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1208D" w14:textId="5F0B3EEA" w:rsidR="00A07D73" w:rsidRPr="00C86911" w:rsidRDefault="000E001D" w:rsidP="004A6968">
      <w:pPr>
        <w:bidi/>
        <w:jc w:val="center"/>
        <w:rPr>
          <w:sz w:val="52"/>
          <w:szCs w:val="52"/>
          <w:rtl/>
        </w:rPr>
      </w:pPr>
      <w:r>
        <w:rPr>
          <w:rFonts w:ascii="David" w:hAnsi="David" w:cs="David" w:hint="cs"/>
          <w:b/>
          <w:bCs/>
          <w:sz w:val="48"/>
          <w:szCs w:val="48"/>
          <w:u w:val="single"/>
          <w:rtl/>
        </w:rPr>
        <w:t>מ</w:t>
      </w:r>
      <w:r w:rsidR="004A6968">
        <w:rPr>
          <w:rFonts w:ascii="David" w:hAnsi="David" w:cs="David" w:hint="cs"/>
          <w:b/>
          <w:bCs/>
          <w:sz w:val="48"/>
          <w:szCs w:val="48"/>
          <w:u w:val="single"/>
          <w:rtl/>
        </w:rPr>
        <w:t>הלכות הפרשת חלה</w:t>
      </w:r>
    </w:p>
    <w:p w14:paraId="0CCAB6DD" w14:textId="77777777" w:rsidR="00A07D73" w:rsidRPr="00FF1BA8" w:rsidRDefault="00A07D73" w:rsidP="00A07D73">
      <w:pPr>
        <w:pStyle w:val="IntenseQuote"/>
        <w:numPr>
          <w:ilvl w:val="0"/>
          <w:numId w:val="55"/>
        </w:numPr>
        <w:pBdr>
          <w:top w:val="single" w:sz="4" w:space="10" w:color="4472C4" w:themeColor="accent1"/>
          <w:bottom w:val="single" w:sz="4" w:space="10" w:color="4472C4" w:themeColor="accent1"/>
        </w:pBdr>
        <w:tabs>
          <w:tab w:val="left" w:pos="3009"/>
          <w:tab w:val="center" w:pos="4680"/>
          <w:tab w:val="left" w:pos="5580"/>
        </w:tabs>
        <w:spacing w:after="0"/>
        <w:rPr>
          <w:color w:val="auto"/>
        </w:rPr>
      </w:pPr>
      <w:r>
        <w:rPr>
          <w:color w:val="auto"/>
        </w:rPr>
        <w:t>Introduction to the Mitzvah of Challah</w:t>
      </w:r>
    </w:p>
    <w:p w14:paraId="57D5F6A7" w14:textId="77777777" w:rsidR="00A07D73" w:rsidRPr="00917C66" w:rsidRDefault="00A07D73" w:rsidP="00A07D73">
      <w:pPr>
        <w:pStyle w:val="ListParagraph"/>
        <w:ind w:left="1080"/>
        <w:rPr>
          <w:rFonts w:asciiTheme="majorBidi" w:hAnsiTheme="majorBidi" w:cstheme="majorBidi"/>
          <w:sz w:val="14"/>
          <w:szCs w:val="14"/>
        </w:rPr>
      </w:pPr>
    </w:p>
    <w:p w14:paraId="4664519D" w14:textId="77777777" w:rsidR="00A07D73" w:rsidRDefault="00A07D73" w:rsidP="00A07D73">
      <w:pPr>
        <w:ind w:firstLine="720"/>
      </w:pPr>
      <w:proofErr w:type="spellStart"/>
      <w:r>
        <w:t>Bez”H</w:t>
      </w:r>
      <w:proofErr w:type="spellEnd"/>
      <w:r>
        <w:t xml:space="preserve">, this </w:t>
      </w:r>
      <w:proofErr w:type="spellStart"/>
      <w:r>
        <w:rPr>
          <w:i/>
          <w:iCs/>
        </w:rPr>
        <w:t>zman</w:t>
      </w:r>
      <w:proofErr w:type="spellEnd"/>
      <w:r>
        <w:rPr>
          <w:i/>
          <w:iCs/>
        </w:rPr>
        <w:t xml:space="preserve"> </w:t>
      </w:r>
      <w:r>
        <w:t xml:space="preserve">we will learn about </w:t>
      </w:r>
      <w:proofErr w:type="spellStart"/>
      <w:r>
        <w:rPr>
          <w:i/>
          <w:iCs/>
        </w:rPr>
        <w:t>mitzvos</w:t>
      </w:r>
      <w:proofErr w:type="spellEnd"/>
      <w:r w:rsidR="003560EA">
        <w:rPr>
          <w:i/>
          <w:iCs/>
        </w:rPr>
        <w:t xml:space="preserve"> </w:t>
      </w:r>
      <w:r w:rsidR="003560EA">
        <w:t xml:space="preserve">that pertain to </w:t>
      </w:r>
      <w:r w:rsidR="003560EA" w:rsidRPr="003560EA">
        <w:rPr>
          <w:i/>
          <w:iCs/>
        </w:rPr>
        <w:t>Eretz Yisrael</w:t>
      </w:r>
      <w:r w:rsidR="003560EA">
        <w:t xml:space="preserve">, specifically the </w:t>
      </w:r>
      <w:proofErr w:type="spellStart"/>
      <w:r w:rsidR="003560EA">
        <w:rPr>
          <w:i/>
          <w:iCs/>
        </w:rPr>
        <w:t>mitzvos</w:t>
      </w:r>
      <w:proofErr w:type="spellEnd"/>
      <w:r w:rsidR="003560EA">
        <w:rPr>
          <w:i/>
          <w:iCs/>
        </w:rPr>
        <w:t xml:space="preserve"> </w:t>
      </w:r>
      <w:r w:rsidR="003560EA">
        <w:t xml:space="preserve">of </w:t>
      </w:r>
      <w:proofErr w:type="spellStart"/>
      <w:r w:rsidR="003560EA">
        <w:rPr>
          <w:i/>
          <w:iCs/>
        </w:rPr>
        <w:t>hafrashas</w:t>
      </w:r>
      <w:proofErr w:type="spellEnd"/>
      <w:r w:rsidR="003560EA">
        <w:rPr>
          <w:i/>
          <w:iCs/>
        </w:rPr>
        <w:t xml:space="preserve"> challah </w:t>
      </w:r>
      <w:r w:rsidR="003560EA">
        <w:t xml:space="preserve">and </w:t>
      </w:r>
      <w:proofErr w:type="spellStart"/>
      <w:r w:rsidR="003560EA">
        <w:rPr>
          <w:i/>
          <w:iCs/>
        </w:rPr>
        <w:t>teruma</w:t>
      </w:r>
      <w:proofErr w:type="spellEnd"/>
      <w:r w:rsidR="003560EA">
        <w:rPr>
          <w:i/>
          <w:iCs/>
        </w:rPr>
        <w:t xml:space="preserve"> </w:t>
      </w:r>
      <w:proofErr w:type="spellStart"/>
      <w:r w:rsidR="003560EA">
        <w:rPr>
          <w:i/>
          <w:iCs/>
        </w:rPr>
        <w:t>u’maasros</w:t>
      </w:r>
      <w:proofErr w:type="spellEnd"/>
      <w:r w:rsidR="003560EA">
        <w:rPr>
          <w:i/>
          <w:iCs/>
        </w:rPr>
        <w:t>.</w:t>
      </w:r>
      <w:r>
        <w:rPr>
          <w:i/>
          <w:iCs/>
        </w:rPr>
        <w:t xml:space="preserve"> </w:t>
      </w:r>
      <w:r w:rsidR="003560EA">
        <w:t xml:space="preserve">While these </w:t>
      </w:r>
      <w:proofErr w:type="spellStart"/>
      <w:r w:rsidR="003560EA" w:rsidRPr="003560EA">
        <w:rPr>
          <w:i/>
          <w:iCs/>
        </w:rPr>
        <w:t>mitzvos</w:t>
      </w:r>
      <w:proofErr w:type="spellEnd"/>
      <w:r w:rsidR="003560EA">
        <w:t xml:space="preserve"> are rooted in the </w:t>
      </w:r>
      <w:r w:rsidR="003560EA" w:rsidRPr="003560EA">
        <w:rPr>
          <w:i/>
          <w:iCs/>
        </w:rPr>
        <w:t>kedusha</w:t>
      </w:r>
      <w:r w:rsidR="003560EA">
        <w:t xml:space="preserve"> of the Land, we will see that </w:t>
      </w:r>
      <w:proofErr w:type="spellStart"/>
      <w:r w:rsidR="003560EA" w:rsidRPr="003560EA">
        <w:rPr>
          <w:i/>
          <w:iCs/>
        </w:rPr>
        <w:t>hafrashas</w:t>
      </w:r>
      <w:proofErr w:type="spellEnd"/>
      <w:r w:rsidR="003560EA" w:rsidRPr="003560EA">
        <w:rPr>
          <w:i/>
          <w:iCs/>
        </w:rPr>
        <w:t xml:space="preserve"> challah</w:t>
      </w:r>
      <w:r w:rsidR="003560EA">
        <w:t xml:space="preserve"> applies even in </w:t>
      </w:r>
      <w:proofErr w:type="spellStart"/>
      <w:r w:rsidR="003560EA" w:rsidRPr="003560EA">
        <w:rPr>
          <w:i/>
          <w:iCs/>
        </w:rPr>
        <w:t>chutz</w:t>
      </w:r>
      <w:proofErr w:type="spellEnd"/>
      <w:r w:rsidR="003560EA" w:rsidRPr="003560EA">
        <w:rPr>
          <w:i/>
          <w:iCs/>
        </w:rPr>
        <w:t xml:space="preserve"> </w:t>
      </w:r>
      <w:proofErr w:type="spellStart"/>
      <w:r w:rsidR="003560EA" w:rsidRPr="003560EA">
        <w:rPr>
          <w:i/>
          <w:iCs/>
        </w:rPr>
        <w:t>la’aretz</w:t>
      </w:r>
      <w:proofErr w:type="spellEnd"/>
      <w:r w:rsidR="003560EA">
        <w:t xml:space="preserve">, and there are numerous practical situations in which </w:t>
      </w:r>
      <w:proofErr w:type="spellStart"/>
      <w:r w:rsidR="003560EA" w:rsidRPr="003560EA">
        <w:rPr>
          <w:i/>
          <w:iCs/>
        </w:rPr>
        <w:t>teruma</w:t>
      </w:r>
      <w:proofErr w:type="spellEnd"/>
      <w:r w:rsidR="003560EA" w:rsidRPr="003560EA">
        <w:rPr>
          <w:i/>
          <w:iCs/>
        </w:rPr>
        <w:t xml:space="preserve"> </w:t>
      </w:r>
      <w:proofErr w:type="spellStart"/>
      <w:r w:rsidR="003560EA" w:rsidRPr="003560EA">
        <w:rPr>
          <w:i/>
          <w:iCs/>
        </w:rPr>
        <w:t>u’maasros</w:t>
      </w:r>
      <w:proofErr w:type="spellEnd"/>
      <w:r w:rsidR="003560EA">
        <w:t xml:space="preserve"> may also become relevant outside of </w:t>
      </w:r>
      <w:r w:rsidR="003560EA" w:rsidRPr="003560EA">
        <w:rPr>
          <w:i/>
          <w:iCs/>
        </w:rPr>
        <w:t>Eretz Yisrael</w:t>
      </w:r>
      <w:r w:rsidR="003560EA">
        <w:t>.</w:t>
      </w:r>
      <w:r w:rsidR="003560EA">
        <w:rPr>
          <w:i/>
          <w:iCs/>
        </w:rPr>
        <w:t xml:space="preserve"> </w:t>
      </w:r>
      <w:r>
        <w:t xml:space="preserve">It’s important to remember that Moshe Rabbeinu’s final wish was to enter </w:t>
      </w:r>
      <w:r>
        <w:rPr>
          <w:i/>
          <w:iCs/>
        </w:rPr>
        <w:t xml:space="preserve">Eretz Yisrael </w:t>
      </w:r>
      <w:r>
        <w:t xml:space="preserve">and the </w:t>
      </w:r>
      <w:r>
        <w:rPr>
          <w:rFonts w:hint="cs"/>
          <w:b/>
          <w:bCs/>
          <w:rtl/>
        </w:rPr>
        <w:t xml:space="preserve">גמרא סוטה </w:t>
      </w:r>
      <w:r>
        <w:rPr>
          <w:rFonts w:hint="cs"/>
          <w:rtl/>
        </w:rPr>
        <w:t>(יד.)</w:t>
      </w:r>
      <w:r>
        <w:t xml:space="preserve"> explains that his desire was in order to fulfill the </w:t>
      </w:r>
      <w:proofErr w:type="spellStart"/>
      <w:r>
        <w:rPr>
          <w:i/>
          <w:iCs/>
        </w:rPr>
        <w:t>mitzvos</w:t>
      </w:r>
      <w:proofErr w:type="spellEnd"/>
      <w:r>
        <w:rPr>
          <w:i/>
          <w:iCs/>
        </w:rPr>
        <w:t xml:space="preserve"> </w:t>
      </w:r>
      <w:r>
        <w:t xml:space="preserve">that are connected to </w:t>
      </w:r>
      <w:r>
        <w:rPr>
          <w:i/>
          <w:iCs/>
        </w:rPr>
        <w:t xml:space="preserve">Eretz Yisrael. </w:t>
      </w:r>
      <w:r>
        <w:t xml:space="preserve">Today, we are blessed with millions of Jews living in and visiting Israel and the coming of </w:t>
      </w:r>
      <w:r>
        <w:rPr>
          <w:i/>
          <w:iCs/>
        </w:rPr>
        <w:t xml:space="preserve">Mashiach </w:t>
      </w:r>
      <w:r>
        <w:t>is imminent</w:t>
      </w:r>
      <w:r w:rsidR="003560EA">
        <w:t xml:space="preserve">. </w:t>
      </w:r>
      <w:proofErr w:type="gramStart"/>
      <w:r w:rsidR="003560EA">
        <w:t>T</w:t>
      </w:r>
      <w:r w:rsidRPr="00303990">
        <w:t>herefore</w:t>
      </w:r>
      <w:proofErr w:type="gramEnd"/>
      <w:r>
        <w:rPr>
          <w:i/>
          <w:iCs/>
        </w:rPr>
        <w:t xml:space="preserve"> </w:t>
      </w:r>
      <w:r>
        <w:t xml:space="preserve">these </w:t>
      </w:r>
      <w:proofErr w:type="spellStart"/>
      <w:r>
        <w:rPr>
          <w:i/>
          <w:iCs/>
        </w:rPr>
        <w:t>halachos</w:t>
      </w:r>
      <w:proofErr w:type="spellEnd"/>
      <w:r>
        <w:rPr>
          <w:i/>
          <w:iCs/>
        </w:rPr>
        <w:t xml:space="preserve"> </w:t>
      </w:r>
      <w:r>
        <w:t>are ever so important and relevant</w:t>
      </w:r>
      <w:r w:rsidR="003560EA">
        <w:t xml:space="preserve"> whether you live in </w:t>
      </w:r>
      <w:r w:rsidR="003560EA" w:rsidRPr="003560EA">
        <w:rPr>
          <w:i/>
          <w:iCs/>
        </w:rPr>
        <w:t>Eretz Yisrael</w:t>
      </w:r>
      <w:r w:rsidR="003560EA">
        <w:t xml:space="preserve"> or not</w:t>
      </w:r>
      <w:r>
        <w:t xml:space="preserve">. </w:t>
      </w:r>
    </w:p>
    <w:p w14:paraId="119BD1EC" w14:textId="77777777" w:rsidR="00A07D73" w:rsidRPr="00FF1BA8" w:rsidRDefault="00A07D73" w:rsidP="00A07D73">
      <w:pPr>
        <w:ind w:firstLine="720"/>
      </w:pPr>
      <w:r>
        <w:t xml:space="preserve">We will begin the </w:t>
      </w:r>
      <w:proofErr w:type="spellStart"/>
      <w:r>
        <w:rPr>
          <w:i/>
          <w:iCs/>
        </w:rPr>
        <w:t>zman</w:t>
      </w:r>
      <w:proofErr w:type="spellEnd"/>
      <w:r>
        <w:rPr>
          <w:i/>
          <w:iCs/>
        </w:rPr>
        <w:t xml:space="preserve"> </w:t>
      </w:r>
      <w:r>
        <w:t xml:space="preserve">by learning the </w:t>
      </w:r>
      <w:proofErr w:type="spellStart"/>
      <w:r>
        <w:rPr>
          <w:i/>
          <w:iCs/>
        </w:rPr>
        <w:t>halachos</w:t>
      </w:r>
      <w:proofErr w:type="spellEnd"/>
      <w:r>
        <w:rPr>
          <w:i/>
          <w:iCs/>
        </w:rPr>
        <w:t xml:space="preserve"> </w:t>
      </w:r>
      <w:r>
        <w:t xml:space="preserve">of </w:t>
      </w:r>
      <w:proofErr w:type="spellStart"/>
      <w:r>
        <w:rPr>
          <w:i/>
          <w:iCs/>
        </w:rPr>
        <w:t>hafrashas</w:t>
      </w:r>
      <w:proofErr w:type="spellEnd"/>
      <w:r>
        <w:rPr>
          <w:i/>
          <w:iCs/>
        </w:rPr>
        <w:t xml:space="preserve"> challah, </w:t>
      </w:r>
      <w:r>
        <w:t xml:space="preserve">a </w:t>
      </w:r>
      <w:r>
        <w:rPr>
          <w:i/>
          <w:iCs/>
        </w:rPr>
        <w:t xml:space="preserve">mitzvah </w:t>
      </w:r>
      <w:r>
        <w:t xml:space="preserve">which applies all over the world and about which the Midrash in </w:t>
      </w:r>
      <w:r w:rsidRPr="00E51371">
        <w:rPr>
          <w:rFonts w:hint="cs"/>
          <w:b/>
          <w:bCs/>
          <w:rtl/>
        </w:rPr>
        <w:t>בראשית רבה</w:t>
      </w:r>
      <w:r>
        <w:rPr>
          <w:rFonts w:hint="cs"/>
          <w:rtl/>
        </w:rPr>
        <w:t xml:space="preserve"> פ״א-א</w:t>
      </w:r>
      <w:r>
        <w:t xml:space="preserve"> teaches that the world was created in its merit. In this introductory section, we will discuss whether the obligation of </w:t>
      </w:r>
      <w:proofErr w:type="spellStart"/>
      <w:r>
        <w:rPr>
          <w:i/>
          <w:iCs/>
        </w:rPr>
        <w:t>hafrashas</w:t>
      </w:r>
      <w:proofErr w:type="spellEnd"/>
      <w:r>
        <w:rPr>
          <w:i/>
          <w:iCs/>
        </w:rPr>
        <w:t xml:space="preserve"> challah </w:t>
      </w:r>
      <w:r>
        <w:t>is biblical or rabbinic.</w:t>
      </w:r>
    </w:p>
    <w:p w14:paraId="21D11511" w14:textId="77777777" w:rsidR="00A07D73" w:rsidRPr="00124C64" w:rsidRDefault="00A07D73" w:rsidP="00A07D73">
      <w:pPr>
        <w:ind w:firstLine="720"/>
      </w:pPr>
      <w:r>
        <w:t xml:space="preserve">In </w:t>
      </w:r>
      <w:r>
        <w:rPr>
          <w:rFonts w:hint="cs"/>
          <w:b/>
          <w:bCs/>
          <w:rtl/>
        </w:rPr>
        <w:t xml:space="preserve">במדבר </w:t>
      </w:r>
      <w:r>
        <w:rPr>
          <w:rFonts w:hint="cs"/>
          <w:rtl/>
        </w:rPr>
        <w:t>(</w:t>
      </w:r>
      <w:proofErr w:type="spellStart"/>
      <w:r>
        <w:rPr>
          <w:rFonts w:hint="cs"/>
          <w:rtl/>
        </w:rPr>
        <w:t>טו:יז-כא</w:t>
      </w:r>
      <w:proofErr w:type="spellEnd"/>
      <w:r>
        <w:rPr>
          <w:rFonts w:hint="cs"/>
          <w:rtl/>
        </w:rPr>
        <w:t>)</w:t>
      </w:r>
      <w:r>
        <w:t xml:space="preserve"> (1) the Torah teaches that when the Jewish people enter the land of Israel, any one baking bread would be obligated to give the first portion of his dough to the </w:t>
      </w:r>
      <w:r>
        <w:rPr>
          <w:i/>
          <w:iCs/>
        </w:rPr>
        <w:t xml:space="preserve">kohen. </w:t>
      </w:r>
      <w:r>
        <w:t xml:space="preserve">The Torah refers to </w:t>
      </w:r>
      <w:proofErr w:type="spellStart"/>
      <w:r>
        <w:rPr>
          <w:i/>
          <w:iCs/>
        </w:rPr>
        <w:t>hafrashas</w:t>
      </w:r>
      <w:proofErr w:type="spellEnd"/>
      <w:r>
        <w:rPr>
          <w:i/>
          <w:iCs/>
        </w:rPr>
        <w:t xml:space="preserve"> challah </w:t>
      </w:r>
      <w:r>
        <w:t>as “</w:t>
      </w:r>
      <w:proofErr w:type="spellStart"/>
      <w:r>
        <w:rPr>
          <w:i/>
          <w:iCs/>
        </w:rPr>
        <w:t>terumah</w:t>
      </w:r>
      <w:proofErr w:type="spellEnd"/>
      <w:r>
        <w:rPr>
          <w:i/>
          <w:iCs/>
        </w:rPr>
        <w:t xml:space="preserve">” </w:t>
      </w:r>
      <w:r>
        <w:t>and we will learn below that some customs have the word “</w:t>
      </w:r>
      <w:proofErr w:type="spellStart"/>
      <w:r>
        <w:rPr>
          <w:i/>
          <w:iCs/>
        </w:rPr>
        <w:t>terumah</w:t>
      </w:r>
      <w:proofErr w:type="spellEnd"/>
      <w:r>
        <w:t xml:space="preserve">” in the </w:t>
      </w:r>
      <w:proofErr w:type="spellStart"/>
      <w:r>
        <w:rPr>
          <w:i/>
          <w:iCs/>
        </w:rPr>
        <w:t>bracha</w:t>
      </w:r>
      <w:proofErr w:type="spellEnd"/>
      <w:r>
        <w:rPr>
          <w:i/>
          <w:iCs/>
        </w:rPr>
        <w:t xml:space="preserve"> </w:t>
      </w:r>
      <w:r>
        <w:t xml:space="preserve">of </w:t>
      </w:r>
      <w:proofErr w:type="spellStart"/>
      <w:r>
        <w:rPr>
          <w:i/>
          <w:iCs/>
        </w:rPr>
        <w:t>hafrashas</w:t>
      </w:r>
      <w:proofErr w:type="spellEnd"/>
      <w:r>
        <w:rPr>
          <w:i/>
          <w:iCs/>
        </w:rPr>
        <w:t xml:space="preserve"> challah.</w:t>
      </w:r>
      <w:r w:rsidRPr="00086B99">
        <w:rPr>
          <w:rStyle w:val="FootnoteReference"/>
        </w:rPr>
        <w:footnoteReference w:id="1"/>
      </w:r>
      <w:r>
        <w:rPr>
          <w:i/>
          <w:iCs/>
        </w:rPr>
        <w:t xml:space="preserve"> </w:t>
      </w:r>
      <w:r>
        <w:t xml:space="preserve">Thus, when one makes a </w:t>
      </w:r>
      <w:r w:rsidR="0003047E">
        <w:t>batch</w:t>
      </w:r>
      <w:r>
        <w:t xml:space="preserve"> of dough (in an amount which will be discussed below), the </w:t>
      </w:r>
      <w:r w:rsidR="0003047E">
        <w:t>batch</w:t>
      </w:r>
      <w:r>
        <w:t xml:space="preserve"> is considered </w:t>
      </w:r>
      <w:r>
        <w:rPr>
          <w:rFonts w:hint="cs"/>
          <w:rtl/>
        </w:rPr>
        <w:t>טבל</w:t>
      </w:r>
      <w:r>
        <w:t xml:space="preserve"> </w:t>
      </w:r>
      <w:r w:rsidR="001B66AD">
        <w:t xml:space="preserve">(similar to fruit from which </w:t>
      </w:r>
      <w:r w:rsidR="001B66AD">
        <w:rPr>
          <w:i/>
          <w:iCs/>
        </w:rPr>
        <w:t xml:space="preserve">Teruma and </w:t>
      </w:r>
      <w:proofErr w:type="spellStart"/>
      <w:r w:rsidR="001B66AD">
        <w:rPr>
          <w:i/>
          <w:iCs/>
        </w:rPr>
        <w:t>ma’aasros</w:t>
      </w:r>
      <w:proofErr w:type="spellEnd"/>
      <w:r w:rsidR="001B66AD">
        <w:rPr>
          <w:i/>
          <w:iCs/>
        </w:rPr>
        <w:t xml:space="preserve"> </w:t>
      </w:r>
      <w:r w:rsidR="001B66AD">
        <w:t xml:space="preserve">where not yet taken) </w:t>
      </w:r>
      <w:r>
        <w:t xml:space="preserve">and only when the </w:t>
      </w:r>
      <w:r>
        <w:rPr>
          <w:i/>
          <w:iCs/>
        </w:rPr>
        <w:t xml:space="preserve">challah </w:t>
      </w:r>
      <w:r>
        <w:t xml:space="preserve">is separated, does the </w:t>
      </w:r>
      <w:r w:rsidR="0003047E">
        <w:t>batch</w:t>
      </w:r>
      <w:r>
        <w:t xml:space="preserve"> become permissible.</w:t>
      </w:r>
      <w:r w:rsidR="00B05638">
        <w:rPr>
          <w:rStyle w:val="FootnoteReference"/>
        </w:rPr>
        <w:footnoteReference w:id="2"/>
      </w:r>
      <w:r>
        <w:t xml:space="preserve"> </w:t>
      </w:r>
    </w:p>
    <w:p w14:paraId="29A1EA12" w14:textId="77777777" w:rsidR="00A07D73" w:rsidRDefault="00A07D73" w:rsidP="00A07D73">
      <w:pPr>
        <w:ind w:firstLine="720"/>
      </w:pPr>
      <w:r>
        <w:rPr>
          <w:i/>
          <w:iCs/>
        </w:rPr>
        <w:t xml:space="preserve"> </w:t>
      </w:r>
      <w:r>
        <w:rPr>
          <w:b/>
          <w:bCs/>
        </w:rPr>
        <w:t xml:space="preserve">Rashi </w:t>
      </w:r>
      <w:r>
        <w:t xml:space="preserve">quotes the </w:t>
      </w:r>
      <w:r>
        <w:rPr>
          <w:rFonts w:hint="cs"/>
          <w:rtl/>
        </w:rPr>
        <w:t>ספרי</w:t>
      </w:r>
      <w:r>
        <w:t xml:space="preserve"> which teaches that regarding all other </w:t>
      </w:r>
      <w:proofErr w:type="spellStart"/>
      <w:r>
        <w:rPr>
          <w:i/>
          <w:iCs/>
        </w:rPr>
        <w:t>mitzvos</w:t>
      </w:r>
      <w:proofErr w:type="spellEnd"/>
      <w:r>
        <w:rPr>
          <w:i/>
          <w:iCs/>
        </w:rPr>
        <w:t xml:space="preserve"> </w:t>
      </w:r>
      <w:r>
        <w:t xml:space="preserve">that apply in </w:t>
      </w:r>
      <w:r>
        <w:rPr>
          <w:i/>
          <w:iCs/>
        </w:rPr>
        <w:t xml:space="preserve">Eretz Yisrael, </w:t>
      </w:r>
      <w:r>
        <w:t xml:space="preserve">the Torah uses the language of </w:t>
      </w:r>
      <w:r>
        <w:rPr>
          <w:rFonts w:hint="cs"/>
          <w:rtl/>
        </w:rPr>
        <w:t>״כי תבוא״</w:t>
      </w:r>
      <w:r>
        <w:t xml:space="preserve"> or </w:t>
      </w:r>
      <w:r>
        <w:rPr>
          <w:rFonts w:hint="cs"/>
          <w:rtl/>
        </w:rPr>
        <w:t xml:space="preserve">״כי </w:t>
      </w:r>
      <w:proofErr w:type="spellStart"/>
      <w:r>
        <w:rPr>
          <w:rFonts w:hint="cs"/>
          <w:rtl/>
        </w:rPr>
        <w:t>תבאו</w:t>
      </w:r>
      <w:proofErr w:type="spellEnd"/>
      <w:r>
        <w:rPr>
          <w:rFonts w:hint="cs"/>
          <w:rtl/>
        </w:rPr>
        <w:t>״</w:t>
      </w:r>
      <w:r>
        <w:t xml:space="preserve"> and the </w:t>
      </w:r>
      <w:proofErr w:type="spellStart"/>
      <w:r>
        <w:rPr>
          <w:i/>
          <w:iCs/>
        </w:rPr>
        <w:t>pessukim</w:t>
      </w:r>
      <w:proofErr w:type="spellEnd"/>
      <w:r>
        <w:rPr>
          <w:i/>
          <w:iCs/>
        </w:rPr>
        <w:t xml:space="preserve"> </w:t>
      </w:r>
      <w:r>
        <w:t xml:space="preserve">teach us that the </w:t>
      </w:r>
      <w:r>
        <w:rPr>
          <w:i/>
          <w:iCs/>
        </w:rPr>
        <w:t xml:space="preserve">mitzvah </w:t>
      </w:r>
      <w:r>
        <w:t xml:space="preserve">only begins after Israel is conquered and settled (Which took Yehoshua 14 years after crossing the Jordan River). However, regarding </w:t>
      </w:r>
      <w:r>
        <w:rPr>
          <w:i/>
          <w:iCs/>
        </w:rPr>
        <w:t xml:space="preserve">challah </w:t>
      </w:r>
      <w:r>
        <w:t xml:space="preserve">the Torah uses the language of </w:t>
      </w:r>
      <w:r>
        <w:rPr>
          <w:rFonts w:hint="cs"/>
          <w:rtl/>
        </w:rPr>
        <w:t>״בבואכם״</w:t>
      </w:r>
      <w:r>
        <w:t xml:space="preserve"> – “when you enter”, teaching that the </w:t>
      </w:r>
      <w:r>
        <w:rPr>
          <w:i/>
          <w:iCs/>
        </w:rPr>
        <w:t xml:space="preserve">mitzvah </w:t>
      </w:r>
      <w:r>
        <w:t xml:space="preserve">went into effect as soon as the Jewish people entered the land, even before it was fully conquered and settled. </w:t>
      </w:r>
    </w:p>
    <w:p w14:paraId="439D7F3E" w14:textId="77777777" w:rsidR="00A07D73" w:rsidRPr="00FF1BA8" w:rsidRDefault="00A07D73" w:rsidP="00A07D73">
      <w:pPr>
        <w:ind w:firstLine="720"/>
      </w:pPr>
      <w:r>
        <w:t xml:space="preserve">The </w:t>
      </w:r>
      <w:r>
        <w:rPr>
          <w:rFonts w:hint="cs"/>
          <w:b/>
          <w:bCs/>
          <w:rtl/>
        </w:rPr>
        <w:t xml:space="preserve">גמרא כתובות </w:t>
      </w:r>
      <w:r>
        <w:rPr>
          <w:rFonts w:hint="cs"/>
          <w:rtl/>
        </w:rPr>
        <w:t>(כה.)</w:t>
      </w:r>
      <w:r>
        <w:t xml:space="preserve"> (2) quotes a dispute whether</w:t>
      </w:r>
      <w:r w:rsidR="001B66AD">
        <w:t xml:space="preserve"> today</w:t>
      </w:r>
      <w:r>
        <w:t xml:space="preserve"> the </w:t>
      </w:r>
      <w:r>
        <w:rPr>
          <w:i/>
          <w:iCs/>
        </w:rPr>
        <w:t xml:space="preserve">mitzvah </w:t>
      </w:r>
      <w:r>
        <w:t xml:space="preserve">of </w:t>
      </w:r>
      <w:r>
        <w:rPr>
          <w:i/>
          <w:iCs/>
        </w:rPr>
        <w:t xml:space="preserve">challah </w:t>
      </w:r>
      <w:r>
        <w:t xml:space="preserve">is biblical or rabbinic. The students of Rav learn that even the opinions who hold that </w:t>
      </w:r>
      <w:proofErr w:type="spellStart"/>
      <w:r>
        <w:rPr>
          <w:i/>
          <w:iCs/>
        </w:rPr>
        <w:t>terumah</w:t>
      </w:r>
      <w:proofErr w:type="spellEnd"/>
      <w:r>
        <w:rPr>
          <w:i/>
          <w:iCs/>
        </w:rPr>
        <w:t xml:space="preserve"> </w:t>
      </w:r>
      <w:r>
        <w:t>today</w:t>
      </w:r>
      <w:r>
        <w:rPr>
          <w:i/>
          <w:iCs/>
        </w:rPr>
        <w:t xml:space="preserve"> </w:t>
      </w:r>
      <w:r>
        <w:t xml:space="preserve">is rabbinic would agree that the </w:t>
      </w:r>
      <w:r>
        <w:rPr>
          <w:i/>
          <w:iCs/>
        </w:rPr>
        <w:t xml:space="preserve">mitzvah </w:t>
      </w:r>
      <w:r>
        <w:t xml:space="preserve">of </w:t>
      </w:r>
      <w:r w:rsidRPr="00FF1BA8">
        <w:rPr>
          <w:i/>
          <w:iCs/>
        </w:rPr>
        <w:t>challah</w:t>
      </w:r>
      <w:r>
        <w:t xml:space="preserve"> is biblical because, as mentioned above, it went into effect the moment the Jewish people entered </w:t>
      </w:r>
      <w:r>
        <w:rPr>
          <w:i/>
          <w:iCs/>
        </w:rPr>
        <w:t xml:space="preserve">Eretz Yisrael </w:t>
      </w:r>
      <w:r>
        <w:t xml:space="preserve">and was not dependent on conquering the land. </w:t>
      </w:r>
      <w:r>
        <w:rPr>
          <w:rFonts w:hint="cs"/>
          <w:rtl/>
        </w:rPr>
        <w:t xml:space="preserve">רב </w:t>
      </w:r>
      <w:proofErr w:type="spellStart"/>
      <w:r>
        <w:rPr>
          <w:rFonts w:hint="cs"/>
          <w:rtl/>
        </w:rPr>
        <w:t>הונא</w:t>
      </w:r>
      <w:proofErr w:type="spellEnd"/>
      <w:r>
        <w:t xml:space="preserve"> argues that even the opinions who hold that </w:t>
      </w:r>
      <w:proofErr w:type="spellStart"/>
      <w:r>
        <w:rPr>
          <w:i/>
          <w:iCs/>
        </w:rPr>
        <w:t>terumah</w:t>
      </w:r>
      <w:proofErr w:type="spellEnd"/>
      <w:r>
        <w:rPr>
          <w:i/>
          <w:iCs/>
        </w:rPr>
        <w:t xml:space="preserve"> </w:t>
      </w:r>
      <w:r>
        <w:t xml:space="preserve">today is biblical, the </w:t>
      </w:r>
      <w:r>
        <w:rPr>
          <w:i/>
          <w:iCs/>
        </w:rPr>
        <w:t xml:space="preserve">mitzvah </w:t>
      </w:r>
      <w:r>
        <w:t xml:space="preserve">of </w:t>
      </w:r>
      <w:proofErr w:type="spellStart"/>
      <w:r>
        <w:rPr>
          <w:i/>
          <w:iCs/>
        </w:rPr>
        <w:t>hafrashas</w:t>
      </w:r>
      <w:proofErr w:type="spellEnd"/>
      <w:r>
        <w:rPr>
          <w:i/>
          <w:iCs/>
        </w:rPr>
        <w:t xml:space="preserve"> </w:t>
      </w:r>
      <w:r>
        <w:rPr>
          <w:i/>
          <w:iCs/>
        </w:rPr>
        <w:lastRenderedPageBreak/>
        <w:t xml:space="preserve">challah </w:t>
      </w:r>
      <w:r>
        <w:t xml:space="preserve">is rabbinic because the </w:t>
      </w:r>
      <w:proofErr w:type="spellStart"/>
      <w:r>
        <w:rPr>
          <w:i/>
          <w:iCs/>
        </w:rPr>
        <w:t>passuk</w:t>
      </w:r>
      <w:proofErr w:type="spellEnd"/>
      <w:r>
        <w:rPr>
          <w:i/>
          <w:iCs/>
        </w:rPr>
        <w:t xml:space="preserve"> </w:t>
      </w:r>
      <w:r>
        <w:t xml:space="preserve">writes </w:t>
      </w:r>
      <w:r>
        <w:rPr>
          <w:rFonts w:hint="cs"/>
          <w:rtl/>
        </w:rPr>
        <w:t>״בבואכם״</w:t>
      </w:r>
      <w:r>
        <w:t xml:space="preserve"> – implying that </w:t>
      </w:r>
      <w:r w:rsidRPr="00802361">
        <w:rPr>
          <w:b/>
          <w:bCs/>
        </w:rPr>
        <w:t>everyone</w:t>
      </w:r>
      <w:r>
        <w:t xml:space="preserve"> needs to enter the land and even when Ezra came to </w:t>
      </w:r>
      <w:r>
        <w:rPr>
          <w:i/>
          <w:iCs/>
        </w:rPr>
        <w:t xml:space="preserve">Eretz Yisrael, </w:t>
      </w:r>
      <w:r>
        <w:t xml:space="preserve">the </w:t>
      </w:r>
      <w:r>
        <w:rPr>
          <w:i/>
          <w:iCs/>
        </w:rPr>
        <w:t xml:space="preserve">mitzvah </w:t>
      </w:r>
      <w:r>
        <w:t xml:space="preserve">of </w:t>
      </w:r>
      <w:r>
        <w:rPr>
          <w:i/>
          <w:iCs/>
        </w:rPr>
        <w:t xml:space="preserve">challah </w:t>
      </w:r>
      <w:r>
        <w:t>was rabbinic because</w:t>
      </w:r>
      <w:r>
        <w:rPr>
          <w:i/>
          <w:iCs/>
        </w:rPr>
        <w:t xml:space="preserve"> </w:t>
      </w:r>
      <w:r>
        <w:t xml:space="preserve">the </w:t>
      </w:r>
      <w:r w:rsidRPr="00FF1BA8">
        <w:rPr>
          <w:i/>
          <w:iCs/>
        </w:rPr>
        <w:t>majority</w:t>
      </w:r>
      <w:r>
        <w:t xml:space="preserve"> of Jews stayed behind (see Rashi). </w:t>
      </w:r>
    </w:p>
    <w:p w14:paraId="0C274B0A" w14:textId="77777777" w:rsidR="00A07D73" w:rsidRDefault="00A07D73" w:rsidP="00A07D73">
      <w:pPr>
        <w:ind w:firstLine="720"/>
      </w:pPr>
      <w:r>
        <w:t xml:space="preserve">The </w:t>
      </w:r>
      <w:r>
        <w:rPr>
          <w:rFonts w:hint="cs"/>
          <w:b/>
          <w:bCs/>
          <w:rtl/>
        </w:rPr>
        <w:t xml:space="preserve">רמב״ם </w:t>
      </w:r>
      <w:r>
        <w:rPr>
          <w:rFonts w:hint="cs"/>
          <w:rtl/>
        </w:rPr>
        <w:t xml:space="preserve">(ספר המצות </w:t>
      </w:r>
      <w:proofErr w:type="spellStart"/>
      <w:r>
        <w:rPr>
          <w:rFonts w:hint="cs"/>
          <w:rtl/>
        </w:rPr>
        <w:t>קלג</w:t>
      </w:r>
      <w:proofErr w:type="spellEnd"/>
      <w:r>
        <w:rPr>
          <w:rFonts w:hint="cs"/>
          <w:rtl/>
        </w:rPr>
        <w:t>)</w:t>
      </w:r>
      <w:r>
        <w:t xml:space="preserve"> lists the </w:t>
      </w:r>
      <w:r>
        <w:rPr>
          <w:i/>
          <w:iCs/>
        </w:rPr>
        <w:t xml:space="preserve">mitzvah </w:t>
      </w:r>
      <w:r>
        <w:t xml:space="preserve">of </w:t>
      </w:r>
      <w:proofErr w:type="spellStart"/>
      <w:r>
        <w:rPr>
          <w:i/>
          <w:iCs/>
        </w:rPr>
        <w:t>hafrashas</w:t>
      </w:r>
      <w:proofErr w:type="spellEnd"/>
      <w:r>
        <w:rPr>
          <w:i/>
          <w:iCs/>
        </w:rPr>
        <w:t xml:space="preserve"> challah</w:t>
      </w:r>
      <w:r>
        <w:t xml:space="preserve"> as the 133</w:t>
      </w:r>
      <w:r w:rsidRPr="00FF1BA8">
        <w:rPr>
          <w:vertAlign w:val="superscript"/>
        </w:rPr>
        <w:t>rd</w:t>
      </w:r>
      <w:r>
        <w:t xml:space="preserve"> </w:t>
      </w:r>
      <w:r>
        <w:rPr>
          <w:i/>
          <w:iCs/>
        </w:rPr>
        <w:t xml:space="preserve">mitzvah </w:t>
      </w:r>
      <w:r>
        <w:t xml:space="preserve">in the Torah and in </w:t>
      </w:r>
      <w:r w:rsidRPr="00FF1BA8">
        <w:rPr>
          <w:rFonts w:hint="cs"/>
          <w:b/>
          <w:bCs/>
          <w:rtl/>
        </w:rPr>
        <w:t>הלכות</w:t>
      </w:r>
      <w:r>
        <w:rPr>
          <w:rFonts w:hint="cs"/>
          <w:rtl/>
        </w:rPr>
        <w:t xml:space="preserve"> </w:t>
      </w:r>
      <w:r w:rsidRPr="00FF1BA8">
        <w:rPr>
          <w:rFonts w:hint="cs"/>
          <w:b/>
          <w:bCs/>
          <w:rtl/>
        </w:rPr>
        <w:t>ביכורים</w:t>
      </w:r>
      <w:r>
        <w:rPr>
          <w:rFonts w:hint="cs"/>
          <w:rtl/>
        </w:rPr>
        <w:t xml:space="preserve"> (פ״ה-ה)</w:t>
      </w:r>
      <w:r>
        <w:t xml:space="preserve"> (3), the </w:t>
      </w:r>
      <w:r>
        <w:rPr>
          <w:rFonts w:hint="cs"/>
          <w:rtl/>
        </w:rPr>
        <w:t>רמב״ם</w:t>
      </w:r>
      <w:r>
        <w:rPr>
          <w:i/>
          <w:iCs/>
        </w:rPr>
        <w:t xml:space="preserve"> </w:t>
      </w:r>
      <w:proofErr w:type="spellStart"/>
      <w:r>
        <w:rPr>
          <w:i/>
          <w:iCs/>
        </w:rPr>
        <w:t>passkins</w:t>
      </w:r>
      <w:proofErr w:type="spellEnd"/>
      <w:r>
        <w:rPr>
          <w:i/>
          <w:iCs/>
        </w:rPr>
        <w:t xml:space="preserve"> </w:t>
      </w:r>
      <w:r>
        <w:t xml:space="preserve">like </w:t>
      </w:r>
      <w:r>
        <w:rPr>
          <w:rFonts w:hint="cs"/>
          <w:rtl/>
        </w:rPr>
        <w:t xml:space="preserve">רב </w:t>
      </w:r>
      <w:proofErr w:type="spellStart"/>
      <w:r>
        <w:rPr>
          <w:rFonts w:hint="cs"/>
          <w:rtl/>
        </w:rPr>
        <w:t>הונא</w:t>
      </w:r>
      <w:proofErr w:type="spellEnd"/>
      <w:r>
        <w:t xml:space="preserve"> that the biblical obligation of </w:t>
      </w:r>
      <w:proofErr w:type="spellStart"/>
      <w:r>
        <w:rPr>
          <w:i/>
          <w:iCs/>
        </w:rPr>
        <w:t>hafrashas</w:t>
      </w:r>
      <w:proofErr w:type="spellEnd"/>
      <w:r>
        <w:rPr>
          <w:i/>
          <w:iCs/>
        </w:rPr>
        <w:t xml:space="preserve"> challah </w:t>
      </w:r>
      <w:r>
        <w:t xml:space="preserve">only applies in </w:t>
      </w:r>
      <w:r>
        <w:rPr>
          <w:i/>
          <w:iCs/>
        </w:rPr>
        <w:t xml:space="preserve">Eretz Yisrael </w:t>
      </w:r>
      <w:r>
        <w:t xml:space="preserve">when </w:t>
      </w:r>
      <w:r w:rsidRPr="00802361">
        <w:rPr>
          <w:b/>
          <w:bCs/>
        </w:rPr>
        <w:t>all</w:t>
      </w:r>
      <w:r>
        <w:t xml:space="preserve"> of the Jews are living there.</w:t>
      </w:r>
      <w:r>
        <w:rPr>
          <w:rFonts w:hint="cs"/>
          <w:rtl/>
        </w:rPr>
        <w:t xml:space="preserve"> </w:t>
      </w:r>
      <w:r>
        <w:t xml:space="preserve">He quotes the above </w:t>
      </w:r>
      <w:proofErr w:type="spellStart"/>
      <w:r>
        <w:t>Gemara</w:t>
      </w:r>
      <w:proofErr w:type="spellEnd"/>
      <w:r>
        <w:t xml:space="preserve"> that even in the time of Ezra the </w:t>
      </w:r>
      <w:r>
        <w:rPr>
          <w:i/>
          <w:iCs/>
        </w:rPr>
        <w:t xml:space="preserve">mitzvah </w:t>
      </w:r>
      <w:r>
        <w:t xml:space="preserve">of </w:t>
      </w:r>
      <w:proofErr w:type="spellStart"/>
      <w:r>
        <w:rPr>
          <w:i/>
          <w:iCs/>
        </w:rPr>
        <w:t>hafrashas</w:t>
      </w:r>
      <w:proofErr w:type="spellEnd"/>
      <w:r>
        <w:rPr>
          <w:i/>
          <w:iCs/>
        </w:rPr>
        <w:t xml:space="preserve"> challah </w:t>
      </w:r>
      <w:r>
        <w:t xml:space="preserve">was only rabbinic since the majority of Jews stayed behind. The </w:t>
      </w:r>
      <w:r>
        <w:rPr>
          <w:rFonts w:hint="cs"/>
          <w:rtl/>
        </w:rPr>
        <w:t>רמב״ם</w:t>
      </w:r>
      <w:r>
        <w:t xml:space="preserve"> </w:t>
      </w:r>
      <w:r w:rsidRPr="00086B99">
        <w:t>adds</w:t>
      </w:r>
      <w:r>
        <w:t xml:space="preserve"> in </w:t>
      </w:r>
      <w:r>
        <w:rPr>
          <w:rFonts w:hint="cs"/>
          <w:rtl/>
        </w:rPr>
        <w:t>הלכה ז׳</w:t>
      </w:r>
      <w:r>
        <w:t xml:space="preserve"> that Chazal enacted a </w:t>
      </w:r>
      <w:r>
        <w:rPr>
          <w:i/>
          <w:iCs/>
        </w:rPr>
        <w:t xml:space="preserve">mitzvah </w:t>
      </w:r>
      <w:r>
        <w:t xml:space="preserve">of </w:t>
      </w:r>
      <w:proofErr w:type="spellStart"/>
      <w:r>
        <w:rPr>
          <w:i/>
          <w:iCs/>
        </w:rPr>
        <w:t>hafrashas</w:t>
      </w:r>
      <w:proofErr w:type="spellEnd"/>
      <w:r>
        <w:rPr>
          <w:i/>
          <w:iCs/>
        </w:rPr>
        <w:t xml:space="preserve"> challah </w:t>
      </w:r>
      <w:r>
        <w:t xml:space="preserve">also in </w:t>
      </w:r>
      <w:proofErr w:type="spellStart"/>
      <w:r>
        <w:rPr>
          <w:i/>
          <w:iCs/>
        </w:rPr>
        <w:t>chutz</w:t>
      </w:r>
      <w:proofErr w:type="spellEnd"/>
      <w:r>
        <w:rPr>
          <w:i/>
          <w:iCs/>
        </w:rPr>
        <w:t xml:space="preserve"> </w:t>
      </w:r>
      <w:proofErr w:type="spellStart"/>
      <w:r>
        <w:rPr>
          <w:i/>
          <w:iCs/>
        </w:rPr>
        <w:t>la’aretz</w:t>
      </w:r>
      <w:proofErr w:type="spellEnd"/>
      <w:r>
        <w:t xml:space="preserve"> in order to ensure that the </w:t>
      </w:r>
      <w:r>
        <w:rPr>
          <w:i/>
          <w:iCs/>
        </w:rPr>
        <w:t xml:space="preserve">mitzvah </w:t>
      </w:r>
      <w:r>
        <w:t xml:space="preserve">of </w:t>
      </w:r>
      <w:r>
        <w:rPr>
          <w:i/>
          <w:iCs/>
        </w:rPr>
        <w:t xml:space="preserve">challah </w:t>
      </w:r>
      <w:r>
        <w:t>is not forgotten.</w:t>
      </w:r>
    </w:p>
    <w:p w14:paraId="5A76661E" w14:textId="77777777" w:rsidR="00A07D73" w:rsidRPr="008A7CBB" w:rsidRDefault="00A07D73" w:rsidP="00A07D73">
      <w:pPr>
        <w:ind w:firstLine="720"/>
        <w:rPr>
          <w:rtl/>
        </w:rPr>
      </w:pPr>
      <w:r>
        <w:t xml:space="preserve">In accordance with the </w:t>
      </w:r>
      <w:r>
        <w:rPr>
          <w:rFonts w:hint="cs"/>
          <w:rtl/>
        </w:rPr>
        <w:t>רמב״ם</w:t>
      </w:r>
      <w:r>
        <w:t xml:space="preserve">, the S”A in the first line of </w:t>
      </w:r>
      <w:r w:rsidRPr="00FF1BA8">
        <w:rPr>
          <w:rFonts w:hint="cs"/>
          <w:b/>
          <w:bCs/>
          <w:rtl/>
        </w:rPr>
        <w:t>סימן שכב-א</w:t>
      </w:r>
      <w:r>
        <w:t xml:space="preserve"> </w:t>
      </w:r>
      <w:proofErr w:type="spellStart"/>
      <w:r>
        <w:rPr>
          <w:i/>
          <w:iCs/>
        </w:rPr>
        <w:t>passkins</w:t>
      </w:r>
      <w:proofErr w:type="spellEnd"/>
      <w:r>
        <w:rPr>
          <w:i/>
          <w:iCs/>
        </w:rPr>
        <w:t xml:space="preserve"> </w:t>
      </w:r>
      <w:r>
        <w:t xml:space="preserve">that there is a </w:t>
      </w:r>
      <w:r w:rsidRPr="00802361">
        <w:rPr>
          <w:b/>
          <w:bCs/>
        </w:rPr>
        <w:t>biblical</w:t>
      </w:r>
      <w:r>
        <w:t xml:space="preserve"> </w:t>
      </w:r>
      <w:r>
        <w:rPr>
          <w:i/>
          <w:iCs/>
        </w:rPr>
        <w:t xml:space="preserve">mitzvah </w:t>
      </w:r>
      <w:r>
        <w:t xml:space="preserve">to separate part of your </w:t>
      </w:r>
      <w:r w:rsidR="0003047E">
        <w:t>batch</w:t>
      </w:r>
      <w:r w:rsidR="005402EF">
        <w:t xml:space="preserve"> of dough</w:t>
      </w:r>
      <w:r>
        <w:t xml:space="preserve"> and give it to a </w:t>
      </w:r>
      <w:r w:rsidRPr="00086B99">
        <w:rPr>
          <w:i/>
          <w:iCs/>
        </w:rPr>
        <w:t>kohen</w:t>
      </w:r>
      <w:r>
        <w:rPr>
          <w:i/>
          <w:iCs/>
        </w:rPr>
        <w:t xml:space="preserve">. </w:t>
      </w:r>
      <w:r>
        <w:t xml:space="preserve">In </w:t>
      </w:r>
      <w:r>
        <w:rPr>
          <w:rFonts w:hint="cs"/>
          <w:b/>
          <w:bCs/>
          <w:rtl/>
        </w:rPr>
        <w:t>סעיף ב׳</w:t>
      </w:r>
      <w:r>
        <w:rPr>
          <w:b/>
          <w:bCs/>
        </w:rPr>
        <w:t xml:space="preserve"> </w:t>
      </w:r>
      <w:r>
        <w:t xml:space="preserve">he </w:t>
      </w:r>
      <w:proofErr w:type="spellStart"/>
      <w:r>
        <w:rPr>
          <w:i/>
          <w:iCs/>
        </w:rPr>
        <w:t>passkins</w:t>
      </w:r>
      <w:proofErr w:type="spellEnd"/>
      <w:r>
        <w:rPr>
          <w:i/>
          <w:iCs/>
        </w:rPr>
        <w:t xml:space="preserve"> </w:t>
      </w:r>
      <w:r>
        <w:t xml:space="preserve">that today in </w:t>
      </w:r>
      <w:r w:rsidRPr="00086B99">
        <w:rPr>
          <w:i/>
          <w:iCs/>
        </w:rPr>
        <w:t>Eretz</w:t>
      </w:r>
      <w:r>
        <w:t xml:space="preserve"> </w:t>
      </w:r>
      <w:r w:rsidRPr="00086B99">
        <w:rPr>
          <w:i/>
          <w:iCs/>
        </w:rPr>
        <w:t>Yisrael</w:t>
      </w:r>
      <w:r>
        <w:t xml:space="preserve"> the </w:t>
      </w:r>
      <w:r>
        <w:rPr>
          <w:i/>
          <w:iCs/>
        </w:rPr>
        <w:t xml:space="preserve">mitzvah </w:t>
      </w:r>
      <w:r>
        <w:t xml:space="preserve">is only </w:t>
      </w:r>
      <w:r w:rsidRPr="00802361">
        <w:rPr>
          <w:b/>
          <w:bCs/>
        </w:rPr>
        <w:t>rabbinic</w:t>
      </w:r>
      <w:r>
        <w:t xml:space="preserve"> because the biblical </w:t>
      </w:r>
      <w:r>
        <w:rPr>
          <w:i/>
          <w:iCs/>
        </w:rPr>
        <w:t>mitzvah</w:t>
      </w:r>
      <w:r>
        <w:t xml:space="preserve"> only applies when </w:t>
      </w:r>
      <w:r w:rsidRPr="00802361">
        <w:rPr>
          <w:b/>
          <w:bCs/>
        </w:rPr>
        <w:t>all</w:t>
      </w:r>
      <w:r>
        <w:t xml:space="preserve"> Jews are living in Israel. In </w:t>
      </w:r>
      <w:r>
        <w:rPr>
          <w:rFonts w:hint="cs"/>
          <w:b/>
          <w:bCs/>
          <w:rtl/>
        </w:rPr>
        <w:t>סעיף ג׳</w:t>
      </w:r>
      <w:r>
        <w:t xml:space="preserve"> he adds that there is a rabbinic </w:t>
      </w:r>
      <w:r>
        <w:rPr>
          <w:i/>
          <w:iCs/>
        </w:rPr>
        <w:t xml:space="preserve">mitzvah </w:t>
      </w:r>
      <w:r>
        <w:t xml:space="preserve">of </w:t>
      </w:r>
      <w:proofErr w:type="spellStart"/>
      <w:r>
        <w:rPr>
          <w:i/>
          <w:iCs/>
        </w:rPr>
        <w:t>hafrashas</w:t>
      </w:r>
      <w:proofErr w:type="spellEnd"/>
      <w:r>
        <w:rPr>
          <w:i/>
          <w:iCs/>
        </w:rPr>
        <w:t xml:space="preserve"> challah</w:t>
      </w:r>
      <w:r>
        <w:t xml:space="preserve"> in </w:t>
      </w:r>
      <w:proofErr w:type="spellStart"/>
      <w:r>
        <w:rPr>
          <w:i/>
          <w:iCs/>
        </w:rPr>
        <w:t>chutz</w:t>
      </w:r>
      <w:proofErr w:type="spellEnd"/>
      <w:r>
        <w:rPr>
          <w:i/>
          <w:iCs/>
        </w:rPr>
        <w:t xml:space="preserve"> </w:t>
      </w:r>
      <w:proofErr w:type="spellStart"/>
      <w:r>
        <w:rPr>
          <w:i/>
          <w:iCs/>
        </w:rPr>
        <w:t>la’aretz</w:t>
      </w:r>
      <w:proofErr w:type="spellEnd"/>
      <w:r>
        <w:t xml:space="preserve"> in order that the mitzvah won’t be forgotten.</w:t>
      </w:r>
      <w:r>
        <w:rPr>
          <w:rStyle w:val="FootnoteReference"/>
        </w:rPr>
        <w:footnoteReference w:id="3"/>
      </w:r>
    </w:p>
    <w:p w14:paraId="11F4A25B" w14:textId="77777777" w:rsidR="00A07D73" w:rsidRPr="00FF1BA8" w:rsidRDefault="00A07D73" w:rsidP="00A07D73">
      <w:pPr>
        <w:pStyle w:val="IntenseQuote"/>
        <w:numPr>
          <w:ilvl w:val="0"/>
          <w:numId w:val="55"/>
        </w:numPr>
        <w:pBdr>
          <w:top w:val="single" w:sz="4" w:space="10" w:color="4472C4" w:themeColor="accent1"/>
          <w:bottom w:val="single" w:sz="4" w:space="10" w:color="4472C4" w:themeColor="accent1"/>
        </w:pBdr>
        <w:tabs>
          <w:tab w:val="left" w:pos="3009"/>
          <w:tab w:val="center" w:pos="4680"/>
          <w:tab w:val="left" w:pos="5580"/>
        </w:tabs>
        <w:spacing w:after="0"/>
        <w:rPr>
          <w:color w:val="auto"/>
        </w:rPr>
      </w:pPr>
      <w:r>
        <w:rPr>
          <w:color w:val="auto"/>
        </w:rPr>
        <w:t xml:space="preserve">Status of </w:t>
      </w:r>
      <w:proofErr w:type="spellStart"/>
      <w:r>
        <w:rPr>
          <w:color w:val="auto"/>
        </w:rPr>
        <w:t>Hafrashas</w:t>
      </w:r>
      <w:proofErr w:type="spellEnd"/>
      <w:r>
        <w:rPr>
          <w:color w:val="auto"/>
        </w:rPr>
        <w:t xml:space="preserve"> Challah Today</w:t>
      </w:r>
    </w:p>
    <w:p w14:paraId="710535B4" w14:textId="77777777" w:rsidR="00A07D73" w:rsidRPr="00917C66" w:rsidRDefault="00A07D73" w:rsidP="00A07D73">
      <w:pPr>
        <w:pStyle w:val="ListParagraph"/>
        <w:ind w:left="1080"/>
        <w:rPr>
          <w:rFonts w:asciiTheme="majorBidi" w:hAnsiTheme="majorBidi" w:cstheme="majorBidi"/>
          <w:sz w:val="14"/>
          <w:szCs w:val="14"/>
        </w:rPr>
      </w:pPr>
    </w:p>
    <w:p w14:paraId="6FEA2084" w14:textId="77777777" w:rsidR="00A07D73" w:rsidRDefault="00A07D73" w:rsidP="00A07D73">
      <w:pPr>
        <w:ind w:firstLine="720"/>
      </w:pPr>
      <w:r>
        <w:t xml:space="preserve">The question that must be asked is what is the </w:t>
      </w:r>
      <w:r>
        <w:rPr>
          <w:i/>
          <w:iCs/>
        </w:rPr>
        <w:t xml:space="preserve">halachic </w:t>
      </w:r>
      <w:r>
        <w:t xml:space="preserve">status of </w:t>
      </w:r>
      <w:r>
        <w:rPr>
          <w:i/>
          <w:iCs/>
        </w:rPr>
        <w:t xml:space="preserve">challah </w:t>
      </w:r>
      <w:r>
        <w:t xml:space="preserve">today in </w:t>
      </w:r>
      <w:r>
        <w:rPr>
          <w:i/>
          <w:iCs/>
        </w:rPr>
        <w:t>Eretz Yisrael</w:t>
      </w:r>
      <w:r w:rsidRPr="00FF1BA8">
        <w:t xml:space="preserve">? </w:t>
      </w:r>
      <w:r>
        <w:t xml:space="preserve">As mentioned above, Rashi in the </w:t>
      </w:r>
      <w:r>
        <w:rPr>
          <w:rFonts w:hint="cs"/>
          <w:rtl/>
        </w:rPr>
        <w:t>גמרא כתובות</w:t>
      </w:r>
      <w:r>
        <w:t xml:space="preserve"> (2) implied that if the majority of Jews come to Israel, the </w:t>
      </w:r>
      <w:r>
        <w:rPr>
          <w:i/>
          <w:iCs/>
        </w:rPr>
        <w:t xml:space="preserve">mitzvah </w:t>
      </w:r>
      <w:r>
        <w:t xml:space="preserve">of </w:t>
      </w:r>
      <w:proofErr w:type="spellStart"/>
      <w:r>
        <w:rPr>
          <w:i/>
          <w:iCs/>
        </w:rPr>
        <w:t>hafrashas</w:t>
      </w:r>
      <w:proofErr w:type="spellEnd"/>
      <w:r>
        <w:rPr>
          <w:i/>
          <w:iCs/>
        </w:rPr>
        <w:t xml:space="preserve"> challah </w:t>
      </w:r>
      <w:r>
        <w:t xml:space="preserve">would be biblical (which would require us to be stringent with any </w:t>
      </w:r>
      <w:proofErr w:type="spellStart"/>
      <w:r>
        <w:rPr>
          <w:i/>
          <w:iCs/>
        </w:rPr>
        <w:t>safek</w:t>
      </w:r>
      <w:proofErr w:type="spellEnd"/>
      <w:r>
        <w:rPr>
          <w:i/>
          <w:iCs/>
        </w:rPr>
        <w:t xml:space="preserve"> </w:t>
      </w:r>
      <w:r>
        <w:t xml:space="preserve">that arises with </w:t>
      </w:r>
      <w:r>
        <w:rPr>
          <w:i/>
          <w:iCs/>
        </w:rPr>
        <w:t>challah</w:t>
      </w:r>
      <w:r>
        <w:t xml:space="preserve">). As of 2023, there are about 7.2 million Jews living in Israel and 8.5 million Jews living outside of Israel. From the 8.5 million living outside of Israel, 37% in the US are reform, many of whom were converted through the reform system which is not considered </w:t>
      </w:r>
      <w:r>
        <w:rPr>
          <w:i/>
          <w:iCs/>
        </w:rPr>
        <w:t>halachically</w:t>
      </w:r>
      <w:r>
        <w:t xml:space="preserve"> Jewish. Therefore, it stands to reason that today, the majority of Jews in the world already live in Israel. Even if the numbers are not exactly accurate, in the next few years, there will be a majority of Jews living in Israel for the first time since the first Beis </w:t>
      </w:r>
      <w:proofErr w:type="spellStart"/>
      <w:r>
        <w:t>Ha’Mikdash</w:t>
      </w:r>
      <w:proofErr w:type="spellEnd"/>
      <w:r>
        <w:t>.</w:t>
      </w:r>
    </w:p>
    <w:p w14:paraId="03EE57FA" w14:textId="77777777" w:rsidR="00A07D73" w:rsidRDefault="00A07D73" w:rsidP="00A07D73">
      <w:pPr>
        <w:ind w:firstLine="720"/>
      </w:pPr>
      <w:r>
        <w:t xml:space="preserve">Furthermore, if we are to assume that the majority of Jews today are living in Israel, does the status of </w:t>
      </w:r>
      <w:proofErr w:type="spellStart"/>
      <w:r>
        <w:rPr>
          <w:i/>
          <w:iCs/>
        </w:rPr>
        <w:t>shemittah</w:t>
      </w:r>
      <w:proofErr w:type="spellEnd"/>
      <w:r>
        <w:rPr>
          <w:i/>
          <w:iCs/>
        </w:rPr>
        <w:t xml:space="preserve"> </w:t>
      </w:r>
      <w:r>
        <w:t xml:space="preserve">and </w:t>
      </w:r>
      <w:proofErr w:type="spellStart"/>
      <w:r>
        <w:rPr>
          <w:i/>
          <w:iCs/>
        </w:rPr>
        <w:t>terumah</w:t>
      </w:r>
      <w:proofErr w:type="spellEnd"/>
      <w:r>
        <w:rPr>
          <w:i/>
          <w:iCs/>
        </w:rPr>
        <w:t xml:space="preserve"> </w:t>
      </w:r>
      <w:r>
        <w:t xml:space="preserve">change? One of the big leniencies that is used by the State of Israel during the </w:t>
      </w:r>
      <w:proofErr w:type="spellStart"/>
      <w:r>
        <w:rPr>
          <w:i/>
          <w:iCs/>
        </w:rPr>
        <w:t>shemittah</w:t>
      </w:r>
      <w:proofErr w:type="spellEnd"/>
      <w:r>
        <w:rPr>
          <w:i/>
          <w:iCs/>
        </w:rPr>
        <w:t xml:space="preserve"> </w:t>
      </w:r>
      <w:r>
        <w:t xml:space="preserve">year is </w:t>
      </w:r>
      <w:r>
        <w:rPr>
          <w:rFonts w:hint="cs"/>
          <w:rtl/>
        </w:rPr>
        <w:t>״היתר מכירה״</w:t>
      </w:r>
      <w:r>
        <w:t xml:space="preserve"> – selling the land to non-Jews who work it during the 7</w:t>
      </w:r>
      <w:r w:rsidRPr="00FF1BA8">
        <w:rPr>
          <w:vertAlign w:val="superscript"/>
        </w:rPr>
        <w:t>th</w:t>
      </w:r>
      <w:r>
        <w:t xml:space="preserve"> year. </w:t>
      </w:r>
      <w:proofErr w:type="spellStart"/>
      <w:r>
        <w:t>Bez”H</w:t>
      </w:r>
      <w:proofErr w:type="spellEnd"/>
      <w:r>
        <w:t xml:space="preserve">, in the future we will discuss the details of this </w:t>
      </w:r>
      <w:r>
        <w:rPr>
          <w:i/>
          <w:iCs/>
        </w:rPr>
        <w:t xml:space="preserve">kula </w:t>
      </w:r>
      <w:r>
        <w:t xml:space="preserve">and whether it is reliable, but those who rely on the </w:t>
      </w:r>
      <w:r>
        <w:rPr>
          <w:i/>
          <w:iCs/>
        </w:rPr>
        <w:t xml:space="preserve">kula </w:t>
      </w:r>
      <w:r>
        <w:t xml:space="preserve">do so in part because </w:t>
      </w:r>
      <w:proofErr w:type="spellStart"/>
      <w:r>
        <w:rPr>
          <w:i/>
          <w:iCs/>
        </w:rPr>
        <w:t>shemittah</w:t>
      </w:r>
      <w:proofErr w:type="spellEnd"/>
      <w:r>
        <w:rPr>
          <w:i/>
          <w:iCs/>
        </w:rPr>
        <w:t xml:space="preserve"> </w:t>
      </w:r>
      <w:r>
        <w:t xml:space="preserve">today is rabbinic. However, by the next </w:t>
      </w:r>
      <w:proofErr w:type="spellStart"/>
      <w:r>
        <w:rPr>
          <w:i/>
          <w:iCs/>
        </w:rPr>
        <w:t>shemittah</w:t>
      </w:r>
      <w:proofErr w:type="spellEnd"/>
      <w:r>
        <w:rPr>
          <w:i/>
          <w:iCs/>
        </w:rPr>
        <w:t xml:space="preserve"> </w:t>
      </w:r>
      <w:r>
        <w:t xml:space="preserve">year, the majority of Jews will surely be living in Israel. Will this abolish the </w:t>
      </w:r>
      <w:proofErr w:type="spellStart"/>
      <w:r>
        <w:rPr>
          <w:i/>
          <w:iCs/>
        </w:rPr>
        <w:t>heter</w:t>
      </w:r>
      <w:proofErr w:type="spellEnd"/>
      <w:r>
        <w:rPr>
          <w:i/>
          <w:iCs/>
        </w:rPr>
        <w:t xml:space="preserve"> </w:t>
      </w:r>
      <w:proofErr w:type="spellStart"/>
      <w:r>
        <w:rPr>
          <w:i/>
          <w:iCs/>
        </w:rPr>
        <w:t>mechirah</w:t>
      </w:r>
      <w:proofErr w:type="spellEnd"/>
      <w:r>
        <w:rPr>
          <w:i/>
          <w:iCs/>
        </w:rPr>
        <w:t xml:space="preserve"> </w:t>
      </w:r>
      <w:r>
        <w:t xml:space="preserve">altogether? </w:t>
      </w:r>
    </w:p>
    <w:p w14:paraId="69B1B436" w14:textId="77777777" w:rsidR="00A07D73" w:rsidRDefault="00A07D73" w:rsidP="00A07D73">
      <w:pPr>
        <w:ind w:firstLine="720"/>
      </w:pPr>
      <w:r>
        <w:lastRenderedPageBreak/>
        <w:t xml:space="preserve">We will begin by discussing whether the </w:t>
      </w:r>
      <w:r>
        <w:rPr>
          <w:i/>
          <w:iCs/>
        </w:rPr>
        <w:t xml:space="preserve">mitzvah </w:t>
      </w:r>
      <w:r>
        <w:t xml:space="preserve">of </w:t>
      </w:r>
      <w:proofErr w:type="spellStart"/>
      <w:r>
        <w:rPr>
          <w:i/>
          <w:iCs/>
        </w:rPr>
        <w:t>shemittah</w:t>
      </w:r>
      <w:proofErr w:type="spellEnd"/>
      <w:r>
        <w:rPr>
          <w:i/>
          <w:iCs/>
        </w:rPr>
        <w:t xml:space="preserve"> </w:t>
      </w:r>
      <w:r>
        <w:t xml:space="preserve">applies when the majority of Jews reside in Israel. We will then discuss the status of </w:t>
      </w:r>
      <w:r>
        <w:rPr>
          <w:i/>
          <w:iCs/>
        </w:rPr>
        <w:t xml:space="preserve">challah </w:t>
      </w:r>
      <w:r>
        <w:t xml:space="preserve">and </w:t>
      </w:r>
      <w:proofErr w:type="spellStart"/>
      <w:r>
        <w:rPr>
          <w:i/>
          <w:iCs/>
        </w:rPr>
        <w:t>terumah</w:t>
      </w:r>
      <w:proofErr w:type="spellEnd"/>
      <w:r>
        <w:rPr>
          <w:i/>
          <w:iCs/>
        </w:rPr>
        <w:t xml:space="preserve"> </w:t>
      </w:r>
      <w:r>
        <w:t>today.</w:t>
      </w:r>
    </w:p>
    <w:p w14:paraId="615B63C4" w14:textId="77777777" w:rsidR="00A07D73" w:rsidRPr="00FF1BA8" w:rsidRDefault="00A07D73" w:rsidP="00A07D73">
      <w:pPr>
        <w:rPr>
          <w:u w:val="single"/>
        </w:rPr>
      </w:pPr>
      <w:r>
        <w:rPr>
          <w:u w:val="single"/>
        </w:rPr>
        <w:t xml:space="preserve">I. </w:t>
      </w:r>
      <w:proofErr w:type="spellStart"/>
      <w:r>
        <w:rPr>
          <w:i/>
          <w:iCs/>
          <w:u w:val="single"/>
        </w:rPr>
        <w:t>Shemittah</w:t>
      </w:r>
      <w:proofErr w:type="spellEnd"/>
      <w:r>
        <w:rPr>
          <w:i/>
          <w:iCs/>
          <w:u w:val="single"/>
        </w:rPr>
        <w:t xml:space="preserve"> </w:t>
      </w:r>
      <w:r>
        <w:rPr>
          <w:u w:val="single"/>
        </w:rPr>
        <w:t>today</w:t>
      </w:r>
    </w:p>
    <w:p w14:paraId="0A0F427A" w14:textId="77777777" w:rsidR="00A07D73" w:rsidRDefault="00A07D73" w:rsidP="00A07D73">
      <w:pPr>
        <w:ind w:firstLine="720"/>
      </w:pPr>
      <w:r>
        <w:t xml:space="preserve">Regarding </w:t>
      </w:r>
      <w:proofErr w:type="spellStart"/>
      <w:r>
        <w:rPr>
          <w:i/>
          <w:iCs/>
        </w:rPr>
        <w:t>shemittah</w:t>
      </w:r>
      <w:proofErr w:type="spellEnd"/>
      <w:r>
        <w:rPr>
          <w:i/>
          <w:iCs/>
        </w:rPr>
        <w:t xml:space="preserve">, </w:t>
      </w:r>
      <w:r>
        <w:t xml:space="preserve">the </w:t>
      </w:r>
      <w:r w:rsidRPr="00FF1BA8">
        <w:rPr>
          <w:rFonts w:hint="cs"/>
          <w:b/>
          <w:bCs/>
          <w:rtl/>
        </w:rPr>
        <w:t>רמב״ם</w:t>
      </w:r>
      <w:r>
        <w:rPr>
          <w:rFonts w:hint="cs"/>
          <w:rtl/>
        </w:rPr>
        <w:t xml:space="preserve"> (הלכות שמיטה ויובל פ״י-ח)</w:t>
      </w:r>
      <w:r>
        <w:t xml:space="preserve"> (4) </w:t>
      </w:r>
      <w:proofErr w:type="spellStart"/>
      <w:r>
        <w:rPr>
          <w:i/>
          <w:iCs/>
        </w:rPr>
        <w:t>passkins</w:t>
      </w:r>
      <w:proofErr w:type="spellEnd"/>
      <w:r>
        <w:rPr>
          <w:i/>
          <w:iCs/>
        </w:rPr>
        <w:t xml:space="preserve"> </w:t>
      </w:r>
      <w:r>
        <w:t xml:space="preserve">that </w:t>
      </w:r>
      <w:proofErr w:type="spellStart"/>
      <w:r>
        <w:rPr>
          <w:i/>
          <w:iCs/>
        </w:rPr>
        <w:t>shemittah</w:t>
      </w:r>
      <w:proofErr w:type="spellEnd"/>
      <w:r>
        <w:rPr>
          <w:i/>
          <w:iCs/>
        </w:rPr>
        <w:t xml:space="preserve"> </w:t>
      </w:r>
      <w:r>
        <w:t xml:space="preserve">is biblically mandated only when </w:t>
      </w:r>
      <w:proofErr w:type="spellStart"/>
      <w:r>
        <w:rPr>
          <w:i/>
          <w:iCs/>
        </w:rPr>
        <w:t>yovel</w:t>
      </w:r>
      <w:proofErr w:type="spellEnd"/>
      <w:r>
        <w:rPr>
          <w:i/>
          <w:iCs/>
        </w:rPr>
        <w:t xml:space="preserve"> </w:t>
      </w:r>
      <w:r>
        <w:t>(the 50</w:t>
      </w:r>
      <w:r w:rsidRPr="00FF1BA8">
        <w:rPr>
          <w:vertAlign w:val="superscript"/>
        </w:rPr>
        <w:t>th</w:t>
      </w:r>
      <w:r>
        <w:t xml:space="preserve"> year when real estate deals are returned to their original owners and Jewish slaves are freed) is also in effect. However, </w:t>
      </w:r>
      <w:proofErr w:type="spellStart"/>
      <w:r>
        <w:rPr>
          <w:i/>
          <w:iCs/>
        </w:rPr>
        <w:t>yovel</w:t>
      </w:r>
      <w:proofErr w:type="spellEnd"/>
      <w:r>
        <w:rPr>
          <w:i/>
          <w:iCs/>
        </w:rPr>
        <w:t xml:space="preserve"> </w:t>
      </w:r>
      <w:r>
        <w:t xml:space="preserve">is only in effect when all (or at least the majority) of the Jews are settled in the land in their ancestorial lot based on the </w:t>
      </w:r>
      <w:proofErr w:type="spellStart"/>
      <w:r>
        <w:rPr>
          <w:i/>
          <w:iCs/>
        </w:rPr>
        <w:t>shevet</w:t>
      </w:r>
      <w:proofErr w:type="spellEnd"/>
      <w:r>
        <w:rPr>
          <w:i/>
          <w:iCs/>
        </w:rPr>
        <w:t xml:space="preserve"> </w:t>
      </w:r>
      <w:r>
        <w:t xml:space="preserve">they belong to. Today, when Jews do not know what </w:t>
      </w:r>
      <w:proofErr w:type="spellStart"/>
      <w:r>
        <w:rPr>
          <w:i/>
          <w:iCs/>
        </w:rPr>
        <w:t>shevet</w:t>
      </w:r>
      <w:proofErr w:type="spellEnd"/>
      <w:r>
        <w:rPr>
          <w:i/>
          <w:iCs/>
        </w:rPr>
        <w:t xml:space="preserve"> </w:t>
      </w:r>
      <w:r>
        <w:t xml:space="preserve">they are from and are certainly not settled in their designated plot of land, </w:t>
      </w:r>
      <w:proofErr w:type="spellStart"/>
      <w:r>
        <w:rPr>
          <w:i/>
          <w:iCs/>
        </w:rPr>
        <w:t>yovel</w:t>
      </w:r>
      <w:proofErr w:type="spellEnd"/>
      <w:r>
        <w:rPr>
          <w:i/>
          <w:iCs/>
        </w:rPr>
        <w:t xml:space="preserve"> </w:t>
      </w:r>
      <w:r>
        <w:t xml:space="preserve">does not apply and thus, </w:t>
      </w:r>
      <w:proofErr w:type="spellStart"/>
      <w:r>
        <w:rPr>
          <w:i/>
          <w:iCs/>
        </w:rPr>
        <w:t>shemittah</w:t>
      </w:r>
      <w:proofErr w:type="spellEnd"/>
      <w:r>
        <w:rPr>
          <w:i/>
          <w:iCs/>
        </w:rPr>
        <w:t xml:space="preserve"> </w:t>
      </w:r>
      <w:r>
        <w:t xml:space="preserve">is only rabbinic. Therefore, even if all the Jews were to return and live in </w:t>
      </w:r>
      <w:r>
        <w:rPr>
          <w:i/>
          <w:iCs/>
        </w:rPr>
        <w:t>Eretz Yisrael</w:t>
      </w:r>
      <w:r>
        <w:t xml:space="preserve">, </w:t>
      </w:r>
      <w:proofErr w:type="spellStart"/>
      <w:r>
        <w:rPr>
          <w:i/>
          <w:iCs/>
        </w:rPr>
        <w:t>Shemittah</w:t>
      </w:r>
      <w:proofErr w:type="spellEnd"/>
      <w:r>
        <w:t xml:space="preserve"> will remain rabbinic until the coming of Moshiach who will identify each person’s </w:t>
      </w:r>
      <w:r w:rsidRPr="00086B99">
        <w:t>tribe</w:t>
      </w:r>
      <w:r>
        <w:t xml:space="preserve"> and settle every </w:t>
      </w:r>
      <w:proofErr w:type="spellStart"/>
      <w:r w:rsidRPr="00086B99">
        <w:rPr>
          <w:i/>
          <w:iCs/>
        </w:rPr>
        <w:t>shevet</w:t>
      </w:r>
      <w:proofErr w:type="spellEnd"/>
      <w:r>
        <w:t xml:space="preserve"> in its designated portion of the Land.</w:t>
      </w:r>
    </w:p>
    <w:p w14:paraId="067607DC" w14:textId="77777777" w:rsidR="00A07D73" w:rsidRPr="00FF1BA8" w:rsidRDefault="00A07D73" w:rsidP="00A07D73">
      <w:pPr>
        <w:rPr>
          <w:u w:val="single"/>
        </w:rPr>
      </w:pPr>
      <w:r>
        <w:rPr>
          <w:u w:val="single"/>
        </w:rPr>
        <w:t xml:space="preserve">II. </w:t>
      </w:r>
      <w:r>
        <w:rPr>
          <w:i/>
          <w:iCs/>
          <w:u w:val="single"/>
        </w:rPr>
        <w:t xml:space="preserve">Challah </w:t>
      </w:r>
      <w:r>
        <w:rPr>
          <w:u w:val="single"/>
        </w:rPr>
        <w:t>today</w:t>
      </w:r>
    </w:p>
    <w:p w14:paraId="7918259C" w14:textId="77777777" w:rsidR="00A07D73" w:rsidRDefault="00A07D73" w:rsidP="00A07D73">
      <w:pPr>
        <w:ind w:firstLine="720"/>
      </w:pPr>
      <w:r>
        <w:t xml:space="preserve">Regarding </w:t>
      </w:r>
      <w:r>
        <w:rPr>
          <w:i/>
          <w:iCs/>
        </w:rPr>
        <w:t xml:space="preserve">challah </w:t>
      </w:r>
      <w:r>
        <w:t xml:space="preserve">there is a dispute whether the </w:t>
      </w:r>
      <w:r>
        <w:rPr>
          <w:i/>
          <w:iCs/>
        </w:rPr>
        <w:t xml:space="preserve">mitzvah </w:t>
      </w:r>
      <w:r>
        <w:t>become</w:t>
      </w:r>
      <w:r w:rsidR="001B66AD">
        <w:t>s</w:t>
      </w:r>
      <w:r>
        <w:t xml:space="preserve"> biblical when the majority of Jews return to </w:t>
      </w:r>
      <w:r>
        <w:rPr>
          <w:i/>
          <w:iCs/>
        </w:rPr>
        <w:t xml:space="preserve">Eretz Yisrael. </w:t>
      </w:r>
      <w:r>
        <w:t xml:space="preserve">As oppose to </w:t>
      </w:r>
      <w:proofErr w:type="spellStart"/>
      <w:r>
        <w:rPr>
          <w:i/>
          <w:iCs/>
        </w:rPr>
        <w:t>shemittah</w:t>
      </w:r>
      <w:proofErr w:type="spellEnd"/>
      <w:r>
        <w:rPr>
          <w:i/>
          <w:iCs/>
        </w:rPr>
        <w:t>, Challah</w:t>
      </w:r>
      <w:r>
        <w:t xml:space="preserve"> is not connected to </w:t>
      </w:r>
      <w:proofErr w:type="spellStart"/>
      <w:r>
        <w:rPr>
          <w:i/>
          <w:iCs/>
        </w:rPr>
        <w:t>yovel</w:t>
      </w:r>
      <w:proofErr w:type="spellEnd"/>
      <w:r>
        <w:rPr>
          <w:i/>
          <w:iCs/>
        </w:rPr>
        <w:t xml:space="preserve">. </w:t>
      </w:r>
      <w:r>
        <w:t xml:space="preserve">Rather, it went into effect the instant the Jewish nation stepped into </w:t>
      </w:r>
      <w:r>
        <w:rPr>
          <w:i/>
          <w:iCs/>
        </w:rPr>
        <w:t xml:space="preserve">Eretz Yisrael, </w:t>
      </w:r>
      <w:r>
        <w:t xml:space="preserve">even before the land was conquered and settled. Therefore, it would seem that the moment the majority of Jews enter Israel, even if the land isn’t officially conquered, the </w:t>
      </w:r>
      <w:r>
        <w:rPr>
          <w:i/>
          <w:iCs/>
        </w:rPr>
        <w:t xml:space="preserve">mitzvah </w:t>
      </w:r>
      <w:r>
        <w:t xml:space="preserve">returns to its biblical state. In fact, the </w:t>
      </w:r>
      <w:proofErr w:type="spellStart"/>
      <w:r>
        <w:rPr>
          <w:rFonts w:hint="cs"/>
          <w:b/>
          <w:bCs/>
          <w:rtl/>
        </w:rPr>
        <w:t>ריטב״א</w:t>
      </w:r>
      <w:proofErr w:type="spellEnd"/>
      <w:r>
        <w:rPr>
          <w:rFonts w:hint="cs"/>
          <w:b/>
          <w:bCs/>
          <w:rtl/>
        </w:rPr>
        <w:t xml:space="preserve"> </w:t>
      </w:r>
      <w:r>
        <w:rPr>
          <w:rFonts w:hint="cs"/>
          <w:rtl/>
        </w:rPr>
        <w:t>(כתובת כה. ד״ה בבואכם)</w:t>
      </w:r>
      <w:r>
        <w:t xml:space="preserve"> (5) </w:t>
      </w:r>
      <w:proofErr w:type="spellStart"/>
      <w:r>
        <w:rPr>
          <w:i/>
          <w:iCs/>
        </w:rPr>
        <w:t>passkins</w:t>
      </w:r>
      <w:proofErr w:type="spellEnd"/>
      <w:r>
        <w:rPr>
          <w:i/>
          <w:iCs/>
        </w:rPr>
        <w:t xml:space="preserve"> </w:t>
      </w:r>
      <w:r>
        <w:t xml:space="preserve">that as soon as the majority of Jews live in Israel, the </w:t>
      </w:r>
      <w:r>
        <w:rPr>
          <w:i/>
          <w:iCs/>
        </w:rPr>
        <w:t xml:space="preserve">mitzvah </w:t>
      </w:r>
      <w:r>
        <w:t xml:space="preserve">of </w:t>
      </w:r>
      <w:r>
        <w:rPr>
          <w:i/>
          <w:iCs/>
        </w:rPr>
        <w:t xml:space="preserve">challah </w:t>
      </w:r>
      <w:r>
        <w:t xml:space="preserve">in </w:t>
      </w:r>
      <w:r w:rsidRPr="00FF1BA8">
        <w:rPr>
          <w:i/>
          <w:iCs/>
        </w:rPr>
        <w:t>Eret</w:t>
      </w:r>
      <w:r>
        <w:rPr>
          <w:i/>
          <w:iCs/>
        </w:rPr>
        <w:t xml:space="preserve">z Yisrael </w:t>
      </w:r>
      <w:r>
        <w:t>becomes biblical again.</w:t>
      </w:r>
    </w:p>
    <w:p w14:paraId="2E67D5B2" w14:textId="77777777" w:rsidR="00A07D73" w:rsidRDefault="00A07D73" w:rsidP="00A07D73">
      <w:pPr>
        <w:ind w:firstLine="720"/>
      </w:pPr>
      <w:r>
        <w:t xml:space="preserve">Furthermore, even though the </w:t>
      </w:r>
      <w:r>
        <w:rPr>
          <w:rFonts w:hint="cs"/>
          <w:rtl/>
        </w:rPr>
        <w:t>רמב״ם</w:t>
      </w:r>
      <w:r>
        <w:t xml:space="preserve"> and S”A write that “all” Jews must return to the land in order for the </w:t>
      </w:r>
      <w:r>
        <w:rPr>
          <w:i/>
          <w:iCs/>
        </w:rPr>
        <w:t xml:space="preserve">mitzvah </w:t>
      </w:r>
      <w:r>
        <w:t xml:space="preserve">to regain its biblical status, the </w:t>
      </w:r>
      <w:r>
        <w:rPr>
          <w:rFonts w:hint="cs"/>
          <w:b/>
          <w:bCs/>
          <w:rtl/>
        </w:rPr>
        <w:t xml:space="preserve">באר בשדה </w:t>
      </w:r>
      <w:r>
        <w:rPr>
          <w:rFonts w:hint="cs"/>
          <w:rtl/>
        </w:rPr>
        <w:t xml:space="preserve">(פ״א </w:t>
      </w:r>
      <w:proofErr w:type="spellStart"/>
      <w:r>
        <w:rPr>
          <w:rFonts w:hint="cs"/>
          <w:rtl/>
        </w:rPr>
        <w:t>הע</w:t>
      </w:r>
      <w:proofErr w:type="spellEnd"/>
      <w:r>
        <w:rPr>
          <w:rFonts w:hint="cs"/>
          <w:rtl/>
        </w:rPr>
        <w:t>׳ ג)</w:t>
      </w:r>
      <w:r>
        <w:t xml:space="preserve"> (6) proves that the </w:t>
      </w:r>
      <w:r>
        <w:rPr>
          <w:rFonts w:hint="cs"/>
          <w:rtl/>
        </w:rPr>
        <w:t>רמב״ם</w:t>
      </w:r>
      <w:r>
        <w:t xml:space="preserve"> would agree even if the majority returns, the </w:t>
      </w:r>
      <w:r>
        <w:rPr>
          <w:i/>
          <w:iCs/>
        </w:rPr>
        <w:t xml:space="preserve">mitzvah </w:t>
      </w:r>
      <w:r>
        <w:t xml:space="preserve">would become biblical. He explains that when </w:t>
      </w:r>
      <w:r>
        <w:rPr>
          <w:rFonts w:hint="cs"/>
          <w:rtl/>
        </w:rPr>
        <w:t>עם ישראל</w:t>
      </w:r>
      <w:r>
        <w:t xml:space="preserve"> initially conquered the land in the times of </w:t>
      </w:r>
      <w:r>
        <w:rPr>
          <w:rFonts w:hint="cs"/>
          <w:rtl/>
        </w:rPr>
        <w:t>יהושע</w:t>
      </w:r>
      <w:r>
        <w:t xml:space="preserve">, not all of the Jews entered Israel since the </w:t>
      </w:r>
      <w:proofErr w:type="spellStart"/>
      <w:r>
        <w:rPr>
          <w:i/>
          <w:iCs/>
        </w:rPr>
        <w:t>shevatim</w:t>
      </w:r>
      <w:proofErr w:type="spellEnd"/>
      <w:r>
        <w:rPr>
          <w:i/>
          <w:iCs/>
        </w:rPr>
        <w:t xml:space="preserve"> </w:t>
      </w:r>
      <w:r>
        <w:t xml:space="preserve">of Gad, Reuven and half of Menashe stayed on the other side of the Jordan. Granted, the men entered the land to fight, but that was only the fighting men ages 20-60, and even in that age group some stayed behind to protect the women and children who didn’t enter. Thus, even when the </w:t>
      </w:r>
      <w:r>
        <w:rPr>
          <w:i/>
          <w:iCs/>
        </w:rPr>
        <w:t xml:space="preserve">mitzvah </w:t>
      </w:r>
      <w:r>
        <w:t xml:space="preserve">of </w:t>
      </w:r>
      <w:r>
        <w:rPr>
          <w:i/>
          <w:iCs/>
        </w:rPr>
        <w:t xml:space="preserve">challah </w:t>
      </w:r>
      <w:r>
        <w:t xml:space="preserve">initially began, only the majority of Jews were in Israel and at that moment in time everyone agrees the </w:t>
      </w:r>
      <w:r>
        <w:rPr>
          <w:i/>
          <w:iCs/>
        </w:rPr>
        <w:t xml:space="preserve">mitzvah </w:t>
      </w:r>
      <w:r>
        <w:t xml:space="preserve">was biblical, so too, in our time, the </w:t>
      </w:r>
      <w:r>
        <w:rPr>
          <w:i/>
          <w:iCs/>
        </w:rPr>
        <w:t xml:space="preserve">mitzvah </w:t>
      </w:r>
      <w:r>
        <w:t xml:space="preserve">will become biblical the moment the majority of Jews live here. </w:t>
      </w:r>
    </w:p>
    <w:p w14:paraId="607DE999" w14:textId="77777777" w:rsidR="00A07D73" w:rsidRDefault="00A07D73" w:rsidP="00A07D73">
      <w:pPr>
        <w:ind w:firstLine="720"/>
      </w:pPr>
      <w:r>
        <w:t xml:space="preserve">However, the </w:t>
      </w:r>
      <w:proofErr w:type="spellStart"/>
      <w:r>
        <w:rPr>
          <w:rFonts w:hint="cs"/>
          <w:b/>
          <w:bCs/>
          <w:rtl/>
        </w:rPr>
        <w:t>חזון</w:t>
      </w:r>
      <w:proofErr w:type="spellEnd"/>
      <w:r>
        <w:rPr>
          <w:rFonts w:hint="cs"/>
          <w:b/>
          <w:bCs/>
          <w:rtl/>
        </w:rPr>
        <w:t xml:space="preserve"> איש </w:t>
      </w:r>
      <w:r>
        <w:rPr>
          <w:rFonts w:hint="cs"/>
          <w:rtl/>
        </w:rPr>
        <w:t xml:space="preserve">(שביעית </w:t>
      </w:r>
      <w:proofErr w:type="spellStart"/>
      <w:r>
        <w:rPr>
          <w:rFonts w:hint="cs"/>
          <w:rtl/>
        </w:rPr>
        <w:t>כא</w:t>
      </w:r>
      <w:proofErr w:type="spellEnd"/>
      <w:r>
        <w:rPr>
          <w:rFonts w:hint="cs"/>
          <w:rtl/>
        </w:rPr>
        <w:t>-ה)</w:t>
      </w:r>
      <w:r>
        <w:t xml:space="preserve"> (7) argues that even if the majority of Jews come to Israel, </w:t>
      </w:r>
      <w:r>
        <w:rPr>
          <w:i/>
          <w:iCs/>
        </w:rPr>
        <w:t xml:space="preserve">challah </w:t>
      </w:r>
      <w:r>
        <w:t xml:space="preserve">might still be rabbinic since the biblical obligation only goes into effect when two conditions are met: 1) Jewish people enter the land under direction of a King or Navi, similar to when we entered the land of Israel the first time with </w:t>
      </w:r>
      <w:r>
        <w:rPr>
          <w:rFonts w:hint="cs"/>
          <w:rtl/>
        </w:rPr>
        <w:t>יהושע</w:t>
      </w:r>
      <w:r>
        <w:t xml:space="preserve">. The </w:t>
      </w:r>
      <w:r>
        <w:rPr>
          <w:rFonts w:hint="cs"/>
          <w:b/>
          <w:bCs/>
          <w:rtl/>
        </w:rPr>
        <w:t>חלת לחם</w:t>
      </w:r>
      <w:r>
        <w:rPr>
          <w:rFonts w:hint="cs"/>
          <w:rtl/>
        </w:rPr>
        <w:t xml:space="preserve"> (ס״א שירי ברכה-ה)</w:t>
      </w:r>
      <w:r>
        <w:t xml:space="preserve"> suggests</w:t>
      </w:r>
      <w:r>
        <w:rPr>
          <w:rStyle w:val="FootnoteReference"/>
        </w:rPr>
        <w:footnoteReference w:id="4"/>
      </w:r>
      <w:r>
        <w:t xml:space="preserve"> that since with regard to </w:t>
      </w:r>
      <w:r>
        <w:rPr>
          <w:i/>
          <w:iCs/>
        </w:rPr>
        <w:t xml:space="preserve">challah </w:t>
      </w:r>
      <w:r>
        <w:t xml:space="preserve">the Torah commands </w:t>
      </w:r>
      <w:r>
        <w:rPr>
          <w:rFonts w:hint="cs"/>
          <w:rtl/>
        </w:rPr>
        <w:t xml:space="preserve">״אשר </w:t>
      </w:r>
      <w:r>
        <w:rPr>
          <w:rFonts w:hint="cs"/>
          <w:b/>
          <w:bCs/>
          <w:rtl/>
        </w:rPr>
        <w:t>אני</w:t>
      </w:r>
      <w:r>
        <w:rPr>
          <w:rFonts w:hint="cs"/>
          <w:rtl/>
        </w:rPr>
        <w:t xml:space="preserve"> מביא אתכם שמה״</w:t>
      </w:r>
      <w:r>
        <w:t xml:space="preserve"> – “For </w:t>
      </w:r>
      <w:r>
        <w:rPr>
          <w:b/>
          <w:bCs/>
        </w:rPr>
        <w:t xml:space="preserve">I </w:t>
      </w:r>
      <w:r>
        <w:t xml:space="preserve">am the One bringing you there”, it implies that the biblical </w:t>
      </w:r>
      <w:r>
        <w:rPr>
          <w:i/>
          <w:iCs/>
        </w:rPr>
        <w:t xml:space="preserve">mitzvah </w:t>
      </w:r>
      <w:r>
        <w:t xml:space="preserve">only goes into effect when the Jewish people enter with Hashem’s explicit direction (i.e., via a Navi or King). 2) The majority of Jews are in the land. Today, only the second </w:t>
      </w:r>
      <w:r>
        <w:lastRenderedPageBreak/>
        <w:t>criterion is</w:t>
      </w:r>
      <w:r w:rsidR="004A6968">
        <w:t xml:space="preserve"> possibly</w:t>
      </w:r>
      <w:r>
        <w:t xml:space="preserve"> met and the </w:t>
      </w:r>
      <w:r>
        <w:rPr>
          <w:i/>
          <w:iCs/>
        </w:rPr>
        <w:t xml:space="preserve">mitzvah </w:t>
      </w:r>
      <w:r>
        <w:t xml:space="preserve">would be rabbinic. The </w:t>
      </w:r>
      <w:proofErr w:type="spellStart"/>
      <w:r>
        <w:rPr>
          <w:rFonts w:hint="cs"/>
          <w:rtl/>
        </w:rPr>
        <w:t>חזון</w:t>
      </w:r>
      <w:proofErr w:type="spellEnd"/>
      <w:r>
        <w:rPr>
          <w:rFonts w:hint="cs"/>
          <w:rtl/>
        </w:rPr>
        <w:t xml:space="preserve"> איש</w:t>
      </w:r>
      <w:r>
        <w:t xml:space="preserve"> suggests that maybe even without a king or Navi, the obligation might be biblical, but </w:t>
      </w:r>
      <w:r w:rsidR="004F28A3">
        <w:t>ultimately,</w:t>
      </w:r>
      <w:r>
        <w:t xml:space="preserve"> he seems to rejects this.</w:t>
      </w:r>
    </w:p>
    <w:p w14:paraId="5A8C2319" w14:textId="77777777" w:rsidR="00A07D73" w:rsidRPr="00086B99" w:rsidRDefault="00A07D73" w:rsidP="00A07D73">
      <w:pPr>
        <w:ind w:firstLine="720"/>
      </w:pPr>
      <w:r>
        <w:t xml:space="preserve">To summarize, it seems from the </w:t>
      </w:r>
      <w:proofErr w:type="spellStart"/>
      <w:r>
        <w:rPr>
          <w:rFonts w:hint="cs"/>
          <w:rtl/>
        </w:rPr>
        <w:t>ריטב״א</w:t>
      </w:r>
      <w:proofErr w:type="spellEnd"/>
      <w:r>
        <w:t xml:space="preserve"> and </w:t>
      </w:r>
      <w:r>
        <w:rPr>
          <w:rFonts w:hint="cs"/>
          <w:rtl/>
        </w:rPr>
        <w:t>באר בשדה</w:t>
      </w:r>
      <w:r>
        <w:t xml:space="preserve"> that the </w:t>
      </w:r>
      <w:r>
        <w:rPr>
          <w:i/>
          <w:iCs/>
        </w:rPr>
        <w:t xml:space="preserve">mitzvah </w:t>
      </w:r>
      <w:r>
        <w:t xml:space="preserve">of </w:t>
      </w:r>
      <w:proofErr w:type="spellStart"/>
      <w:r>
        <w:rPr>
          <w:i/>
          <w:iCs/>
        </w:rPr>
        <w:t>hafrashas</w:t>
      </w:r>
      <w:proofErr w:type="spellEnd"/>
      <w:r>
        <w:rPr>
          <w:i/>
          <w:iCs/>
        </w:rPr>
        <w:t xml:space="preserve"> challah </w:t>
      </w:r>
      <w:r>
        <w:t xml:space="preserve">is biblical the moment the majority of Jews enter </w:t>
      </w:r>
      <w:r>
        <w:rPr>
          <w:i/>
          <w:iCs/>
        </w:rPr>
        <w:t xml:space="preserve">Eretz Yisrael </w:t>
      </w:r>
      <w:r>
        <w:t xml:space="preserve">(and it is possible that has already happened), but the </w:t>
      </w:r>
      <w:proofErr w:type="spellStart"/>
      <w:r>
        <w:rPr>
          <w:rFonts w:hint="cs"/>
          <w:rtl/>
        </w:rPr>
        <w:t>חזון</w:t>
      </w:r>
      <w:proofErr w:type="spellEnd"/>
      <w:r>
        <w:rPr>
          <w:rFonts w:hint="cs"/>
          <w:rtl/>
        </w:rPr>
        <w:t xml:space="preserve"> איש</w:t>
      </w:r>
      <w:r>
        <w:t xml:space="preserve"> suggests that the </w:t>
      </w:r>
      <w:r>
        <w:rPr>
          <w:i/>
          <w:iCs/>
        </w:rPr>
        <w:t xml:space="preserve">mitzvah </w:t>
      </w:r>
      <w:r>
        <w:t>might  still be rabbinic until we enter the land under the direction of a King or Navi.</w:t>
      </w:r>
    </w:p>
    <w:p w14:paraId="4D2B4ECC" w14:textId="77777777" w:rsidR="00A07D73" w:rsidRPr="00FF1BA8" w:rsidRDefault="00A07D73" w:rsidP="00A07D73">
      <w:pPr>
        <w:rPr>
          <w:u w:val="single"/>
        </w:rPr>
      </w:pPr>
      <w:r>
        <w:rPr>
          <w:u w:val="single"/>
        </w:rPr>
        <w:t xml:space="preserve">III. </w:t>
      </w:r>
      <w:r>
        <w:rPr>
          <w:i/>
          <w:iCs/>
          <w:u w:val="single"/>
        </w:rPr>
        <w:t xml:space="preserve">Teruma </w:t>
      </w:r>
      <w:r>
        <w:rPr>
          <w:u w:val="single"/>
        </w:rPr>
        <w:t>today</w:t>
      </w:r>
    </w:p>
    <w:p w14:paraId="117AC459" w14:textId="77777777" w:rsidR="00A07D73" w:rsidRDefault="00A07D73" w:rsidP="00A07D73">
      <w:pPr>
        <w:ind w:firstLine="720"/>
      </w:pPr>
      <w:r>
        <w:t xml:space="preserve">Regarding </w:t>
      </w:r>
      <w:proofErr w:type="spellStart"/>
      <w:r>
        <w:rPr>
          <w:i/>
          <w:iCs/>
        </w:rPr>
        <w:t>terumah</w:t>
      </w:r>
      <w:proofErr w:type="spellEnd"/>
      <w:r>
        <w:rPr>
          <w:i/>
          <w:iCs/>
        </w:rPr>
        <w:t xml:space="preserve">, </w:t>
      </w:r>
      <w:r>
        <w:t xml:space="preserve">the </w:t>
      </w:r>
      <w:r>
        <w:rPr>
          <w:rFonts w:hint="cs"/>
          <w:b/>
          <w:bCs/>
          <w:rtl/>
        </w:rPr>
        <w:t xml:space="preserve">רמב״ם </w:t>
      </w:r>
      <w:r>
        <w:rPr>
          <w:rFonts w:hint="cs"/>
          <w:rtl/>
        </w:rPr>
        <w:t>(תרומה פ״א-</w:t>
      </w:r>
      <w:proofErr w:type="spellStart"/>
      <w:r>
        <w:rPr>
          <w:rFonts w:hint="cs"/>
          <w:rtl/>
        </w:rPr>
        <w:t>כו</w:t>
      </w:r>
      <w:proofErr w:type="spellEnd"/>
      <w:r>
        <w:rPr>
          <w:rFonts w:hint="cs"/>
          <w:rtl/>
        </w:rPr>
        <w:t>)</w:t>
      </w:r>
      <w:r>
        <w:rPr>
          <w:b/>
          <w:bCs/>
        </w:rPr>
        <w:t xml:space="preserve"> </w:t>
      </w:r>
      <w:r w:rsidRPr="00FF1BA8">
        <w:t>(</w:t>
      </w:r>
      <w:r>
        <w:t>8</w:t>
      </w:r>
      <w:r w:rsidRPr="00FF1BA8">
        <w:t xml:space="preserve">) </w:t>
      </w:r>
      <w:r>
        <w:t xml:space="preserve">equates it to </w:t>
      </w:r>
      <w:r>
        <w:rPr>
          <w:i/>
          <w:iCs/>
        </w:rPr>
        <w:t xml:space="preserve">challah </w:t>
      </w:r>
      <w:r>
        <w:t xml:space="preserve">and just as with regards to </w:t>
      </w:r>
      <w:r w:rsidRPr="00086B99">
        <w:rPr>
          <w:i/>
          <w:iCs/>
        </w:rPr>
        <w:t>challah</w:t>
      </w:r>
      <w:r>
        <w:t xml:space="preserve"> the </w:t>
      </w:r>
      <w:r>
        <w:rPr>
          <w:i/>
          <w:iCs/>
        </w:rPr>
        <w:t xml:space="preserve">mitzvah </w:t>
      </w:r>
      <w:r>
        <w:t xml:space="preserve">of </w:t>
      </w:r>
      <w:proofErr w:type="spellStart"/>
      <w:r w:rsidRPr="00802361">
        <w:rPr>
          <w:i/>
          <w:iCs/>
        </w:rPr>
        <w:t>terumah</w:t>
      </w:r>
      <w:proofErr w:type="spellEnd"/>
      <w:r>
        <w:t xml:space="preserve"> will only be biblical once the majority of Jews are on the land. The </w:t>
      </w:r>
      <w:proofErr w:type="spellStart"/>
      <w:r>
        <w:rPr>
          <w:rFonts w:hint="cs"/>
          <w:b/>
          <w:bCs/>
          <w:rtl/>
        </w:rPr>
        <w:t>ראב״ד</w:t>
      </w:r>
      <w:proofErr w:type="spellEnd"/>
      <w:r>
        <w:t xml:space="preserve"> argues that </w:t>
      </w:r>
      <w:proofErr w:type="spellStart"/>
      <w:r>
        <w:rPr>
          <w:i/>
          <w:iCs/>
        </w:rPr>
        <w:t>terumah</w:t>
      </w:r>
      <w:proofErr w:type="spellEnd"/>
      <w:r>
        <w:rPr>
          <w:i/>
          <w:iCs/>
        </w:rPr>
        <w:t xml:space="preserve"> </w:t>
      </w:r>
      <w:r>
        <w:t xml:space="preserve">is not equated to </w:t>
      </w:r>
      <w:r>
        <w:rPr>
          <w:i/>
          <w:iCs/>
        </w:rPr>
        <w:t xml:space="preserve">challah </w:t>
      </w:r>
      <w:r>
        <w:t xml:space="preserve">and the </w:t>
      </w:r>
      <w:r>
        <w:rPr>
          <w:i/>
          <w:iCs/>
        </w:rPr>
        <w:t xml:space="preserve">mitzvah </w:t>
      </w:r>
      <w:r>
        <w:t xml:space="preserve">today is biblical even if the majority of Jews are not living in the land. The S”A in </w:t>
      </w:r>
      <w:r>
        <w:rPr>
          <w:rFonts w:hint="cs"/>
          <w:b/>
          <w:bCs/>
          <w:rtl/>
        </w:rPr>
        <w:t>סימן שלא-ב</w:t>
      </w:r>
      <w:r>
        <w:rPr>
          <w:b/>
          <w:bCs/>
        </w:rPr>
        <w:t xml:space="preserve"> </w:t>
      </w:r>
      <w:proofErr w:type="spellStart"/>
      <w:r w:rsidRPr="00FF1BA8">
        <w:rPr>
          <w:i/>
          <w:iCs/>
        </w:rPr>
        <w:t>passkins</w:t>
      </w:r>
      <w:proofErr w:type="spellEnd"/>
      <w:r>
        <w:rPr>
          <w:i/>
          <w:iCs/>
        </w:rPr>
        <w:t xml:space="preserve"> </w:t>
      </w:r>
      <w:r>
        <w:t xml:space="preserve">like the </w:t>
      </w:r>
      <w:r>
        <w:rPr>
          <w:rFonts w:hint="cs"/>
          <w:rtl/>
        </w:rPr>
        <w:t>רמב״ם</w:t>
      </w:r>
      <w:r>
        <w:t xml:space="preserve">, the </w:t>
      </w:r>
      <w:r>
        <w:rPr>
          <w:i/>
          <w:iCs/>
        </w:rPr>
        <w:t xml:space="preserve">Rama </w:t>
      </w:r>
      <w:r>
        <w:t xml:space="preserve">quotes the </w:t>
      </w:r>
      <w:proofErr w:type="spellStart"/>
      <w:r>
        <w:rPr>
          <w:rFonts w:hint="cs"/>
          <w:rtl/>
        </w:rPr>
        <w:t>ראב״ד</w:t>
      </w:r>
      <w:proofErr w:type="spellEnd"/>
      <w:r>
        <w:t xml:space="preserve">, but agrees with the </w:t>
      </w:r>
      <w:proofErr w:type="spellStart"/>
      <w:r>
        <w:rPr>
          <w:i/>
          <w:iCs/>
        </w:rPr>
        <w:t>pssak</w:t>
      </w:r>
      <w:proofErr w:type="spellEnd"/>
      <w:r>
        <w:rPr>
          <w:i/>
          <w:iCs/>
        </w:rPr>
        <w:t xml:space="preserve"> </w:t>
      </w:r>
      <w:r>
        <w:t xml:space="preserve">of the S”A that </w:t>
      </w:r>
      <w:proofErr w:type="spellStart"/>
      <w:r>
        <w:rPr>
          <w:i/>
          <w:iCs/>
        </w:rPr>
        <w:t>terumah</w:t>
      </w:r>
      <w:proofErr w:type="spellEnd"/>
      <w:r>
        <w:rPr>
          <w:i/>
          <w:iCs/>
        </w:rPr>
        <w:t xml:space="preserve"> </w:t>
      </w:r>
      <w:r>
        <w:t>is only rabbinic today.</w:t>
      </w:r>
      <w:r w:rsidRPr="00086B99">
        <w:rPr>
          <w:i/>
          <w:iCs/>
        </w:rPr>
        <w:t xml:space="preserve"> </w:t>
      </w:r>
      <w:r w:rsidRPr="00086B99">
        <w:t xml:space="preserve">Based on </w:t>
      </w:r>
      <w:r>
        <w:t xml:space="preserve">what we learned regarding </w:t>
      </w:r>
      <w:r>
        <w:rPr>
          <w:i/>
          <w:iCs/>
        </w:rPr>
        <w:t xml:space="preserve">challah, </w:t>
      </w:r>
      <w:r>
        <w:t xml:space="preserve">it would seem that according to the </w:t>
      </w:r>
      <w:proofErr w:type="spellStart"/>
      <w:r>
        <w:rPr>
          <w:rFonts w:hint="cs"/>
          <w:rtl/>
        </w:rPr>
        <w:t>ריטב״א</w:t>
      </w:r>
      <w:proofErr w:type="spellEnd"/>
      <w:r>
        <w:t xml:space="preserve"> and </w:t>
      </w:r>
      <w:r>
        <w:rPr>
          <w:rFonts w:hint="cs"/>
          <w:rtl/>
        </w:rPr>
        <w:t>באר בשדה</w:t>
      </w:r>
      <w:r>
        <w:t xml:space="preserve">, that the </w:t>
      </w:r>
      <w:r>
        <w:rPr>
          <w:i/>
          <w:iCs/>
        </w:rPr>
        <w:t xml:space="preserve">mitzvah </w:t>
      </w:r>
      <w:r>
        <w:t xml:space="preserve">of </w:t>
      </w:r>
      <w:proofErr w:type="spellStart"/>
      <w:r>
        <w:rPr>
          <w:i/>
          <w:iCs/>
        </w:rPr>
        <w:t>terumah</w:t>
      </w:r>
      <w:proofErr w:type="spellEnd"/>
      <w:r>
        <w:rPr>
          <w:i/>
          <w:iCs/>
        </w:rPr>
        <w:t xml:space="preserve"> </w:t>
      </w:r>
      <w:r>
        <w:t xml:space="preserve">would be biblical once the majority of Jews live on the land, but the </w:t>
      </w:r>
      <w:proofErr w:type="spellStart"/>
      <w:r>
        <w:rPr>
          <w:rFonts w:hint="cs"/>
          <w:rtl/>
        </w:rPr>
        <w:t>חזון</w:t>
      </w:r>
      <w:proofErr w:type="spellEnd"/>
      <w:r>
        <w:rPr>
          <w:rFonts w:hint="cs"/>
          <w:rtl/>
        </w:rPr>
        <w:t xml:space="preserve"> איש</w:t>
      </w:r>
      <w:r>
        <w:t xml:space="preserve"> would argue that it would only be rabbinic. However, the </w:t>
      </w:r>
      <w:proofErr w:type="spellStart"/>
      <w:r w:rsidRPr="00FF1BA8">
        <w:rPr>
          <w:rFonts w:hint="cs"/>
          <w:b/>
          <w:bCs/>
          <w:rtl/>
        </w:rPr>
        <w:t>חזון</w:t>
      </w:r>
      <w:proofErr w:type="spellEnd"/>
      <w:r w:rsidRPr="00FF1BA8">
        <w:rPr>
          <w:rFonts w:hint="cs"/>
          <w:b/>
          <w:bCs/>
          <w:rtl/>
        </w:rPr>
        <w:t xml:space="preserve"> איש</w:t>
      </w:r>
      <w:r>
        <w:rPr>
          <w:rFonts w:hint="cs"/>
          <w:b/>
          <w:bCs/>
          <w:rtl/>
        </w:rPr>
        <w:t xml:space="preserve"> </w:t>
      </w:r>
      <w:r>
        <w:rPr>
          <w:rFonts w:hint="cs"/>
          <w:rtl/>
        </w:rPr>
        <w:t xml:space="preserve">(שביעית </w:t>
      </w:r>
      <w:proofErr w:type="spellStart"/>
      <w:r>
        <w:rPr>
          <w:rFonts w:hint="cs"/>
          <w:rtl/>
        </w:rPr>
        <w:t>כא</w:t>
      </w:r>
      <w:proofErr w:type="spellEnd"/>
      <w:r>
        <w:rPr>
          <w:rFonts w:hint="cs"/>
          <w:rtl/>
        </w:rPr>
        <w:t>-ה)</w:t>
      </w:r>
      <w:r>
        <w:t xml:space="preserve"> (9) differentiates between </w:t>
      </w:r>
      <w:r>
        <w:rPr>
          <w:i/>
          <w:iCs/>
        </w:rPr>
        <w:t xml:space="preserve">challah </w:t>
      </w:r>
      <w:r>
        <w:t xml:space="preserve">and </w:t>
      </w:r>
      <w:r>
        <w:rPr>
          <w:i/>
          <w:iCs/>
        </w:rPr>
        <w:t xml:space="preserve">Teruma </w:t>
      </w:r>
      <w:r>
        <w:t>and explains that</w:t>
      </w:r>
      <w:r>
        <w:rPr>
          <w:i/>
          <w:iCs/>
        </w:rPr>
        <w:t xml:space="preserve"> </w:t>
      </w:r>
      <w:r>
        <w:t xml:space="preserve">the </w:t>
      </w:r>
      <w:r>
        <w:rPr>
          <w:rFonts w:hint="cs"/>
          <w:rtl/>
        </w:rPr>
        <w:t>רמב״ם</w:t>
      </w:r>
      <w:r>
        <w:t xml:space="preserve"> agrees that if the majority of Jews come to </w:t>
      </w:r>
      <w:r w:rsidRPr="00FF1BA8">
        <w:rPr>
          <w:i/>
          <w:iCs/>
        </w:rPr>
        <w:t>Eretz</w:t>
      </w:r>
      <w:r>
        <w:t xml:space="preserve"> </w:t>
      </w:r>
      <w:r w:rsidRPr="00FF1BA8">
        <w:rPr>
          <w:i/>
          <w:iCs/>
        </w:rPr>
        <w:t>Yisrael</w:t>
      </w:r>
      <w:r>
        <w:t xml:space="preserve">, the </w:t>
      </w:r>
      <w:r>
        <w:rPr>
          <w:i/>
          <w:iCs/>
        </w:rPr>
        <w:t xml:space="preserve">mitzvah </w:t>
      </w:r>
      <w:r>
        <w:t xml:space="preserve">of </w:t>
      </w:r>
      <w:r>
        <w:rPr>
          <w:i/>
          <w:iCs/>
        </w:rPr>
        <w:t xml:space="preserve">Teruma </w:t>
      </w:r>
      <w:r>
        <w:t xml:space="preserve">will become biblical. </w:t>
      </w:r>
    </w:p>
    <w:p w14:paraId="2DCB54D0" w14:textId="77777777" w:rsidR="00A07D73" w:rsidRDefault="00A07D73" w:rsidP="00A07D73">
      <w:pPr>
        <w:ind w:firstLine="720"/>
      </w:pPr>
      <w:r>
        <w:t xml:space="preserve">The </w:t>
      </w:r>
      <w:proofErr w:type="spellStart"/>
      <w:r>
        <w:rPr>
          <w:rFonts w:hint="cs"/>
          <w:rtl/>
        </w:rPr>
        <w:t>חזון</w:t>
      </w:r>
      <w:proofErr w:type="spellEnd"/>
      <w:r>
        <w:rPr>
          <w:rFonts w:hint="cs"/>
          <w:rtl/>
        </w:rPr>
        <w:t xml:space="preserve"> איש</w:t>
      </w:r>
      <w:r>
        <w:t xml:space="preserve"> explains that regarding </w:t>
      </w:r>
      <w:r>
        <w:rPr>
          <w:i/>
          <w:iCs/>
        </w:rPr>
        <w:t xml:space="preserve">challah, </w:t>
      </w:r>
      <w:r>
        <w:t xml:space="preserve">the criteria of entering the land under the direction of a king or </w:t>
      </w:r>
      <w:proofErr w:type="spellStart"/>
      <w:r w:rsidRPr="00802361">
        <w:rPr>
          <w:i/>
          <w:iCs/>
        </w:rPr>
        <w:t>navi</w:t>
      </w:r>
      <w:proofErr w:type="spellEnd"/>
      <w:r>
        <w:t xml:space="preserve"> may be needed, but not with regard to Teruma. In order for </w:t>
      </w:r>
      <w:proofErr w:type="spellStart"/>
      <w:r>
        <w:t>Terumah</w:t>
      </w:r>
      <w:proofErr w:type="spellEnd"/>
      <w:r>
        <w:t xml:space="preserve"> to be biblically commanded, two criteria are needed: 1) The land is sanctified 2) the majority of Jews live on the land. When Ezra came back to </w:t>
      </w:r>
      <w:r>
        <w:rPr>
          <w:i/>
          <w:iCs/>
        </w:rPr>
        <w:t>Eretz Yisrael</w:t>
      </w:r>
      <w:r>
        <w:t>, he sanctified the land of Israel for a second time.</w:t>
      </w:r>
      <w:r>
        <w:rPr>
          <w:rStyle w:val="FootnoteReference"/>
        </w:rPr>
        <w:footnoteReference w:id="5"/>
      </w:r>
      <w:r>
        <w:t xml:space="preserve"> Therefore, the moment there is a majority of Jews living in Israel, even during </w:t>
      </w:r>
      <w:proofErr w:type="spellStart"/>
      <w:r>
        <w:rPr>
          <w:i/>
          <w:iCs/>
        </w:rPr>
        <w:t>galus</w:t>
      </w:r>
      <w:proofErr w:type="spellEnd"/>
      <w:r>
        <w:rPr>
          <w:i/>
          <w:iCs/>
        </w:rPr>
        <w:t xml:space="preserve">, </w:t>
      </w:r>
      <w:r>
        <w:t xml:space="preserve">the obligation of </w:t>
      </w:r>
      <w:proofErr w:type="spellStart"/>
      <w:r>
        <w:rPr>
          <w:i/>
          <w:iCs/>
        </w:rPr>
        <w:t>terumah</w:t>
      </w:r>
      <w:proofErr w:type="spellEnd"/>
      <w:r>
        <w:rPr>
          <w:i/>
          <w:iCs/>
        </w:rPr>
        <w:t xml:space="preserve"> </w:t>
      </w:r>
      <w:r>
        <w:t xml:space="preserve">becomes biblical. </w:t>
      </w:r>
    </w:p>
    <w:p w14:paraId="3DEBE3D6" w14:textId="77777777" w:rsidR="00A07D73" w:rsidRPr="00086B99" w:rsidRDefault="00A07D73" w:rsidP="00A07D73">
      <w:pPr>
        <w:ind w:firstLine="720"/>
      </w:pPr>
      <w:r>
        <w:t xml:space="preserve">What emerges, is that the moment the majority of Jews live in Israel, which has already happened or will surely happen in the next couple of years, everyone will agree that the </w:t>
      </w:r>
      <w:r>
        <w:rPr>
          <w:i/>
          <w:iCs/>
        </w:rPr>
        <w:t xml:space="preserve">mitzvah </w:t>
      </w:r>
      <w:r>
        <w:t xml:space="preserve">of </w:t>
      </w:r>
      <w:proofErr w:type="spellStart"/>
      <w:r>
        <w:t>Terumah</w:t>
      </w:r>
      <w:proofErr w:type="spellEnd"/>
      <w:r>
        <w:t xml:space="preserve"> is biblical. This has huge ramifications, and when buy</w:t>
      </w:r>
      <w:r w:rsidR="004A6968">
        <w:t>ing</w:t>
      </w:r>
      <w:r>
        <w:t xml:space="preserve"> fruits in Israel </w:t>
      </w:r>
      <w:r w:rsidR="004A6968">
        <w:t>one</w:t>
      </w:r>
      <w:r>
        <w:t xml:space="preserve"> should make sure the store has a good </w:t>
      </w:r>
      <w:r>
        <w:rPr>
          <w:i/>
          <w:iCs/>
        </w:rPr>
        <w:t xml:space="preserve">hechsher </w:t>
      </w:r>
      <w:r>
        <w:t xml:space="preserve">or that he knows how to be </w:t>
      </w:r>
      <w:proofErr w:type="spellStart"/>
      <w:r>
        <w:rPr>
          <w:i/>
          <w:iCs/>
        </w:rPr>
        <w:t>mafrish</w:t>
      </w:r>
      <w:proofErr w:type="spellEnd"/>
      <w:r>
        <w:rPr>
          <w:i/>
          <w:iCs/>
        </w:rPr>
        <w:t xml:space="preserve"> </w:t>
      </w:r>
      <w:r>
        <w:t xml:space="preserve">himself. </w:t>
      </w:r>
    </w:p>
    <w:p w14:paraId="1D9056E5" w14:textId="77777777" w:rsidR="00A07D73" w:rsidRDefault="00A07D73" w:rsidP="00A07D73">
      <w:pPr>
        <w:ind w:firstLine="720"/>
      </w:pPr>
      <w:r>
        <w:t xml:space="preserve">Though, there is a still a possibility that the </w:t>
      </w:r>
      <w:r>
        <w:rPr>
          <w:i/>
          <w:iCs/>
        </w:rPr>
        <w:t xml:space="preserve">mitzvah </w:t>
      </w:r>
      <w:r>
        <w:t xml:space="preserve">of </w:t>
      </w:r>
      <w:proofErr w:type="spellStart"/>
      <w:r>
        <w:rPr>
          <w:i/>
          <w:iCs/>
        </w:rPr>
        <w:t>terumah</w:t>
      </w:r>
      <w:proofErr w:type="spellEnd"/>
      <w:r>
        <w:rPr>
          <w:i/>
          <w:iCs/>
        </w:rPr>
        <w:t xml:space="preserve"> </w:t>
      </w:r>
      <w:r>
        <w:t xml:space="preserve">will remain rabbinic even today. </w:t>
      </w:r>
      <w:r w:rsidRPr="00FF1BA8">
        <w:rPr>
          <w:b/>
          <w:bCs/>
        </w:rPr>
        <w:t>Rav Chaim Kanniefsky</w:t>
      </w:r>
      <w:r>
        <w:t xml:space="preserve"> (10) in </w:t>
      </w:r>
      <w:r>
        <w:rPr>
          <w:rFonts w:hint="cs"/>
          <w:rtl/>
        </w:rPr>
        <w:t>דרך אמונה (תרומה פ״א-</w:t>
      </w:r>
      <w:proofErr w:type="spellStart"/>
      <w:r>
        <w:rPr>
          <w:rFonts w:hint="cs"/>
          <w:rtl/>
        </w:rPr>
        <w:t>כו</w:t>
      </w:r>
      <w:proofErr w:type="spellEnd"/>
      <w:r>
        <w:rPr>
          <w:rFonts w:hint="cs"/>
          <w:rtl/>
        </w:rPr>
        <w:t xml:space="preserve"> </w:t>
      </w:r>
      <w:proofErr w:type="spellStart"/>
      <w:r>
        <w:rPr>
          <w:rFonts w:hint="cs"/>
          <w:rtl/>
        </w:rPr>
        <w:t>בה״ל</w:t>
      </w:r>
      <w:proofErr w:type="spellEnd"/>
      <w:r>
        <w:rPr>
          <w:rFonts w:hint="cs"/>
          <w:rtl/>
        </w:rPr>
        <w:t xml:space="preserve"> ד״ה וכי)</w:t>
      </w:r>
      <w:r>
        <w:t xml:space="preserve"> suggests that since the ten tribes are still lost, the majority of Jews are still not in Israel. Furthermore, we may add that even without considering the lost tribes, the majority of Jews might not currently reside in Israel because if over the course of </w:t>
      </w:r>
      <w:r w:rsidR="004A6968">
        <w:t>history,</w:t>
      </w:r>
      <w:r>
        <w:t xml:space="preserve"> a woman became unaffiliated her daughters and all future female descendants remain Jewish, but are unaccounted for whenever a census is conducted.</w:t>
      </w:r>
    </w:p>
    <w:p w14:paraId="456253FA" w14:textId="77777777" w:rsidR="00A07D73" w:rsidRDefault="00A07D73" w:rsidP="00A07D73">
      <w:r>
        <w:t>To summarize:</w:t>
      </w:r>
    </w:p>
    <w:p w14:paraId="683C6DEB" w14:textId="77777777" w:rsidR="00A07D73" w:rsidRPr="00847907" w:rsidRDefault="00A07D73" w:rsidP="00A07D73">
      <w:pPr>
        <w:pStyle w:val="ListParagraph"/>
        <w:numPr>
          <w:ilvl w:val="0"/>
          <w:numId w:val="103"/>
        </w:numPr>
      </w:pPr>
      <w:r>
        <w:t xml:space="preserve">There is a biblical </w:t>
      </w:r>
      <w:r>
        <w:rPr>
          <w:i/>
          <w:iCs/>
        </w:rPr>
        <w:t xml:space="preserve">mitzvah </w:t>
      </w:r>
      <w:r>
        <w:t xml:space="preserve">to give a portion of your batch of dough to the </w:t>
      </w:r>
      <w:r>
        <w:rPr>
          <w:i/>
          <w:iCs/>
        </w:rPr>
        <w:t>kohen.</w:t>
      </w:r>
    </w:p>
    <w:p w14:paraId="7151B0E0" w14:textId="77777777" w:rsidR="00A07D73" w:rsidRDefault="00A07D73" w:rsidP="00A07D73">
      <w:pPr>
        <w:pStyle w:val="ListParagraph"/>
        <w:numPr>
          <w:ilvl w:val="0"/>
          <w:numId w:val="103"/>
        </w:numPr>
      </w:pPr>
      <w:r>
        <w:lastRenderedPageBreak/>
        <w:t xml:space="preserve">The biblical </w:t>
      </w:r>
      <w:r>
        <w:rPr>
          <w:i/>
          <w:iCs/>
        </w:rPr>
        <w:t xml:space="preserve">mitzvah </w:t>
      </w:r>
      <w:r>
        <w:t>only applies in Israel when the majority of Jews live there, and otherwise it is rabbinic.</w:t>
      </w:r>
    </w:p>
    <w:p w14:paraId="65FB7FC7" w14:textId="77777777" w:rsidR="00A07D73" w:rsidRDefault="00A07D73" w:rsidP="00A07D73">
      <w:pPr>
        <w:pStyle w:val="ListParagraph"/>
        <w:numPr>
          <w:ilvl w:val="1"/>
          <w:numId w:val="103"/>
        </w:numPr>
      </w:pPr>
      <w:r>
        <w:t xml:space="preserve">Today, when the majority of Jews are living in Israel (or in the near future), some say the </w:t>
      </w:r>
      <w:r>
        <w:rPr>
          <w:i/>
          <w:iCs/>
        </w:rPr>
        <w:t xml:space="preserve">mitzvah </w:t>
      </w:r>
      <w:r>
        <w:t xml:space="preserve">is biblical, but the </w:t>
      </w:r>
      <w:proofErr w:type="spellStart"/>
      <w:r>
        <w:rPr>
          <w:rFonts w:hint="cs"/>
          <w:rtl/>
        </w:rPr>
        <w:t>חזון</w:t>
      </w:r>
      <w:proofErr w:type="spellEnd"/>
      <w:r>
        <w:rPr>
          <w:rFonts w:hint="cs"/>
          <w:rtl/>
        </w:rPr>
        <w:t xml:space="preserve"> איש</w:t>
      </w:r>
      <w:r>
        <w:t xml:space="preserve"> </w:t>
      </w:r>
      <w:r>
        <w:rPr>
          <w:i/>
          <w:iCs/>
        </w:rPr>
        <w:t xml:space="preserve">suggests </w:t>
      </w:r>
      <w:r w:rsidRPr="00802361">
        <w:t>that</w:t>
      </w:r>
      <w:r>
        <w:rPr>
          <w:i/>
          <w:iCs/>
        </w:rPr>
        <w:t xml:space="preserve"> </w:t>
      </w:r>
      <w:r>
        <w:t xml:space="preserve">it may remain rabbinic because perhaps the land needs to be entered by Hashem’s direction, via a King or Navi. </w:t>
      </w:r>
    </w:p>
    <w:p w14:paraId="7C61DF9D" w14:textId="77777777" w:rsidR="00A07D73" w:rsidRPr="00847907" w:rsidRDefault="00A07D73" w:rsidP="00A07D73">
      <w:pPr>
        <w:pStyle w:val="ListParagraph"/>
        <w:numPr>
          <w:ilvl w:val="0"/>
          <w:numId w:val="103"/>
        </w:numPr>
      </w:pPr>
      <w:r>
        <w:t xml:space="preserve">The </w:t>
      </w:r>
      <w:r>
        <w:rPr>
          <w:i/>
          <w:iCs/>
        </w:rPr>
        <w:t xml:space="preserve">mitzvah </w:t>
      </w:r>
      <w:r>
        <w:t xml:space="preserve">of </w:t>
      </w:r>
      <w:proofErr w:type="spellStart"/>
      <w:r>
        <w:rPr>
          <w:i/>
          <w:iCs/>
        </w:rPr>
        <w:t>hafrashas</w:t>
      </w:r>
      <w:proofErr w:type="spellEnd"/>
      <w:r>
        <w:rPr>
          <w:i/>
          <w:iCs/>
        </w:rPr>
        <w:t xml:space="preserve"> challah </w:t>
      </w:r>
      <w:r>
        <w:t xml:space="preserve">applies rabbinically in </w:t>
      </w:r>
      <w:proofErr w:type="spellStart"/>
      <w:r>
        <w:rPr>
          <w:i/>
          <w:iCs/>
        </w:rPr>
        <w:t>chutz</w:t>
      </w:r>
      <w:proofErr w:type="spellEnd"/>
      <w:r>
        <w:rPr>
          <w:i/>
          <w:iCs/>
        </w:rPr>
        <w:t xml:space="preserve"> </w:t>
      </w:r>
      <w:proofErr w:type="spellStart"/>
      <w:r>
        <w:rPr>
          <w:i/>
          <w:iCs/>
        </w:rPr>
        <w:t>la’aretz</w:t>
      </w:r>
      <w:proofErr w:type="spellEnd"/>
      <w:r>
        <w:rPr>
          <w:i/>
          <w:iCs/>
        </w:rPr>
        <w:t xml:space="preserve"> </w:t>
      </w:r>
      <w:r>
        <w:t>so that it won’t be forgotten</w:t>
      </w:r>
      <w:r>
        <w:rPr>
          <w:i/>
          <w:iCs/>
        </w:rPr>
        <w:t>.</w:t>
      </w:r>
    </w:p>
    <w:p w14:paraId="51CC8092" w14:textId="77777777" w:rsidR="00A07D73" w:rsidRPr="00847907" w:rsidRDefault="00A07D73" w:rsidP="00A07D73">
      <w:pPr>
        <w:pStyle w:val="ListParagraph"/>
        <w:numPr>
          <w:ilvl w:val="0"/>
          <w:numId w:val="103"/>
        </w:numPr>
      </w:pPr>
      <w:r>
        <w:t xml:space="preserve">The biblical obligation of </w:t>
      </w:r>
      <w:proofErr w:type="spellStart"/>
      <w:r>
        <w:rPr>
          <w:i/>
          <w:iCs/>
        </w:rPr>
        <w:t>shemittah</w:t>
      </w:r>
      <w:proofErr w:type="spellEnd"/>
      <w:r>
        <w:rPr>
          <w:i/>
          <w:iCs/>
        </w:rPr>
        <w:t xml:space="preserve"> </w:t>
      </w:r>
      <w:r>
        <w:t xml:space="preserve">will only go into effect when the land is settled based on the </w:t>
      </w:r>
      <w:proofErr w:type="spellStart"/>
      <w:r>
        <w:rPr>
          <w:i/>
          <w:iCs/>
        </w:rPr>
        <w:t>shevatim</w:t>
      </w:r>
      <w:proofErr w:type="spellEnd"/>
      <w:r>
        <w:rPr>
          <w:i/>
          <w:iCs/>
        </w:rPr>
        <w:t>.</w:t>
      </w:r>
    </w:p>
    <w:p w14:paraId="2D6D48AB" w14:textId="77777777" w:rsidR="00A07D73" w:rsidRDefault="00A07D73" w:rsidP="00A07D73">
      <w:pPr>
        <w:pStyle w:val="ListParagraph"/>
        <w:numPr>
          <w:ilvl w:val="0"/>
          <w:numId w:val="103"/>
        </w:numPr>
      </w:pPr>
      <w:r>
        <w:t xml:space="preserve">According to many </w:t>
      </w:r>
      <w:r>
        <w:rPr>
          <w:i/>
          <w:iCs/>
        </w:rPr>
        <w:t xml:space="preserve">Rishonim </w:t>
      </w:r>
      <w:r>
        <w:t xml:space="preserve">(the </w:t>
      </w:r>
      <w:proofErr w:type="spellStart"/>
      <w:r>
        <w:rPr>
          <w:rFonts w:hint="cs"/>
          <w:rtl/>
        </w:rPr>
        <w:t>ראב״ד</w:t>
      </w:r>
      <w:proofErr w:type="spellEnd"/>
      <w:r>
        <w:t xml:space="preserve"> and </w:t>
      </w:r>
      <w:r>
        <w:rPr>
          <w:rFonts w:hint="cs"/>
          <w:rtl/>
        </w:rPr>
        <w:t>טור</w:t>
      </w:r>
      <w:r>
        <w:t xml:space="preserve">), the </w:t>
      </w:r>
      <w:r>
        <w:rPr>
          <w:i/>
          <w:iCs/>
        </w:rPr>
        <w:t xml:space="preserve">mitzvah </w:t>
      </w:r>
      <w:r>
        <w:t xml:space="preserve">of </w:t>
      </w:r>
      <w:proofErr w:type="spellStart"/>
      <w:r>
        <w:rPr>
          <w:i/>
          <w:iCs/>
        </w:rPr>
        <w:t>terumah</w:t>
      </w:r>
      <w:proofErr w:type="spellEnd"/>
      <w:r>
        <w:rPr>
          <w:i/>
          <w:iCs/>
        </w:rPr>
        <w:t xml:space="preserve"> </w:t>
      </w:r>
      <w:r>
        <w:t xml:space="preserve">today is biblical, though, the S”A </w:t>
      </w:r>
      <w:proofErr w:type="spellStart"/>
      <w:r>
        <w:rPr>
          <w:i/>
          <w:iCs/>
        </w:rPr>
        <w:t>passkins</w:t>
      </w:r>
      <w:proofErr w:type="spellEnd"/>
      <w:r>
        <w:rPr>
          <w:i/>
          <w:iCs/>
        </w:rPr>
        <w:t xml:space="preserve"> </w:t>
      </w:r>
      <w:r>
        <w:t xml:space="preserve">like the </w:t>
      </w:r>
      <w:r>
        <w:rPr>
          <w:rFonts w:hint="cs"/>
          <w:rtl/>
        </w:rPr>
        <w:t>רמב״ם</w:t>
      </w:r>
      <w:r>
        <w:rPr>
          <w:i/>
          <w:iCs/>
        </w:rPr>
        <w:t xml:space="preserve"> </w:t>
      </w:r>
      <w:r>
        <w:t>that it’s rabbinic.</w:t>
      </w:r>
    </w:p>
    <w:p w14:paraId="5489839D" w14:textId="77777777" w:rsidR="00A07D73" w:rsidRDefault="00A07D73" w:rsidP="00A07D73">
      <w:pPr>
        <w:pStyle w:val="ListParagraph"/>
        <w:numPr>
          <w:ilvl w:val="1"/>
          <w:numId w:val="103"/>
        </w:numPr>
      </w:pPr>
      <w:r>
        <w:t xml:space="preserve">The </w:t>
      </w:r>
      <w:proofErr w:type="spellStart"/>
      <w:r>
        <w:rPr>
          <w:rFonts w:hint="cs"/>
          <w:rtl/>
        </w:rPr>
        <w:t>חזון</w:t>
      </w:r>
      <w:proofErr w:type="spellEnd"/>
      <w:r>
        <w:rPr>
          <w:rFonts w:hint="cs"/>
          <w:rtl/>
        </w:rPr>
        <w:t xml:space="preserve"> איש</w:t>
      </w:r>
      <w:r>
        <w:t xml:space="preserve"> agrees regarding </w:t>
      </w:r>
      <w:proofErr w:type="spellStart"/>
      <w:r>
        <w:rPr>
          <w:i/>
          <w:iCs/>
        </w:rPr>
        <w:t>terumah</w:t>
      </w:r>
      <w:proofErr w:type="spellEnd"/>
      <w:r>
        <w:t xml:space="preserve"> that if the majority of Jews return to Israel, the </w:t>
      </w:r>
      <w:r>
        <w:rPr>
          <w:i/>
          <w:iCs/>
        </w:rPr>
        <w:t xml:space="preserve">mitzvah </w:t>
      </w:r>
      <w:r>
        <w:t xml:space="preserve">of </w:t>
      </w:r>
      <w:proofErr w:type="spellStart"/>
      <w:r w:rsidRPr="00802361">
        <w:rPr>
          <w:i/>
          <w:iCs/>
        </w:rPr>
        <w:t>terumah</w:t>
      </w:r>
      <w:proofErr w:type="spellEnd"/>
      <w:r>
        <w:t xml:space="preserve"> will become biblical. </w:t>
      </w:r>
    </w:p>
    <w:p w14:paraId="3A8B006B" w14:textId="77777777" w:rsidR="00A07D73" w:rsidRDefault="00A07D73" w:rsidP="00A07D73">
      <w:pPr>
        <w:pStyle w:val="ListParagraph"/>
        <w:numPr>
          <w:ilvl w:val="1"/>
          <w:numId w:val="103"/>
        </w:numPr>
      </w:pPr>
      <w:r>
        <w:t>R Chaim Kaniefsky suggests that the status of “majority of Jews living in Israel) might be dependent on the return of the 10 lost tribes.)</w:t>
      </w:r>
    </w:p>
    <w:p w14:paraId="019BCF4F" w14:textId="77777777" w:rsidR="00A07D73" w:rsidRPr="00FF1BA8" w:rsidRDefault="00A07D73" w:rsidP="00A07D73">
      <w:pPr>
        <w:pStyle w:val="IntenseQuote"/>
        <w:numPr>
          <w:ilvl w:val="0"/>
          <w:numId w:val="55"/>
        </w:numPr>
        <w:pBdr>
          <w:top w:val="single" w:sz="4" w:space="10" w:color="4472C4" w:themeColor="accent1"/>
          <w:bottom w:val="single" w:sz="4" w:space="10" w:color="4472C4" w:themeColor="accent1"/>
        </w:pBdr>
        <w:tabs>
          <w:tab w:val="left" w:pos="3009"/>
          <w:tab w:val="center" w:pos="4680"/>
          <w:tab w:val="left" w:pos="5580"/>
        </w:tabs>
        <w:spacing w:after="0"/>
        <w:rPr>
          <w:color w:val="auto"/>
        </w:rPr>
      </w:pPr>
      <w:r>
        <w:rPr>
          <w:color w:val="auto"/>
        </w:rPr>
        <w:t xml:space="preserve">Differences Between Challah of Eretz Yisrael and Chutz </w:t>
      </w:r>
      <w:proofErr w:type="spellStart"/>
      <w:r>
        <w:rPr>
          <w:color w:val="auto"/>
        </w:rPr>
        <w:t>La’aretz</w:t>
      </w:r>
      <w:proofErr w:type="spellEnd"/>
    </w:p>
    <w:p w14:paraId="516CB349" w14:textId="77777777" w:rsidR="00A07D73" w:rsidRPr="00917C66" w:rsidRDefault="00A07D73" w:rsidP="00A07D73">
      <w:pPr>
        <w:pStyle w:val="ListParagraph"/>
        <w:ind w:left="1080"/>
        <w:rPr>
          <w:rFonts w:asciiTheme="majorBidi" w:hAnsiTheme="majorBidi" w:cstheme="majorBidi"/>
          <w:sz w:val="14"/>
          <w:szCs w:val="14"/>
        </w:rPr>
      </w:pPr>
    </w:p>
    <w:p w14:paraId="5226CA17" w14:textId="77777777" w:rsidR="00A07D73" w:rsidRPr="00124C64" w:rsidRDefault="00A07D73" w:rsidP="00A07D73">
      <w:pPr>
        <w:ind w:firstLine="720"/>
      </w:pPr>
      <w:r>
        <w:t xml:space="preserve">We learned above, that the majority of </w:t>
      </w:r>
      <w:proofErr w:type="spellStart"/>
      <w:r>
        <w:rPr>
          <w:i/>
          <w:iCs/>
        </w:rPr>
        <w:t>posskim</w:t>
      </w:r>
      <w:proofErr w:type="spellEnd"/>
      <w:r>
        <w:rPr>
          <w:i/>
          <w:iCs/>
        </w:rPr>
        <w:t xml:space="preserve"> </w:t>
      </w:r>
      <w:r>
        <w:t xml:space="preserve">understand that today the </w:t>
      </w:r>
      <w:r w:rsidRPr="00802361">
        <w:rPr>
          <w:i/>
          <w:iCs/>
        </w:rPr>
        <w:t>mitzvah</w:t>
      </w:r>
      <w:r>
        <w:t xml:space="preserve"> of </w:t>
      </w:r>
      <w:proofErr w:type="spellStart"/>
      <w:r w:rsidRPr="00802361">
        <w:rPr>
          <w:i/>
          <w:iCs/>
        </w:rPr>
        <w:t>hafrashas</w:t>
      </w:r>
      <w:proofErr w:type="spellEnd"/>
      <w:r>
        <w:t xml:space="preserve"> </w:t>
      </w:r>
      <w:r>
        <w:rPr>
          <w:i/>
          <w:iCs/>
        </w:rPr>
        <w:t xml:space="preserve">challah </w:t>
      </w:r>
      <w:r>
        <w:t xml:space="preserve">both in </w:t>
      </w:r>
      <w:r>
        <w:rPr>
          <w:i/>
          <w:iCs/>
        </w:rPr>
        <w:t xml:space="preserve">Eretz Yisrael </w:t>
      </w:r>
      <w:r>
        <w:t xml:space="preserve">and </w:t>
      </w:r>
      <w:proofErr w:type="spellStart"/>
      <w:r>
        <w:rPr>
          <w:i/>
          <w:iCs/>
        </w:rPr>
        <w:t>chutz</w:t>
      </w:r>
      <w:proofErr w:type="spellEnd"/>
      <w:r>
        <w:rPr>
          <w:i/>
          <w:iCs/>
        </w:rPr>
        <w:t xml:space="preserve"> </w:t>
      </w:r>
      <w:proofErr w:type="spellStart"/>
      <w:r>
        <w:rPr>
          <w:i/>
          <w:iCs/>
        </w:rPr>
        <w:t>la’aretz</w:t>
      </w:r>
      <w:proofErr w:type="spellEnd"/>
      <w:r>
        <w:rPr>
          <w:i/>
          <w:iCs/>
        </w:rPr>
        <w:t xml:space="preserve"> </w:t>
      </w:r>
      <w:r>
        <w:t xml:space="preserve">is rabbinic. Yet, there are a few situations where we find that the </w:t>
      </w:r>
      <w:proofErr w:type="spellStart"/>
      <w:r>
        <w:rPr>
          <w:i/>
          <w:iCs/>
        </w:rPr>
        <w:t>posskim</w:t>
      </w:r>
      <w:proofErr w:type="spellEnd"/>
      <w:r>
        <w:t xml:space="preserve"> are more </w:t>
      </w:r>
      <w:proofErr w:type="spellStart"/>
      <w:r>
        <w:rPr>
          <w:i/>
          <w:iCs/>
        </w:rPr>
        <w:t>machmir</w:t>
      </w:r>
      <w:proofErr w:type="spellEnd"/>
      <w:r>
        <w:rPr>
          <w:i/>
          <w:iCs/>
        </w:rPr>
        <w:t xml:space="preserve"> </w:t>
      </w:r>
      <w:r>
        <w:t xml:space="preserve">with </w:t>
      </w:r>
      <w:r>
        <w:rPr>
          <w:i/>
          <w:iCs/>
        </w:rPr>
        <w:t xml:space="preserve">challah </w:t>
      </w:r>
      <w:r>
        <w:t xml:space="preserve">in </w:t>
      </w:r>
      <w:r>
        <w:rPr>
          <w:i/>
          <w:iCs/>
        </w:rPr>
        <w:t xml:space="preserve">Eretz Yisrael </w:t>
      </w:r>
      <w:r>
        <w:t xml:space="preserve">than that of </w:t>
      </w:r>
      <w:proofErr w:type="spellStart"/>
      <w:r>
        <w:rPr>
          <w:i/>
          <w:iCs/>
        </w:rPr>
        <w:t>chutz</w:t>
      </w:r>
      <w:proofErr w:type="spellEnd"/>
      <w:r>
        <w:rPr>
          <w:i/>
          <w:iCs/>
        </w:rPr>
        <w:t xml:space="preserve"> </w:t>
      </w:r>
      <w:proofErr w:type="spellStart"/>
      <w:r>
        <w:rPr>
          <w:i/>
          <w:iCs/>
        </w:rPr>
        <w:t>la’aretz</w:t>
      </w:r>
      <w:proofErr w:type="spellEnd"/>
      <w:r>
        <w:rPr>
          <w:i/>
          <w:iCs/>
        </w:rPr>
        <w:t xml:space="preserve">. </w:t>
      </w:r>
      <w:r>
        <w:t xml:space="preserve">The reason for this differentiation is because </w:t>
      </w:r>
      <w:r>
        <w:rPr>
          <w:i/>
          <w:iCs/>
        </w:rPr>
        <w:t xml:space="preserve">challah </w:t>
      </w:r>
      <w:r>
        <w:t xml:space="preserve">in </w:t>
      </w:r>
      <w:r>
        <w:rPr>
          <w:i/>
          <w:iCs/>
        </w:rPr>
        <w:t xml:space="preserve">Eretz Yisrael </w:t>
      </w:r>
      <w:r>
        <w:t xml:space="preserve">is biblical in nature, and it’s just that the majority of Jews aren’t currently in Israel, but </w:t>
      </w:r>
      <w:r>
        <w:rPr>
          <w:i/>
          <w:iCs/>
        </w:rPr>
        <w:t xml:space="preserve">challah </w:t>
      </w:r>
      <w:r>
        <w:t xml:space="preserve">in </w:t>
      </w:r>
      <w:proofErr w:type="spellStart"/>
      <w:r>
        <w:rPr>
          <w:i/>
          <w:iCs/>
        </w:rPr>
        <w:t>chutz</w:t>
      </w:r>
      <w:proofErr w:type="spellEnd"/>
      <w:r>
        <w:rPr>
          <w:i/>
          <w:iCs/>
        </w:rPr>
        <w:t xml:space="preserve"> </w:t>
      </w:r>
      <w:proofErr w:type="spellStart"/>
      <w:r>
        <w:rPr>
          <w:i/>
          <w:iCs/>
        </w:rPr>
        <w:t>la’aretz</w:t>
      </w:r>
      <w:proofErr w:type="spellEnd"/>
      <w:r>
        <w:rPr>
          <w:i/>
          <w:iCs/>
        </w:rPr>
        <w:t xml:space="preserve"> </w:t>
      </w:r>
      <w:r>
        <w:t xml:space="preserve">was only enacted rabbinically so that it won’t be forgotten. We will list three relevant and common distinctions between </w:t>
      </w:r>
      <w:r>
        <w:rPr>
          <w:i/>
          <w:iCs/>
        </w:rPr>
        <w:t>challah</w:t>
      </w:r>
      <w:r>
        <w:t xml:space="preserve"> of </w:t>
      </w:r>
      <w:r>
        <w:rPr>
          <w:i/>
          <w:iCs/>
        </w:rPr>
        <w:t xml:space="preserve">Eretz Yisrael </w:t>
      </w:r>
      <w:r>
        <w:t xml:space="preserve">and </w:t>
      </w:r>
      <w:r>
        <w:rPr>
          <w:i/>
          <w:iCs/>
        </w:rPr>
        <w:t xml:space="preserve">challah </w:t>
      </w:r>
      <w:r>
        <w:t xml:space="preserve">of </w:t>
      </w:r>
      <w:proofErr w:type="spellStart"/>
      <w:r>
        <w:rPr>
          <w:i/>
          <w:iCs/>
        </w:rPr>
        <w:t>chutz</w:t>
      </w:r>
      <w:proofErr w:type="spellEnd"/>
      <w:r>
        <w:rPr>
          <w:i/>
          <w:iCs/>
        </w:rPr>
        <w:t xml:space="preserve"> </w:t>
      </w:r>
      <w:proofErr w:type="spellStart"/>
      <w:r>
        <w:rPr>
          <w:i/>
          <w:iCs/>
        </w:rPr>
        <w:t>la’aretz</w:t>
      </w:r>
      <w:proofErr w:type="spellEnd"/>
      <w:r>
        <w:t xml:space="preserve"> and then apply what we learned to practical applications. </w:t>
      </w:r>
    </w:p>
    <w:p w14:paraId="3523C01A" w14:textId="77777777" w:rsidR="00A07D73" w:rsidRDefault="00A07D73" w:rsidP="00A07D73">
      <w:pPr>
        <w:pStyle w:val="ListParagraph"/>
        <w:numPr>
          <w:ilvl w:val="0"/>
          <w:numId w:val="104"/>
        </w:numPr>
      </w:pPr>
      <w:r>
        <w:t xml:space="preserve">The S”A in </w:t>
      </w:r>
      <w:r>
        <w:rPr>
          <w:rFonts w:hint="cs"/>
          <w:b/>
          <w:bCs/>
          <w:rtl/>
        </w:rPr>
        <w:t xml:space="preserve">סימן </w:t>
      </w:r>
      <w:proofErr w:type="spellStart"/>
      <w:r>
        <w:rPr>
          <w:rFonts w:hint="cs"/>
          <w:b/>
          <w:bCs/>
          <w:rtl/>
        </w:rPr>
        <w:t>שכג</w:t>
      </w:r>
      <w:proofErr w:type="spellEnd"/>
      <w:r>
        <w:t xml:space="preserve"> (11) </w:t>
      </w:r>
      <w:proofErr w:type="spellStart"/>
      <w:r>
        <w:rPr>
          <w:i/>
          <w:iCs/>
        </w:rPr>
        <w:t>passkins</w:t>
      </w:r>
      <w:proofErr w:type="spellEnd"/>
      <w:r>
        <w:rPr>
          <w:i/>
          <w:iCs/>
        </w:rPr>
        <w:t xml:space="preserve"> </w:t>
      </w:r>
      <w:r>
        <w:t xml:space="preserve">that </w:t>
      </w:r>
      <w:r>
        <w:rPr>
          <w:i/>
          <w:iCs/>
        </w:rPr>
        <w:t xml:space="preserve">challah </w:t>
      </w:r>
      <w:r>
        <w:t xml:space="preserve">in </w:t>
      </w:r>
      <w:proofErr w:type="spellStart"/>
      <w:r>
        <w:rPr>
          <w:i/>
          <w:iCs/>
        </w:rPr>
        <w:t>chutz</w:t>
      </w:r>
      <w:proofErr w:type="spellEnd"/>
      <w:r>
        <w:rPr>
          <w:i/>
          <w:iCs/>
        </w:rPr>
        <w:t xml:space="preserve"> </w:t>
      </w:r>
      <w:proofErr w:type="spellStart"/>
      <w:r>
        <w:rPr>
          <w:i/>
          <w:iCs/>
        </w:rPr>
        <w:t>la’aretz</w:t>
      </w:r>
      <w:proofErr w:type="spellEnd"/>
      <w:r>
        <w:rPr>
          <w:i/>
          <w:iCs/>
        </w:rPr>
        <w:t xml:space="preserve"> </w:t>
      </w:r>
      <w:r>
        <w:t xml:space="preserve">which mixes with permitted bread is allowed even at a 50-50 ratio. Furthermore, one is allowed to deliberately be </w:t>
      </w:r>
      <w:proofErr w:type="spellStart"/>
      <w:r>
        <w:rPr>
          <w:i/>
          <w:iCs/>
        </w:rPr>
        <w:t>mevatel</w:t>
      </w:r>
      <w:proofErr w:type="spellEnd"/>
      <w:r>
        <w:rPr>
          <w:i/>
          <w:iCs/>
        </w:rPr>
        <w:t xml:space="preserve"> challah </w:t>
      </w:r>
      <w:r>
        <w:t xml:space="preserve">of </w:t>
      </w:r>
      <w:proofErr w:type="spellStart"/>
      <w:r>
        <w:rPr>
          <w:i/>
          <w:iCs/>
        </w:rPr>
        <w:t>chutz</w:t>
      </w:r>
      <w:proofErr w:type="spellEnd"/>
      <w:r>
        <w:rPr>
          <w:i/>
          <w:iCs/>
        </w:rPr>
        <w:t xml:space="preserve"> </w:t>
      </w:r>
      <w:proofErr w:type="spellStart"/>
      <w:r>
        <w:rPr>
          <w:i/>
          <w:iCs/>
        </w:rPr>
        <w:t>la’aretz</w:t>
      </w:r>
      <w:proofErr w:type="spellEnd"/>
      <w:r>
        <w:rPr>
          <w:i/>
          <w:iCs/>
        </w:rPr>
        <w:t xml:space="preserve">. </w:t>
      </w:r>
      <w:r>
        <w:t xml:space="preserve">The </w:t>
      </w:r>
      <w:r>
        <w:rPr>
          <w:i/>
          <w:iCs/>
        </w:rPr>
        <w:t xml:space="preserve">Rama </w:t>
      </w:r>
      <w:r>
        <w:t xml:space="preserve">argues on both points and </w:t>
      </w:r>
      <w:proofErr w:type="spellStart"/>
      <w:r>
        <w:rPr>
          <w:i/>
          <w:iCs/>
        </w:rPr>
        <w:t>passkins</w:t>
      </w:r>
      <w:proofErr w:type="spellEnd"/>
      <w:r>
        <w:rPr>
          <w:i/>
          <w:iCs/>
        </w:rPr>
        <w:t xml:space="preserve"> </w:t>
      </w:r>
      <w:r>
        <w:t xml:space="preserve">that when </w:t>
      </w:r>
      <w:r>
        <w:rPr>
          <w:i/>
          <w:iCs/>
        </w:rPr>
        <w:t xml:space="preserve">challah </w:t>
      </w:r>
      <w:r>
        <w:t xml:space="preserve">is mixed with other permissible bread, there needs to be a ratio of 100:1 in order to permit and when it is mixed with other foods (i.e., </w:t>
      </w:r>
      <w:r>
        <w:rPr>
          <w:rFonts w:hint="cs"/>
          <w:rtl/>
        </w:rPr>
        <w:t xml:space="preserve">מין </w:t>
      </w:r>
      <w:proofErr w:type="spellStart"/>
      <w:r>
        <w:rPr>
          <w:rFonts w:hint="cs"/>
          <w:rtl/>
        </w:rPr>
        <w:t>בשאינו</w:t>
      </w:r>
      <w:proofErr w:type="spellEnd"/>
      <w:r>
        <w:rPr>
          <w:rFonts w:hint="cs"/>
          <w:rtl/>
        </w:rPr>
        <w:t xml:space="preserve"> מינו</w:t>
      </w:r>
      <w:r>
        <w:t xml:space="preserve">), </w:t>
      </w:r>
      <w:proofErr w:type="spellStart"/>
      <w:r>
        <w:rPr>
          <w:i/>
          <w:iCs/>
        </w:rPr>
        <w:t>shishim</w:t>
      </w:r>
      <w:proofErr w:type="spellEnd"/>
      <w:r>
        <w:rPr>
          <w:i/>
          <w:iCs/>
        </w:rPr>
        <w:t xml:space="preserve"> </w:t>
      </w:r>
      <w:r>
        <w:t xml:space="preserve">is required. Furthermore, one is not allowed to be </w:t>
      </w:r>
      <w:proofErr w:type="spellStart"/>
      <w:r>
        <w:rPr>
          <w:i/>
          <w:iCs/>
        </w:rPr>
        <w:t>mevatel</w:t>
      </w:r>
      <w:proofErr w:type="spellEnd"/>
      <w:r>
        <w:rPr>
          <w:i/>
          <w:iCs/>
        </w:rPr>
        <w:t xml:space="preserve"> </w:t>
      </w:r>
      <w:r>
        <w:t>a rabbinic prohibition</w:t>
      </w:r>
      <w:r w:rsidR="00394C5C">
        <w:t xml:space="preserve"> (see </w:t>
      </w:r>
      <w:r w:rsidR="00394C5C">
        <w:rPr>
          <w:i/>
          <w:iCs/>
        </w:rPr>
        <w:t xml:space="preserve">Rama </w:t>
      </w:r>
      <w:r w:rsidR="00394C5C">
        <w:rPr>
          <w:rFonts w:hint="cs"/>
          <w:rtl/>
        </w:rPr>
        <w:t xml:space="preserve">סימן </w:t>
      </w:r>
      <w:proofErr w:type="spellStart"/>
      <w:r w:rsidR="00394C5C">
        <w:rPr>
          <w:rFonts w:hint="cs"/>
          <w:rtl/>
        </w:rPr>
        <w:t>צט</w:t>
      </w:r>
      <w:proofErr w:type="spellEnd"/>
      <w:r w:rsidR="00394C5C">
        <w:rPr>
          <w:rFonts w:hint="cs"/>
          <w:rtl/>
        </w:rPr>
        <w:t>-ו</w:t>
      </w:r>
      <w:r w:rsidR="00394C5C">
        <w:t>)</w:t>
      </w:r>
      <w:r>
        <w:t xml:space="preserve">.  </w:t>
      </w:r>
    </w:p>
    <w:p w14:paraId="378D86EE" w14:textId="77777777" w:rsidR="00A07D73" w:rsidRDefault="00A07D73" w:rsidP="00A07D73">
      <w:pPr>
        <w:pStyle w:val="ListParagraph"/>
        <w:numPr>
          <w:ilvl w:val="0"/>
          <w:numId w:val="104"/>
        </w:numPr>
      </w:pPr>
      <w:r>
        <w:t xml:space="preserve">We will learn below, that ideally </w:t>
      </w:r>
      <w:r>
        <w:rPr>
          <w:i/>
          <w:iCs/>
        </w:rPr>
        <w:t xml:space="preserve">challah </w:t>
      </w:r>
      <w:r>
        <w:t xml:space="preserve">needs to be separated before it’s baked while still in its doughy texture, but if one forgot, he may be </w:t>
      </w:r>
      <w:proofErr w:type="spellStart"/>
      <w:r>
        <w:rPr>
          <w:i/>
          <w:iCs/>
        </w:rPr>
        <w:t>mafrish</w:t>
      </w:r>
      <w:proofErr w:type="spellEnd"/>
      <w:r>
        <w:rPr>
          <w:i/>
          <w:iCs/>
        </w:rPr>
        <w:t xml:space="preserve"> challah </w:t>
      </w:r>
      <w:r>
        <w:t xml:space="preserve">after the bread is baked. The S”A in the end of </w:t>
      </w:r>
      <w:r w:rsidRPr="00124C64">
        <w:rPr>
          <w:rFonts w:hint="cs"/>
          <w:b/>
          <w:bCs/>
          <w:rtl/>
        </w:rPr>
        <w:t xml:space="preserve">סימן </w:t>
      </w:r>
      <w:proofErr w:type="spellStart"/>
      <w:r w:rsidRPr="00124C64">
        <w:rPr>
          <w:rFonts w:hint="cs"/>
          <w:b/>
          <w:bCs/>
          <w:rtl/>
        </w:rPr>
        <w:t>שכג</w:t>
      </w:r>
      <w:proofErr w:type="spellEnd"/>
      <w:r w:rsidRPr="00124C64">
        <w:rPr>
          <w:rFonts w:hint="cs"/>
          <w:b/>
          <w:bCs/>
          <w:rtl/>
        </w:rPr>
        <w:t>-א</w:t>
      </w:r>
      <w:r w:rsidRPr="00124C64">
        <w:rPr>
          <w:b/>
          <w:bCs/>
        </w:rPr>
        <w:t xml:space="preserve"> </w:t>
      </w:r>
      <w:proofErr w:type="spellStart"/>
      <w:r w:rsidRPr="00124C64">
        <w:rPr>
          <w:i/>
          <w:iCs/>
        </w:rPr>
        <w:t>passkins</w:t>
      </w:r>
      <w:proofErr w:type="spellEnd"/>
      <w:r w:rsidRPr="00124C64">
        <w:rPr>
          <w:i/>
          <w:iCs/>
        </w:rPr>
        <w:t xml:space="preserve"> </w:t>
      </w:r>
      <w:r>
        <w:t xml:space="preserve">based on the </w:t>
      </w:r>
      <w:r w:rsidRPr="00124C64">
        <w:rPr>
          <w:rFonts w:hint="cs"/>
          <w:b/>
          <w:bCs/>
          <w:rtl/>
        </w:rPr>
        <w:t xml:space="preserve">גמרא ביצה </w:t>
      </w:r>
      <w:r>
        <w:rPr>
          <w:rFonts w:hint="cs"/>
          <w:rtl/>
        </w:rPr>
        <w:t>(ט.)</w:t>
      </w:r>
      <w:r>
        <w:t xml:space="preserve"> that in </w:t>
      </w:r>
      <w:proofErr w:type="spellStart"/>
      <w:r w:rsidRPr="00124C64">
        <w:rPr>
          <w:i/>
          <w:iCs/>
        </w:rPr>
        <w:t>chutz</w:t>
      </w:r>
      <w:proofErr w:type="spellEnd"/>
      <w:r w:rsidRPr="00124C64">
        <w:rPr>
          <w:i/>
          <w:iCs/>
        </w:rPr>
        <w:t xml:space="preserve"> </w:t>
      </w:r>
      <w:proofErr w:type="spellStart"/>
      <w:r w:rsidRPr="00124C64">
        <w:rPr>
          <w:i/>
          <w:iCs/>
        </w:rPr>
        <w:t>la’aretz</w:t>
      </w:r>
      <w:proofErr w:type="spellEnd"/>
      <w:r w:rsidRPr="00124C64">
        <w:rPr>
          <w:i/>
          <w:iCs/>
        </w:rPr>
        <w:t xml:space="preserve"> </w:t>
      </w:r>
      <w:r>
        <w:t xml:space="preserve">if you baked bread without being </w:t>
      </w:r>
      <w:proofErr w:type="spellStart"/>
      <w:r>
        <w:rPr>
          <w:i/>
          <w:iCs/>
        </w:rPr>
        <w:t>mafrish</w:t>
      </w:r>
      <w:proofErr w:type="spellEnd"/>
      <w:r>
        <w:rPr>
          <w:i/>
          <w:iCs/>
        </w:rPr>
        <w:t xml:space="preserve"> challah </w:t>
      </w:r>
      <w:r>
        <w:t xml:space="preserve">you may eat the bread as long as you leave a bit over for the </w:t>
      </w:r>
      <w:r>
        <w:rPr>
          <w:i/>
          <w:iCs/>
        </w:rPr>
        <w:t>challah</w:t>
      </w:r>
      <w:r>
        <w:t xml:space="preserve">. The </w:t>
      </w:r>
      <w:r w:rsidRPr="00124C64">
        <w:rPr>
          <w:i/>
          <w:iCs/>
        </w:rPr>
        <w:t xml:space="preserve">Rama </w:t>
      </w:r>
      <w:r>
        <w:t xml:space="preserve">explains that you need to leave enough bread, so that after separating the </w:t>
      </w:r>
      <w:r w:rsidRPr="00124C64">
        <w:rPr>
          <w:i/>
          <w:iCs/>
        </w:rPr>
        <w:t xml:space="preserve">challah </w:t>
      </w:r>
      <w:r>
        <w:t xml:space="preserve">there is still bread remaining. In other words, the entire remaining piece may not be designated as </w:t>
      </w:r>
      <w:r>
        <w:rPr>
          <w:i/>
          <w:iCs/>
        </w:rPr>
        <w:t xml:space="preserve">challah. </w:t>
      </w:r>
      <w:r>
        <w:t xml:space="preserve">In Eretz Yisrael there is no provision of eating first and being </w:t>
      </w:r>
      <w:proofErr w:type="spellStart"/>
      <w:r w:rsidRPr="00802361">
        <w:rPr>
          <w:i/>
          <w:iCs/>
        </w:rPr>
        <w:t>mafrish</w:t>
      </w:r>
      <w:proofErr w:type="spellEnd"/>
      <w:r>
        <w:t xml:space="preserve"> later.</w:t>
      </w:r>
    </w:p>
    <w:p w14:paraId="4B7E1800" w14:textId="77777777" w:rsidR="00A07D73" w:rsidRDefault="00A07D73" w:rsidP="00A07D73">
      <w:pPr>
        <w:pStyle w:val="ListParagraph"/>
        <w:numPr>
          <w:ilvl w:val="0"/>
          <w:numId w:val="104"/>
        </w:numPr>
      </w:pPr>
      <w:r>
        <w:lastRenderedPageBreak/>
        <w:t xml:space="preserve">In </w:t>
      </w:r>
      <w:proofErr w:type="spellStart"/>
      <w:r>
        <w:rPr>
          <w:i/>
          <w:iCs/>
        </w:rPr>
        <w:t>chutz</w:t>
      </w:r>
      <w:proofErr w:type="spellEnd"/>
      <w:r>
        <w:rPr>
          <w:i/>
          <w:iCs/>
        </w:rPr>
        <w:t xml:space="preserve"> </w:t>
      </w:r>
      <w:proofErr w:type="spellStart"/>
      <w:r>
        <w:rPr>
          <w:i/>
          <w:iCs/>
        </w:rPr>
        <w:t>la’aretz</w:t>
      </w:r>
      <w:proofErr w:type="spellEnd"/>
      <w:r>
        <w:rPr>
          <w:i/>
          <w:iCs/>
        </w:rPr>
        <w:t xml:space="preserve">, </w:t>
      </w:r>
      <w:r>
        <w:t>if the dough was divided into multiple</w:t>
      </w:r>
      <w:r>
        <w:rPr>
          <w:i/>
          <w:iCs/>
        </w:rPr>
        <w:t xml:space="preserve"> </w:t>
      </w:r>
      <w:proofErr w:type="spellStart"/>
      <w:r w:rsidR="007D3975">
        <w:t>peices</w:t>
      </w:r>
      <w:proofErr w:type="spellEnd"/>
      <w:r>
        <w:t xml:space="preserve"> and only some are in front of you, you may be </w:t>
      </w:r>
      <w:proofErr w:type="spellStart"/>
      <w:r>
        <w:rPr>
          <w:i/>
          <w:iCs/>
        </w:rPr>
        <w:t>mafrish</w:t>
      </w:r>
      <w:proofErr w:type="spellEnd"/>
      <w:r>
        <w:rPr>
          <w:i/>
          <w:iCs/>
        </w:rPr>
        <w:t xml:space="preserve"> </w:t>
      </w:r>
      <w:r w:rsidRPr="00124C64">
        <w:rPr>
          <w:i/>
          <w:iCs/>
        </w:rPr>
        <w:t>challah</w:t>
      </w:r>
      <w:r>
        <w:t xml:space="preserve"> from the loaves in front of you and it will exempt all the loaves, even the ones not physically present. In </w:t>
      </w:r>
      <w:r>
        <w:rPr>
          <w:i/>
          <w:iCs/>
        </w:rPr>
        <w:t xml:space="preserve">Eretz Yisrael, </w:t>
      </w:r>
      <w:r>
        <w:t xml:space="preserve">you should only be </w:t>
      </w:r>
      <w:proofErr w:type="spellStart"/>
      <w:r>
        <w:rPr>
          <w:i/>
          <w:iCs/>
        </w:rPr>
        <w:t>mafrish</w:t>
      </w:r>
      <w:proofErr w:type="spellEnd"/>
      <w:r>
        <w:rPr>
          <w:i/>
          <w:iCs/>
        </w:rPr>
        <w:t xml:space="preserve"> </w:t>
      </w:r>
      <w:r w:rsidRPr="00124C64">
        <w:rPr>
          <w:i/>
          <w:iCs/>
        </w:rPr>
        <w:t>challah</w:t>
      </w:r>
      <w:r>
        <w:rPr>
          <w:i/>
          <w:iCs/>
        </w:rPr>
        <w:t xml:space="preserve"> </w:t>
      </w:r>
      <w:r>
        <w:t xml:space="preserve">from bread that is in front of you. </w:t>
      </w:r>
      <w:r w:rsidR="00D94B37">
        <w:t xml:space="preserve">This concept is called </w:t>
      </w:r>
      <w:r w:rsidR="00D94B37">
        <w:rPr>
          <w:rFonts w:hint="cs"/>
          <w:rtl/>
        </w:rPr>
        <w:t>הפרשה שלא מן המוקף</w:t>
      </w:r>
      <w:r w:rsidR="00D94B37">
        <w:t xml:space="preserve"> and we will learn that if you are </w:t>
      </w:r>
      <w:proofErr w:type="spellStart"/>
      <w:r w:rsidR="00D94B37">
        <w:rPr>
          <w:i/>
          <w:iCs/>
        </w:rPr>
        <w:t>mafrish</w:t>
      </w:r>
      <w:proofErr w:type="spellEnd"/>
      <w:r w:rsidR="00D94B37">
        <w:rPr>
          <w:i/>
          <w:iCs/>
        </w:rPr>
        <w:t xml:space="preserve"> </w:t>
      </w:r>
      <w:r w:rsidR="00D94B37">
        <w:rPr>
          <w:rFonts w:hint="cs"/>
          <w:rtl/>
        </w:rPr>
        <w:t>שלא מן המוקף</w:t>
      </w:r>
      <w:r w:rsidR="00D94B37">
        <w:t xml:space="preserve"> in </w:t>
      </w:r>
      <w:r w:rsidR="00D94B37">
        <w:rPr>
          <w:i/>
          <w:iCs/>
        </w:rPr>
        <w:t xml:space="preserve">Eretz Yisrael, </w:t>
      </w:r>
      <w:r w:rsidR="00D94B37">
        <w:t xml:space="preserve">it is still valid. </w:t>
      </w:r>
      <w:r>
        <w:t xml:space="preserve">The </w:t>
      </w:r>
      <w:r>
        <w:rPr>
          <w:i/>
          <w:iCs/>
        </w:rPr>
        <w:t xml:space="preserve">Rama </w:t>
      </w:r>
      <w:r>
        <w:t xml:space="preserve">clarifies that even in </w:t>
      </w:r>
      <w:proofErr w:type="spellStart"/>
      <w:r>
        <w:rPr>
          <w:i/>
          <w:iCs/>
        </w:rPr>
        <w:t>chutz</w:t>
      </w:r>
      <w:proofErr w:type="spellEnd"/>
      <w:r>
        <w:rPr>
          <w:i/>
          <w:iCs/>
        </w:rPr>
        <w:t xml:space="preserve"> </w:t>
      </w:r>
      <w:proofErr w:type="spellStart"/>
      <w:r>
        <w:rPr>
          <w:i/>
          <w:iCs/>
        </w:rPr>
        <w:t>la’aretz</w:t>
      </w:r>
      <w:proofErr w:type="spellEnd"/>
      <w:r>
        <w:rPr>
          <w:i/>
          <w:iCs/>
        </w:rPr>
        <w:t xml:space="preserve"> </w:t>
      </w:r>
      <w:r>
        <w:t xml:space="preserve">you may only be </w:t>
      </w:r>
      <w:proofErr w:type="spellStart"/>
      <w:r>
        <w:rPr>
          <w:i/>
          <w:iCs/>
        </w:rPr>
        <w:t>mafrish</w:t>
      </w:r>
      <w:proofErr w:type="spellEnd"/>
      <w:r>
        <w:rPr>
          <w:i/>
          <w:iCs/>
        </w:rPr>
        <w:t xml:space="preserve"> </w:t>
      </w:r>
      <w:r>
        <w:t xml:space="preserve">from one loaf of bread to the other when they are not before you, if they were made from the same </w:t>
      </w:r>
      <w:r w:rsidR="005402EF">
        <w:t>batch</w:t>
      </w:r>
      <w:r>
        <w:t xml:space="preserve"> of dough. If they were made with different </w:t>
      </w:r>
      <w:r w:rsidR="005402EF">
        <w:t>batches</w:t>
      </w:r>
      <w:r>
        <w:t xml:space="preserve"> and each one is independently obligated in </w:t>
      </w:r>
      <w:proofErr w:type="spellStart"/>
      <w:r>
        <w:rPr>
          <w:i/>
          <w:iCs/>
        </w:rPr>
        <w:t>hafrashas</w:t>
      </w:r>
      <w:proofErr w:type="spellEnd"/>
      <w:r>
        <w:rPr>
          <w:i/>
          <w:iCs/>
        </w:rPr>
        <w:t xml:space="preserve"> challah, </w:t>
      </w:r>
      <w:r>
        <w:t xml:space="preserve">even in </w:t>
      </w:r>
      <w:proofErr w:type="spellStart"/>
      <w:r>
        <w:rPr>
          <w:i/>
          <w:iCs/>
        </w:rPr>
        <w:t>chutz</w:t>
      </w:r>
      <w:proofErr w:type="spellEnd"/>
      <w:r>
        <w:rPr>
          <w:i/>
          <w:iCs/>
        </w:rPr>
        <w:t xml:space="preserve"> </w:t>
      </w:r>
      <w:proofErr w:type="spellStart"/>
      <w:r>
        <w:rPr>
          <w:i/>
          <w:iCs/>
        </w:rPr>
        <w:t>la’aretz</w:t>
      </w:r>
      <w:proofErr w:type="spellEnd"/>
      <w:r>
        <w:rPr>
          <w:i/>
          <w:iCs/>
        </w:rPr>
        <w:t xml:space="preserve">, </w:t>
      </w:r>
      <w:r>
        <w:t xml:space="preserve">you may not be </w:t>
      </w:r>
      <w:proofErr w:type="spellStart"/>
      <w:r>
        <w:rPr>
          <w:i/>
          <w:iCs/>
        </w:rPr>
        <w:t>mafrish</w:t>
      </w:r>
      <w:proofErr w:type="spellEnd"/>
      <w:r>
        <w:rPr>
          <w:i/>
          <w:iCs/>
        </w:rPr>
        <w:t xml:space="preserve"> </w:t>
      </w:r>
      <w:r>
        <w:t>from one to other if they are in separate locations.</w:t>
      </w:r>
      <w:r w:rsidR="00FB5E38">
        <w:t xml:space="preserve"> </w:t>
      </w:r>
    </w:p>
    <w:p w14:paraId="3F6B930A" w14:textId="77777777" w:rsidR="00A07D73" w:rsidRDefault="00A07D73" w:rsidP="00A07D73">
      <w:pPr>
        <w:rPr>
          <w:b/>
          <w:bCs/>
        </w:rPr>
      </w:pPr>
      <w:r>
        <w:rPr>
          <w:b/>
          <w:bCs/>
        </w:rPr>
        <w:t>Practical Applications:</w:t>
      </w:r>
    </w:p>
    <w:p w14:paraId="1CF4B4B6" w14:textId="77777777" w:rsidR="00A07D73" w:rsidRDefault="00A07D73" w:rsidP="00A07D73">
      <w:pPr>
        <w:rPr>
          <w:u w:val="single"/>
        </w:rPr>
      </w:pPr>
      <w:r>
        <w:rPr>
          <w:u w:val="single"/>
        </w:rPr>
        <w:t xml:space="preserve">Forgot to be </w:t>
      </w:r>
      <w:proofErr w:type="spellStart"/>
      <w:r>
        <w:rPr>
          <w:i/>
          <w:iCs/>
          <w:u w:val="single"/>
        </w:rPr>
        <w:t>mafrish</w:t>
      </w:r>
      <w:proofErr w:type="spellEnd"/>
      <w:r>
        <w:rPr>
          <w:i/>
          <w:iCs/>
          <w:u w:val="single"/>
        </w:rPr>
        <w:t xml:space="preserve"> challah </w:t>
      </w:r>
      <w:r>
        <w:rPr>
          <w:u w:val="single"/>
        </w:rPr>
        <w:t>for your Shabbos challahs</w:t>
      </w:r>
    </w:p>
    <w:p w14:paraId="72C567EE" w14:textId="77777777" w:rsidR="00A07D73" w:rsidRDefault="00A07D73" w:rsidP="00A07D73">
      <w:r>
        <w:tab/>
        <w:t xml:space="preserve">What should you do if on Shabbos night your wife tells you that she forgot to be </w:t>
      </w:r>
      <w:proofErr w:type="spellStart"/>
      <w:r>
        <w:rPr>
          <w:i/>
          <w:iCs/>
        </w:rPr>
        <w:t>mafrish</w:t>
      </w:r>
      <w:proofErr w:type="spellEnd"/>
      <w:r>
        <w:rPr>
          <w:i/>
          <w:iCs/>
        </w:rPr>
        <w:t xml:space="preserve"> challah </w:t>
      </w:r>
      <w:r>
        <w:t xml:space="preserve">from the </w:t>
      </w:r>
      <w:r>
        <w:rPr>
          <w:i/>
          <w:iCs/>
        </w:rPr>
        <w:t xml:space="preserve">challah </w:t>
      </w:r>
      <w:r>
        <w:t xml:space="preserve">she baked? The S”A in </w:t>
      </w:r>
      <w:proofErr w:type="spellStart"/>
      <w:r>
        <w:rPr>
          <w:rFonts w:hint="cs"/>
          <w:b/>
          <w:bCs/>
          <w:rtl/>
        </w:rPr>
        <w:t>או״ח</w:t>
      </w:r>
      <w:proofErr w:type="spellEnd"/>
      <w:r>
        <w:rPr>
          <w:rFonts w:hint="cs"/>
          <w:b/>
          <w:bCs/>
          <w:rtl/>
        </w:rPr>
        <w:t xml:space="preserve"> סימן </w:t>
      </w:r>
      <w:proofErr w:type="spellStart"/>
      <w:r>
        <w:rPr>
          <w:rFonts w:hint="cs"/>
          <w:b/>
          <w:bCs/>
          <w:rtl/>
        </w:rPr>
        <w:t>רסא</w:t>
      </w:r>
      <w:proofErr w:type="spellEnd"/>
      <w:r>
        <w:rPr>
          <w:rFonts w:hint="cs"/>
          <w:b/>
          <w:bCs/>
          <w:rtl/>
        </w:rPr>
        <w:t>-א</w:t>
      </w:r>
      <w:r>
        <w:rPr>
          <w:b/>
          <w:bCs/>
        </w:rPr>
        <w:t xml:space="preserve"> </w:t>
      </w:r>
      <w:r w:rsidRPr="00634A04">
        <w:t>(1</w:t>
      </w:r>
      <w:r>
        <w:t>2</w:t>
      </w:r>
      <w:r w:rsidRPr="00634A04">
        <w:t xml:space="preserve">) </w:t>
      </w:r>
      <w:proofErr w:type="spellStart"/>
      <w:r w:rsidRPr="00124C64">
        <w:rPr>
          <w:i/>
          <w:iCs/>
        </w:rPr>
        <w:t>passkins</w:t>
      </w:r>
      <w:proofErr w:type="spellEnd"/>
      <w:r>
        <w:rPr>
          <w:i/>
          <w:iCs/>
        </w:rPr>
        <w:t xml:space="preserve"> </w:t>
      </w:r>
      <w:r>
        <w:t xml:space="preserve">that one is not allowed to be </w:t>
      </w:r>
      <w:proofErr w:type="spellStart"/>
      <w:r>
        <w:rPr>
          <w:i/>
          <w:iCs/>
        </w:rPr>
        <w:t>mafrish</w:t>
      </w:r>
      <w:proofErr w:type="spellEnd"/>
      <w:r>
        <w:rPr>
          <w:i/>
          <w:iCs/>
        </w:rPr>
        <w:t xml:space="preserve"> </w:t>
      </w:r>
      <w:proofErr w:type="spellStart"/>
      <w:r>
        <w:rPr>
          <w:i/>
          <w:iCs/>
        </w:rPr>
        <w:t>terumah</w:t>
      </w:r>
      <w:proofErr w:type="spellEnd"/>
      <w:r>
        <w:rPr>
          <w:i/>
          <w:iCs/>
        </w:rPr>
        <w:t xml:space="preserve"> </w:t>
      </w:r>
      <w:r>
        <w:t xml:space="preserve">on Shabbos and even during </w:t>
      </w:r>
      <w:proofErr w:type="spellStart"/>
      <w:r>
        <w:rPr>
          <w:i/>
          <w:iCs/>
        </w:rPr>
        <w:t>bein</w:t>
      </w:r>
      <w:proofErr w:type="spellEnd"/>
      <w:r>
        <w:rPr>
          <w:i/>
          <w:iCs/>
        </w:rPr>
        <w:t xml:space="preserve"> </w:t>
      </w:r>
      <w:proofErr w:type="spellStart"/>
      <w:r>
        <w:rPr>
          <w:i/>
          <w:iCs/>
        </w:rPr>
        <w:t>ha’shmashos</w:t>
      </w:r>
      <w:proofErr w:type="spellEnd"/>
      <w:r>
        <w:rPr>
          <w:i/>
          <w:iCs/>
        </w:rPr>
        <w:t xml:space="preserve">. </w:t>
      </w:r>
      <w:r>
        <w:t xml:space="preserve">The </w:t>
      </w:r>
      <w:proofErr w:type="spellStart"/>
      <w:r>
        <w:rPr>
          <w:rFonts w:hint="cs"/>
          <w:b/>
          <w:bCs/>
          <w:rtl/>
        </w:rPr>
        <w:t>משנ״ב</w:t>
      </w:r>
      <w:proofErr w:type="spellEnd"/>
      <w:r>
        <w:rPr>
          <w:rFonts w:hint="cs"/>
          <w:b/>
          <w:bCs/>
          <w:rtl/>
        </w:rPr>
        <w:t xml:space="preserve"> </w:t>
      </w:r>
      <w:proofErr w:type="spellStart"/>
      <w:r>
        <w:rPr>
          <w:rFonts w:hint="cs"/>
          <w:rtl/>
        </w:rPr>
        <w:t>סק״ד</w:t>
      </w:r>
      <w:proofErr w:type="spellEnd"/>
      <w:r>
        <w:t xml:space="preserve"> explains that </w:t>
      </w:r>
      <w:proofErr w:type="spellStart"/>
      <w:r>
        <w:rPr>
          <w:i/>
          <w:iCs/>
        </w:rPr>
        <w:t>hafrashas</w:t>
      </w:r>
      <w:proofErr w:type="spellEnd"/>
      <w:r>
        <w:rPr>
          <w:i/>
          <w:iCs/>
        </w:rPr>
        <w:t xml:space="preserve"> challah </w:t>
      </w:r>
      <w:r>
        <w:t xml:space="preserve">is prohibited because of </w:t>
      </w:r>
      <w:r>
        <w:rPr>
          <w:rFonts w:hint="cs"/>
          <w:rtl/>
        </w:rPr>
        <w:t>מתקן</w:t>
      </w:r>
      <w:r>
        <w:t xml:space="preserve"> – it is similar to fixing. Therefore, if you live in </w:t>
      </w:r>
      <w:proofErr w:type="spellStart"/>
      <w:r>
        <w:rPr>
          <w:i/>
          <w:iCs/>
        </w:rPr>
        <w:t>chutz</w:t>
      </w:r>
      <w:proofErr w:type="spellEnd"/>
      <w:r>
        <w:rPr>
          <w:i/>
          <w:iCs/>
        </w:rPr>
        <w:t xml:space="preserve"> </w:t>
      </w:r>
      <w:proofErr w:type="spellStart"/>
      <w:r>
        <w:rPr>
          <w:i/>
          <w:iCs/>
        </w:rPr>
        <w:t>la’aretz</w:t>
      </w:r>
      <w:proofErr w:type="spellEnd"/>
      <w:r>
        <w:rPr>
          <w:i/>
          <w:iCs/>
        </w:rPr>
        <w:t xml:space="preserve"> </w:t>
      </w:r>
      <w:r>
        <w:t xml:space="preserve">and remember that you were not </w:t>
      </w:r>
      <w:proofErr w:type="spellStart"/>
      <w:r>
        <w:rPr>
          <w:i/>
          <w:iCs/>
        </w:rPr>
        <w:t>mafrish</w:t>
      </w:r>
      <w:proofErr w:type="spellEnd"/>
      <w:r>
        <w:rPr>
          <w:i/>
          <w:iCs/>
        </w:rPr>
        <w:t xml:space="preserve"> challah </w:t>
      </w:r>
      <w:r>
        <w:t>during Shabbos</w:t>
      </w:r>
      <w:r>
        <w:rPr>
          <w:i/>
          <w:iCs/>
        </w:rPr>
        <w:t xml:space="preserve">, </w:t>
      </w:r>
      <w:r>
        <w:t xml:space="preserve">you may eat the </w:t>
      </w:r>
      <w:r>
        <w:rPr>
          <w:i/>
          <w:iCs/>
        </w:rPr>
        <w:t xml:space="preserve">challah </w:t>
      </w:r>
      <w:r>
        <w:t xml:space="preserve">and leave over a small amount that is large enough to be </w:t>
      </w:r>
      <w:proofErr w:type="spellStart"/>
      <w:r>
        <w:rPr>
          <w:i/>
          <w:iCs/>
        </w:rPr>
        <w:t>mafrish</w:t>
      </w:r>
      <w:proofErr w:type="spellEnd"/>
      <w:r>
        <w:rPr>
          <w:i/>
          <w:iCs/>
        </w:rPr>
        <w:t xml:space="preserve"> </w:t>
      </w:r>
      <w:r>
        <w:t xml:space="preserve">from. However, in </w:t>
      </w:r>
      <w:r>
        <w:rPr>
          <w:i/>
          <w:iCs/>
        </w:rPr>
        <w:t xml:space="preserve">Eretz Yisrael </w:t>
      </w:r>
      <w:r>
        <w:t>you may not eat from the challah on Shabbos and you should borrow from a neighbor.</w:t>
      </w:r>
    </w:p>
    <w:p w14:paraId="1A31100C" w14:textId="77777777" w:rsidR="00693172" w:rsidRDefault="00A07D73" w:rsidP="008C6743">
      <w:pPr>
        <w:ind w:firstLine="720"/>
      </w:pPr>
      <w:r>
        <w:t xml:space="preserve">The </w:t>
      </w:r>
      <w:proofErr w:type="spellStart"/>
      <w:r>
        <w:rPr>
          <w:rFonts w:hint="cs"/>
          <w:rtl/>
        </w:rPr>
        <w:t>משנ״ב</w:t>
      </w:r>
      <w:proofErr w:type="spellEnd"/>
      <w:r>
        <w:t xml:space="preserve"> adds that if you remember during </w:t>
      </w:r>
      <w:proofErr w:type="spellStart"/>
      <w:r>
        <w:rPr>
          <w:i/>
          <w:iCs/>
        </w:rPr>
        <w:t>bein</w:t>
      </w:r>
      <w:proofErr w:type="spellEnd"/>
      <w:r>
        <w:rPr>
          <w:i/>
          <w:iCs/>
        </w:rPr>
        <w:t xml:space="preserve"> </w:t>
      </w:r>
      <w:proofErr w:type="spellStart"/>
      <w:r>
        <w:rPr>
          <w:i/>
          <w:iCs/>
        </w:rPr>
        <w:t>ha’shmashos</w:t>
      </w:r>
      <w:proofErr w:type="spellEnd"/>
      <w:r>
        <w:rPr>
          <w:i/>
          <w:iCs/>
        </w:rPr>
        <w:t xml:space="preserve"> </w:t>
      </w:r>
      <w:r>
        <w:t xml:space="preserve">that you have forgotten to be </w:t>
      </w:r>
      <w:proofErr w:type="spellStart"/>
      <w:r>
        <w:rPr>
          <w:i/>
          <w:iCs/>
        </w:rPr>
        <w:t>mafrish</w:t>
      </w:r>
      <w:proofErr w:type="spellEnd"/>
      <w:r>
        <w:rPr>
          <w:i/>
          <w:iCs/>
        </w:rPr>
        <w:t xml:space="preserve">, </w:t>
      </w:r>
      <w:r>
        <w:t xml:space="preserve">if you are in </w:t>
      </w:r>
      <w:r>
        <w:rPr>
          <w:i/>
          <w:iCs/>
        </w:rPr>
        <w:t xml:space="preserve">Eretz Yisrael </w:t>
      </w:r>
      <w:r>
        <w:t xml:space="preserve">you are allowed to be </w:t>
      </w:r>
      <w:proofErr w:type="spellStart"/>
      <w:r>
        <w:rPr>
          <w:i/>
          <w:iCs/>
        </w:rPr>
        <w:t>mafrish</w:t>
      </w:r>
      <w:proofErr w:type="spellEnd"/>
      <w:r>
        <w:rPr>
          <w:i/>
          <w:iCs/>
        </w:rPr>
        <w:t xml:space="preserve">, </w:t>
      </w:r>
      <w:r>
        <w:t xml:space="preserve">but if you are in </w:t>
      </w:r>
      <w:proofErr w:type="spellStart"/>
      <w:r>
        <w:rPr>
          <w:i/>
          <w:iCs/>
        </w:rPr>
        <w:t>chutz</w:t>
      </w:r>
      <w:proofErr w:type="spellEnd"/>
      <w:r>
        <w:rPr>
          <w:i/>
          <w:iCs/>
        </w:rPr>
        <w:t xml:space="preserve"> </w:t>
      </w:r>
      <w:proofErr w:type="spellStart"/>
      <w:r>
        <w:rPr>
          <w:i/>
          <w:iCs/>
        </w:rPr>
        <w:t>la’aretz</w:t>
      </w:r>
      <w:proofErr w:type="spellEnd"/>
      <w:r>
        <w:rPr>
          <w:i/>
          <w:iCs/>
        </w:rPr>
        <w:t xml:space="preserve">, </w:t>
      </w:r>
      <w:r>
        <w:t>you may not.</w:t>
      </w:r>
      <w:r>
        <w:rPr>
          <w:i/>
          <w:iCs/>
        </w:rPr>
        <w:t xml:space="preserve"> </w:t>
      </w:r>
      <w:r>
        <w:t xml:space="preserve">He explains since in </w:t>
      </w:r>
      <w:proofErr w:type="spellStart"/>
      <w:r>
        <w:rPr>
          <w:i/>
          <w:iCs/>
        </w:rPr>
        <w:t>chutz</w:t>
      </w:r>
      <w:proofErr w:type="spellEnd"/>
      <w:r>
        <w:rPr>
          <w:i/>
          <w:iCs/>
        </w:rPr>
        <w:t xml:space="preserve"> </w:t>
      </w:r>
      <w:proofErr w:type="spellStart"/>
      <w:r>
        <w:rPr>
          <w:i/>
          <w:iCs/>
        </w:rPr>
        <w:t>la’aretz</w:t>
      </w:r>
      <w:proofErr w:type="spellEnd"/>
      <w:r>
        <w:rPr>
          <w:i/>
          <w:iCs/>
        </w:rPr>
        <w:t xml:space="preserve"> </w:t>
      </w:r>
      <w:r>
        <w:t>there is a solution on Shabbos of leaving over a small amount of bread</w:t>
      </w:r>
      <w:r>
        <w:rPr>
          <w:i/>
          <w:iCs/>
        </w:rPr>
        <w:t xml:space="preserve"> </w:t>
      </w:r>
      <w:r>
        <w:t xml:space="preserve">to be </w:t>
      </w:r>
      <w:proofErr w:type="spellStart"/>
      <w:r>
        <w:rPr>
          <w:i/>
          <w:iCs/>
        </w:rPr>
        <w:t>mafrish</w:t>
      </w:r>
      <w:proofErr w:type="spellEnd"/>
      <w:r>
        <w:rPr>
          <w:i/>
          <w:iCs/>
        </w:rPr>
        <w:t xml:space="preserve"> </w:t>
      </w:r>
      <w:r>
        <w:t xml:space="preserve">from after Shabbos, you are forbidden to be </w:t>
      </w:r>
      <w:proofErr w:type="spellStart"/>
      <w:r>
        <w:rPr>
          <w:i/>
          <w:iCs/>
        </w:rPr>
        <w:t>mafrish</w:t>
      </w:r>
      <w:proofErr w:type="spellEnd"/>
      <w:r>
        <w:rPr>
          <w:i/>
          <w:iCs/>
        </w:rPr>
        <w:t xml:space="preserve"> </w:t>
      </w:r>
      <w:r>
        <w:t xml:space="preserve">during </w:t>
      </w:r>
      <w:proofErr w:type="spellStart"/>
      <w:r>
        <w:rPr>
          <w:i/>
          <w:iCs/>
        </w:rPr>
        <w:t>bein</w:t>
      </w:r>
      <w:proofErr w:type="spellEnd"/>
      <w:r>
        <w:rPr>
          <w:i/>
          <w:iCs/>
        </w:rPr>
        <w:t xml:space="preserve"> </w:t>
      </w:r>
      <w:proofErr w:type="spellStart"/>
      <w:r>
        <w:rPr>
          <w:i/>
          <w:iCs/>
        </w:rPr>
        <w:t>ha’shmashos</w:t>
      </w:r>
      <w:proofErr w:type="spellEnd"/>
      <w:r>
        <w:t xml:space="preserve">. However, in </w:t>
      </w:r>
      <w:r>
        <w:rPr>
          <w:i/>
          <w:iCs/>
        </w:rPr>
        <w:t xml:space="preserve">Eretz Yisrael </w:t>
      </w:r>
      <w:r>
        <w:t xml:space="preserve">where on Shabbos there is no remedy, you are allowed to be </w:t>
      </w:r>
      <w:proofErr w:type="spellStart"/>
      <w:r>
        <w:rPr>
          <w:i/>
          <w:iCs/>
        </w:rPr>
        <w:t>mafrish</w:t>
      </w:r>
      <w:proofErr w:type="spellEnd"/>
      <w:r>
        <w:rPr>
          <w:i/>
          <w:iCs/>
        </w:rPr>
        <w:t xml:space="preserve"> </w:t>
      </w:r>
      <w:r>
        <w:t xml:space="preserve">during </w:t>
      </w:r>
      <w:proofErr w:type="spellStart"/>
      <w:r>
        <w:rPr>
          <w:i/>
          <w:iCs/>
        </w:rPr>
        <w:t>bein</w:t>
      </w:r>
      <w:proofErr w:type="spellEnd"/>
      <w:r>
        <w:rPr>
          <w:i/>
          <w:iCs/>
        </w:rPr>
        <w:t xml:space="preserve"> </w:t>
      </w:r>
      <w:proofErr w:type="spellStart"/>
      <w:r>
        <w:rPr>
          <w:i/>
          <w:iCs/>
        </w:rPr>
        <w:t>ha’shmashos</w:t>
      </w:r>
      <w:proofErr w:type="spellEnd"/>
      <w:r>
        <w:rPr>
          <w:i/>
          <w:iCs/>
        </w:rPr>
        <w:t xml:space="preserve"> </w:t>
      </w:r>
      <w:r>
        <w:t xml:space="preserve">because Chazal did not prohibit a rabbinical prohibition (i.e., being </w:t>
      </w:r>
      <w:proofErr w:type="spellStart"/>
      <w:r>
        <w:rPr>
          <w:i/>
          <w:iCs/>
        </w:rPr>
        <w:t>mafrish</w:t>
      </w:r>
      <w:proofErr w:type="spellEnd"/>
      <w:r>
        <w:rPr>
          <w:i/>
          <w:iCs/>
        </w:rPr>
        <w:t xml:space="preserve"> </w:t>
      </w:r>
      <w:r>
        <w:t xml:space="preserve">on Shabbos) during </w:t>
      </w:r>
      <w:r>
        <w:rPr>
          <w:i/>
          <w:iCs/>
        </w:rPr>
        <w:t xml:space="preserve">ben </w:t>
      </w:r>
      <w:proofErr w:type="spellStart"/>
      <w:r>
        <w:rPr>
          <w:i/>
          <w:iCs/>
        </w:rPr>
        <w:t>ha’shmashos</w:t>
      </w:r>
      <w:proofErr w:type="spellEnd"/>
      <w:r>
        <w:rPr>
          <w:i/>
          <w:iCs/>
        </w:rPr>
        <w:t xml:space="preserve"> </w:t>
      </w:r>
      <w:r>
        <w:t xml:space="preserve">if it is for the sake of a </w:t>
      </w:r>
      <w:r>
        <w:rPr>
          <w:i/>
          <w:iCs/>
        </w:rPr>
        <w:t xml:space="preserve">mitzvah </w:t>
      </w:r>
      <w:r>
        <w:t xml:space="preserve">(i.e., </w:t>
      </w:r>
      <w:proofErr w:type="spellStart"/>
      <w:r>
        <w:rPr>
          <w:i/>
          <w:iCs/>
        </w:rPr>
        <w:t>lechem</w:t>
      </w:r>
      <w:proofErr w:type="spellEnd"/>
      <w:r>
        <w:rPr>
          <w:i/>
          <w:iCs/>
        </w:rPr>
        <w:t xml:space="preserve"> </w:t>
      </w:r>
      <w:proofErr w:type="spellStart"/>
      <w:r>
        <w:rPr>
          <w:i/>
          <w:iCs/>
        </w:rPr>
        <w:t>mishneh</w:t>
      </w:r>
      <w:proofErr w:type="spellEnd"/>
      <w:r>
        <w:rPr>
          <w:i/>
          <w:iCs/>
        </w:rPr>
        <w:t xml:space="preserve"> </w:t>
      </w:r>
      <w:r>
        <w:t xml:space="preserve">and </w:t>
      </w:r>
      <w:proofErr w:type="spellStart"/>
      <w:r>
        <w:rPr>
          <w:i/>
          <w:iCs/>
        </w:rPr>
        <w:t>oneg</w:t>
      </w:r>
      <w:proofErr w:type="spellEnd"/>
      <w:r>
        <w:rPr>
          <w:i/>
          <w:iCs/>
        </w:rPr>
        <w:t xml:space="preserve"> Shabbos</w:t>
      </w:r>
      <w:r>
        <w:t>).</w:t>
      </w:r>
    </w:p>
    <w:p w14:paraId="67415621" w14:textId="77777777" w:rsidR="008C6743" w:rsidRDefault="008C6743" w:rsidP="008C6743">
      <w:r w:rsidRPr="00402CF5">
        <w:rPr>
          <w:u w:val="single"/>
        </w:rPr>
        <w:t xml:space="preserve">You ate some of the bread without being </w:t>
      </w:r>
      <w:proofErr w:type="spellStart"/>
      <w:r w:rsidRPr="00634A04">
        <w:rPr>
          <w:i/>
          <w:iCs/>
          <w:u w:val="single"/>
        </w:rPr>
        <w:t>mafrish</w:t>
      </w:r>
      <w:proofErr w:type="spellEnd"/>
      <w:r>
        <w:t xml:space="preserve"> </w:t>
      </w:r>
    </w:p>
    <w:p w14:paraId="50920B8D" w14:textId="77777777" w:rsidR="008C6743" w:rsidRDefault="008C6743" w:rsidP="008C6743">
      <w:pPr>
        <w:ind w:firstLine="720"/>
      </w:pPr>
      <w:r>
        <w:t xml:space="preserve">What should you do if you began eating bread on a weekday and then remembered you hadn’t yet been </w:t>
      </w:r>
      <w:proofErr w:type="spellStart"/>
      <w:r>
        <w:rPr>
          <w:i/>
          <w:iCs/>
        </w:rPr>
        <w:t>mafrish</w:t>
      </w:r>
      <w:proofErr w:type="spellEnd"/>
      <w:r>
        <w:rPr>
          <w:i/>
          <w:iCs/>
        </w:rPr>
        <w:t xml:space="preserve"> challah</w:t>
      </w:r>
      <w:r>
        <w:t>?</w:t>
      </w:r>
      <w:r>
        <w:rPr>
          <w:i/>
          <w:iCs/>
        </w:rPr>
        <w:t xml:space="preserve"> </w:t>
      </w:r>
      <w:r>
        <w:t xml:space="preserve">If you are in </w:t>
      </w:r>
      <w:proofErr w:type="spellStart"/>
      <w:r>
        <w:rPr>
          <w:i/>
          <w:iCs/>
        </w:rPr>
        <w:t>chutz</w:t>
      </w:r>
      <w:proofErr w:type="spellEnd"/>
      <w:r>
        <w:rPr>
          <w:i/>
          <w:iCs/>
        </w:rPr>
        <w:t xml:space="preserve"> </w:t>
      </w:r>
      <w:proofErr w:type="spellStart"/>
      <w:r>
        <w:rPr>
          <w:i/>
          <w:iCs/>
        </w:rPr>
        <w:t>la’aretz</w:t>
      </w:r>
      <w:proofErr w:type="spellEnd"/>
      <w:r>
        <w:rPr>
          <w:i/>
          <w:iCs/>
        </w:rPr>
        <w:t xml:space="preserve"> </w:t>
      </w:r>
      <w:r>
        <w:t xml:space="preserve">the solution is simple, you may continue eating as long as you leave over a little bit of bread and then be </w:t>
      </w:r>
      <w:proofErr w:type="spellStart"/>
      <w:r>
        <w:rPr>
          <w:i/>
          <w:iCs/>
        </w:rPr>
        <w:t>mafrish</w:t>
      </w:r>
      <w:proofErr w:type="spellEnd"/>
      <w:r>
        <w:rPr>
          <w:i/>
          <w:iCs/>
        </w:rPr>
        <w:t xml:space="preserve"> challah </w:t>
      </w:r>
      <w:r>
        <w:t xml:space="preserve">from the amount remaining. </w:t>
      </w:r>
    </w:p>
    <w:p w14:paraId="0DD1F8B7" w14:textId="77777777" w:rsidR="008C6743" w:rsidRPr="00DE11D7" w:rsidRDefault="008C6743" w:rsidP="008C6743">
      <w:pPr>
        <w:ind w:firstLine="720"/>
      </w:pPr>
      <w:r>
        <w:t xml:space="preserve">What should you do if you are in </w:t>
      </w:r>
      <w:r>
        <w:rPr>
          <w:i/>
          <w:iCs/>
        </w:rPr>
        <w:t xml:space="preserve">Eretz Yisrael </w:t>
      </w:r>
      <w:r>
        <w:t xml:space="preserve">where you are forbidden from taking another bite? The </w:t>
      </w:r>
      <w:proofErr w:type="spellStart"/>
      <w:r>
        <w:rPr>
          <w:rFonts w:hint="cs"/>
          <w:b/>
          <w:bCs/>
          <w:rtl/>
        </w:rPr>
        <w:t>חיד״א</w:t>
      </w:r>
      <w:proofErr w:type="spellEnd"/>
      <w:r>
        <w:t xml:space="preserve"> in </w:t>
      </w:r>
      <w:r>
        <w:rPr>
          <w:rFonts w:hint="cs"/>
          <w:rtl/>
        </w:rPr>
        <w:t>ברכי יוסף (</w:t>
      </w:r>
      <w:proofErr w:type="spellStart"/>
      <w:r>
        <w:rPr>
          <w:rFonts w:hint="cs"/>
          <w:rtl/>
        </w:rPr>
        <w:t>שכג</w:t>
      </w:r>
      <w:proofErr w:type="spellEnd"/>
      <w:r>
        <w:rPr>
          <w:rFonts w:hint="cs"/>
          <w:rtl/>
        </w:rPr>
        <w:t>-ד)</w:t>
      </w:r>
      <w:r>
        <w:t xml:space="preserve"> (13) </w:t>
      </w:r>
      <w:proofErr w:type="spellStart"/>
      <w:r>
        <w:rPr>
          <w:i/>
          <w:iCs/>
        </w:rPr>
        <w:t>passkins</w:t>
      </w:r>
      <w:proofErr w:type="spellEnd"/>
      <w:r>
        <w:rPr>
          <w:i/>
          <w:iCs/>
        </w:rPr>
        <w:t xml:space="preserve"> </w:t>
      </w:r>
      <w:r>
        <w:t xml:space="preserve">that you should immediately be </w:t>
      </w:r>
      <w:proofErr w:type="spellStart"/>
      <w:r>
        <w:rPr>
          <w:i/>
          <w:iCs/>
        </w:rPr>
        <w:t>mafrish</w:t>
      </w:r>
      <w:proofErr w:type="spellEnd"/>
      <w:r>
        <w:rPr>
          <w:i/>
          <w:iCs/>
        </w:rPr>
        <w:t xml:space="preserve"> challah </w:t>
      </w:r>
      <w:r>
        <w:t xml:space="preserve">from the remaining bread and also have in mind that it should cover what you already ate. He explains that although the eaten bread is not in front of you, and in </w:t>
      </w:r>
      <w:r>
        <w:rPr>
          <w:i/>
          <w:iCs/>
        </w:rPr>
        <w:t xml:space="preserve">Eretz Yisrael </w:t>
      </w:r>
      <w:r>
        <w:t xml:space="preserve">it is forbidden to be </w:t>
      </w:r>
      <w:proofErr w:type="spellStart"/>
      <w:r>
        <w:rPr>
          <w:i/>
          <w:iCs/>
        </w:rPr>
        <w:t>mafrish</w:t>
      </w:r>
      <w:proofErr w:type="spellEnd"/>
      <w:r>
        <w:rPr>
          <w:i/>
          <w:iCs/>
        </w:rPr>
        <w:t xml:space="preserve"> </w:t>
      </w:r>
      <w:r>
        <w:t xml:space="preserve">on food that is not before you, </w:t>
      </w:r>
      <w:proofErr w:type="spellStart"/>
      <w:r>
        <w:rPr>
          <w:i/>
          <w:iCs/>
        </w:rPr>
        <w:t>be’dieved</w:t>
      </w:r>
      <w:proofErr w:type="spellEnd"/>
      <w:r>
        <w:rPr>
          <w:i/>
          <w:iCs/>
        </w:rPr>
        <w:t xml:space="preserve">, </w:t>
      </w:r>
      <w:r>
        <w:t xml:space="preserve">the </w:t>
      </w:r>
      <w:proofErr w:type="spellStart"/>
      <w:r>
        <w:rPr>
          <w:i/>
          <w:iCs/>
        </w:rPr>
        <w:t>hafrashas</w:t>
      </w:r>
      <w:proofErr w:type="spellEnd"/>
      <w:r>
        <w:rPr>
          <w:i/>
          <w:iCs/>
        </w:rPr>
        <w:t xml:space="preserve"> challah </w:t>
      </w:r>
      <w:r>
        <w:t xml:space="preserve">works and one should do whatever he can to fix the situation. This is explicit in the S”A </w:t>
      </w:r>
      <w:r w:rsidRPr="00FB5DCF">
        <w:rPr>
          <w:rFonts w:hint="cs"/>
          <w:b/>
          <w:bCs/>
          <w:rtl/>
        </w:rPr>
        <w:t>סימן שלא-כה</w:t>
      </w:r>
      <w:r>
        <w:t xml:space="preserve"> who </w:t>
      </w:r>
      <w:proofErr w:type="spellStart"/>
      <w:r>
        <w:rPr>
          <w:i/>
          <w:iCs/>
        </w:rPr>
        <w:t>passkins</w:t>
      </w:r>
      <w:proofErr w:type="spellEnd"/>
      <w:r>
        <w:rPr>
          <w:i/>
          <w:iCs/>
        </w:rPr>
        <w:t xml:space="preserve"> </w:t>
      </w:r>
      <w:r>
        <w:t xml:space="preserve">that although it is forbidden to be </w:t>
      </w:r>
      <w:proofErr w:type="spellStart"/>
      <w:r>
        <w:rPr>
          <w:i/>
          <w:iCs/>
        </w:rPr>
        <w:t>mafrish</w:t>
      </w:r>
      <w:proofErr w:type="spellEnd"/>
      <w:r>
        <w:rPr>
          <w:i/>
          <w:iCs/>
        </w:rPr>
        <w:t xml:space="preserve"> </w:t>
      </w:r>
      <w:proofErr w:type="spellStart"/>
      <w:r>
        <w:rPr>
          <w:i/>
          <w:iCs/>
        </w:rPr>
        <w:t>terumah</w:t>
      </w:r>
      <w:proofErr w:type="spellEnd"/>
      <w:r>
        <w:rPr>
          <w:i/>
          <w:iCs/>
        </w:rPr>
        <w:t xml:space="preserve"> </w:t>
      </w:r>
      <w:r>
        <w:t xml:space="preserve">on fruits that are not before you, if you do it, the </w:t>
      </w:r>
      <w:proofErr w:type="spellStart"/>
      <w:r>
        <w:rPr>
          <w:i/>
          <w:iCs/>
        </w:rPr>
        <w:t>terumah</w:t>
      </w:r>
      <w:proofErr w:type="spellEnd"/>
      <w:r>
        <w:rPr>
          <w:i/>
          <w:iCs/>
        </w:rPr>
        <w:t xml:space="preserve"> </w:t>
      </w:r>
      <w:r>
        <w:t xml:space="preserve">is valid. </w:t>
      </w:r>
    </w:p>
    <w:p w14:paraId="4B3F4BD0" w14:textId="77777777" w:rsidR="008C6743" w:rsidRDefault="008C6743" w:rsidP="008C6743">
      <w:pPr>
        <w:rPr>
          <w:i/>
          <w:iCs/>
          <w:u w:val="single"/>
        </w:rPr>
      </w:pPr>
      <w:r w:rsidRPr="00634A04">
        <w:rPr>
          <w:u w:val="single"/>
        </w:rPr>
        <w:lastRenderedPageBreak/>
        <w:t xml:space="preserve">Gifting </w:t>
      </w:r>
      <w:r w:rsidRPr="00634A04">
        <w:rPr>
          <w:i/>
          <w:iCs/>
          <w:u w:val="single"/>
        </w:rPr>
        <w:t xml:space="preserve">challah </w:t>
      </w:r>
      <w:r w:rsidRPr="00634A04">
        <w:rPr>
          <w:u w:val="single"/>
        </w:rPr>
        <w:t xml:space="preserve">and forgetting to be </w:t>
      </w:r>
      <w:proofErr w:type="spellStart"/>
      <w:r w:rsidRPr="00634A04">
        <w:rPr>
          <w:i/>
          <w:iCs/>
          <w:u w:val="single"/>
        </w:rPr>
        <w:t>mafrish</w:t>
      </w:r>
      <w:proofErr w:type="spellEnd"/>
    </w:p>
    <w:p w14:paraId="564C4167" w14:textId="77777777" w:rsidR="008C6743" w:rsidRDefault="008C6743" w:rsidP="008C6743">
      <w:r>
        <w:tab/>
        <w:t xml:space="preserve">In </w:t>
      </w:r>
      <w:r>
        <w:rPr>
          <w:i/>
          <w:iCs/>
        </w:rPr>
        <w:t>Eretz Yisrael</w:t>
      </w:r>
      <w:r>
        <w:rPr>
          <w:rStyle w:val="FootnoteReference"/>
          <w:i/>
          <w:iCs/>
        </w:rPr>
        <w:footnoteReference w:id="6"/>
      </w:r>
      <w:r>
        <w:rPr>
          <w:i/>
          <w:iCs/>
        </w:rPr>
        <w:t xml:space="preserve"> </w:t>
      </w:r>
      <w:r>
        <w:t xml:space="preserve">there was a woman who baked and sent challah to her married children for Shabbos, but forgot to be </w:t>
      </w:r>
      <w:proofErr w:type="spellStart"/>
      <w:r>
        <w:rPr>
          <w:i/>
          <w:iCs/>
        </w:rPr>
        <w:t>mafrish</w:t>
      </w:r>
      <w:proofErr w:type="spellEnd"/>
      <w:r>
        <w:rPr>
          <w:i/>
          <w:iCs/>
        </w:rPr>
        <w:t xml:space="preserve"> challah. </w:t>
      </w:r>
      <w:r>
        <w:t xml:space="preserve">On Shabbos night the mother remembered that she forgot to be </w:t>
      </w:r>
      <w:proofErr w:type="spellStart"/>
      <w:r>
        <w:rPr>
          <w:i/>
          <w:iCs/>
        </w:rPr>
        <w:t>mafrish</w:t>
      </w:r>
      <w:proofErr w:type="spellEnd"/>
      <w:r>
        <w:rPr>
          <w:i/>
          <w:iCs/>
        </w:rPr>
        <w:t xml:space="preserve"> </w:t>
      </w:r>
      <w:r>
        <w:t xml:space="preserve">and wanted to know if she should be </w:t>
      </w:r>
      <w:proofErr w:type="spellStart"/>
      <w:r>
        <w:rPr>
          <w:i/>
          <w:iCs/>
        </w:rPr>
        <w:t>mafrish</w:t>
      </w:r>
      <w:proofErr w:type="spellEnd"/>
      <w:r>
        <w:rPr>
          <w:i/>
          <w:iCs/>
        </w:rPr>
        <w:t xml:space="preserve"> </w:t>
      </w:r>
      <w:r>
        <w:t xml:space="preserve">on the remaining </w:t>
      </w:r>
      <w:r>
        <w:rPr>
          <w:i/>
          <w:iCs/>
        </w:rPr>
        <w:t xml:space="preserve">challah </w:t>
      </w:r>
      <w:r>
        <w:t xml:space="preserve">in her home and have it cover what was sent. In this situation there are two issues that need to be addressed. Firstly, being </w:t>
      </w:r>
      <w:proofErr w:type="spellStart"/>
      <w:r>
        <w:rPr>
          <w:i/>
          <w:iCs/>
        </w:rPr>
        <w:t>mafrish</w:t>
      </w:r>
      <w:proofErr w:type="spellEnd"/>
      <w:r>
        <w:rPr>
          <w:i/>
          <w:iCs/>
        </w:rPr>
        <w:t xml:space="preserve"> </w:t>
      </w:r>
      <w:r>
        <w:t xml:space="preserve">on Shabbos is a rabbinic violation of </w:t>
      </w:r>
      <w:r>
        <w:rPr>
          <w:rFonts w:hint="cs"/>
          <w:rtl/>
        </w:rPr>
        <w:t>מתקן</w:t>
      </w:r>
      <w:r>
        <w:t xml:space="preserve"> (fixing) and secondly, in </w:t>
      </w:r>
      <w:r>
        <w:rPr>
          <w:i/>
          <w:iCs/>
        </w:rPr>
        <w:t xml:space="preserve">EY </w:t>
      </w:r>
      <w:r>
        <w:t xml:space="preserve">one may not be </w:t>
      </w:r>
      <w:proofErr w:type="spellStart"/>
      <w:r>
        <w:rPr>
          <w:i/>
          <w:iCs/>
        </w:rPr>
        <w:t>mafrish</w:t>
      </w:r>
      <w:proofErr w:type="spellEnd"/>
      <w:r>
        <w:rPr>
          <w:i/>
          <w:iCs/>
        </w:rPr>
        <w:t xml:space="preserve"> </w:t>
      </w:r>
      <w:r>
        <w:t xml:space="preserve">on bread that is not before him. Though, we mentioned in the previous subsection that according to the </w:t>
      </w:r>
      <w:proofErr w:type="spellStart"/>
      <w:r>
        <w:rPr>
          <w:rFonts w:hint="cs"/>
          <w:rtl/>
        </w:rPr>
        <w:t>חיד״א</w:t>
      </w:r>
      <w:proofErr w:type="spellEnd"/>
      <w:r>
        <w:t xml:space="preserve">, in a </w:t>
      </w:r>
      <w:proofErr w:type="spellStart"/>
      <w:r>
        <w:rPr>
          <w:i/>
          <w:iCs/>
        </w:rPr>
        <w:t>be’dieved</w:t>
      </w:r>
      <w:proofErr w:type="spellEnd"/>
      <w:r>
        <w:rPr>
          <w:i/>
          <w:iCs/>
        </w:rPr>
        <w:t xml:space="preserve"> </w:t>
      </w:r>
      <w:r>
        <w:t>situation</w:t>
      </w:r>
      <w:r>
        <w:rPr>
          <w:i/>
          <w:iCs/>
        </w:rPr>
        <w:t xml:space="preserve"> </w:t>
      </w:r>
      <w:r>
        <w:t xml:space="preserve">being </w:t>
      </w:r>
      <w:proofErr w:type="spellStart"/>
      <w:r>
        <w:rPr>
          <w:i/>
          <w:iCs/>
        </w:rPr>
        <w:t>mafrish</w:t>
      </w:r>
      <w:proofErr w:type="spellEnd"/>
      <w:r>
        <w:rPr>
          <w:i/>
          <w:iCs/>
        </w:rPr>
        <w:t xml:space="preserve"> </w:t>
      </w:r>
      <w:r>
        <w:t xml:space="preserve">from one location to the other still works. The question is whether the mother is allowed to violate the prohibitions of fixing and being </w:t>
      </w:r>
      <w:proofErr w:type="spellStart"/>
      <w:r>
        <w:rPr>
          <w:i/>
          <w:iCs/>
        </w:rPr>
        <w:t>mafrish</w:t>
      </w:r>
      <w:proofErr w:type="spellEnd"/>
      <w:r>
        <w:rPr>
          <w:i/>
          <w:iCs/>
        </w:rPr>
        <w:t xml:space="preserve"> </w:t>
      </w:r>
      <w:r>
        <w:t>on bread that is not before you, in order to save her children from sinning?</w:t>
      </w:r>
    </w:p>
    <w:p w14:paraId="370EC11F" w14:textId="77777777" w:rsidR="008C6743" w:rsidRDefault="008C6743" w:rsidP="008C6743">
      <w:r>
        <w:tab/>
        <w:t xml:space="preserve">The </w:t>
      </w:r>
      <w:r>
        <w:rPr>
          <w:rFonts w:hint="cs"/>
          <w:b/>
          <w:bCs/>
          <w:rtl/>
        </w:rPr>
        <w:t xml:space="preserve">ברוך אומר </w:t>
      </w:r>
      <w:r>
        <w:rPr>
          <w:rFonts w:hint="cs"/>
          <w:rtl/>
        </w:rPr>
        <w:t xml:space="preserve">(יו״ד </w:t>
      </w:r>
      <w:proofErr w:type="spellStart"/>
      <w:r>
        <w:rPr>
          <w:rFonts w:hint="cs"/>
          <w:rtl/>
        </w:rPr>
        <w:t>רכ</w:t>
      </w:r>
      <w:proofErr w:type="spellEnd"/>
      <w:r>
        <w:rPr>
          <w:rFonts w:hint="cs"/>
          <w:rtl/>
        </w:rPr>
        <w:t>)</w:t>
      </w:r>
      <w:r>
        <w:t xml:space="preserve"> (14) quotes the </w:t>
      </w:r>
      <w:r w:rsidRPr="00A463EB">
        <w:rPr>
          <w:rFonts w:hint="cs"/>
          <w:b/>
          <w:bCs/>
          <w:rtl/>
        </w:rPr>
        <w:t>גמרא עירובין</w:t>
      </w:r>
      <w:r>
        <w:rPr>
          <w:rFonts w:hint="cs"/>
          <w:rtl/>
        </w:rPr>
        <w:t xml:space="preserve"> (</w:t>
      </w:r>
      <w:r w:rsidR="00A32530">
        <w:rPr>
          <w:rFonts w:hint="cs"/>
          <w:rtl/>
        </w:rPr>
        <w:t>לב</w:t>
      </w:r>
      <w:r>
        <w:rPr>
          <w:rFonts w:hint="cs"/>
          <w:rtl/>
        </w:rPr>
        <w:t>:)</w:t>
      </w:r>
      <w:r>
        <w:t xml:space="preserve"> which teaches that a </w:t>
      </w:r>
      <w:r>
        <w:rPr>
          <w:i/>
          <w:iCs/>
        </w:rPr>
        <w:t xml:space="preserve">Chaver </w:t>
      </w:r>
      <w:r>
        <w:t xml:space="preserve">(i.e., a </w:t>
      </w:r>
      <w:proofErr w:type="spellStart"/>
      <w:r>
        <w:rPr>
          <w:i/>
          <w:iCs/>
        </w:rPr>
        <w:t>talmid</w:t>
      </w:r>
      <w:proofErr w:type="spellEnd"/>
      <w:r>
        <w:rPr>
          <w:i/>
          <w:iCs/>
        </w:rPr>
        <w:t xml:space="preserve"> </w:t>
      </w:r>
      <w:proofErr w:type="spellStart"/>
      <w:r>
        <w:rPr>
          <w:i/>
          <w:iCs/>
        </w:rPr>
        <w:t>chachom</w:t>
      </w:r>
      <w:proofErr w:type="spellEnd"/>
      <w:r>
        <w:t xml:space="preserve">) is allowed to be </w:t>
      </w:r>
      <w:proofErr w:type="spellStart"/>
      <w:r>
        <w:rPr>
          <w:i/>
          <w:iCs/>
        </w:rPr>
        <w:t>mafrish</w:t>
      </w:r>
      <w:proofErr w:type="spellEnd"/>
      <w:r>
        <w:rPr>
          <w:i/>
          <w:iCs/>
        </w:rPr>
        <w:t xml:space="preserve"> </w:t>
      </w:r>
      <w:r>
        <w:t xml:space="preserve">on food that is not before him, in order to prevent an </w:t>
      </w:r>
      <w:r>
        <w:rPr>
          <w:i/>
          <w:iCs/>
        </w:rPr>
        <w:t xml:space="preserve">am </w:t>
      </w:r>
      <w:proofErr w:type="spellStart"/>
      <w:r>
        <w:rPr>
          <w:i/>
          <w:iCs/>
        </w:rPr>
        <w:t>ha’aretz</w:t>
      </w:r>
      <w:proofErr w:type="spellEnd"/>
      <w:r>
        <w:rPr>
          <w:i/>
          <w:iCs/>
        </w:rPr>
        <w:t xml:space="preserve"> </w:t>
      </w:r>
      <w:r>
        <w:t xml:space="preserve">from eating </w:t>
      </w:r>
      <w:proofErr w:type="spellStart"/>
      <w:r>
        <w:rPr>
          <w:i/>
          <w:iCs/>
        </w:rPr>
        <w:t>tevel</w:t>
      </w:r>
      <w:proofErr w:type="spellEnd"/>
      <w:r>
        <w:rPr>
          <w:i/>
          <w:iCs/>
        </w:rPr>
        <w:t xml:space="preserve"> </w:t>
      </w:r>
      <w:r>
        <w:t xml:space="preserve">(food which </w:t>
      </w:r>
      <w:r>
        <w:rPr>
          <w:i/>
          <w:iCs/>
        </w:rPr>
        <w:t xml:space="preserve">Teruma </w:t>
      </w:r>
      <w:r>
        <w:t xml:space="preserve">was not separated). The </w:t>
      </w:r>
      <w:proofErr w:type="spellStart"/>
      <w:r>
        <w:t>Gemara</w:t>
      </w:r>
      <w:proofErr w:type="spellEnd"/>
      <w:r>
        <w:t xml:space="preserve"> explains that although being </w:t>
      </w:r>
      <w:proofErr w:type="spellStart"/>
      <w:r>
        <w:rPr>
          <w:i/>
          <w:iCs/>
        </w:rPr>
        <w:t>mafrish</w:t>
      </w:r>
      <w:proofErr w:type="spellEnd"/>
      <w:r>
        <w:rPr>
          <w:i/>
          <w:iCs/>
        </w:rPr>
        <w:t xml:space="preserve"> </w:t>
      </w:r>
      <w:r>
        <w:t xml:space="preserve">on food that is not before him is forbidden, it is more advantageous for the </w:t>
      </w:r>
      <w:r>
        <w:rPr>
          <w:i/>
          <w:iCs/>
        </w:rPr>
        <w:t xml:space="preserve">Chaver </w:t>
      </w:r>
      <w:r>
        <w:t xml:space="preserve">to violate the smaller prohibition of being </w:t>
      </w:r>
      <w:proofErr w:type="spellStart"/>
      <w:r>
        <w:rPr>
          <w:i/>
          <w:iCs/>
        </w:rPr>
        <w:t>mafrish</w:t>
      </w:r>
      <w:proofErr w:type="spellEnd"/>
      <w:r>
        <w:rPr>
          <w:i/>
          <w:iCs/>
        </w:rPr>
        <w:t xml:space="preserve"> </w:t>
      </w:r>
      <w:r>
        <w:t xml:space="preserve">on food not before him, in order to prevent his friend from violating the more severe prohibition of eating </w:t>
      </w:r>
      <w:proofErr w:type="spellStart"/>
      <w:r>
        <w:rPr>
          <w:i/>
          <w:iCs/>
        </w:rPr>
        <w:t>tevel</w:t>
      </w:r>
      <w:proofErr w:type="spellEnd"/>
      <w:r>
        <w:t xml:space="preserve">. </w:t>
      </w:r>
    </w:p>
    <w:p w14:paraId="4C138180" w14:textId="77777777" w:rsidR="008C6743" w:rsidRPr="001D7CEB" w:rsidRDefault="008C6743" w:rsidP="008C6743">
      <w:pPr>
        <w:ind w:firstLine="720"/>
      </w:pPr>
      <w:proofErr w:type="spellStart"/>
      <w:r w:rsidRPr="00A463EB">
        <w:rPr>
          <w:b/>
          <w:bCs/>
        </w:rPr>
        <w:t>Tosfos</w:t>
      </w:r>
      <w:proofErr w:type="spellEnd"/>
      <w:r>
        <w:t xml:space="preserve"> in one</w:t>
      </w:r>
      <w:r>
        <w:rPr>
          <w:rStyle w:val="FootnoteReference"/>
        </w:rPr>
        <w:footnoteReference w:id="7"/>
      </w:r>
      <w:r>
        <w:t xml:space="preserve"> explanation writes that this </w:t>
      </w:r>
      <w:r>
        <w:rPr>
          <w:i/>
          <w:iCs/>
        </w:rPr>
        <w:t xml:space="preserve">din </w:t>
      </w:r>
      <w:r>
        <w:t xml:space="preserve">only applies when it is the </w:t>
      </w:r>
      <w:r>
        <w:rPr>
          <w:i/>
          <w:iCs/>
        </w:rPr>
        <w:t xml:space="preserve">Chaver’s </w:t>
      </w:r>
      <w:r>
        <w:t xml:space="preserve">fault that the individual will come to eat </w:t>
      </w:r>
      <w:proofErr w:type="spellStart"/>
      <w:r>
        <w:rPr>
          <w:i/>
          <w:iCs/>
        </w:rPr>
        <w:t>tevel</w:t>
      </w:r>
      <w:proofErr w:type="spellEnd"/>
      <w:r>
        <w:rPr>
          <w:i/>
          <w:iCs/>
        </w:rPr>
        <w:t xml:space="preserve"> </w:t>
      </w:r>
      <w:r>
        <w:t xml:space="preserve">(e.g., the </w:t>
      </w:r>
      <w:r>
        <w:rPr>
          <w:i/>
          <w:iCs/>
        </w:rPr>
        <w:t xml:space="preserve">Chaver </w:t>
      </w:r>
      <w:r>
        <w:t xml:space="preserve">sent the </w:t>
      </w:r>
      <w:proofErr w:type="spellStart"/>
      <w:r>
        <w:rPr>
          <w:i/>
          <w:iCs/>
        </w:rPr>
        <w:t>tevel</w:t>
      </w:r>
      <w:proofErr w:type="spellEnd"/>
      <w:r>
        <w:rPr>
          <w:i/>
          <w:iCs/>
        </w:rPr>
        <w:t xml:space="preserve"> </w:t>
      </w:r>
      <w:r>
        <w:t xml:space="preserve">fruit without being </w:t>
      </w:r>
      <w:proofErr w:type="spellStart"/>
      <w:r>
        <w:rPr>
          <w:i/>
          <w:iCs/>
        </w:rPr>
        <w:t>mafrish</w:t>
      </w:r>
      <w:proofErr w:type="spellEnd"/>
      <w:r>
        <w:t xml:space="preserve">). Based on this </w:t>
      </w:r>
      <w:proofErr w:type="spellStart"/>
      <w:r>
        <w:t>Tosfos</w:t>
      </w:r>
      <w:proofErr w:type="spellEnd"/>
      <w:r>
        <w:t xml:space="preserve">, the </w:t>
      </w:r>
      <w:r>
        <w:rPr>
          <w:rFonts w:hint="cs"/>
          <w:rtl/>
        </w:rPr>
        <w:t>ברוך אומר</w:t>
      </w:r>
      <w:r>
        <w:t xml:space="preserve"> </w:t>
      </w:r>
      <w:proofErr w:type="spellStart"/>
      <w:r>
        <w:rPr>
          <w:i/>
          <w:iCs/>
        </w:rPr>
        <w:t>passkins</w:t>
      </w:r>
      <w:proofErr w:type="spellEnd"/>
      <w:r>
        <w:rPr>
          <w:i/>
          <w:iCs/>
        </w:rPr>
        <w:t xml:space="preserve"> </w:t>
      </w:r>
      <w:r>
        <w:t xml:space="preserve">that since it is the mother’s fault that her children will come to eat </w:t>
      </w:r>
      <w:proofErr w:type="spellStart"/>
      <w:r>
        <w:rPr>
          <w:i/>
          <w:iCs/>
        </w:rPr>
        <w:t>tevel</w:t>
      </w:r>
      <w:proofErr w:type="spellEnd"/>
      <w:r>
        <w:rPr>
          <w:i/>
          <w:iCs/>
        </w:rPr>
        <w:t xml:space="preserve">, </w:t>
      </w:r>
      <w:r>
        <w:t xml:space="preserve">the mother is allowed to violate the lesser prohibition of being </w:t>
      </w:r>
      <w:proofErr w:type="spellStart"/>
      <w:r>
        <w:rPr>
          <w:i/>
          <w:iCs/>
        </w:rPr>
        <w:t>mafrish</w:t>
      </w:r>
      <w:proofErr w:type="spellEnd"/>
      <w:r>
        <w:rPr>
          <w:i/>
          <w:iCs/>
        </w:rPr>
        <w:t xml:space="preserve"> </w:t>
      </w:r>
      <w:r>
        <w:t xml:space="preserve">on food that is not before her and the lesser prohibition of being </w:t>
      </w:r>
      <w:proofErr w:type="spellStart"/>
      <w:r>
        <w:rPr>
          <w:i/>
          <w:iCs/>
        </w:rPr>
        <w:t>mafrish</w:t>
      </w:r>
      <w:proofErr w:type="spellEnd"/>
      <w:r>
        <w:rPr>
          <w:i/>
          <w:iCs/>
        </w:rPr>
        <w:t xml:space="preserve"> </w:t>
      </w:r>
      <w:r>
        <w:t xml:space="preserve">on Shabbos in order to prevent her children from transgressing the greater prohibition of eating </w:t>
      </w:r>
      <w:proofErr w:type="spellStart"/>
      <w:r>
        <w:rPr>
          <w:i/>
          <w:iCs/>
        </w:rPr>
        <w:t>tevel</w:t>
      </w:r>
      <w:proofErr w:type="spellEnd"/>
      <w:r w:rsidRPr="001D7CEB">
        <w:t>.</w:t>
      </w:r>
    </w:p>
    <w:p w14:paraId="193A781B" w14:textId="77777777" w:rsidR="008C6743" w:rsidRDefault="008C6743" w:rsidP="008C6743">
      <w:pPr>
        <w:ind w:firstLine="720"/>
      </w:pPr>
      <w:r>
        <w:t xml:space="preserve">He concludes that since the mother may be </w:t>
      </w:r>
      <w:proofErr w:type="spellStart"/>
      <w:r>
        <w:rPr>
          <w:rStyle w:val="Emphasis"/>
        </w:rPr>
        <w:t>mafrish</w:t>
      </w:r>
      <w:proofErr w:type="spellEnd"/>
      <w:r>
        <w:t xml:space="preserve"> to save the bread sent to her children, she should also collect the loaves she has at home (which </w:t>
      </w:r>
      <w:r>
        <w:rPr>
          <w:i/>
          <w:iCs/>
        </w:rPr>
        <w:t xml:space="preserve">challah </w:t>
      </w:r>
      <w:r>
        <w:t xml:space="preserve">wasn’t taken off) and have the </w:t>
      </w:r>
      <w:proofErr w:type="spellStart"/>
      <w:r>
        <w:rPr>
          <w:rStyle w:val="Emphasis"/>
        </w:rPr>
        <w:t>hafrasha</w:t>
      </w:r>
      <w:proofErr w:type="spellEnd"/>
      <w:r>
        <w:t xml:space="preserve"> cover all of them at once.</w:t>
      </w:r>
    </w:p>
    <w:p w14:paraId="731E6020" w14:textId="77777777" w:rsidR="008C6743" w:rsidRDefault="008C6743" w:rsidP="008C6743">
      <w:r>
        <w:tab/>
        <w:t xml:space="preserve">However, it seems that this approach is against the </w:t>
      </w:r>
      <w:r w:rsidRPr="00634A04">
        <w:rPr>
          <w:rFonts w:hint="cs"/>
          <w:b/>
          <w:bCs/>
          <w:rtl/>
        </w:rPr>
        <w:t>נתיבות המשפט</w:t>
      </w:r>
      <w:r>
        <w:rPr>
          <w:rFonts w:hint="cs"/>
          <w:rtl/>
        </w:rPr>
        <w:t xml:space="preserve"> (</w:t>
      </w:r>
      <w:proofErr w:type="spellStart"/>
      <w:r>
        <w:rPr>
          <w:rFonts w:hint="cs"/>
          <w:rtl/>
        </w:rPr>
        <w:t>רלד</w:t>
      </w:r>
      <w:proofErr w:type="spellEnd"/>
      <w:r>
        <w:rPr>
          <w:rFonts w:hint="cs"/>
          <w:rtl/>
        </w:rPr>
        <w:t>-ג)</w:t>
      </w:r>
      <w:r>
        <w:t xml:space="preserve"> (15). Let’s explain. The </w:t>
      </w:r>
      <w:r>
        <w:rPr>
          <w:rFonts w:hint="cs"/>
          <w:rtl/>
        </w:rPr>
        <w:t>נתיבות</w:t>
      </w:r>
      <w:r>
        <w:t xml:space="preserve"> </w:t>
      </w:r>
      <w:proofErr w:type="spellStart"/>
      <w:r>
        <w:rPr>
          <w:i/>
          <w:iCs/>
        </w:rPr>
        <w:t>passkins</w:t>
      </w:r>
      <w:proofErr w:type="spellEnd"/>
      <w:r>
        <w:rPr>
          <w:i/>
          <w:iCs/>
        </w:rPr>
        <w:t xml:space="preserve"> </w:t>
      </w:r>
      <w:r>
        <w:t xml:space="preserve">that although when one accidentally transgresses a biblical prohibition, he must do </w:t>
      </w:r>
      <w:r>
        <w:rPr>
          <w:i/>
          <w:iCs/>
        </w:rPr>
        <w:t>teshuva,</w:t>
      </w:r>
      <w:r>
        <w:t xml:space="preserve"> when one accidentally transgresses a rabbinic decree, he doesn’t even need to do </w:t>
      </w:r>
      <w:r>
        <w:rPr>
          <w:i/>
          <w:iCs/>
        </w:rPr>
        <w:t>teshuva.</w:t>
      </w:r>
      <w:r>
        <w:t xml:space="preserve"> The </w:t>
      </w:r>
      <w:r>
        <w:rPr>
          <w:rFonts w:hint="cs"/>
          <w:b/>
          <w:bCs/>
          <w:rtl/>
        </w:rPr>
        <w:t xml:space="preserve">משנת יהושע </w:t>
      </w:r>
      <w:r>
        <w:rPr>
          <w:rFonts w:hint="cs"/>
          <w:rtl/>
        </w:rPr>
        <w:t>(חושן מפשט-</w:t>
      </w:r>
      <w:proofErr w:type="spellStart"/>
      <w:r>
        <w:rPr>
          <w:rFonts w:hint="cs"/>
          <w:rtl/>
        </w:rPr>
        <w:t>סז</w:t>
      </w:r>
      <w:proofErr w:type="spellEnd"/>
      <w:r>
        <w:rPr>
          <w:rFonts w:hint="cs"/>
          <w:rtl/>
        </w:rPr>
        <w:t>)</w:t>
      </w:r>
      <w:r>
        <w:t xml:space="preserve"> (16) explains that regarding a biblical prohibition, the action itself is intrinsically forbidden (</w:t>
      </w:r>
      <w:r>
        <w:rPr>
          <w:rFonts w:hint="cs"/>
          <w:rtl/>
        </w:rPr>
        <w:t xml:space="preserve">איסור </w:t>
      </w:r>
      <w:proofErr w:type="spellStart"/>
      <w:r>
        <w:rPr>
          <w:rFonts w:hint="cs"/>
          <w:rtl/>
        </w:rPr>
        <w:t>חפצא</w:t>
      </w:r>
      <w:proofErr w:type="spellEnd"/>
      <w:r>
        <w:t xml:space="preserve">) and even if one accidentally transgresses it, he is required to do </w:t>
      </w:r>
      <w:r w:rsidRPr="005E1D0C">
        <w:rPr>
          <w:i/>
          <w:iCs/>
        </w:rPr>
        <w:t>teshu</w:t>
      </w:r>
      <w:r>
        <w:rPr>
          <w:i/>
          <w:iCs/>
        </w:rPr>
        <w:t>v</w:t>
      </w:r>
      <w:r w:rsidRPr="005E1D0C">
        <w:rPr>
          <w:i/>
          <w:iCs/>
        </w:rPr>
        <w:t>a</w:t>
      </w:r>
      <w:r>
        <w:t xml:space="preserve">. For example, if you forgot today is Shabbos today and lit a match, since the act of lighting a match in intrinsically forbidden, even if you transgressed it accidentally, you are obligated to do </w:t>
      </w:r>
      <w:r>
        <w:rPr>
          <w:i/>
          <w:iCs/>
        </w:rPr>
        <w:t>teshuva.</w:t>
      </w:r>
      <w:r>
        <w:t xml:space="preserve"> In contrast, a rabbinic prohibition was enacted on the individual (</w:t>
      </w:r>
      <w:r>
        <w:rPr>
          <w:rFonts w:hint="cs"/>
          <w:rtl/>
        </w:rPr>
        <w:t>גברא</w:t>
      </w:r>
      <w:r>
        <w:t xml:space="preserve">) to listen to </w:t>
      </w:r>
      <w:r>
        <w:rPr>
          <w:i/>
          <w:iCs/>
        </w:rPr>
        <w:t xml:space="preserve">Chazal, </w:t>
      </w:r>
      <w:r>
        <w:t xml:space="preserve">and when one accidentally transgresses a rabbinic prohibition, it is not considered that he didn’t listen to Chazal. </w:t>
      </w:r>
      <w:r>
        <w:lastRenderedPageBreak/>
        <w:t xml:space="preserve">Only intentionally not listening to Chazal is going against them, but accidentally not listening to them, is not considered “not listening” to them. </w:t>
      </w:r>
    </w:p>
    <w:p w14:paraId="6F5A8DEE" w14:textId="77777777" w:rsidR="008C6743" w:rsidRDefault="008C6743" w:rsidP="008C6743">
      <w:pPr>
        <w:ind w:firstLine="720"/>
      </w:pPr>
      <w:r>
        <w:t xml:space="preserve">Based on this </w:t>
      </w:r>
      <w:r>
        <w:rPr>
          <w:rFonts w:hint="cs"/>
          <w:rtl/>
        </w:rPr>
        <w:t>נתיבות</w:t>
      </w:r>
      <w:r>
        <w:t xml:space="preserve">, even if the children eat the </w:t>
      </w:r>
      <w:proofErr w:type="spellStart"/>
      <w:r>
        <w:rPr>
          <w:i/>
          <w:iCs/>
        </w:rPr>
        <w:t>tevel</w:t>
      </w:r>
      <w:proofErr w:type="spellEnd"/>
      <w:r>
        <w:rPr>
          <w:i/>
          <w:iCs/>
        </w:rPr>
        <w:t xml:space="preserve"> </w:t>
      </w:r>
      <w:r>
        <w:t xml:space="preserve">challah, they did nothing wrong and are not required to do </w:t>
      </w:r>
      <w:r>
        <w:rPr>
          <w:i/>
          <w:iCs/>
        </w:rPr>
        <w:t xml:space="preserve">teshuva </w:t>
      </w:r>
      <w:r>
        <w:t xml:space="preserve">because they </w:t>
      </w:r>
      <w:r w:rsidRPr="00F37E9E">
        <w:rPr>
          <w:b/>
          <w:bCs/>
        </w:rPr>
        <w:t>accidentally</w:t>
      </w:r>
      <w:r>
        <w:t xml:space="preserve"> transgressed a </w:t>
      </w:r>
      <w:r w:rsidRPr="00F37E9E">
        <w:rPr>
          <w:b/>
          <w:bCs/>
        </w:rPr>
        <w:t>rabbinic</w:t>
      </w:r>
      <w:r>
        <w:t xml:space="preserve"> decree. Therefore, the mother should be forbidden to violate the two prohibitions of being </w:t>
      </w:r>
      <w:proofErr w:type="spellStart"/>
      <w:r>
        <w:rPr>
          <w:i/>
          <w:iCs/>
        </w:rPr>
        <w:t>mafrish</w:t>
      </w:r>
      <w:proofErr w:type="spellEnd"/>
      <w:r>
        <w:rPr>
          <w:i/>
          <w:iCs/>
        </w:rPr>
        <w:t xml:space="preserve"> </w:t>
      </w:r>
      <w:r>
        <w:t xml:space="preserve">on Shabbos and from one location to other, because she is not saving them from anything. </w:t>
      </w:r>
    </w:p>
    <w:p w14:paraId="0003C94B" w14:textId="77777777" w:rsidR="008C6743" w:rsidRPr="00C41E23" w:rsidRDefault="008C6743" w:rsidP="008C6743">
      <w:pPr>
        <w:ind w:firstLine="720"/>
      </w:pPr>
      <w:r>
        <w:t xml:space="preserve">However, there are a couple of reasons why it is still beneficial for the mother to be </w:t>
      </w:r>
      <w:proofErr w:type="spellStart"/>
      <w:r>
        <w:rPr>
          <w:i/>
          <w:iCs/>
        </w:rPr>
        <w:t>mafrish</w:t>
      </w:r>
      <w:proofErr w:type="spellEnd"/>
      <w:r>
        <w:t xml:space="preserve">: 1) Maybe the obligation of </w:t>
      </w:r>
      <w:proofErr w:type="spellStart"/>
      <w:r>
        <w:rPr>
          <w:i/>
          <w:iCs/>
        </w:rPr>
        <w:t>hafrashas</w:t>
      </w:r>
      <w:proofErr w:type="spellEnd"/>
      <w:r>
        <w:rPr>
          <w:i/>
          <w:iCs/>
        </w:rPr>
        <w:t xml:space="preserve"> challah </w:t>
      </w:r>
      <w:r>
        <w:t>today</w:t>
      </w:r>
      <w:r>
        <w:rPr>
          <w:i/>
          <w:iCs/>
        </w:rPr>
        <w:t xml:space="preserve"> </w:t>
      </w:r>
      <w:r>
        <w:t xml:space="preserve">is already biblical. 2) There are those who argue on the </w:t>
      </w:r>
      <w:r>
        <w:rPr>
          <w:rFonts w:hint="cs"/>
          <w:rtl/>
        </w:rPr>
        <w:t>נתיבות</w:t>
      </w:r>
      <w:r>
        <w:t xml:space="preserve">, such as the </w:t>
      </w:r>
      <w:r w:rsidRPr="00791D8E">
        <w:rPr>
          <w:rFonts w:hint="cs"/>
          <w:b/>
          <w:bCs/>
          <w:rtl/>
        </w:rPr>
        <w:t>שערי ציון</w:t>
      </w:r>
      <w:r>
        <w:rPr>
          <w:rFonts w:hint="cs"/>
          <w:rtl/>
        </w:rPr>
        <w:t xml:space="preserve"> (שלד </w:t>
      </w:r>
      <w:proofErr w:type="spellStart"/>
      <w:r>
        <w:rPr>
          <w:rFonts w:hint="cs"/>
          <w:rtl/>
        </w:rPr>
        <w:t>סקס״ה</w:t>
      </w:r>
      <w:proofErr w:type="spellEnd"/>
      <w:r>
        <w:rPr>
          <w:rFonts w:hint="cs"/>
          <w:rtl/>
        </w:rPr>
        <w:t>)</w:t>
      </w:r>
      <w:r>
        <w:t xml:space="preserve"> who writes that one who accidentally transgresses a rabbinic prohibition of Shabbos needs to do </w:t>
      </w:r>
      <w:r>
        <w:rPr>
          <w:i/>
          <w:iCs/>
        </w:rPr>
        <w:t xml:space="preserve">teshuva. </w:t>
      </w:r>
      <w:r>
        <w:t xml:space="preserve">Similarly, the </w:t>
      </w:r>
      <w:r>
        <w:rPr>
          <w:i/>
          <w:iCs/>
        </w:rPr>
        <w:t xml:space="preserve">Rama </w:t>
      </w:r>
      <w:r>
        <w:t xml:space="preserve">in </w:t>
      </w:r>
      <w:r>
        <w:rPr>
          <w:rFonts w:hint="cs"/>
          <w:rtl/>
        </w:rPr>
        <w:t xml:space="preserve">יו״ד סימן </w:t>
      </w:r>
      <w:proofErr w:type="spellStart"/>
      <w:r>
        <w:rPr>
          <w:rFonts w:hint="cs"/>
          <w:rtl/>
        </w:rPr>
        <w:t>קכג-כו</w:t>
      </w:r>
      <w:proofErr w:type="spellEnd"/>
      <w:r>
        <w:t xml:space="preserve"> </w:t>
      </w:r>
      <w:proofErr w:type="spellStart"/>
      <w:r>
        <w:rPr>
          <w:i/>
          <w:iCs/>
        </w:rPr>
        <w:t>passkins</w:t>
      </w:r>
      <w:proofErr w:type="spellEnd"/>
      <w:r>
        <w:rPr>
          <w:i/>
          <w:iCs/>
        </w:rPr>
        <w:t xml:space="preserve"> </w:t>
      </w:r>
      <w:r>
        <w:t xml:space="preserve">that if one accidentally drinks </w:t>
      </w:r>
      <w:proofErr w:type="spellStart"/>
      <w:r>
        <w:rPr>
          <w:i/>
          <w:iCs/>
        </w:rPr>
        <w:t>stam</w:t>
      </w:r>
      <w:proofErr w:type="spellEnd"/>
      <w:r>
        <w:rPr>
          <w:i/>
          <w:iCs/>
        </w:rPr>
        <w:t xml:space="preserve"> </w:t>
      </w:r>
      <w:proofErr w:type="spellStart"/>
      <w:r>
        <w:rPr>
          <w:i/>
          <w:iCs/>
        </w:rPr>
        <w:t>yeinam</w:t>
      </w:r>
      <w:proofErr w:type="spellEnd"/>
      <w:r>
        <w:rPr>
          <w:i/>
          <w:iCs/>
        </w:rPr>
        <w:t xml:space="preserve">, </w:t>
      </w:r>
      <w:r>
        <w:t xml:space="preserve">he needs to do </w:t>
      </w:r>
      <w:r>
        <w:rPr>
          <w:i/>
          <w:iCs/>
        </w:rPr>
        <w:t>teshuva.</w:t>
      </w:r>
      <w:r w:rsidR="004C2DC6">
        <w:rPr>
          <w:i/>
          <w:iCs/>
        </w:rPr>
        <w:t xml:space="preserve"> </w:t>
      </w:r>
      <w:proofErr w:type="spellStart"/>
      <w:r>
        <w:rPr>
          <w:i/>
          <w:iCs/>
        </w:rPr>
        <w:t>Le’maase</w:t>
      </w:r>
      <w:proofErr w:type="spellEnd"/>
      <w:r>
        <w:rPr>
          <w:i/>
          <w:iCs/>
        </w:rPr>
        <w:t xml:space="preserve">, </w:t>
      </w:r>
      <w:r w:rsidR="00C41E23">
        <w:t xml:space="preserve">the majority of </w:t>
      </w:r>
      <w:proofErr w:type="spellStart"/>
      <w:r w:rsidR="00C41E23">
        <w:rPr>
          <w:i/>
          <w:iCs/>
        </w:rPr>
        <w:t>posskim</w:t>
      </w:r>
      <w:proofErr w:type="spellEnd"/>
      <w:r w:rsidR="00C41E23">
        <w:rPr>
          <w:i/>
          <w:iCs/>
        </w:rPr>
        <w:t xml:space="preserve"> </w:t>
      </w:r>
      <w:r w:rsidR="00C41E23">
        <w:t xml:space="preserve">are lenient see </w:t>
      </w:r>
      <w:r w:rsidR="00C41E23">
        <w:rPr>
          <w:rFonts w:hint="cs"/>
          <w:rtl/>
        </w:rPr>
        <w:t>דרך אמונה (</w:t>
      </w:r>
      <w:proofErr w:type="spellStart"/>
      <w:r w:rsidR="00C41E23">
        <w:rPr>
          <w:rFonts w:hint="cs"/>
          <w:rtl/>
        </w:rPr>
        <w:t>ציה״ל</w:t>
      </w:r>
      <w:proofErr w:type="spellEnd"/>
      <w:r w:rsidR="00C41E23">
        <w:rPr>
          <w:rFonts w:hint="cs"/>
          <w:rtl/>
        </w:rPr>
        <w:t xml:space="preserve"> תרומות פ״ג-רפט)</w:t>
      </w:r>
      <w:r w:rsidR="00C41E23">
        <w:t xml:space="preserve">. </w:t>
      </w:r>
    </w:p>
    <w:p w14:paraId="2C4DF007" w14:textId="77777777" w:rsidR="008C6743" w:rsidRDefault="008C6743" w:rsidP="008C6743">
      <w:pPr>
        <w:ind w:firstLine="720"/>
      </w:pPr>
      <w:r>
        <w:t>To summarize, if in EY</w:t>
      </w:r>
      <w:r w:rsidRPr="002A7E78">
        <w:t xml:space="preserve"> </w:t>
      </w:r>
      <w:r>
        <w:t xml:space="preserve">you forgot to be </w:t>
      </w:r>
      <w:proofErr w:type="spellStart"/>
      <w:r w:rsidRPr="00C865FA">
        <w:rPr>
          <w:i/>
          <w:iCs/>
        </w:rPr>
        <w:t>mafrish</w:t>
      </w:r>
      <w:proofErr w:type="spellEnd"/>
      <w:r>
        <w:rPr>
          <w:i/>
          <w:iCs/>
        </w:rPr>
        <w:t xml:space="preserve"> challah</w:t>
      </w:r>
      <w:r>
        <w:t xml:space="preserve"> and sent some of the bread</w:t>
      </w:r>
      <w:r w:rsidRPr="00C865FA">
        <w:rPr>
          <w:i/>
          <w:iCs/>
        </w:rPr>
        <w:t xml:space="preserve"> </w:t>
      </w:r>
      <w:r>
        <w:t xml:space="preserve">to a different location and only remembered on Shabbos: </w:t>
      </w:r>
    </w:p>
    <w:p w14:paraId="44FE15B6" w14:textId="77777777" w:rsidR="008C6743" w:rsidRPr="00C865FA" w:rsidRDefault="008C6743" w:rsidP="008C6743">
      <w:pPr>
        <w:pStyle w:val="ListParagraph"/>
        <w:numPr>
          <w:ilvl w:val="0"/>
          <w:numId w:val="110"/>
        </w:numPr>
      </w:pPr>
      <w:r>
        <w:t xml:space="preserve">The </w:t>
      </w:r>
      <w:r>
        <w:rPr>
          <w:rFonts w:hint="cs"/>
          <w:rtl/>
        </w:rPr>
        <w:t>ברוך אומר</w:t>
      </w:r>
      <w:r>
        <w:t xml:space="preserve"> allows you to transgress the two smaller rabbinic prohibitions of being </w:t>
      </w:r>
      <w:proofErr w:type="spellStart"/>
      <w:r w:rsidRPr="00C865FA">
        <w:rPr>
          <w:i/>
          <w:iCs/>
        </w:rPr>
        <w:t>mafrish</w:t>
      </w:r>
      <w:proofErr w:type="spellEnd"/>
      <w:r w:rsidRPr="00C865FA">
        <w:rPr>
          <w:i/>
          <w:iCs/>
        </w:rPr>
        <w:t xml:space="preserve"> </w:t>
      </w:r>
      <w:r>
        <w:t xml:space="preserve">from one location to the next and being </w:t>
      </w:r>
      <w:proofErr w:type="spellStart"/>
      <w:r w:rsidRPr="00C865FA">
        <w:rPr>
          <w:i/>
          <w:iCs/>
        </w:rPr>
        <w:t>mafrish</w:t>
      </w:r>
      <w:proofErr w:type="spellEnd"/>
      <w:r w:rsidRPr="00C865FA">
        <w:rPr>
          <w:i/>
          <w:iCs/>
        </w:rPr>
        <w:t xml:space="preserve"> </w:t>
      </w:r>
      <w:r>
        <w:t xml:space="preserve">on Shabbos, in order to prevent your friend from transgressing the greater prohibition of eating </w:t>
      </w:r>
      <w:proofErr w:type="spellStart"/>
      <w:r w:rsidRPr="00C865FA">
        <w:rPr>
          <w:i/>
          <w:iCs/>
        </w:rPr>
        <w:t>tevel</w:t>
      </w:r>
      <w:proofErr w:type="spellEnd"/>
      <w:r w:rsidRPr="00C865FA">
        <w:rPr>
          <w:i/>
          <w:iCs/>
        </w:rPr>
        <w:t xml:space="preserve">. </w:t>
      </w:r>
    </w:p>
    <w:p w14:paraId="6293AE43" w14:textId="77777777" w:rsidR="008C6743" w:rsidRPr="00C865FA" w:rsidRDefault="008C6743" w:rsidP="008C6743">
      <w:pPr>
        <w:pStyle w:val="ListParagraph"/>
        <w:numPr>
          <w:ilvl w:val="0"/>
          <w:numId w:val="110"/>
        </w:numPr>
      </w:pPr>
      <w:r>
        <w:t xml:space="preserve">It seems that the </w:t>
      </w:r>
      <w:r>
        <w:rPr>
          <w:rFonts w:hint="cs"/>
          <w:rtl/>
        </w:rPr>
        <w:t>נתיבות</w:t>
      </w:r>
      <w:r>
        <w:t xml:space="preserve"> would prohibit, because those in the other location do not transgress the rabbinic prohibition (since they didn’t know about it)</w:t>
      </w:r>
      <w:r w:rsidRPr="00C865FA">
        <w:rPr>
          <w:i/>
          <w:iCs/>
        </w:rPr>
        <w:t>.</w:t>
      </w:r>
    </w:p>
    <w:p w14:paraId="569118E7" w14:textId="77777777" w:rsidR="008C6743" w:rsidRPr="00C865FA" w:rsidRDefault="008C6743" w:rsidP="008C6743">
      <w:pPr>
        <w:pStyle w:val="ListParagraph"/>
        <w:numPr>
          <w:ilvl w:val="0"/>
          <w:numId w:val="110"/>
        </w:numPr>
      </w:pPr>
      <w:r w:rsidRPr="00C865FA">
        <w:rPr>
          <w:i/>
          <w:iCs/>
        </w:rPr>
        <w:t xml:space="preserve"> </w:t>
      </w:r>
      <w:r>
        <w:t xml:space="preserve">Though, some argue on the </w:t>
      </w:r>
      <w:r>
        <w:rPr>
          <w:rFonts w:hint="cs"/>
          <w:rtl/>
        </w:rPr>
        <w:t>נתיבות</w:t>
      </w:r>
      <w:r w:rsidR="00E240A2">
        <w:t xml:space="preserve"> and we </w:t>
      </w:r>
      <w:proofErr w:type="spellStart"/>
      <w:r w:rsidR="00E240A2">
        <w:rPr>
          <w:i/>
          <w:iCs/>
        </w:rPr>
        <w:t>passskin</w:t>
      </w:r>
      <w:proofErr w:type="spellEnd"/>
      <w:r w:rsidR="00E240A2">
        <w:rPr>
          <w:i/>
          <w:iCs/>
        </w:rPr>
        <w:t xml:space="preserve"> </w:t>
      </w:r>
      <w:r w:rsidR="00E240A2">
        <w:t xml:space="preserve">that one is allowed to be </w:t>
      </w:r>
      <w:proofErr w:type="spellStart"/>
      <w:r w:rsidR="00E240A2">
        <w:rPr>
          <w:i/>
          <w:iCs/>
        </w:rPr>
        <w:t>mafrish</w:t>
      </w:r>
      <w:proofErr w:type="spellEnd"/>
      <w:r w:rsidR="00E240A2">
        <w:rPr>
          <w:i/>
          <w:iCs/>
        </w:rPr>
        <w:t>.</w:t>
      </w:r>
    </w:p>
    <w:p w14:paraId="17754A96" w14:textId="77777777" w:rsidR="008C6743" w:rsidRDefault="008C6743" w:rsidP="008C6743">
      <w:r>
        <w:rPr>
          <w:u w:val="single"/>
        </w:rPr>
        <w:t xml:space="preserve">Forgetting to be </w:t>
      </w:r>
      <w:proofErr w:type="spellStart"/>
      <w:r>
        <w:rPr>
          <w:i/>
          <w:iCs/>
          <w:u w:val="single"/>
        </w:rPr>
        <w:t>mafrish</w:t>
      </w:r>
      <w:proofErr w:type="spellEnd"/>
      <w:r>
        <w:rPr>
          <w:i/>
          <w:iCs/>
          <w:u w:val="single"/>
        </w:rPr>
        <w:t xml:space="preserve"> challah </w:t>
      </w:r>
      <w:r>
        <w:rPr>
          <w:u w:val="single"/>
        </w:rPr>
        <w:t xml:space="preserve">from </w:t>
      </w:r>
      <w:r>
        <w:rPr>
          <w:i/>
          <w:iCs/>
          <w:u w:val="single"/>
        </w:rPr>
        <w:t>m</w:t>
      </w:r>
      <w:r w:rsidRPr="00CB692E">
        <w:rPr>
          <w:i/>
          <w:iCs/>
          <w:u w:val="single"/>
        </w:rPr>
        <w:t>at</w:t>
      </w:r>
      <w:r>
        <w:rPr>
          <w:i/>
          <w:iCs/>
          <w:u w:val="single"/>
        </w:rPr>
        <w:t>zah</w:t>
      </w:r>
    </w:p>
    <w:p w14:paraId="09BB08DA" w14:textId="77777777" w:rsidR="008C6743" w:rsidRPr="0003047E" w:rsidRDefault="008C6743" w:rsidP="008C6743">
      <w:r>
        <w:tab/>
        <w:t xml:space="preserve">Ideally, the </w:t>
      </w:r>
      <w:r>
        <w:rPr>
          <w:i/>
          <w:iCs/>
        </w:rPr>
        <w:t xml:space="preserve">mitzvah </w:t>
      </w:r>
      <w:r>
        <w:t xml:space="preserve">of </w:t>
      </w:r>
      <w:proofErr w:type="spellStart"/>
      <w:r>
        <w:rPr>
          <w:i/>
          <w:iCs/>
        </w:rPr>
        <w:t>hafrashas</w:t>
      </w:r>
      <w:proofErr w:type="spellEnd"/>
      <w:r>
        <w:rPr>
          <w:i/>
          <w:iCs/>
        </w:rPr>
        <w:t xml:space="preserve"> challah </w:t>
      </w:r>
      <w:r>
        <w:t xml:space="preserve">should be done right after the flour and water are mixed and made into dough. However, with regards to </w:t>
      </w:r>
      <w:r>
        <w:rPr>
          <w:i/>
          <w:iCs/>
        </w:rPr>
        <w:t>matzah,</w:t>
      </w:r>
      <w:r>
        <w:t xml:space="preserve"> the S”A in </w:t>
      </w:r>
      <w:proofErr w:type="spellStart"/>
      <w:r>
        <w:rPr>
          <w:rFonts w:hint="cs"/>
          <w:rtl/>
        </w:rPr>
        <w:t>או״ח</w:t>
      </w:r>
      <w:proofErr w:type="spellEnd"/>
      <w:r>
        <w:rPr>
          <w:rFonts w:hint="cs"/>
          <w:rtl/>
        </w:rPr>
        <w:t xml:space="preserve"> </w:t>
      </w:r>
      <w:proofErr w:type="spellStart"/>
      <w:r>
        <w:rPr>
          <w:rFonts w:hint="cs"/>
          <w:rtl/>
        </w:rPr>
        <w:t>תנז</w:t>
      </w:r>
      <w:proofErr w:type="spellEnd"/>
      <w:r>
        <w:t xml:space="preserve"> </w:t>
      </w:r>
      <w:proofErr w:type="spellStart"/>
      <w:r>
        <w:rPr>
          <w:i/>
          <w:iCs/>
        </w:rPr>
        <w:t>passkins</w:t>
      </w:r>
      <w:proofErr w:type="spellEnd"/>
      <w:r>
        <w:rPr>
          <w:i/>
          <w:iCs/>
        </w:rPr>
        <w:t xml:space="preserve"> </w:t>
      </w:r>
      <w:r>
        <w:t xml:space="preserve">that when baking </w:t>
      </w:r>
      <w:r>
        <w:rPr>
          <w:i/>
          <w:iCs/>
        </w:rPr>
        <w:t xml:space="preserve">matzah, </w:t>
      </w:r>
      <w:r>
        <w:t xml:space="preserve">the </w:t>
      </w:r>
      <w:proofErr w:type="spellStart"/>
      <w:r>
        <w:rPr>
          <w:i/>
          <w:iCs/>
        </w:rPr>
        <w:t>hafrashas</w:t>
      </w:r>
      <w:proofErr w:type="spellEnd"/>
      <w:r>
        <w:rPr>
          <w:i/>
          <w:iCs/>
        </w:rPr>
        <w:t xml:space="preserve"> challah </w:t>
      </w:r>
      <w:r>
        <w:t xml:space="preserve">should be done after the </w:t>
      </w:r>
      <w:r>
        <w:rPr>
          <w:i/>
          <w:iCs/>
        </w:rPr>
        <w:t xml:space="preserve">matzah </w:t>
      </w:r>
      <w:r>
        <w:t xml:space="preserve">is baked for two reasons. Firstly, if the </w:t>
      </w:r>
      <w:r>
        <w:rPr>
          <w:i/>
          <w:iCs/>
        </w:rPr>
        <w:t xml:space="preserve">challah </w:t>
      </w:r>
      <w:r>
        <w:t xml:space="preserve">is separated from the batch of dough,  we would have only 18 minutes to burn the separated </w:t>
      </w:r>
      <w:r>
        <w:rPr>
          <w:i/>
          <w:iCs/>
        </w:rPr>
        <w:t xml:space="preserve">challah </w:t>
      </w:r>
      <w:r>
        <w:t xml:space="preserve">before it becomes </w:t>
      </w:r>
      <w:r>
        <w:rPr>
          <w:i/>
          <w:iCs/>
        </w:rPr>
        <w:t xml:space="preserve">chametz </w:t>
      </w:r>
      <w:r>
        <w:t xml:space="preserve">and factories do not want potential </w:t>
      </w:r>
      <w:r>
        <w:rPr>
          <w:i/>
          <w:iCs/>
        </w:rPr>
        <w:t xml:space="preserve">chametz </w:t>
      </w:r>
      <w:r w:rsidRPr="0029455C">
        <w:t>fl</w:t>
      </w:r>
      <w:r>
        <w:t xml:space="preserve">oating around. Secondly, the amount of flour used for each batch is </w:t>
      </w:r>
      <w:r w:rsidR="00E240A2">
        <w:t>does not meet the</w:t>
      </w:r>
      <w:r>
        <w:t xml:space="preserve"> required </w:t>
      </w:r>
      <w:r w:rsidR="00E240A2">
        <w:t xml:space="preserve">amount of flour needed </w:t>
      </w:r>
      <w:r>
        <w:t xml:space="preserve">for </w:t>
      </w:r>
      <w:proofErr w:type="spellStart"/>
      <w:r>
        <w:rPr>
          <w:i/>
          <w:iCs/>
        </w:rPr>
        <w:t>hafrashas</w:t>
      </w:r>
      <w:proofErr w:type="spellEnd"/>
      <w:r>
        <w:t xml:space="preserve"> </w:t>
      </w:r>
      <w:r>
        <w:rPr>
          <w:i/>
          <w:iCs/>
        </w:rPr>
        <w:t xml:space="preserve">challah. </w:t>
      </w:r>
      <w:r>
        <w:t xml:space="preserve">Therefore, after the </w:t>
      </w:r>
      <w:r>
        <w:rPr>
          <w:i/>
          <w:iCs/>
        </w:rPr>
        <w:t xml:space="preserve">matzah </w:t>
      </w:r>
      <w:r>
        <w:t xml:space="preserve">is baked, they are placed all in a container or wagon and </w:t>
      </w:r>
      <w:r>
        <w:rPr>
          <w:i/>
          <w:iCs/>
        </w:rPr>
        <w:t xml:space="preserve">challah </w:t>
      </w:r>
      <w:r>
        <w:t xml:space="preserve">is separated from the entire container. Some factories sell </w:t>
      </w:r>
      <w:r>
        <w:rPr>
          <w:i/>
          <w:iCs/>
        </w:rPr>
        <w:t xml:space="preserve">matzah </w:t>
      </w:r>
      <w:r w:rsidRPr="00536253">
        <w:t>from</w:t>
      </w:r>
      <w:r>
        <w:rPr>
          <w:i/>
          <w:iCs/>
        </w:rPr>
        <w:t xml:space="preserve"> </w:t>
      </w:r>
      <w:r>
        <w:t xml:space="preserve">which </w:t>
      </w:r>
      <w:r w:rsidRPr="00536253">
        <w:rPr>
          <w:i/>
          <w:iCs/>
        </w:rPr>
        <w:t>challah</w:t>
      </w:r>
      <w:r>
        <w:t xml:space="preserve"> has not yet been separated, allowing the consumer to recite the </w:t>
      </w:r>
      <w:proofErr w:type="spellStart"/>
      <w:r>
        <w:rPr>
          <w:i/>
          <w:iCs/>
        </w:rPr>
        <w:t>bracha</w:t>
      </w:r>
      <w:proofErr w:type="spellEnd"/>
      <w:r>
        <w:rPr>
          <w:i/>
          <w:iCs/>
        </w:rPr>
        <w:t xml:space="preserve"> </w:t>
      </w:r>
      <w:r>
        <w:t xml:space="preserve">and perform the </w:t>
      </w:r>
      <w:r>
        <w:rPr>
          <w:i/>
          <w:iCs/>
        </w:rPr>
        <w:t xml:space="preserve">mitzvah </w:t>
      </w:r>
      <w:r>
        <w:t xml:space="preserve">of </w:t>
      </w:r>
      <w:proofErr w:type="spellStart"/>
      <w:r>
        <w:rPr>
          <w:i/>
          <w:iCs/>
        </w:rPr>
        <w:t>hafrashas</w:t>
      </w:r>
      <w:proofErr w:type="spellEnd"/>
      <w:r>
        <w:rPr>
          <w:i/>
          <w:iCs/>
        </w:rPr>
        <w:t xml:space="preserve"> challah. </w:t>
      </w:r>
    </w:p>
    <w:p w14:paraId="674F5B0D" w14:textId="77777777" w:rsidR="008C6743" w:rsidRDefault="008C6743" w:rsidP="008C6743">
      <w:pPr>
        <w:ind w:firstLine="720"/>
      </w:pPr>
      <w:r>
        <w:t xml:space="preserve">What should you do if you forgot to be </w:t>
      </w:r>
      <w:proofErr w:type="spellStart"/>
      <w:r>
        <w:rPr>
          <w:i/>
          <w:iCs/>
        </w:rPr>
        <w:t>mafrish</w:t>
      </w:r>
      <w:proofErr w:type="spellEnd"/>
      <w:r>
        <w:rPr>
          <w:i/>
          <w:iCs/>
        </w:rPr>
        <w:t xml:space="preserve"> challah </w:t>
      </w:r>
      <w:r>
        <w:t xml:space="preserve">from your </w:t>
      </w:r>
      <w:r>
        <w:rPr>
          <w:i/>
          <w:iCs/>
        </w:rPr>
        <w:t xml:space="preserve">matzah </w:t>
      </w:r>
      <w:r>
        <w:t xml:space="preserve">and it is now Pesach night? The </w:t>
      </w:r>
      <w:proofErr w:type="spellStart"/>
      <w:r>
        <w:rPr>
          <w:rFonts w:hint="cs"/>
          <w:b/>
          <w:bCs/>
          <w:rtl/>
        </w:rPr>
        <w:t>משנ״ב</w:t>
      </w:r>
      <w:proofErr w:type="spellEnd"/>
      <w:r>
        <w:rPr>
          <w:rFonts w:hint="cs"/>
          <w:b/>
          <w:bCs/>
          <w:rtl/>
        </w:rPr>
        <w:t xml:space="preserve"> </w:t>
      </w:r>
      <w:r>
        <w:rPr>
          <w:rFonts w:hint="cs"/>
          <w:rtl/>
        </w:rPr>
        <w:t>(</w:t>
      </w:r>
      <w:proofErr w:type="spellStart"/>
      <w:r>
        <w:rPr>
          <w:rFonts w:hint="cs"/>
          <w:rtl/>
        </w:rPr>
        <w:t>תנד</w:t>
      </w:r>
      <w:proofErr w:type="spellEnd"/>
      <w:r>
        <w:rPr>
          <w:rFonts w:hint="cs"/>
          <w:rtl/>
        </w:rPr>
        <w:t xml:space="preserve"> </w:t>
      </w:r>
      <w:proofErr w:type="spellStart"/>
      <w:r>
        <w:rPr>
          <w:rFonts w:hint="cs"/>
          <w:rtl/>
        </w:rPr>
        <w:t>סק״י</w:t>
      </w:r>
      <w:proofErr w:type="spellEnd"/>
      <w:r>
        <w:rPr>
          <w:rFonts w:hint="cs"/>
          <w:rtl/>
        </w:rPr>
        <w:t>)</w:t>
      </w:r>
      <w:r>
        <w:t xml:space="preserve"> (17) writes that being </w:t>
      </w:r>
      <w:proofErr w:type="spellStart"/>
      <w:r>
        <w:rPr>
          <w:i/>
          <w:iCs/>
        </w:rPr>
        <w:t>mafrish</w:t>
      </w:r>
      <w:proofErr w:type="spellEnd"/>
      <w:r>
        <w:rPr>
          <w:i/>
          <w:iCs/>
        </w:rPr>
        <w:t xml:space="preserve"> </w:t>
      </w:r>
      <w:r>
        <w:t xml:space="preserve">on Yom Tov is forbidden just as it is on Shabbos. Therefore, if the obligation to be </w:t>
      </w:r>
      <w:proofErr w:type="spellStart"/>
      <w:r>
        <w:rPr>
          <w:i/>
          <w:iCs/>
        </w:rPr>
        <w:t>mafrish</w:t>
      </w:r>
      <w:proofErr w:type="spellEnd"/>
      <w:r>
        <w:rPr>
          <w:i/>
          <w:iCs/>
        </w:rPr>
        <w:t xml:space="preserve"> </w:t>
      </w:r>
      <w:r>
        <w:t xml:space="preserve">went into effect before Yom Tov (i.e., the </w:t>
      </w:r>
      <w:r>
        <w:rPr>
          <w:i/>
          <w:iCs/>
        </w:rPr>
        <w:t xml:space="preserve">matzos </w:t>
      </w:r>
      <w:r>
        <w:t xml:space="preserve">were added to a container or there was enough dough in each batch) and you know which </w:t>
      </w:r>
      <w:r>
        <w:rPr>
          <w:i/>
          <w:iCs/>
        </w:rPr>
        <w:t xml:space="preserve">matzos </w:t>
      </w:r>
      <w:r>
        <w:t xml:space="preserve">came from each batch (e.g., you bought a batch of whole wheat and regular flour and you can differentiate between them), in </w:t>
      </w:r>
      <w:proofErr w:type="spellStart"/>
      <w:r>
        <w:rPr>
          <w:i/>
          <w:iCs/>
        </w:rPr>
        <w:t>chu”l</w:t>
      </w:r>
      <w:proofErr w:type="spellEnd"/>
      <w:r>
        <w:rPr>
          <w:i/>
          <w:iCs/>
        </w:rPr>
        <w:t xml:space="preserve"> </w:t>
      </w:r>
      <w:r>
        <w:t xml:space="preserve">you should leave over a </w:t>
      </w:r>
      <w:r>
        <w:rPr>
          <w:i/>
          <w:iCs/>
        </w:rPr>
        <w:t xml:space="preserve">matzah </w:t>
      </w:r>
      <w:r>
        <w:t xml:space="preserve">from each batch and then be </w:t>
      </w:r>
      <w:proofErr w:type="spellStart"/>
      <w:r>
        <w:rPr>
          <w:i/>
          <w:iCs/>
        </w:rPr>
        <w:t>mafrish</w:t>
      </w:r>
      <w:proofErr w:type="spellEnd"/>
      <w:r>
        <w:rPr>
          <w:i/>
          <w:iCs/>
        </w:rPr>
        <w:t xml:space="preserve"> </w:t>
      </w:r>
      <w:r>
        <w:t xml:space="preserve">from it after Yom Tov. However, if you do not know which </w:t>
      </w:r>
      <w:r>
        <w:rPr>
          <w:i/>
          <w:iCs/>
        </w:rPr>
        <w:t xml:space="preserve">matzah </w:t>
      </w:r>
      <w:r>
        <w:t xml:space="preserve">came from which batch, (e.g., you bought two batches of regular flour </w:t>
      </w:r>
      <w:r w:rsidRPr="002103B5">
        <w:rPr>
          <w:i/>
          <w:iCs/>
        </w:rPr>
        <w:t>matzah</w:t>
      </w:r>
      <w:r>
        <w:t xml:space="preserve"> and each batch was obligated in </w:t>
      </w:r>
      <w:r>
        <w:rPr>
          <w:i/>
          <w:iCs/>
        </w:rPr>
        <w:t>challah</w:t>
      </w:r>
      <w:r>
        <w:t xml:space="preserve">), you must leave over a bit </w:t>
      </w:r>
      <w:r>
        <w:lastRenderedPageBreak/>
        <w:t xml:space="preserve">from every single </w:t>
      </w:r>
      <w:r>
        <w:rPr>
          <w:i/>
          <w:iCs/>
        </w:rPr>
        <w:t xml:space="preserve">matzah. </w:t>
      </w:r>
      <w:r w:rsidRPr="002103B5">
        <w:t>A</w:t>
      </w:r>
      <w:r>
        <w:t xml:space="preserve">fter Yom Tov, you combine all of the </w:t>
      </w:r>
      <w:r>
        <w:rPr>
          <w:i/>
          <w:iCs/>
        </w:rPr>
        <w:t xml:space="preserve">matzah </w:t>
      </w:r>
      <w:r>
        <w:t xml:space="preserve">pieces into a bowl and are </w:t>
      </w:r>
      <w:proofErr w:type="spellStart"/>
      <w:r>
        <w:rPr>
          <w:i/>
          <w:iCs/>
        </w:rPr>
        <w:t>mafrish</w:t>
      </w:r>
      <w:proofErr w:type="spellEnd"/>
      <w:r>
        <w:rPr>
          <w:i/>
          <w:iCs/>
        </w:rPr>
        <w:t xml:space="preserve"> </w:t>
      </w:r>
      <w:r>
        <w:t xml:space="preserve">from the bowl. In the </w:t>
      </w:r>
      <w:r w:rsidRPr="004C0E43">
        <w:rPr>
          <w:rFonts w:hint="cs"/>
          <w:b/>
          <w:bCs/>
          <w:rtl/>
        </w:rPr>
        <w:t xml:space="preserve">שער הציון </w:t>
      </w:r>
      <w:r>
        <w:rPr>
          <w:rFonts w:hint="cs"/>
          <w:rtl/>
        </w:rPr>
        <w:t>(</w:t>
      </w:r>
      <w:proofErr w:type="spellStart"/>
      <w:r>
        <w:rPr>
          <w:rFonts w:hint="cs"/>
          <w:rtl/>
        </w:rPr>
        <w:t>כא</w:t>
      </w:r>
      <w:proofErr w:type="spellEnd"/>
      <w:r>
        <w:rPr>
          <w:rFonts w:hint="cs"/>
          <w:rtl/>
        </w:rPr>
        <w:t>)</w:t>
      </w:r>
      <w:r>
        <w:t xml:space="preserve">, he explains that since you combined all the left-over pieces into a bowl, it is enough to be </w:t>
      </w:r>
      <w:proofErr w:type="spellStart"/>
      <w:r>
        <w:rPr>
          <w:i/>
          <w:iCs/>
        </w:rPr>
        <w:t>mafrish</w:t>
      </w:r>
      <w:proofErr w:type="spellEnd"/>
      <w:r>
        <w:rPr>
          <w:i/>
          <w:iCs/>
        </w:rPr>
        <w:t xml:space="preserve"> </w:t>
      </w:r>
      <w:r>
        <w:t xml:space="preserve">once on all of them and you do not need to be </w:t>
      </w:r>
      <w:proofErr w:type="spellStart"/>
      <w:r>
        <w:rPr>
          <w:i/>
          <w:iCs/>
        </w:rPr>
        <w:t>mafrish</w:t>
      </w:r>
      <w:proofErr w:type="spellEnd"/>
      <w:r>
        <w:rPr>
          <w:i/>
          <w:iCs/>
        </w:rPr>
        <w:t xml:space="preserve"> </w:t>
      </w:r>
      <w:r>
        <w:t xml:space="preserve">from each piece. </w:t>
      </w:r>
    </w:p>
    <w:p w14:paraId="6A64E2FA" w14:textId="77777777" w:rsidR="008C6743" w:rsidRDefault="008C6743" w:rsidP="008C6743">
      <w:pPr>
        <w:ind w:firstLine="720"/>
      </w:pPr>
      <w:r>
        <w:t xml:space="preserve">All of the above only works in </w:t>
      </w:r>
      <w:proofErr w:type="spellStart"/>
      <w:r>
        <w:rPr>
          <w:i/>
          <w:iCs/>
        </w:rPr>
        <w:t>chutz</w:t>
      </w:r>
      <w:proofErr w:type="spellEnd"/>
      <w:r>
        <w:rPr>
          <w:i/>
          <w:iCs/>
        </w:rPr>
        <w:t xml:space="preserve"> </w:t>
      </w:r>
      <w:proofErr w:type="spellStart"/>
      <w:r>
        <w:rPr>
          <w:i/>
          <w:iCs/>
        </w:rPr>
        <w:t>la’aretz</w:t>
      </w:r>
      <w:proofErr w:type="spellEnd"/>
      <w:r>
        <w:rPr>
          <w:i/>
          <w:iCs/>
        </w:rPr>
        <w:t xml:space="preserve"> </w:t>
      </w:r>
      <w:r>
        <w:t xml:space="preserve">where you are able to leave over some of the </w:t>
      </w:r>
      <w:r>
        <w:rPr>
          <w:i/>
          <w:iCs/>
        </w:rPr>
        <w:t xml:space="preserve">matzah </w:t>
      </w:r>
      <w:r>
        <w:t xml:space="preserve">and be </w:t>
      </w:r>
      <w:proofErr w:type="spellStart"/>
      <w:r w:rsidRPr="00CB692E">
        <w:rPr>
          <w:i/>
          <w:iCs/>
        </w:rPr>
        <w:t>mafrish</w:t>
      </w:r>
      <w:proofErr w:type="spellEnd"/>
      <w:r>
        <w:t xml:space="preserve"> after Yom Tov, but what should you do in </w:t>
      </w:r>
      <w:r>
        <w:rPr>
          <w:i/>
          <w:iCs/>
        </w:rPr>
        <w:t>Eretz Yisrael</w:t>
      </w:r>
      <w:r>
        <w:t>? There are three possible solutions.</w:t>
      </w:r>
    </w:p>
    <w:p w14:paraId="3B64882F" w14:textId="77777777" w:rsidR="008C6743" w:rsidRDefault="008C6743" w:rsidP="008C6743">
      <w:pPr>
        <w:rPr>
          <w:i/>
          <w:iCs/>
          <w:rtl/>
        </w:rPr>
      </w:pPr>
      <w:r>
        <w:tab/>
        <w:t xml:space="preserve">1) The </w:t>
      </w:r>
      <w:r>
        <w:rPr>
          <w:rFonts w:hint="cs"/>
          <w:b/>
          <w:bCs/>
          <w:rtl/>
        </w:rPr>
        <w:t xml:space="preserve">שמירת שבת כהלכתה </w:t>
      </w:r>
      <w:r>
        <w:rPr>
          <w:rFonts w:hint="cs"/>
          <w:rtl/>
        </w:rPr>
        <w:t>(פרק יא-</w:t>
      </w:r>
      <w:proofErr w:type="spellStart"/>
      <w:r>
        <w:rPr>
          <w:rFonts w:hint="cs"/>
          <w:rtl/>
        </w:rPr>
        <w:t>טז</w:t>
      </w:r>
      <w:proofErr w:type="spellEnd"/>
      <w:r>
        <w:rPr>
          <w:rFonts w:hint="cs"/>
          <w:rtl/>
        </w:rPr>
        <w:t>)</w:t>
      </w:r>
      <w:r>
        <w:t xml:space="preserve"> (18) </w:t>
      </w:r>
      <w:proofErr w:type="spellStart"/>
      <w:r>
        <w:rPr>
          <w:i/>
          <w:iCs/>
        </w:rPr>
        <w:t>passkins</w:t>
      </w:r>
      <w:proofErr w:type="spellEnd"/>
      <w:r>
        <w:rPr>
          <w:i/>
          <w:iCs/>
        </w:rPr>
        <w:t xml:space="preserve"> </w:t>
      </w:r>
      <w:r>
        <w:t xml:space="preserve">in the name of </w:t>
      </w:r>
      <w:r>
        <w:rPr>
          <w:b/>
          <w:bCs/>
        </w:rPr>
        <w:t xml:space="preserve">Rav Shlomo Zalman Auerbach </w:t>
      </w:r>
      <w:r>
        <w:t xml:space="preserve">that in </w:t>
      </w:r>
      <w:r>
        <w:rPr>
          <w:i/>
          <w:iCs/>
        </w:rPr>
        <w:t xml:space="preserve">Eretz Yisrael, </w:t>
      </w:r>
      <w:r>
        <w:t xml:space="preserve">if there is no other way to get kosher </w:t>
      </w:r>
      <w:r>
        <w:rPr>
          <w:i/>
          <w:iCs/>
        </w:rPr>
        <w:t xml:space="preserve">matzah, </w:t>
      </w:r>
      <w:r>
        <w:t xml:space="preserve">one is allowed to be </w:t>
      </w:r>
      <w:proofErr w:type="spellStart"/>
      <w:r>
        <w:rPr>
          <w:i/>
          <w:iCs/>
        </w:rPr>
        <w:t>mafrish</w:t>
      </w:r>
      <w:proofErr w:type="spellEnd"/>
      <w:r>
        <w:rPr>
          <w:i/>
          <w:iCs/>
        </w:rPr>
        <w:t xml:space="preserve"> </w:t>
      </w:r>
      <w:r>
        <w:t xml:space="preserve">on Pesach in order to fulfill the biblical </w:t>
      </w:r>
      <w:r>
        <w:rPr>
          <w:i/>
          <w:iCs/>
        </w:rPr>
        <w:t xml:space="preserve">mitzvah </w:t>
      </w:r>
      <w:r>
        <w:t xml:space="preserve">of eating </w:t>
      </w:r>
      <w:r>
        <w:rPr>
          <w:i/>
          <w:iCs/>
        </w:rPr>
        <w:t xml:space="preserve">matzah. </w:t>
      </w:r>
      <w:r>
        <w:t xml:space="preserve">Similarly, on the first night of Sukkos where there is a biblical obligation to eat a </w:t>
      </w:r>
      <w:r>
        <w:rPr>
          <w:rFonts w:hint="cs"/>
          <w:rtl/>
        </w:rPr>
        <w:t>כזית</w:t>
      </w:r>
      <w:r>
        <w:t xml:space="preserve"> of bread in the </w:t>
      </w:r>
      <w:r>
        <w:rPr>
          <w:i/>
          <w:iCs/>
        </w:rPr>
        <w:t xml:space="preserve">sukkah, </w:t>
      </w:r>
      <w:r>
        <w:t xml:space="preserve">if you forgot to be </w:t>
      </w:r>
      <w:proofErr w:type="spellStart"/>
      <w:r>
        <w:rPr>
          <w:i/>
          <w:iCs/>
        </w:rPr>
        <w:t>mafrish</w:t>
      </w:r>
      <w:proofErr w:type="spellEnd"/>
      <w:r>
        <w:rPr>
          <w:i/>
          <w:iCs/>
        </w:rPr>
        <w:t xml:space="preserve"> </w:t>
      </w:r>
      <w:r>
        <w:t xml:space="preserve">and there is no other way to get bread, you are allowed to be </w:t>
      </w:r>
      <w:proofErr w:type="spellStart"/>
      <w:r>
        <w:rPr>
          <w:i/>
          <w:iCs/>
        </w:rPr>
        <w:t>mafrish</w:t>
      </w:r>
      <w:proofErr w:type="spellEnd"/>
      <w:r>
        <w:t xml:space="preserve">. In the footnote </w:t>
      </w:r>
      <w:r>
        <w:rPr>
          <w:rFonts w:hint="cs"/>
          <w:rtl/>
        </w:rPr>
        <w:t>(נח)</w:t>
      </w:r>
      <w:r>
        <w:t xml:space="preserve">, he explains that the above only works in Eretz Yisrael, but in </w:t>
      </w:r>
      <w:proofErr w:type="spellStart"/>
      <w:r>
        <w:rPr>
          <w:i/>
          <w:iCs/>
        </w:rPr>
        <w:t>chutz</w:t>
      </w:r>
      <w:proofErr w:type="spellEnd"/>
      <w:r>
        <w:rPr>
          <w:i/>
          <w:iCs/>
        </w:rPr>
        <w:t xml:space="preserve"> </w:t>
      </w:r>
      <w:proofErr w:type="spellStart"/>
      <w:r>
        <w:rPr>
          <w:i/>
          <w:iCs/>
        </w:rPr>
        <w:t>la’aretz</w:t>
      </w:r>
      <w:proofErr w:type="spellEnd"/>
      <w:r>
        <w:rPr>
          <w:i/>
          <w:iCs/>
        </w:rPr>
        <w:t xml:space="preserve">, </w:t>
      </w:r>
      <w:r>
        <w:t xml:space="preserve">one should leave over from each </w:t>
      </w:r>
      <w:r>
        <w:rPr>
          <w:i/>
          <w:iCs/>
        </w:rPr>
        <w:t xml:space="preserve">matzah </w:t>
      </w:r>
      <w:r>
        <w:t xml:space="preserve">or bread. He adds that when being </w:t>
      </w:r>
      <w:proofErr w:type="spellStart"/>
      <w:r>
        <w:rPr>
          <w:i/>
          <w:iCs/>
        </w:rPr>
        <w:t>mafrish</w:t>
      </w:r>
      <w:proofErr w:type="spellEnd"/>
      <w:r>
        <w:rPr>
          <w:i/>
          <w:iCs/>
        </w:rPr>
        <w:t xml:space="preserve"> </w:t>
      </w:r>
      <w:r>
        <w:t xml:space="preserve">in </w:t>
      </w:r>
      <w:r>
        <w:rPr>
          <w:i/>
          <w:iCs/>
        </w:rPr>
        <w:t xml:space="preserve">Eretz Yisrael </w:t>
      </w:r>
      <w:r>
        <w:t xml:space="preserve">on Yom Tov, it is best to do so in one’s head without a </w:t>
      </w:r>
      <w:proofErr w:type="spellStart"/>
      <w:r>
        <w:rPr>
          <w:i/>
          <w:iCs/>
        </w:rPr>
        <w:t>bracha</w:t>
      </w:r>
      <w:proofErr w:type="spellEnd"/>
      <w:r>
        <w:rPr>
          <w:i/>
          <w:iCs/>
        </w:rPr>
        <w:t>.</w:t>
      </w:r>
    </w:p>
    <w:p w14:paraId="1AC9341D" w14:textId="77777777" w:rsidR="008C6743" w:rsidRDefault="008C6743" w:rsidP="008C6743">
      <w:pPr>
        <w:rPr>
          <w:i/>
          <w:iCs/>
        </w:rPr>
      </w:pPr>
      <w:r>
        <w:tab/>
        <w:t xml:space="preserve">2) Another alternative is written in the </w:t>
      </w:r>
      <w:r>
        <w:rPr>
          <w:rFonts w:hint="cs"/>
          <w:rtl/>
        </w:rPr>
        <w:t>חלת לחם (סימן י-ז)</w:t>
      </w:r>
      <w:r>
        <w:t xml:space="preserve">, but to understand it we need to learn two important </w:t>
      </w:r>
      <w:proofErr w:type="spellStart"/>
      <w:r>
        <w:rPr>
          <w:i/>
          <w:iCs/>
        </w:rPr>
        <w:t>halachos</w:t>
      </w:r>
      <w:proofErr w:type="spellEnd"/>
      <w:r>
        <w:rPr>
          <w:i/>
          <w:iCs/>
        </w:rPr>
        <w:t>.</w:t>
      </w:r>
    </w:p>
    <w:p w14:paraId="33E1097D" w14:textId="77777777" w:rsidR="008C6743" w:rsidRPr="003448AB" w:rsidRDefault="008C6743" w:rsidP="008C6743">
      <w:pPr>
        <w:pStyle w:val="ListParagraph"/>
        <w:numPr>
          <w:ilvl w:val="0"/>
          <w:numId w:val="108"/>
        </w:numPr>
        <w:rPr>
          <w:i/>
          <w:iCs/>
        </w:rPr>
      </w:pPr>
      <w:r>
        <w:t xml:space="preserve">The </w:t>
      </w:r>
      <w:r w:rsidRPr="003448AB">
        <w:rPr>
          <w:rFonts w:hint="cs"/>
          <w:b/>
          <w:bCs/>
          <w:rtl/>
        </w:rPr>
        <w:t xml:space="preserve">באור הלכה </w:t>
      </w:r>
      <w:r>
        <w:rPr>
          <w:rFonts w:hint="cs"/>
          <w:rtl/>
        </w:rPr>
        <w:t>(סימן שמג)</w:t>
      </w:r>
      <w:r>
        <w:t xml:space="preserve"> (19) quotes the </w:t>
      </w:r>
      <w:proofErr w:type="spellStart"/>
      <w:r>
        <w:rPr>
          <w:rFonts w:hint="cs"/>
          <w:rtl/>
        </w:rPr>
        <w:t>רשב״א</w:t>
      </w:r>
      <w:proofErr w:type="spellEnd"/>
      <w:r>
        <w:t xml:space="preserve"> (as understood by the </w:t>
      </w:r>
      <w:proofErr w:type="spellStart"/>
      <w:r>
        <w:rPr>
          <w:rFonts w:hint="cs"/>
          <w:rtl/>
        </w:rPr>
        <w:t>ר״ן</w:t>
      </w:r>
      <w:proofErr w:type="spellEnd"/>
      <w:r>
        <w:t xml:space="preserve">) who </w:t>
      </w:r>
      <w:proofErr w:type="spellStart"/>
      <w:r w:rsidRPr="003448AB">
        <w:rPr>
          <w:i/>
          <w:iCs/>
        </w:rPr>
        <w:t>passkins</w:t>
      </w:r>
      <w:proofErr w:type="spellEnd"/>
      <w:r w:rsidRPr="003448AB">
        <w:rPr>
          <w:i/>
          <w:iCs/>
        </w:rPr>
        <w:t xml:space="preserve"> </w:t>
      </w:r>
      <w:r>
        <w:t xml:space="preserve">that a child is allowed to violate a </w:t>
      </w:r>
      <w:proofErr w:type="spellStart"/>
      <w:r w:rsidRPr="003448AB">
        <w:rPr>
          <w:i/>
          <w:iCs/>
        </w:rPr>
        <w:t>derabanan</w:t>
      </w:r>
      <w:proofErr w:type="spellEnd"/>
      <w:r w:rsidRPr="003448AB">
        <w:rPr>
          <w:i/>
          <w:iCs/>
        </w:rPr>
        <w:t xml:space="preserve"> </w:t>
      </w:r>
      <w:r>
        <w:t xml:space="preserve">if it’s for his own sake. Therefore, if you forget to bring a </w:t>
      </w:r>
      <w:r w:rsidRPr="003448AB">
        <w:rPr>
          <w:i/>
          <w:iCs/>
        </w:rPr>
        <w:t xml:space="preserve">siddur </w:t>
      </w:r>
      <w:r>
        <w:t xml:space="preserve">to </w:t>
      </w:r>
      <w:r w:rsidRPr="003448AB">
        <w:rPr>
          <w:i/>
          <w:iCs/>
        </w:rPr>
        <w:t xml:space="preserve">shul </w:t>
      </w:r>
      <w:r>
        <w:t xml:space="preserve">and there is no </w:t>
      </w:r>
      <w:proofErr w:type="spellStart"/>
      <w:r w:rsidRPr="003448AB">
        <w:rPr>
          <w:i/>
          <w:iCs/>
        </w:rPr>
        <w:t>eiruv</w:t>
      </w:r>
      <w:proofErr w:type="spellEnd"/>
      <w:r w:rsidRPr="003448AB">
        <w:rPr>
          <w:i/>
          <w:iCs/>
        </w:rPr>
        <w:t xml:space="preserve">, </w:t>
      </w:r>
      <w:r>
        <w:t xml:space="preserve">the </w:t>
      </w:r>
      <w:r w:rsidRPr="003448AB">
        <w:rPr>
          <w:i/>
          <w:iCs/>
        </w:rPr>
        <w:t xml:space="preserve">katan </w:t>
      </w:r>
      <w:r>
        <w:t xml:space="preserve">is allowed to bring it for his own sake and you may look along with him. (The </w:t>
      </w:r>
      <w:proofErr w:type="spellStart"/>
      <w:r>
        <w:rPr>
          <w:rFonts w:hint="cs"/>
          <w:rtl/>
        </w:rPr>
        <w:t>שש״כ</w:t>
      </w:r>
      <w:proofErr w:type="spellEnd"/>
      <w:r>
        <w:rPr>
          <w:rFonts w:hint="cs"/>
          <w:rtl/>
        </w:rPr>
        <w:t xml:space="preserve"> (</w:t>
      </w:r>
      <w:proofErr w:type="spellStart"/>
      <w:r>
        <w:rPr>
          <w:rFonts w:hint="cs"/>
          <w:rtl/>
        </w:rPr>
        <w:t>יח-סא</w:t>
      </w:r>
      <w:proofErr w:type="spellEnd"/>
      <w:r>
        <w:rPr>
          <w:rFonts w:hint="cs"/>
          <w:rtl/>
        </w:rPr>
        <w:t>)</w:t>
      </w:r>
      <w:r>
        <w:t xml:space="preserve"> </w:t>
      </w:r>
      <w:proofErr w:type="spellStart"/>
      <w:r w:rsidRPr="003448AB">
        <w:rPr>
          <w:i/>
          <w:iCs/>
        </w:rPr>
        <w:t>passkins</w:t>
      </w:r>
      <w:proofErr w:type="spellEnd"/>
      <w:r w:rsidRPr="003448AB">
        <w:rPr>
          <w:i/>
          <w:iCs/>
        </w:rPr>
        <w:t xml:space="preserve"> </w:t>
      </w:r>
      <w:r>
        <w:t xml:space="preserve">like this </w:t>
      </w:r>
      <w:r>
        <w:rPr>
          <w:rFonts w:hint="cs"/>
          <w:rtl/>
        </w:rPr>
        <w:t>באור הלכה</w:t>
      </w:r>
      <w:r>
        <w:t xml:space="preserve">.) </w:t>
      </w:r>
    </w:p>
    <w:p w14:paraId="5B35C8CA" w14:textId="77777777" w:rsidR="008C6743" w:rsidRPr="003448AB" w:rsidRDefault="008C6743" w:rsidP="008C6743">
      <w:pPr>
        <w:pStyle w:val="ListParagraph"/>
        <w:numPr>
          <w:ilvl w:val="0"/>
          <w:numId w:val="108"/>
        </w:numPr>
        <w:rPr>
          <w:i/>
          <w:iCs/>
        </w:rPr>
      </w:pPr>
      <w:r>
        <w:t xml:space="preserve">Additionally, the </w:t>
      </w:r>
      <w:r w:rsidRPr="003448AB">
        <w:rPr>
          <w:rFonts w:hint="cs"/>
          <w:b/>
          <w:bCs/>
          <w:rtl/>
        </w:rPr>
        <w:t>רמב״ם</w:t>
      </w:r>
      <w:r>
        <w:rPr>
          <w:rFonts w:hint="cs"/>
          <w:rtl/>
        </w:rPr>
        <w:t xml:space="preserve"> (תרומות פ״ד-ה)</w:t>
      </w:r>
      <w:r>
        <w:t xml:space="preserve"> </w:t>
      </w:r>
      <w:proofErr w:type="spellStart"/>
      <w:r w:rsidRPr="003448AB">
        <w:rPr>
          <w:i/>
          <w:iCs/>
        </w:rPr>
        <w:t>passkins</w:t>
      </w:r>
      <w:proofErr w:type="spellEnd"/>
      <w:r w:rsidRPr="003448AB">
        <w:rPr>
          <w:i/>
          <w:iCs/>
        </w:rPr>
        <w:t xml:space="preserve"> </w:t>
      </w:r>
      <w:r>
        <w:t xml:space="preserve">that if a </w:t>
      </w:r>
      <w:r w:rsidRPr="003448AB">
        <w:rPr>
          <w:i/>
          <w:iCs/>
        </w:rPr>
        <w:t>katan</w:t>
      </w:r>
      <w:r>
        <w:t>,</w:t>
      </w:r>
      <w:r w:rsidRPr="003448AB">
        <w:rPr>
          <w:i/>
          <w:iCs/>
        </w:rPr>
        <w:t xml:space="preserve"> </w:t>
      </w:r>
      <w:r>
        <w:t>whose oaths are binding, separates</w:t>
      </w:r>
      <w:r w:rsidRPr="003448AB">
        <w:rPr>
          <w:i/>
          <w:iCs/>
        </w:rPr>
        <w:t xml:space="preserve"> Teruma, </w:t>
      </w:r>
      <w:r>
        <w:t xml:space="preserve">the </w:t>
      </w:r>
      <w:proofErr w:type="spellStart"/>
      <w:r w:rsidRPr="003448AB">
        <w:rPr>
          <w:i/>
          <w:iCs/>
        </w:rPr>
        <w:t>terumah</w:t>
      </w:r>
      <w:proofErr w:type="spellEnd"/>
      <w:r w:rsidRPr="003448AB">
        <w:rPr>
          <w:i/>
          <w:iCs/>
        </w:rPr>
        <w:t xml:space="preserve"> </w:t>
      </w:r>
      <w:r>
        <w:t xml:space="preserve">is valid. The S”A in </w:t>
      </w:r>
      <w:r w:rsidRPr="003448AB">
        <w:rPr>
          <w:rFonts w:hint="cs"/>
          <w:b/>
          <w:bCs/>
          <w:rtl/>
        </w:rPr>
        <w:t xml:space="preserve">יו״ד סימן </w:t>
      </w:r>
      <w:proofErr w:type="spellStart"/>
      <w:r w:rsidRPr="003448AB">
        <w:rPr>
          <w:rFonts w:hint="cs"/>
          <w:b/>
          <w:bCs/>
          <w:rtl/>
        </w:rPr>
        <w:t>רלג</w:t>
      </w:r>
      <w:proofErr w:type="spellEnd"/>
      <w:r>
        <w:t xml:space="preserve"> </w:t>
      </w:r>
      <w:proofErr w:type="spellStart"/>
      <w:r w:rsidRPr="003448AB">
        <w:rPr>
          <w:i/>
          <w:iCs/>
        </w:rPr>
        <w:t>passkins</w:t>
      </w:r>
      <w:proofErr w:type="spellEnd"/>
      <w:r w:rsidRPr="003448AB">
        <w:rPr>
          <w:i/>
          <w:iCs/>
        </w:rPr>
        <w:t xml:space="preserve"> </w:t>
      </w:r>
      <w:r>
        <w:t>that a 12-year-old boy or 11-year-old girl who know who they are taking an oath to, their oaths are valid</w:t>
      </w:r>
      <w:r w:rsidR="00362178">
        <w:t xml:space="preserve"> and the S”A in </w:t>
      </w:r>
      <w:r w:rsidR="00362178">
        <w:rPr>
          <w:rFonts w:hint="cs"/>
          <w:b/>
          <w:bCs/>
          <w:rtl/>
        </w:rPr>
        <w:t>סימן שלא-לג</w:t>
      </w:r>
      <w:r w:rsidR="00362178">
        <w:rPr>
          <w:b/>
          <w:bCs/>
        </w:rPr>
        <w:t xml:space="preserve"> </w:t>
      </w:r>
      <w:proofErr w:type="spellStart"/>
      <w:r w:rsidR="00362178">
        <w:rPr>
          <w:i/>
          <w:iCs/>
        </w:rPr>
        <w:t>passkins</w:t>
      </w:r>
      <w:proofErr w:type="spellEnd"/>
      <w:r w:rsidR="00362178">
        <w:rPr>
          <w:i/>
          <w:iCs/>
        </w:rPr>
        <w:t xml:space="preserve"> </w:t>
      </w:r>
      <w:r w:rsidR="00362178">
        <w:t xml:space="preserve">that a </w:t>
      </w:r>
      <w:r w:rsidR="00362178">
        <w:rPr>
          <w:i/>
          <w:iCs/>
        </w:rPr>
        <w:t xml:space="preserve">katan </w:t>
      </w:r>
      <w:r w:rsidR="00362178">
        <w:t xml:space="preserve">who can take an oath, his </w:t>
      </w:r>
      <w:proofErr w:type="spellStart"/>
      <w:r w:rsidR="00362178">
        <w:rPr>
          <w:i/>
          <w:iCs/>
        </w:rPr>
        <w:t>terumah</w:t>
      </w:r>
      <w:proofErr w:type="spellEnd"/>
      <w:r w:rsidR="00362178">
        <w:rPr>
          <w:i/>
          <w:iCs/>
        </w:rPr>
        <w:t xml:space="preserve"> </w:t>
      </w:r>
      <w:r w:rsidR="00362178">
        <w:t>is binding.</w:t>
      </w:r>
      <w:r w:rsidR="00362178">
        <w:rPr>
          <w:rStyle w:val="FootnoteReference"/>
        </w:rPr>
        <w:footnoteReference w:id="8"/>
      </w:r>
      <w:r w:rsidR="00362178">
        <w:t xml:space="preserve"> </w:t>
      </w:r>
    </w:p>
    <w:p w14:paraId="6CE7C899" w14:textId="77777777" w:rsidR="008C6743" w:rsidRPr="003448AB" w:rsidRDefault="008C6743" w:rsidP="008C6743">
      <w:pPr>
        <w:ind w:firstLine="720"/>
        <w:rPr>
          <w:i/>
          <w:iCs/>
        </w:rPr>
      </w:pPr>
      <w:r>
        <w:t xml:space="preserve">Based on these two </w:t>
      </w:r>
      <w:proofErr w:type="spellStart"/>
      <w:r w:rsidRPr="003448AB">
        <w:rPr>
          <w:i/>
          <w:iCs/>
        </w:rPr>
        <w:t>halachos</w:t>
      </w:r>
      <w:proofErr w:type="spellEnd"/>
      <w:r>
        <w:t xml:space="preserve">, the </w:t>
      </w:r>
      <w:r w:rsidRPr="003448AB">
        <w:rPr>
          <w:rFonts w:hint="cs"/>
          <w:b/>
          <w:bCs/>
          <w:rtl/>
        </w:rPr>
        <w:t xml:space="preserve">חלת לחם </w:t>
      </w:r>
      <w:r>
        <w:rPr>
          <w:rFonts w:hint="cs"/>
          <w:rtl/>
        </w:rPr>
        <w:t>(סימן י-ז)</w:t>
      </w:r>
      <w:r>
        <w:t xml:space="preserve"> (20) suggests that it is best to give the </w:t>
      </w:r>
      <w:r w:rsidRPr="003448AB">
        <w:rPr>
          <w:i/>
          <w:iCs/>
        </w:rPr>
        <w:t xml:space="preserve">matzah </w:t>
      </w:r>
      <w:r>
        <w:t xml:space="preserve">as a gift to the child (a 12-year-ol boy or 11-year-old girl) and have them be </w:t>
      </w:r>
      <w:proofErr w:type="spellStart"/>
      <w:r w:rsidRPr="003448AB">
        <w:rPr>
          <w:i/>
          <w:iCs/>
        </w:rPr>
        <w:t>mafrish</w:t>
      </w:r>
      <w:proofErr w:type="spellEnd"/>
      <w:r w:rsidRPr="003448AB">
        <w:rPr>
          <w:i/>
          <w:iCs/>
        </w:rPr>
        <w:t xml:space="preserve"> </w:t>
      </w:r>
      <w:r>
        <w:t xml:space="preserve">it for themselves. Since their </w:t>
      </w:r>
      <w:proofErr w:type="spellStart"/>
      <w:r w:rsidRPr="003448AB">
        <w:rPr>
          <w:i/>
          <w:iCs/>
        </w:rPr>
        <w:t>hafrasha</w:t>
      </w:r>
      <w:proofErr w:type="spellEnd"/>
      <w:r w:rsidRPr="003448AB">
        <w:rPr>
          <w:i/>
          <w:iCs/>
        </w:rPr>
        <w:t xml:space="preserve"> </w:t>
      </w:r>
      <w:r>
        <w:t xml:space="preserve">is valid, everyone else can benefit from the </w:t>
      </w:r>
      <w:r w:rsidRPr="003448AB">
        <w:rPr>
          <w:i/>
          <w:iCs/>
        </w:rPr>
        <w:t xml:space="preserve">matzah </w:t>
      </w:r>
      <w:r>
        <w:t>as well</w:t>
      </w:r>
      <w:r w:rsidRPr="003448AB">
        <w:rPr>
          <w:i/>
          <w:iCs/>
        </w:rPr>
        <w:t>.</w:t>
      </w:r>
    </w:p>
    <w:p w14:paraId="13077F9C" w14:textId="77777777" w:rsidR="008C6743" w:rsidRDefault="008C6743" w:rsidP="008C6743">
      <w:pPr>
        <w:rPr>
          <w:i/>
          <w:iCs/>
        </w:rPr>
      </w:pPr>
      <w:r>
        <w:tab/>
        <w:t xml:space="preserve">3) Lastly, </w:t>
      </w:r>
      <w:r>
        <w:rPr>
          <w:b/>
          <w:bCs/>
        </w:rPr>
        <w:t xml:space="preserve">RSZA </w:t>
      </w:r>
      <w:r w:rsidRPr="006210E5">
        <w:t xml:space="preserve">(21) </w:t>
      </w:r>
      <w:r>
        <w:t xml:space="preserve">in </w:t>
      </w:r>
      <w:r>
        <w:rPr>
          <w:rFonts w:hint="cs"/>
          <w:rtl/>
        </w:rPr>
        <w:t>הליכות שלמה (פ״ט-א)</w:t>
      </w:r>
      <w:r>
        <w:t xml:space="preserve"> suggests</w:t>
      </w:r>
      <w:r>
        <w:rPr>
          <w:i/>
          <w:iCs/>
        </w:rPr>
        <w:t xml:space="preserve"> </w:t>
      </w:r>
      <w:r>
        <w:t xml:space="preserve">that right before Pesach comes in, the Rav of the community should be </w:t>
      </w:r>
      <w:proofErr w:type="spellStart"/>
      <w:r>
        <w:rPr>
          <w:i/>
          <w:iCs/>
        </w:rPr>
        <w:t>mafrish</w:t>
      </w:r>
      <w:proofErr w:type="spellEnd"/>
      <w:r>
        <w:rPr>
          <w:i/>
          <w:iCs/>
        </w:rPr>
        <w:t xml:space="preserve"> challah </w:t>
      </w:r>
      <w:r>
        <w:t xml:space="preserve">and have in mind all the people who forgot to be </w:t>
      </w:r>
      <w:proofErr w:type="spellStart"/>
      <w:r>
        <w:rPr>
          <w:i/>
          <w:iCs/>
        </w:rPr>
        <w:t>mafrish</w:t>
      </w:r>
      <w:proofErr w:type="spellEnd"/>
      <w:r>
        <w:rPr>
          <w:i/>
          <w:iCs/>
        </w:rPr>
        <w:t xml:space="preserve"> </w:t>
      </w:r>
      <w:r>
        <w:t xml:space="preserve">in his community. This works because it is a </w:t>
      </w:r>
      <w:proofErr w:type="spellStart"/>
      <w:r>
        <w:rPr>
          <w:i/>
          <w:iCs/>
        </w:rPr>
        <w:t>zechus</w:t>
      </w:r>
      <w:proofErr w:type="spellEnd"/>
      <w:r>
        <w:rPr>
          <w:i/>
          <w:iCs/>
        </w:rPr>
        <w:t xml:space="preserve"> </w:t>
      </w:r>
      <w:r>
        <w:t xml:space="preserve">for those who forgot and RSZA himself used to do this in </w:t>
      </w:r>
      <w:r>
        <w:rPr>
          <w:i/>
          <w:iCs/>
        </w:rPr>
        <w:t xml:space="preserve">Shaarei </w:t>
      </w:r>
      <w:proofErr w:type="spellStart"/>
      <w:r>
        <w:rPr>
          <w:i/>
          <w:iCs/>
        </w:rPr>
        <w:t>Chessed</w:t>
      </w:r>
      <w:proofErr w:type="spellEnd"/>
      <w:r>
        <w:rPr>
          <w:i/>
          <w:iCs/>
        </w:rPr>
        <w:t>.</w:t>
      </w:r>
      <w:r w:rsidRPr="00546964">
        <w:rPr>
          <w:rStyle w:val="FootnoteReference"/>
        </w:rPr>
        <w:footnoteReference w:id="9"/>
      </w:r>
      <w:r w:rsidRPr="00546964">
        <w:t xml:space="preserve"> </w:t>
      </w:r>
      <w:r>
        <w:t xml:space="preserve">In the footnote, he explains that if the Rav is </w:t>
      </w:r>
      <w:proofErr w:type="spellStart"/>
      <w:r>
        <w:rPr>
          <w:i/>
          <w:iCs/>
        </w:rPr>
        <w:t>mafrish</w:t>
      </w:r>
      <w:proofErr w:type="spellEnd"/>
      <w:r>
        <w:rPr>
          <w:i/>
          <w:iCs/>
        </w:rPr>
        <w:t xml:space="preserve"> </w:t>
      </w:r>
      <w:r>
        <w:t xml:space="preserve">earlier in the day and a member of the community is </w:t>
      </w:r>
      <w:proofErr w:type="spellStart"/>
      <w:r>
        <w:rPr>
          <w:i/>
          <w:iCs/>
        </w:rPr>
        <w:t>mafrish</w:t>
      </w:r>
      <w:proofErr w:type="spellEnd"/>
      <w:r>
        <w:rPr>
          <w:i/>
          <w:iCs/>
        </w:rPr>
        <w:t xml:space="preserve"> </w:t>
      </w:r>
      <w:r>
        <w:t xml:space="preserve">later on in the day, the Rav’s </w:t>
      </w:r>
      <w:proofErr w:type="spellStart"/>
      <w:r>
        <w:rPr>
          <w:i/>
          <w:iCs/>
        </w:rPr>
        <w:t>hafrasha</w:t>
      </w:r>
      <w:proofErr w:type="spellEnd"/>
      <w:r>
        <w:rPr>
          <w:i/>
          <w:iCs/>
        </w:rPr>
        <w:t xml:space="preserve"> </w:t>
      </w:r>
      <w:r>
        <w:t xml:space="preserve">is no longer a </w:t>
      </w:r>
      <w:proofErr w:type="spellStart"/>
      <w:r>
        <w:rPr>
          <w:i/>
          <w:iCs/>
        </w:rPr>
        <w:t>zechus</w:t>
      </w:r>
      <w:proofErr w:type="spellEnd"/>
      <w:r>
        <w:rPr>
          <w:i/>
          <w:iCs/>
        </w:rPr>
        <w:t xml:space="preserve"> </w:t>
      </w:r>
      <w:r>
        <w:t xml:space="preserve">for this individual, because he prefers to be </w:t>
      </w:r>
      <w:proofErr w:type="spellStart"/>
      <w:r>
        <w:rPr>
          <w:i/>
          <w:iCs/>
        </w:rPr>
        <w:t>yotze</w:t>
      </w:r>
      <w:proofErr w:type="spellEnd"/>
      <w:r>
        <w:rPr>
          <w:i/>
          <w:iCs/>
        </w:rPr>
        <w:t xml:space="preserve"> </w:t>
      </w:r>
      <w:r>
        <w:t xml:space="preserve">himself and recite the </w:t>
      </w:r>
      <w:proofErr w:type="spellStart"/>
      <w:r>
        <w:rPr>
          <w:i/>
          <w:iCs/>
        </w:rPr>
        <w:t>bracha</w:t>
      </w:r>
      <w:proofErr w:type="spellEnd"/>
      <w:r>
        <w:rPr>
          <w:i/>
          <w:iCs/>
        </w:rPr>
        <w:t xml:space="preserve">. </w:t>
      </w:r>
      <w:r>
        <w:t xml:space="preserve">Furthermore, the </w:t>
      </w:r>
      <w:proofErr w:type="spellStart"/>
      <w:r w:rsidRPr="00CE1EB2">
        <w:rPr>
          <w:rFonts w:hint="cs"/>
          <w:b/>
          <w:bCs/>
          <w:rtl/>
        </w:rPr>
        <w:t>חקת</w:t>
      </w:r>
      <w:proofErr w:type="spellEnd"/>
      <w:r w:rsidRPr="00CE1EB2">
        <w:rPr>
          <w:rFonts w:hint="cs"/>
          <w:b/>
          <w:bCs/>
          <w:rtl/>
        </w:rPr>
        <w:t xml:space="preserve"> הפסח</w:t>
      </w:r>
      <w:r>
        <w:rPr>
          <w:rFonts w:hint="cs"/>
          <w:rtl/>
        </w:rPr>
        <w:t xml:space="preserve"> </w:t>
      </w:r>
      <w:r>
        <w:rPr>
          <w:rFonts w:hint="cs"/>
          <w:rtl/>
        </w:rPr>
        <w:lastRenderedPageBreak/>
        <w:t>(</w:t>
      </w:r>
      <w:proofErr w:type="spellStart"/>
      <w:r>
        <w:rPr>
          <w:rFonts w:hint="cs"/>
          <w:rtl/>
        </w:rPr>
        <w:t>פכ״ו-סק״יג</w:t>
      </w:r>
      <w:proofErr w:type="spellEnd"/>
      <w:r>
        <w:rPr>
          <w:rFonts w:hint="cs"/>
          <w:rtl/>
        </w:rPr>
        <w:t>)</w:t>
      </w:r>
      <w:r>
        <w:t xml:space="preserve"> goes so far to say that if the Rav performs the </w:t>
      </w:r>
      <w:proofErr w:type="spellStart"/>
      <w:r>
        <w:rPr>
          <w:i/>
          <w:iCs/>
        </w:rPr>
        <w:t>hafrasha</w:t>
      </w:r>
      <w:proofErr w:type="spellEnd"/>
      <w:r>
        <w:rPr>
          <w:i/>
          <w:iCs/>
        </w:rPr>
        <w:t xml:space="preserve"> </w:t>
      </w:r>
      <w:r>
        <w:t xml:space="preserve">in the morning, he could be causing those who are </w:t>
      </w:r>
      <w:proofErr w:type="spellStart"/>
      <w:r>
        <w:rPr>
          <w:i/>
          <w:iCs/>
        </w:rPr>
        <w:t>mafrish</w:t>
      </w:r>
      <w:proofErr w:type="spellEnd"/>
      <w:r>
        <w:rPr>
          <w:i/>
          <w:iCs/>
        </w:rPr>
        <w:t xml:space="preserve"> </w:t>
      </w:r>
      <w:r>
        <w:t xml:space="preserve">late on in the day to recite a </w:t>
      </w:r>
      <w:proofErr w:type="spellStart"/>
      <w:r>
        <w:rPr>
          <w:i/>
          <w:iCs/>
        </w:rPr>
        <w:t>bracha</w:t>
      </w:r>
      <w:proofErr w:type="spellEnd"/>
      <w:r>
        <w:rPr>
          <w:i/>
          <w:iCs/>
        </w:rPr>
        <w:t xml:space="preserve"> </w:t>
      </w:r>
      <w:proofErr w:type="spellStart"/>
      <w:r>
        <w:rPr>
          <w:i/>
          <w:iCs/>
        </w:rPr>
        <w:t>le’vatallah</w:t>
      </w:r>
      <w:proofErr w:type="spellEnd"/>
      <w:r>
        <w:rPr>
          <w:i/>
          <w:iCs/>
        </w:rPr>
        <w:t xml:space="preserve">. </w:t>
      </w:r>
    </w:p>
    <w:p w14:paraId="0CEDFCEE" w14:textId="77777777" w:rsidR="008C6743" w:rsidRDefault="008C6743" w:rsidP="008C6743">
      <w:pPr>
        <w:ind w:firstLine="720"/>
      </w:pPr>
      <w:r>
        <w:t xml:space="preserve">The glaring question on RSZA is how was he able to be </w:t>
      </w:r>
      <w:proofErr w:type="spellStart"/>
      <w:r>
        <w:rPr>
          <w:i/>
          <w:iCs/>
        </w:rPr>
        <w:t>mafrish</w:t>
      </w:r>
      <w:proofErr w:type="spellEnd"/>
      <w:r>
        <w:rPr>
          <w:i/>
          <w:iCs/>
        </w:rPr>
        <w:t xml:space="preserve"> </w:t>
      </w:r>
      <w:r>
        <w:t xml:space="preserve">for others if we learned above that it is forbidden to be </w:t>
      </w:r>
      <w:proofErr w:type="spellStart"/>
      <w:r>
        <w:rPr>
          <w:i/>
          <w:iCs/>
        </w:rPr>
        <w:t>mafrish</w:t>
      </w:r>
      <w:proofErr w:type="spellEnd"/>
      <w:r>
        <w:rPr>
          <w:i/>
          <w:iCs/>
        </w:rPr>
        <w:t xml:space="preserve"> </w:t>
      </w:r>
      <w:r>
        <w:t xml:space="preserve">from one location to another in </w:t>
      </w:r>
      <w:r>
        <w:rPr>
          <w:i/>
          <w:iCs/>
        </w:rPr>
        <w:t xml:space="preserve">Eretz Yisrael, </w:t>
      </w:r>
      <w:r>
        <w:t xml:space="preserve">and even in </w:t>
      </w:r>
      <w:proofErr w:type="spellStart"/>
      <w:r>
        <w:rPr>
          <w:i/>
          <w:iCs/>
        </w:rPr>
        <w:t>chu”l</w:t>
      </w:r>
      <w:proofErr w:type="spellEnd"/>
      <w:r>
        <w:rPr>
          <w:i/>
          <w:iCs/>
        </w:rPr>
        <w:t xml:space="preserve"> </w:t>
      </w:r>
      <w:r>
        <w:t xml:space="preserve">it doesn’t work from one batch of dough to another? </w:t>
      </w:r>
    </w:p>
    <w:p w14:paraId="210CDE66" w14:textId="77777777" w:rsidR="008C6743" w:rsidRPr="00546964" w:rsidRDefault="008C6743" w:rsidP="008C6743">
      <w:pPr>
        <w:ind w:firstLine="720"/>
        <w:rPr>
          <w:i/>
          <w:iCs/>
        </w:rPr>
      </w:pPr>
      <w:r>
        <w:t xml:space="preserve">The </w:t>
      </w:r>
      <w:r>
        <w:rPr>
          <w:rFonts w:hint="cs"/>
          <w:b/>
          <w:bCs/>
          <w:rtl/>
        </w:rPr>
        <w:t xml:space="preserve">מנחת יצחק </w:t>
      </w:r>
      <w:r>
        <w:rPr>
          <w:rFonts w:hint="cs"/>
          <w:rtl/>
        </w:rPr>
        <w:t>(ח״ד-נט)</w:t>
      </w:r>
      <w:r>
        <w:t xml:space="preserve"> (22) writes based on what we learned above, that a </w:t>
      </w:r>
      <w:r>
        <w:rPr>
          <w:i/>
          <w:iCs/>
        </w:rPr>
        <w:t xml:space="preserve">Chaver </w:t>
      </w:r>
      <w:r>
        <w:t xml:space="preserve">is allowed to transgress a small prohibition to save his friend from transgressing a bigger prohibition, and although we learned that </w:t>
      </w:r>
      <w:proofErr w:type="spellStart"/>
      <w:r>
        <w:t>Tosfos</w:t>
      </w:r>
      <w:proofErr w:type="spellEnd"/>
      <w:r>
        <w:t xml:space="preserve"> only allows if the </w:t>
      </w:r>
      <w:r>
        <w:rPr>
          <w:i/>
          <w:iCs/>
        </w:rPr>
        <w:t xml:space="preserve">Chaver </w:t>
      </w:r>
      <w:r>
        <w:t xml:space="preserve">is the one who caused the other to violate the prohibition (and here the Rav of the community is not responsible for others forgetting to be </w:t>
      </w:r>
      <w:proofErr w:type="spellStart"/>
      <w:r>
        <w:rPr>
          <w:i/>
          <w:iCs/>
        </w:rPr>
        <w:t>mafrish</w:t>
      </w:r>
      <w:proofErr w:type="spellEnd"/>
      <w:r>
        <w:t xml:space="preserve">), there are two possible solutions for why it is permitted. Firstly, </w:t>
      </w:r>
      <w:proofErr w:type="spellStart"/>
      <w:r>
        <w:t>Tosfos</w:t>
      </w:r>
      <w:proofErr w:type="spellEnd"/>
      <w:r>
        <w:t xml:space="preserve"> in the second answer writes</w:t>
      </w:r>
      <w:r>
        <w:rPr>
          <w:i/>
          <w:iCs/>
        </w:rPr>
        <w:t xml:space="preserve"> </w:t>
      </w:r>
      <w:r>
        <w:t xml:space="preserve">that a Chaver is allowed to transgress the smaller prohibition even if he is not responsible for his friend having </w:t>
      </w:r>
      <w:proofErr w:type="spellStart"/>
      <w:r>
        <w:rPr>
          <w:i/>
          <w:iCs/>
        </w:rPr>
        <w:t>tevel</w:t>
      </w:r>
      <w:proofErr w:type="spellEnd"/>
      <w:r>
        <w:t xml:space="preserve"> and this is how we </w:t>
      </w:r>
      <w:proofErr w:type="spellStart"/>
      <w:r>
        <w:rPr>
          <w:i/>
          <w:iCs/>
        </w:rPr>
        <w:t>passkin</w:t>
      </w:r>
      <w:proofErr w:type="spellEnd"/>
      <w:r>
        <w:rPr>
          <w:i/>
          <w:iCs/>
        </w:rPr>
        <w:t xml:space="preserve"> </w:t>
      </w:r>
      <w:proofErr w:type="spellStart"/>
      <w:r>
        <w:rPr>
          <w:i/>
          <w:iCs/>
        </w:rPr>
        <w:t>lema’ase</w:t>
      </w:r>
      <w:proofErr w:type="spellEnd"/>
      <w:r w:rsidR="00A7753D">
        <w:rPr>
          <w:i/>
          <w:iCs/>
        </w:rPr>
        <w:t xml:space="preserve"> </w:t>
      </w:r>
      <w:r w:rsidR="00A7753D">
        <w:t xml:space="preserve">and this is how the </w:t>
      </w:r>
      <w:proofErr w:type="spellStart"/>
      <w:r w:rsidR="00A7753D" w:rsidRPr="00A7753D">
        <w:rPr>
          <w:rFonts w:hint="cs"/>
          <w:b/>
          <w:bCs/>
          <w:rtl/>
        </w:rPr>
        <w:t>משנ״ב</w:t>
      </w:r>
      <w:proofErr w:type="spellEnd"/>
      <w:r w:rsidR="00A7753D">
        <w:rPr>
          <w:rFonts w:hint="cs"/>
          <w:rtl/>
        </w:rPr>
        <w:t xml:space="preserve"> סימן </w:t>
      </w:r>
      <w:proofErr w:type="spellStart"/>
      <w:r w:rsidR="00A7753D">
        <w:rPr>
          <w:rFonts w:hint="cs"/>
          <w:rtl/>
        </w:rPr>
        <w:t>סקפ״ד</w:t>
      </w:r>
      <w:proofErr w:type="spellEnd"/>
      <w:r w:rsidR="00A7753D">
        <w:t xml:space="preserve"> </w:t>
      </w:r>
      <w:proofErr w:type="spellStart"/>
      <w:r w:rsidR="00A7753D">
        <w:rPr>
          <w:i/>
          <w:iCs/>
        </w:rPr>
        <w:t>passkins</w:t>
      </w:r>
      <w:proofErr w:type="spellEnd"/>
      <w:r>
        <w:t xml:space="preserve">. Secondly, even according to Tosfos’ first answer, </w:t>
      </w:r>
      <w:proofErr w:type="spellStart"/>
      <w:r>
        <w:t>Tosfos</w:t>
      </w:r>
      <w:proofErr w:type="spellEnd"/>
      <w:r>
        <w:t xml:space="preserve"> agrees that for the sake of the masses the </w:t>
      </w:r>
      <w:r>
        <w:rPr>
          <w:i/>
          <w:iCs/>
        </w:rPr>
        <w:t xml:space="preserve">Chaver </w:t>
      </w:r>
      <w:r>
        <w:t xml:space="preserve">may transgress the smaller prohibition even if he is not responsible for it. Thus, RSZA felt that it is better to transgress the smaller prohibition of being </w:t>
      </w:r>
      <w:proofErr w:type="spellStart"/>
      <w:r>
        <w:rPr>
          <w:i/>
          <w:iCs/>
        </w:rPr>
        <w:t>mafrish</w:t>
      </w:r>
      <w:proofErr w:type="spellEnd"/>
      <w:r>
        <w:rPr>
          <w:i/>
          <w:iCs/>
        </w:rPr>
        <w:t xml:space="preserve"> </w:t>
      </w:r>
      <w:r>
        <w:t xml:space="preserve">from one location to the other, in order to allow people who forgot to be </w:t>
      </w:r>
      <w:proofErr w:type="spellStart"/>
      <w:r>
        <w:rPr>
          <w:i/>
          <w:iCs/>
        </w:rPr>
        <w:t>mafrish</w:t>
      </w:r>
      <w:proofErr w:type="spellEnd"/>
      <w:r>
        <w:rPr>
          <w:i/>
          <w:iCs/>
        </w:rPr>
        <w:t xml:space="preserve"> </w:t>
      </w:r>
      <w:r>
        <w:t xml:space="preserve">to be able to eat their </w:t>
      </w:r>
      <w:r>
        <w:rPr>
          <w:i/>
          <w:iCs/>
        </w:rPr>
        <w:t>matzah.</w:t>
      </w:r>
    </w:p>
    <w:p w14:paraId="05BCC1C8" w14:textId="77777777" w:rsidR="008C6743" w:rsidRDefault="008C6743" w:rsidP="008C6743">
      <w:pPr>
        <w:rPr>
          <w:i/>
          <w:iCs/>
          <w:u w:val="single"/>
        </w:rPr>
      </w:pPr>
      <w:r>
        <w:rPr>
          <w:u w:val="single"/>
        </w:rPr>
        <w:t xml:space="preserve">Sending </w:t>
      </w:r>
      <w:r>
        <w:rPr>
          <w:i/>
          <w:iCs/>
          <w:u w:val="single"/>
        </w:rPr>
        <w:t xml:space="preserve">matzah </w:t>
      </w:r>
      <w:r>
        <w:rPr>
          <w:u w:val="single"/>
        </w:rPr>
        <w:t xml:space="preserve">to </w:t>
      </w:r>
      <w:proofErr w:type="spellStart"/>
      <w:r>
        <w:rPr>
          <w:i/>
          <w:iCs/>
          <w:u w:val="single"/>
        </w:rPr>
        <w:t>chutz</w:t>
      </w:r>
      <w:proofErr w:type="spellEnd"/>
      <w:r>
        <w:rPr>
          <w:i/>
          <w:iCs/>
          <w:u w:val="single"/>
        </w:rPr>
        <w:t xml:space="preserve"> </w:t>
      </w:r>
      <w:proofErr w:type="spellStart"/>
      <w:r>
        <w:rPr>
          <w:i/>
          <w:iCs/>
          <w:u w:val="single"/>
        </w:rPr>
        <w:t>la’aretz</w:t>
      </w:r>
      <w:proofErr w:type="spellEnd"/>
    </w:p>
    <w:p w14:paraId="3562B726" w14:textId="77777777" w:rsidR="008C6743" w:rsidRDefault="008C6743" w:rsidP="008C6743">
      <w:r>
        <w:tab/>
        <w:t xml:space="preserve">We learned above that if you forgot to be </w:t>
      </w:r>
      <w:proofErr w:type="spellStart"/>
      <w:r>
        <w:rPr>
          <w:i/>
          <w:iCs/>
        </w:rPr>
        <w:t>mafrish</w:t>
      </w:r>
      <w:proofErr w:type="spellEnd"/>
      <w:r>
        <w:rPr>
          <w:i/>
          <w:iCs/>
        </w:rPr>
        <w:t xml:space="preserve"> challah </w:t>
      </w:r>
      <w:r>
        <w:t xml:space="preserve">in </w:t>
      </w:r>
      <w:proofErr w:type="spellStart"/>
      <w:r>
        <w:rPr>
          <w:i/>
          <w:iCs/>
        </w:rPr>
        <w:t>chutz</w:t>
      </w:r>
      <w:proofErr w:type="spellEnd"/>
      <w:r>
        <w:rPr>
          <w:i/>
          <w:iCs/>
        </w:rPr>
        <w:t xml:space="preserve"> </w:t>
      </w:r>
      <w:proofErr w:type="spellStart"/>
      <w:r>
        <w:rPr>
          <w:i/>
          <w:iCs/>
        </w:rPr>
        <w:t>la’aretz</w:t>
      </w:r>
      <w:proofErr w:type="spellEnd"/>
      <w:r>
        <w:rPr>
          <w:i/>
          <w:iCs/>
        </w:rPr>
        <w:t xml:space="preserve">, </w:t>
      </w:r>
      <w:r>
        <w:t>you are allowed to leave over some of the bread/</w:t>
      </w:r>
      <w:r>
        <w:rPr>
          <w:i/>
          <w:iCs/>
        </w:rPr>
        <w:t xml:space="preserve">matzah </w:t>
      </w:r>
      <w:r>
        <w:t xml:space="preserve">and then be </w:t>
      </w:r>
      <w:proofErr w:type="spellStart"/>
      <w:r>
        <w:rPr>
          <w:i/>
          <w:iCs/>
        </w:rPr>
        <w:t>mafrish</w:t>
      </w:r>
      <w:proofErr w:type="spellEnd"/>
      <w:r>
        <w:rPr>
          <w:i/>
          <w:iCs/>
        </w:rPr>
        <w:t xml:space="preserve"> </w:t>
      </w:r>
      <w:r>
        <w:t xml:space="preserve">from what is left, but in </w:t>
      </w:r>
      <w:r>
        <w:rPr>
          <w:i/>
          <w:iCs/>
        </w:rPr>
        <w:t xml:space="preserve">Eretz Yisrael </w:t>
      </w:r>
      <w:r>
        <w:t xml:space="preserve">it is forbidden. The </w:t>
      </w:r>
      <w:r>
        <w:rPr>
          <w:rFonts w:hint="cs"/>
          <w:b/>
          <w:bCs/>
          <w:rtl/>
        </w:rPr>
        <w:t xml:space="preserve">רמב״ם </w:t>
      </w:r>
      <w:r>
        <w:rPr>
          <w:rFonts w:hint="cs"/>
          <w:rtl/>
        </w:rPr>
        <w:t>(ביכורים פ״ה-ו)</w:t>
      </w:r>
      <w:r>
        <w:t xml:space="preserve"> </w:t>
      </w:r>
      <w:proofErr w:type="spellStart"/>
      <w:r>
        <w:rPr>
          <w:i/>
          <w:iCs/>
        </w:rPr>
        <w:t>passkins</w:t>
      </w:r>
      <w:proofErr w:type="spellEnd"/>
      <w:r>
        <w:rPr>
          <w:i/>
          <w:iCs/>
        </w:rPr>
        <w:t xml:space="preserve"> </w:t>
      </w:r>
      <w:r>
        <w:t xml:space="preserve">that the </w:t>
      </w:r>
      <w:r w:rsidRPr="00F37E9E">
        <w:rPr>
          <w:b/>
          <w:bCs/>
        </w:rPr>
        <w:t>biblical</w:t>
      </w:r>
      <w:r>
        <w:t xml:space="preserve"> obligation of </w:t>
      </w:r>
      <w:proofErr w:type="spellStart"/>
      <w:r>
        <w:rPr>
          <w:i/>
          <w:iCs/>
        </w:rPr>
        <w:t>hafrashas</w:t>
      </w:r>
      <w:proofErr w:type="spellEnd"/>
      <w:r>
        <w:rPr>
          <w:i/>
          <w:iCs/>
        </w:rPr>
        <w:t xml:space="preserve"> challah </w:t>
      </w:r>
      <w:r>
        <w:t xml:space="preserve">applies only to flour that is made into dough in </w:t>
      </w:r>
      <w:r>
        <w:rPr>
          <w:i/>
          <w:iCs/>
        </w:rPr>
        <w:t xml:space="preserve">Eretz Yisrael, </w:t>
      </w:r>
      <w:r>
        <w:t xml:space="preserve">regardless of where the wheat is from. On the flip side, flour made from wheat of </w:t>
      </w:r>
      <w:r>
        <w:rPr>
          <w:i/>
          <w:iCs/>
        </w:rPr>
        <w:t xml:space="preserve">Eretz Yisrael </w:t>
      </w:r>
      <w:r>
        <w:t xml:space="preserve">which is brought to </w:t>
      </w:r>
      <w:r>
        <w:rPr>
          <w:i/>
          <w:iCs/>
        </w:rPr>
        <w:t xml:space="preserve">Chutz </w:t>
      </w:r>
      <w:proofErr w:type="spellStart"/>
      <w:r>
        <w:rPr>
          <w:i/>
          <w:iCs/>
        </w:rPr>
        <w:t>La’aretz</w:t>
      </w:r>
      <w:proofErr w:type="spellEnd"/>
      <w:r>
        <w:rPr>
          <w:i/>
          <w:iCs/>
        </w:rPr>
        <w:t xml:space="preserve"> </w:t>
      </w:r>
      <w:r>
        <w:t>and made there into dough,</w:t>
      </w:r>
      <w:r>
        <w:rPr>
          <w:i/>
          <w:iCs/>
        </w:rPr>
        <w:t xml:space="preserve"> </w:t>
      </w:r>
      <w:r>
        <w:t xml:space="preserve">is only </w:t>
      </w:r>
      <w:r w:rsidRPr="00F37E9E">
        <w:rPr>
          <w:b/>
          <w:bCs/>
        </w:rPr>
        <w:t>rabbinically</w:t>
      </w:r>
      <w:r>
        <w:t xml:space="preserve"> obligated in </w:t>
      </w:r>
      <w:r>
        <w:rPr>
          <w:i/>
          <w:iCs/>
        </w:rPr>
        <w:t xml:space="preserve">challah </w:t>
      </w:r>
      <w:r>
        <w:t xml:space="preserve">similar to all </w:t>
      </w:r>
      <w:r>
        <w:rPr>
          <w:i/>
          <w:iCs/>
        </w:rPr>
        <w:t xml:space="preserve">challah </w:t>
      </w:r>
      <w:r>
        <w:t xml:space="preserve">in </w:t>
      </w:r>
      <w:proofErr w:type="spellStart"/>
      <w:r>
        <w:rPr>
          <w:i/>
          <w:iCs/>
        </w:rPr>
        <w:t>chu”l</w:t>
      </w:r>
      <w:proofErr w:type="spellEnd"/>
      <w:r>
        <w:rPr>
          <w:i/>
          <w:iCs/>
        </w:rPr>
        <w:t xml:space="preserve">. </w:t>
      </w:r>
      <w:r>
        <w:t xml:space="preserve">Many times, </w:t>
      </w:r>
      <w:r>
        <w:rPr>
          <w:i/>
          <w:iCs/>
        </w:rPr>
        <w:t xml:space="preserve">matzah </w:t>
      </w:r>
      <w:r>
        <w:t xml:space="preserve">factories ship their </w:t>
      </w:r>
      <w:r>
        <w:rPr>
          <w:i/>
          <w:iCs/>
        </w:rPr>
        <w:t xml:space="preserve">matzah </w:t>
      </w:r>
      <w:r>
        <w:t xml:space="preserve">from Israel to </w:t>
      </w:r>
      <w:proofErr w:type="spellStart"/>
      <w:r>
        <w:rPr>
          <w:i/>
          <w:iCs/>
        </w:rPr>
        <w:t>Chu”l</w:t>
      </w:r>
      <w:proofErr w:type="spellEnd"/>
      <w:r>
        <w:rPr>
          <w:i/>
          <w:iCs/>
        </w:rPr>
        <w:t xml:space="preserve"> </w:t>
      </w:r>
      <w:r>
        <w:t xml:space="preserve">and vice versa. What should you do if you forgot to be </w:t>
      </w:r>
      <w:proofErr w:type="spellStart"/>
      <w:r>
        <w:rPr>
          <w:i/>
          <w:iCs/>
        </w:rPr>
        <w:t>mafrish</w:t>
      </w:r>
      <w:proofErr w:type="spellEnd"/>
      <w:r>
        <w:rPr>
          <w:i/>
          <w:iCs/>
        </w:rPr>
        <w:t xml:space="preserve"> challah</w:t>
      </w:r>
      <w:r>
        <w:t>?</w:t>
      </w:r>
      <w:r>
        <w:tab/>
      </w:r>
    </w:p>
    <w:p w14:paraId="27190E10" w14:textId="77777777" w:rsidR="008C6743" w:rsidRPr="00536253" w:rsidRDefault="008C6743" w:rsidP="008C6743">
      <w:r>
        <w:tab/>
        <w:t xml:space="preserve">If the </w:t>
      </w:r>
      <w:r>
        <w:rPr>
          <w:i/>
          <w:iCs/>
        </w:rPr>
        <w:t xml:space="preserve">challah </w:t>
      </w:r>
      <w:r>
        <w:t xml:space="preserve">was made in </w:t>
      </w:r>
      <w:proofErr w:type="spellStart"/>
      <w:r>
        <w:rPr>
          <w:i/>
          <w:iCs/>
        </w:rPr>
        <w:t>chu”l</w:t>
      </w:r>
      <w:proofErr w:type="spellEnd"/>
      <w:r>
        <w:rPr>
          <w:i/>
          <w:iCs/>
        </w:rPr>
        <w:t xml:space="preserve"> </w:t>
      </w:r>
      <w:r>
        <w:t>and sent to EY</w:t>
      </w:r>
      <w:r>
        <w:rPr>
          <w:i/>
          <w:iCs/>
        </w:rPr>
        <w:t xml:space="preserve">, </w:t>
      </w:r>
      <w:r>
        <w:t xml:space="preserve">you should leave over from every single </w:t>
      </w:r>
      <w:r>
        <w:rPr>
          <w:i/>
          <w:iCs/>
        </w:rPr>
        <w:t xml:space="preserve">matzah </w:t>
      </w:r>
      <w:r>
        <w:t xml:space="preserve">and then, as mentioned above in the </w:t>
      </w:r>
      <w:proofErr w:type="spellStart"/>
      <w:r>
        <w:rPr>
          <w:rFonts w:hint="cs"/>
          <w:rtl/>
        </w:rPr>
        <w:t>משנ״ב</w:t>
      </w:r>
      <w:proofErr w:type="spellEnd"/>
      <w:r>
        <w:t xml:space="preserve">, on </w:t>
      </w:r>
      <w:proofErr w:type="spellStart"/>
      <w:r>
        <w:rPr>
          <w:i/>
          <w:iCs/>
        </w:rPr>
        <w:t>chol</w:t>
      </w:r>
      <w:proofErr w:type="spellEnd"/>
      <w:r>
        <w:rPr>
          <w:i/>
          <w:iCs/>
        </w:rPr>
        <w:t xml:space="preserve"> </w:t>
      </w:r>
      <w:proofErr w:type="spellStart"/>
      <w:r>
        <w:rPr>
          <w:i/>
          <w:iCs/>
        </w:rPr>
        <w:t>ha’moed</w:t>
      </w:r>
      <w:proofErr w:type="spellEnd"/>
      <w:r>
        <w:rPr>
          <w:i/>
          <w:iCs/>
        </w:rPr>
        <w:t xml:space="preserve"> </w:t>
      </w:r>
      <w:r>
        <w:t xml:space="preserve">place them all in a container and be </w:t>
      </w:r>
      <w:proofErr w:type="spellStart"/>
      <w:r>
        <w:rPr>
          <w:i/>
          <w:iCs/>
        </w:rPr>
        <w:t>mafrish</w:t>
      </w:r>
      <w:proofErr w:type="spellEnd"/>
      <w:r>
        <w:rPr>
          <w:i/>
          <w:iCs/>
        </w:rPr>
        <w:t xml:space="preserve"> </w:t>
      </w:r>
      <w:r>
        <w:t xml:space="preserve">from the container. However, if the </w:t>
      </w:r>
      <w:r>
        <w:rPr>
          <w:i/>
          <w:iCs/>
        </w:rPr>
        <w:t xml:space="preserve">matzah </w:t>
      </w:r>
      <w:r>
        <w:t xml:space="preserve">was made in </w:t>
      </w:r>
      <w:r>
        <w:rPr>
          <w:i/>
          <w:iCs/>
        </w:rPr>
        <w:t>EY</w:t>
      </w:r>
      <w:r>
        <w:t xml:space="preserve">, it would seem that you are not allowed to eat any of it before being </w:t>
      </w:r>
      <w:proofErr w:type="spellStart"/>
      <w:r>
        <w:rPr>
          <w:i/>
          <w:iCs/>
        </w:rPr>
        <w:t>mafrish</w:t>
      </w:r>
      <w:proofErr w:type="spellEnd"/>
      <w:r>
        <w:rPr>
          <w:i/>
          <w:iCs/>
        </w:rPr>
        <w:t xml:space="preserve"> </w:t>
      </w:r>
      <w:r>
        <w:t xml:space="preserve">and you should do what was suggested in the previous subsection. However, the </w:t>
      </w:r>
      <w:r>
        <w:rPr>
          <w:rFonts w:hint="cs"/>
          <w:b/>
          <w:bCs/>
          <w:rtl/>
        </w:rPr>
        <w:t xml:space="preserve">חשב האפוד </w:t>
      </w:r>
      <w:r>
        <w:rPr>
          <w:rFonts w:hint="cs"/>
          <w:rtl/>
        </w:rPr>
        <w:t>(</w:t>
      </w:r>
      <w:proofErr w:type="spellStart"/>
      <w:r>
        <w:rPr>
          <w:rFonts w:hint="cs"/>
          <w:rtl/>
        </w:rPr>
        <w:t>ח״ב-מג</w:t>
      </w:r>
      <w:proofErr w:type="spellEnd"/>
      <w:r>
        <w:rPr>
          <w:rFonts w:hint="cs"/>
          <w:rtl/>
        </w:rPr>
        <w:t>)</w:t>
      </w:r>
      <w:r>
        <w:t xml:space="preserve"> (23) quotes the </w:t>
      </w:r>
      <w:r>
        <w:rPr>
          <w:rFonts w:hint="cs"/>
          <w:rtl/>
        </w:rPr>
        <w:t>ב״ח</w:t>
      </w:r>
      <w:r>
        <w:t xml:space="preserve"> who </w:t>
      </w:r>
      <w:proofErr w:type="spellStart"/>
      <w:r>
        <w:rPr>
          <w:i/>
          <w:iCs/>
        </w:rPr>
        <w:t>passkins</w:t>
      </w:r>
      <w:proofErr w:type="spellEnd"/>
      <w:r>
        <w:rPr>
          <w:i/>
          <w:iCs/>
        </w:rPr>
        <w:t xml:space="preserve"> </w:t>
      </w:r>
      <w:r>
        <w:t xml:space="preserve">that </w:t>
      </w:r>
      <w:r>
        <w:rPr>
          <w:i/>
          <w:iCs/>
        </w:rPr>
        <w:t xml:space="preserve">challah </w:t>
      </w:r>
      <w:r>
        <w:t xml:space="preserve">which was taken from </w:t>
      </w:r>
      <w:r w:rsidRPr="00CB4CC0">
        <w:rPr>
          <w:i/>
          <w:iCs/>
        </w:rPr>
        <w:t>EY</w:t>
      </w:r>
      <w:r>
        <w:t xml:space="preserve"> to </w:t>
      </w:r>
      <w:proofErr w:type="spellStart"/>
      <w:r>
        <w:rPr>
          <w:i/>
          <w:iCs/>
        </w:rPr>
        <w:t>chu”l</w:t>
      </w:r>
      <w:proofErr w:type="spellEnd"/>
      <w:r>
        <w:rPr>
          <w:i/>
          <w:iCs/>
        </w:rPr>
        <w:t xml:space="preserve"> </w:t>
      </w:r>
      <w:r>
        <w:t xml:space="preserve">is only rabbinically obligated in </w:t>
      </w:r>
      <w:r>
        <w:rPr>
          <w:i/>
          <w:iCs/>
        </w:rPr>
        <w:t xml:space="preserve">challah, </w:t>
      </w:r>
      <w:r>
        <w:t xml:space="preserve">and therefore, you should eat and leave over a piece from each </w:t>
      </w:r>
      <w:r>
        <w:rPr>
          <w:i/>
          <w:iCs/>
        </w:rPr>
        <w:t xml:space="preserve">matzah </w:t>
      </w:r>
      <w:r w:rsidRPr="00536253">
        <w:t>to</w:t>
      </w:r>
      <w:r>
        <w:rPr>
          <w:i/>
          <w:iCs/>
        </w:rPr>
        <w:t xml:space="preserve"> </w:t>
      </w:r>
      <w:r w:rsidRPr="00536253">
        <w:t>be</w:t>
      </w:r>
      <w:r>
        <w:rPr>
          <w:i/>
          <w:iCs/>
        </w:rPr>
        <w:t xml:space="preserve"> </w:t>
      </w:r>
      <w:proofErr w:type="spellStart"/>
      <w:r w:rsidRPr="00536253">
        <w:rPr>
          <w:i/>
          <w:iCs/>
        </w:rPr>
        <w:t>mafrish</w:t>
      </w:r>
      <w:proofErr w:type="spellEnd"/>
      <w:r>
        <w:t xml:space="preserve"> form. </w:t>
      </w:r>
    </w:p>
    <w:p w14:paraId="073D4CD0" w14:textId="77777777" w:rsidR="008C6743" w:rsidRPr="00873D8D" w:rsidRDefault="008C6743" w:rsidP="008C6743">
      <w:pPr>
        <w:rPr>
          <w:i/>
          <w:iCs/>
          <w:u w:val="single"/>
        </w:rPr>
      </w:pPr>
      <w:r>
        <w:rPr>
          <w:i/>
          <w:iCs/>
          <w:u w:val="single"/>
        </w:rPr>
        <w:t xml:space="preserve">Bracha </w:t>
      </w:r>
      <w:r>
        <w:rPr>
          <w:u w:val="single"/>
        </w:rPr>
        <w:t>when b</w:t>
      </w:r>
      <w:r w:rsidRPr="00873D8D">
        <w:rPr>
          <w:u w:val="single"/>
        </w:rPr>
        <w:t xml:space="preserve">eing </w:t>
      </w:r>
      <w:proofErr w:type="spellStart"/>
      <w:r w:rsidRPr="00873D8D">
        <w:rPr>
          <w:i/>
          <w:iCs/>
          <w:u w:val="single"/>
        </w:rPr>
        <w:t>mafrish</w:t>
      </w:r>
      <w:proofErr w:type="spellEnd"/>
      <w:r w:rsidRPr="00873D8D">
        <w:rPr>
          <w:i/>
          <w:iCs/>
          <w:u w:val="single"/>
        </w:rPr>
        <w:t xml:space="preserve"> </w:t>
      </w:r>
      <w:r w:rsidRPr="00873D8D">
        <w:rPr>
          <w:u w:val="single"/>
        </w:rPr>
        <w:t>after eating</w:t>
      </w:r>
    </w:p>
    <w:p w14:paraId="55B88899" w14:textId="77777777" w:rsidR="008C6743" w:rsidRPr="005E1280" w:rsidRDefault="008C6743" w:rsidP="008C6743">
      <w:pPr>
        <w:rPr>
          <w:b/>
          <w:bCs/>
          <w:i/>
          <w:iCs/>
        </w:rPr>
      </w:pPr>
      <w:r>
        <w:tab/>
        <w:t xml:space="preserve">We learned above that if one forgot to be </w:t>
      </w:r>
      <w:proofErr w:type="spellStart"/>
      <w:r>
        <w:rPr>
          <w:i/>
          <w:iCs/>
        </w:rPr>
        <w:t>mafrish</w:t>
      </w:r>
      <w:proofErr w:type="spellEnd"/>
      <w:r>
        <w:rPr>
          <w:i/>
          <w:iCs/>
        </w:rPr>
        <w:t xml:space="preserve"> challah </w:t>
      </w:r>
      <w:r>
        <w:t xml:space="preserve">before Shabbos or YT in </w:t>
      </w:r>
      <w:proofErr w:type="spellStart"/>
      <w:r>
        <w:rPr>
          <w:i/>
          <w:iCs/>
        </w:rPr>
        <w:t>chu”l</w:t>
      </w:r>
      <w:proofErr w:type="spellEnd"/>
      <w:r>
        <w:rPr>
          <w:i/>
          <w:iCs/>
        </w:rPr>
        <w:t xml:space="preserve">, </w:t>
      </w:r>
      <w:r>
        <w:t xml:space="preserve">he should eat and leave over some bread to be </w:t>
      </w:r>
      <w:proofErr w:type="spellStart"/>
      <w:r>
        <w:rPr>
          <w:i/>
          <w:iCs/>
        </w:rPr>
        <w:t>mafrish</w:t>
      </w:r>
      <w:proofErr w:type="spellEnd"/>
      <w:r>
        <w:rPr>
          <w:i/>
          <w:iCs/>
        </w:rPr>
        <w:t xml:space="preserve"> </w:t>
      </w:r>
      <w:r>
        <w:t>from after Shabbos</w:t>
      </w:r>
      <w:r w:rsidRPr="00873D8D">
        <w:t>.</w:t>
      </w:r>
      <w:r w:rsidRPr="00873D8D">
        <w:rPr>
          <w:b/>
          <w:bCs/>
        </w:rPr>
        <w:t xml:space="preserve"> R</w:t>
      </w:r>
      <w:r>
        <w:rPr>
          <w:b/>
          <w:bCs/>
        </w:rPr>
        <w:t xml:space="preserve">SZA </w:t>
      </w:r>
      <w:r>
        <w:t>quoted in</w:t>
      </w:r>
      <w:r w:rsidRPr="00873D8D">
        <w:t xml:space="preserve"> the </w:t>
      </w:r>
      <w:proofErr w:type="spellStart"/>
      <w:r w:rsidRPr="00873D8D">
        <w:rPr>
          <w:rFonts w:hint="cs"/>
          <w:rtl/>
        </w:rPr>
        <w:t>שש״כ</w:t>
      </w:r>
      <w:proofErr w:type="spellEnd"/>
      <w:r w:rsidRPr="00873D8D">
        <w:rPr>
          <w:rFonts w:hint="cs"/>
          <w:rtl/>
        </w:rPr>
        <w:t xml:space="preserve"> (</w:t>
      </w:r>
      <w:proofErr w:type="spellStart"/>
      <w:r w:rsidRPr="00873D8D">
        <w:rPr>
          <w:rFonts w:hint="cs"/>
          <w:rtl/>
        </w:rPr>
        <w:t>פמ״ב-הע</w:t>
      </w:r>
      <w:proofErr w:type="spellEnd"/>
      <w:r w:rsidRPr="00873D8D">
        <w:rPr>
          <w:rFonts w:hint="cs"/>
          <w:rtl/>
        </w:rPr>
        <w:t xml:space="preserve">׳ </w:t>
      </w:r>
      <w:proofErr w:type="spellStart"/>
      <w:r w:rsidRPr="00873D8D">
        <w:rPr>
          <w:rFonts w:hint="cs"/>
          <w:rtl/>
        </w:rPr>
        <w:t>נז</w:t>
      </w:r>
      <w:proofErr w:type="spellEnd"/>
      <w:r w:rsidRPr="00873D8D">
        <w:rPr>
          <w:rFonts w:hint="cs"/>
          <w:rtl/>
        </w:rPr>
        <w:t>)</w:t>
      </w:r>
      <w:r w:rsidRPr="00873D8D">
        <w:t xml:space="preserve"> </w:t>
      </w:r>
      <w:proofErr w:type="spellStart"/>
      <w:r w:rsidRPr="00873D8D">
        <w:rPr>
          <w:i/>
          <w:iCs/>
        </w:rPr>
        <w:t>passkins</w:t>
      </w:r>
      <w:proofErr w:type="spellEnd"/>
      <w:r w:rsidRPr="00873D8D">
        <w:rPr>
          <w:i/>
          <w:iCs/>
        </w:rPr>
        <w:t xml:space="preserve"> </w:t>
      </w:r>
      <w:r w:rsidRPr="00873D8D">
        <w:t xml:space="preserve">that one should not recite a </w:t>
      </w:r>
      <w:proofErr w:type="spellStart"/>
      <w:r w:rsidRPr="00873D8D">
        <w:rPr>
          <w:i/>
          <w:iCs/>
        </w:rPr>
        <w:t>bracha</w:t>
      </w:r>
      <w:proofErr w:type="spellEnd"/>
      <w:r>
        <w:rPr>
          <w:i/>
          <w:iCs/>
        </w:rPr>
        <w:t xml:space="preserve"> </w:t>
      </w:r>
      <w:r>
        <w:t xml:space="preserve">when being </w:t>
      </w:r>
      <w:proofErr w:type="spellStart"/>
      <w:r>
        <w:rPr>
          <w:i/>
          <w:iCs/>
        </w:rPr>
        <w:t>mafrish</w:t>
      </w:r>
      <w:proofErr w:type="spellEnd"/>
      <w:r>
        <w:rPr>
          <w:i/>
          <w:iCs/>
        </w:rPr>
        <w:t xml:space="preserve"> </w:t>
      </w:r>
      <w:r>
        <w:t>after Shabbos</w:t>
      </w:r>
      <w:r w:rsidRPr="00873D8D">
        <w:rPr>
          <w:i/>
          <w:iCs/>
        </w:rPr>
        <w:t>.</w:t>
      </w:r>
      <w:r>
        <w:rPr>
          <w:i/>
          <w:iCs/>
        </w:rPr>
        <w:t xml:space="preserve"> </w:t>
      </w:r>
      <w:r>
        <w:t xml:space="preserve">However, the </w:t>
      </w:r>
      <w:r>
        <w:rPr>
          <w:rFonts w:hint="cs"/>
          <w:b/>
          <w:bCs/>
          <w:rtl/>
        </w:rPr>
        <w:t xml:space="preserve">ערה״ש </w:t>
      </w:r>
      <w:r>
        <w:rPr>
          <w:rFonts w:hint="cs"/>
          <w:rtl/>
        </w:rPr>
        <w:t>(</w:t>
      </w:r>
      <w:proofErr w:type="spellStart"/>
      <w:r>
        <w:rPr>
          <w:rFonts w:hint="cs"/>
          <w:rtl/>
        </w:rPr>
        <w:t>או״ח</w:t>
      </w:r>
      <w:proofErr w:type="spellEnd"/>
      <w:r>
        <w:rPr>
          <w:rFonts w:hint="cs"/>
          <w:rtl/>
        </w:rPr>
        <w:t xml:space="preserve"> </w:t>
      </w:r>
      <w:proofErr w:type="spellStart"/>
      <w:r>
        <w:rPr>
          <w:rFonts w:hint="cs"/>
          <w:rtl/>
        </w:rPr>
        <w:t>תנז</w:t>
      </w:r>
      <w:proofErr w:type="spellEnd"/>
      <w:r>
        <w:rPr>
          <w:rFonts w:hint="cs"/>
          <w:rtl/>
        </w:rPr>
        <w:t>-ג)</w:t>
      </w:r>
      <w:r>
        <w:t xml:space="preserve"> and </w:t>
      </w:r>
      <w:r>
        <w:rPr>
          <w:b/>
          <w:bCs/>
        </w:rPr>
        <w:t>R</w:t>
      </w:r>
      <w:r w:rsidRPr="00873D8D">
        <w:rPr>
          <w:b/>
          <w:bCs/>
        </w:rPr>
        <w:t>av Chaim Kaniefsky</w:t>
      </w:r>
      <w:r>
        <w:t xml:space="preserve"> in </w:t>
      </w:r>
      <w:r>
        <w:rPr>
          <w:rFonts w:hint="cs"/>
          <w:rtl/>
        </w:rPr>
        <w:t xml:space="preserve">דרך אמונה (ביכורים פ״ה- </w:t>
      </w:r>
      <w:proofErr w:type="spellStart"/>
      <w:r>
        <w:rPr>
          <w:rFonts w:hint="cs"/>
          <w:rtl/>
        </w:rPr>
        <w:t>סקקכא</w:t>
      </w:r>
      <w:proofErr w:type="spellEnd"/>
      <w:r>
        <w:rPr>
          <w:rFonts w:hint="cs"/>
          <w:rtl/>
        </w:rPr>
        <w:t>)</w:t>
      </w:r>
      <w:r>
        <w:t xml:space="preserve"> </w:t>
      </w:r>
      <w:proofErr w:type="spellStart"/>
      <w:r>
        <w:rPr>
          <w:i/>
          <w:iCs/>
        </w:rPr>
        <w:t>passkin</w:t>
      </w:r>
      <w:proofErr w:type="spellEnd"/>
      <w:r>
        <w:rPr>
          <w:i/>
          <w:iCs/>
        </w:rPr>
        <w:t xml:space="preserve"> </w:t>
      </w:r>
      <w:r>
        <w:t xml:space="preserve">that you should recite a </w:t>
      </w:r>
      <w:proofErr w:type="spellStart"/>
      <w:r>
        <w:rPr>
          <w:i/>
          <w:iCs/>
        </w:rPr>
        <w:t>bracha</w:t>
      </w:r>
      <w:proofErr w:type="spellEnd"/>
      <w:r>
        <w:rPr>
          <w:i/>
          <w:iCs/>
        </w:rPr>
        <w:t xml:space="preserve"> </w:t>
      </w:r>
      <w:r>
        <w:t xml:space="preserve">when being </w:t>
      </w:r>
      <w:proofErr w:type="spellStart"/>
      <w:r>
        <w:rPr>
          <w:i/>
          <w:iCs/>
        </w:rPr>
        <w:t>mafrish</w:t>
      </w:r>
      <w:proofErr w:type="spellEnd"/>
      <w:r>
        <w:rPr>
          <w:i/>
          <w:iCs/>
        </w:rPr>
        <w:t xml:space="preserve">. </w:t>
      </w:r>
    </w:p>
    <w:p w14:paraId="235D48E6" w14:textId="77777777" w:rsidR="008C6743" w:rsidRPr="00FF1BA8" w:rsidRDefault="008C6743" w:rsidP="008C6743">
      <w:pPr>
        <w:pStyle w:val="IntenseQuote"/>
        <w:pBdr>
          <w:top w:val="single" w:sz="4" w:space="10" w:color="4472C4" w:themeColor="accent1"/>
          <w:bottom w:val="single" w:sz="4" w:space="10" w:color="4472C4" w:themeColor="accent1"/>
        </w:pBdr>
        <w:tabs>
          <w:tab w:val="left" w:pos="3009"/>
          <w:tab w:val="center" w:pos="4680"/>
          <w:tab w:val="left" w:pos="5580"/>
        </w:tabs>
        <w:spacing w:after="0"/>
        <w:ind w:left="760"/>
        <w:rPr>
          <w:color w:val="auto"/>
        </w:rPr>
      </w:pPr>
      <w:r>
        <w:rPr>
          <w:color w:val="auto"/>
        </w:rPr>
        <w:lastRenderedPageBreak/>
        <w:t xml:space="preserve">D.   How Much to be </w:t>
      </w:r>
      <w:proofErr w:type="spellStart"/>
      <w:r>
        <w:rPr>
          <w:color w:val="auto"/>
        </w:rPr>
        <w:t>Mafrish</w:t>
      </w:r>
      <w:proofErr w:type="spellEnd"/>
      <w:r>
        <w:rPr>
          <w:color w:val="auto"/>
        </w:rPr>
        <w:t>?</w:t>
      </w:r>
    </w:p>
    <w:p w14:paraId="4CC267EF" w14:textId="77777777" w:rsidR="008C6743" w:rsidRPr="00917C66" w:rsidRDefault="008C6743" w:rsidP="008C6743">
      <w:pPr>
        <w:pStyle w:val="ListParagraph"/>
        <w:ind w:left="1080"/>
        <w:rPr>
          <w:rFonts w:asciiTheme="majorBidi" w:hAnsiTheme="majorBidi" w:cstheme="majorBidi"/>
          <w:sz w:val="14"/>
          <w:szCs w:val="14"/>
        </w:rPr>
      </w:pPr>
    </w:p>
    <w:p w14:paraId="591A277F" w14:textId="77777777" w:rsidR="008C6743" w:rsidRPr="00624C6F" w:rsidRDefault="008C6743" w:rsidP="008C6743">
      <w:pPr>
        <w:ind w:firstLine="720"/>
      </w:pPr>
      <w:r>
        <w:t xml:space="preserve">After learning the basic differences between </w:t>
      </w:r>
      <w:proofErr w:type="spellStart"/>
      <w:r>
        <w:rPr>
          <w:i/>
          <w:iCs/>
        </w:rPr>
        <w:t>hafrashas</w:t>
      </w:r>
      <w:proofErr w:type="spellEnd"/>
      <w:r>
        <w:rPr>
          <w:i/>
          <w:iCs/>
        </w:rPr>
        <w:t xml:space="preserve"> challah </w:t>
      </w:r>
      <w:r>
        <w:t xml:space="preserve">in EY and </w:t>
      </w:r>
      <w:proofErr w:type="spellStart"/>
      <w:r>
        <w:rPr>
          <w:i/>
          <w:iCs/>
        </w:rPr>
        <w:t>Chu”l</w:t>
      </w:r>
      <w:proofErr w:type="spellEnd"/>
      <w:r>
        <w:rPr>
          <w:i/>
          <w:iCs/>
        </w:rPr>
        <w:t xml:space="preserve">, </w:t>
      </w:r>
      <w:r>
        <w:t xml:space="preserve">in this section we will discuss how much to be </w:t>
      </w:r>
      <w:proofErr w:type="spellStart"/>
      <w:r>
        <w:rPr>
          <w:i/>
          <w:iCs/>
        </w:rPr>
        <w:t>mafrish</w:t>
      </w:r>
      <w:proofErr w:type="spellEnd"/>
      <w:r>
        <w:t xml:space="preserve">. We will learn that initially in </w:t>
      </w:r>
      <w:r>
        <w:rPr>
          <w:i/>
          <w:iCs/>
        </w:rPr>
        <w:t xml:space="preserve">Eretz Yisrael, </w:t>
      </w:r>
      <w:r>
        <w:t xml:space="preserve">one baking bread at home needed to be </w:t>
      </w:r>
      <w:proofErr w:type="spellStart"/>
      <w:r>
        <w:rPr>
          <w:i/>
          <w:iCs/>
        </w:rPr>
        <w:t>mafrish</w:t>
      </w:r>
      <w:proofErr w:type="spellEnd"/>
      <w:r>
        <w:rPr>
          <w:i/>
          <w:iCs/>
        </w:rPr>
        <w:t xml:space="preserve"> </w:t>
      </w:r>
      <w:r>
        <w:t xml:space="preserve">1/24 of the dough, and a baker 1/48 of the batch, though, today, the amount has varied as will be explained below. </w:t>
      </w:r>
    </w:p>
    <w:p w14:paraId="5B6A0DA6" w14:textId="77777777" w:rsidR="008C6743" w:rsidRDefault="008C6743" w:rsidP="008C6743">
      <w:pPr>
        <w:ind w:firstLine="720"/>
      </w:pPr>
      <w:r>
        <w:t xml:space="preserve">In order to understand why 1/24 and 1/48 is the required amount for </w:t>
      </w:r>
      <w:proofErr w:type="spellStart"/>
      <w:r>
        <w:rPr>
          <w:i/>
          <w:iCs/>
        </w:rPr>
        <w:t>hafrasha</w:t>
      </w:r>
      <w:proofErr w:type="spellEnd"/>
      <w:r>
        <w:rPr>
          <w:i/>
          <w:iCs/>
        </w:rPr>
        <w:t xml:space="preserve">, </w:t>
      </w:r>
      <w:r>
        <w:t xml:space="preserve">we first need to better understand the structure and framework of the </w:t>
      </w:r>
      <w:r>
        <w:rPr>
          <w:i/>
          <w:iCs/>
        </w:rPr>
        <w:t xml:space="preserve">mitzvah </w:t>
      </w:r>
      <w:r>
        <w:t xml:space="preserve">of </w:t>
      </w:r>
      <w:proofErr w:type="spellStart"/>
      <w:r>
        <w:rPr>
          <w:i/>
          <w:iCs/>
        </w:rPr>
        <w:t>hafrashas</w:t>
      </w:r>
      <w:proofErr w:type="spellEnd"/>
      <w:r>
        <w:rPr>
          <w:i/>
          <w:iCs/>
        </w:rPr>
        <w:t xml:space="preserve"> challah. </w:t>
      </w:r>
      <w:r>
        <w:t xml:space="preserve">The </w:t>
      </w:r>
      <w:r>
        <w:rPr>
          <w:rFonts w:hint="cs"/>
          <w:b/>
          <w:bCs/>
          <w:rtl/>
        </w:rPr>
        <w:t>רמב״ם</w:t>
      </w:r>
      <w:r>
        <w:rPr>
          <w:rFonts w:hint="cs"/>
          <w:rtl/>
        </w:rPr>
        <w:t xml:space="preserve"> (עשה-</w:t>
      </w:r>
      <w:proofErr w:type="spellStart"/>
      <w:r>
        <w:rPr>
          <w:rFonts w:hint="cs"/>
          <w:rtl/>
        </w:rPr>
        <w:t>קלג</w:t>
      </w:r>
      <w:proofErr w:type="spellEnd"/>
      <w:r>
        <w:rPr>
          <w:rFonts w:hint="cs"/>
          <w:rtl/>
        </w:rPr>
        <w:t>)</w:t>
      </w:r>
      <w:r>
        <w:t xml:space="preserve"> (24) </w:t>
      </w:r>
      <w:proofErr w:type="spellStart"/>
      <w:r>
        <w:rPr>
          <w:i/>
          <w:iCs/>
        </w:rPr>
        <w:t>passkins</w:t>
      </w:r>
      <w:proofErr w:type="spellEnd"/>
      <w:r>
        <w:rPr>
          <w:i/>
          <w:iCs/>
        </w:rPr>
        <w:t xml:space="preserve"> </w:t>
      </w:r>
      <w:r>
        <w:t xml:space="preserve">that there is one </w:t>
      </w:r>
      <w:r>
        <w:rPr>
          <w:i/>
          <w:iCs/>
        </w:rPr>
        <w:t xml:space="preserve">mitzvah </w:t>
      </w:r>
      <w:r>
        <w:t xml:space="preserve">of separating dough from the batch and giving it to the </w:t>
      </w:r>
      <w:r>
        <w:rPr>
          <w:i/>
          <w:iCs/>
        </w:rPr>
        <w:t xml:space="preserve">kohen. </w:t>
      </w:r>
      <w:r>
        <w:t xml:space="preserve">In </w:t>
      </w:r>
      <w:r>
        <w:rPr>
          <w:rFonts w:hint="cs"/>
          <w:rtl/>
        </w:rPr>
        <w:t>הלכות ביכורים (פ״ה-א)</w:t>
      </w:r>
      <w:r>
        <w:t xml:space="preserve">, the </w:t>
      </w:r>
      <w:r>
        <w:rPr>
          <w:rFonts w:hint="cs"/>
          <w:b/>
          <w:bCs/>
          <w:rtl/>
        </w:rPr>
        <w:t>רמב״ם</w:t>
      </w:r>
      <w:r>
        <w:t xml:space="preserve"> explains</w:t>
      </w:r>
      <w:r>
        <w:rPr>
          <w:i/>
          <w:iCs/>
        </w:rPr>
        <w:t xml:space="preserve"> </w:t>
      </w:r>
      <w:r>
        <w:t xml:space="preserve">that biblically speaking you may fulfill the </w:t>
      </w:r>
      <w:r>
        <w:rPr>
          <w:i/>
          <w:iCs/>
        </w:rPr>
        <w:t xml:space="preserve">mitzvah </w:t>
      </w:r>
      <w:r>
        <w:t xml:space="preserve">by separating and giving even the smallest amount. However, </w:t>
      </w:r>
      <w:r w:rsidRPr="00757184">
        <w:rPr>
          <w:i/>
          <w:iCs/>
        </w:rPr>
        <w:t>Chazal</w:t>
      </w:r>
      <w:r>
        <w:rPr>
          <w:i/>
          <w:iCs/>
        </w:rPr>
        <w:t xml:space="preserve"> </w:t>
      </w:r>
      <w:r>
        <w:t xml:space="preserve">infer from the verse of </w:t>
      </w:r>
      <w:r>
        <w:rPr>
          <w:rFonts w:hint="cs"/>
          <w:rtl/>
        </w:rPr>
        <w:t>״</w:t>
      </w:r>
      <w:proofErr w:type="spellStart"/>
      <w:r>
        <w:rPr>
          <w:rFonts w:hint="cs"/>
          <w:rtl/>
        </w:rPr>
        <w:t>תתן</w:t>
      </w:r>
      <w:proofErr w:type="spellEnd"/>
      <w:r>
        <w:rPr>
          <w:rFonts w:hint="cs"/>
          <w:rtl/>
        </w:rPr>
        <w:t xml:space="preserve"> לו״</w:t>
      </w:r>
      <w:r>
        <w:t xml:space="preserve"> – “you shall give him”, that you should separate an amount that is worthy of giving, which is 1/24 of a household’s batch of dough and 1/48 from a baker’s batch. </w:t>
      </w:r>
    </w:p>
    <w:p w14:paraId="0E9A8355" w14:textId="77777777" w:rsidR="008C6743" w:rsidRPr="009A71AB" w:rsidRDefault="008C6743" w:rsidP="008C6743">
      <w:pPr>
        <w:ind w:firstLine="720"/>
      </w:pPr>
      <w:r>
        <w:t xml:space="preserve">The amount of 1/24 and 1/48 taught in the </w:t>
      </w:r>
      <w:r>
        <w:rPr>
          <w:rFonts w:hint="cs"/>
          <w:rtl/>
        </w:rPr>
        <w:t>רמב״ם</w:t>
      </w:r>
      <w:r>
        <w:t xml:space="preserve"> originates from the </w:t>
      </w:r>
      <w:r>
        <w:rPr>
          <w:rFonts w:hint="cs"/>
          <w:b/>
          <w:bCs/>
          <w:rtl/>
        </w:rPr>
        <w:t xml:space="preserve">משנה חלה </w:t>
      </w:r>
      <w:r>
        <w:rPr>
          <w:rFonts w:hint="cs"/>
          <w:rtl/>
        </w:rPr>
        <w:t>(פ״ב-ז)</w:t>
      </w:r>
      <w:r>
        <w:t xml:space="preserve"> (25) which teaches that if you are baking bread at home, even if you are hosting large amounts of people, you need to separate 1/24 of the batch of dough, while a baker only needs to separate 1/48 of the dough. The </w:t>
      </w:r>
      <w:r>
        <w:rPr>
          <w:rFonts w:hint="cs"/>
          <w:b/>
          <w:bCs/>
          <w:rtl/>
        </w:rPr>
        <w:t>רמב״ם</w:t>
      </w:r>
      <w:r>
        <w:t xml:space="preserve"> </w:t>
      </w:r>
      <w:r w:rsidRPr="007E74EE">
        <w:t xml:space="preserve">there </w:t>
      </w:r>
      <w:r>
        <w:t xml:space="preserve">in </w:t>
      </w:r>
      <w:r>
        <w:rPr>
          <w:rFonts w:hint="cs"/>
          <w:rtl/>
        </w:rPr>
        <w:t>פירוש המשניות</w:t>
      </w:r>
      <w:r>
        <w:t xml:space="preserve"> explains further that when baking at home a larger portion of 1/24 is needed in order</w:t>
      </w:r>
      <w:r w:rsidRPr="00757184">
        <w:t xml:space="preserve"> </w:t>
      </w:r>
      <w:r>
        <w:t xml:space="preserve">to fulfill the </w:t>
      </w:r>
      <w:proofErr w:type="spellStart"/>
      <w:r>
        <w:rPr>
          <w:i/>
          <w:iCs/>
        </w:rPr>
        <w:t>passuk</w:t>
      </w:r>
      <w:proofErr w:type="spellEnd"/>
      <w:r>
        <w:t xml:space="preserve"> of “giving”, which implies a respectable amount, but a baker who makes much larger batches of dough can give a smaller percentage of 1/48, which would be roughly the same size as 1/24 of a household batch of dough. The Mishnah adds that if the batch of dough becomes </w:t>
      </w:r>
      <w:proofErr w:type="spellStart"/>
      <w:r>
        <w:rPr>
          <w:i/>
          <w:iCs/>
        </w:rPr>
        <w:t>tamei</w:t>
      </w:r>
      <w:proofErr w:type="spellEnd"/>
      <w:r>
        <w:rPr>
          <w:i/>
          <w:iCs/>
        </w:rPr>
        <w:t xml:space="preserve">, </w:t>
      </w:r>
      <w:r>
        <w:t>only 1/48 is separated.</w:t>
      </w:r>
    </w:p>
    <w:p w14:paraId="58AD082D" w14:textId="77777777" w:rsidR="008C6743" w:rsidRDefault="008C6743" w:rsidP="008C6743">
      <w:pPr>
        <w:ind w:firstLine="720"/>
      </w:pPr>
      <w:r>
        <w:t xml:space="preserve">It seems clear from the </w:t>
      </w:r>
      <w:r>
        <w:rPr>
          <w:rFonts w:hint="cs"/>
          <w:rtl/>
        </w:rPr>
        <w:t>רמב״ם</w:t>
      </w:r>
      <w:r>
        <w:t xml:space="preserve"> that since separating and giving is one </w:t>
      </w:r>
      <w:r>
        <w:rPr>
          <w:i/>
          <w:iCs/>
        </w:rPr>
        <w:t xml:space="preserve">mitzvah </w:t>
      </w:r>
      <w:r>
        <w:t xml:space="preserve">and biblically one fulfills his obligation with any amount, when he writes that you need to give 1/24 or 1/48 to fulfill the </w:t>
      </w:r>
      <w:proofErr w:type="spellStart"/>
      <w:r>
        <w:rPr>
          <w:i/>
          <w:iCs/>
        </w:rPr>
        <w:t>passuk</w:t>
      </w:r>
      <w:proofErr w:type="spellEnd"/>
      <w:r>
        <w:t xml:space="preserve"> of “giving a respectable amount”, the </w:t>
      </w:r>
      <w:proofErr w:type="spellStart"/>
      <w:r>
        <w:rPr>
          <w:i/>
          <w:iCs/>
        </w:rPr>
        <w:t>passuk</w:t>
      </w:r>
      <w:proofErr w:type="spellEnd"/>
      <w:r>
        <w:t xml:space="preserve"> is obviously only an </w:t>
      </w:r>
      <w:r>
        <w:rPr>
          <w:rFonts w:hint="cs"/>
          <w:rtl/>
        </w:rPr>
        <w:t>אסמכתא</w:t>
      </w:r>
      <w:r>
        <w:t xml:space="preserve">. In fact, the </w:t>
      </w:r>
      <w:r>
        <w:rPr>
          <w:rFonts w:hint="cs"/>
          <w:b/>
          <w:bCs/>
          <w:rtl/>
        </w:rPr>
        <w:t>מזרחי</w:t>
      </w:r>
      <w:r>
        <w:rPr>
          <w:b/>
          <w:bCs/>
        </w:rPr>
        <w:t xml:space="preserve"> </w:t>
      </w:r>
      <w:r>
        <w:t xml:space="preserve">on Rashi </w:t>
      </w:r>
      <w:r>
        <w:rPr>
          <w:rFonts w:hint="cs"/>
          <w:rtl/>
        </w:rPr>
        <w:t xml:space="preserve">(במדבר </w:t>
      </w:r>
      <w:proofErr w:type="spellStart"/>
      <w:r>
        <w:rPr>
          <w:rFonts w:hint="cs"/>
          <w:rtl/>
        </w:rPr>
        <w:t>פט״ו-כא</w:t>
      </w:r>
      <w:proofErr w:type="spellEnd"/>
      <w:r>
        <w:rPr>
          <w:rFonts w:hint="cs"/>
          <w:rtl/>
        </w:rPr>
        <w:t>)</w:t>
      </w:r>
      <w:r>
        <w:t xml:space="preserve"> writes explicitly that the verse is only an </w:t>
      </w:r>
      <w:r>
        <w:rPr>
          <w:rFonts w:hint="cs"/>
          <w:rtl/>
        </w:rPr>
        <w:t>אסמכתא</w:t>
      </w:r>
      <w:r>
        <w:t>.</w:t>
      </w:r>
    </w:p>
    <w:p w14:paraId="011F9E50" w14:textId="77777777" w:rsidR="008C6743" w:rsidRPr="00B13212" w:rsidRDefault="008C6743" w:rsidP="008C6743">
      <w:pPr>
        <w:ind w:firstLine="720"/>
        <w:rPr>
          <w:i/>
          <w:iCs/>
        </w:rPr>
      </w:pPr>
      <w:r>
        <w:t xml:space="preserve">The </w:t>
      </w:r>
      <w:r>
        <w:rPr>
          <w:rFonts w:hint="cs"/>
          <w:b/>
          <w:bCs/>
          <w:rtl/>
        </w:rPr>
        <w:t xml:space="preserve">רמב״ן </w:t>
      </w:r>
      <w:r>
        <w:rPr>
          <w:rFonts w:hint="cs"/>
          <w:rtl/>
        </w:rPr>
        <w:t xml:space="preserve">(השגות-שורש </w:t>
      </w:r>
      <w:proofErr w:type="spellStart"/>
      <w:r>
        <w:rPr>
          <w:rFonts w:hint="cs"/>
          <w:rtl/>
        </w:rPr>
        <w:t>יב</w:t>
      </w:r>
      <w:proofErr w:type="spellEnd"/>
      <w:r>
        <w:rPr>
          <w:rFonts w:hint="cs"/>
          <w:rtl/>
        </w:rPr>
        <w:t>)</w:t>
      </w:r>
      <w:r>
        <w:rPr>
          <w:b/>
          <w:bCs/>
        </w:rPr>
        <w:t xml:space="preserve"> </w:t>
      </w:r>
      <w:r w:rsidRPr="00BB7683">
        <w:t>(2</w:t>
      </w:r>
      <w:r>
        <w:t>6</w:t>
      </w:r>
      <w:r w:rsidRPr="00BB7683">
        <w:t>)</w:t>
      </w:r>
      <w:r>
        <w:t xml:space="preserve"> argues on the </w:t>
      </w:r>
      <w:r>
        <w:rPr>
          <w:rFonts w:hint="cs"/>
          <w:rtl/>
        </w:rPr>
        <w:t>רמב״ם</w:t>
      </w:r>
      <w:r>
        <w:t xml:space="preserve"> and </w:t>
      </w:r>
      <w:proofErr w:type="spellStart"/>
      <w:r>
        <w:rPr>
          <w:i/>
          <w:iCs/>
        </w:rPr>
        <w:t>passkins</w:t>
      </w:r>
      <w:proofErr w:type="spellEnd"/>
      <w:r>
        <w:rPr>
          <w:i/>
          <w:iCs/>
        </w:rPr>
        <w:t xml:space="preserve"> </w:t>
      </w:r>
      <w:r>
        <w:t xml:space="preserve">that </w:t>
      </w:r>
      <w:proofErr w:type="spellStart"/>
      <w:r>
        <w:rPr>
          <w:i/>
          <w:iCs/>
        </w:rPr>
        <w:t>hafrashas</w:t>
      </w:r>
      <w:proofErr w:type="spellEnd"/>
      <w:r>
        <w:rPr>
          <w:i/>
          <w:iCs/>
        </w:rPr>
        <w:t xml:space="preserve"> challah </w:t>
      </w:r>
      <w:r>
        <w:t xml:space="preserve">is made up of two </w:t>
      </w:r>
      <w:proofErr w:type="spellStart"/>
      <w:r>
        <w:rPr>
          <w:i/>
          <w:iCs/>
        </w:rPr>
        <w:t>mitzvos</w:t>
      </w:r>
      <w:proofErr w:type="spellEnd"/>
      <w:r>
        <w:t xml:space="preserve">: 1) The </w:t>
      </w:r>
      <w:r>
        <w:rPr>
          <w:i/>
          <w:iCs/>
        </w:rPr>
        <w:t xml:space="preserve">mitzvah </w:t>
      </w:r>
      <w:r>
        <w:t xml:space="preserve">of separating dough, thereby making the remaining dough permissible to eat (and no longer </w:t>
      </w:r>
      <w:proofErr w:type="spellStart"/>
      <w:r>
        <w:rPr>
          <w:i/>
          <w:iCs/>
        </w:rPr>
        <w:t>tevel</w:t>
      </w:r>
      <w:proofErr w:type="spellEnd"/>
      <w:r>
        <w:t xml:space="preserve">). 2) The </w:t>
      </w:r>
      <w:r>
        <w:rPr>
          <w:i/>
          <w:iCs/>
        </w:rPr>
        <w:t xml:space="preserve">mitzvah </w:t>
      </w:r>
      <w:r>
        <w:t xml:space="preserve">of giving dough to the </w:t>
      </w:r>
      <w:r>
        <w:rPr>
          <w:i/>
          <w:iCs/>
        </w:rPr>
        <w:t>kohen.</w:t>
      </w:r>
    </w:p>
    <w:p w14:paraId="35090F1F" w14:textId="77777777" w:rsidR="008C6743" w:rsidRDefault="008C6743" w:rsidP="008C6743">
      <w:pPr>
        <w:ind w:firstLine="720"/>
      </w:pPr>
      <w:r>
        <w:t xml:space="preserve">The </w:t>
      </w:r>
      <w:r>
        <w:rPr>
          <w:rFonts w:hint="cs"/>
          <w:b/>
          <w:bCs/>
          <w:rtl/>
        </w:rPr>
        <w:t xml:space="preserve">נודע ביהודה </w:t>
      </w:r>
      <w:r>
        <w:rPr>
          <w:rFonts w:hint="cs"/>
          <w:rtl/>
        </w:rPr>
        <w:t xml:space="preserve">(יו״ד </w:t>
      </w:r>
      <w:proofErr w:type="spellStart"/>
      <w:r>
        <w:rPr>
          <w:rFonts w:hint="cs"/>
          <w:rtl/>
        </w:rPr>
        <w:t>תנינא</w:t>
      </w:r>
      <w:proofErr w:type="spellEnd"/>
      <w:r>
        <w:rPr>
          <w:rFonts w:hint="cs"/>
          <w:rtl/>
        </w:rPr>
        <w:t xml:space="preserve"> -</w:t>
      </w:r>
      <w:proofErr w:type="spellStart"/>
      <w:r>
        <w:rPr>
          <w:rFonts w:hint="cs"/>
          <w:rtl/>
        </w:rPr>
        <w:t>רא</w:t>
      </w:r>
      <w:proofErr w:type="spellEnd"/>
      <w:r>
        <w:rPr>
          <w:rFonts w:hint="cs"/>
          <w:rtl/>
        </w:rPr>
        <w:t>)</w:t>
      </w:r>
      <w:r>
        <w:t xml:space="preserve"> (27) writes that even giving 1/24 or 1/48 can be biblical. He explains that since there are two parts to the </w:t>
      </w:r>
      <w:r>
        <w:rPr>
          <w:i/>
          <w:iCs/>
        </w:rPr>
        <w:t xml:space="preserve">mitzvah </w:t>
      </w:r>
      <w:r>
        <w:t xml:space="preserve">of </w:t>
      </w:r>
      <w:proofErr w:type="spellStart"/>
      <w:r>
        <w:rPr>
          <w:i/>
          <w:iCs/>
        </w:rPr>
        <w:t>hafrashas</w:t>
      </w:r>
      <w:proofErr w:type="spellEnd"/>
      <w:r>
        <w:rPr>
          <w:i/>
          <w:iCs/>
        </w:rPr>
        <w:t xml:space="preserve"> challah, </w:t>
      </w:r>
      <w:r>
        <w:t xml:space="preserve">separating and giving, whenever one separates even the smallest amount, he biblically fulfills the </w:t>
      </w:r>
      <w:r>
        <w:rPr>
          <w:i/>
          <w:iCs/>
        </w:rPr>
        <w:t xml:space="preserve">mitzvah </w:t>
      </w:r>
      <w:r>
        <w:t xml:space="preserve">of separating. However, when giving to a </w:t>
      </w:r>
      <w:r>
        <w:rPr>
          <w:i/>
          <w:iCs/>
        </w:rPr>
        <w:t xml:space="preserve">kohen, </w:t>
      </w:r>
      <w:r>
        <w:t xml:space="preserve">the biblical amount needed would depend on the size of the batch of dough. If you are using the minimum amount of flour that requires </w:t>
      </w:r>
      <w:proofErr w:type="spellStart"/>
      <w:r>
        <w:rPr>
          <w:rStyle w:val="Emphasis"/>
        </w:rPr>
        <w:t>hafrashas</w:t>
      </w:r>
      <w:proofErr w:type="spellEnd"/>
      <w:r>
        <w:rPr>
          <w:rStyle w:val="Emphasis"/>
        </w:rPr>
        <w:t xml:space="preserve"> challah</w:t>
      </w:r>
      <w:r>
        <w:t xml:space="preserve">, then there is a biblical commandment to give an amount that is considered a meaningful gift, i.e., 1/24 for a household batch of dough and 1/48 for a baker (which comes out to roughly the same amount since the baker bakes more). However, if a household makes a huge batch of dough (much larger than the biblical </w:t>
      </w:r>
      <w:r>
        <w:lastRenderedPageBreak/>
        <w:t xml:space="preserve">amount required to be </w:t>
      </w:r>
      <w:proofErr w:type="spellStart"/>
      <w:r>
        <w:rPr>
          <w:i/>
          <w:iCs/>
        </w:rPr>
        <w:t>mafrish</w:t>
      </w:r>
      <w:proofErr w:type="spellEnd"/>
      <w:r>
        <w:t>), biblically speaking he only needs to give 1/48 of the batch of dough, but rabbinically, he needs to give 1/24 of the actual batch.</w:t>
      </w:r>
      <w:r>
        <w:rPr>
          <w:rStyle w:val="FootnoteReference"/>
        </w:rPr>
        <w:footnoteReference w:id="10"/>
      </w:r>
      <w:r>
        <w:t xml:space="preserve"> </w:t>
      </w:r>
    </w:p>
    <w:p w14:paraId="0D56398E" w14:textId="77777777" w:rsidR="008C6743" w:rsidRDefault="008C6743" w:rsidP="008C6743">
      <w:r>
        <w:t>To summarize:</w:t>
      </w:r>
    </w:p>
    <w:p w14:paraId="3FEAB455" w14:textId="77777777" w:rsidR="008C6743" w:rsidRDefault="008C6743" w:rsidP="008C6743">
      <w:pPr>
        <w:pStyle w:val="ListParagraph"/>
        <w:numPr>
          <w:ilvl w:val="0"/>
          <w:numId w:val="111"/>
        </w:numPr>
      </w:pPr>
      <w:r>
        <w:t xml:space="preserve">The </w:t>
      </w:r>
      <w:r>
        <w:rPr>
          <w:rFonts w:hint="cs"/>
          <w:rtl/>
        </w:rPr>
        <w:t>רמב״ם</w:t>
      </w:r>
      <w:r>
        <w:t xml:space="preserve"> </w:t>
      </w:r>
      <w:proofErr w:type="spellStart"/>
      <w:r>
        <w:rPr>
          <w:i/>
          <w:iCs/>
        </w:rPr>
        <w:t>passkins</w:t>
      </w:r>
      <w:proofErr w:type="spellEnd"/>
      <w:r>
        <w:t xml:space="preserve"> that separating and giving </w:t>
      </w:r>
      <w:r w:rsidRPr="00E9547C">
        <w:rPr>
          <w:i/>
          <w:iCs/>
        </w:rPr>
        <w:t xml:space="preserve">challah </w:t>
      </w:r>
      <w:r>
        <w:t xml:space="preserve">is one </w:t>
      </w:r>
      <w:r w:rsidRPr="00E9547C">
        <w:rPr>
          <w:i/>
          <w:iCs/>
        </w:rPr>
        <w:t xml:space="preserve">mitzvah </w:t>
      </w:r>
      <w:r>
        <w:t xml:space="preserve">that can be fulfilled with the smallest amount, but rabbinically, one should give a nice portion of 1/24 from a household batch of dough and 1/48 from a baker’s batch. </w:t>
      </w:r>
    </w:p>
    <w:p w14:paraId="2A15001D" w14:textId="77777777" w:rsidR="008C6743" w:rsidRPr="00EE1689" w:rsidRDefault="008C6743" w:rsidP="008C6743">
      <w:pPr>
        <w:pStyle w:val="ListParagraph"/>
        <w:numPr>
          <w:ilvl w:val="0"/>
          <w:numId w:val="111"/>
        </w:numPr>
      </w:pPr>
      <w:r>
        <w:t xml:space="preserve">The </w:t>
      </w:r>
      <w:r>
        <w:rPr>
          <w:rFonts w:hint="cs"/>
          <w:rtl/>
        </w:rPr>
        <w:t>רמב״ן</w:t>
      </w:r>
      <w:r>
        <w:t xml:space="preserve"> argues that there are two </w:t>
      </w:r>
      <w:proofErr w:type="spellStart"/>
      <w:r w:rsidRPr="009A71AB">
        <w:rPr>
          <w:i/>
          <w:iCs/>
        </w:rPr>
        <w:t>mitzvos</w:t>
      </w:r>
      <w:proofErr w:type="spellEnd"/>
      <w:r w:rsidRPr="009A71AB">
        <w:rPr>
          <w:i/>
          <w:iCs/>
        </w:rPr>
        <w:t xml:space="preserve">, </w:t>
      </w:r>
      <w:r>
        <w:t xml:space="preserve">separating and giving. It seems that the biblical </w:t>
      </w:r>
      <w:r w:rsidRPr="009A71AB">
        <w:rPr>
          <w:i/>
          <w:iCs/>
        </w:rPr>
        <w:t xml:space="preserve">mitzvah </w:t>
      </w:r>
      <w:r>
        <w:t xml:space="preserve">of separating is fulfilled by separating any amount and the </w:t>
      </w:r>
      <w:r w:rsidR="00D13FD0">
        <w:t>biblical</w:t>
      </w:r>
      <w:r>
        <w:t xml:space="preserve"> </w:t>
      </w:r>
      <w:r w:rsidRPr="009A71AB">
        <w:rPr>
          <w:i/>
          <w:iCs/>
        </w:rPr>
        <w:t xml:space="preserve">mitzvah </w:t>
      </w:r>
      <w:r>
        <w:t xml:space="preserve">of giving is fulfilled by giving 1/24 from a dough that meets the minimum quantity required for </w:t>
      </w:r>
      <w:proofErr w:type="spellStart"/>
      <w:r w:rsidRPr="009A71AB">
        <w:rPr>
          <w:i/>
          <w:iCs/>
        </w:rPr>
        <w:t>hafrashas</w:t>
      </w:r>
      <w:proofErr w:type="spellEnd"/>
      <w:r w:rsidRPr="009A71AB">
        <w:rPr>
          <w:i/>
          <w:iCs/>
        </w:rPr>
        <w:t xml:space="preserve"> challah. </w:t>
      </w:r>
      <w:r w:rsidR="00636580">
        <w:t xml:space="preserve">(If the batch of dough is larger than the minimum quantity required, 1/24 is still given, but anything above 1/24 of the minimum quantity is rabbinic.) </w:t>
      </w:r>
    </w:p>
    <w:p w14:paraId="02B22D35" w14:textId="77777777" w:rsidR="008C6743" w:rsidRDefault="008C6743" w:rsidP="008C6743">
      <w:pPr>
        <w:ind w:firstLine="720"/>
      </w:pPr>
      <w:r>
        <w:t xml:space="preserve"> How do we </w:t>
      </w:r>
      <w:proofErr w:type="spellStart"/>
      <w:r w:rsidRPr="009A71AB">
        <w:rPr>
          <w:i/>
          <w:iCs/>
        </w:rPr>
        <w:t>passki</w:t>
      </w:r>
      <w:r>
        <w:rPr>
          <w:i/>
          <w:iCs/>
        </w:rPr>
        <w:t>n</w:t>
      </w:r>
      <w:proofErr w:type="spellEnd"/>
      <w:r>
        <w:t xml:space="preserve">? </w:t>
      </w:r>
      <w:r w:rsidRPr="009A71AB">
        <w:t>The</w:t>
      </w:r>
      <w:r>
        <w:t xml:space="preserve"> S”A in </w:t>
      </w:r>
      <w:r>
        <w:rPr>
          <w:rFonts w:hint="cs"/>
          <w:b/>
          <w:bCs/>
          <w:rtl/>
        </w:rPr>
        <w:t>סימן שכב-א</w:t>
      </w:r>
      <w:r>
        <w:t xml:space="preserve"> (28) </w:t>
      </w:r>
      <w:r w:rsidRPr="009A71AB">
        <w:t>quotes</w:t>
      </w:r>
      <w:r>
        <w:t xml:space="preserve"> the language of the </w:t>
      </w:r>
      <w:r>
        <w:rPr>
          <w:rFonts w:hint="cs"/>
          <w:rtl/>
        </w:rPr>
        <w:t>רמב״ם</w:t>
      </w:r>
      <w:r>
        <w:t xml:space="preserve"> that there is a biblical </w:t>
      </w:r>
      <w:r>
        <w:rPr>
          <w:i/>
          <w:iCs/>
        </w:rPr>
        <w:t xml:space="preserve">mitzvah </w:t>
      </w:r>
      <w:r>
        <w:t xml:space="preserve">to separate </w:t>
      </w:r>
      <w:r>
        <w:rPr>
          <w:i/>
          <w:iCs/>
        </w:rPr>
        <w:t xml:space="preserve">challah </w:t>
      </w:r>
      <w:r>
        <w:t xml:space="preserve">and give to a </w:t>
      </w:r>
      <w:r>
        <w:rPr>
          <w:i/>
          <w:iCs/>
        </w:rPr>
        <w:t xml:space="preserve">kohen </w:t>
      </w:r>
      <w:r w:rsidRPr="009A71AB">
        <w:t>and</w:t>
      </w:r>
      <w:r>
        <w:rPr>
          <w:i/>
          <w:iCs/>
        </w:rPr>
        <w:t xml:space="preserve"> </w:t>
      </w:r>
      <w:r>
        <w:t>the biblical requirement is achieved</w:t>
      </w:r>
      <w:r>
        <w:rPr>
          <w:i/>
          <w:iCs/>
        </w:rPr>
        <w:t xml:space="preserve"> </w:t>
      </w:r>
      <w:r>
        <w:t xml:space="preserve">by separating even the smallest amount. However, rabbinically speaking, one should give 1/24 of a household’s batch of dough and 1/48 of a baker’s batch of dough. The S”A adds based on the </w:t>
      </w:r>
      <w:r>
        <w:rPr>
          <w:rFonts w:hint="cs"/>
          <w:b/>
          <w:bCs/>
          <w:rtl/>
        </w:rPr>
        <w:t xml:space="preserve">משנה חלה </w:t>
      </w:r>
      <w:r>
        <w:rPr>
          <w:rFonts w:hint="cs"/>
          <w:rtl/>
        </w:rPr>
        <w:t>(פ״ב-ז)</w:t>
      </w:r>
      <w:r>
        <w:t xml:space="preserve"> above, that if the </w:t>
      </w:r>
      <w:r>
        <w:rPr>
          <w:i/>
          <w:iCs/>
        </w:rPr>
        <w:t xml:space="preserve">challah </w:t>
      </w:r>
      <w:r>
        <w:t xml:space="preserve">becomes </w:t>
      </w:r>
      <w:proofErr w:type="spellStart"/>
      <w:r>
        <w:rPr>
          <w:i/>
          <w:iCs/>
        </w:rPr>
        <w:t>tamei</w:t>
      </w:r>
      <w:proofErr w:type="spellEnd"/>
      <w:r>
        <w:rPr>
          <w:i/>
          <w:iCs/>
        </w:rPr>
        <w:t xml:space="preserve"> </w:t>
      </w:r>
      <w:r>
        <w:t xml:space="preserve">and anyways needs to be burned, even an individual in his house only needs to separate 1/48. </w:t>
      </w:r>
    </w:p>
    <w:p w14:paraId="087D0779" w14:textId="77777777" w:rsidR="008C6743" w:rsidRDefault="008C6743" w:rsidP="008C6743">
      <w:pPr>
        <w:ind w:firstLine="720"/>
      </w:pPr>
      <w:r>
        <w:t xml:space="preserve">All of the above pertains to </w:t>
      </w:r>
      <w:proofErr w:type="spellStart"/>
      <w:r>
        <w:rPr>
          <w:i/>
          <w:iCs/>
        </w:rPr>
        <w:t>hafrashas</w:t>
      </w:r>
      <w:proofErr w:type="spellEnd"/>
      <w:r>
        <w:rPr>
          <w:i/>
          <w:iCs/>
        </w:rPr>
        <w:t xml:space="preserve"> challah </w:t>
      </w:r>
      <w:r>
        <w:t xml:space="preserve">in </w:t>
      </w:r>
      <w:r>
        <w:rPr>
          <w:i/>
          <w:iCs/>
        </w:rPr>
        <w:t xml:space="preserve">EY, </w:t>
      </w:r>
      <w:r>
        <w:t xml:space="preserve">though the </w:t>
      </w:r>
      <w:r>
        <w:rPr>
          <w:rFonts w:hint="cs"/>
          <w:b/>
          <w:bCs/>
          <w:rtl/>
        </w:rPr>
        <w:t xml:space="preserve">משנה חלה </w:t>
      </w:r>
      <w:r>
        <w:rPr>
          <w:rFonts w:hint="cs"/>
          <w:rtl/>
        </w:rPr>
        <w:t>(פ״ד-ח)</w:t>
      </w:r>
      <w:r>
        <w:t xml:space="preserve"> teaches that although in </w:t>
      </w:r>
      <w:r>
        <w:rPr>
          <w:i/>
          <w:iCs/>
        </w:rPr>
        <w:t xml:space="preserve">EY </w:t>
      </w:r>
      <w:r>
        <w:t xml:space="preserve">only one </w:t>
      </w:r>
      <w:r>
        <w:rPr>
          <w:i/>
          <w:iCs/>
        </w:rPr>
        <w:t xml:space="preserve">challah </w:t>
      </w:r>
      <w:r w:rsidRPr="00193163">
        <w:t xml:space="preserve">is taken off and burned (because we are all </w:t>
      </w:r>
      <w:proofErr w:type="spellStart"/>
      <w:r w:rsidRPr="00193163">
        <w:rPr>
          <w:i/>
          <w:iCs/>
        </w:rPr>
        <w:t>tamei</w:t>
      </w:r>
      <w:proofErr w:type="spellEnd"/>
      <w:r>
        <w:t xml:space="preserve">), in the other parts of </w:t>
      </w:r>
      <w:r>
        <w:rPr>
          <w:i/>
          <w:iCs/>
        </w:rPr>
        <w:t xml:space="preserve">EY </w:t>
      </w:r>
      <w:r>
        <w:t xml:space="preserve">which were not conquered by Ezra and in </w:t>
      </w:r>
      <w:proofErr w:type="spellStart"/>
      <w:r>
        <w:rPr>
          <w:i/>
          <w:iCs/>
        </w:rPr>
        <w:t>chu”l</w:t>
      </w:r>
      <w:proofErr w:type="spellEnd"/>
      <w:r>
        <w:rPr>
          <w:i/>
          <w:iCs/>
        </w:rPr>
        <w:t xml:space="preserve">, </w:t>
      </w:r>
      <w:r>
        <w:t xml:space="preserve">two </w:t>
      </w:r>
      <w:r>
        <w:rPr>
          <w:i/>
          <w:iCs/>
        </w:rPr>
        <w:t xml:space="preserve">challahs </w:t>
      </w:r>
      <w:r>
        <w:t xml:space="preserve">are taken, one which is burned and another which is given to the </w:t>
      </w:r>
      <w:r>
        <w:rPr>
          <w:i/>
          <w:iCs/>
        </w:rPr>
        <w:t>Kohanim</w:t>
      </w:r>
      <w:r>
        <w:t>.</w:t>
      </w:r>
      <w:r>
        <w:rPr>
          <w:rStyle w:val="FootnoteReference"/>
        </w:rPr>
        <w:footnoteReference w:id="11"/>
      </w:r>
      <w:r>
        <w:t xml:space="preserve"> The Mishnah summarizes that the world is divided into three parts, (</w:t>
      </w:r>
      <w:r>
        <w:rPr>
          <w:i/>
          <w:iCs/>
        </w:rPr>
        <w:t xml:space="preserve">EY </w:t>
      </w:r>
      <w:r>
        <w:t xml:space="preserve">conquered by Ezra, </w:t>
      </w:r>
      <w:r>
        <w:rPr>
          <w:i/>
          <w:iCs/>
        </w:rPr>
        <w:t xml:space="preserve">EY </w:t>
      </w:r>
      <w:r>
        <w:t xml:space="preserve">not conquered by Ezra and the rest of the world) and the amount of </w:t>
      </w:r>
      <w:r>
        <w:rPr>
          <w:i/>
          <w:iCs/>
        </w:rPr>
        <w:t xml:space="preserve">challah </w:t>
      </w:r>
      <w:r>
        <w:t xml:space="preserve">(one or two) and the size of each </w:t>
      </w:r>
      <w:r>
        <w:rPr>
          <w:i/>
          <w:iCs/>
        </w:rPr>
        <w:t xml:space="preserve">challah </w:t>
      </w:r>
      <w:r>
        <w:t>varies by region.</w:t>
      </w:r>
    </w:p>
    <w:p w14:paraId="3C91B07A" w14:textId="77777777" w:rsidR="008C6743" w:rsidRPr="00AB1141" w:rsidRDefault="008C6743" w:rsidP="008C6743">
      <w:pPr>
        <w:ind w:firstLine="720"/>
      </w:pPr>
      <w:r>
        <w:t xml:space="preserve">There is a three-way dispute amongst the </w:t>
      </w:r>
      <w:r>
        <w:rPr>
          <w:i/>
          <w:iCs/>
        </w:rPr>
        <w:t xml:space="preserve">Rishonim </w:t>
      </w:r>
      <w:r>
        <w:t xml:space="preserve">on how to understand this </w:t>
      </w:r>
      <w:r>
        <w:rPr>
          <w:i/>
          <w:iCs/>
        </w:rPr>
        <w:t xml:space="preserve">Mishnah </w:t>
      </w:r>
      <w:r>
        <w:t xml:space="preserve">but for the sake of clarity and brevity we will only quote the S”A, </w:t>
      </w:r>
      <w:r>
        <w:rPr>
          <w:i/>
          <w:iCs/>
        </w:rPr>
        <w:t xml:space="preserve">Rama </w:t>
      </w:r>
      <w:r>
        <w:t xml:space="preserve">and the bottom line </w:t>
      </w:r>
      <w:r>
        <w:rPr>
          <w:i/>
          <w:iCs/>
        </w:rPr>
        <w:t xml:space="preserve">halacha </w:t>
      </w:r>
      <w:r>
        <w:t>today,</w:t>
      </w:r>
      <w:r>
        <w:rPr>
          <w:i/>
          <w:iCs/>
        </w:rPr>
        <w:t xml:space="preserve"> </w:t>
      </w:r>
      <w:r>
        <w:t xml:space="preserve">which is agreed upon by both </w:t>
      </w:r>
      <w:r>
        <w:rPr>
          <w:i/>
          <w:iCs/>
        </w:rPr>
        <w:t xml:space="preserve">Ashkenazim </w:t>
      </w:r>
      <w:r>
        <w:t xml:space="preserve">and </w:t>
      </w:r>
      <w:r>
        <w:rPr>
          <w:i/>
          <w:iCs/>
        </w:rPr>
        <w:t>Sephardim</w:t>
      </w:r>
      <w:r>
        <w:t xml:space="preserve">. </w:t>
      </w:r>
    </w:p>
    <w:p w14:paraId="3C2C1EE6" w14:textId="77777777" w:rsidR="0061013B" w:rsidRDefault="008C6743" w:rsidP="0061013B">
      <w:pPr>
        <w:ind w:firstLine="720"/>
        <w:rPr>
          <w:i/>
          <w:iCs/>
        </w:rPr>
      </w:pPr>
      <w:r>
        <w:t xml:space="preserve">In EY, everyone agrees one </w:t>
      </w:r>
      <w:r>
        <w:rPr>
          <w:i/>
          <w:iCs/>
        </w:rPr>
        <w:t xml:space="preserve">challah </w:t>
      </w:r>
      <w:r>
        <w:t xml:space="preserve">is separated and burned. In </w:t>
      </w:r>
      <w:proofErr w:type="spellStart"/>
      <w:r>
        <w:rPr>
          <w:i/>
          <w:iCs/>
        </w:rPr>
        <w:t>chu”l</w:t>
      </w:r>
      <w:proofErr w:type="spellEnd"/>
      <w:r>
        <w:rPr>
          <w:i/>
          <w:iCs/>
        </w:rPr>
        <w:t xml:space="preserve">, </w:t>
      </w:r>
      <w:r>
        <w:t xml:space="preserve">the </w:t>
      </w:r>
      <w:r w:rsidRPr="00867B95">
        <w:rPr>
          <w:b/>
          <w:bCs/>
        </w:rPr>
        <w:t>S”A</w:t>
      </w:r>
      <w:r>
        <w:t xml:space="preserve"> (29) in </w:t>
      </w:r>
      <w:r>
        <w:rPr>
          <w:rFonts w:hint="cs"/>
          <w:rtl/>
        </w:rPr>
        <w:t>סעיפים ד-ה</w:t>
      </w:r>
      <w:r>
        <w:t xml:space="preserve"> </w:t>
      </w:r>
      <w:proofErr w:type="spellStart"/>
      <w:r>
        <w:rPr>
          <w:i/>
          <w:iCs/>
        </w:rPr>
        <w:t>passkins</w:t>
      </w:r>
      <w:proofErr w:type="spellEnd"/>
      <w:r>
        <w:rPr>
          <w:i/>
          <w:iCs/>
        </w:rPr>
        <w:t xml:space="preserve"> </w:t>
      </w:r>
      <w:r>
        <w:t xml:space="preserve">that you may either separate 2, one which is burned and the other which is given to any </w:t>
      </w:r>
      <w:r>
        <w:rPr>
          <w:i/>
          <w:iCs/>
        </w:rPr>
        <w:t xml:space="preserve">kohen, </w:t>
      </w:r>
      <w:r>
        <w:t>or you separate one (the size of 1/48 of the dough)</w:t>
      </w:r>
      <w:r>
        <w:rPr>
          <w:rStyle w:val="FootnoteReference"/>
        </w:rPr>
        <w:footnoteReference w:id="12"/>
      </w:r>
      <w:r>
        <w:t xml:space="preserve"> and give it to a </w:t>
      </w:r>
      <w:r>
        <w:rPr>
          <w:i/>
          <w:iCs/>
        </w:rPr>
        <w:t xml:space="preserve">kohen </w:t>
      </w:r>
      <w:r>
        <w:t xml:space="preserve">who is not </w:t>
      </w:r>
      <w:proofErr w:type="spellStart"/>
      <w:r>
        <w:rPr>
          <w:i/>
          <w:iCs/>
        </w:rPr>
        <w:t>tamei</w:t>
      </w:r>
      <w:proofErr w:type="spellEnd"/>
      <w:r>
        <w:rPr>
          <w:i/>
          <w:iCs/>
        </w:rPr>
        <w:t xml:space="preserve"> </w:t>
      </w:r>
      <w:r>
        <w:t xml:space="preserve">with a </w:t>
      </w:r>
      <w:proofErr w:type="spellStart"/>
      <w:r>
        <w:rPr>
          <w:i/>
          <w:iCs/>
        </w:rPr>
        <w:t>tumah</w:t>
      </w:r>
      <w:proofErr w:type="spellEnd"/>
      <w:r>
        <w:rPr>
          <w:i/>
          <w:iCs/>
        </w:rPr>
        <w:t xml:space="preserve"> </w:t>
      </w:r>
      <w:r>
        <w:t xml:space="preserve">leaving his body (i.e., </w:t>
      </w:r>
      <w:proofErr w:type="spellStart"/>
      <w:r>
        <w:rPr>
          <w:i/>
          <w:iCs/>
        </w:rPr>
        <w:t>baal</w:t>
      </w:r>
      <w:proofErr w:type="spellEnd"/>
      <w:r>
        <w:rPr>
          <w:i/>
          <w:iCs/>
        </w:rPr>
        <w:t xml:space="preserve"> keri, niddah, </w:t>
      </w:r>
      <w:proofErr w:type="spellStart"/>
      <w:r>
        <w:rPr>
          <w:i/>
          <w:iCs/>
        </w:rPr>
        <w:t>zav</w:t>
      </w:r>
      <w:proofErr w:type="spellEnd"/>
      <w:r>
        <w:rPr>
          <w:i/>
          <w:iCs/>
        </w:rPr>
        <w:t xml:space="preserve"> </w:t>
      </w:r>
      <w:r>
        <w:t xml:space="preserve">or </w:t>
      </w:r>
      <w:proofErr w:type="spellStart"/>
      <w:r>
        <w:rPr>
          <w:i/>
          <w:iCs/>
        </w:rPr>
        <w:t>zava</w:t>
      </w:r>
      <w:proofErr w:type="spellEnd"/>
      <w:r>
        <w:t xml:space="preserve">). The </w:t>
      </w:r>
      <w:r w:rsidRPr="00867B95">
        <w:rPr>
          <w:b/>
          <w:bCs/>
          <w:i/>
          <w:iCs/>
        </w:rPr>
        <w:t>Rama</w:t>
      </w:r>
      <w:r>
        <w:rPr>
          <w:i/>
          <w:iCs/>
        </w:rPr>
        <w:t xml:space="preserve"> </w:t>
      </w:r>
      <w:r>
        <w:t xml:space="preserve">in </w:t>
      </w:r>
      <w:r>
        <w:rPr>
          <w:rFonts w:hint="cs"/>
          <w:rtl/>
        </w:rPr>
        <w:t>סעיף ה</w:t>
      </w:r>
      <w:r>
        <w:t xml:space="preserve"> </w:t>
      </w:r>
      <w:r w:rsidRPr="00867B95">
        <w:t>argues</w:t>
      </w:r>
      <w:r>
        <w:t xml:space="preserve"> that in </w:t>
      </w:r>
      <w:r>
        <w:rPr>
          <w:i/>
          <w:iCs/>
        </w:rPr>
        <w:t xml:space="preserve">EY </w:t>
      </w:r>
      <w:r>
        <w:t xml:space="preserve">and </w:t>
      </w:r>
      <w:r>
        <w:lastRenderedPageBreak/>
        <w:t xml:space="preserve">even in </w:t>
      </w:r>
      <w:proofErr w:type="spellStart"/>
      <w:r>
        <w:rPr>
          <w:i/>
          <w:iCs/>
        </w:rPr>
        <w:t>chu”l</w:t>
      </w:r>
      <w:proofErr w:type="spellEnd"/>
      <w:r>
        <w:rPr>
          <w:i/>
          <w:iCs/>
        </w:rPr>
        <w:t xml:space="preserve"> </w:t>
      </w:r>
      <w:r>
        <w:t xml:space="preserve">only one </w:t>
      </w:r>
      <w:r>
        <w:rPr>
          <w:i/>
          <w:iCs/>
        </w:rPr>
        <w:t xml:space="preserve">challah </w:t>
      </w:r>
      <w:r>
        <w:t xml:space="preserve">is separated, it can be of any size, and it should be burned, though the custom to separate the size of a </w:t>
      </w:r>
      <w:proofErr w:type="spellStart"/>
      <w:r>
        <w:rPr>
          <w:i/>
          <w:iCs/>
        </w:rPr>
        <w:t>kezayis</w:t>
      </w:r>
      <w:proofErr w:type="spellEnd"/>
      <w:r>
        <w:rPr>
          <w:i/>
          <w:iCs/>
        </w:rPr>
        <w:t xml:space="preserve">. </w:t>
      </w:r>
    </w:p>
    <w:p w14:paraId="3230657B" w14:textId="77777777" w:rsidR="00F47BE2" w:rsidRPr="003D7AC1" w:rsidRDefault="00F47BE2" w:rsidP="0061013B">
      <w:pPr>
        <w:ind w:firstLine="720"/>
      </w:pPr>
      <w:r>
        <w:t xml:space="preserve">The </w:t>
      </w:r>
      <w:r>
        <w:rPr>
          <w:rFonts w:hint="cs"/>
          <w:b/>
          <w:bCs/>
          <w:rtl/>
        </w:rPr>
        <w:t xml:space="preserve">ט״ז </w:t>
      </w:r>
      <w:r>
        <w:rPr>
          <w:rFonts w:hint="cs"/>
          <w:rtl/>
        </w:rPr>
        <w:t>(ה)</w:t>
      </w:r>
      <w:r>
        <w:t xml:space="preserve"> explains that the custom is to burn the </w:t>
      </w:r>
      <w:r>
        <w:rPr>
          <w:i/>
          <w:iCs/>
        </w:rPr>
        <w:t xml:space="preserve">challah </w:t>
      </w:r>
      <w:r>
        <w:t xml:space="preserve">(and not give it to a </w:t>
      </w:r>
      <w:r>
        <w:rPr>
          <w:i/>
          <w:iCs/>
        </w:rPr>
        <w:t>kohen</w:t>
      </w:r>
      <w:r>
        <w:t xml:space="preserve">) since we aren’t certain who exactly is a </w:t>
      </w:r>
      <w:r>
        <w:rPr>
          <w:i/>
          <w:iCs/>
        </w:rPr>
        <w:t xml:space="preserve">kohen </w:t>
      </w:r>
      <w:r>
        <w:t xml:space="preserve">today. Though, the </w:t>
      </w:r>
      <w:r>
        <w:rPr>
          <w:i/>
          <w:iCs/>
        </w:rPr>
        <w:t xml:space="preserve">Rama </w:t>
      </w:r>
      <w:r>
        <w:t xml:space="preserve">adds that if one does eat the </w:t>
      </w:r>
      <w:r>
        <w:rPr>
          <w:i/>
          <w:iCs/>
        </w:rPr>
        <w:t xml:space="preserve">challah, </w:t>
      </w:r>
      <w:r>
        <w:t xml:space="preserve">he should recite a special </w:t>
      </w:r>
      <w:proofErr w:type="spellStart"/>
      <w:r>
        <w:rPr>
          <w:i/>
          <w:iCs/>
        </w:rPr>
        <w:t>bracha</w:t>
      </w:r>
      <w:proofErr w:type="spellEnd"/>
      <w:r>
        <w:rPr>
          <w:i/>
          <w:iCs/>
        </w:rPr>
        <w:t>.</w:t>
      </w:r>
      <w:r>
        <w:rPr>
          <w:rStyle w:val="FootnoteReference"/>
          <w:i/>
          <w:iCs/>
        </w:rPr>
        <w:footnoteReference w:id="13"/>
      </w:r>
    </w:p>
    <w:p w14:paraId="140CA5E7" w14:textId="77777777" w:rsidR="00F47BE2" w:rsidRDefault="00F47BE2" w:rsidP="00F47BE2">
      <w:r>
        <w:t>To summarize:</w:t>
      </w:r>
    </w:p>
    <w:p w14:paraId="44454F0F" w14:textId="77777777" w:rsidR="00F47BE2" w:rsidRDefault="00F47BE2" w:rsidP="00F47BE2">
      <w:pPr>
        <w:pStyle w:val="ListParagraph"/>
        <w:numPr>
          <w:ilvl w:val="0"/>
          <w:numId w:val="106"/>
        </w:numPr>
      </w:pPr>
      <w:r>
        <w:t xml:space="preserve">In </w:t>
      </w:r>
      <w:r w:rsidRPr="005F521A">
        <w:rPr>
          <w:u w:val="single"/>
        </w:rPr>
        <w:t>EY</w:t>
      </w:r>
      <w:r>
        <w:t xml:space="preserve"> one </w:t>
      </w:r>
      <w:r>
        <w:rPr>
          <w:i/>
          <w:iCs/>
        </w:rPr>
        <w:t xml:space="preserve">challah </w:t>
      </w:r>
      <w:r>
        <w:t xml:space="preserve">is separated and burned. </w:t>
      </w:r>
    </w:p>
    <w:p w14:paraId="31F6B882" w14:textId="77777777" w:rsidR="00F47BE2" w:rsidRDefault="00F47BE2" w:rsidP="00F47BE2">
      <w:pPr>
        <w:pStyle w:val="ListParagraph"/>
        <w:numPr>
          <w:ilvl w:val="1"/>
          <w:numId w:val="106"/>
        </w:numPr>
      </w:pPr>
      <w:r w:rsidRPr="005F521A">
        <w:rPr>
          <w:b/>
          <w:bCs/>
        </w:rPr>
        <w:t xml:space="preserve">S”A </w:t>
      </w:r>
      <w:r>
        <w:t xml:space="preserve">– </w:t>
      </w:r>
      <w:r>
        <w:rPr>
          <w:i/>
          <w:iCs/>
        </w:rPr>
        <w:t xml:space="preserve">challah </w:t>
      </w:r>
      <w:r>
        <w:t>should be 1/48 the size of dough.</w:t>
      </w:r>
    </w:p>
    <w:p w14:paraId="611126B2" w14:textId="77777777" w:rsidR="00F47BE2" w:rsidRDefault="00F47BE2" w:rsidP="00F47BE2">
      <w:pPr>
        <w:pStyle w:val="ListParagraph"/>
        <w:numPr>
          <w:ilvl w:val="1"/>
          <w:numId w:val="106"/>
        </w:numPr>
      </w:pPr>
      <w:r w:rsidRPr="005F521A">
        <w:rPr>
          <w:b/>
          <w:bCs/>
          <w:i/>
          <w:iCs/>
        </w:rPr>
        <w:t>Rama</w:t>
      </w:r>
      <w:r>
        <w:rPr>
          <w:i/>
          <w:iCs/>
        </w:rPr>
        <w:t xml:space="preserve"> </w:t>
      </w:r>
      <w:r>
        <w:t xml:space="preserve">– any amount, though the custom is a </w:t>
      </w:r>
      <w:proofErr w:type="spellStart"/>
      <w:r>
        <w:rPr>
          <w:i/>
          <w:iCs/>
        </w:rPr>
        <w:t>kezayis</w:t>
      </w:r>
      <w:proofErr w:type="spellEnd"/>
      <w:r>
        <w:rPr>
          <w:i/>
          <w:iCs/>
        </w:rPr>
        <w:t>.</w:t>
      </w:r>
    </w:p>
    <w:p w14:paraId="6A0661D7" w14:textId="77777777" w:rsidR="00F47BE2" w:rsidRDefault="00F47BE2" w:rsidP="00F47BE2">
      <w:pPr>
        <w:pStyle w:val="ListParagraph"/>
        <w:numPr>
          <w:ilvl w:val="0"/>
          <w:numId w:val="106"/>
        </w:numPr>
      </w:pPr>
      <w:r>
        <w:t xml:space="preserve">In </w:t>
      </w:r>
      <w:proofErr w:type="spellStart"/>
      <w:r w:rsidRPr="005F521A">
        <w:rPr>
          <w:i/>
          <w:iCs/>
          <w:u w:val="single"/>
        </w:rPr>
        <w:t>chu”l</w:t>
      </w:r>
      <w:proofErr w:type="spellEnd"/>
      <w:r>
        <w:t>:</w:t>
      </w:r>
    </w:p>
    <w:p w14:paraId="11E45385" w14:textId="77777777" w:rsidR="00F47BE2" w:rsidRDefault="00F47BE2" w:rsidP="00F47BE2">
      <w:pPr>
        <w:pStyle w:val="ListParagraph"/>
        <w:numPr>
          <w:ilvl w:val="1"/>
          <w:numId w:val="106"/>
        </w:numPr>
      </w:pPr>
      <w:r w:rsidRPr="005F521A">
        <w:rPr>
          <w:b/>
          <w:bCs/>
        </w:rPr>
        <w:t>S”A</w:t>
      </w:r>
      <w:r>
        <w:t xml:space="preserve"> – either separate twice, where one is burned and the other is given to </w:t>
      </w:r>
      <w:r>
        <w:rPr>
          <w:i/>
          <w:iCs/>
        </w:rPr>
        <w:t xml:space="preserve">kohen </w:t>
      </w:r>
      <w:r>
        <w:t xml:space="preserve">even if he is </w:t>
      </w:r>
      <w:proofErr w:type="spellStart"/>
      <w:r>
        <w:rPr>
          <w:i/>
          <w:iCs/>
        </w:rPr>
        <w:t>tamei</w:t>
      </w:r>
      <w:proofErr w:type="spellEnd"/>
      <w:r>
        <w:rPr>
          <w:i/>
          <w:iCs/>
        </w:rPr>
        <w:t xml:space="preserve"> </w:t>
      </w:r>
      <w:r>
        <w:t xml:space="preserve">or separate one </w:t>
      </w:r>
      <w:r>
        <w:rPr>
          <w:i/>
          <w:iCs/>
        </w:rPr>
        <w:t xml:space="preserve">challah </w:t>
      </w:r>
      <w:r>
        <w:t xml:space="preserve">and give it to a </w:t>
      </w:r>
      <w:r>
        <w:rPr>
          <w:i/>
          <w:iCs/>
        </w:rPr>
        <w:t xml:space="preserve">kohen </w:t>
      </w:r>
      <w:r>
        <w:t xml:space="preserve">who is not </w:t>
      </w:r>
      <w:proofErr w:type="spellStart"/>
      <w:r>
        <w:rPr>
          <w:i/>
          <w:iCs/>
        </w:rPr>
        <w:t>tamei</w:t>
      </w:r>
      <w:proofErr w:type="spellEnd"/>
      <w:r>
        <w:rPr>
          <w:i/>
          <w:iCs/>
        </w:rPr>
        <w:t xml:space="preserve"> </w:t>
      </w:r>
      <w:r>
        <w:t xml:space="preserve">with a </w:t>
      </w:r>
      <w:proofErr w:type="spellStart"/>
      <w:r>
        <w:rPr>
          <w:i/>
          <w:iCs/>
        </w:rPr>
        <w:t>tumah</w:t>
      </w:r>
      <w:proofErr w:type="spellEnd"/>
      <w:r>
        <w:rPr>
          <w:i/>
          <w:iCs/>
        </w:rPr>
        <w:t xml:space="preserve"> </w:t>
      </w:r>
      <w:r>
        <w:t>that  emanates from his body.</w:t>
      </w:r>
    </w:p>
    <w:p w14:paraId="7F64C3B2" w14:textId="77777777" w:rsidR="00F47BE2" w:rsidRPr="00F704D0" w:rsidRDefault="00F47BE2" w:rsidP="00F47BE2">
      <w:pPr>
        <w:pStyle w:val="ListParagraph"/>
        <w:numPr>
          <w:ilvl w:val="1"/>
          <w:numId w:val="106"/>
        </w:numPr>
      </w:pPr>
      <w:r>
        <w:t xml:space="preserve">The </w:t>
      </w:r>
      <w:r w:rsidRPr="005F521A">
        <w:rPr>
          <w:b/>
          <w:bCs/>
          <w:i/>
          <w:iCs/>
        </w:rPr>
        <w:t>Rama</w:t>
      </w:r>
      <w:r>
        <w:rPr>
          <w:i/>
          <w:iCs/>
        </w:rPr>
        <w:t xml:space="preserve"> </w:t>
      </w:r>
      <w:r>
        <w:t xml:space="preserve">argues that today, both in EY and in </w:t>
      </w:r>
      <w:proofErr w:type="spellStart"/>
      <w:r>
        <w:rPr>
          <w:i/>
          <w:iCs/>
        </w:rPr>
        <w:t>chu”l</w:t>
      </w:r>
      <w:proofErr w:type="spellEnd"/>
      <w:r>
        <w:rPr>
          <w:i/>
          <w:iCs/>
        </w:rPr>
        <w:t xml:space="preserve"> </w:t>
      </w:r>
      <w:r>
        <w:t xml:space="preserve">only one </w:t>
      </w:r>
      <w:r>
        <w:rPr>
          <w:i/>
          <w:iCs/>
        </w:rPr>
        <w:t xml:space="preserve">challah </w:t>
      </w:r>
      <w:r w:rsidRPr="00DB27B6">
        <w:t xml:space="preserve">of any size </w:t>
      </w:r>
      <w:r>
        <w:t xml:space="preserve">is separated, but preferably should be the size of a </w:t>
      </w:r>
      <w:proofErr w:type="spellStart"/>
      <w:r>
        <w:rPr>
          <w:i/>
          <w:iCs/>
        </w:rPr>
        <w:t>kezayis</w:t>
      </w:r>
      <w:proofErr w:type="spellEnd"/>
      <w:r>
        <w:rPr>
          <w:i/>
          <w:iCs/>
        </w:rPr>
        <w:t xml:space="preserve">, </w:t>
      </w:r>
      <w:r>
        <w:t xml:space="preserve">and it is burned (because we aren’t certain who is a real </w:t>
      </w:r>
      <w:r>
        <w:rPr>
          <w:i/>
          <w:iCs/>
        </w:rPr>
        <w:t>kohen</w:t>
      </w:r>
      <w:r>
        <w:t>).</w:t>
      </w:r>
    </w:p>
    <w:p w14:paraId="57B46E36" w14:textId="77777777" w:rsidR="00F47BE2" w:rsidRDefault="00F47BE2" w:rsidP="00F47BE2">
      <w:pPr>
        <w:ind w:firstLine="720"/>
      </w:pPr>
      <w:r>
        <w:t xml:space="preserve">How do we </w:t>
      </w:r>
      <w:proofErr w:type="spellStart"/>
      <w:r>
        <w:rPr>
          <w:i/>
          <w:iCs/>
        </w:rPr>
        <w:t>passkin</w:t>
      </w:r>
      <w:proofErr w:type="spellEnd"/>
      <w:r>
        <w:rPr>
          <w:i/>
          <w:iCs/>
        </w:rPr>
        <w:t xml:space="preserve"> </w:t>
      </w:r>
      <w:proofErr w:type="spellStart"/>
      <w:r>
        <w:rPr>
          <w:i/>
          <w:iCs/>
        </w:rPr>
        <w:t>lema’ase</w:t>
      </w:r>
      <w:proofErr w:type="spellEnd"/>
      <w:r>
        <w:t xml:space="preserve">? </w:t>
      </w:r>
      <w:r>
        <w:rPr>
          <w:i/>
          <w:iCs/>
        </w:rPr>
        <w:t xml:space="preserve">Ashkenazim </w:t>
      </w:r>
      <w:proofErr w:type="spellStart"/>
      <w:r>
        <w:rPr>
          <w:i/>
          <w:iCs/>
        </w:rPr>
        <w:t>passkin</w:t>
      </w:r>
      <w:proofErr w:type="spellEnd"/>
      <w:r>
        <w:rPr>
          <w:i/>
          <w:iCs/>
        </w:rPr>
        <w:t xml:space="preserve"> </w:t>
      </w:r>
      <w:r>
        <w:t xml:space="preserve">like the </w:t>
      </w:r>
      <w:r>
        <w:rPr>
          <w:i/>
          <w:iCs/>
        </w:rPr>
        <w:t xml:space="preserve">Rama </w:t>
      </w:r>
      <w:r>
        <w:t xml:space="preserve">that any amount of </w:t>
      </w:r>
      <w:r>
        <w:rPr>
          <w:i/>
          <w:iCs/>
        </w:rPr>
        <w:t xml:space="preserve">challah </w:t>
      </w:r>
      <w:r>
        <w:t>may be removed and it should be burned, but the custom is to take a</w:t>
      </w:r>
      <w:r>
        <w:rPr>
          <w:i/>
          <w:iCs/>
        </w:rPr>
        <w:t xml:space="preserve"> </w:t>
      </w:r>
      <w:proofErr w:type="spellStart"/>
      <w:r>
        <w:rPr>
          <w:i/>
          <w:iCs/>
        </w:rPr>
        <w:t>kezayis</w:t>
      </w:r>
      <w:proofErr w:type="spellEnd"/>
      <w:r>
        <w:rPr>
          <w:i/>
          <w:iCs/>
        </w:rPr>
        <w:t xml:space="preserve">. </w:t>
      </w:r>
      <w:r>
        <w:t xml:space="preserve">Regarding </w:t>
      </w:r>
      <w:r>
        <w:rPr>
          <w:i/>
          <w:iCs/>
        </w:rPr>
        <w:t xml:space="preserve">Sephardim, </w:t>
      </w:r>
      <w:r w:rsidRPr="00816D9B">
        <w:t>t</w:t>
      </w:r>
      <w:r>
        <w:t xml:space="preserve">he </w:t>
      </w:r>
      <w:r>
        <w:rPr>
          <w:rFonts w:hint="cs"/>
          <w:b/>
          <w:bCs/>
          <w:rtl/>
        </w:rPr>
        <w:t>בית יוסף</w:t>
      </w:r>
      <w:r>
        <w:t xml:space="preserve"> writes that the </w:t>
      </w:r>
      <w:r>
        <w:rPr>
          <w:i/>
          <w:iCs/>
        </w:rPr>
        <w:t xml:space="preserve">minhag </w:t>
      </w:r>
      <w:r>
        <w:t xml:space="preserve">is to only be </w:t>
      </w:r>
      <w:proofErr w:type="spellStart"/>
      <w:r>
        <w:rPr>
          <w:i/>
          <w:iCs/>
        </w:rPr>
        <w:t>mafrish</w:t>
      </w:r>
      <w:proofErr w:type="spellEnd"/>
      <w:r>
        <w:rPr>
          <w:i/>
          <w:iCs/>
        </w:rPr>
        <w:t xml:space="preserve"> </w:t>
      </w:r>
      <w:r>
        <w:t xml:space="preserve">one challah and burn it and it seems that the </w:t>
      </w:r>
      <w:r>
        <w:rPr>
          <w:rFonts w:hint="cs"/>
          <w:rtl/>
        </w:rPr>
        <w:t>בית יוסף</w:t>
      </w:r>
      <w:r>
        <w:t xml:space="preserve"> is referring to both EY and </w:t>
      </w:r>
      <w:proofErr w:type="spellStart"/>
      <w:r>
        <w:rPr>
          <w:i/>
          <w:iCs/>
        </w:rPr>
        <w:t>chu”l</w:t>
      </w:r>
      <w:proofErr w:type="spellEnd"/>
      <w:r>
        <w:rPr>
          <w:i/>
          <w:iCs/>
        </w:rPr>
        <w:t xml:space="preserve"> </w:t>
      </w:r>
      <w:r>
        <w:t xml:space="preserve">(i.e., like the </w:t>
      </w:r>
      <w:r>
        <w:rPr>
          <w:i/>
          <w:iCs/>
        </w:rPr>
        <w:t>Rama</w:t>
      </w:r>
      <w:r>
        <w:t>)</w:t>
      </w:r>
      <w:r>
        <w:rPr>
          <w:i/>
          <w:iCs/>
        </w:rPr>
        <w:t xml:space="preserve">. </w:t>
      </w:r>
      <w:r>
        <w:t xml:space="preserve">The </w:t>
      </w:r>
      <w:r>
        <w:rPr>
          <w:rFonts w:hint="cs"/>
          <w:b/>
          <w:bCs/>
          <w:rtl/>
        </w:rPr>
        <w:t xml:space="preserve">ברכי יוסף </w:t>
      </w:r>
      <w:r>
        <w:rPr>
          <w:rFonts w:hint="cs"/>
          <w:rtl/>
        </w:rPr>
        <w:t>(שכב-ב)</w:t>
      </w:r>
      <w:r>
        <w:t xml:space="preserve"> (30) writes that although the S”A here doesn’t quote this ruling, in </w:t>
      </w:r>
      <w:r>
        <w:rPr>
          <w:rFonts w:hint="cs"/>
          <w:b/>
          <w:bCs/>
          <w:rtl/>
        </w:rPr>
        <w:t>סימן שלא-</w:t>
      </w:r>
      <w:proofErr w:type="spellStart"/>
      <w:r>
        <w:rPr>
          <w:rFonts w:hint="cs"/>
          <w:b/>
          <w:bCs/>
          <w:rtl/>
        </w:rPr>
        <w:t>יט</w:t>
      </w:r>
      <w:proofErr w:type="spellEnd"/>
      <w:r>
        <w:rPr>
          <w:b/>
          <w:bCs/>
        </w:rPr>
        <w:t xml:space="preserve"> </w:t>
      </w:r>
      <w:r>
        <w:t xml:space="preserve">he </w:t>
      </w:r>
      <w:proofErr w:type="spellStart"/>
      <w:r>
        <w:rPr>
          <w:i/>
          <w:iCs/>
        </w:rPr>
        <w:t>passkins</w:t>
      </w:r>
      <w:proofErr w:type="spellEnd"/>
      <w:r>
        <w:rPr>
          <w:i/>
          <w:iCs/>
        </w:rPr>
        <w:t xml:space="preserve"> </w:t>
      </w:r>
      <w:r>
        <w:t xml:space="preserve">that since </w:t>
      </w:r>
      <w:proofErr w:type="spellStart"/>
      <w:r>
        <w:rPr>
          <w:i/>
          <w:iCs/>
        </w:rPr>
        <w:t>terumah</w:t>
      </w:r>
      <w:proofErr w:type="spellEnd"/>
      <w:r>
        <w:rPr>
          <w:i/>
          <w:iCs/>
        </w:rPr>
        <w:t xml:space="preserve"> </w:t>
      </w:r>
      <w:r>
        <w:t xml:space="preserve">today is burned, it suffices to separate any amount and the same would apply to </w:t>
      </w:r>
      <w:r>
        <w:rPr>
          <w:i/>
          <w:iCs/>
        </w:rPr>
        <w:t xml:space="preserve">challah. </w:t>
      </w:r>
      <w:r>
        <w:rPr>
          <w:b/>
          <w:bCs/>
        </w:rPr>
        <w:t xml:space="preserve">Rav Ovadya </w:t>
      </w:r>
      <w:r>
        <w:t xml:space="preserve">in </w:t>
      </w:r>
      <w:r>
        <w:rPr>
          <w:rFonts w:hint="cs"/>
          <w:rtl/>
        </w:rPr>
        <w:t>הליכות עולם (</w:t>
      </w:r>
      <w:proofErr w:type="spellStart"/>
      <w:r>
        <w:rPr>
          <w:rFonts w:hint="cs"/>
          <w:rtl/>
        </w:rPr>
        <w:t>ח״ג-עמ</w:t>
      </w:r>
      <w:proofErr w:type="spellEnd"/>
      <w:r>
        <w:rPr>
          <w:rFonts w:hint="cs"/>
          <w:rtl/>
        </w:rPr>
        <w:t>׳ מט)</w:t>
      </w:r>
      <w:r>
        <w:t xml:space="preserve"> also </w:t>
      </w:r>
      <w:proofErr w:type="spellStart"/>
      <w:r>
        <w:rPr>
          <w:i/>
          <w:iCs/>
        </w:rPr>
        <w:t>passkins</w:t>
      </w:r>
      <w:proofErr w:type="spellEnd"/>
      <w:r>
        <w:rPr>
          <w:i/>
          <w:iCs/>
        </w:rPr>
        <w:t xml:space="preserve"> </w:t>
      </w:r>
      <w:r>
        <w:t xml:space="preserve">that even </w:t>
      </w:r>
      <w:r>
        <w:rPr>
          <w:i/>
          <w:iCs/>
        </w:rPr>
        <w:t xml:space="preserve">Sephardim </w:t>
      </w:r>
      <w:r>
        <w:t xml:space="preserve">should only separate one </w:t>
      </w:r>
      <w:r>
        <w:rPr>
          <w:i/>
          <w:iCs/>
        </w:rPr>
        <w:t xml:space="preserve">challah </w:t>
      </w:r>
      <w:r>
        <w:t xml:space="preserve">and it should be burned. </w:t>
      </w:r>
    </w:p>
    <w:p w14:paraId="3FF4F2D8" w14:textId="77777777" w:rsidR="00F47BE2" w:rsidRPr="00FF1BA8" w:rsidRDefault="00F47BE2" w:rsidP="00F47BE2">
      <w:pPr>
        <w:pStyle w:val="IntenseQuote"/>
        <w:numPr>
          <w:ilvl w:val="0"/>
          <w:numId w:val="112"/>
        </w:numPr>
        <w:pBdr>
          <w:top w:val="single" w:sz="4" w:space="10" w:color="4472C4" w:themeColor="accent1"/>
          <w:bottom w:val="single" w:sz="4" w:space="10" w:color="4472C4" w:themeColor="accent1"/>
        </w:pBdr>
        <w:tabs>
          <w:tab w:val="left" w:pos="3009"/>
          <w:tab w:val="center" w:pos="4680"/>
          <w:tab w:val="left" w:pos="5580"/>
        </w:tabs>
        <w:spacing w:after="0"/>
        <w:rPr>
          <w:color w:val="auto"/>
        </w:rPr>
      </w:pPr>
      <w:r>
        <w:rPr>
          <w:color w:val="auto"/>
        </w:rPr>
        <w:t>What To Do with the Separated Challah?</w:t>
      </w:r>
    </w:p>
    <w:p w14:paraId="33153185" w14:textId="77777777" w:rsidR="00F47BE2" w:rsidRPr="00917C66" w:rsidRDefault="00F47BE2" w:rsidP="00F47BE2">
      <w:pPr>
        <w:pStyle w:val="ListParagraph"/>
        <w:ind w:left="1080"/>
        <w:rPr>
          <w:rFonts w:asciiTheme="majorBidi" w:hAnsiTheme="majorBidi" w:cstheme="majorBidi"/>
          <w:sz w:val="14"/>
          <w:szCs w:val="14"/>
        </w:rPr>
      </w:pPr>
    </w:p>
    <w:p w14:paraId="4F19881E" w14:textId="77777777" w:rsidR="00F47BE2" w:rsidRDefault="00F47BE2" w:rsidP="00F47BE2">
      <w:pPr>
        <w:ind w:firstLine="720"/>
        <w:rPr>
          <w:i/>
          <w:iCs/>
        </w:rPr>
      </w:pPr>
      <w:r>
        <w:t xml:space="preserve">After learning that today both </w:t>
      </w:r>
      <w:r>
        <w:rPr>
          <w:i/>
          <w:iCs/>
        </w:rPr>
        <w:t xml:space="preserve">Sephardim </w:t>
      </w:r>
      <w:r>
        <w:t xml:space="preserve">and </w:t>
      </w:r>
      <w:r>
        <w:rPr>
          <w:i/>
          <w:iCs/>
        </w:rPr>
        <w:t xml:space="preserve">Ashkenazim </w:t>
      </w:r>
      <w:r>
        <w:t xml:space="preserve">agree that a </w:t>
      </w:r>
      <w:proofErr w:type="spellStart"/>
      <w:r>
        <w:rPr>
          <w:i/>
          <w:iCs/>
        </w:rPr>
        <w:t>kezayis</w:t>
      </w:r>
      <w:proofErr w:type="spellEnd"/>
      <w:r>
        <w:rPr>
          <w:i/>
          <w:iCs/>
        </w:rPr>
        <w:t xml:space="preserve"> </w:t>
      </w:r>
      <w:r>
        <w:t xml:space="preserve">or so of </w:t>
      </w:r>
      <w:r>
        <w:rPr>
          <w:i/>
          <w:iCs/>
        </w:rPr>
        <w:t xml:space="preserve">challah </w:t>
      </w:r>
      <w:r>
        <w:t xml:space="preserve">should be separated and burned, we will now delve into the </w:t>
      </w:r>
      <w:proofErr w:type="spellStart"/>
      <w:r>
        <w:rPr>
          <w:i/>
          <w:iCs/>
        </w:rPr>
        <w:t>halachos</w:t>
      </w:r>
      <w:proofErr w:type="spellEnd"/>
      <w:r>
        <w:rPr>
          <w:i/>
          <w:iCs/>
        </w:rPr>
        <w:t xml:space="preserve"> </w:t>
      </w:r>
      <w:r>
        <w:t xml:space="preserve">of burning the </w:t>
      </w:r>
      <w:r>
        <w:rPr>
          <w:i/>
          <w:iCs/>
        </w:rPr>
        <w:t xml:space="preserve">challah. </w:t>
      </w:r>
    </w:p>
    <w:p w14:paraId="2187C7B5" w14:textId="77777777" w:rsidR="00F47BE2" w:rsidRPr="00CA77DB" w:rsidRDefault="00F47BE2" w:rsidP="00F47BE2">
      <w:pPr>
        <w:ind w:firstLine="720"/>
      </w:pPr>
      <w:r>
        <w:lastRenderedPageBreak/>
        <w:t xml:space="preserve">The </w:t>
      </w:r>
      <w:r>
        <w:rPr>
          <w:rFonts w:hint="cs"/>
          <w:b/>
          <w:bCs/>
          <w:rtl/>
        </w:rPr>
        <w:t xml:space="preserve">גמרא שבת </w:t>
      </w:r>
      <w:r>
        <w:rPr>
          <w:rFonts w:hint="cs"/>
          <w:rtl/>
        </w:rPr>
        <w:t>(כה.)</w:t>
      </w:r>
      <w:r>
        <w:t xml:space="preserve"> (31) teaches that just like there is a </w:t>
      </w:r>
      <w:r>
        <w:rPr>
          <w:i/>
          <w:iCs/>
        </w:rPr>
        <w:t xml:space="preserve">mitzvah </w:t>
      </w:r>
      <w:r>
        <w:t xml:space="preserve">to burn </w:t>
      </w:r>
      <w:proofErr w:type="spellStart"/>
      <w:r>
        <w:rPr>
          <w:i/>
          <w:iCs/>
        </w:rPr>
        <w:t>kodshim</w:t>
      </w:r>
      <w:proofErr w:type="spellEnd"/>
      <w:r>
        <w:rPr>
          <w:i/>
          <w:iCs/>
        </w:rPr>
        <w:t xml:space="preserve"> </w:t>
      </w:r>
      <w:r>
        <w:t xml:space="preserve">(e.g., </w:t>
      </w:r>
      <w:proofErr w:type="spellStart"/>
      <w:r>
        <w:rPr>
          <w:i/>
          <w:iCs/>
        </w:rPr>
        <w:t>korbanos</w:t>
      </w:r>
      <w:proofErr w:type="spellEnd"/>
      <w:r w:rsidRPr="00331A4A">
        <w:t>)</w:t>
      </w:r>
      <w:r>
        <w:rPr>
          <w:i/>
          <w:iCs/>
        </w:rPr>
        <w:t xml:space="preserve"> </w:t>
      </w:r>
      <w:r>
        <w:t xml:space="preserve">that became </w:t>
      </w:r>
      <w:proofErr w:type="spellStart"/>
      <w:r>
        <w:rPr>
          <w:i/>
          <w:iCs/>
        </w:rPr>
        <w:t>tamei</w:t>
      </w:r>
      <w:proofErr w:type="spellEnd"/>
      <w:r>
        <w:rPr>
          <w:i/>
          <w:iCs/>
        </w:rPr>
        <w:t xml:space="preserve">, </w:t>
      </w:r>
      <w:r>
        <w:t xml:space="preserve">so too, there is a </w:t>
      </w:r>
      <w:r>
        <w:rPr>
          <w:i/>
          <w:iCs/>
        </w:rPr>
        <w:t xml:space="preserve">mitzvah </w:t>
      </w:r>
      <w:r>
        <w:t xml:space="preserve">to burn </w:t>
      </w:r>
      <w:proofErr w:type="spellStart"/>
      <w:r>
        <w:rPr>
          <w:i/>
          <w:iCs/>
        </w:rPr>
        <w:t>terumah</w:t>
      </w:r>
      <w:proofErr w:type="spellEnd"/>
      <w:r>
        <w:rPr>
          <w:i/>
          <w:iCs/>
        </w:rPr>
        <w:t xml:space="preserve"> </w:t>
      </w:r>
      <w:r>
        <w:t xml:space="preserve">(and </w:t>
      </w:r>
      <w:r>
        <w:rPr>
          <w:i/>
          <w:iCs/>
        </w:rPr>
        <w:t>challah</w:t>
      </w:r>
      <w:r>
        <w:t>)</w:t>
      </w:r>
      <w:r>
        <w:rPr>
          <w:i/>
          <w:iCs/>
        </w:rPr>
        <w:t xml:space="preserve"> </w:t>
      </w:r>
      <w:r>
        <w:t xml:space="preserve">that have become </w:t>
      </w:r>
      <w:proofErr w:type="spellStart"/>
      <w:r>
        <w:rPr>
          <w:i/>
          <w:iCs/>
        </w:rPr>
        <w:t>tamei</w:t>
      </w:r>
      <w:proofErr w:type="spellEnd"/>
      <w:r>
        <w:rPr>
          <w:i/>
          <w:iCs/>
        </w:rPr>
        <w:t xml:space="preserve">. </w:t>
      </w:r>
      <w:r>
        <w:t xml:space="preserve">The </w:t>
      </w:r>
      <w:proofErr w:type="spellStart"/>
      <w:r>
        <w:t>Gemara</w:t>
      </w:r>
      <w:proofErr w:type="spellEnd"/>
      <w:r>
        <w:t xml:space="preserve"> adds that when the </w:t>
      </w:r>
      <w:proofErr w:type="spellStart"/>
      <w:r>
        <w:rPr>
          <w:i/>
          <w:iCs/>
        </w:rPr>
        <w:t>terumah</w:t>
      </w:r>
      <w:proofErr w:type="spellEnd"/>
      <w:r>
        <w:rPr>
          <w:i/>
          <w:iCs/>
        </w:rPr>
        <w:t xml:space="preserve">/challah </w:t>
      </w:r>
      <w:r>
        <w:t xml:space="preserve">is being burned, the </w:t>
      </w:r>
      <w:r>
        <w:rPr>
          <w:i/>
          <w:iCs/>
        </w:rPr>
        <w:t xml:space="preserve">kohen </w:t>
      </w:r>
      <w:r>
        <w:t xml:space="preserve">is allowed to benefit from the fire, but not a </w:t>
      </w:r>
      <w:r>
        <w:rPr>
          <w:i/>
          <w:iCs/>
        </w:rPr>
        <w:t xml:space="preserve">Yisrael. </w:t>
      </w:r>
      <w:r>
        <w:rPr>
          <w:b/>
          <w:bCs/>
        </w:rPr>
        <w:t xml:space="preserve">Rashi </w:t>
      </w:r>
      <w:r>
        <w:t xml:space="preserve">explains that </w:t>
      </w:r>
      <w:proofErr w:type="spellStart"/>
      <w:r>
        <w:rPr>
          <w:i/>
          <w:iCs/>
        </w:rPr>
        <w:t>terumah</w:t>
      </w:r>
      <w:proofErr w:type="spellEnd"/>
      <w:r>
        <w:rPr>
          <w:i/>
          <w:iCs/>
        </w:rPr>
        <w:t xml:space="preserve"> </w:t>
      </w:r>
      <w:r>
        <w:t xml:space="preserve">is burned either because it is similar to </w:t>
      </w:r>
      <w:proofErr w:type="spellStart"/>
      <w:r>
        <w:rPr>
          <w:i/>
          <w:iCs/>
        </w:rPr>
        <w:t>kodshim</w:t>
      </w:r>
      <w:proofErr w:type="spellEnd"/>
      <w:r>
        <w:rPr>
          <w:i/>
          <w:iCs/>
        </w:rPr>
        <w:t xml:space="preserve"> </w:t>
      </w:r>
      <w:r>
        <w:t xml:space="preserve">or because leaving it unburned might lead one to accidentally benefit from it. Most of the </w:t>
      </w:r>
      <w:r>
        <w:rPr>
          <w:i/>
          <w:iCs/>
        </w:rPr>
        <w:t>Rishonim</w:t>
      </w:r>
      <w:r>
        <w:rPr>
          <w:rStyle w:val="FootnoteReference"/>
        </w:rPr>
        <w:footnoteReference w:id="14"/>
      </w:r>
      <w:r>
        <w:rPr>
          <w:i/>
          <w:iCs/>
        </w:rPr>
        <w:t xml:space="preserve"> </w:t>
      </w:r>
      <w:r>
        <w:t xml:space="preserve">learn that there is an obligation to specifically burn </w:t>
      </w:r>
      <w:proofErr w:type="spellStart"/>
      <w:r>
        <w:rPr>
          <w:i/>
          <w:iCs/>
        </w:rPr>
        <w:t>tamei</w:t>
      </w:r>
      <w:proofErr w:type="spellEnd"/>
      <w:r>
        <w:rPr>
          <w:i/>
          <w:iCs/>
        </w:rPr>
        <w:t xml:space="preserve"> </w:t>
      </w:r>
      <w:proofErr w:type="spellStart"/>
      <w:r>
        <w:rPr>
          <w:i/>
          <w:iCs/>
        </w:rPr>
        <w:t>terumah</w:t>
      </w:r>
      <w:proofErr w:type="spellEnd"/>
      <w:r>
        <w:rPr>
          <w:i/>
          <w:iCs/>
        </w:rPr>
        <w:t xml:space="preserve"> </w:t>
      </w:r>
      <w:r>
        <w:t xml:space="preserve">and </w:t>
      </w:r>
      <w:r>
        <w:rPr>
          <w:i/>
          <w:iCs/>
        </w:rPr>
        <w:t xml:space="preserve">challah, </w:t>
      </w:r>
      <w:r>
        <w:t>as opposed to just disposing of it.</w:t>
      </w:r>
    </w:p>
    <w:p w14:paraId="704DE219" w14:textId="77777777" w:rsidR="00F47BE2" w:rsidRPr="000B14AA" w:rsidRDefault="00F47BE2" w:rsidP="00F47BE2">
      <w:pPr>
        <w:ind w:firstLine="720"/>
      </w:pPr>
      <w:r>
        <w:t xml:space="preserve">The S”A in </w:t>
      </w:r>
      <w:r>
        <w:rPr>
          <w:rFonts w:hint="cs"/>
          <w:b/>
          <w:bCs/>
          <w:rtl/>
        </w:rPr>
        <w:t>סעיף ד</w:t>
      </w:r>
      <w:r>
        <w:rPr>
          <w:b/>
          <w:bCs/>
        </w:rPr>
        <w:t xml:space="preserve"> </w:t>
      </w:r>
      <w:r>
        <w:t xml:space="preserve">and the </w:t>
      </w:r>
      <w:r>
        <w:rPr>
          <w:i/>
          <w:iCs/>
        </w:rPr>
        <w:t xml:space="preserve">Rama </w:t>
      </w:r>
      <w:r>
        <w:t xml:space="preserve">in </w:t>
      </w:r>
      <w:r>
        <w:rPr>
          <w:rFonts w:hint="cs"/>
          <w:b/>
          <w:bCs/>
          <w:rtl/>
        </w:rPr>
        <w:t>סעיף ה</w:t>
      </w:r>
      <w:r>
        <w:rPr>
          <w:b/>
          <w:bCs/>
        </w:rPr>
        <w:t xml:space="preserve"> </w:t>
      </w:r>
      <w:r>
        <w:t xml:space="preserve">(29) </w:t>
      </w:r>
      <w:proofErr w:type="spellStart"/>
      <w:r>
        <w:rPr>
          <w:i/>
          <w:iCs/>
        </w:rPr>
        <w:t>passkin</w:t>
      </w:r>
      <w:proofErr w:type="spellEnd"/>
      <w:r>
        <w:rPr>
          <w:i/>
          <w:iCs/>
        </w:rPr>
        <w:t xml:space="preserve"> </w:t>
      </w:r>
      <w:r>
        <w:t xml:space="preserve">that the </w:t>
      </w:r>
      <w:r>
        <w:rPr>
          <w:i/>
          <w:iCs/>
        </w:rPr>
        <w:t xml:space="preserve">challah </w:t>
      </w:r>
      <w:r>
        <w:t>is burned in its own fire because a non-</w:t>
      </w:r>
      <w:r>
        <w:rPr>
          <w:i/>
          <w:iCs/>
        </w:rPr>
        <w:t xml:space="preserve">kohen </w:t>
      </w:r>
      <w:r>
        <w:t xml:space="preserve">may not benefit from the burning of the </w:t>
      </w:r>
      <w:r>
        <w:rPr>
          <w:i/>
          <w:iCs/>
        </w:rPr>
        <w:t>challah</w:t>
      </w:r>
      <w:r>
        <w:t xml:space="preserve">. The </w:t>
      </w:r>
      <w:r>
        <w:rPr>
          <w:i/>
          <w:iCs/>
        </w:rPr>
        <w:t xml:space="preserve">Rama </w:t>
      </w:r>
      <w:r>
        <w:t xml:space="preserve">adds that the custom in his time was to burn the </w:t>
      </w:r>
      <w:r>
        <w:rPr>
          <w:i/>
          <w:iCs/>
        </w:rPr>
        <w:t xml:space="preserve">challah </w:t>
      </w:r>
      <w:r>
        <w:t xml:space="preserve">before using the oven, because if you are to cook food while the </w:t>
      </w:r>
      <w:r>
        <w:rPr>
          <w:i/>
          <w:iCs/>
        </w:rPr>
        <w:t xml:space="preserve">challah </w:t>
      </w:r>
      <w:r>
        <w:t xml:space="preserve">is being burned, you are benefiting from the extra flames and heat created by the burning of the </w:t>
      </w:r>
      <w:r>
        <w:rPr>
          <w:i/>
          <w:iCs/>
        </w:rPr>
        <w:t xml:space="preserve">challah. </w:t>
      </w:r>
      <w:r>
        <w:t xml:space="preserve">The </w:t>
      </w:r>
      <w:r>
        <w:rPr>
          <w:rFonts w:hint="cs"/>
          <w:b/>
          <w:bCs/>
          <w:rtl/>
        </w:rPr>
        <w:t xml:space="preserve">חלקת בנימין </w:t>
      </w:r>
      <w:r>
        <w:rPr>
          <w:rFonts w:hint="cs"/>
          <w:rtl/>
        </w:rPr>
        <w:t xml:space="preserve">(שכב </w:t>
      </w:r>
      <w:proofErr w:type="spellStart"/>
      <w:r>
        <w:rPr>
          <w:rFonts w:hint="cs"/>
          <w:rtl/>
        </w:rPr>
        <w:t>זקצ״ז</w:t>
      </w:r>
      <w:proofErr w:type="spellEnd"/>
      <w:r>
        <w:rPr>
          <w:rFonts w:hint="cs"/>
          <w:rtl/>
        </w:rPr>
        <w:t>)</w:t>
      </w:r>
      <w:r>
        <w:t xml:space="preserve"> (32) explains that although throwing the </w:t>
      </w:r>
      <w:r>
        <w:rPr>
          <w:i/>
          <w:iCs/>
        </w:rPr>
        <w:t xml:space="preserve">challah </w:t>
      </w:r>
      <w:r>
        <w:t xml:space="preserve">after the oven is fully ignited will also increase the temperature (and cause you to be benefiting from the </w:t>
      </w:r>
      <w:r>
        <w:rPr>
          <w:i/>
          <w:iCs/>
        </w:rPr>
        <w:t>challah</w:t>
      </w:r>
      <w:r>
        <w:t xml:space="preserve">) that increase in temperature is so minimal that it is not considered benefiting from the </w:t>
      </w:r>
      <w:r>
        <w:rPr>
          <w:i/>
          <w:iCs/>
        </w:rPr>
        <w:t xml:space="preserve">challah. </w:t>
      </w:r>
    </w:p>
    <w:p w14:paraId="76E7CA4C" w14:textId="77777777" w:rsidR="00F47BE2" w:rsidRDefault="00F47BE2" w:rsidP="00F47BE2">
      <w:pPr>
        <w:rPr>
          <w:b/>
          <w:bCs/>
        </w:rPr>
      </w:pPr>
      <w:r>
        <w:rPr>
          <w:b/>
          <w:bCs/>
        </w:rPr>
        <w:t>Practical Application</w:t>
      </w:r>
    </w:p>
    <w:p w14:paraId="3548B122" w14:textId="77777777" w:rsidR="00F47BE2" w:rsidRDefault="00F47BE2" w:rsidP="00F47BE2">
      <w:pPr>
        <w:rPr>
          <w:u w:val="single"/>
        </w:rPr>
      </w:pPr>
      <w:r>
        <w:rPr>
          <w:u w:val="single"/>
        </w:rPr>
        <w:t xml:space="preserve">Burning </w:t>
      </w:r>
      <w:r>
        <w:rPr>
          <w:i/>
          <w:iCs/>
          <w:u w:val="single"/>
        </w:rPr>
        <w:t xml:space="preserve">challah </w:t>
      </w:r>
      <w:r>
        <w:rPr>
          <w:u w:val="single"/>
        </w:rPr>
        <w:t>today</w:t>
      </w:r>
    </w:p>
    <w:p w14:paraId="40C03201" w14:textId="77777777" w:rsidR="00F47BE2" w:rsidRDefault="00F47BE2" w:rsidP="00F47BE2">
      <w:r>
        <w:tab/>
        <w:t xml:space="preserve">What is the best way to burn </w:t>
      </w:r>
      <w:r>
        <w:rPr>
          <w:i/>
          <w:iCs/>
        </w:rPr>
        <w:t xml:space="preserve">challah </w:t>
      </w:r>
      <w:r>
        <w:t xml:space="preserve">today? Are you required to burn the </w:t>
      </w:r>
      <w:r>
        <w:rPr>
          <w:i/>
          <w:iCs/>
        </w:rPr>
        <w:t xml:space="preserve">challah </w:t>
      </w:r>
      <w:r>
        <w:t xml:space="preserve">and then bake the bread? The </w:t>
      </w:r>
      <w:r>
        <w:rPr>
          <w:rFonts w:hint="cs"/>
          <w:b/>
          <w:bCs/>
          <w:rtl/>
        </w:rPr>
        <w:t xml:space="preserve">חלקת בנימין </w:t>
      </w:r>
      <w:r>
        <w:rPr>
          <w:rFonts w:hint="cs"/>
          <w:rtl/>
        </w:rPr>
        <w:t xml:space="preserve">(שכב </w:t>
      </w:r>
      <w:proofErr w:type="spellStart"/>
      <w:r>
        <w:rPr>
          <w:rFonts w:hint="cs"/>
          <w:rtl/>
        </w:rPr>
        <w:t>סקצ״ט</w:t>
      </w:r>
      <w:proofErr w:type="spellEnd"/>
      <w:r>
        <w:rPr>
          <w:rFonts w:hint="cs"/>
          <w:rtl/>
        </w:rPr>
        <w:t>)</w:t>
      </w:r>
      <w:r>
        <w:t xml:space="preserve"> (32) </w:t>
      </w:r>
      <w:proofErr w:type="spellStart"/>
      <w:r>
        <w:rPr>
          <w:i/>
          <w:iCs/>
        </w:rPr>
        <w:t>passkins</w:t>
      </w:r>
      <w:proofErr w:type="spellEnd"/>
      <w:r>
        <w:rPr>
          <w:i/>
          <w:iCs/>
        </w:rPr>
        <w:t xml:space="preserve"> </w:t>
      </w:r>
      <w:r>
        <w:t xml:space="preserve">that since our gas oven are always hot, and the burning </w:t>
      </w:r>
      <w:r>
        <w:rPr>
          <w:i/>
          <w:iCs/>
        </w:rPr>
        <w:t xml:space="preserve">challah </w:t>
      </w:r>
      <w:r>
        <w:t xml:space="preserve">does not increase the temperature in the oven, cooking other foods while the </w:t>
      </w:r>
      <w:r>
        <w:rPr>
          <w:i/>
          <w:iCs/>
        </w:rPr>
        <w:t xml:space="preserve">challah </w:t>
      </w:r>
      <w:r>
        <w:t xml:space="preserve">is being burned is not considered benefiting from the burning of the </w:t>
      </w:r>
      <w:r>
        <w:rPr>
          <w:i/>
          <w:iCs/>
        </w:rPr>
        <w:t>challah.</w:t>
      </w:r>
      <w:r>
        <w:t xml:space="preserve"> However, since the </w:t>
      </w:r>
      <w:r>
        <w:rPr>
          <w:i/>
          <w:iCs/>
        </w:rPr>
        <w:t xml:space="preserve">challah </w:t>
      </w:r>
      <w:r>
        <w:t>is a forbidden piece of food (and even worse than a piece a pork</w:t>
      </w:r>
      <w:r>
        <w:rPr>
          <w:rStyle w:val="FootnoteReference"/>
        </w:rPr>
        <w:footnoteReference w:id="15"/>
      </w:r>
      <w:r>
        <w:t xml:space="preserve">), you should make sure to double wrap the </w:t>
      </w:r>
      <w:r>
        <w:rPr>
          <w:i/>
          <w:iCs/>
        </w:rPr>
        <w:t xml:space="preserve">challah </w:t>
      </w:r>
      <w:r>
        <w:t xml:space="preserve">in tinfoil to prevent any issues of </w:t>
      </w:r>
      <w:proofErr w:type="spellStart"/>
      <w:r>
        <w:rPr>
          <w:rFonts w:hint="cs"/>
          <w:rtl/>
        </w:rPr>
        <w:t>ריחא</w:t>
      </w:r>
      <w:proofErr w:type="spellEnd"/>
      <w:r>
        <w:t xml:space="preserve"> or </w:t>
      </w:r>
      <w:proofErr w:type="spellStart"/>
      <w:r>
        <w:rPr>
          <w:rFonts w:hint="cs"/>
          <w:rtl/>
        </w:rPr>
        <w:t>זיעא</w:t>
      </w:r>
      <w:proofErr w:type="spellEnd"/>
      <w:r>
        <w:t xml:space="preserve"> that may forbid the other food in the oven. </w:t>
      </w:r>
    </w:p>
    <w:p w14:paraId="65938A96" w14:textId="77777777" w:rsidR="00F47BE2" w:rsidRDefault="00F47BE2" w:rsidP="00F47BE2">
      <w:pPr>
        <w:rPr>
          <w:u w:val="single"/>
        </w:rPr>
      </w:pPr>
      <w:r>
        <w:rPr>
          <w:u w:val="single"/>
        </w:rPr>
        <w:t>Ripped tinfoil</w:t>
      </w:r>
    </w:p>
    <w:p w14:paraId="68389BDE" w14:textId="77777777" w:rsidR="00F47BE2" w:rsidRDefault="00F47BE2" w:rsidP="00F47BE2">
      <w:r>
        <w:tab/>
        <w:t xml:space="preserve">What is the </w:t>
      </w:r>
      <w:r>
        <w:rPr>
          <w:i/>
          <w:iCs/>
        </w:rPr>
        <w:t xml:space="preserve">halacha </w:t>
      </w:r>
      <w:r>
        <w:t xml:space="preserve">if you are burning </w:t>
      </w:r>
      <w:r>
        <w:rPr>
          <w:i/>
          <w:iCs/>
        </w:rPr>
        <w:t xml:space="preserve">challah </w:t>
      </w:r>
      <w:r>
        <w:t xml:space="preserve">in an oven with other food and forgot to cover the </w:t>
      </w:r>
      <w:r>
        <w:rPr>
          <w:i/>
          <w:iCs/>
        </w:rPr>
        <w:t xml:space="preserve">challah </w:t>
      </w:r>
      <w:r>
        <w:t xml:space="preserve">or if the tinfoil ripped as the </w:t>
      </w:r>
      <w:r>
        <w:rPr>
          <w:i/>
          <w:iCs/>
        </w:rPr>
        <w:t xml:space="preserve">challah </w:t>
      </w:r>
      <w:r>
        <w:t xml:space="preserve">expanded? Is the other food permitted? To answer this question, we will briefly recall what we discussed when learning </w:t>
      </w:r>
      <w:proofErr w:type="spellStart"/>
      <w:r>
        <w:rPr>
          <w:i/>
          <w:iCs/>
        </w:rPr>
        <w:t>basar</w:t>
      </w:r>
      <w:proofErr w:type="spellEnd"/>
      <w:r>
        <w:rPr>
          <w:i/>
          <w:iCs/>
        </w:rPr>
        <w:t xml:space="preserve"> </w:t>
      </w:r>
      <w:proofErr w:type="spellStart"/>
      <w:r>
        <w:rPr>
          <w:i/>
          <w:iCs/>
        </w:rPr>
        <w:t>b’chalav</w:t>
      </w:r>
      <w:proofErr w:type="spellEnd"/>
      <w:r>
        <w:rPr>
          <w:i/>
          <w:iCs/>
        </w:rPr>
        <w:t xml:space="preserve">. </w:t>
      </w:r>
      <w:r>
        <w:t xml:space="preserve">Whenever cooking two foods in an oven, where one food is forbidden and the other is permitted or one is meat and the other dairy, there are two issues that need to be taken into consideration: 1) </w:t>
      </w:r>
      <w:proofErr w:type="spellStart"/>
      <w:r>
        <w:rPr>
          <w:rFonts w:hint="cs"/>
          <w:rtl/>
        </w:rPr>
        <w:t>ריחא</w:t>
      </w:r>
      <w:proofErr w:type="spellEnd"/>
      <w:r>
        <w:t xml:space="preserve"> – the fusion of smell/aroma. 2) </w:t>
      </w:r>
      <w:r>
        <w:rPr>
          <w:rFonts w:hint="cs"/>
          <w:rtl/>
        </w:rPr>
        <w:t>זיעה</w:t>
      </w:r>
      <w:r>
        <w:t xml:space="preserve"> – steam transferring from one food to the other. </w:t>
      </w:r>
    </w:p>
    <w:p w14:paraId="5EC08BC2" w14:textId="77777777" w:rsidR="00F47BE2" w:rsidRPr="00A13F29" w:rsidRDefault="00F47BE2" w:rsidP="00F47BE2">
      <w:pPr>
        <w:ind w:firstLine="720"/>
        <w:rPr>
          <w:i/>
          <w:iCs/>
        </w:rPr>
      </w:pPr>
      <w:r>
        <w:t xml:space="preserve">The S”A in </w:t>
      </w:r>
      <w:r w:rsidRPr="00A13F29">
        <w:rPr>
          <w:rFonts w:hint="cs"/>
          <w:b/>
          <w:bCs/>
          <w:rtl/>
        </w:rPr>
        <w:t>קח-א</w:t>
      </w:r>
      <w:r>
        <w:t xml:space="preserve"> </w:t>
      </w:r>
      <w:proofErr w:type="spellStart"/>
      <w:r>
        <w:rPr>
          <w:i/>
          <w:iCs/>
        </w:rPr>
        <w:t>passkins</w:t>
      </w:r>
      <w:proofErr w:type="spellEnd"/>
      <w:r>
        <w:rPr>
          <w:i/>
          <w:iCs/>
        </w:rPr>
        <w:t xml:space="preserve"> </w:t>
      </w:r>
      <w:r>
        <w:t xml:space="preserve">that </w:t>
      </w:r>
      <w:proofErr w:type="spellStart"/>
      <w:r>
        <w:rPr>
          <w:i/>
          <w:iCs/>
        </w:rPr>
        <w:t>be’dieved</w:t>
      </w:r>
      <w:proofErr w:type="spellEnd"/>
      <w:r>
        <w:rPr>
          <w:i/>
          <w:iCs/>
        </w:rPr>
        <w:t xml:space="preserve">, </w:t>
      </w:r>
      <w:r>
        <w:t xml:space="preserve">we do not take the </w:t>
      </w:r>
      <w:proofErr w:type="spellStart"/>
      <w:r>
        <w:rPr>
          <w:rFonts w:hint="cs"/>
          <w:rtl/>
        </w:rPr>
        <w:t>ריחא</w:t>
      </w:r>
      <w:proofErr w:type="spellEnd"/>
      <w:r>
        <w:t xml:space="preserve"> into consideration and if you cooked dry meat with dry cheese in the same oven, both are permitted. Regarding steam, one should not use the same oven for meat and milk because the steam from each food enters the other. Many </w:t>
      </w:r>
      <w:proofErr w:type="spellStart"/>
      <w:r>
        <w:rPr>
          <w:i/>
          <w:iCs/>
        </w:rPr>
        <w:t>posskim</w:t>
      </w:r>
      <w:proofErr w:type="spellEnd"/>
      <w:r>
        <w:rPr>
          <w:i/>
          <w:iCs/>
        </w:rPr>
        <w:t xml:space="preserve"> </w:t>
      </w:r>
      <w:r>
        <w:t xml:space="preserve">hold that even using the same oven for dairy and then meat (or vice versa) is forbidden because the steam from the dairy food enters the walls of the oven and comes out of the walls when you later </w:t>
      </w:r>
      <w:r>
        <w:lastRenderedPageBreak/>
        <w:t xml:space="preserve">cook meat. However, </w:t>
      </w:r>
      <w:r>
        <w:rPr>
          <w:b/>
          <w:bCs/>
        </w:rPr>
        <w:t xml:space="preserve">Rav Moshe </w:t>
      </w:r>
      <w:r>
        <w:t xml:space="preserve">in </w:t>
      </w:r>
      <w:proofErr w:type="spellStart"/>
      <w:r>
        <w:rPr>
          <w:rFonts w:hint="cs"/>
          <w:rtl/>
        </w:rPr>
        <w:t>אגרו״מ</w:t>
      </w:r>
      <w:proofErr w:type="spellEnd"/>
      <w:r>
        <w:rPr>
          <w:rFonts w:hint="cs"/>
          <w:rtl/>
        </w:rPr>
        <w:t xml:space="preserve"> (יו״ד ח״א-מ)</w:t>
      </w:r>
      <w:r>
        <w:t xml:space="preserve"> writes that there are certain foods that do not emit any steam, such as </w:t>
      </w:r>
      <w:r>
        <w:rPr>
          <w:i/>
          <w:iCs/>
        </w:rPr>
        <w:t xml:space="preserve">challah </w:t>
      </w:r>
      <w:r>
        <w:t>and other non-liquid dishes.</w:t>
      </w:r>
    </w:p>
    <w:p w14:paraId="1BBE71D6" w14:textId="77777777" w:rsidR="00F47BE2" w:rsidRDefault="00F47BE2" w:rsidP="00F47BE2">
      <w:pPr>
        <w:ind w:firstLine="720"/>
        <w:rPr>
          <w:i/>
          <w:iCs/>
        </w:rPr>
      </w:pPr>
      <w:r>
        <w:t xml:space="preserve">Based on this, the </w:t>
      </w:r>
      <w:r>
        <w:rPr>
          <w:rFonts w:hint="cs"/>
          <w:b/>
          <w:bCs/>
          <w:rtl/>
        </w:rPr>
        <w:t xml:space="preserve">חיי הלוי </w:t>
      </w:r>
      <w:r>
        <w:rPr>
          <w:rFonts w:hint="cs"/>
          <w:rtl/>
        </w:rPr>
        <w:t>(</w:t>
      </w:r>
      <w:proofErr w:type="spellStart"/>
      <w:r>
        <w:rPr>
          <w:rFonts w:hint="cs"/>
          <w:rtl/>
        </w:rPr>
        <w:t>ח״ג</w:t>
      </w:r>
      <w:proofErr w:type="spellEnd"/>
      <w:r>
        <w:rPr>
          <w:rFonts w:hint="cs"/>
          <w:rtl/>
        </w:rPr>
        <w:t xml:space="preserve"> יו״ד ע״ט-ב)</w:t>
      </w:r>
      <w:r>
        <w:t xml:space="preserve"> (33) </w:t>
      </w:r>
      <w:proofErr w:type="spellStart"/>
      <w:r>
        <w:rPr>
          <w:i/>
          <w:iCs/>
        </w:rPr>
        <w:t>passkins</w:t>
      </w:r>
      <w:proofErr w:type="spellEnd"/>
      <w:r>
        <w:rPr>
          <w:i/>
          <w:iCs/>
        </w:rPr>
        <w:t xml:space="preserve"> </w:t>
      </w:r>
      <w:r>
        <w:t xml:space="preserve">that if one accidentally baked </w:t>
      </w:r>
      <w:r>
        <w:rPr>
          <w:i/>
          <w:iCs/>
        </w:rPr>
        <w:t xml:space="preserve">challah </w:t>
      </w:r>
      <w:r>
        <w:t xml:space="preserve">without wrapping it in tinfoil or if the tinfoil tore while baking, the other foods in the oven are permitted. However, the rack which came in direct contact with the exposed </w:t>
      </w:r>
      <w:r>
        <w:rPr>
          <w:i/>
          <w:iCs/>
        </w:rPr>
        <w:t xml:space="preserve">challah, </w:t>
      </w:r>
      <w:r>
        <w:t xml:space="preserve">needs to be </w:t>
      </w:r>
      <w:proofErr w:type="spellStart"/>
      <w:r>
        <w:rPr>
          <w:i/>
          <w:iCs/>
        </w:rPr>
        <w:t>kashered</w:t>
      </w:r>
      <w:proofErr w:type="spellEnd"/>
      <w:r>
        <w:rPr>
          <w:i/>
          <w:iCs/>
        </w:rPr>
        <w:t xml:space="preserve"> </w:t>
      </w:r>
      <w:r w:rsidRPr="00F252B3">
        <w:t>with</w:t>
      </w:r>
      <w:r>
        <w:rPr>
          <w:i/>
          <w:iCs/>
        </w:rPr>
        <w:t xml:space="preserve"> </w:t>
      </w:r>
      <w:proofErr w:type="spellStart"/>
      <w:r>
        <w:rPr>
          <w:i/>
          <w:iCs/>
        </w:rPr>
        <w:t>libun</w:t>
      </w:r>
      <w:proofErr w:type="spellEnd"/>
      <w:r>
        <w:rPr>
          <w:i/>
          <w:iCs/>
        </w:rPr>
        <w:t xml:space="preserve">. </w:t>
      </w:r>
    </w:p>
    <w:p w14:paraId="7421E8D8" w14:textId="77777777" w:rsidR="00F47BE2" w:rsidRDefault="00F47BE2" w:rsidP="00F47BE2">
      <w:pPr>
        <w:rPr>
          <w:i/>
          <w:iCs/>
          <w:u w:val="single"/>
        </w:rPr>
      </w:pPr>
      <w:r>
        <w:rPr>
          <w:u w:val="single"/>
        </w:rPr>
        <w:t xml:space="preserve">Burning </w:t>
      </w:r>
      <w:r>
        <w:rPr>
          <w:i/>
          <w:iCs/>
          <w:u w:val="single"/>
        </w:rPr>
        <w:t>chametz</w:t>
      </w:r>
    </w:p>
    <w:p w14:paraId="53EE98F5" w14:textId="77777777" w:rsidR="00F47BE2" w:rsidRDefault="00F47BE2" w:rsidP="00F47BE2">
      <w:r>
        <w:rPr>
          <w:i/>
          <w:iCs/>
        </w:rPr>
        <w:tab/>
      </w:r>
      <w:r w:rsidRPr="00A13F29">
        <w:t xml:space="preserve">As mentioned, many people </w:t>
      </w:r>
      <w:r>
        <w:t xml:space="preserve">buy </w:t>
      </w:r>
      <w:r>
        <w:rPr>
          <w:i/>
          <w:iCs/>
        </w:rPr>
        <w:t xml:space="preserve">matzah </w:t>
      </w:r>
      <w:r>
        <w:t xml:space="preserve">from which </w:t>
      </w:r>
      <w:r>
        <w:rPr>
          <w:i/>
          <w:iCs/>
        </w:rPr>
        <w:t xml:space="preserve">challah </w:t>
      </w:r>
      <w:r w:rsidRPr="00A13F29">
        <w:t xml:space="preserve">was not separated and are </w:t>
      </w:r>
      <w:proofErr w:type="spellStart"/>
      <w:r w:rsidRPr="00A13F29">
        <w:rPr>
          <w:i/>
          <w:iCs/>
        </w:rPr>
        <w:t>mafrish</w:t>
      </w:r>
      <w:proofErr w:type="spellEnd"/>
      <w:r w:rsidRPr="00A13F29">
        <w:t xml:space="preserve"> at home. </w:t>
      </w:r>
      <w:r>
        <w:t xml:space="preserve">They then take the </w:t>
      </w:r>
      <w:r>
        <w:rPr>
          <w:i/>
          <w:iCs/>
        </w:rPr>
        <w:t xml:space="preserve">matzah </w:t>
      </w:r>
      <w:r>
        <w:t xml:space="preserve">designated as </w:t>
      </w:r>
      <w:r>
        <w:rPr>
          <w:i/>
          <w:iCs/>
        </w:rPr>
        <w:t xml:space="preserve">challah </w:t>
      </w:r>
      <w:r>
        <w:t xml:space="preserve">and throw it into the fire used for burning </w:t>
      </w:r>
      <w:r>
        <w:rPr>
          <w:i/>
          <w:iCs/>
        </w:rPr>
        <w:t xml:space="preserve">chametz </w:t>
      </w:r>
      <w:r>
        <w:t xml:space="preserve">on </w:t>
      </w:r>
      <w:r>
        <w:rPr>
          <w:i/>
          <w:iCs/>
        </w:rPr>
        <w:t xml:space="preserve">Erev Pesach. </w:t>
      </w:r>
      <w:r>
        <w:t xml:space="preserve">The </w:t>
      </w:r>
      <w:r w:rsidRPr="00F252B3">
        <w:rPr>
          <w:rFonts w:hint="cs"/>
          <w:b/>
          <w:bCs/>
          <w:rtl/>
        </w:rPr>
        <w:t>חלקת בנימין</w:t>
      </w:r>
      <w:r>
        <w:rPr>
          <w:rFonts w:hint="cs"/>
          <w:rtl/>
        </w:rPr>
        <w:t xml:space="preserve"> (שכב ביאורים ד״ה ונהגין)</w:t>
      </w:r>
      <w:r>
        <w:t xml:space="preserve"> (34) asks that maybe this should be prohibited because all those who are burning their </w:t>
      </w:r>
      <w:r>
        <w:rPr>
          <w:i/>
          <w:iCs/>
        </w:rPr>
        <w:t xml:space="preserve">chametz </w:t>
      </w:r>
      <w:r>
        <w:t xml:space="preserve">are benefiting from the extra flames created by burning </w:t>
      </w:r>
      <w:r>
        <w:rPr>
          <w:i/>
          <w:iCs/>
        </w:rPr>
        <w:t>challah</w:t>
      </w:r>
      <w:r>
        <w:t>!</w:t>
      </w:r>
    </w:p>
    <w:p w14:paraId="036EDDD4" w14:textId="77777777" w:rsidR="00F47BE2" w:rsidRPr="00A13F29" w:rsidRDefault="00F47BE2" w:rsidP="00F47BE2">
      <w:pPr>
        <w:ind w:firstLine="720"/>
      </w:pPr>
      <w:r>
        <w:t xml:space="preserve">He suggests, as mentioned above (32), that if the fire is already burning hot, adding a little bit of </w:t>
      </w:r>
      <w:r>
        <w:rPr>
          <w:i/>
          <w:iCs/>
        </w:rPr>
        <w:t xml:space="preserve">matzah </w:t>
      </w:r>
      <w:r>
        <w:t xml:space="preserve">is not considered adding heat and benefiting from the fire. Additionally, even if the </w:t>
      </w:r>
      <w:r>
        <w:rPr>
          <w:i/>
          <w:iCs/>
        </w:rPr>
        <w:t xml:space="preserve">matzah </w:t>
      </w:r>
      <w:r>
        <w:t xml:space="preserve">does add significant heat, maybe it is permitted because </w:t>
      </w:r>
      <w:r>
        <w:rPr>
          <w:rFonts w:hint="cs"/>
          <w:rtl/>
        </w:rPr>
        <w:t xml:space="preserve">״מצות לאו </w:t>
      </w:r>
      <w:proofErr w:type="spellStart"/>
      <w:r>
        <w:rPr>
          <w:rFonts w:hint="cs"/>
          <w:rtl/>
        </w:rPr>
        <w:t>להינות</w:t>
      </w:r>
      <w:proofErr w:type="spellEnd"/>
      <w:r>
        <w:rPr>
          <w:rFonts w:hint="cs"/>
          <w:rtl/>
        </w:rPr>
        <w:t xml:space="preserve"> נתנו״</w:t>
      </w:r>
      <w:r>
        <w:t xml:space="preserve"> – </w:t>
      </w:r>
      <w:proofErr w:type="spellStart"/>
      <w:r>
        <w:rPr>
          <w:i/>
          <w:iCs/>
        </w:rPr>
        <w:t>mitzvos</w:t>
      </w:r>
      <w:proofErr w:type="spellEnd"/>
      <w:r>
        <w:rPr>
          <w:i/>
          <w:iCs/>
        </w:rPr>
        <w:t xml:space="preserve"> </w:t>
      </w:r>
      <w:r>
        <w:t xml:space="preserve">are not given to benefit from - and the burning of your </w:t>
      </w:r>
      <w:r>
        <w:rPr>
          <w:i/>
          <w:iCs/>
        </w:rPr>
        <w:t xml:space="preserve">chametz </w:t>
      </w:r>
      <w:r>
        <w:t xml:space="preserve">by the heat of the </w:t>
      </w:r>
      <w:r>
        <w:rPr>
          <w:i/>
          <w:iCs/>
        </w:rPr>
        <w:t xml:space="preserve">challah </w:t>
      </w:r>
      <w:r>
        <w:t xml:space="preserve">is not considered </w:t>
      </w:r>
      <w:r>
        <w:rPr>
          <w:rFonts w:hint="cs"/>
          <w:rtl/>
        </w:rPr>
        <w:t>הנאה</w:t>
      </w:r>
      <w:r>
        <w:t xml:space="preserve">.  </w:t>
      </w:r>
    </w:p>
    <w:p w14:paraId="4F40B3EE" w14:textId="77777777" w:rsidR="00F47BE2" w:rsidRDefault="00F47BE2" w:rsidP="00F47BE2">
      <w:pPr>
        <w:rPr>
          <w:i/>
          <w:iCs/>
          <w:u w:val="single"/>
        </w:rPr>
      </w:pPr>
      <w:r>
        <w:rPr>
          <w:u w:val="single"/>
        </w:rPr>
        <w:t xml:space="preserve">Disposing of </w:t>
      </w:r>
      <w:r>
        <w:rPr>
          <w:i/>
          <w:iCs/>
          <w:u w:val="single"/>
        </w:rPr>
        <w:t>Challah</w:t>
      </w:r>
    </w:p>
    <w:p w14:paraId="004387DC" w14:textId="77777777" w:rsidR="00F47BE2" w:rsidRDefault="00F47BE2" w:rsidP="00F47BE2">
      <w:r>
        <w:rPr>
          <w:i/>
          <w:iCs/>
        </w:rPr>
        <w:tab/>
      </w:r>
      <w:r>
        <w:t xml:space="preserve">Based on the </w:t>
      </w:r>
      <w:r>
        <w:rPr>
          <w:rFonts w:hint="cs"/>
          <w:rtl/>
        </w:rPr>
        <w:t>גמרא שבת</w:t>
      </w:r>
      <w:r>
        <w:t xml:space="preserve"> (31) and the </w:t>
      </w:r>
      <w:proofErr w:type="spellStart"/>
      <w:r>
        <w:rPr>
          <w:i/>
          <w:iCs/>
        </w:rPr>
        <w:t>pssak</w:t>
      </w:r>
      <w:proofErr w:type="spellEnd"/>
      <w:r>
        <w:rPr>
          <w:i/>
          <w:iCs/>
        </w:rPr>
        <w:t xml:space="preserve"> </w:t>
      </w:r>
      <w:r>
        <w:t xml:space="preserve">of the S”A and </w:t>
      </w:r>
      <w:r>
        <w:rPr>
          <w:i/>
          <w:iCs/>
        </w:rPr>
        <w:t xml:space="preserve">Rama, </w:t>
      </w:r>
      <w:r>
        <w:t xml:space="preserve">it seems clear that one should burn the </w:t>
      </w:r>
      <w:r>
        <w:rPr>
          <w:i/>
          <w:iCs/>
        </w:rPr>
        <w:t>challah.</w:t>
      </w:r>
      <w:r>
        <w:t xml:space="preserve"> There are those who wrap the </w:t>
      </w:r>
      <w:r>
        <w:rPr>
          <w:i/>
          <w:iCs/>
        </w:rPr>
        <w:t xml:space="preserve">challah </w:t>
      </w:r>
      <w:r>
        <w:t xml:space="preserve">and throw it out and base their custom on the </w:t>
      </w:r>
      <w:proofErr w:type="spellStart"/>
      <w:r w:rsidRPr="00D21054">
        <w:rPr>
          <w:rFonts w:hint="cs"/>
          <w:b/>
          <w:bCs/>
          <w:rtl/>
        </w:rPr>
        <w:t>חזון</w:t>
      </w:r>
      <w:proofErr w:type="spellEnd"/>
      <w:r w:rsidRPr="00D21054">
        <w:rPr>
          <w:rFonts w:hint="cs"/>
          <w:b/>
          <w:bCs/>
          <w:rtl/>
        </w:rPr>
        <w:t xml:space="preserve"> איש</w:t>
      </w:r>
      <w:r>
        <w:rPr>
          <w:rFonts w:hint="cs"/>
          <w:rtl/>
        </w:rPr>
        <w:t xml:space="preserve"> (סוף קונטרס </w:t>
      </w:r>
      <w:proofErr w:type="spellStart"/>
      <w:r>
        <w:rPr>
          <w:rFonts w:hint="cs"/>
          <w:rtl/>
        </w:rPr>
        <w:t>תרו"מ</w:t>
      </w:r>
      <w:proofErr w:type="spellEnd"/>
      <w:r>
        <w:rPr>
          <w:rFonts w:hint="cs"/>
          <w:rtl/>
        </w:rPr>
        <w:t>)</w:t>
      </w:r>
      <w:r>
        <w:t xml:space="preserve"> who writes that one can dispose of </w:t>
      </w:r>
      <w:r>
        <w:rPr>
          <w:i/>
          <w:iCs/>
        </w:rPr>
        <w:t xml:space="preserve">Teruma </w:t>
      </w:r>
      <w:r>
        <w:t xml:space="preserve">and the same would apply to </w:t>
      </w:r>
      <w:r>
        <w:rPr>
          <w:i/>
          <w:iCs/>
        </w:rPr>
        <w:t xml:space="preserve">challah. </w:t>
      </w:r>
      <w:r>
        <w:t xml:space="preserve">However, the </w:t>
      </w:r>
      <w:r>
        <w:rPr>
          <w:rFonts w:hint="cs"/>
          <w:b/>
          <w:bCs/>
          <w:rtl/>
        </w:rPr>
        <w:t xml:space="preserve">מנחת יצחק </w:t>
      </w:r>
      <w:r>
        <w:rPr>
          <w:rFonts w:hint="cs"/>
          <w:rtl/>
        </w:rPr>
        <w:t>(ח״ד-</w:t>
      </w:r>
      <w:proofErr w:type="spellStart"/>
      <w:r>
        <w:rPr>
          <w:rFonts w:hint="cs"/>
          <w:rtl/>
        </w:rPr>
        <w:t>יג</w:t>
      </w:r>
      <w:proofErr w:type="spellEnd"/>
      <w:r>
        <w:rPr>
          <w:rFonts w:hint="cs"/>
          <w:rtl/>
        </w:rPr>
        <w:t>)</w:t>
      </w:r>
      <w:r>
        <w:t xml:space="preserve"> argues that the </w:t>
      </w:r>
      <w:proofErr w:type="spellStart"/>
      <w:r>
        <w:rPr>
          <w:rFonts w:hint="cs"/>
          <w:rtl/>
        </w:rPr>
        <w:t>חזון</w:t>
      </w:r>
      <w:proofErr w:type="spellEnd"/>
      <w:r>
        <w:rPr>
          <w:rFonts w:hint="cs"/>
          <w:rtl/>
        </w:rPr>
        <w:t xml:space="preserve"> איש</w:t>
      </w:r>
      <w:r>
        <w:t xml:space="preserve"> was only lenient with </w:t>
      </w:r>
      <w:proofErr w:type="spellStart"/>
      <w:r>
        <w:rPr>
          <w:i/>
          <w:iCs/>
        </w:rPr>
        <w:t>terumah</w:t>
      </w:r>
      <w:proofErr w:type="spellEnd"/>
      <w:r>
        <w:rPr>
          <w:i/>
          <w:iCs/>
        </w:rPr>
        <w:t xml:space="preserve"> </w:t>
      </w:r>
      <w:r>
        <w:t xml:space="preserve">but not with </w:t>
      </w:r>
      <w:r>
        <w:rPr>
          <w:i/>
          <w:iCs/>
        </w:rPr>
        <w:t xml:space="preserve">challah </w:t>
      </w:r>
      <w:r>
        <w:t xml:space="preserve">(see there for reasoning). Thus, it would seem that the </w:t>
      </w:r>
      <w:r>
        <w:rPr>
          <w:i/>
          <w:iCs/>
        </w:rPr>
        <w:t xml:space="preserve">challah </w:t>
      </w:r>
      <w:r>
        <w:t>should always be burned.</w:t>
      </w:r>
    </w:p>
    <w:p w14:paraId="39BFA098" w14:textId="77777777" w:rsidR="00F47BE2" w:rsidRDefault="00F47BE2" w:rsidP="00F47BE2">
      <w:pPr>
        <w:ind w:firstLine="720"/>
        <w:rPr>
          <w:i/>
          <w:iCs/>
          <w:rtl/>
        </w:rPr>
      </w:pPr>
      <w:r>
        <w:t xml:space="preserve">However, Rav Ovadya in </w:t>
      </w:r>
      <w:proofErr w:type="spellStart"/>
      <w:r>
        <w:rPr>
          <w:rFonts w:hint="cs"/>
          <w:b/>
          <w:bCs/>
          <w:rtl/>
        </w:rPr>
        <w:t>חזון</w:t>
      </w:r>
      <w:proofErr w:type="spellEnd"/>
      <w:r>
        <w:rPr>
          <w:rFonts w:hint="cs"/>
          <w:b/>
          <w:bCs/>
          <w:rtl/>
        </w:rPr>
        <w:t xml:space="preserve"> עובדיה </w:t>
      </w:r>
      <w:r>
        <w:rPr>
          <w:rFonts w:hint="cs"/>
          <w:rtl/>
        </w:rPr>
        <w:t>(תרומה ומעשרות עמ׳ רכז)</w:t>
      </w:r>
      <w:r>
        <w:t xml:space="preserve"> (35) </w:t>
      </w:r>
      <w:proofErr w:type="spellStart"/>
      <w:r>
        <w:rPr>
          <w:i/>
          <w:iCs/>
        </w:rPr>
        <w:t>passkins</w:t>
      </w:r>
      <w:proofErr w:type="spellEnd"/>
      <w:r>
        <w:rPr>
          <w:i/>
          <w:iCs/>
        </w:rPr>
        <w:t xml:space="preserve"> </w:t>
      </w:r>
      <w:r>
        <w:t xml:space="preserve">that since the </w:t>
      </w:r>
      <w:r>
        <w:rPr>
          <w:i/>
          <w:iCs/>
        </w:rPr>
        <w:t xml:space="preserve">challah </w:t>
      </w:r>
      <w:r>
        <w:t xml:space="preserve">separated can be any size (even less than a </w:t>
      </w:r>
      <w:proofErr w:type="spellStart"/>
      <w:r>
        <w:rPr>
          <w:i/>
          <w:iCs/>
        </w:rPr>
        <w:t>kezayis</w:t>
      </w:r>
      <w:proofErr w:type="spellEnd"/>
      <w:r>
        <w:t xml:space="preserve">), if there is no way to burn the </w:t>
      </w:r>
      <w:r>
        <w:rPr>
          <w:i/>
          <w:iCs/>
        </w:rPr>
        <w:t xml:space="preserve">challah, </w:t>
      </w:r>
      <w:r>
        <w:t xml:space="preserve">you should separate less than a </w:t>
      </w:r>
      <w:proofErr w:type="spellStart"/>
      <w:r>
        <w:rPr>
          <w:i/>
          <w:iCs/>
        </w:rPr>
        <w:t>kezayis</w:t>
      </w:r>
      <w:proofErr w:type="spellEnd"/>
      <w:r>
        <w:rPr>
          <w:i/>
          <w:iCs/>
        </w:rPr>
        <w:t xml:space="preserve">, </w:t>
      </w:r>
      <w:r>
        <w:t xml:space="preserve">place it in a plastic bag and dispose of it. This is based on the </w:t>
      </w:r>
      <w:proofErr w:type="spellStart"/>
      <w:r>
        <w:rPr>
          <w:rFonts w:hint="cs"/>
          <w:b/>
          <w:bCs/>
          <w:rtl/>
        </w:rPr>
        <w:t>מהר״י</w:t>
      </w:r>
      <w:proofErr w:type="spellEnd"/>
      <w:r>
        <w:rPr>
          <w:rFonts w:hint="cs"/>
          <w:b/>
          <w:bCs/>
          <w:rtl/>
        </w:rPr>
        <w:t xml:space="preserve"> </w:t>
      </w:r>
      <w:r>
        <w:rPr>
          <w:b/>
          <w:bCs/>
        </w:rPr>
        <w:t xml:space="preserve"> </w:t>
      </w:r>
      <w:r>
        <w:rPr>
          <w:rFonts w:hint="cs"/>
          <w:b/>
          <w:bCs/>
          <w:rtl/>
        </w:rPr>
        <w:t xml:space="preserve">אסאד </w:t>
      </w:r>
      <w:r>
        <w:rPr>
          <w:rFonts w:hint="cs"/>
          <w:rtl/>
        </w:rPr>
        <w:t>(יו״ד-שנב)</w:t>
      </w:r>
      <w:r>
        <w:t xml:space="preserve"> who </w:t>
      </w:r>
      <w:proofErr w:type="spellStart"/>
      <w:r>
        <w:rPr>
          <w:i/>
          <w:iCs/>
        </w:rPr>
        <w:t>passkins</w:t>
      </w:r>
      <w:proofErr w:type="spellEnd"/>
      <w:r>
        <w:rPr>
          <w:i/>
          <w:iCs/>
        </w:rPr>
        <w:t xml:space="preserve"> </w:t>
      </w:r>
      <w:r>
        <w:t xml:space="preserve">that the obligation to burn </w:t>
      </w:r>
      <w:r>
        <w:rPr>
          <w:i/>
          <w:iCs/>
        </w:rPr>
        <w:t xml:space="preserve">challah </w:t>
      </w:r>
      <w:r>
        <w:t xml:space="preserve">is only on an amount the size of a </w:t>
      </w:r>
      <w:proofErr w:type="spellStart"/>
      <w:r>
        <w:rPr>
          <w:i/>
          <w:iCs/>
        </w:rPr>
        <w:t>kezayis</w:t>
      </w:r>
      <w:proofErr w:type="spellEnd"/>
      <w:r>
        <w:rPr>
          <w:i/>
          <w:iCs/>
        </w:rPr>
        <w:t xml:space="preserve">, </w:t>
      </w:r>
      <w:r>
        <w:t xml:space="preserve">but anything smaller than a </w:t>
      </w:r>
      <w:proofErr w:type="spellStart"/>
      <w:r w:rsidRPr="00D22DD6">
        <w:rPr>
          <w:i/>
          <w:iCs/>
        </w:rPr>
        <w:t>kezayis</w:t>
      </w:r>
      <w:proofErr w:type="spellEnd"/>
      <w:r>
        <w:t xml:space="preserve"> does not have to be burned. Therefore, if you do not have a way to burn it, you should be </w:t>
      </w:r>
      <w:proofErr w:type="spellStart"/>
      <w:r>
        <w:rPr>
          <w:i/>
          <w:iCs/>
        </w:rPr>
        <w:t>mafrish</w:t>
      </w:r>
      <w:proofErr w:type="spellEnd"/>
      <w:r>
        <w:t xml:space="preserve"> less than a </w:t>
      </w:r>
      <w:proofErr w:type="spellStart"/>
      <w:r>
        <w:rPr>
          <w:i/>
          <w:iCs/>
        </w:rPr>
        <w:t>kezayis</w:t>
      </w:r>
      <w:proofErr w:type="spellEnd"/>
      <w:r>
        <w:rPr>
          <w:i/>
          <w:iCs/>
        </w:rPr>
        <w:t>.</w:t>
      </w:r>
    </w:p>
    <w:p w14:paraId="0780BE5E" w14:textId="77777777" w:rsidR="00F47BE2" w:rsidRDefault="00F47BE2" w:rsidP="00F47BE2">
      <w:pPr>
        <w:rPr>
          <w:u w:val="single"/>
        </w:rPr>
      </w:pPr>
      <w:r w:rsidRPr="004E29A1">
        <w:rPr>
          <w:u w:val="single"/>
        </w:rPr>
        <w:t xml:space="preserve">Disposing of </w:t>
      </w:r>
      <w:r w:rsidRPr="004E29A1">
        <w:rPr>
          <w:i/>
          <w:iCs/>
          <w:u w:val="single"/>
        </w:rPr>
        <w:t>challah</w:t>
      </w:r>
      <w:r w:rsidRPr="004E29A1">
        <w:rPr>
          <w:u w:val="single"/>
        </w:rPr>
        <w:t xml:space="preserve"> right away</w:t>
      </w:r>
    </w:p>
    <w:p w14:paraId="7113C129" w14:textId="77777777" w:rsidR="00F47BE2" w:rsidRDefault="00F47BE2" w:rsidP="00F47BE2">
      <w:pPr>
        <w:rPr>
          <w:rtl/>
        </w:rPr>
      </w:pPr>
      <w:r>
        <w:tab/>
        <w:t xml:space="preserve">Are you obligated to burn the </w:t>
      </w:r>
      <w:r>
        <w:rPr>
          <w:i/>
          <w:iCs/>
        </w:rPr>
        <w:t xml:space="preserve">challah </w:t>
      </w:r>
      <w:r>
        <w:t xml:space="preserve">right away or may you hold on to it and burn it at a later date? The </w:t>
      </w:r>
      <w:r>
        <w:rPr>
          <w:rFonts w:hint="cs"/>
          <w:b/>
          <w:bCs/>
          <w:rtl/>
        </w:rPr>
        <w:t xml:space="preserve">חלה כהלכתה </w:t>
      </w:r>
      <w:r>
        <w:rPr>
          <w:rFonts w:hint="cs"/>
          <w:rtl/>
        </w:rPr>
        <w:t>(סימן א-</w:t>
      </w:r>
      <w:proofErr w:type="spellStart"/>
      <w:r>
        <w:rPr>
          <w:rFonts w:hint="cs"/>
          <w:rtl/>
        </w:rPr>
        <w:t>יב</w:t>
      </w:r>
      <w:proofErr w:type="spellEnd"/>
      <w:r>
        <w:rPr>
          <w:rFonts w:hint="cs"/>
          <w:rtl/>
        </w:rPr>
        <w:t xml:space="preserve"> שיח הארץ)</w:t>
      </w:r>
      <w:r>
        <w:t xml:space="preserve"> (36) </w:t>
      </w:r>
      <w:proofErr w:type="spellStart"/>
      <w:r>
        <w:rPr>
          <w:i/>
          <w:iCs/>
        </w:rPr>
        <w:t>passkins</w:t>
      </w:r>
      <w:proofErr w:type="spellEnd"/>
      <w:r>
        <w:rPr>
          <w:i/>
          <w:iCs/>
        </w:rPr>
        <w:t xml:space="preserve"> </w:t>
      </w:r>
      <w:r>
        <w:t xml:space="preserve">that the </w:t>
      </w:r>
      <w:r>
        <w:rPr>
          <w:i/>
          <w:iCs/>
        </w:rPr>
        <w:t xml:space="preserve">challah </w:t>
      </w:r>
      <w:r>
        <w:t xml:space="preserve">must be burned right away in order to avoid accidentally benefiting from it. He writes that although the </w:t>
      </w:r>
      <w:r>
        <w:rPr>
          <w:i/>
          <w:iCs/>
        </w:rPr>
        <w:t xml:space="preserve">Rama, </w:t>
      </w:r>
      <w:proofErr w:type="spellStart"/>
      <w:r>
        <w:rPr>
          <w:rFonts w:hint="cs"/>
          <w:rtl/>
        </w:rPr>
        <w:t>ש״ך</w:t>
      </w:r>
      <w:proofErr w:type="spellEnd"/>
      <w:r>
        <w:t xml:space="preserve"> and </w:t>
      </w:r>
      <w:r>
        <w:rPr>
          <w:rFonts w:hint="cs"/>
          <w:rtl/>
        </w:rPr>
        <w:t>ט״ז</w:t>
      </w:r>
      <w:r>
        <w:t xml:space="preserve"> permit leaving </w:t>
      </w:r>
      <w:proofErr w:type="spellStart"/>
      <w:r>
        <w:rPr>
          <w:rStyle w:val="Emphasis"/>
        </w:rPr>
        <w:t>terumah</w:t>
      </w:r>
      <w:proofErr w:type="spellEnd"/>
      <w:r>
        <w:t xml:space="preserve"> around before burning it, since </w:t>
      </w:r>
      <w:r>
        <w:rPr>
          <w:rStyle w:val="Emphasis"/>
        </w:rPr>
        <w:t>challah</w:t>
      </w:r>
      <w:r>
        <w:t xml:space="preserve"> is much more common, one is obligated to burn it immediately.</w:t>
      </w:r>
    </w:p>
    <w:p w14:paraId="1DE637C2" w14:textId="77777777" w:rsidR="00F47BE2" w:rsidRDefault="00F47BE2" w:rsidP="00F47BE2">
      <w:r>
        <w:tab/>
        <w:t xml:space="preserve">However, it seems from the </w:t>
      </w:r>
      <w:proofErr w:type="spellStart"/>
      <w:r>
        <w:rPr>
          <w:rFonts w:hint="cs"/>
          <w:b/>
          <w:bCs/>
          <w:rtl/>
        </w:rPr>
        <w:t>גר״א</w:t>
      </w:r>
      <w:proofErr w:type="spellEnd"/>
      <w:r>
        <w:rPr>
          <w:rFonts w:hint="cs"/>
          <w:b/>
          <w:bCs/>
          <w:rtl/>
        </w:rPr>
        <w:t xml:space="preserve"> </w:t>
      </w:r>
      <w:r>
        <w:rPr>
          <w:rFonts w:hint="cs"/>
          <w:rtl/>
        </w:rPr>
        <w:t>(</w:t>
      </w:r>
      <w:proofErr w:type="spellStart"/>
      <w:r>
        <w:rPr>
          <w:rFonts w:hint="cs"/>
          <w:rtl/>
        </w:rPr>
        <w:t>שלא-סקמ״ב</w:t>
      </w:r>
      <w:proofErr w:type="spellEnd"/>
      <w:r>
        <w:rPr>
          <w:rFonts w:hint="cs"/>
          <w:rtl/>
        </w:rPr>
        <w:t>)</w:t>
      </w:r>
      <w:r>
        <w:t xml:space="preserve"> that there is no issue of leaving </w:t>
      </w:r>
      <w:r>
        <w:rPr>
          <w:i/>
          <w:iCs/>
        </w:rPr>
        <w:t xml:space="preserve">challah </w:t>
      </w:r>
      <w:r>
        <w:t xml:space="preserve">around. The </w:t>
      </w:r>
      <w:r>
        <w:rPr>
          <w:rFonts w:hint="cs"/>
          <w:b/>
          <w:bCs/>
          <w:rtl/>
        </w:rPr>
        <w:t xml:space="preserve">חלה כהלכתה </w:t>
      </w:r>
      <w:r>
        <w:rPr>
          <w:rFonts w:hint="cs"/>
          <w:rtl/>
        </w:rPr>
        <w:t xml:space="preserve">(סימן א </w:t>
      </w:r>
      <w:proofErr w:type="spellStart"/>
      <w:r>
        <w:rPr>
          <w:rFonts w:hint="cs"/>
          <w:rtl/>
        </w:rPr>
        <w:t>סק״מ</w:t>
      </w:r>
      <w:proofErr w:type="spellEnd"/>
      <w:r>
        <w:rPr>
          <w:rFonts w:hint="cs"/>
          <w:rtl/>
        </w:rPr>
        <w:t>)</w:t>
      </w:r>
      <w:r>
        <w:t xml:space="preserve"> (37) explains that some have the custom to freeze their </w:t>
      </w:r>
      <w:r>
        <w:rPr>
          <w:i/>
          <w:iCs/>
        </w:rPr>
        <w:t xml:space="preserve">challah </w:t>
      </w:r>
      <w:r>
        <w:t xml:space="preserve">and </w:t>
      </w:r>
      <w:r>
        <w:lastRenderedPageBreak/>
        <w:t xml:space="preserve">burn it during </w:t>
      </w:r>
      <w:proofErr w:type="spellStart"/>
      <w:r>
        <w:rPr>
          <w:i/>
          <w:iCs/>
        </w:rPr>
        <w:t>biur</w:t>
      </w:r>
      <w:proofErr w:type="spellEnd"/>
      <w:r>
        <w:rPr>
          <w:i/>
          <w:iCs/>
        </w:rPr>
        <w:t xml:space="preserve"> chametz, </w:t>
      </w:r>
      <w:r>
        <w:t>but in order to avoid accidentally benefiting from it</w:t>
      </w:r>
      <w:r>
        <w:rPr>
          <w:i/>
          <w:iCs/>
        </w:rPr>
        <w:t xml:space="preserve">, </w:t>
      </w:r>
      <w:r>
        <w:t xml:space="preserve">it should be placed in a special bag. Additionally, when burning the </w:t>
      </w:r>
      <w:r>
        <w:rPr>
          <w:i/>
          <w:iCs/>
        </w:rPr>
        <w:t xml:space="preserve">challah </w:t>
      </w:r>
      <w:r>
        <w:t xml:space="preserve">on </w:t>
      </w:r>
      <w:r>
        <w:rPr>
          <w:i/>
          <w:iCs/>
        </w:rPr>
        <w:t xml:space="preserve">erev </w:t>
      </w:r>
      <w:r>
        <w:t xml:space="preserve">Pesach, you should be careful to take the </w:t>
      </w:r>
      <w:r>
        <w:rPr>
          <w:i/>
          <w:iCs/>
        </w:rPr>
        <w:t xml:space="preserve">challah </w:t>
      </w:r>
      <w:r>
        <w:t>out of the freezer</w:t>
      </w:r>
      <w:r>
        <w:rPr>
          <w:i/>
          <w:iCs/>
        </w:rPr>
        <w:t xml:space="preserve"> </w:t>
      </w:r>
      <w:r>
        <w:t xml:space="preserve">in advance of burning it because many times when it gets thrown into the fire frozen, it will only get burned on the outside. </w:t>
      </w:r>
    </w:p>
    <w:p w14:paraId="23F5DCAE" w14:textId="77777777" w:rsidR="00F47BE2" w:rsidRPr="00A96ECC" w:rsidRDefault="00F47BE2" w:rsidP="00F47BE2">
      <w:pPr>
        <w:ind w:firstLine="720"/>
      </w:pPr>
      <w:proofErr w:type="spellStart"/>
      <w:r>
        <w:rPr>
          <w:i/>
          <w:iCs/>
        </w:rPr>
        <w:t>Lema’ase</w:t>
      </w:r>
      <w:proofErr w:type="spellEnd"/>
      <w:r>
        <w:rPr>
          <w:i/>
          <w:iCs/>
        </w:rPr>
        <w:t xml:space="preserve">, </w:t>
      </w:r>
      <w:r>
        <w:t xml:space="preserve">it seems best to burn the </w:t>
      </w:r>
      <w:r>
        <w:rPr>
          <w:i/>
          <w:iCs/>
        </w:rPr>
        <w:t xml:space="preserve">challah </w:t>
      </w:r>
      <w:r>
        <w:t xml:space="preserve">right after separating it and this is how </w:t>
      </w:r>
      <w:r>
        <w:rPr>
          <w:b/>
          <w:bCs/>
        </w:rPr>
        <w:t xml:space="preserve">Rav Elyashiv </w:t>
      </w:r>
      <w:proofErr w:type="spellStart"/>
      <w:r>
        <w:rPr>
          <w:i/>
          <w:iCs/>
        </w:rPr>
        <w:t>passkins</w:t>
      </w:r>
      <w:proofErr w:type="spellEnd"/>
      <w:r>
        <w:rPr>
          <w:i/>
          <w:iCs/>
        </w:rPr>
        <w:t xml:space="preserve"> </w:t>
      </w:r>
      <w:r>
        <w:t xml:space="preserve">in </w:t>
      </w:r>
      <w:r>
        <w:rPr>
          <w:rFonts w:hint="cs"/>
          <w:rtl/>
        </w:rPr>
        <w:t xml:space="preserve">אשרי האיש (יו״ד </w:t>
      </w:r>
      <w:proofErr w:type="spellStart"/>
      <w:r>
        <w:rPr>
          <w:rFonts w:hint="cs"/>
          <w:rtl/>
        </w:rPr>
        <w:t>ח״ב</w:t>
      </w:r>
      <w:proofErr w:type="spellEnd"/>
      <w:r>
        <w:rPr>
          <w:rFonts w:hint="cs"/>
          <w:rtl/>
        </w:rPr>
        <w:t xml:space="preserve"> עמ׳ </w:t>
      </w:r>
      <w:proofErr w:type="spellStart"/>
      <w:r>
        <w:rPr>
          <w:rFonts w:hint="cs"/>
          <w:rtl/>
        </w:rPr>
        <w:t>קסה</w:t>
      </w:r>
      <w:proofErr w:type="spellEnd"/>
      <w:r>
        <w:rPr>
          <w:rFonts w:hint="cs"/>
          <w:rtl/>
        </w:rPr>
        <w:t>)</w:t>
      </w:r>
      <w:r>
        <w:t xml:space="preserve">. </w:t>
      </w:r>
    </w:p>
    <w:p w14:paraId="2A1FB277" w14:textId="77777777" w:rsidR="00F47BE2" w:rsidRPr="00AE63D7" w:rsidRDefault="00F47BE2" w:rsidP="00F47BE2">
      <w:pPr>
        <w:rPr>
          <w:u w:val="single"/>
        </w:rPr>
      </w:pPr>
      <w:r w:rsidRPr="00AE63D7">
        <w:rPr>
          <w:u w:val="single"/>
        </w:rPr>
        <w:t>Fork</w:t>
      </w:r>
    </w:p>
    <w:p w14:paraId="1D0E3C00" w14:textId="77777777" w:rsidR="00F47BE2" w:rsidRDefault="00F47BE2" w:rsidP="00F47BE2">
      <w:r>
        <w:tab/>
        <w:t xml:space="preserve">The </w:t>
      </w:r>
      <w:r>
        <w:rPr>
          <w:rFonts w:hint="cs"/>
          <w:b/>
          <w:bCs/>
          <w:rtl/>
        </w:rPr>
        <w:t xml:space="preserve">אמרי יעקב </w:t>
      </w:r>
      <w:r>
        <w:rPr>
          <w:rFonts w:hint="cs"/>
          <w:rtl/>
        </w:rPr>
        <w:t xml:space="preserve">(ארץ ישראל סימן ב ילקוטים </w:t>
      </w:r>
      <w:proofErr w:type="spellStart"/>
      <w:r>
        <w:rPr>
          <w:rFonts w:hint="cs"/>
          <w:rtl/>
        </w:rPr>
        <w:t>סקמ״ג</w:t>
      </w:r>
      <w:proofErr w:type="spellEnd"/>
      <w:r>
        <w:rPr>
          <w:rFonts w:hint="cs"/>
          <w:rtl/>
        </w:rPr>
        <w:t>)</w:t>
      </w:r>
      <w:r>
        <w:t xml:space="preserve"> (38) writes that when burning the </w:t>
      </w:r>
      <w:r>
        <w:rPr>
          <w:i/>
          <w:iCs/>
        </w:rPr>
        <w:t xml:space="preserve">challah </w:t>
      </w:r>
      <w:r>
        <w:t xml:space="preserve">in the oven, you should make sure not to stick a fork in it in order to check if it is fully burnt or to take it out of the oven, because if the </w:t>
      </w:r>
      <w:r>
        <w:rPr>
          <w:i/>
          <w:iCs/>
        </w:rPr>
        <w:t xml:space="preserve">challah </w:t>
      </w:r>
      <w:r>
        <w:t>isn’t burned through, you “</w:t>
      </w:r>
      <w:proofErr w:type="spellStart"/>
      <w:r>
        <w:rPr>
          <w:i/>
          <w:iCs/>
        </w:rPr>
        <w:t>treifed</w:t>
      </w:r>
      <w:proofErr w:type="spellEnd"/>
      <w:r>
        <w:rPr>
          <w:i/>
          <w:iCs/>
        </w:rPr>
        <w:t>-up</w:t>
      </w:r>
      <w:r>
        <w:t xml:space="preserve">” your fork. He writes that since the fork was used in an oven, it would seem that </w:t>
      </w:r>
      <w:proofErr w:type="spellStart"/>
      <w:r>
        <w:rPr>
          <w:i/>
          <w:iCs/>
        </w:rPr>
        <w:t>hagallah</w:t>
      </w:r>
      <w:proofErr w:type="spellEnd"/>
      <w:r>
        <w:rPr>
          <w:i/>
          <w:iCs/>
        </w:rPr>
        <w:t xml:space="preserve"> </w:t>
      </w:r>
      <w:r>
        <w:t xml:space="preserve">would not suffice and you would need to perform </w:t>
      </w:r>
      <w:proofErr w:type="spellStart"/>
      <w:r>
        <w:rPr>
          <w:i/>
          <w:iCs/>
        </w:rPr>
        <w:t>libun</w:t>
      </w:r>
      <w:proofErr w:type="spellEnd"/>
      <w:r>
        <w:rPr>
          <w:i/>
          <w:iCs/>
        </w:rPr>
        <w:t xml:space="preserve"> </w:t>
      </w:r>
      <w:r>
        <w:t xml:space="preserve">on the fork. The best way to remove the wrapped </w:t>
      </w:r>
      <w:r>
        <w:rPr>
          <w:i/>
          <w:iCs/>
        </w:rPr>
        <w:t xml:space="preserve">challah </w:t>
      </w:r>
      <w:r>
        <w:t xml:space="preserve">is with a set of prongs. </w:t>
      </w:r>
    </w:p>
    <w:p w14:paraId="46208B64" w14:textId="77777777" w:rsidR="00F47BE2" w:rsidRDefault="00F47BE2" w:rsidP="00F47BE2">
      <w:r>
        <w:rPr>
          <w:u w:val="single"/>
        </w:rPr>
        <w:t>Burning on the stove top</w:t>
      </w:r>
    </w:p>
    <w:p w14:paraId="6990486D" w14:textId="77777777" w:rsidR="00F47BE2" w:rsidRDefault="00F47BE2" w:rsidP="00F47BE2">
      <w:r>
        <w:tab/>
        <w:t xml:space="preserve">Some have the custom to burn the </w:t>
      </w:r>
      <w:r>
        <w:rPr>
          <w:i/>
          <w:iCs/>
        </w:rPr>
        <w:t xml:space="preserve">challah </w:t>
      </w:r>
      <w:r>
        <w:t xml:space="preserve">on the stovetop and in theory one can burn the </w:t>
      </w:r>
      <w:r>
        <w:rPr>
          <w:i/>
          <w:iCs/>
        </w:rPr>
        <w:t xml:space="preserve">challah </w:t>
      </w:r>
      <w:r>
        <w:t xml:space="preserve">directly on the grates themselves. However, it’s best to place the </w:t>
      </w:r>
      <w:r>
        <w:rPr>
          <w:i/>
          <w:iCs/>
        </w:rPr>
        <w:t xml:space="preserve">challah </w:t>
      </w:r>
      <w:r>
        <w:t xml:space="preserve">on tinfoil for two reasons: 1) Your grates will get dirty and 2) the </w:t>
      </w:r>
      <w:r>
        <w:rPr>
          <w:rFonts w:hint="cs"/>
          <w:rtl/>
        </w:rPr>
        <w:t>קובץ מבית לוי</w:t>
      </w:r>
      <w:r>
        <w:t xml:space="preserve"> </w:t>
      </w:r>
      <w:proofErr w:type="spellStart"/>
      <w:r>
        <w:rPr>
          <w:i/>
          <w:iCs/>
        </w:rPr>
        <w:t>passkins</w:t>
      </w:r>
      <w:proofErr w:type="spellEnd"/>
      <w:r>
        <w:rPr>
          <w:i/>
          <w:iCs/>
        </w:rPr>
        <w:t xml:space="preserve"> </w:t>
      </w:r>
      <w:r>
        <w:t>that the grates will become non-kosher. Let’s explain.</w:t>
      </w:r>
    </w:p>
    <w:p w14:paraId="5F377A47" w14:textId="77777777" w:rsidR="00F47BE2" w:rsidRDefault="00F47BE2" w:rsidP="00F47BE2">
      <w:pPr>
        <w:ind w:firstLine="720"/>
      </w:pPr>
      <w:r>
        <w:t xml:space="preserve">The </w:t>
      </w:r>
      <w:r w:rsidRPr="00D42A08">
        <w:rPr>
          <w:rFonts w:hint="cs"/>
          <w:b/>
          <w:bCs/>
          <w:rtl/>
        </w:rPr>
        <w:t>קובץ מבית לוי</w:t>
      </w:r>
      <w:r>
        <w:rPr>
          <w:rFonts w:hint="cs"/>
          <w:rtl/>
        </w:rPr>
        <w:t xml:space="preserve"> (ח״א עמ׳ </w:t>
      </w:r>
      <w:proofErr w:type="spellStart"/>
      <w:r>
        <w:rPr>
          <w:rFonts w:hint="cs"/>
          <w:rtl/>
        </w:rPr>
        <w:t>כט</w:t>
      </w:r>
      <w:proofErr w:type="spellEnd"/>
      <w:r>
        <w:rPr>
          <w:rFonts w:hint="cs"/>
          <w:rtl/>
        </w:rPr>
        <w:t>)</w:t>
      </w:r>
      <w:r>
        <w:t xml:space="preserve"> (39) quotes the </w:t>
      </w:r>
      <w:proofErr w:type="spellStart"/>
      <w:r>
        <w:rPr>
          <w:rFonts w:hint="cs"/>
          <w:rtl/>
        </w:rPr>
        <w:t>משנ״ב</w:t>
      </w:r>
      <w:proofErr w:type="spellEnd"/>
      <w:r>
        <w:t xml:space="preserve"> in </w:t>
      </w:r>
      <w:proofErr w:type="spellStart"/>
      <w:r>
        <w:rPr>
          <w:i/>
          <w:iCs/>
        </w:rPr>
        <w:t>Hilchos</w:t>
      </w:r>
      <w:proofErr w:type="spellEnd"/>
      <w:r>
        <w:rPr>
          <w:i/>
          <w:iCs/>
        </w:rPr>
        <w:t xml:space="preserve"> Pesach </w:t>
      </w:r>
      <w:r>
        <w:t xml:space="preserve">who </w:t>
      </w:r>
      <w:proofErr w:type="spellStart"/>
      <w:r>
        <w:rPr>
          <w:i/>
          <w:iCs/>
        </w:rPr>
        <w:t>passkins</w:t>
      </w:r>
      <w:proofErr w:type="spellEnd"/>
      <w:r>
        <w:rPr>
          <w:i/>
          <w:iCs/>
        </w:rPr>
        <w:t xml:space="preserve"> </w:t>
      </w:r>
      <w:r>
        <w:t xml:space="preserve">that grates do not require </w:t>
      </w:r>
      <w:proofErr w:type="spellStart"/>
      <w:r>
        <w:rPr>
          <w:i/>
          <w:iCs/>
        </w:rPr>
        <w:t>libun</w:t>
      </w:r>
      <w:proofErr w:type="spellEnd"/>
      <w:r>
        <w:rPr>
          <w:i/>
          <w:iCs/>
        </w:rPr>
        <w:t xml:space="preserve"> </w:t>
      </w:r>
      <w:r>
        <w:t xml:space="preserve">for two reasons: 1) Even if the grates have absorbed </w:t>
      </w:r>
      <w:r>
        <w:rPr>
          <w:i/>
          <w:iCs/>
        </w:rPr>
        <w:t xml:space="preserve">chametz, </w:t>
      </w:r>
      <w:r>
        <w:t xml:space="preserve">the </w:t>
      </w:r>
      <w:r>
        <w:rPr>
          <w:i/>
          <w:iCs/>
        </w:rPr>
        <w:t xml:space="preserve">chametz </w:t>
      </w:r>
      <w:r>
        <w:t xml:space="preserve">flavor cannot transfer to the pot sitting on the grates, because it is similar to two pots touching one another (on the outside), where the flavor doesn’t travel from one to the other unless there is moisture in between the pots (or in between the grates and the pot). 2) The </w:t>
      </w:r>
      <w:r>
        <w:rPr>
          <w:i/>
          <w:iCs/>
        </w:rPr>
        <w:t xml:space="preserve">chametz </w:t>
      </w:r>
      <w:r>
        <w:t xml:space="preserve">flavor absorbed in the grates is immediately burned out by the flames. The </w:t>
      </w:r>
      <w:r>
        <w:rPr>
          <w:rFonts w:hint="cs"/>
          <w:rtl/>
        </w:rPr>
        <w:t>קובץ מבית לוי</w:t>
      </w:r>
      <w:r>
        <w:t xml:space="preserve"> explains that the second reason of the </w:t>
      </w:r>
      <w:proofErr w:type="spellStart"/>
      <w:r>
        <w:rPr>
          <w:rFonts w:hint="cs"/>
          <w:rtl/>
        </w:rPr>
        <w:t>משנ״ב</w:t>
      </w:r>
      <w:proofErr w:type="spellEnd"/>
      <w:r>
        <w:t xml:space="preserve"> only applied in the time of the </w:t>
      </w:r>
      <w:proofErr w:type="spellStart"/>
      <w:r>
        <w:rPr>
          <w:rFonts w:hint="cs"/>
          <w:rtl/>
        </w:rPr>
        <w:t>משנ״ב</w:t>
      </w:r>
      <w:proofErr w:type="spellEnd"/>
      <w:r>
        <w:t xml:space="preserve"> where the grates were directly on the fire, but today’s grates are elevated above the fire, and even if the flames come in contact with the fire, it’s only a small part of the grates. Therefore, on </w:t>
      </w:r>
      <w:r>
        <w:rPr>
          <w:i/>
          <w:iCs/>
        </w:rPr>
        <w:t xml:space="preserve">Erev </w:t>
      </w:r>
      <w:r>
        <w:t xml:space="preserve">Pesach one should be sure to perform </w:t>
      </w:r>
      <w:proofErr w:type="spellStart"/>
      <w:r>
        <w:rPr>
          <w:i/>
          <w:iCs/>
        </w:rPr>
        <w:t>libun</w:t>
      </w:r>
      <w:proofErr w:type="spellEnd"/>
      <w:r>
        <w:rPr>
          <w:i/>
          <w:iCs/>
        </w:rPr>
        <w:t xml:space="preserve"> </w:t>
      </w:r>
      <w:r>
        <w:t xml:space="preserve">on his grates. Similarly, regarding </w:t>
      </w:r>
      <w:r>
        <w:rPr>
          <w:i/>
          <w:iCs/>
        </w:rPr>
        <w:t xml:space="preserve">challah, </w:t>
      </w:r>
      <w:r>
        <w:t xml:space="preserve">one should be careful not to burn the </w:t>
      </w:r>
      <w:r>
        <w:rPr>
          <w:i/>
          <w:iCs/>
        </w:rPr>
        <w:t xml:space="preserve">challah </w:t>
      </w:r>
      <w:r>
        <w:t>directly on the grates.</w:t>
      </w:r>
      <w:r>
        <w:rPr>
          <w:rStyle w:val="FootnoteReference"/>
        </w:rPr>
        <w:footnoteReference w:id="16"/>
      </w:r>
      <w:r>
        <w:t xml:space="preserve"> </w:t>
      </w:r>
    </w:p>
    <w:p w14:paraId="2E4C3AF9" w14:textId="77777777" w:rsidR="00F47BE2" w:rsidRPr="00FF1BA8" w:rsidRDefault="00F47BE2" w:rsidP="00F47BE2">
      <w:pPr>
        <w:pStyle w:val="IntenseQuote"/>
        <w:numPr>
          <w:ilvl w:val="0"/>
          <w:numId w:val="112"/>
        </w:numPr>
        <w:pBdr>
          <w:top w:val="single" w:sz="4" w:space="10" w:color="4472C4" w:themeColor="accent1"/>
          <w:bottom w:val="single" w:sz="4" w:space="10" w:color="4472C4" w:themeColor="accent1"/>
        </w:pBdr>
        <w:tabs>
          <w:tab w:val="left" w:pos="3009"/>
          <w:tab w:val="center" w:pos="4680"/>
          <w:tab w:val="left" w:pos="5580"/>
        </w:tabs>
        <w:spacing w:after="0"/>
        <w:rPr>
          <w:color w:val="auto"/>
        </w:rPr>
      </w:pPr>
      <w:r>
        <w:rPr>
          <w:color w:val="auto"/>
        </w:rPr>
        <w:t xml:space="preserve">Amount of Dough Needed to be </w:t>
      </w:r>
      <w:proofErr w:type="spellStart"/>
      <w:r>
        <w:rPr>
          <w:color w:val="auto"/>
        </w:rPr>
        <w:t>Mafrish</w:t>
      </w:r>
      <w:proofErr w:type="spellEnd"/>
      <w:r>
        <w:rPr>
          <w:color w:val="auto"/>
        </w:rPr>
        <w:t xml:space="preserve"> from?</w:t>
      </w:r>
    </w:p>
    <w:p w14:paraId="3D7F1F39" w14:textId="77777777" w:rsidR="00F47BE2" w:rsidRPr="00917C66" w:rsidRDefault="00F47BE2" w:rsidP="00F47BE2">
      <w:pPr>
        <w:pStyle w:val="ListParagraph"/>
        <w:ind w:left="1080"/>
        <w:rPr>
          <w:rFonts w:asciiTheme="majorBidi" w:hAnsiTheme="majorBidi" w:cstheme="majorBidi"/>
          <w:sz w:val="14"/>
          <w:szCs w:val="14"/>
        </w:rPr>
      </w:pPr>
    </w:p>
    <w:p w14:paraId="50DDB375" w14:textId="77777777" w:rsidR="00F47BE2" w:rsidRDefault="00F47BE2" w:rsidP="00F47BE2">
      <w:pPr>
        <w:ind w:firstLine="720"/>
        <w:rPr>
          <w:i/>
          <w:iCs/>
        </w:rPr>
      </w:pPr>
      <w:r>
        <w:t xml:space="preserve">After learning the required amount that should be separated from the dough (a </w:t>
      </w:r>
      <w:proofErr w:type="spellStart"/>
      <w:r>
        <w:rPr>
          <w:i/>
          <w:iCs/>
        </w:rPr>
        <w:t>kezayis</w:t>
      </w:r>
      <w:proofErr w:type="spellEnd"/>
      <w:r w:rsidRPr="00B47BBB">
        <w:t>)</w:t>
      </w:r>
      <w:r>
        <w:rPr>
          <w:rStyle w:val="FootnoteReference"/>
        </w:rPr>
        <w:footnoteReference w:id="17"/>
      </w:r>
      <w:r w:rsidRPr="00B47BBB">
        <w:t xml:space="preserve"> </w:t>
      </w:r>
      <w:r>
        <w:t xml:space="preserve">and that it is best to burn the </w:t>
      </w:r>
      <w:r>
        <w:rPr>
          <w:i/>
          <w:iCs/>
        </w:rPr>
        <w:t xml:space="preserve">challah, </w:t>
      </w:r>
      <w:r>
        <w:t xml:space="preserve">in this section we will discuss the size of the batch of dough needed to create the obligation of </w:t>
      </w:r>
      <w:proofErr w:type="spellStart"/>
      <w:r>
        <w:rPr>
          <w:i/>
          <w:iCs/>
        </w:rPr>
        <w:t>hafrashas</w:t>
      </w:r>
      <w:proofErr w:type="spellEnd"/>
      <w:r>
        <w:rPr>
          <w:i/>
          <w:iCs/>
        </w:rPr>
        <w:t xml:space="preserve"> </w:t>
      </w:r>
      <w:r w:rsidRPr="00B47BBB">
        <w:rPr>
          <w:i/>
          <w:iCs/>
        </w:rPr>
        <w:t>challah</w:t>
      </w:r>
      <w:r>
        <w:rPr>
          <w:i/>
          <w:iCs/>
        </w:rPr>
        <w:t xml:space="preserve">. </w:t>
      </w:r>
      <w:r>
        <w:t xml:space="preserve">When discussion the amount needed for </w:t>
      </w:r>
      <w:proofErr w:type="spellStart"/>
      <w:r>
        <w:rPr>
          <w:i/>
          <w:iCs/>
        </w:rPr>
        <w:t>hafrashas</w:t>
      </w:r>
      <w:proofErr w:type="spellEnd"/>
      <w:r>
        <w:rPr>
          <w:i/>
          <w:iCs/>
        </w:rPr>
        <w:t xml:space="preserve"> challah, </w:t>
      </w:r>
      <w:r>
        <w:t xml:space="preserve">we will also encounter one of the most important </w:t>
      </w:r>
      <w:proofErr w:type="spellStart"/>
      <w:r>
        <w:rPr>
          <w:i/>
          <w:iCs/>
        </w:rPr>
        <w:t>halachos</w:t>
      </w:r>
      <w:proofErr w:type="spellEnd"/>
      <w:r>
        <w:rPr>
          <w:i/>
          <w:iCs/>
        </w:rPr>
        <w:t xml:space="preserve"> </w:t>
      </w:r>
      <w:r>
        <w:t xml:space="preserve">that affects our everyday life: the size of a </w:t>
      </w:r>
      <w:proofErr w:type="spellStart"/>
      <w:r>
        <w:rPr>
          <w:i/>
          <w:iCs/>
        </w:rPr>
        <w:t>kezayis</w:t>
      </w:r>
      <w:proofErr w:type="spellEnd"/>
      <w:r>
        <w:rPr>
          <w:i/>
          <w:iCs/>
        </w:rPr>
        <w:t xml:space="preserve"> </w:t>
      </w:r>
      <w:r>
        <w:t xml:space="preserve">and </w:t>
      </w:r>
      <w:proofErr w:type="spellStart"/>
      <w:r>
        <w:rPr>
          <w:i/>
          <w:iCs/>
        </w:rPr>
        <w:t>beitzah</w:t>
      </w:r>
      <w:proofErr w:type="spellEnd"/>
      <w:r>
        <w:rPr>
          <w:i/>
          <w:iCs/>
        </w:rPr>
        <w:t xml:space="preserve">. </w:t>
      </w:r>
      <w:r>
        <w:t xml:space="preserve">As usual, we will begin with the earliest source and work our way down to the </w:t>
      </w:r>
      <w:r>
        <w:lastRenderedPageBreak/>
        <w:t xml:space="preserve">modern day </w:t>
      </w:r>
      <w:proofErr w:type="spellStart"/>
      <w:r>
        <w:rPr>
          <w:i/>
          <w:iCs/>
        </w:rPr>
        <w:t>posskim</w:t>
      </w:r>
      <w:proofErr w:type="spellEnd"/>
      <w:r>
        <w:rPr>
          <w:i/>
          <w:iCs/>
        </w:rPr>
        <w:t xml:space="preserve"> </w:t>
      </w:r>
      <w:r>
        <w:t xml:space="preserve">and in the process we will understand why the calculation for </w:t>
      </w:r>
      <w:r w:rsidR="00EF2A24">
        <w:t xml:space="preserve">the size of </w:t>
      </w:r>
      <w:r>
        <w:t xml:space="preserve">a </w:t>
      </w:r>
      <w:proofErr w:type="spellStart"/>
      <w:r>
        <w:rPr>
          <w:i/>
          <w:iCs/>
        </w:rPr>
        <w:t>kezayis</w:t>
      </w:r>
      <w:proofErr w:type="spellEnd"/>
      <w:r>
        <w:rPr>
          <w:i/>
          <w:iCs/>
        </w:rPr>
        <w:t xml:space="preserve"> </w:t>
      </w:r>
      <w:r>
        <w:t xml:space="preserve">and </w:t>
      </w:r>
      <w:proofErr w:type="spellStart"/>
      <w:r>
        <w:rPr>
          <w:i/>
          <w:iCs/>
        </w:rPr>
        <w:t>beitzah</w:t>
      </w:r>
      <w:proofErr w:type="spellEnd"/>
      <w:r>
        <w:rPr>
          <w:i/>
          <w:iCs/>
        </w:rPr>
        <w:t xml:space="preserve"> </w:t>
      </w:r>
      <w:r>
        <w:t xml:space="preserve">varies so greatly between </w:t>
      </w:r>
      <w:proofErr w:type="spellStart"/>
      <w:r>
        <w:rPr>
          <w:i/>
          <w:iCs/>
        </w:rPr>
        <w:t>posskim</w:t>
      </w:r>
      <w:proofErr w:type="spellEnd"/>
      <w:r>
        <w:rPr>
          <w:i/>
          <w:iCs/>
        </w:rPr>
        <w:t xml:space="preserve">. </w:t>
      </w:r>
    </w:p>
    <w:p w14:paraId="33BF3A6A" w14:textId="77777777" w:rsidR="00F47BE2" w:rsidRDefault="00F47BE2" w:rsidP="00F47BE2">
      <w:pPr>
        <w:ind w:firstLine="720"/>
        <w:rPr>
          <w:i/>
          <w:iCs/>
        </w:rPr>
      </w:pPr>
      <w:r>
        <w:t xml:space="preserve">This will be an eye-opening </w:t>
      </w:r>
      <w:proofErr w:type="spellStart"/>
      <w:r>
        <w:rPr>
          <w:rStyle w:val="Emphasis"/>
        </w:rPr>
        <w:t>limud</w:t>
      </w:r>
      <w:proofErr w:type="spellEnd"/>
      <w:r>
        <w:t xml:space="preserve"> that will impact all future </w:t>
      </w:r>
      <w:proofErr w:type="spellStart"/>
      <w:r>
        <w:rPr>
          <w:rStyle w:val="Emphasis"/>
        </w:rPr>
        <w:t>halachos</w:t>
      </w:r>
      <w:proofErr w:type="spellEnd"/>
      <w:r>
        <w:t xml:space="preserve"> you learn relating to the sizes of a </w:t>
      </w:r>
      <w:proofErr w:type="spellStart"/>
      <w:r>
        <w:rPr>
          <w:rStyle w:val="Emphasis"/>
        </w:rPr>
        <w:t>kezayis</w:t>
      </w:r>
      <w:proofErr w:type="spellEnd"/>
      <w:r>
        <w:t xml:space="preserve">, </w:t>
      </w:r>
      <w:proofErr w:type="spellStart"/>
      <w:r>
        <w:rPr>
          <w:rStyle w:val="Emphasis"/>
        </w:rPr>
        <w:t>beitzah</w:t>
      </w:r>
      <w:proofErr w:type="spellEnd"/>
      <w:r>
        <w:t xml:space="preserve">, or </w:t>
      </w:r>
      <w:proofErr w:type="spellStart"/>
      <w:r>
        <w:rPr>
          <w:rStyle w:val="Emphasis"/>
        </w:rPr>
        <w:t>revi’is</w:t>
      </w:r>
      <w:proofErr w:type="spellEnd"/>
      <w:r>
        <w:rPr>
          <w:rStyle w:val="Emphasis"/>
        </w:rPr>
        <w:t xml:space="preserve">, </w:t>
      </w:r>
      <w:r>
        <w:t xml:space="preserve">such as the amount required to </w:t>
      </w:r>
      <w:proofErr w:type="spellStart"/>
      <w:r>
        <w:rPr>
          <w:rStyle w:val="Emphasis"/>
        </w:rPr>
        <w:t>bentch</w:t>
      </w:r>
      <w:proofErr w:type="spellEnd"/>
      <w:r>
        <w:t xml:space="preserve">, the size of </w:t>
      </w:r>
      <w:r>
        <w:rPr>
          <w:rStyle w:val="Emphasis"/>
        </w:rPr>
        <w:t>matzah</w:t>
      </w:r>
      <w:r>
        <w:t xml:space="preserve"> and </w:t>
      </w:r>
      <w:proofErr w:type="spellStart"/>
      <w:r>
        <w:rPr>
          <w:rStyle w:val="Emphasis"/>
        </w:rPr>
        <w:t>maror</w:t>
      </w:r>
      <w:proofErr w:type="spellEnd"/>
      <w:r>
        <w:t xml:space="preserve"> on </w:t>
      </w:r>
      <w:r>
        <w:rPr>
          <w:rStyle w:val="Emphasis"/>
        </w:rPr>
        <w:t>Pesach</w:t>
      </w:r>
      <w:r>
        <w:t xml:space="preserve">, the volume of your </w:t>
      </w:r>
      <w:r>
        <w:rPr>
          <w:rStyle w:val="Emphasis"/>
        </w:rPr>
        <w:t>kiddush</w:t>
      </w:r>
      <w:r>
        <w:t xml:space="preserve"> cup, and much more.</w:t>
      </w:r>
      <w:r>
        <w:rPr>
          <w:i/>
          <w:iCs/>
        </w:rPr>
        <w:t xml:space="preserve"> </w:t>
      </w:r>
      <w:r>
        <w:t xml:space="preserve">By the end of this section, you’ll finally understand why the </w:t>
      </w:r>
      <w:r>
        <w:rPr>
          <w:i/>
          <w:iCs/>
        </w:rPr>
        <w:t xml:space="preserve">shiurim </w:t>
      </w:r>
      <w:r>
        <w:t xml:space="preserve">of the </w:t>
      </w:r>
      <w:proofErr w:type="spellStart"/>
      <w:r>
        <w:rPr>
          <w:rFonts w:hint="cs"/>
          <w:rtl/>
        </w:rPr>
        <w:t>חזון</w:t>
      </w:r>
      <w:proofErr w:type="spellEnd"/>
      <w:r>
        <w:rPr>
          <w:rFonts w:hint="cs"/>
          <w:rtl/>
        </w:rPr>
        <w:t xml:space="preserve"> איש</w:t>
      </w:r>
      <w:r>
        <w:t xml:space="preserve"> are always almost double the </w:t>
      </w:r>
      <w:r>
        <w:rPr>
          <w:i/>
          <w:iCs/>
        </w:rPr>
        <w:t xml:space="preserve">shiurim </w:t>
      </w:r>
      <w:r>
        <w:t xml:space="preserve">of other </w:t>
      </w:r>
      <w:proofErr w:type="spellStart"/>
      <w:r>
        <w:rPr>
          <w:i/>
          <w:iCs/>
        </w:rPr>
        <w:t>posskim</w:t>
      </w:r>
      <w:proofErr w:type="spellEnd"/>
      <w:r>
        <w:rPr>
          <w:i/>
          <w:iCs/>
        </w:rPr>
        <w:t xml:space="preserve"> </w:t>
      </w:r>
      <w:r>
        <w:t xml:space="preserve">and why the amount of flour needed for </w:t>
      </w:r>
      <w:proofErr w:type="spellStart"/>
      <w:r w:rsidRPr="00D27ED2">
        <w:rPr>
          <w:i/>
          <w:iCs/>
        </w:rPr>
        <w:t>hafrashas</w:t>
      </w:r>
      <w:proofErr w:type="spellEnd"/>
      <w:r>
        <w:rPr>
          <w:i/>
          <w:iCs/>
        </w:rPr>
        <w:t xml:space="preserve"> challah </w:t>
      </w:r>
      <w:r>
        <w:t>varies so much</w:t>
      </w:r>
      <w:r>
        <w:rPr>
          <w:i/>
          <w:iCs/>
        </w:rPr>
        <w:t xml:space="preserve">. </w:t>
      </w:r>
      <w:r>
        <w:t>Let’s begin!</w:t>
      </w:r>
      <w:r>
        <w:rPr>
          <w:i/>
          <w:iCs/>
        </w:rPr>
        <w:t xml:space="preserve"> </w:t>
      </w:r>
    </w:p>
    <w:p w14:paraId="4A30B193" w14:textId="77777777" w:rsidR="00F47BE2" w:rsidRDefault="00F47BE2" w:rsidP="00F47BE2">
      <w:pPr>
        <w:ind w:firstLine="720"/>
      </w:pPr>
      <w:r>
        <w:t xml:space="preserve">We will begin by learning which types of flour are subject to </w:t>
      </w:r>
      <w:proofErr w:type="spellStart"/>
      <w:r>
        <w:rPr>
          <w:rStyle w:val="Emphasis"/>
        </w:rPr>
        <w:t>hafrashas</w:t>
      </w:r>
      <w:proofErr w:type="spellEnd"/>
      <w:r>
        <w:rPr>
          <w:rStyle w:val="Emphasis"/>
        </w:rPr>
        <w:t xml:space="preserve"> challah</w:t>
      </w:r>
      <w:r>
        <w:t xml:space="preserve">, followed by the amount of flour required. We will then explore how to calculate that amount, examine an apparent contradiction in the calculation, and see the reconciliation that forever changed the way we understand the </w:t>
      </w:r>
      <w:proofErr w:type="spellStart"/>
      <w:r>
        <w:rPr>
          <w:rStyle w:val="Emphasis"/>
        </w:rPr>
        <w:t>sugya</w:t>
      </w:r>
      <w:proofErr w:type="spellEnd"/>
      <w:r>
        <w:t xml:space="preserve"> of </w:t>
      </w:r>
      <w:r>
        <w:rPr>
          <w:rStyle w:val="Emphasis"/>
        </w:rPr>
        <w:t>shiurim</w:t>
      </w:r>
      <w:r>
        <w:t>.</w:t>
      </w:r>
    </w:p>
    <w:p w14:paraId="49192FAA" w14:textId="77777777" w:rsidR="00F47BE2" w:rsidRPr="005D3A42" w:rsidRDefault="00F47BE2" w:rsidP="00F47BE2">
      <w:pPr>
        <w:rPr>
          <w:u w:val="single"/>
        </w:rPr>
      </w:pPr>
      <w:r>
        <w:rPr>
          <w:u w:val="single"/>
        </w:rPr>
        <w:t>I. The type and amount</w:t>
      </w:r>
    </w:p>
    <w:p w14:paraId="66466FBC" w14:textId="77777777" w:rsidR="00F47BE2" w:rsidRPr="00DC0190" w:rsidRDefault="00F47BE2" w:rsidP="00F47BE2">
      <w:pPr>
        <w:ind w:firstLine="720"/>
      </w:pPr>
      <w:r>
        <w:t xml:space="preserve">The </w:t>
      </w:r>
      <w:r>
        <w:rPr>
          <w:rFonts w:hint="cs"/>
          <w:b/>
          <w:bCs/>
          <w:rtl/>
        </w:rPr>
        <w:t xml:space="preserve">משנה חלה </w:t>
      </w:r>
      <w:r>
        <w:rPr>
          <w:rFonts w:hint="cs"/>
          <w:rtl/>
        </w:rPr>
        <w:t>(פ״א-א)</w:t>
      </w:r>
      <w:r>
        <w:t xml:space="preserve"> (40) teaches that only bread made from the 5 grains of flour are obligated in </w:t>
      </w:r>
      <w:r>
        <w:rPr>
          <w:i/>
          <w:iCs/>
        </w:rPr>
        <w:t xml:space="preserve">challah. </w:t>
      </w:r>
      <w:r>
        <w:t xml:space="preserve">The 5 grains are: Wheat </w:t>
      </w:r>
      <w:r>
        <w:rPr>
          <w:rFonts w:hint="cs"/>
          <w:rtl/>
        </w:rPr>
        <w:t>(חיטה)</w:t>
      </w:r>
      <w:r>
        <w:t xml:space="preserve">, barley </w:t>
      </w:r>
      <w:r>
        <w:rPr>
          <w:rFonts w:hint="cs"/>
          <w:rtl/>
        </w:rPr>
        <w:t>(שעורה)</w:t>
      </w:r>
      <w:r>
        <w:t>, spelt (</w:t>
      </w:r>
      <w:r>
        <w:rPr>
          <w:rFonts w:hint="cs"/>
          <w:rtl/>
        </w:rPr>
        <w:t>כוסמין</w:t>
      </w:r>
      <w:r>
        <w:t>), oats (</w:t>
      </w:r>
      <w:r>
        <w:rPr>
          <w:rFonts w:hint="cs"/>
          <w:rtl/>
        </w:rPr>
        <w:t>שיבולת שועל</w:t>
      </w:r>
      <w:r>
        <w:t>) and rye (</w:t>
      </w:r>
      <w:r>
        <w:rPr>
          <w:rFonts w:hint="cs"/>
          <w:rtl/>
        </w:rPr>
        <w:t>שיפון</w:t>
      </w:r>
      <w:r>
        <w:t xml:space="preserve">).  The </w:t>
      </w:r>
      <w:proofErr w:type="spellStart"/>
      <w:r>
        <w:rPr>
          <w:b/>
          <w:bCs/>
        </w:rPr>
        <w:t>Bartenura</w:t>
      </w:r>
      <w:proofErr w:type="spellEnd"/>
      <w:r>
        <w:rPr>
          <w:b/>
          <w:bCs/>
        </w:rPr>
        <w:t xml:space="preserve"> </w:t>
      </w:r>
      <w:r>
        <w:t xml:space="preserve">explains that the </w:t>
      </w:r>
      <w:r>
        <w:rPr>
          <w:i/>
          <w:iCs/>
        </w:rPr>
        <w:t xml:space="preserve">mitzvah </w:t>
      </w:r>
      <w:r>
        <w:t xml:space="preserve">of </w:t>
      </w:r>
      <w:proofErr w:type="spellStart"/>
      <w:r>
        <w:rPr>
          <w:i/>
          <w:iCs/>
        </w:rPr>
        <w:t>hafrashas</w:t>
      </w:r>
      <w:proofErr w:type="spellEnd"/>
      <w:r>
        <w:rPr>
          <w:i/>
          <w:iCs/>
        </w:rPr>
        <w:t xml:space="preserve"> challah </w:t>
      </w:r>
      <w:r>
        <w:t xml:space="preserve">is linked to Pesach and just like </w:t>
      </w:r>
      <w:r>
        <w:rPr>
          <w:i/>
          <w:iCs/>
        </w:rPr>
        <w:t xml:space="preserve">matzah </w:t>
      </w:r>
      <w:r>
        <w:t xml:space="preserve">may only be made from the 5 grains that can rise and become </w:t>
      </w:r>
      <w:r>
        <w:rPr>
          <w:i/>
          <w:iCs/>
        </w:rPr>
        <w:t xml:space="preserve">chametz, </w:t>
      </w:r>
      <w:r>
        <w:t xml:space="preserve">so too, the </w:t>
      </w:r>
      <w:r>
        <w:rPr>
          <w:i/>
          <w:iCs/>
        </w:rPr>
        <w:t xml:space="preserve">mitzvah </w:t>
      </w:r>
      <w:r>
        <w:t xml:space="preserve">of </w:t>
      </w:r>
      <w:proofErr w:type="spellStart"/>
      <w:r>
        <w:rPr>
          <w:i/>
          <w:iCs/>
        </w:rPr>
        <w:t>hafrashas</w:t>
      </w:r>
      <w:proofErr w:type="spellEnd"/>
      <w:r>
        <w:rPr>
          <w:i/>
          <w:iCs/>
        </w:rPr>
        <w:t xml:space="preserve"> challah </w:t>
      </w:r>
      <w:r>
        <w:t>only applies to dough made from the 5 grains.</w:t>
      </w:r>
    </w:p>
    <w:p w14:paraId="37397D7A" w14:textId="77777777" w:rsidR="00F47BE2" w:rsidRDefault="00F47BE2" w:rsidP="00F47BE2">
      <w:pPr>
        <w:ind w:firstLine="720"/>
        <w:rPr>
          <w:i/>
          <w:iCs/>
        </w:rPr>
      </w:pPr>
      <w:r>
        <w:t xml:space="preserve">Now that we know the type of flour that requires </w:t>
      </w:r>
      <w:proofErr w:type="spellStart"/>
      <w:r>
        <w:rPr>
          <w:i/>
          <w:iCs/>
        </w:rPr>
        <w:t>hafrasha</w:t>
      </w:r>
      <w:proofErr w:type="spellEnd"/>
      <w:r>
        <w:t xml:space="preserve">, we can learn about the amount needed. The </w:t>
      </w:r>
      <w:r>
        <w:rPr>
          <w:rFonts w:hint="cs"/>
          <w:b/>
          <w:bCs/>
          <w:rtl/>
        </w:rPr>
        <w:t xml:space="preserve">גמרא עירובין </w:t>
      </w:r>
      <w:r>
        <w:rPr>
          <w:rFonts w:hint="cs"/>
          <w:rtl/>
        </w:rPr>
        <w:t>(פג:)</w:t>
      </w:r>
      <w:r>
        <w:t xml:space="preserve"> (41) derives from the </w:t>
      </w:r>
      <w:proofErr w:type="spellStart"/>
      <w:r>
        <w:rPr>
          <w:i/>
          <w:iCs/>
        </w:rPr>
        <w:t>passuk</w:t>
      </w:r>
      <w:proofErr w:type="spellEnd"/>
      <w:r>
        <w:t xml:space="preserve"> that one is only obligated to be </w:t>
      </w:r>
      <w:proofErr w:type="spellStart"/>
      <w:r>
        <w:rPr>
          <w:i/>
          <w:iCs/>
        </w:rPr>
        <w:t>mafrish</w:t>
      </w:r>
      <w:proofErr w:type="spellEnd"/>
      <w:r>
        <w:rPr>
          <w:i/>
          <w:iCs/>
        </w:rPr>
        <w:t xml:space="preserve"> challah </w:t>
      </w:r>
      <w:r>
        <w:t xml:space="preserve">from a batch of dough that is the size of the batch of Manna in the </w:t>
      </w:r>
      <w:proofErr w:type="spellStart"/>
      <w:r>
        <w:rPr>
          <w:i/>
          <w:iCs/>
        </w:rPr>
        <w:t>midbar</w:t>
      </w:r>
      <w:proofErr w:type="spellEnd"/>
      <w:r>
        <w:t xml:space="preserve"> (an </w:t>
      </w:r>
      <w:proofErr w:type="spellStart"/>
      <w:r w:rsidRPr="00D22DD6">
        <w:rPr>
          <w:i/>
          <w:iCs/>
        </w:rPr>
        <w:t>omer</w:t>
      </w:r>
      <w:proofErr w:type="spellEnd"/>
      <w:r>
        <w:t>)</w:t>
      </w:r>
      <w:r>
        <w:rPr>
          <w:i/>
          <w:iCs/>
        </w:rPr>
        <w:t xml:space="preserve">, </w:t>
      </w:r>
      <w:r>
        <w:t xml:space="preserve">which is 1/10 of an </w:t>
      </w:r>
      <w:proofErr w:type="spellStart"/>
      <w:r>
        <w:rPr>
          <w:i/>
          <w:iCs/>
        </w:rPr>
        <w:t>eifah</w:t>
      </w:r>
      <w:proofErr w:type="spellEnd"/>
      <w:r>
        <w:rPr>
          <w:i/>
          <w:iCs/>
        </w:rPr>
        <w:t xml:space="preserve">. </w:t>
      </w:r>
    </w:p>
    <w:p w14:paraId="338F86AA" w14:textId="77777777" w:rsidR="00F47BE2" w:rsidRPr="005D3A42" w:rsidRDefault="00F47BE2" w:rsidP="00F47BE2">
      <w:pPr>
        <w:rPr>
          <w:u w:val="single"/>
        </w:rPr>
      </w:pPr>
      <w:r>
        <w:rPr>
          <w:u w:val="single"/>
        </w:rPr>
        <w:t>II. The calculation</w:t>
      </w:r>
    </w:p>
    <w:p w14:paraId="242DFD54" w14:textId="77777777" w:rsidR="00F47BE2" w:rsidRPr="008F2BFF" w:rsidRDefault="00F47BE2" w:rsidP="00441D80">
      <w:pPr>
        <w:ind w:firstLine="720"/>
      </w:pPr>
      <w:r>
        <w:t xml:space="preserve">How much is 1/10 of an </w:t>
      </w:r>
      <w:proofErr w:type="spellStart"/>
      <w:r>
        <w:rPr>
          <w:i/>
          <w:iCs/>
        </w:rPr>
        <w:t>eifah</w:t>
      </w:r>
      <w:proofErr w:type="spellEnd"/>
      <w:r>
        <w:t>?</w:t>
      </w:r>
      <w:r w:rsidRPr="00BD42E4">
        <w:t xml:space="preserve"> </w:t>
      </w:r>
      <w:r>
        <w:t xml:space="preserve">There’s an important acronym that every learned Jew should know, one that will help you determine </w:t>
      </w:r>
      <w:r w:rsidRPr="00BD42E4">
        <w:rPr>
          <w:rStyle w:val="Strong"/>
        </w:rPr>
        <w:t>any</w:t>
      </w:r>
      <w:r>
        <w:t xml:space="preserve"> measurement you’ll ever encounter when learning Mishnah, </w:t>
      </w:r>
      <w:proofErr w:type="spellStart"/>
      <w:r>
        <w:t>Gemara</w:t>
      </w:r>
      <w:proofErr w:type="spellEnd"/>
      <w:r>
        <w:t xml:space="preserve">, or </w:t>
      </w:r>
      <w:r w:rsidRPr="00BD42E4">
        <w:rPr>
          <w:i/>
          <w:iCs/>
        </w:rPr>
        <w:t>halacha</w:t>
      </w:r>
      <w:r>
        <w:rPr>
          <w:i/>
          <w:iCs/>
        </w:rPr>
        <w:t>.</w:t>
      </w:r>
      <w:r>
        <w:t xml:space="preserve"> The acronym is </w:t>
      </w:r>
      <w:proofErr w:type="spellStart"/>
      <w:r>
        <w:rPr>
          <w:rStyle w:val="Strong"/>
          <w:rtl/>
        </w:rPr>
        <w:t>כאסקלב</w:t>
      </w:r>
      <w:proofErr w:type="spellEnd"/>
      <w:r>
        <w:rPr>
          <w:rStyle w:val="Strong"/>
          <w:rtl/>
        </w:rPr>
        <w:t xml:space="preserve"> </w:t>
      </w:r>
      <w:proofErr w:type="spellStart"/>
      <w:r>
        <w:rPr>
          <w:rStyle w:val="Strong"/>
          <w:rtl/>
        </w:rPr>
        <w:t>יגודו</w:t>
      </w:r>
      <w:proofErr w:type="spellEnd"/>
      <w:r>
        <w:t xml:space="preserve">— where </w:t>
      </w:r>
      <w:proofErr w:type="spellStart"/>
      <w:r>
        <w:rPr>
          <w:rStyle w:val="Strong"/>
          <w:rtl/>
        </w:rPr>
        <w:t>כאסקלב</w:t>
      </w:r>
      <w:proofErr w:type="spellEnd"/>
      <w:r>
        <w:rPr>
          <w:rtl/>
        </w:rPr>
        <w:t xml:space="preserve"> </w:t>
      </w:r>
      <w:r>
        <w:t xml:space="preserve"> represents the units of measurement: </w:t>
      </w:r>
      <w:r w:rsidR="00441D80" w:rsidRPr="009848B9">
        <w:rPr>
          <w:rFonts w:hint="cs"/>
          <w:b/>
          <w:bCs/>
          <w:rtl/>
        </w:rPr>
        <w:t>כ</w:t>
      </w:r>
      <w:r w:rsidR="00441D80">
        <w:rPr>
          <w:rFonts w:hint="cs"/>
          <w:rtl/>
        </w:rPr>
        <w:t xml:space="preserve">ור, </w:t>
      </w:r>
      <w:r w:rsidR="00441D80" w:rsidRPr="009848B9">
        <w:rPr>
          <w:rFonts w:hint="cs"/>
          <w:b/>
          <w:bCs/>
          <w:rtl/>
        </w:rPr>
        <w:t>א</w:t>
      </w:r>
      <w:r w:rsidR="00441D80">
        <w:rPr>
          <w:rFonts w:hint="cs"/>
          <w:rtl/>
        </w:rPr>
        <w:t xml:space="preserve">יפה, </w:t>
      </w:r>
      <w:r w:rsidR="00441D80" w:rsidRPr="009848B9">
        <w:rPr>
          <w:rFonts w:hint="cs"/>
          <w:b/>
          <w:bCs/>
          <w:rtl/>
        </w:rPr>
        <w:t>ס</w:t>
      </w:r>
      <w:r w:rsidR="00441D80">
        <w:rPr>
          <w:rFonts w:hint="cs"/>
          <w:rtl/>
        </w:rPr>
        <w:t xml:space="preserve">אה, </w:t>
      </w:r>
      <w:r w:rsidR="00441D80" w:rsidRPr="009848B9">
        <w:rPr>
          <w:rFonts w:hint="cs"/>
          <w:b/>
          <w:bCs/>
          <w:rtl/>
        </w:rPr>
        <w:t>ק</w:t>
      </w:r>
      <w:r w:rsidR="00441D80">
        <w:rPr>
          <w:rFonts w:hint="cs"/>
          <w:rtl/>
        </w:rPr>
        <w:t xml:space="preserve">ב, </w:t>
      </w:r>
      <w:r w:rsidR="00441D80" w:rsidRPr="009848B9">
        <w:rPr>
          <w:rFonts w:hint="cs"/>
          <w:b/>
          <w:bCs/>
          <w:rtl/>
        </w:rPr>
        <w:t>ל</w:t>
      </w:r>
      <w:r w:rsidR="00441D80">
        <w:rPr>
          <w:rFonts w:hint="cs"/>
          <w:rtl/>
        </w:rPr>
        <w:t xml:space="preserve">וג </w:t>
      </w:r>
      <w:r w:rsidR="00441D80" w:rsidRPr="009848B9">
        <w:rPr>
          <w:rFonts w:hint="cs"/>
          <w:b/>
          <w:bCs/>
          <w:rtl/>
        </w:rPr>
        <w:t>ב</w:t>
      </w:r>
      <w:r w:rsidR="00441D80">
        <w:rPr>
          <w:rFonts w:hint="cs"/>
          <w:rtl/>
        </w:rPr>
        <w:t>יצה</w:t>
      </w:r>
      <w:r>
        <w:t xml:space="preserve">. The word </w:t>
      </w:r>
      <w:proofErr w:type="spellStart"/>
      <w:r>
        <w:rPr>
          <w:rStyle w:val="Strong"/>
          <w:rtl/>
        </w:rPr>
        <w:t>יגודו</w:t>
      </w:r>
      <w:proofErr w:type="spellEnd"/>
      <w:r>
        <w:rPr>
          <w:rtl/>
        </w:rPr>
        <w:t xml:space="preserve"> </w:t>
      </w:r>
      <w:r>
        <w:t xml:space="preserve"> provides the numerical relationship between each unit, indicating how many of one measure are contained within the next. </w:t>
      </w:r>
      <w:r w:rsidR="00441D80">
        <w:t>Thus, a</w:t>
      </w:r>
      <w:r>
        <w:t xml:space="preserve"> </w:t>
      </w:r>
      <w:r>
        <w:rPr>
          <w:rFonts w:hint="cs"/>
          <w:rtl/>
        </w:rPr>
        <w:t>כור</w:t>
      </w:r>
      <w:r>
        <w:t xml:space="preserve"> is made up of 10 </w:t>
      </w:r>
      <w:r>
        <w:rPr>
          <w:rFonts w:hint="cs"/>
          <w:rtl/>
        </w:rPr>
        <w:t>איפה</w:t>
      </w:r>
      <w:r>
        <w:t xml:space="preserve">, an </w:t>
      </w:r>
      <w:r>
        <w:rPr>
          <w:rFonts w:hint="cs"/>
          <w:rtl/>
        </w:rPr>
        <w:t>איפה</w:t>
      </w:r>
      <w:r>
        <w:t xml:space="preserve"> is made up of 3 </w:t>
      </w:r>
      <w:r>
        <w:rPr>
          <w:rFonts w:hint="cs"/>
          <w:rtl/>
        </w:rPr>
        <w:t>סאה</w:t>
      </w:r>
      <w:r>
        <w:t xml:space="preserve">, a </w:t>
      </w:r>
      <w:r>
        <w:rPr>
          <w:rFonts w:hint="cs"/>
          <w:rtl/>
        </w:rPr>
        <w:t>סאה</w:t>
      </w:r>
      <w:r>
        <w:t xml:space="preserve"> is made up of 6 </w:t>
      </w:r>
      <w:r>
        <w:rPr>
          <w:rFonts w:hint="cs"/>
          <w:rtl/>
        </w:rPr>
        <w:t>קב</w:t>
      </w:r>
      <w:r>
        <w:t xml:space="preserve">, a </w:t>
      </w:r>
      <w:r>
        <w:rPr>
          <w:rFonts w:hint="cs"/>
          <w:rtl/>
        </w:rPr>
        <w:t>קב</w:t>
      </w:r>
      <w:r>
        <w:t xml:space="preserve"> is made of 4 </w:t>
      </w:r>
      <w:proofErr w:type="spellStart"/>
      <w:r>
        <w:rPr>
          <w:rFonts w:hint="cs"/>
          <w:rtl/>
        </w:rPr>
        <w:t>לוגין</w:t>
      </w:r>
      <w:proofErr w:type="spellEnd"/>
      <w:r>
        <w:t xml:space="preserve"> and a </w:t>
      </w:r>
      <w:r>
        <w:rPr>
          <w:rFonts w:hint="cs"/>
          <w:rtl/>
        </w:rPr>
        <w:t>לוג</w:t>
      </w:r>
      <w:r>
        <w:t xml:space="preserve"> is made of 6 </w:t>
      </w:r>
      <w:r>
        <w:rPr>
          <w:rFonts w:hint="cs"/>
          <w:rtl/>
        </w:rPr>
        <w:t>ביצים</w:t>
      </w:r>
      <w:r>
        <w:t xml:space="preserve">. See set up below. </w:t>
      </w:r>
    </w:p>
    <w:p w14:paraId="135C43A1" w14:textId="77777777" w:rsidR="00F47BE2" w:rsidRPr="00E24094" w:rsidRDefault="00F47BE2" w:rsidP="00F47BE2">
      <w:pPr>
        <w:bidi/>
        <w:spacing w:after="0" w:line="240" w:lineRule="auto"/>
        <w:ind w:firstLine="720"/>
        <w:jc w:val="center"/>
        <w:rPr>
          <w:sz w:val="72"/>
          <w:szCs w:val="72"/>
          <w:rtl/>
        </w:rPr>
      </w:pPr>
      <w:r w:rsidRPr="00E24094">
        <w:rPr>
          <w:rFonts w:hint="cs"/>
          <w:sz w:val="72"/>
          <w:szCs w:val="72"/>
          <w:rtl/>
        </w:rPr>
        <w:t>כ</w:t>
      </w:r>
      <w:r>
        <w:rPr>
          <w:rFonts w:hint="cs"/>
          <w:rtl/>
        </w:rPr>
        <w:t>ור</w:t>
      </w:r>
      <w:r w:rsidRPr="00E24094">
        <w:rPr>
          <w:rFonts w:hint="cs"/>
          <w:sz w:val="72"/>
          <w:szCs w:val="72"/>
          <w:rtl/>
        </w:rPr>
        <w:t xml:space="preserve"> א</w:t>
      </w:r>
      <w:r>
        <w:rPr>
          <w:rFonts w:hint="cs"/>
          <w:rtl/>
        </w:rPr>
        <w:t>יפה</w:t>
      </w:r>
      <w:r w:rsidRPr="00E24094">
        <w:rPr>
          <w:rFonts w:hint="cs"/>
          <w:sz w:val="72"/>
          <w:szCs w:val="72"/>
          <w:rtl/>
        </w:rPr>
        <w:t xml:space="preserve"> ס</w:t>
      </w:r>
      <w:r>
        <w:rPr>
          <w:rFonts w:hint="cs"/>
          <w:rtl/>
        </w:rPr>
        <w:t>אה</w:t>
      </w:r>
      <w:r w:rsidRPr="00E24094">
        <w:rPr>
          <w:rFonts w:hint="cs"/>
          <w:sz w:val="72"/>
          <w:szCs w:val="72"/>
          <w:rtl/>
        </w:rPr>
        <w:t xml:space="preserve"> ק</w:t>
      </w:r>
      <w:r>
        <w:rPr>
          <w:rFonts w:hint="cs"/>
          <w:rtl/>
        </w:rPr>
        <w:t>ב</w:t>
      </w:r>
      <w:r w:rsidRPr="00E24094">
        <w:rPr>
          <w:rFonts w:hint="cs"/>
          <w:sz w:val="72"/>
          <w:szCs w:val="72"/>
          <w:rtl/>
        </w:rPr>
        <w:t xml:space="preserve"> ל</w:t>
      </w:r>
      <w:r>
        <w:rPr>
          <w:rFonts w:hint="cs"/>
          <w:rtl/>
        </w:rPr>
        <w:t>וג</w:t>
      </w:r>
      <w:r w:rsidRPr="00E24094">
        <w:rPr>
          <w:rFonts w:hint="cs"/>
          <w:sz w:val="72"/>
          <w:szCs w:val="72"/>
          <w:rtl/>
        </w:rPr>
        <w:t xml:space="preserve"> ב</w:t>
      </w:r>
      <w:r>
        <w:rPr>
          <w:rFonts w:hint="cs"/>
          <w:rtl/>
        </w:rPr>
        <w:t>יצה</w:t>
      </w:r>
    </w:p>
    <w:p w14:paraId="559B2F3C" w14:textId="77777777" w:rsidR="00F47BE2" w:rsidRPr="00E24094" w:rsidRDefault="00F47BE2" w:rsidP="00F47BE2">
      <w:pPr>
        <w:bidi/>
        <w:spacing w:after="0" w:line="240" w:lineRule="auto"/>
        <w:rPr>
          <w:sz w:val="72"/>
          <w:szCs w:val="72"/>
          <w:rtl/>
        </w:rPr>
      </w:pPr>
      <w:r>
        <w:rPr>
          <w:rFonts w:hint="cs"/>
          <w:sz w:val="72"/>
          <w:szCs w:val="72"/>
          <w:rtl/>
        </w:rPr>
        <w:t xml:space="preserve">                י</w:t>
      </w:r>
      <w:r>
        <w:rPr>
          <w:rFonts w:hint="cs"/>
          <w:rtl/>
        </w:rPr>
        <w:t>(10)</w:t>
      </w:r>
      <w:r>
        <w:rPr>
          <w:rFonts w:hint="cs"/>
          <w:sz w:val="72"/>
          <w:szCs w:val="72"/>
          <w:rtl/>
        </w:rPr>
        <w:t xml:space="preserve"> ג</w:t>
      </w:r>
      <w:r>
        <w:rPr>
          <w:rFonts w:hint="cs"/>
          <w:rtl/>
        </w:rPr>
        <w:t xml:space="preserve">(3) </w:t>
      </w:r>
      <w:r>
        <w:t xml:space="preserve">    </w:t>
      </w:r>
      <w:r>
        <w:rPr>
          <w:rFonts w:hint="cs"/>
          <w:sz w:val="72"/>
          <w:szCs w:val="72"/>
          <w:rtl/>
        </w:rPr>
        <w:t xml:space="preserve"> ו</w:t>
      </w:r>
      <w:r>
        <w:rPr>
          <w:rFonts w:hint="cs"/>
          <w:rtl/>
        </w:rPr>
        <w:t>(6)</w:t>
      </w:r>
      <w:r>
        <w:rPr>
          <w:rFonts w:hint="cs"/>
          <w:sz w:val="72"/>
          <w:szCs w:val="72"/>
          <w:rtl/>
        </w:rPr>
        <w:t xml:space="preserve"> ד</w:t>
      </w:r>
      <w:r>
        <w:rPr>
          <w:rFonts w:hint="cs"/>
          <w:rtl/>
        </w:rPr>
        <w:t>(4)</w:t>
      </w:r>
      <w:r>
        <w:rPr>
          <w:rFonts w:hint="cs"/>
          <w:sz w:val="72"/>
          <w:szCs w:val="72"/>
          <w:rtl/>
        </w:rPr>
        <w:t xml:space="preserve"> ו</w:t>
      </w:r>
      <w:r>
        <w:rPr>
          <w:rFonts w:hint="cs"/>
          <w:rtl/>
        </w:rPr>
        <w:t>(6)</w:t>
      </w:r>
    </w:p>
    <w:p w14:paraId="3D6FF008" w14:textId="77777777" w:rsidR="00F47BE2" w:rsidRDefault="00F47BE2" w:rsidP="00F47BE2">
      <w:pPr>
        <w:ind w:firstLine="720"/>
      </w:pPr>
    </w:p>
    <w:p w14:paraId="0A583794" w14:textId="77777777" w:rsidR="00F47BE2" w:rsidRDefault="00F47BE2" w:rsidP="00F47BE2">
      <w:pPr>
        <w:ind w:firstLine="720"/>
      </w:pPr>
      <w:r>
        <w:lastRenderedPageBreak/>
        <w:t xml:space="preserve">You can use the above diagram to figure out any the size of any measurements. For example, if you want to calculate how many eggs are in a </w:t>
      </w:r>
      <w:r>
        <w:rPr>
          <w:rFonts w:hint="cs"/>
          <w:rtl/>
        </w:rPr>
        <w:t>קב</w:t>
      </w:r>
      <w:r>
        <w:t xml:space="preserve">, you would do 6x4 = 24, since there are 6 eggs in a </w:t>
      </w:r>
      <w:r>
        <w:rPr>
          <w:rFonts w:hint="cs"/>
          <w:rtl/>
        </w:rPr>
        <w:t>לוג</w:t>
      </w:r>
      <w:r>
        <w:t xml:space="preserve"> and 4 </w:t>
      </w:r>
      <w:r>
        <w:rPr>
          <w:rFonts w:hint="cs"/>
          <w:rtl/>
        </w:rPr>
        <w:t>לוג</w:t>
      </w:r>
      <w:r>
        <w:t xml:space="preserve"> in a </w:t>
      </w:r>
      <w:r>
        <w:rPr>
          <w:rFonts w:hint="cs"/>
          <w:rtl/>
        </w:rPr>
        <w:t>קב</w:t>
      </w:r>
      <w:r>
        <w:t xml:space="preserve">. </w:t>
      </w:r>
    </w:p>
    <w:p w14:paraId="7558E5FB" w14:textId="77777777" w:rsidR="00F47BE2" w:rsidRDefault="00F47BE2" w:rsidP="00F47BE2">
      <w:pPr>
        <w:ind w:firstLine="720"/>
      </w:pPr>
      <w:r>
        <w:t xml:space="preserve">Regarding </w:t>
      </w:r>
      <w:proofErr w:type="spellStart"/>
      <w:r>
        <w:rPr>
          <w:i/>
          <w:iCs/>
        </w:rPr>
        <w:t>hafrashas</w:t>
      </w:r>
      <w:proofErr w:type="spellEnd"/>
      <w:r>
        <w:rPr>
          <w:i/>
          <w:iCs/>
        </w:rPr>
        <w:t xml:space="preserve"> challah, </w:t>
      </w:r>
      <w:r>
        <w:t xml:space="preserve">the </w:t>
      </w:r>
      <w:proofErr w:type="spellStart"/>
      <w:r>
        <w:t>Gemara</w:t>
      </w:r>
      <w:proofErr w:type="spellEnd"/>
      <w:r>
        <w:t xml:space="preserve"> teaches that the measurement is 1/10 of an </w:t>
      </w:r>
      <w:proofErr w:type="spellStart"/>
      <w:r>
        <w:rPr>
          <w:i/>
          <w:iCs/>
        </w:rPr>
        <w:t>eifah</w:t>
      </w:r>
      <w:proofErr w:type="spellEnd"/>
      <w:r>
        <w:rPr>
          <w:i/>
          <w:iCs/>
        </w:rPr>
        <w:t xml:space="preserve">. </w:t>
      </w:r>
      <w:r>
        <w:t xml:space="preserve">If we want to figure out the exact measurement, we would need to calculate how many eggs are in an </w:t>
      </w:r>
      <w:proofErr w:type="spellStart"/>
      <w:r>
        <w:rPr>
          <w:i/>
          <w:iCs/>
        </w:rPr>
        <w:t>eifah</w:t>
      </w:r>
      <w:proofErr w:type="spellEnd"/>
      <w:r>
        <w:rPr>
          <w:i/>
          <w:iCs/>
        </w:rPr>
        <w:t xml:space="preserve"> </w:t>
      </w:r>
      <w:r>
        <w:t xml:space="preserve">and take 10% of that. Using the above diagram, we can easily calculate the number of eggs in an </w:t>
      </w:r>
      <w:proofErr w:type="spellStart"/>
      <w:r>
        <w:rPr>
          <w:i/>
          <w:iCs/>
        </w:rPr>
        <w:t>eifah</w:t>
      </w:r>
      <w:proofErr w:type="spellEnd"/>
      <w:r>
        <w:rPr>
          <w:i/>
          <w:iCs/>
        </w:rPr>
        <w:t xml:space="preserve"> </w:t>
      </w:r>
      <w:r>
        <w:t>by multiplying 6</w:t>
      </w:r>
      <w:r w:rsidR="009E0768">
        <w:t xml:space="preserve"> </w:t>
      </w:r>
      <w:r>
        <w:t>x</w:t>
      </w:r>
      <w:r w:rsidR="009E0768">
        <w:t xml:space="preserve"> 4 </w:t>
      </w:r>
      <w:r>
        <w:t>x</w:t>
      </w:r>
      <w:r w:rsidR="009E0768">
        <w:t xml:space="preserve"> </w:t>
      </w:r>
      <w:r>
        <w:t>6</w:t>
      </w:r>
      <w:r w:rsidR="009E0768">
        <w:t xml:space="preserve"> </w:t>
      </w:r>
      <w:r>
        <w:t>x</w:t>
      </w:r>
      <w:r w:rsidR="009E0768">
        <w:t xml:space="preserve"> </w:t>
      </w:r>
      <w:r>
        <w:t>3</w:t>
      </w:r>
      <w:r w:rsidR="009E0768">
        <w:t xml:space="preserve"> </w:t>
      </w:r>
      <w:r>
        <w:t>=432 and 10% of 432 is 43.2 or 43 eggs and a 1/5 of an egg.</w:t>
      </w:r>
    </w:p>
    <w:p w14:paraId="6E7BB761" w14:textId="77777777" w:rsidR="00F47BE2" w:rsidRDefault="00F47BE2" w:rsidP="00F47BE2">
      <w:pPr>
        <w:ind w:firstLine="720"/>
      </w:pPr>
      <w:r>
        <w:t xml:space="preserve">However, there is another </w:t>
      </w:r>
      <w:proofErr w:type="spellStart"/>
      <w:r>
        <w:t>Gemara</w:t>
      </w:r>
      <w:proofErr w:type="spellEnd"/>
      <w:r>
        <w:t xml:space="preserve"> that can also shed light on the volume needed for </w:t>
      </w:r>
      <w:proofErr w:type="spellStart"/>
      <w:r>
        <w:rPr>
          <w:i/>
          <w:iCs/>
        </w:rPr>
        <w:t>hafrashas</w:t>
      </w:r>
      <w:proofErr w:type="spellEnd"/>
      <w:r>
        <w:rPr>
          <w:i/>
          <w:iCs/>
        </w:rPr>
        <w:t xml:space="preserve"> challah. </w:t>
      </w:r>
      <w:r>
        <w:t xml:space="preserve">The </w:t>
      </w:r>
      <w:r>
        <w:rPr>
          <w:rFonts w:hint="cs"/>
          <w:b/>
          <w:bCs/>
          <w:rtl/>
        </w:rPr>
        <w:t xml:space="preserve">גמרא פסחים </w:t>
      </w:r>
      <w:r>
        <w:rPr>
          <w:rFonts w:hint="cs"/>
          <w:rtl/>
        </w:rPr>
        <w:t>(קט.)</w:t>
      </w:r>
      <w:r>
        <w:t xml:space="preserve"> (42) teaches us the volume of a </w:t>
      </w:r>
      <w:proofErr w:type="spellStart"/>
      <w:r>
        <w:rPr>
          <w:i/>
          <w:iCs/>
        </w:rPr>
        <w:t>revi’is</w:t>
      </w:r>
      <w:proofErr w:type="spellEnd"/>
      <w:r>
        <w:rPr>
          <w:i/>
          <w:iCs/>
        </w:rPr>
        <w:t xml:space="preserve"> </w:t>
      </w:r>
      <w:r>
        <w:t xml:space="preserve">(which is ¼ of a </w:t>
      </w:r>
      <w:r>
        <w:rPr>
          <w:rFonts w:hint="cs"/>
          <w:rtl/>
        </w:rPr>
        <w:t>לוג</w:t>
      </w:r>
      <w:r>
        <w:t xml:space="preserve">) is 2 fingers, by 2 fingers by 2 fingers and 7/10 of a finger, which comes out to a volume of </w:t>
      </w:r>
      <w:r w:rsidRPr="009848B9">
        <w:rPr>
          <w:b/>
          <w:bCs/>
        </w:rPr>
        <w:t>10.8 cubic fingers</w:t>
      </w:r>
      <w:r>
        <w:t xml:space="preserve"> (2</w:t>
      </w:r>
      <w:r w:rsidR="009E0768">
        <w:t xml:space="preserve"> </w:t>
      </w:r>
      <w:r>
        <w:t>x</w:t>
      </w:r>
      <w:r w:rsidR="009E0768">
        <w:t xml:space="preserve"> </w:t>
      </w:r>
      <w:r>
        <w:t>2</w:t>
      </w:r>
      <w:r w:rsidR="009E0768">
        <w:t xml:space="preserve"> </w:t>
      </w:r>
      <w:r>
        <w:t>x</w:t>
      </w:r>
      <w:r w:rsidR="009E0768">
        <w:t xml:space="preserve"> </w:t>
      </w:r>
      <w:r>
        <w:t xml:space="preserve">2.7). Thus, an entire </w:t>
      </w:r>
      <w:r>
        <w:rPr>
          <w:rFonts w:hint="cs"/>
          <w:rtl/>
        </w:rPr>
        <w:t>לוג</w:t>
      </w:r>
      <w:r>
        <w:t xml:space="preserve"> is 43.2 cubic fingers (10.8</w:t>
      </w:r>
      <w:r w:rsidR="009E0768">
        <w:t xml:space="preserve"> </w:t>
      </w:r>
      <w:r>
        <w:t>x</w:t>
      </w:r>
      <w:r w:rsidR="009E0768">
        <w:t xml:space="preserve"> </w:t>
      </w:r>
      <w:r>
        <w:t xml:space="preserve">4). Using the calculation above, there are 72 </w:t>
      </w:r>
      <w:r>
        <w:rPr>
          <w:rFonts w:hint="cs"/>
          <w:rtl/>
        </w:rPr>
        <w:t>לוג</w:t>
      </w:r>
      <w:r>
        <w:t xml:space="preserve"> in an </w:t>
      </w:r>
      <w:proofErr w:type="spellStart"/>
      <w:r>
        <w:rPr>
          <w:i/>
          <w:iCs/>
        </w:rPr>
        <w:t>eifah</w:t>
      </w:r>
      <w:proofErr w:type="spellEnd"/>
      <w:r>
        <w:rPr>
          <w:i/>
          <w:iCs/>
        </w:rPr>
        <w:t xml:space="preserve"> </w:t>
      </w:r>
      <w:r>
        <w:t>(4</w:t>
      </w:r>
      <w:r w:rsidR="009E0768">
        <w:t xml:space="preserve"> </w:t>
      </w:r>
      <w:r>
        <w:t>x</w:t>
      </w:r>
      <w:r w:rsidR="009E0768">
        <w:t xml:space="preserve"> </w:t>
      </w:r>
      <w:r>
        <w:t>6</w:t>
      </w:r>
      <w:r w:rsidR="009E0768">
        <w:t xml:space="preserve"> </w:t>
      </w:r>
      <w:r>
        <w:t>x</w:t>
      </w:r>
      <w:r w:rsidR="009E0768">
        <w:t xml:space="preserve"> </w:t>
      </w:r>
      <w:r>
        <w:t xml:space="preserve">3), which comes out to 3110.4 cubic fingers. Being that the amount of dough required for </w:t>
      </w:r>
      <w:r>
        <w:rPr>
          <w:i/>
          <w:iCs/>
        </w:rPr>
        <w:t xml:space="preserve">challah </w:t>
      </w:r>
      <w:r>
        <w:t xml:space="preserve">is 1/10 of an </w:t>
      </w:r>
      <w:proofErr w:type="spellStart"/>
      <w:r>
        <w:rPr>
          <w:i/>
          <w:iCs/>
        </w:rPr>
        <w:t>eifah</w:t>
      </w:r>
      <w:proofErr w:type="spellEnd"/>
      <w:r>
        <w:rPr>
          <w:i/>
          <w:iCs/>
        </w:rPr>
        <w:t xml:space="preserve">, </w:t>
      </w:r>
      <w:r>
        <w:t xml:space="preserve">the volume required in </w:t>
      </w:r>
      <w:r>
        <w:rPr>
          <w:i/>
          <w:iCs/>
        </w:rPr>
        <w:t xml:space="preserve">challah </w:t>
      </w:r>
      <w:r>
        <w:t>is 311.04 cubic fingers.</w:t>
      </w:r>
    </w:p>
    <w:p w14:paraId="1B370558" w14:textId="77777777" w:rsidR="00F47BE2" w:rsidRPr="007C3E00" w:rsidRDefault="00F47BE2" w:rsidP="00F47BE2">
      <w:pPr>
        <w:ind w:firstLine="720"/>
      </w:pPr>
      <w:r>
        <w:t xml:space="preserve">The S”A in </w:t>
      </w:r>
      <w:r>
        <w:rPr>
          <w:rFonts w:hint="cs"/>
          <w:b/>
          <w:bCs/>
          <w:rtl/>
        </w:rPr>
        <w:t>סימן שכד-א</w:t>
      </w:r>
      <w:r w:rsidRPr="007C3E00">
        <w:t xml:space="preserve"> (43) </w:t>
      </w:r>
      <w:r w:rsidRPr="00113C9D">
        <w:t>and</w:t>
      </w:r>
      <w:r>
        <w:t xml:space="preserve"> </w:t>
      </w:r>
      <w:r>
        <w:rPr>
          <w:i/>
          <w:iCs/>
        </w:rPr>
        <w:t>Rama</w:t>
      </w:r>
      <w:r>
        <w:rPr>
          <w:b/>
          <w:bCs/>
        </w:rPr>
        <w:t xml:space="preserve"> </w:t>
      </w:r>
      <w:proofErr w:type="spellStart"/>
      <w:r w:rsidRPr="00392FAA">
        <w:rPr>
          <w:i/>
          <w:iCs/>
        </w:rPr>
        <w:t>passkin</w:t>
      </w:r>
      <w:proofErr w:type="spellEnd"/>
      <w:r>
        <w:rPr>
          <w:i/>
          <w:iCs/>
        </w:rPr>
        <w:t xml:space="preserve"> </w:t>
      </w:r>
      <w:r>
        <w:t xml:space="preserve">like both of the above </w:t>
      </w:r>
      <w:r>
        <w:rPr>
          <w:rFonts w:hint="cs"/>
          <w:rtl/>
        </w:rPr>
        <w:t>גמרות</w:t>
      </w:r>
      <w:r>
        <w:t xml:space="preserve">. The S”A writes that one is only obligated to be </w:t>
      </w:r>
      <w:proofErr w:type="spellStart"/>
      <w:r>
        <w:rPr>
          <w:i/>
          <w:iCs/>
        </w:rPr>
        <w:t>mafrish</w:t>
      </w:r>
      <w:proofErr w:type="spellEnd"/>
      <w:r>
        <w:rPr>
          <w:i/>
          <w:iCs/>
        </w:rPr>
        <w:t xml:space="preserve"> challah </w:t>
      </w:r>
      <w:r>
        <w:t xml:space="preserve">from a batch of dough made from the 5 grains and only if it has flour to the measurement of 43 and 1/5 eggs. The </w:t>
      </w:r>
      <w:proofErr w:type="spellStart"/>
      <w:r>
        <w:rPr>
          <w:rFonts w:hint="cs"/>
          <w:b/>
          <w:bCs/>
          <w:rtl/>
        </w:rPr>
        <w:t>ש״ך</w:t>
      </w:r>
      <w:proofErr w:type="spellEnd"/>
      <w:r>
        <w:rPr>
          <w:b/>
          <w:bCs/>
        </w:rPr>
        <w:t xml:space="preserve"> </w:t>
      </w:r>
      <w:r>
        <w:t xml:space="preserve">writes that an easy way to remember this is the word </w:t>
      </w:r>
      <w:r>
        <w:rPr>
          <w:rFonts w:hint="cs"/>
          <w:rtl/>
        </w:rPr>
        <w:t>חלה</w:t>
      </w:r>
      <w:r>
        <w:t xml:space="preserve">, which has the </w:t>
      </w:r>
      <w:r>
        <w:rPr>
          <w:i/>
          <w:iCs/>
        </w:rPr>
        <w:t xml:space="preserve">gematria </w:t>
      </w:r>
      <w:r>
        <w:t xml:space="preserve">of 43 and the </w:t>
      </w:r>
      <w:r>
        <w:rPr>
          <w:rFonts w:hint="cs"/>
          <w:rtl/>
        </w:rPr>
        <w:t>ה</w:t>
      </w:r>
      <w:r>
        <w:t xml:space="preserve"> and the end also alludes to the additional 1/5. The S”A references the </w:t>
      </w:r>
      <w:r>
        <w:rPr>
          <w:rFonts w:hint="cs"/>
          <w:rtl/>
        </w:rPr>
        <w:t>טור (</w:t>
      </w:r>
      <w:proofErr w:type="spellStart"/>
      <w:r>
        <w:rPr>
          <w:rFonts w:hint="cs"/>
          <w:rtl/>
        </w:rPr>
        <w:t>או״ח</w:t>
      </w:r>
      <w:proofErr w:type="spellEnd"/>
      <w:r>
        <w:rPr>
          <w:rFonts w:hint="cs"/>
          <w:rtl/>
        </w:rPr>
        <w:t xml:space="preserve"> סימן תנ"ו)</w:t>
      </w:r>
      <w:r>
        <w:t xml:space="preserve"> who explains that this can be calculated by using the displacement of water method. Whereby, a bowl is filled to the top with water and placed in a bigger empty bowl. Then, 43 and 1/5 eggs are placed in the smaller bowl, which overflows, and the overflowed water is the volume of flour needed. </w:t>
      </w:r>
    </w:p>
    <w:p w14:paraId="28D4B33F" w14:textId="77777777" w:rsidR="00F47BE2" w:rsidRDefault="00F47BE2" w:rsidP="00F47BE2">
      <w:pPr>
        <w:ind w:firstLine="720"/>
      </w:pPr>
      <w:r>
        <w:t xml:space="preserve">The </w:t>
      </w:r>
      <w:r>
        <w:rPr>
          <w:i/>
          <w:iCs/>
        </w:rPr>
        <w:t xml:space="preserve">Rama </w:t>
      </w:r>
      <w:r>
        <w:t xml:space="preserve">adds based on the second </w:t>
      </w:r>
      <w:proofErr w:type="spellStart"/>
      <w:r>
        <w:t>Gemara</w:t>
      </w:r>
      <w:proofErr w:type="spellEnd"/>
      <w:r>
        <w:t xml:space="preserve"> above that another way to calculate this amount is by making a </w:t>
      </w:r>
      <w:proofErr w:type="spellStart"/>
      <w:r>
        <w:rPr>
          <w:i/>
          <w:iCs/>
        </w:rPr>
        <w:t>kli</w:t>
      </w:r>
      <w:proofErr w:type="spellEnd"/>
      <w:r>
        <w:rPr>
          <w:i/>
          <w:iCs/>
        </w:rPr>
        <w:t xml:space="preserve"> </w:t>
      </w:r>
      <w:r>
        <w:t>whose volume is 10 fingers x 10 fingers and a height of 3 and 1/9 fingers (or 3.1111). The volume of such a vessel is 311 finger widths (10</w:t>
      </w:r>
      <w:r w:rsidR="009E0768">
        <w:t xml:space="preserve"> </w:t>
      </w:r>
      <w:r>
        <w:t>x</w:t>
      </w:r>
      <w:r w:rsidR="009E0768">
        <w:t xml:space="preserve"> </w:t>
      </w:r>
      <w:r>
        <w:t>10</w:t>
      </w:r>
      <w:r w:rsidR="009E0768">
        <w:t xml:space="preserve"> </w:t>
      </w:r>
      <w:r>
        <w:t>x</w:t>
      </w:r>
      <w:r w:rsidR="009E0768">
        <w:t xml:space="preserve"> </w:t>
      </w:r>
      <w:r>
        <w:t xml:space="preserve">3.111). The </w:t>
      </w:r>
      <w:r>
        <w:rPr>
          <w:i/>
          <w:iCs/>
        </w:rPr>
        <w:t xml:space="preserve">Rama </w:t>
      </w:r>
      <w:r>
        <w:t>concludes that the size of a finger we are referring to, is the width of a thumb.</w:t>
      </w:r>
    </w:p>
    <w:p w14:paraId="02ED4D29" w14:textId="77777777" w:rsidR="00F47BE2" w:rsidRPr="005D3A42" w:rsidRDefault="00F47BE2" w:rsidP="00F47BE2">
      <w:pPr>
        <w:rPr>
          <w:u w:val="single"/>
        </w:rPr>
      </w:pPr>
      <w:r>
        <w:rPr>
          <w:u w:val="single"/>
        </w:rPr>
        <w:t>III. The contradiction</w:t>
      </w:r>
    </w:p>
    <w:p w14:paraId="64B5C621" w14:textId="77777777" w:rsidR="00F47BE2" w:rsidRDefault="00F47BE2" w:rsidP="00F47BE2">
      <w:pPr>
        <w:ind w:firstLine="720"/>
      </w:pPr>
      <w:r>
        <w:t xml:space="preserve">There is a major problem with the two calculations in the </w:t>
      </w:r>
      <w:proofErr w:type="spellStart"/>
      <w:r>
        <w:t>Gemara</w:t>
      </w:r>
      <w:proofErr w:type="spellEnd"/>
      <w:r>
        <w:t xml:space="preserve"> which are later quoted by the S”A and </w:t>
      </w:r>
      <w:r>
        <w:rPr>
          <w:i/>
          <w:iCs/>
        </w:rPr>
        <w:t xml:space="preserve">Rama. </w:t>
      </w:r>
      <w:r>
        <w:t xml:space="preserve">The </w:t>
      </w:r>
      <w:proofErr w:type="spellStart"/>
      <w:r w:rsidRPr="00633154">
        <w:rPr>
          <w:rFonts w:hint="cs"/>
          <w:b/>
          <w:bCs/>
          <w:rtl/>
        </w:rPr>
        <w:t>צל״ח</w:t>
      </w:r>
      <w:proofErr w:type="spellEnd"/>
      <w:r>
        <w:rPr>
          <w:rFonts w:hint="cs"/>
          <w:rtl/>
        </w:rPr>
        <w:t xml:space="preserve"> (פסחים </w:t>
      </w:r>
      <w:proofErr w:type="spellStart"/>
      <w:r>
        <w:rPr>
          <w:rFonts w:hint="cs"/>
          <w:rtl/>
        </w:rPr>
        <w:t>קטז</w:t>
      </w:r>
      <w:proofErr w:type="spellEnd"/>
      <w:r>
        <w:rPr>
          <w:rFonts w:hint="cs"/>
          <w:rtl/>
        </w:rPr>
        <w:t>:)</w:t>
      </w:r>
      <w:r>
        <w:t xml:space="preserve"> (44) writes that he measured both 43.2 eggs and 311 cubic finger widths, and the finger widths calculation was almost double that of the eggs. The </w:t>
      </w:r>
      <w:proofErr w:type="spellStart"/>
      <w:r>
        <w:rPr>
          <w:rFonts w:hint="cs"/>
          <w:rtl/>
        </w:rPr>
        <w:t>צל״ח</w:t>
      </w:r>
      <w:proofErr w:type="spellEnd"/>
      <w:r>
        <w:t xml:space="preserve"> had to do the actual calculation, but today by </w:t>
      </w:r>
      <w:r>
        <w:rPr>
          <w:b/>
          <w:bCs/>
          <w:u w:val="single"/>
        </w:rPr>
        <w:t>u</w:t>
      </w:r>
      <w:r w:rsidRPr="009848B9">
        <w:rPr>
          <w:b/>
          <w:bCs/>
          <w:u w:val="single"/>
        </w:rPr>
        <w:t>sing ChatGPT</w:t>
      </w:r>
      <w:r>
        <w:t>, you will find the same.</w:t>
      </w:r>
    </w:p>
    <w:p w14:paraId="2C7ECE96" w14:textId="77777777" w:rsidR="00F47BE2" w:rsidRDefault="00F47BE2" w:rsidP="00F47BE2">
      <w:pPr>
        <w:ind w:firstLine="720"/>
      </w:pPr>
      <w:r>
        <w:t xml:space="preserve">We’ll first calculate the volume of 43.2 eggs and then the volume of 311 cubic thumbs. According to ChatGPT, the average volume of an egg is between 50-55 ml. Therefore, if you use the average volume of about 52ml per egg, it comes out that 43.2 (the number of eggs) x 52 (volume per egg) is 2246.4ml or about </w:t>
      </w:r>
      <w:r w:rsidRPr="00633154">
        <w:rPr>
          <w:b/>
          <w:bCs/>
        </w:rPr>
        <w:t>2.25 liters</w:t>
      </w:r>
      <w:r>
        <w:t>.</w:t>
      </w:r>
    </w:p>
    <w:p w14:paraId="17C81EDF" w14:textId="77777777" w:rsidR="00F47BE2" w:rsidRPr="009E65D5" w:rsidRDefault="00F47BE2" w:rsidP="00F47BE2">
      <w:pPr>
        <w:ind w:firstLine="720"/>
      </w:pPr>
      <w:r>
        <w:t xml:space="preserve">Now let’s calculate the thumb measurement. The average male thumb is about 2.5cm and if you are to take the volume of 10 thumb widths, by 10 thumb widths, by 3 and 1/9 thumb width, you will get a vessel that holds </w:t>
      </w:r>
      <w:r>
        <w:rPr>
          <w:b/>
          <w:bCs/>
        </w:rPr>
        <w:t>4.86 liters</w:t>
      </w:r>
      <w:r>
        <w:t xml:space="preserve">, almost double the measurement of the eggs! This is a major discrepancy in the </w:t>
      </w:r>
      <w:proofErr w:type="spellStart"/>
      <w:r>
        <w:t>Gemara</w:t>
      </w:r>
      <w:proofErr w:type="spellEnd"/>
      <w:r>
        <w:t xml:space="preserve"> and in the </w:t>
      </w:r>
      <w:proofErr w:type="spellStart"/>
      <w:r>
        <w:rPr>
          <w:i/>
          <w:iCs/>
        </w:rPr>
        <w:t>pssak</w:t>
      </w:r>
      <w:proofErr w:type="spellEnd"/>
      <w:r>
        <w:rPr>
          <w:i/>
          <w:iCs/>
        </w:rPr>
        <w:t xml:space="preserve"> </w:t>
      </w:r>
      <w:r>
        <w:t xml:space="preserve">of S”A and </w:t>
      </w:r>
      <w:r>
        <w:rPr>
          <w:i/>
          <w:iCs/>
        </w:rPr>
        <w:t>Rama</w:t>
      </w:r>
      <w:r>
        <w:t>!</w:t>
      </w:r>
    </w:p>
    <w:p w14:paraId="73550456" w14:textId="77777777" w:rsidR="00F47BE2" w:rsidRPr="009F784A" w:rsidRDefault="00F47BE2" w:rsidP="00F47BE2">
      <w:pPr>
        <w:rPr>
          <w:u w:val="single"/>
        </w:rPr>
      </w:pPr>
      <w:r>
        <w:rPr>
          <w:u w:val="single"/>
        </w:rPr>
        <w:lastRenderedPageBreak/>
        <w:t xml:space="preserve">IV. The </w:t>
      </w:r>
      <w:proofErr w:type="spellStart"/>
      <w:r>
        <w:rPr>
          <w:rFonts w:hint="cs"/>
          <w:u w:val="single"/>
          <w:rtl/>
        </w:rPr>
        <w:t>צל״ח</w:t>
      </w:r>
      <w:proofErr w:type="spellEnd"/>
      <w:r>
        <w:rPr>
          <w:u w:val="single"/>
        </w:rPr>
        <w:t xml:space="preserve"> and </w:t>
      </w:r>
      <w:proofErr w:type="spellStart"/>
      <w:r>
        <w:rPr>
          <w:rFonts w:hint="cs"/>
          <w:u w:val="single"/>
          <w:rtl/>
        </w:rPr>
        <w:t>חזון</w:t>
      </w:r>
      <w:proofErr w:type="spellEnd"/>
      <w:r>
        <w:rPr>
          <w:rFonts w:hint="cs"/>
          <w:u w:val="single"/>
          <w:rtl/>
        </w:rPr>
        <w:t xml:space="preserve"> איש</w:t>
      </w:r>
      <w:r>
        <w:rPr>
          <w:u w:val="single"/>
        </w:rPr>
        <w:t xml:space="preserve"> reconciliation</w:t>
      </w:r>
    </w:p>
    <w:p w14:paraId="1F944158" w14:textId="77777777" w:rsidR="00F47BE2" w:rsidRDefault="00F47BE2" w:rsidP="00F47BE2">
      <w:pPr>
        <w:ind w:firstLine="720"/>
      </w:pPr>
      <w:r>
        <w:t xml:space="preserve">The </w:t>
      </w:r>
      <w:proofErr w:type="spellStart"/>
      <w:r>
        <w:rPr>
          <w:rFonts w:hint="cs"/>
          <w:b/>
          <w:bCs/>
          <w:rtl/>
        </w:rPr>
        <w:t>צל״ח</w:t>
      </w:r>
      <w:proofErr w:type="spellEnd"/>
      <w:r>
        <w:rPr>
          <w:b/>
          <w:bCs/>
        </w:rPr>
        <w:t xml:space="preserve"> </w:t>
      </w:r>
      <w:r>
        <w:t xml:space="preserve">(Rav Yechezkel Landau, 1713-1793) concludes that one of two possibilities must have occurred: either the size of eggs shrunk in half or the size of people’s thumbs doubled in size. Ultimately, he determines that eggs shrunk and today’s eggs are approximately </w:t>
      </w:r>
      <w:r>
        <w:rPr>
          <w:rStyle w:val="Strong"/>
        </w:rPr>
        <w:t>half the size</w:t>
      </w:r>
      <w:r>
        <w:t xml:space="preserve"> of those used in Chazal’s calculations. Therefore, if you’d like to be </w:t>
      </w:r>
      <w:proofErr w:type="spellStart"/>
      <w:r>
        <w:rPr>
          <w:i/>
          <w:iCs/>
        </w:rPr>
        <w:t>mafrish</w:t>
      </w:r>
      <w:proofErr w:type="spellEnd"/>
      <w:r>
        <w:rPr>
          <w:i/>
          <w:iCs/>
        </w:rPr>
        <w:t xml:space="preserve"> challah </w:t>
      </w:r>
      <w:r>
        <w:t xml:space="preserve">with today’s eggs, you’ll need about 86 eggs. The </w:t>
      </w:r>
      <w:proofErr w:type="spellStart"/>
      <w:r>
        <w:rPr>
          <w:rFonts w:hint="cs"/>
          <w:rtl/>
        </w:rPr>
        <w:t>צל״ח</w:t>
      </w:r>
      <w:proofErr w:type="spellEnd"/>
      <w:r>
        <w:t xml:space="preserve"> adds that since our eggs are half the size of what they used to be, and a </w:t>
      </w:r>
      <w:proofErr w:type="spellStart"/>
      <w:r>
        <w:rPr>
          <w:i/>
          <w:iCs/>
        </w:rPr>
        <w:t>kezayis</w:t>
      </w:r>
      <w:proofErr w:type="spellEnd"/>
      <w:r>
        <w:rPr>
          <w:i/>
          <w:iCs/>
        </w:rPr>
        <w:t xml:space="preserve"> </w:t>
      </w:r>
      <w:r>
        <w:t xml:space="preserve">is half an egg, it comes out that one of our eggs = one </w:t>
      </w:r>
      <w:proofErr w:type="spellStart"/>
      <w:r>
        <w:rPr>
          <w:i/>
          <w:iCs/>
        </w:rPr>
        <w:t>kezayis</w:t>
      </w:r>
      <w:proofErr w:type="spellEnd"/>
      <w:r>
        <w:rPr>
          <w:i/>
          <w:iCs/>
        </w:rPr>
        <w:t xml:space="preserve">, </w:t>
      </w:r>
      <w:r>
        <w:t xml:space="preserve">and therefore, on Pesach he would calculate the </w:t>
      </w:r>
      <w:proofErr w:type="spellStart"/>
      <w:r>
        <w:rPr>
          <w:i/>
          <w:iCs/>
        </w:rPr>
        <w:t>kezayis</w:t>
      </w:r>
      <w:proofErr w:type="spellEnd"/>
      <w:r>
        <w:rPr>
          <w:i/>
          <w:iCs/>
        </w:rPr>
        <w:t xml:space="preserve"> </w:t>
      </w:r>
      <w:r>
        <w:t xml:space="preserve">of </w:t>
      </w:r>
      <w:r>
        <w:rPr>
          <w:i/>
          <w:iCs/>
        </w:rPr>
        <w:t xml:space="preserve">matzah </w:t>
      </w:r>
      <w:r>
        <w:t xml:space="preserve">and </w:t>
      </w:r>
      <w:proofErr w:type="spellStart"/>
      <w:r>
        <w:rPr>
          <w:i/>
          <w:iCs/>
        </w:rPr>
        <w:t>maror</w:t>
      </w:r>
      <w:proofErr w:type="spellEnd"/>
      <w:r>
        <w:rPr>
          <w:i/>
          <w:iCs/>
        </w:rPr>
        <w:t xml:space="preserve"> </w:t>
      </w:r>
      <w:r>
        <w:t xml:space="preserve">to equal the size of a modern-day egg. </w:t>
      </w:r>
    </w:p>
    <w:p w14:paraId="159B883D" w14:textId="77777777" w:rsidR="00F47BE2" w:rsidRDefault="00F47BE2" w:rsidP="00F47BE2">
      <w:pPr>
        <w:ind w:firstLine="720"/>
      </w:pPr>
      <w:r>
        <w:t xml:space="preserve">The </w:t>
      </w:r>
      <w:proofErr w:type="spellStart"/>
      <w:r>
        <w:rPr>
          <w:rFonts w:hint="cs"/>
          <w:b/>
          <w:bCs/>
          <w:rtl/>
        </w:rPr>
        <w:t>חזון</w:t>
      </w:r>
      <w:proofErr w:type="spellEnd"/>
      <w:r>
        <w:rPr>
          <w:rFonts w:hint="cs"/>
          <w:b/>
          <w:bCs/>
          <w:rtl/>
        </w:rPr>
        <w:t xml:space="preserve"> איש </w:t>
      </w:r>
      <w:r>
        <w:rPr>
          <w:rFonts w:hint="cs"/>
          <w:rtl/>
        </w:rPr>
        <w:t>(</w:t>
      </w:r>
      <w:proofErr w:type="spellStart"/>
      <w:r>
        <w:rPr>
          <w:rFonts w:hint="cs"/>
          <w:rtl/>
        </w:rPr>
        <w:t>או״ח</w:t>
      </w:r>
      <w:proofErr w:type="spellEnd"/>
      <w:r>
        <w:rPr>
          <w:rFonts w:hint="cs"/>
          <w:rtl/>
        </w:rPr>
        <w:t xml:space="preserve"> לט-</w:t>
      </w:r>
      <w:proofErr w:type="spellStart"/>
      <w:r>
        <w:rPr>
          <w:rFonts w:hint="cs"/>
          <w:rtl/>
        </w:rPr>
        <w:t>יב</w:t>
      </w:r>
      <w:proofErr w:type="spellEnd"/>
      <w:r>
        <w:rPr>
          <w:rFonts w:hint="cs"/>
          <w:rtl/>
        </w:rPr>
        <w:t>)</w:t>
      </w:r>
      <w:r>
        <w:t xml:space="preserve"> (45) </w:t>
      </w:r>
      <w:proofErr w:type="spellStart"/>
      <w:r>
        <w:rPr>
          <w:i/>
          <w:iCs/>
        </w:rPr>
        <w:t>passkins</w:t>
      </w:r>
      <w:proofErr w:type="spellEnd"/>
      <w:r>
        <w:rPr>
          <w:i/>
          <w:iCs/>
        </w:rPr>
        <w:t xml:space="preserve"> </w:t>
      </w:r>
      <w:r>
        <w:t xml:space="preserve">like the </w:t>
      </w:r>
      <w:proofErr w:type="spellStart"/>
      <w:r>
        <w:rPr>
          <w:rFonts w:hint="cs"/>
          <w:rtl/>
        </w:rPr>
        <w:t>צל״ח</w:t>
      </w:r>
      <w:proofErr w:type="spellEnd"/>
      <w:r>
        <w:t xml:space="preserve"> and writes that this was the </w:t>
      </w:r>
      <w:proofErr w:type="spellStart"/>
      <w:r>
        <w:rPr>
          <w:i/>
          <w:iCs/>
        </w:rPr>
        <w:t>pssak</w:t>
      </w:r>
      <w:proofErr w:type="spellEnd"/>
      <w:r>
        <w:rPr>
          <w:i/>
          <w:iCs/>
        </w:rPr>
        <w:t xml:space="preserve"> </w:t>
      </w:r>
      <w:r>
        <w:t xml:space="preserve">of the </w:t>
      </w:r>
      <w:r w:rsidRPr="009848B9">
        <w:rPr>
          <w:rFonts w:hint="cs"/>
          <w:b/>
          <w:bCs/>
          <w:rtl/>
        </w:rPr>
        <w:t>חתם סופר</w:t>
      </w:r>
      <w:r>
        <w:t xml:space="preserve"> and many others (such as the </w:t>
      </w:r>
      <w:proofErr w:type="spellStart"/>
      <w:r>
        <w:rPr>
          <w:rFonts w:hint="cs"/>
          <w:rtl/>
        </w:rPr>
        <w:t>גר״א</w:t>
      </w:r>
      <w:proofErr w:type="spellEnd"/>
      <w:r>
        <w:t xml:space="preserve"> quoted in the </w:t>
      </w:r>
      <w:proofErr w:type="spellStart"/>
      <w:r>
        <w:rPr>
          <w:rFonts w:hint="cs"/>
          <w:rtl/>
        </w:rPr>
        <w:t>פת״ש</w:t>
      </w:r>
      <w:proofErr w:type="spellEnd"/>
      <w:r>
        <w:rPr>
          <w:rFonts w:hint="cs"/>
          <w:rtl/>
        </w:rPr>
        <w:t xml:space="preserve"> (שכד-א)</w:t>
      </w:r>
      <w:r>
        <w:t xml:space="preserve">). The </w:t>
      </w:r>
      <w:proofErr w:type="spellStart"/>
      <w:r>
        <w:rPr>
          <w:rFonts w:hint="cs"/>
          <w:rtl/>
        </w:rPr>
        <w:t>חזון</w:t>
      </w:r>
      <w:proofErr w:type="spellEnd"/>
      <w:r>
        <w:rPr>
          <w:rFonts w:hint="cs"/>
          <w:rtl/>
        </w:rPr>
        <w:t xml:space="preserve"> איש</w:t>
      </w:r>
      <w:r>
        <w:t xml:space="preserve"> quotes the </w:t>
      </w:r>
      <w:r>
        <w:rPr>
          <w:rFonts w:hint="cs"/>
          <w:rtl/>
        </w:rPr>
        <w:t>תשובה מאהבה</w:t>
      </w:r>
      <w:r>
        <w:t xml:space="preserve">, a student of the </w:t>
      </w:r>
      <w:proofErr w:type="spellStart"/>
      <w:r>
        <w:rPr>
          <w:rFonts w:hint="cs"/>
          <w:rtl/>
        </w:rPr>
        <w:t>צל״ח</w:t>
      </w:r>
      <w:proofErr w:type="spellEnd"/>
      <w:r>
        <w:t xml:space="preserve">, who describes that the </w:t>
      </w:r>
      <w:proofErr w:type="spellStart"/>
      <w:r>
        <w:rPr>
          <w:rFonts w:hint="cs"/>
          <w:rtl/>
        </w:rPr>
        <w:t>צל״ח</w:t>
      </w:r>
      <w:proofErr w:type="spellEnd"/>
      <w:r>
        <w:t xml:space="preserve"> was a very tall and big individual. The </w:t>
      </w:r>
      <w:r>
        <w:rPr>
          <w:rFonts w:hint="cs"/>
          <w:rtl/>
        </w:rPr>
        <w:t>תשובה מאהבה</w:t>
      </w:r>
      <w:r>
        <w:t xml:space="preserve"> told his </w:t>
      </w:r>
      <w:r>
        <w:rPr>
          <w:i/>
          <w:iCs/>
        </w:rPr>
        <w:t xml:space="preserve">rebbe </w:t>
      </w:r>
      <w:r>
        <w:t xml:space="preserve">that maybe his measurements were off because he used his own thumbs which were larger than average and the </w:t>
      </w:r>
      <w:proofErr w:type="spellStart"/>
      <w:r>
        <w:rPr>
          <w:rFonts w:hint="cs"/>
          <w:rtl/>
        </w:rPr>
        <w:t>צל״ח</w:t>
      </w:r>
      <w:proofErr w:type="spellEnd"/>
      <w:r>
        <w:t xml:space="preserve"> laughed in response, implying that maybe he rescinded his </w:t>
      </w:r>
      <w:proofErr w:type="spellStart"/>
      <w:r>
        <w:rPr>
          <w:i/>
          <w:iCs/>
        </w:rPr>
        <w:t>pssak</w:t>
      </w:r>
      <w:proofErr w:type="spellEnd"/>
      <w:r>
        <w:t xml:space="preserve">. </w:t>
      </w:r>
    </w:p>
    <w:p w14:paraId="0AC659A4" w14:textId="77777777" w:rsidR="00F47BE2" w:rsidRDefault="00F47BE2" w:rsidP="00F47BE2">
      <w:pPr>
        <w:ind w:firstLine="720"/>
      </w:pPr>
      <w:r>
        <w:t xml:space="preserve">The </w:t>
      </w:r>
      <w:proofErr w:type="spellStart"/>
      <w:r>
        <w:rPr>
          <w:rFonts w:hint="cs"/>
          <w:rtl/>
        </w:rPr>
        <w:t>חזון</w:t>
      </w:r>
      <w:proofErr w:type="spellEnd"/>
      <w:r>
        <w:rPr>
          <w:rFonts w:hint="cs"/>
          <w:rtl/>
        </w:rPr>
        <w:t xml:space="preserve"> איש</w:t>
      </w:r>
      <w:r>
        <w:t xml:space="preserve"> vehemently rejects the notion that the </w:t>
      </w:r>
      <w:proofErr w:type="spellStart"/>
      <w:r>
        <w:rPr>
          <w:rFonts w:hint="cs"/>
          <w:rtl/>
        </w:rPr>
        <w:t>צל״ח</w:t>
      </w:r>
      <w:proofErr w:type="spellEnd"/>
      <w:r>
        <w:t xml:space="preserve"> retracted his </w:t>
      </w:r>
      <w:proofErr w:type="spellStart"/>
      <w:r>
        <w:rPr>
          <w:i/>
          <w:iCs/>
        </w:rPr>
        <w:t>pssak</w:t>
      </w:r>
      <w:proofErr w:type="spellEnd"/>
      <w:r>
        <w:rPr>
          <w:i/>
          <w:iCs/>
        </w:rPr>
        <w:t xml:space="preserve"> </w:t>
      </w:r>
      <w:r>
        <w:t xml:space="preserve">for a number of reasons: 1) The </w:t>
      </w:r>
      <w:proofErr w:type="spellStart"/>
      <w:r>
        <w:rPr>
          <w:rFonts w:hint="cs"/>
          <w:rtl/>
        </w:rPr>
        <w:t>צל״ח</w:t>
      </w:r>
      <w:proofErr w:type="spellEnd"/>
      <w:r>
        <w:t xml:space="preserve"> knows that the measurement of Chazal required the thumb of an average person. 2) The </w:t>
      </w:r>
      <w:r>
        <w:rPr>
          <w:rFonts w:hint="cs"/>
          <w:rtl/>
        </w:rPr>
        <w:t>תשובה מאהבה</w:t>
      </w:r>
      <w:r>
        <w:t xml:space="preserve"> was not present when the measurements were being conducted. 3) If the </w:t>
      </w:r>
      <w:proofErr w:type="spellStart"/>
      <w:r>
        <w:rPr>
          <w:rFonts w:hint="cs"/>
          <w:rtl/>
        </w:rPr>
        <w:t>צל״ח</w:t>
      </w:r>
      <w:proofErr w:type="spellEnd"/>
      <w:r>
        <w:t xml:space="preserve"> really rescinded his </w:t>
      </w:r>
      <w:proofErr w:type="spellStart"/>
      <w:r>
        <w:rPr>
          <w:i/>
          <w:iCs/>
        </w:rPr>
        <w:t>pssak</w:t>
      </w:r>
      <w:proofErr w:type="spellEnd"/>
      <w:r>
        <w:rPr>
          <w:i/>
          <w:iCs/>
        </w:rPr>
        <w:t xml:space="preserve">, </w:t>
      </w:r>
      <w:r>
        <w:t xml:space="preserve">he would have made it known since it is an earth-shattering </w:t>
      </w:r>
      <w:proofErr w:type="spellStart"/>
      <w:r>
        <w:rPr>
          <w:i/>
          <w:iCs/>
        </w:rPr>
        <w:t>pssak</w:t>
      </w:r>
      <w:proofErr w:type="spellEnd"/>
      <w:r>
        <w:rPr>
          <w:i/>
          <w:iCs/>
        </w:rPr>
        <w:t xml:space="preserve"> </w:t>
      </w:r>
      <w:r>
        <w:t xml:space="preserve">that has tremendous ramifications. </w:t>
      </w:r>
    </w:p>
    <w:p w14:paraId="76699502" w14:textId="77777777" w:rsidR="00F47BE2" w:rsidRDefault="00F47BE2" w:rsidP="00F47BE2">
      <w:pPr>
        <w:rPr>
          <w:u w:val="single"/>
        </w:rPr>
      </w:pPr>
      <w:r>
        <w:rPr>
          <w:u w:val="single"/>
        </w:rPr>
        <w:t xml:space="preserve">V. Reconciliation of </w:t>
      </w:r>
      <w:r>
        <w:rPr>
          <w:rFonts w:hint="cs"/>
          <w:u w:val="single"/>
          <w:rtl/>
        </w:rPr>
        <w:t>רב חיים נאה</w:t>
      </w:r>
    </w:p>
    <w:p w14:paraId="4B8662EA" w14:textId="77777777" w:rsidR="00F47BE2" w:rsidRDefault="00F47BE2" w:rsidP="00F47BE2">
      <w:pPr>
        <w:rPr>
          <w:rtl/>
        </w:rPr>
      </w:pPr>
      <w:r>
        <w:tab/>
        <w:t xml:space="preserve">In </w:t>
      </w:r>
      <w:r>
        <w:rPr>
          <w:rFonts w:hint="cs"/>
          <w:rtl/>
        </w:rPr>
        <w:t>תש״ג</w:t>
      </w:r>
      <w:r>
        <w:t xml:space="preserve"> (1943), </w:t>
      </w:r>
      <w:r>
        <w:rPr>
          <w:rFonts w:hint="cs"/>
          <w:rtl/>
        </w:rPr>
        <w:t>רב חיים נאה</w:t>
      </w:r>
      <w:r>
        <w:t xml:space="preserve"> wrote a </w:t>
      </w:r>
      <w:proofErr w:type="spellStart"/>
      <w:r>
        <w:rPr>
          <w:i/>
          <w:iCs/>
        </w:rPr>
        <w:t>sefer</w:t>
      </w:r>
      <w:proofErr w:type="spellEnd"/>
      <w:r>
        <w:rPr>
          <w:i/>
          <w:iCs/>
        </w:rPr>
        <w:t xml:space="preserve"> </w:t>
      </w:r>
      <w:r>
        <w:t xml:space="preserve">called </w:t>
      </w:r>
      <w:r>
        <w:rPr>
          <w:rFonts w:hint="cs"/>
          <w:rtl/>
        </w:rPr>
        <w:t>שיעורי תורה</w:t>
      </w:r>
      <w:r>
        <w:t xml:space="preserve"> where he argues on the </w:t>
      </w:r>
      <w:proofErr w:type="spellStart"/>
      <w:r>
        <w:rPr>
          <w:rFonts w:hint="cs"/>
          <w:rtl/>
        </w:rPr>
        <w:t>צל״ח</w:t>
      </w:r>
      <w:proofErr w:type="spellEnd"/>
      <w:r>
        <w:t xml:space="preserve"> and maintains that the size of eggs did not get smaller in our generation. In </w:t>
      </w:r>
      <w:r>
        <w:rPr>
          <w:rFonts w:hint="cs"/>
          <w:rtl/>
        </w:rPr>
        <w:t>תש״ז</w:t>
      </w:r>
      <w:r>
        <w:t xml:space="preserve"> (1947), the </w:t>
      </w:r>
      <w:proofErr w:type="spellStart"/>
      <w:r>
        <w:rPr>
          <w:rFonts w:hint="cs"/>
          <w:rtl/>
        </w:rPr>
        <w:t>חזון</w:t>
      </w:r>
      <w:proofErr w:type="spellEnd"/>
      <w:r>
        <w:rPr>
          <w:rFonts w:hint="cs"/>
          <w:rtl/>
        </w:rPr>
        <w:t xml:space="preserve"> איש</w:t>
      </w:r>
      <w:r>
        <w:t xml:space="preserve"> responded in </w:t>
      </w:r>
      <w:r>
        <w:rPr>
          <w:rFonts w:hint="cs"/>
          <w:rtl/>
        </w:rPr>
        <w:t>קונטרס השיעורים</w:t>
      </w:r>
      <w:r>
        <w:t xml:space="preserve"> and defended the </w:t>
      </w:r>
      <w:proofErr w:type="spellStart"/>
      <w:r>
        <w:rPr>
          <w:rFonts w:hint="cs"/>
          <w:rtl/>
        </w:rPr>
        <w:t>צל״ח</w:t>
      </w:r>
      <w:proofErr w:type="spellEnd"/>
      <w:r>
        <w:t xml:space="preserve">. Two years later, in </w:t>
      </w:r>
      <w:r>
        <w:rPr>
          <w:rFonts w:hint="cs"/>
          <w:rtl/>
        </w:rPr>
        <w:t>תש״ט</w:t>
      </w:r>
      <w:r>
        <w:t xml:space="preserve"> (1949), the </w:t>
      </w:r>
      <w:proofErr w:type="spellStart"/>
      <w:r>
        <w:rPr>
          <w:i/>
          <w:iCs/>
        </w:rPr>
        <w:t>Steipler</w:t>
      </w:r>
      <w:proofErr w:type="spellEnd"/>
      <w:r>
        <w:rPr>
          <w:i/>
          <w:iCs/>
        </w:rPr>
        <w:t xml:space="preserve"> </w:t>
      </w:r>
      <w:r>
        <w:t xml:space="preserve">defended his brother-in-law, the </w:t>
      </w:r>
      <w:proofErr w:type="spellStart"/>
      <w:r>
        <w:rPr>
          <w:rFonts w:hint="cs"/>
          <w:rtl/>
        </w:rPr>
        <w:t>חזון</w:t>
      </w:r>
      <w:proofErr w:type="spellEnd"/>
      <w:r>
        <w:rPr>
          <w:rFonts w:hint="cs"/>
          <w:rtl/>
        </w:rPr>
        <w:t xml:space="preserve"> איש</w:t>
      </w:r>
      <w:r>
        <w:t xml:space="preserve">, in his </w:t>
      </w:r>
      <w:proofErr w:type="spellStart"/>
      <w:r>
        <w:rPr>
          <w:i/>
          <w:iCs/>
        </w:rPr>
        <w:t>sefer</w:t>
      </w:r>
      <w:proofErr w:type="spellEnd"/>
      <w:r>
        <w:rPr>
          <w:i/>
          <w:iCs/>
        </w:rPr>
        <w:t xml:space="preserve"> </w:t>
      </w:r>
      <w:r>
        <w:t xml:space="preserve">called </w:t>
      </w:r>
      <w:proofErr w:type="spellStart"/>
      <w:r>
        <w:rPr>
          <w:rFonts w:hint="cs"/>
          <w:rtl/>
        </w:rPr>
        <w:t>שיעורין</w:t>
      </w:r>
      <w:proofErr w:type="spellEnd"/>
      <w:r>
        <w:rPr>
          <w:rFonts w:hint="cs"/>
          <w:rtl/>
        </w:rPr>
        <w:t xml:space="preserve"> דאורייתא</w:t>
      </w:r>
      <w:r>
        <w:t xml:space="preserve">. Later that year, </w:t>
      </w:r>
      <w:r>
        <w:rPr>
          <w:rFonts w:hint="cs"/>
          <w:rtl/>
        </w:rPr>
        <w:t>רב חיים נאה</w:t>
      </w:r>
      <w:r>
        <w:t xml:space="preserve"> defended his opinion in another </w:t>
      </w:r>
      <w:proofErr w:type="spellStart"/>
      <w:r>
        <w:rPr>
          <w:i/>
          <w:iCs/>
        </w:rPr>
        <w:t>sefer</w:t>
      </w:r>
      <w:proofErr w:type="spellEnd"/>
      <w:r>
        <w:rPr>
          <w:i/>
          <w:iCs/>
        </w:rPr>
        <w:t xml:space="preserve"> </w:t>
      </w:r>
      <w:r>
        <w:t xml:space="preserve">he published called </w:t>
      </w:r>
      <w:r>
        <w:rPr>
          <w:rFonts w:hint="cs"/>
          <w:rtl/>
        </w:rPr>
        <w:t>שיעורי ציון</w:t>
      </w:r>
      <w:r>
        <w:t>. As you can imagine, we can spend months going through the intricacies and back-and-forth of this earth</w:t>
      </w:r>
      <w:r>
        <w:rPr>
          <w:rFonts w:hint="cs"/>
          <w:rtl/>
        </w:rPr>
        <w:t>-</w:t>
      </w:r>
      <w:r>
        <w:t>shattering dispute, but we will only mention a few main points to help us better understand the various opinions.</w:t>
      </w:r>
    </w:p>
    <w:p w14:paraId="7D8D8824" w14:textId="77777777" w:rsidR="00A63F87" w:rsidRDefault="00F47BE2" w:rsidP="00082B67">
      <w:r>
        <w:rPr>
          <w:rtl/>
        </w:rPr>
        <w:tab/>
      </w:r>
      <w:r>
        <w:rPr>
          <w:rFonts w:hint="cs"/>
          <w:rtl/>
        </w:rPr>
        <w:t>רב חיים נאה</w:t>
      </w:r>
      <w:r>
        <w:t xml:space="preserve"> in </w:t>
      </w:r>
      <w:r>
        <w:rPr>
          <w:rFonts w:hint="cs"/>
          <w:b/>
          <w:bCs/>
          <w:rtl/>
        </w:rPr>
        <w:t xml:space="preserve">שיעורי תורה </w:t>
      </w:r>
      <w:r>
        <w:rPr>
          <w:rFonts w:hint="cs"/>
          <w:rtl/>
        </w:rPr>
        <w:t>(שער ה-א)</w:t>
      </w:r>
      <w:r>
        <w:t xml:space="preserve"> (46) explains that there is a dispute whether to calculate the width of the thumb from the wide section of the thumb or the narrower section of the thumb. Therefore, when the egg-based calculation does not match the finger-width-based calculation, the width needs to be calculated based on the small area of the thumb. </w:t>
      </w:r>
      <w:r>
        <w:rPr>
          <w:rFonts w:hint="cs"/>
          <w:rtl/>
        </w:rPr>
        <w:t>רב חיים נאה</w:t>
      </w:r>
      <w:r>
        <w:t xml:space="preserve"> writes that when calculating the width of the thumb from the narrow section, the two measurements align. The width of a thumb in its most narrow part is about 2cm, and 311 cubic thumbs of 2cm each, equals </w:t>
      </w:r>
      <w:r>
        <w:rPr>
          <w:b/>
          <w:bCs/>
        </w:rPr>
        <w:t>2.49 liters</w:t>
      </w:r>
      <w:r>
        <w:t xml:space="preserve"> which is much closer to the calculation of the eggs (2.25 liters),</w:t>
      </w:r>
      <w:r w:rsidR="00C94D68">
        <w:rPr>
          <w:rStyle w:val="FootnoteReference"/>
        </w:rPr>
        <w:footnoteReference w:id="18"/>
      </w:r>
      <w:r>
        <w:t xml:space="preserve"> and if the volume of the eggs is calculated to be slightly larger, both measurements will equal the same exact amount.</w:t>
      </w:r>
    </w:p>
    <w:p w14:paraId="34074398" w14:textId="77777777" w:rsidR="005958D4" w:rsidRDefault="005958D4" w:rsidP="005958D4">
      <w:pPr>
        <w:rPr>
          <w:u w:val="single"/>
        </w:rPr>
      </w:pPr>
      <w:r>
        <w:rPr>
          <w:u w:val="single"/>
        </w:rPr>
        <w:t xml:space="preserve">VI. How do we </w:t>
      </w:r>
      <w:proofErr w:type="spellStart"/>
      <w:r>
        <w:rPr>
          <w:i/>
          <w:iCs/>
          <w:u w:val="single"/>
        </w:rPr>
        <w:t>passkin</w:t>
      </w:r>
      <w:proofErr w:type="spellEnd"/>
      <w:r>
        <w:rPr>
          <w:u w:val="single"/>
        </w:rPr>
        <w:t>?</w:t>
      </w:r>
    </w:p>
    <w:p w14:paraId="15B8E481" w14:textId="77777777" w:rsidR="005958D4" w:rsidRDefault="005958D4" w:rsidP="005958D4">
      <w:r>
        <w:lastRenderedPageBreak/>
        <w:tab/>
        <w:t xml:space="preserve">The </w:t>
      </w:r>
      <w:r w:rsidRPr="001B42F7">
        <w:rPr>
          <w:rFonts w:hint="cs"/>
          <w:b/>
          <w:bCs/>
          <w:rtl/>
        </w:rPr>
        <w:t>ב</w:t>
      </w:r>
      <w:r>
        <w:rPr>
          <w:rFonts w:hint="cs"/>
          <w:b/>
          <w:bCs/>
          <w:rtl/>
        </w:rPr>
        <w:t>י</w:t>
      </w:r>
      <w:r w:rsidRPr="001B42F7">
        <w:rPr>
          <w:rFonts w:hint="cs"/>
          <w:b/>
          <w:bCs/>
          <w:rtl/>
        </w:rPr>
        <w:t>א</w:t>
      </w:r>
      <w:r>
        <w:rPr>
          <w:rFonts w:hint="cs"/>
          <w:b/>
          <w:bCs/>
          <w:rtl/>
        </w:rPr>
        <w:t>ו</w:t>
      </w:r>
      <w:r w:rsidRPr="001B42F7">
        <w:rPr>
          <w:rFonts w:hint="cs"/>
          <w:b/>
          <w:bCs/>
          <w:rtl/>
        </w:rPr>
        <w:t>ר הלכה</w:t>
      </w:r>
      <w:r>
        <w:rPr>
          <w:rFonts w:hint="cs"/>
          <w:rtl/>
        </w:rPr>
        <w:t xml:space="preserve"> (סימן </w:t>
      </w:r>
      <w:proofErr w:type="spellStart"/>
      <w:r>
        <w:rPr>
          <w:rFonts w:hint="cs"/>
          <w:rtl/>
        </w:rPr>
        <w:t>רעא</w:t>
      </w:r>
      <w:proofErr w:type="spellEnd"/>
      <w:r>
        <w:rPr>
          <w:rFonts w:hint="cs"/>
          <w:rtl/>
        </w:rPr>
        <w:t xml:space="preserve"> ד״ה יש רביעית)</w:t>
      </w:r>
      <w:r>
        <w:t xml:space="preserve"> (47) quotes the </w:t>
      </w:r>
      <w:proofErr w:type="spellStart"/>
      <w:r>
        <w:rPr>
          <w:rFonts w:hint="cs"/>
          <w:rtl/>
        </w:rPr>
        <w:t>צל״ח</w:t>
      </w:r>
      <w:proofErr w:type="spellEnd"/>
      <w:r>
        <w:t xml:space="preserve">’s question regarding the large discrepancy between the thumb and egg measurements, and writes that although he asked “a great and difficult question,” there is an equally strong question on his answer from the </w:t>
      </w:r>
      <w:r>
        <w:rPr>
          <w:rFonts w:hint="cs"/>
          <w:rtl/>
        </w:rPr>
        <w:t>גמרא יומא (פ.)</w:t>
      </w:r>
      <w:r>
        <w:t xml:space="preserve">. The </w:t>
      </w:r>
      <w:proofErr w:type="spellStart"/>
      <w:r>
        <w:t>Gemara</w:t>
      </w:r>
      <w:proofErr w:type="spellEnd"/>
      <w:r>
        <w:t xml:space="preserve"> there writes that two </w:t>
      </w:r>
      <w:proofErr w:type="spellStart"/>
      <w:r>
        <w:t>cheekfuls</w:t>
      </w:r>
      <w:proofErr w:type="spellEnd"/>
      <w:r>
        <w:t xml:space="preserve"> of an average-sized man is more than a </w:t>
      </w:r>
      <w:proofErr w:type="spellStart"/>
      <w:r>
        <w:rPr>
          <w:i/>
          <w:iCs/>
        </w:rPr>
        <w:t>revi’is</w:t>
      </w:r>
      <w:proofErr w:type="spellEnd"/>
      <w:r>
        <w:rPr>
          <w:i/>
          <w:iCs/>
        </w:rPr>
        <w:t xml:space="preserve"> </w:t>
      </w:r>
      <w:r>
        <w:t xml:space="preserve">and a </w:t>
      </w:r>
      <w:proofErr w:type="spellStart"/>
      <w:r>
        <w:rPr>
          <w:i/>
          <w:iCs/>
        </w:rPr>
        <w:t>revi’is</w:t>
      </w:r>
      <w:proofErr w:type="spellEnd"/>
      <w:r>
        <w:rPr>
          <w:i/>
          <w:iCs/>
        </w:rPr>
        <w:t xml:space="preserve"> </w:t>
      </w:r>
      <w:r>
        <w:t>is about the size of an egg</w:t>
      </w:r>
      <w:r>
        <w:rPr>
          <w:i/>
          <w:iCs/>
        </w:rPr>
        <w:t xml:space="preserve"> </w:t>
      </w:r>
      <w:r>
        <w:t xml:space="preserve">and half. Therefore, today, where the eggs are half the size they used to be, a </w:t>
      </w:r>
      <w:proofErr w:type="spellStart"/>
      <w:r>
        <w:rPr>
          <w:i/>
          <w:iCs/>
        </w:rPr>
        <w:t>revi’is</w:t>
      </w:r>
      <w:proofErr w:type="spellEnd"/>
      <w:r>
        <w:rPr>
          <w:i/>
          <w:iCs/>
        </w:rPr>
        <w:t xml:space="preserve"> </w:t>
      </w:r>
      <w:r>
        <w:t xml:space="preserve">is the size of three of our eggs. The </w:t>
      </w:r>
      <w:r>
        <w:rPr>
          <w:rFonts w:hint="cs"/>
          <w:rtl/>
        </w:rPr>
        <w:t>חפץ חיים</w:t>
      </w:r>
      <w:r>
        <w:t xml:space="preserve"> writes that he asked a few average-sized people if they can fit 3 eggs in their mouth, and the most anyone was ever able to fit in was two eggs. (Furthermore, we cannot explain this discrepancy that the 3 eggs don’t fit in a person’s mouth by suggesting that people have become smaller, because the </w:t>
      </w:r>
      <w:proofErr w:type="spellStart"/>
      <w:r>
        <w:rPr>
          <w:rFonts w:hint="cs"/>
          <w:rtl/>
        </w:rPr>
        <w:t>צל״ח</w:t>
      </w:r>
      <w:proofErr w:type="spellEnd"/>
      <w:r>
        <w:t xml:space="preserve"> writes that human size has remained unchanged since the days of the </w:t>
      </w:r>
      <w:proofErr w:type="spellStart"/>
      <w:r>
        <w:t>Gemara</w:t>
      </w:r>
      <w:proofErr w:type="spellEnd"/>
      <w:r>
        <w:t xml:space="preserve">). </w:t>
      </w:r>
    </w:p>
    <w:p w14:paraId="7122EADF" w14:textId="77777777" w:rsidR="005958D4" w:rsidRDefault="005958D4" w:rsidP="005958D4">
      <w:r>
        <w:tab/>
        <w:t xml:space="preserve">The </w:t>
      </w:r>
      <w:r>
        <w:rPr>
          <w:rFonts w:hint="cs"/>
          <w:rtl/>
        </w:rPr>
        <w:t>ביאור הלכה</w:t>
      </w:r>
      <w:r>
        <w:t xml:space="preserve"> concludes that since there is a dispute regarding how to calculate today’s </w:t>
      </w:r>
      <w:r>
        <w:rPr>
          <w:rStyle w:val="Emphasis"/>
        </w:rPr>
        <w:t>shiurim</w:t>
      </w:r>
      <w:r>
        <w:t xml:space="preserve">, and we aren’t fully certain who to follow, </w:t>
      </w:r>
      <w:r w:rsidRPr="00935F72">
        <w:t>for</w:t>
      </w:r>
      <w:r w:rsidRPr="00935F72">
        <w:rPr>
          <w:b/>
          <w:bCs/>
        </w:rPr>
        <w:t xml:space="preserve"> </w:t>
      </w:r>
      <w:r w:rsidRPr="00935F72">
        <w:rPr>
          <w:rStyle w:val="Strong"/>
        </w:rPr>
        <w:t xml:space="preserve">biblical </w:t>
      </w:r>
      <w:proofErr w:type="spellStart"/>
      <w:r w:rsidRPr="00935F72">
        <w:rPr>
          <w:rStyle w:val="Strong"/>
          <w:i/>
          <w:iCs/>
        </w:rPr>
        <w:t>mitzvos</w:t>
      </w:r>
      <w:proofErr w:type="spellEnd"/>
      <w:r>
        <w:t xml:space="preserve"> you should follow the larger measurement of the </w:t>
      </w:r>
      <w:proofErr w:type="spellStart"/>
      <w:r>
        <w:rPr>
          <w:rStyle w:val="Strong"/>
          <w:rFonts w:hint="cs"/>
          <w:rtl/>
        </w:rPr>
        <w:t>צל״ח</w:t>
      </w:r>
      <w:proofErr w:type="spellEnd"/>
      <w:r>
        <w:t xml:space="preserve"> when calculating a </w:t>
      </w:r>
      <w:proofErr w:type="spellStart"/>
      <w:r>
        <w:rPr>
          <w:rStyle w:val="Emphasis"/>
        </w:rPr>
        <w:t>kezayis</w:t>
      </w:r>
      <w:proofErr w:type="spellEnd"/>
      <w:r>
        <w:rPr>
          <w:rStyle w:val="Emphasis"/>
        </w:rPr>
        <w:t xml:space="preserve"> or </w:t>
      </w:r>
      <w:proofErr w:type="spellStart"/>
      <w:r>
        <w:rPr>
          <w:rStyle w:val="Emphasis"/>
        </w:rPr>
        <w:t>beitzah</w:t>
      </w:r>
      <w:proofErr w:type="spellEnd"/>
      <w:r>
        <w:t xml:space="preserve">, while for </w:t>
      </w:r>
      <w:r w:rsidRPr="00935F72">
        <w:rPr>
          <w:rStyle w:val="Strong"/>
        </w:rPr>
        <w:t xml:space="preserve">rabbinic </w:t>
      </w:r>
      <w:proofErr w:type="spellStart"/>
      <w:r w:rsidRPr="00935F72">
        <w:rPr>
          <w:rStyle w:val="Strong"/>
          <w:i/>
          <w:iCs/>
        </w:rPr>
        <w:t>mitzvos</w:t>
      </w:r>
      <w:proofErr w:type="spellEnd"/>
      <w:r>
        <w:t xml:space="preserve">, the smaller measurement may be used. For example, when fulfilling the biblical </w:t>
      </w:r>
      <w:r>
        <w:rPr>
          <w:i/>
          <w:iCs/>
        </w:rPr>
        <w:t xml:space="preserve">mitzvah </w:t>
      </w:r>
      <w:r>
        <w:t xml:space="preserve">of eating </w:t>
      </w:r>
      <w:r w:rsidRPr="00C94D68">
        <w:rPr>
          <w:i/>
          <w:iCs/>
        </w:rPr>
        <w:t>matzah</w:t>
      </w:r>
      <w:r>
        <w:t xml:space="preserve"> on Pesach night or the first </w:t>
      </w:r>
      <w:proofErr w:type="spellStart"/>
      <w:r>
        <w:rPr>
          <w:i/>
          <w:iCs/>
        </w:rPr>
        <w:t>kezayis</w:t>
      </w:r>
      <w:proofErr w:type="spellEnd"/>
      <w:r>
        <w:rPr>
          <w:i/>
          <w:iCs/>
        </w:rPr>
        <w:t xml:space="preserve"> </w:t>
      </w:r>
      <w:r>
        <w:t xml:space="preserve">of bread in the </w:t>
      </w:r>
      <w:r>
        <w:rPr>
          <w:i/>
          <w:iCs/>
        </w:rPr>
        <w:t>Sukkah</w:t>
      </w:r>
      <w:r>
        <w:t xml:space="preserve">, the larger measurement of the </w:t>
      </w:r>
      <w:proofErr w:type="spellStart"/>
      <w:r>
        <w:rPr>
          <w:rFonts w:hint="cs"/>
          <w:rtl/>
        </w:rPr>
        <w:t>צל״ח</w:t>
      </w:r>
      <w:proofErr w:type="spellEnd"/>
      <w:r>
        <w:t xml:space="preserve"> should be used to calculate the size of the </w:t>
      </w:r>
      <w:proofErr w:type="spellStart"/>
      <w:r>
        <w:rPr>
          <w:i/>
          <w:iCs/>
        </w:rPr>
        <w:t>kezayis</w:t>
      </w:r>
      <w:proofErr w:type="spellEnd"/>
      <w:r>
        <w:rPr>
          <w:i/>
          <w:iCs/>
        </w:rPr>
        <w:t xml:space="preserve"> </w:t>
      </w:r>
      <w:r>
        <w:t xml:space="preserve">and it should be the size of today’s </w:t>
      </w:r>
      <w:proofErr w:type="spellStart"/>
      <w:r>
        <w:rPr>
          <w:i/>
          <w:iCs/>
        </w:rPr>
        <w:t>beitzah</w:t>
      </w:r>
      <w:proofErr w:type="spellEnd"/>
      <w:r>
        <w:rPr>
          <w:i/>
          <w:iCs/>
        </w:rPr>
        <w:t xml:space="preserve"> </w:t>
      </w:r>
      <w:r>
        <w:t xml:space="preserve">(since a </w:t>
      </w:r>
      <w:proofErr w:type="spellStart"/>
      <w:r>
        <w:rPr>
          <w:i/>
          <w:iCs/>
        </w:rPr>
        <w:t>kezayis</w:t>
      </w:r>
      <w:proofErr w:type="spellEnd"/>
      <w:r>
        <w:rPr>
          <w:i/>
          <w:iCs/>
        </w:rPr>
        <w:t xml:space="preserve"> </w:t>
      </w:r>
      <w:r>
        <w:t xml:space="preserve">is half the size of a </w:t>
      </w:r>
      <w:proofErr w:type="spellStart"/>
      <w:r>
        <w:rPr>
          <w:i/>
          <w:iCs/>
        </w:rPr>
        <w:t>beitzah</w:t>
      </w:r>
      <w:proofErr w:type="spellEnd"/>
      <w:r>
        <w:rPr>
          <w:i/>
          <w:iCs/>
        </w:rPr>
        <w:t xml:space="preserve"> </w:t>
      </w:r>
      <w:r>
        <w:t xml:space="preserve">and our </w:t>
      </w:r>
      <w:r w:rsidRPr="00935F72">
        <w:t>eggs</w:t>
      </w:r>
      <w:r>
        <w:rPr>
          <w:i/>
          <w:iCs/>
        </w:rPr>
        <w:t xml:space="preserve"> </w:t>
      </w:r>
      <w:r>
        <w:t xml:space="preserve">are half the size of what they used to be). Similarly, when reciting </w:t>
      </w:r>
      <w:r>
        <w:rPr>
          <w:i/>
          <w:iCs/>
        </w:rPr>
        <w:t xml:space="preserve">kiddush </w:t>
      </w:r>
      <w:r>
        <w:t>on Friday night (which in its essence is biblical),</w:t>
      </w:r>
      <w:r>
        <w:rPr>
          <w:rStyle w:val="FootnoteReference"/>
        </w:rPr>
        <w:footnoteReference w:id="19"/>
      </w:r>
      <w:r>
        <w:t xml:space="preserve"> the size of a </w:t>
      </w:r>
      <w:proofErr w:type="spellStart"/>
      <w:r>
        <w:rPr>
          <w:i/>
          <w:iCs/>
        </w:rPr>
        <w:t>revi’is</w:t>
      </w:r>
      <w:proofErr w:type="spellEnd"/>
      <w:r>
        <w:rPr>
          <w:i/>
          <w:iCs/>
        </w:rPr>
        <w:t xml:space="preserve"> </w:t>
      </w:r>
      <w:r>
        <w:t xml:space="preserve">should be calculated based on the bigger measurement of the </w:t>
      </w:r>
      <w:proofErr w:type="spellStart"/>
      <w:r>
        <w:rPr>
          <w:rFonts w:hint="cs"/>
          <w:rtl/>
        </w:rPr>
        <w:t>צל״ח</w:t>
      </w:r>
      <w:proofErr w:type="spellEnd"/>
      <w:r>
        <w:t xml:space="preserve">. However, the eating of the </w:t>
      </w:r>
      <w:r>
        <w:rPr>
          <w:i/>
          <w:iCs/>
        </w:rPr>
        <w:t xml:space="preserve">afikomen </w:t>
      </w:r>
      <w:r>
        <w:t xml:space="preserve">which is rabbinic, may be calculated using the smaller measurement of half a </w:t>
      </w:r>
      <w:proofErr w:type="spellStart"/>
      <w:r>
        <w:rPr>
          <w:i/>
          <w:iCs/>
        </w:rPr>
        <w:t>beitzah</w:t>
      </w:r>
      <w:proofErr w:type="spellEnd"/>
      <w:r>
        <w:rPr>
          <w:i/>
          <w:iCs/>
        </w:rPr>
        <w:t xml:space="preserve"> </w:t>
      </w:r>
      <w:r>
        <w:t xml:space="preserve">of the eggs today. The </w:t>
      </w:r>
      <w:proofErr w:type="spellStart"/>
      <w:r>
        <w:rPr>
          <w:rFonts w:hint="cs"/>
          <w:b/>
          <w:bCs/>
          <w:rtl/>
        </w:rPr>
        <w:t>משנ״ב</w:t>
      </w:r>
      <w:proofErr w:type="spellEnd"/>
      <w:r>
        <w:rPr>
          <w:rFonts w:hint="cs"/>
          <w:b/>
          <w:bCs/>
          <w:rtl/>
        </w:rPr>
        <w:t xml:space="preserve"> </w:t>
      </w:r>
      <w:r>
        <w:rPr>
          <w:rFonts w:hint="cs"/>
          <w:rtl/>
        </w:rPr>
        <w:t>(</w:t>
      </w:r>
      <w:proofErr w:type="spellStart"/>
      <w:r>
        <w:rPr>
          <w:rFonts w:hint="cs"/>
          <w:rtl/>
        </w:rPr>
        <w:t>תפו</w:t>
      </w:r>
      <w:proofErr w:type="spellEnd"/>
      <w:r>
        <w:rPr>
          <w:rFonts w:hint="cs"/>
          <w:rtl/>
        </w:rPr>
        <w:t>- ק״א)</w:t>
      </w:r>
      <w:r>
        <w:rPr>
          <w:b/>
          <w:bCs/>
        </w:rPr>
        <w:t xml:space="preserve"> </w:t>
      </w:r>
      <w:r>
        <w:t xml:space="preserve">in </w:t>
      </w:r>
      <w:proofErr w:type="spellStart"/>
      <w:r>
        <w:rPr>
          <w:i/>
          <w:iCs/>
        </w:rPr>
        <w:t>hilchos</w:t>
      </w:r>
      <w:proofErr w:type="spellEnd"/>
      <w:r>
        <w:rPr>
          <w:i/>
          <w:iCs/>
        </w:rPr>
        <w:t xml:space="preserve"> Pesach </w:t>
      </w:r>
      <w:r>
        <w:t xml:space="preserve">quotes his </w:t>
      </w:r>
      <w:proofErr w:type="spellStart"/>
      <w:r>
        <w:rPr>
          <w:i/>
          <w:iCs/>
        </w:rPr>
        <w:t>pssak</w:t>
      </w:r>
      <w:proofErr w:type="spellEnd"/>
      <w:r>
        <w:rPr>
          <w:i/>
          <w:iCs/>
        </w:rPr>
        <w:t xml:space="preserve"> </w:t>
      </w:r>
      <w:r>
        <w:t xml:space="preserve">from the </w:t>
      </w:r>
      <w:r>
        <w:rPr>
          <w:rFonts w:hint="cs"/>
          <w:rtl/>
        </w:rPr>
        <w:t>ביאור הלכה</w:t>
      </w:r>
      <w:r>
        <w:t>.</w:t>
      </w:r>
    </w:p>
    <w:p w14:paraId="102506F9" w14:textId="77777777" w:rsidR="005958D4" w:rsidRDefault="005958D4" w:rsidP="005958D4">
      <w:r>
        <w:tab/>
        <w:t xml:space="preserve">What emerges according to the </w:t>
      </w:r>
      <w:r>
        <w:rPr>
          <w:rFonts w:hint="cs"/>
          <w:rtl/>
        </w:rPr>
        <w:t>ביאור הלכה</w:t>
      </w:r>
      <w:r>
        <w:t xml:space="preserve"> is that since the </w:t>
      </w:r>
      <w:r>
        <w:rPr>
          <w:i/>
          <w:iCs/>
        </w:rPr>
        <w:t xml:space="preserve">mitzvah </w:t>
      </w:r>
      <w:r>
        <w:t xml:space="preserve">of </w:t>
      </w:r>
      <w:proofErr w:type="spellStart"/>
      <w:r>
        <w:rPr>
          <w:i/>
          <w:iCs/>
        </w:rPr>
        <w:t>hafrashas</w:t>
      </w:r>
      <w:proofErr w:type="spellEnd"/>
      <w:r>
        <w:rPr>
          <w:i/>
          <w:iCs/>
        </w:rPr>
        <w:t xml:space="preserve"> challah </w:t>
      </w:r>
      <w:r>
        <w:t xml:space="preserve">today is rabbinic, the amount of flour needed should be calculated based on the volume of 43.2 of today’s eggs. Though, one might argue that since the </w:t>
      </w:r>
      <w:r>
        <w:rPr>
          <w:i/>
          <w:iCs/>
        </w:rPr>
        <w:t xml:space="preserve">mitzvah </w:t>
      </w:r>
      <w:r>
        <w:t xml:space="preserve">of </w:t>
      </w:r>
      <w:proofErr w:type="spellStart"/>
      <w:r>
        <w:rPr>
          <w:i/>
          <w:iCs/>
        </w:rPr>
        <w:t>hafrashas</w:t>
      </w:r>
      <w:proofErr w:type="spellEnd"/>
      <w:r>
        <w:rPr>
          <w:i/>
          <w:iCs/>
        </w:rPr>
        <w:t xml:space="preserve"> challah </w:t>
      </w:r>
      <w:r>
        <w:t xml:space="preserve">(at least in </w:t>
      </w:r>
      <w:r>
        <w:rPr>
          <w:i/>
          <w:iCs/>
        </w:rPr>
        <w:t>Eretz Yisrael</w:t>
      </w:r>
      <w:r>
        <w:t xml:space="preserve">) is a strong rabbinic commandment (and potentially biblical), the larger </w:t>
      </w:r>
      <w:r>
        <w:rPr>
          <w:i/>
          <w:iCs/>
        </w:rPr>
        <w:t xml:space="preserve">shiur </w:t>
      </w:r>
      <w:r>
        <w:t xml:space="preserve">should be used (similar to the </w:t>
      </w:r>
      <w:proofErr w:type="spellStart"/>
      <w:r>
        <w:rPr>
          <w:i/>
          <w:iCs/>
        </w:rPr>
        <w:t>revi’is</w:t>
      </w:r>
      <w:proofErr w:type="spellEnd"/>
      <w:r>
        <w:rPr>
          <w:i/>
          <w:iCs/>
        </w:rPr>
        <w:t xml:space="preserve"> </w:t>
      </w:r>
      <w:r>
        <w:t xml:space="preserve">for </w:t>
      </w:r>
      <w:r>
        <w:rPr>
          <w:i/>
          <w:iCs/>
        </w:rPr>
        <w:t>kiddush</w:t>
      </w:r>
      <w:r>
        <w:t xml:space="preserve">). Additionally, why is it that the today everyone uses weight to calculate the required amount of flour when up until now we have only discussed the measurement as a volume? In the next subsection we will answer these questions. </w:t>
      </w:r>
    </w:p>
    <w:p w14:paraId="778948A2" w14:textId="77777777" w:rsidR="005958D4" w:rsidRDefault="005958D4" w:rsidP="005958D4">
      <w:pPr>
        <w:rPr>
          <w:u w:val="single"/>
        </w:rPr>
      </w:pPr>
      <w:r>
        <w:rPr>
          <w:u w:val="single"/>
        </w:rPr>
        <w:t xml:space="preserve">VII. How did we get to measure </w:t>
      </w:r>
      <w:r>
        <w:rPr>
          <w:i/>
          <w:iCs/>
          <w:u w:val="single"/>
        </w:rPr>
        <w:t xml:space="preserve">challah </w:t>
      </w:r>
      <w:r>
        <w:rPr>
          <w:u w:val="single"/>
        </w:rPr>
        <w:t>in weight when the measurement is in volume</w:t>
      </w:r>
      <w:r w:rsidR="00903323">
        <w:rPr>
          <w:u w:val="single"/>
        </w:rPr>
        <w:t xml:space="preserve"> and how do we </w:t>
      </w:r>
      <w:proofErr w:type="spellStart"/>
      <w:r w:rsidR="00903323">
        <w:rPr>
          <w:i/>
          <w:iCs/>
          <w:u w:val="single"/>
        </w:rPr>
        <w:t>passkin</w:t>
      </w:r>
      <w:proofErr w:type="spellEnd"/>
      <w:r w:rsidR="00903323">
        <w:rPr>
          <w:i/>
          <w:iCs/>
          <w:u w:val="single"/>
        </w:rPr>
        <w:t xml:space="preserve"> </w:t>
      </w:r>
      <w:proofErr w:type="spellStart"/>
      <w:r w:rsidR="00903323">
        <w:rPr>
          <w:i/>
          <w:iCs/>
          <w:u w:val="single"/>
        </w:rPr>
        <w:t>lema’ase</w:t>
      </w:r>
      <w:proofErr w:type="spellEnd"/>
      <w:r>
        <w:rPr>
          <w:u w:val="single"/>
        </w:rPr>
        <w:t>?</w:t>
      </w:r>
    </w:p>
    <w:p w14:paraId="68B4684F" w14:textId="77777777" w:rsidR="005958D4" w:rsidRDefault="005958D4" w:rsidP="005958D4">
      <w:pPr>
        <w:ind w:firstLine="720"/>
      </w:pPr>
      <w:r>
        <w:t xml:space="preserve">It is clear from the </w:t>
      </w:r>
      <w:proofErr w:type="spellStart"/>
      <w:r>
        <w:t>Gemara</w:t>
      </w:r>
      <w:proofErr w:type="spellEnd"/>
      <w:r>
        <w:t xml:space="preserve"> and </w:t>
      </w:r>
      <w:r>
        <w:rPr>
          <w:i/>
          <w:iCs/>
        </w:rPr>
        <w:t xml:space="preserve">Rishonim </w:t>
      </w:r>
      <w:r>
        <w:t xml:space="preserve">that the required amount of flour needed for </w:t>
      </w:r>
      <w:proofErr w:type="spellStart"/>
      <w:r>
        <w:rPr>
          <w:i/>
          <w:iCs/>
        </w:rPr>
        <w:t>hafrashas</w:t>
      </w:r>
      <w:proofErr w:type="spellEnd"/>
      <w:r>
        <w:t xml:space="preserve"> </w:t>
      </w:r>
      <w:r>
        <w:rPr>
          <w:i/>
          <w:iCs/>
        </w:rPr>
        <w:t xml:space="preserve">challah </w:t>
      </w:r>
      <w:r>
        <w:t xml:space="preserve">is calculated only in volume. However, we find that the </w:t>
      </w:r>
      <w:r>
        <w:rPr>
          <w:rFonts w:hint="cs"/>
          <w:rtl/>
        </w:rPr>
        <w:t>רמב״ם</w:t>
      </w:r>
      <w:r>
        <w:t xml:space="preserve"> already converts the volume into a weight and the S”A (43) quotes him that 43.2 eggs equal the weight of 520 Egyptian Dirham (silver coins). The </w:t>
      </w:r>
      <w:proofErr w:type="spellStart"/>
      <w:r>
        <w:rPr>
          <w:rFonts w:hint="cs"/>
          <w:b/>
          <w:bCs/>
          <w:rtl/>
        </w:rPr>
        <w:t>חזון</w:t>
      </w:r>
      <w:proofErr w:type="spellEnd"/>
      <w:r>
        <w:rPr>
          <w:rFonts w:hint="cs"/>
          <w:b/>
          <w:bCs/>
          <w:rtl/>
        </w:rPr>
        <w:t xml:space="preserve"> איש </w:t>
      </w:r>
      <w:r>
        <w:rPr>
          <w:rFonts w:hint="cs"/>
          <w:rtl/>
        </w:rPr>
        <w:t>(</w:t>
      </w:r>
      <w:proofErr w:type="spellStart"/>
      <w:r>
        <w:rPr>
          <w:rFonts w:hint="cs"/>
          <w:rtl/>
        </w:rPr>
        <w:t>או״ח</w:t>
      </w:r>
      <w:proofErr w:type="spellEnd"/>
      <w:r>
        <w:rPr>
          <w:rFonts w:hint="cs"/>
          <w:rtl/>
        </w:rPr>
        <w:t xml:space="preserve"> </w:t>
      </w:r>
      <w:proofErr w:type="spellStart"/>
      <w:r>
        <w:rPr>
          <w:rFonts w:hint="cs"/>
          <w:rtl/>
        </w:rPr>
        <w:t>יב</w:t>
      </w:r>
      <w:proofErr w:type="spellEnd"/>
      <w:r>
        <w:rPr>
          <w:rFonts w:hint="cs"/>
          <w:rtl/>
        </w:rPr>
        <w:t>-ח)</w:t>
      </w:r>
      <w:r>
        <w:t xml:space="preserve"> explains that it can only be converted into weight based on </w:t>
      </w:r>
      <w:proofErr w:type="spellStart"/>
      <w:r>
        <w:rPr>
          <w:i/>
          <w:iCs/>
        </w:rPr>
        <w:t>Chachmei</w:t>
      </w:r>
      <w:proofErr w:type="spellEnd"/>
      <w:r>
        <w:rPr>
          <w:i/>
          <w:iCs/>
        </w:rPr>
        <w:t xml:space="preserve"> Yisrael </w:t>
      </w:r>
      <w:r>
        <w:t xml:space="preserve">and the accepted custom in </w:t>
      </w:r>
      <w:r>
        <w:rPr>
          <w:rFonts w:hint="cs"/>
          <w:rtl/>
        </w:rPr>
        <w:t>עם ישראל</w:t>
      </w:r>
      <w:r>
        <w:t xml:space="preserve"> (which is most likely based on the </w:t>
      </w:r>
      <w:proofErr w:type="spellStart"/>
      <w:r>
        <w:rPr>
          <w:i/>
          <w:iCs/>
        </w:rPr>
        <w:t>pssak</w:t>
      </w:r>
      <w:proofErr w:type="spellEnd"/>
      <w:r>
        <w:rPr>
          <w:i/>
          <w:iCs/>
        </w:rPr>
        <w:t xml:space="preserve"> </w:t>
      </w:r>
      <w:r>
        <w:t xml:space="preserve">of </w:t>
      </w:r>
      <w:proofErr w:type="spellStart"/>
      <w:r>
        <w:rPr>
          <w:i/>
          <w:iCs/>
        </w:rPr>
        <w:t>Chachmei</w:t>
      </w:r>
      <w:proofErr w:type="spellEnd"/>
      <w:r>
        <w:rPr>
          <w:i/>
          <w:iCs/>
        </w:rPr>
        <w:t xml:space="preserve"> Yisrael </w:t>
      </w:r>
      <w:r>
        <w:t>of the previous generation)</w:t>
      </w:r>
      <w:r>
        <w:rPr>
          <w:i/>
          <w:iCs/>
        </w:rPr>
        <w:t xml:space="preserve">. </w:t>
      </w:r>
      <w:r>
        <w:t xml:space="preserve">The reason the measurement was converted to weight is because it is easier to calculate weight at home than volume. The way this is done is by the </w:t>
      </w:r>
      <w:proofErr w:type="spellStart"/>
      <w:r>
        <w:rPr>
          <w:i/>
          <w:iCs/>
        </w:rPr>
        <w:t>Chachomim</w:t>
      </w:r>
      <w:proofErr w:type="spellEnd"/>
      <w:r>
        <w:rPr>
          <w:i/>
          <w:iCs/>
        </w:rPr>
        <w:t xml:space="preserve"> </w:t>
      </w:r>
      <w:r>
        <w:lastRenderedPageBreak/>
        <w:t>of each generation converting the volume of 43.2 eggs into a weight by filling a</w:t>
      </w:r>
      <w:r>
        <w:rPr>
          <w:i/>
          <w:iCs/>
        </w:rPr>
        <w:t xml:space="preserve"> </w:t>
      </w:r>
      <w:r>
        <w:t xml:space="preserve">container with a volume of 43.2 eggs with flour, and the resulting weight becomes the standard for </w:t>
      </w:r>
      <w:proofErr w:type="spellStart"/>
      <w:r>
        <w:rPr>
          <w:rStyle w:val="Emphasis"/>
        </w:rPr>
        <w:t>hafrashas</w:t>
      </w:r>
      <w:proofErr w:type="spellEnd"/>
      <w:r>
        <w:rPr>
          <w:rStyle w:val="Emphasis"/>
        </w:rPr>
        <w:t xml:space="preserve"> challah</w:t>
      </w:r>
      <w:r>
        <w:t>.</w:t>
      </w:r>
    </w:p>
    <w:p w14:paraId="6C128978" w14:textId="77777777" w:rsidR="005958D4" w:rsidRPr="002D04A2" w:rsidRDefault="005958D4" w:rsidP="005958D4">
      <w:r>
        <w:tab/>
        <w:t>To better understand how the volume is converted into weight a brief introduction is required. The ratio between volume to weight depends on the density of the object. For example, one liter of water will weigh more than 1 liter of feathers. For water, the ratio of volume to weight is equal, where one liter of water weighs 1 kg.</w:t>
      </w:r>
      <w:r>
        <w:rPr>
          <w:rStyle w:val="FootnoteReference"/>
        </w:rPr>
        <w:footnoteReference w:id="20"/>
      </w:r>
      <w:r>
        <w:t xml:space="preserve"> However, since flour weighs much less than water, the </w:t>
      </w:r>
      <w:proofErr w:type="spellStart"/>
      <w:r w:rsidRPr="00747204">
        <w:rPr>
          <w:i/>
          <w:iCs/>
        </w:rPr>
        <w:t>posskim</w:t>
      </w:r>
      <w:proofErr w:type="spellEnd"/>
      <w:r>
        <w:t xml:space="preserve"> write that its ratio is roughly half, with one liter of flour weighing about 0.5 kg. Though, the mentioned ratio is only when the flour is gently poured into the container without packing it in tight, but if the flour is packed, more flour is able to fit in the container and it will weigh more. Here the </w:t>
      </w:r>
      <w:proofErr w:type="spellStart"/>
      <w:r>
        <w:rPr>
          <w:i/>
          <w:iCs/>
        </w:rPr>
        <w:t>posskim</w:t>
      </w:r>
      <w:proofErr w:type="spellEnd"/>
      <w:r>
        <w:rPr>
          <w:i/>
          <w:iCs/>
        </w:rPr>
        <w:t xml:space="preserve"> </w:t>
      </w:r>
      <w:r>
        <w:t xml:space="preserve">write that the weight goes down a third in comparison to water, where 1 liter of packed flour weighs about .67 kg. It should be noted that there is a dispute in the </w:t>
      </w:r>
      <w:r>
        <w:rPr>
          <w:i/>
          <w:iCs/>
        </w:rPr>
        <w:t xml:space="preserve">Rishonim </w:t>
      </w:r>
      <w:r>
        <w:t xml:space="preserve">whether the volume of 43.2 eggs is calculated based on packed flour or gently poured flour and this will obviously affect the required weight for </w:t>
      </w:r>
      <w:proofErr w:type="spellStart"/>
      <w:r>
        <w:rPr>
          <w:i/>
          <w:iCs/>
        </w:rPr>
        <w:t>hafrashas</w:t>
      </w:r>
      <w:proofErr w:type="spellEnd"/>
      <w:r>
        <w:rPr>
          <w:i/>
          <w:iCs/>
        </w:rPr>
        <w:t xml:space="preserve"> challah</w:t>
      </w:r>
      <w:r>
        <w:t>.</w:t>
      </w:r>
    </w:p>
    <w:p w14:paraId="4E728E84" w14:textId="77777777" w:rsidR="005958D4" w:rsidRDefault="005958D4" w:rsidP="005958D4">
      <w:r>
        <w:tab/>
        <w:t xml:space="preserve">Based on the above, the </w:t>
      </w:r>
      <w:r>
        <w:rPr>
          <w:rFonts w:hint="cs"/>
          <w:b/>
          <w:bCs/>
          <w:rtl/>
        </w:rPr>
        <w:t xml:space="preserve">לבוש מרדכי </w:t>
      </w:r>
      <w:r>
        <w:rPr>
          <w:rFonts w:hint="cs"/>
          <w:rtl/>
        </w:rPr>
        <w:t>(פ״ח-ה)</w:t>
      </w:r>
      <w:r>
        <w:t xml:space="preserve"> (48) summarizes the calculations of </w:t>
      </w:r>
      <w:r>
        <w:rPr>
          <w:rFonts w:hint="cs"/>
          <w:rtl/>
        </w:rPr>
        <w:t>רב חיים נאה</w:t>
      </w:r>
      <w:r>
        <w:t xml:space="preserve"> and the </w:t>
      </w:r>
      <w:proofErr w:type="spellStart"/>
      <w:r>
        <w:rPr>
          <w:rFonts w:hint="cs"/>
          <w:rtl/>
        </w:rPr>
        <w:t>חזון</w:t>
      </w:r>
      <w:proofErr w:type="spellEnd"/>
      <w:r>
        <w:rPr>
          <w:rFonts w:hint="cs"/>
          <w:rtl/>
        </w:rPr>
        <w:t xml:space="preserve"> איש</w:t>
      </w:r>
      <w:r>
        <w:t xml:space="preserve">. </w:t>
      </w:r>
      <w:r w:rsidRPr="007E4385">
        <w:rPr>
          <w:rFonts w:hint="cs"/>
          <w:b/>
          <w:bCs/>
          <w:rtl/>
        </w:rPr>
        <w:t>רב חיים נאה</w:t>
      </w:r>
      <w:r>
        <w:t xml:space="preserve"> calculated the volume today’s egg as being 57.6 cc, whereby the shiur needed for </w:t>
      </w:r>
      <w:r>
        <w:rPr>
          <w:i/>
          <w:iCs/>
        </w:rPr>
        <w:t xml:space="preserve">challah </w:t>
      </w:r>
      <w:r>
        <w:t>is 2488 cc (which is 57.6</w:t>
      </w:r>
      <w:r w:rsidR="003C59F4">
        <w:t xml:space="preserve"> </w:t>
      </w:r>
      <w:r>
        <w:t>x</w:t>
      </w:r>
      <w:r w:rsidR="003C59F4">
        <w:t xml:space="preserve"> </w:t>
      </w:r>
      <w:r>
        <w:t xml:space="preserve">43.2) or </w:t>
      </w:r>
      <w:r w:rsidRPr="003C59F4">
        <w:rPr>
          <w:b/>
          <w:bCs/>
        </w:rPr>
        <w:t>2.48 liters</w:t>
      </w:r>
      <w:r>
        <w:t xml:space="preserve">. If flour is half the weight of its volume, you are obligated to be </w:t>
      </w:r>
      <w:proofErr w:type="spellStart"/>
      <w:r>
        <w:rPr>
          <w:i/>
          <w:iCs/>
        </w:rPr>
        <w:t>mafrish</w:t>
      </w:r>
      <w:proofErr w:type="spellEnd"/>
      <w:r>
        <w:rPr>
          <w:i/>
          <w:iCs/>
        </w:rPr>
        <w:t xml:space="preserve"> challah </w:t>
      </w:r>
      <w:r>
        <w:t xml:space="preserve">when you have flour weighing 1.24 kg, and he rounds up to 1.25 kg. The </w:t>
      </w:r>
      <w:r>
        <w:rPr>
          <w:rFonts w:hint="cs"/>
          <w:b/>
          <w:bCs/>
          <w:rtl/>
        </w:rPr>
        <w:t xml:space="preserve">שמירת שבת כהלכתה </w:t>
      </w:r>
      <w:r>
        <w:rPr>
          <w:rFonts w:hint="cs"/>
          <w:rtl/>
        </w:rPr>
        <w:t>(</w:t>
      </w:r>
      <w:proofErr w:type="spellStart"/>
      <w:r>
        <w:rPr>
          <w:rFonts w:hint="cs"/>
          <w:rtl/>
        </w:rPr>
        <w:t>פמ״ב-ט</w:t>
      </w:r>
      <w:proofErr w:type="spellEnd"/>
      <w:r>
        <w:rPr>
          <w:rFonts w:hint="cs"/>
          <w:rtl/>
        </w:rPr>
        <w:t>)</w:t>
      </w:r>
      <w:r>
        <w:t xml:space="preserve"> writes that one should estimate down and already be </w:t>
      </w:r>
      <w:proofErr w:type="spellStart"/>
      <w:r>
        <w:rPr>
          <w:i/>
          <w:iCs/>
        </w:rPr>
        <w:t>mafrish</w:t>
      </w:r>
      <w:proofErr w:type="spellEnd"/>
      <w:r>
        <w:rPr>
          <w:i/>
          <w:iCs/>
        </w:rPr>
        <w:t xml:space="preserve"> </w:t>
      </w:r>
      <w:r>
        <w:t xml:space="preserve">from flour weighing </w:t>
      </w:r>
      <w:r w:rsidRPr="000D15B3">
        <w:rPr>
          <w:u w:val="single"/>
        </w:rPr>
        <w:t>1.2 kg</w:t>
      </w:r>
      <w:r>
        <w:t xml:space="preserve">. (It seems that the </w:t>
      </w:r>
      <w:proofErr w:type="spellStart"/>
      <w:r>
        <w:rPr>
          <w:rFonts w:hint="cs"/>
          <w:rtl/>
        </w:rPr>
        <w:t>שש״כ</w:t>
      </w:r>
      <w:proofErr w:type="spellEnd"/>
      <w:r>
        <w:t xml:space="preserve"> is concerned that the ratio between the volume and weight of flour is not half, but 48% of the weight of water, and therefore, .48</w:t>
      </w:r>
      <w:r w:rsidR="003C59F4">
        <w:t xml:space="preserve"> </w:t>
      </w:r>
      <w:r>
        <w:t>x</w:t>
      </w:r>
      <w:r w:rsidR="003C59F4">
        <w:t xml:space="preserve"> </w:t>
      </w:r>
      <w:r>
        <w:t xml:space="preserve">2488=1.2). However, </w:t>
      </w:r>
      <w:r>
        <w:rPr>
          <w:rFonts w:hint="cs"/>
          <w:rtl/>
        </w:rPr>
        <w:t>רב חיים נאה</w:t>
      </w:r>
      <w:r>
        <w:t xml:space="preserve"> writes that one should not make a </w:t>
      </w:r>
      <w:proofErr w:type="spellStart"/>
      <w:r>
        <w:rPr>
          <w:i/>
          <w:iCs/>
        </w:rPr>
        <w:t>bracha</w:t>
      </w:r>
      <w:proofErr w:type="spellEnd"/>
      <w:r>
        <w:rPr>
          <w:i/>
          <w:iCs/>
        </w:rPr>
        <w:t xml:space="preserve"> </w:t>
      </w:r>
      <w:r>
        <w:t xml:space="preserve">on this amount because according to some </w:t>
      </w:r>
      <w:r>
        <w:rPr>
          <w:i/>
          <w:iCs/>
        </w:rPr>
        <w:t xml:space="preserve">Rishonim </w:t>
      </w:r>
      <w:r>
        <w:t xml:space="preserve">the volume to weight ratio should be calculated based on densely-packed flour. Thus, if you have 2488 cc of </w:t>
      </w:r>
      <w:r w:rsidRPr="007B40CB">
        <w:t>packed flour, the</w:t>
      </w:r>
      <w:r>
        <w:t xml:space="preserve"> weight is minus 1/3 which comes out to 1658 cc or 1.66 kg. Therefore, </w:t>
      </w:r>
      <w:r>
        <w:rPr>
          <w:rFonts w:hint="cs"/>
          <w:rtl/>
        </w:rPr>
        <w:t>רב חיים נאה</w:t>
      </w:r>
      <w:r>
        <w:t xml:space="preserve"> </w:t>
      </w:r>
      <w:proofErr w:type="spellStart"/>
      <w:r>
        <w:rPr>
          <w:i/>
          <w:iCs/>
        </w:rPr>
        <w:t>passkins</w:t>
      </w:r>
      <w:proofErr w:type="spellEnd"/>
      <w:r>
        <w:t xml:space="preserve"> that when you have 1.25 kg of flour you should be </w:t>
      </w:r>
      <w:proofErr w:type="spellStart"/>
      <w:r>
        <w:rPr>
          <w:i/>
          <w:iCs/>
        </w:rPr>
        <w:t>mafrish</w:t>
      </w:r>
      <w:proofErr w:type="spellEnd"/>
      <w:r>
        <w:rPr>
          <w:i/>
          <w:iCs/>
        </w:rPr>
        <w:t xml:space="preserve"> </w:t>
      </w:r>
      <w:r>
        <w:t xml:space="preserve">without a </w:t>
      </w:r>
      <w:proofErr w:type="spellStart"/>
      <w:r>
        <w:rPr>
          <w:i/>
          <w:iCs/>
        </w:rPr>
        <w:t>bracha</w:t>
      </w:r>
      <w:proofErr w:type="spellEnd"/>
      <w:r>
        <w:rPr>
          <w:i/>
          <w:iCs/>
        </w:rPr>
        <w:t xml:space="preserve">, </w:t>
      </w:r>
      <w:r>
        <w:t xml:space="preserve">but once you have 1.66 kg, you should recite a </w:t>
      </w:r>
      <w:proofErr w:type="spellStart"/>
      <w:r>
        <w:rPr>
          <w:i/>
          <w:iCs/>
        </w:rPr>
        <w:t>bracha</w:t>
      </w:r>
      <w:proofErr w:type="spellEnd"/>
      <w:r>
        <w:rPr>
          <w:i/>
          <w:iCs/>
        </w:rPr>
        <w:t xml:space="preserve"> </w:t>
      </w:r>
      <w:r>
        <w:t xml:space="preserve">(because all opinions would require a </w:t>
      </w:r>
      <w:proofErr w:type="spellStart"/>
      <w:r>
        <w:rPr>
          <w:i/>
          <w:iCs/>
        </w:rPr>
        <w:t>bracha</w:t>
      </w:r>
      <w:proofErr w:type="spellEnd"/>
      <w:r>
        <w:t xml:space="preserve">). </w:t>
      </w:r>
    </w:p>
    <w:p w14:paraId="1BD23420" w14:textId="77777777" w:rsidR="005958D4" w:rsidRDefault="005958D4" w:rsidP="005958D4">
      <w:r>
        <w:tab/>
        <w:t xml:space="preserve">In contrast, the </w:t>
      </w:r>
      <w:proofErr w:type="spellStart"/>
      <w:r w:rsidRPr="00075222">
        <w:rPr>
          <w:rFonts w:hint="cs"/>
          <w:b/>
          <w:bCs/>
          <w:rtl/>
        </w:rPr>
        <w:t>חזון</w:t>
      </w:r>
      <w:proofErr w:type="spellEnd"/>
      <w:r w:rsidRPr="00075222">
        <w:rPr>
          <w:rFonts w:hint="cs"/>
          <w:b/>
          <w:bCs/>
          <w:rtl/>
        </w:rPr>
        <w:t xml:space="preserve"> איש</w:t>
      </w:r>
      <w:r>
        <w:t xml:space="preserve"> understands that each egg today is about 50 cc, but since our eggs are half the size of what they used to be, an olden day egg was 100 cc. Therefore, the amount required for </w:t>
      </w:r>
      <w:r>
        <w:rPr>
          <w:i/>
          <w:iCs/>
        </w:rPr>
        <w:t xml:space="preserve">challah </w:t>
      </w:r>
      <w:r>
        <w:t xml:space="preserve">is 4320 cc (42.3 eggs x 100cc) or 4.32 liters. The </w:t>
      </w:r>
      <w:proofErr w:type="spellStart"/>
      <w:r>
        <w:rPr>
          <w:rFonts w:hint="cs"/>
          <w:rtl/>
        </w:rPr>
        <w:t>חזון</w:t>
      </w:r>
      <w:proofErr w:type="spellEnd"/>
      <w:r>
        <w:rPr>
          <w:rFonts w:hint="cs"/>
          <w:rtl/>
        </w:rPr>
        <w:t xml:space="preserve"> איש</w:t>
      </w:r>
      <w:r>
        <w:t xml:space="preserve"> does not take into consideration the opinion that requires densely-packed flour and he understands that the volume to weight ratio of flour does not drop in half. Rather, the flour is 52% of the weight of the water. Thus, the weight of flour required in </w:t>
      </w:r>
      <w:r>
        <w:rPr>
          <w:i/>
          <w:iCs/>
        </w:rPr>
        <w:t xml:space="preserve">challah </w:t>
      </w:r>
      <w:r>
        <w:t xml:space="preserve">with a </w:t>
      </w:r>
      <w:proofErr w:type="spellStart"/>
      <w:r>
        <w:rPr>
          <w:i/>
          <w:iCs/>
        </w:rPr>
        <w:t>bracha</w:t>
      </w:r>
      <w:proofErr w:type="spellEnd"/>
      <w:r>
        <w:rPr>
          <w:i/>
          <w:iCs/>
        </w:rPr>
        <w:t xml:space="preserve"> </w:t>
      </w:r>
      <w:r>
        <w:t xml:space="preserve">is </w:t>
      </w:r>
      <w:r w:rsidRPr="00D36FB7">
        <w:rPr>
          <w:b/>
          <w:bCs/>
        </w:rPr>
        <w:t>2.25 kg</w:t>
      </w:r>
      <w:r>
        <w:rPr>
          <w:b/>
          <w:bCs/>
        </w:rPr>
        <w:t xml:space="preserve"> </w:t>
      </w:r>
      <w:r>
        <w:t>(.52</w:t>
      </w:r>
      <w:r w:rsidR="003C59F4">
        <w:t xml:space="preserve"> </w:t>
      </w:r>
      <w:r>
        <w:t>x</w:t>
      </w:r>
      <w:r w:rsidR="003C59F4">
        <w:t xml:space="preserve"> </w:t>
      </w:r>
      <w:r>
        <w:t>4330</w:t>
      </w:r>
      <w:r w:rsidR="003C59F4">
        <w:t xml:space="preserve"> </w:t>
      </w:r>
      <w:r>
        <w:t>=</w:t>
      </w:r>
      <w:r w:rsidR="003C59F4">
        <w:t xml:space="preserve"> </w:t>
      </w:r>
      <w:r>
        <w:t>2.25</w:t>
      </w:r>
      <w:r w:rsidR="003C59F4">
        <w:t xml:space="preserve"> kg</w:t>
      </w:r>
      <w:r>
        <w:t xml:space="preserve">). However, even when one has 1.2 kg of flour, he should be </w:t>
      </w:r>
      <w:proofErr w:type="spellStart"/>
      <w:r>
        <w:rPr>
          <w:i/>
          <w:iCs/>
        </w:rPr>
        <w:t>mafrish</w:t>
      </w:r>
      <w:proofErr w:type="spellEnd"/>
      <w:r>
        <w:rPr>
          <w:i/>
          <w:iCs/>
        </w:rPr>
        <w:t xml:space="preserve"> </w:t>
      </w:r>
      <w:r>
        <w:t xml:space="preserve">without a </w:t>
      </w:r>
      <w:proofErr w:type="spellStart"/>
      <w:r>
        <w:rPr>
          <w:i/>
          <w:iCs/>
        </w:rPr>
        <w:t>bracha</w:t>
      </w:r>
      <w:proofErr w:type="spellEnd"/>
      <w:r>
        <w:rPr>
          <w:i/>
          <w:iCs/>
        </w:rPr>
        <w:t xml:space="preserve"> </w:t>
      </w:r>
      <w:r>
        <w:t xml:space="preserve">to take into consideration the opinion of </w:t>
      </w:r>
      <w:r>
        <w:rPr>
          <w:rFonts w:hint="cs"/>
          <w:rtl/>
        </w:rPr>
        <w:t>רב חיים נאה</w:t>
      </w:r>
      <w:r>
        <w:t>.</w:t>
      </w:r>
    </w:p>
    <w:p w14:paraId="6A265EC1" w14:textId="77777777" w:rsidR="005958D4" w:rsidRDefault="005958D4" w:rsidP="005958D4">
      <w:r>
        <w:tab/>
        <w:t xml:space="preserve">However, there is a third opinion that also must be taken into consideration. We learned above that the S”A first writes the measurement of 43.2 eggs and then adds that the </w:t>
      </w:r>
      <w:r>
        <w:rPr>
          <w:rFonts w:hint="cs"/>
          <w:rtl/>
        </w:rPr>
        <w:t>רמב״ם</w:t>
      </w:r>
      <w:r>
        <w:t xml:space="preserve"> converted this volume into the weight of 520 Egyptian dirham. </w:t>
      </w:r>
      <w:r w:rsidRPr="00784E39">
        <w:rPr>
          <w:rFonts w:hint="cs"/>
          <w:b/>
          <w:bCs/>
          <w:rtl/>
        </w:rPr>
        <w:t>רב חיים נאה</w:t>
      </w:r>
      <w:r>
        <w:t xml:space="preserve"> in </w:t>
      </w:r>
      <w:r>
        <w:rPr>
          <w:rFonts w:hint="cs"/>
          <w:rtl/>
        </w:rPr>
        <w:t>שיעורי תורה (עמ׳ 16)</w:t>
      </w:r>
      <w:r>
        <w:t xml:space="preserve"> writes that a dirham weighs 3.206</w:t>
      </w:r>
      <w:r w:rsidR="003C59F4">
        <w:t xml:space="preserve"> </w:t>
      </w:r>
      <w:r>
        <w:t>g, which means that 520 dirham comes out exactly to be 1.66 kg (3.206</w:t>
      </w:r>
      <w:r w:rsidR="003C59F4">
        <w:t xml:space="preserve"> </w:t>
      </w:r>
      <w:r>
        <w:t>x</w:t>
      </w:r>
      <w:r w:rsidR="003C59F4">
        <w:t xml:space="preserve"> </w:t>
      </w:r>
      <w:r>
        <w:t xml:space="preserve">520) – the same weight as his calculation for the volume of 43.2 eggs. Based on this, </w:t>
      </w:r>
      <w:r>
        <w:rPr>
          <w:b/>
          <w:bCs/>
        </w:rPr>
        <w:t>Rav Ovadya Yosef</w:t>
      </w:r>
      <w:r w:rsidRPr="00C5020D">
        <w:t xml:space="preserve"> (49) </w:t>
      </w:r>
      <w:r>
        <w:t xml:space="preserve">in </w:t>
      </w:r>
      <w:r>
        <w:rPr>
          <w:rFonts w:hint="cs"/>
          <w:rtl/>
        </w:rPr>
        <w:lastRenderedPageBreak/>
        <w:t xml:space="preserve">הליכות עולם (ח״א-עמ׳ </w:t>
      </w:r>
      <w:proofErr w:type="spellStart"/>
      <w:r>
        <w:rPr>
          <w:rFonts w:hint="cs"/>
          <w:rtl/>
        </w:rPr>
        <w:t>רפח</w:t>
      </w:r>
      <w:proofErr w:type="spellEnd"/>
      <w:r>
        <w:rPr>
          <w:rFonts w:hint="cs"/>
          <w:rtl/>
        </w:rPr>
        <w:t>)</w:t>
      </w:r>
      <w:r>
        <w:t xml:space="preserve"> initially writes that one should be </w:t>
      </w:r>
      <w:proofErr w:type="spellStart"/>
      <w:r>
        <w:rPr>
          <w:rStyle w:val="Emphasis"/>
        </w:rPr>
        <w:t>mafrish</w:t>
      </w:r>
      <w:proofErr w:type="spellEnd"/>
      <w:r>
        <w:t xml:space="preserve"> from 1.66 kg of dough. However, he then cites a </w:t>
      </w:r>
      <w:proofErr w:type="spellStart"/>
      <w:r>
        <w:rPr>
          <w:rStyle w:val="Emphasis"/>
        </w:rPr>
        <w:t>talmid</w:t>
      </w:r>
      <w:proofErr w:type="spellEnd"/>
      <w:r>
        <w:rPr>
          <w:rStyle w:val="Emphasis"/>
        </w:rPr>
        <w:t xml:space="preserve"> </w:t>
      </w:r>
      <w:proofErr w:type="spellStart"/>
      <w:r>
        <w:rPr>
          <w:rStyle w:val="Emphasis"/>
        </w:rPr>
        <w:t>chachom</w:t>
      </w:r>
      <w:proofErr w:type="spellEnd"/>
      <w:r>
        <w:t xml:space="preserve"> who traveled to Egypt and examined historical dirhams from various periods, finding that none ever weighed more than 3 grams. Therefore, Rav Ovadya </w:t>
      </w:r>
      <w:proofErr w:type="spellStart"/>
      <w:r>
        <w:rPr>
          <w:i/>
          <w:iCs/>
        </w:rPr>
        <w:t>passkined</w:t>
      </w:r>
      <w:proofErr w:type="spellEnd"/>
      <w:r>
        <w:t xml:space="preserve"> that one should be </w:t>
      </w:r>
      <w:proofErr w:type="spellStart"/>
      <w:r>
        <w:rPr>
          <w:i/>
          <w:iCs/>
        </w:rPr>
        <w:t>mafrish</w:t>
      </w:r>
      <w:proofErr w:type="spellEnd"/>
      <w:r>
        <w:rPr>
          <w:i/>
          <w:iCs/>
        </w:rPr>
        <w:t xml:space="preserve"> </w:t>
      </w:r>
      <w:r>
        <w:t xml:space="preserve">with a </w:t>
      </w:r>
      <w:proofErr w:type="spellStart"/>
      <w:r>
        <w:rPr>
          <w:i/>
          <w:iCs/>
        </w:rPr>
        <w:t>bracha</w:t>
      </w:r>
      <w:proofErr w:type="spellEnd"/>
      <w:r>
        <w:rPr>
          <w:i/>
          <w:iCs/>
        </w:rPr>
        <w:t xml:space="preserve"> </w:t>
      </w:r>
      <w:r>
        <w:t xml:space="preserve">from a batch of dough that weighs 1.56 kg (3x520). </w:t>
      </w:r>
    </w:p>
    <w:p w14:paraId="5D0DF59E" w14:textId="77777777" w:rsidR="005958D4" w:rsidRPr="00784E39" w:rsidRDefault="005958D4" w:rsidP="005958D4">
      <w:pPr>
        <w:ind w:firstLine="720"/>
      </w:pPr>
      <w:r>
        <w:t xml:space="preserve">It is clear that </w:t>
      </w:r>
      <w:r>
        <w:rPr>
          <w:i/>
          <w:iCs/>
        </w:rPr>
        <w:t xml:space="preserve">Sephardim </w:t>
      </w:r>
      <w:r>
        <w:t xml:space="preserve">who follow Rav Ovadya should be </w:t>
      </w:r>
      <w:proofErr w:type="spellStart"/>
      <w:r>
        <w:rPr>
          <w:i/>
          <w:iCs/>
        </w:rPr>
        <w:t>mafrish</w:t>
      </w:r>
      <w:proofErr w:type="spellEnd"/>
      <w:r>
        <w:rPr>
          <w:i/>
          <w:iCs/>
        </w:rPr>
        <w:t xml:space="preserve"> </w:t>
      </w:r>
      <w:r>
        <w:t xml:space="preserve">with a </w:t>
      </w:r>
      <w:proofErr w:type="spellStart"/>
      <w:r>
        <w:rPr>
          <w:i/>
          <w:iCs/>
        </w:rPr>
        <w:t>bracha</w:t>
      </w:r>
      <w:proofErr w:type="spellEnd"/>
      <w:r>
        <w:rPr>
          <w:i/>
          <w:iCs/>
        </w:rPr>
        <w:t xml:space="preserve"> </w:t>
      </w:r>
      <w:r>
        <w:t xml:space="preserve">when using 1.56kg, but how do </w:t>
      </w:r>
      <w:r>
        <w:rPr>
          <w:i/>
          <w:iCs/>
        </w:rPr>
        <w:t xml:space="preserve">Ashkenazim </w:t>
      </w:r>
      <w:proofErr w:type="spellStart"/>
      <w:r>
        <w:rPr>
          <w:i/>
          <w:iCs/>
        </w:rPr>
        <w:t>passkin</w:t>
      </w:r>
      <w:proofErr w:type="spellEnd"/>
      <w:r>
        <w:t>?</w:t>
      </w:r>
      <w:r>
        <w:rPr>
          <w:i/>
          <w:iCs/>
        </w:rPr>
        <w:t xml:space="preserve"> </w:t>
      </w:r>
      <w:r>
        <w:t xml:space="preserve">Do they </w:t>
      </w:r>
      <w:proofErr w:type="spellStart"/>
      <w:r>
        <w:rPr>
          <w:i/>
          <w:iCs/>
        </w:rPr>
        <w:t>passkin</w:t>
      </w:r>
      <w:proofErr w:type="spellEnd"/>
      <w:r>
        <w:rPr>
          <w:i/>
          <w:iCs/>
        </w:rPr>
        <w:t xml:space="preserve"> </w:t>
      </w:r>
      <w:r>
        <w:t xml:space="preserve">like </w:t>
      </w:r>
      <w:r>
        <w:rPr>
          <w:rFonts w:hint="cs"/>
          <w:rtl/>
        </w:rPr>
        <w:t>רב חיים נאה</w:t>
      </w:r>
      <w:r>
        <w:t xml:space="preserve"> or the </w:t>
      </w:r>
      <w:proofErr w:type="spellStart"/>
      <w:r>
        <w:rPr>
          <w:rFonts w:hint="cs"/>
          <w:rtl/>
        </w:rPr>
        <w:t>חזון</w:t>
      </w:r>
      <w:proofErr w:type="spellEnd"/>
      <w:r>
        <w:rPr>
          <w:rFonts w:hint="cs"/>
          <w:rtl/>
        </w:rPr>
        <w:t xml:space="preserve"> איש</w:t>
      </w:r>
      <w:r>
        <w:t xml:space="preserve">? As mentioned above, the </w:t>
      </w:r>
      <w:r>
        <w:rPr>
          <w:rFonts w:hint="cs"/>
          <w:rtl/>
        </w:rPr>
        <w:t>ביאור הלכה</w:t>
      </w:r>
      <w:r>
        <w:t xml:space="preserve"> </w:t>
      </w:r>
      <w:proofErr w:type="spellStart"/>
      <w:r>
        <w:rPr>
          <w:i/>
          <w:iCs/>
        </w:rPr>
        <w:t>passkins</w:t>
      </w:r>
      <w:proofErr w:type="spellEnd"/>
      <w:r>
        <w:rPr>
          <w:i/>
          <w:iCs/>
        </w:rPr>
        <w:t xml:space="preserve"> </w:t>
      </w:r>
      <w:r>
        <w:t xml:space="preserve">that for rabbinic commandments we use the smaller calculations. In fact, the custom in Yerushalayim was to always </w:t>
      </w:r>
      <w:proofErr w:type="spellStart"/>
      <w:r>
        <w:rPr>
          <w:i/>
          <w:iCs/>
        </w:rPr>
        <w:t>passkin</w:t>
      </w:r>
      <w:proofErr w:type="spellEnd"/>
      <w:r>
        <w:rPr>
          <w:i/>
          <w:iCs/>
        </w:rPr>
        <w:t xml:space="preserve"> </w:t>
      </w:r>
      <w:r>
        <w:t xml:space="preserve">like </w:t>
      </w:r>
      <w:r>
        <w:rPr>
          <w:rFonts w:hint="cs"/>
          <w:rtl/>
        </w:rPr>
        <w:t>רב חיים נאה</w:t>
      </w:r>
      <w:r>
        <w:t xml:space="preserve"> (even for biblical commandments) and therefore, one should be </w:t>
      </w:r>
      <w:proofErr w:type="spellStart"/>
      <w:r>
        <w:rPr>
          <w:i/>
          <w:iCs/>
        </w:rPr>
        <w:t>mafrish</w:t>
      </w:r>
      <w:proofErr w:type="spellEnd"/>
      <w:r>
        <w:rPr>
          <w:i/>
          <w:iCs/>
        </w:rPr>
        <w:t xml:space="preserve"> </w:t>
      </w:r>
      <w:r>
        <w:t xml:space="preserve">with a </w:t>
      </w:r>
      <w:proofErr w:type="spellStart"/>
      <w:r>
        <w:rPr>
          <w:i/>
          <w:iCs/>
        </w:rPr>
        <w:t>bracha</w:t>
      </w:r>
      <w:proofErr w:type="spellEnd"/>
      <w:r>
        <w:rPr>
          <w:i/>
          <w:iCs/>
        </w:rPr>
        <w:t xml:space="preserve"> </w:t>
      </w:r>
      <w:r>
        <w:t xml:space="preserve">on </w:t>
      </w:r>
      <w:r w:rsidRPr="00B57C1C">
        <w:rPr>
          <w:b/>
          <w:bCs/>
        </w:rPr>
        <w:t>1.66 kg</w:t>
      </w:r>
      <w:r>
        <w:t xml:space="preserve"> of flour. This is also the </w:t>
      </w:r>
      <w:proofErr w:type="spellStart"/>
      <w:r>
        <w:rPr>
          <w:i/>
          <w:iCs/>
        </w:rPr>
        <w:t>pssak</w:t>
      </w:r>
      <w:proofErr w:type="spellEnd"/>
      <w:r>
        <w:rPr>
          <w:i/>
          <w:iCs/>
        </w:rPr>
        <w:t xml:space="preserve"> </w:t>
      </w:r>
      <w:r>
        <w:t xml:space="preserve">of the </w:t>
      </w:r>
      <w:proofErr w:type="spellStart"/>
      <w:r w:rsidRPr="00646ABB">
        <w:rPr>
          <w:rFonts w:hint="cs"/>
          <w:b/>
          <w:bCs/>
          <w:rtl/>
        </w:rPr>
        <w:t>שש״כ</w:t>
      </w:r>
      <w:proofErr w:type="spellEnd"/>
      <w:r>
        <w:rPr>
          <w:rFonts w:hint="cs"/>
          <w:rtl/>
        </w:rPr>
        <w:t xml:space="preserve"> (</w:t>
      </w:r>
      <w:proofErr w:type="spellStart"/>
      <w:r>
        <w:rPr>
          <w:rFonts w:hint="cs"/>
          <w:rtl/>
        </w:rPr>
        <w:t>מב</w:t>
      </w:r>
      <w:proofErr w:type="spellEnd"/>
      <w:r>
        <w:rPr>
          <w:rFonts w:hint="cs"/>
          <w:rtl/>
        </w:rPr>
        <w:t>-ט)</w:t>
      </w:r>
      <w:r>
        <w:t xml:space="preserve">, </w:t>
      </w:r>
      <w:r w:rsidRPr="00646ABB">
        <w:rPr>
          <w:b/>
          <w:bCs/>
        </w:rPr>
        <w:t>RSZA</w:t>
      </w:r>
      <w:r>
        <w:t xml:space="preserve"> in </w:t>
      </w:r>
      <w:r>
        <w:rPr>
          <w:rFonts w:hint="cs"/>
          <w:rtl/>
        </w:rPr>
        <w:t>הליכות שלמה (פ״ז-</w:t>
      </w:r>
      <w:proofErr w:type="spellStart"/>
      <w:r>
        <w:rPr>
          <w:rFonts w:hint="cs"/>
          <w:rtl/>
        </w:rPr>
        <w:t>הע</w:t>
      </w:r>
      <w:proofErr w:type="spellEnd"/>
      <w:r>
        <w:rPr>
          <w:rFonts w:hint="cs"/>
          <w:rtl/>
        </w:rPr>
        <w:t>׳ 72)</w:t>
      </w:r>
      <w:r>
        <w:t xml:space="preserve"> and </w:t>
      </w:r>
      <w:r w:rsidRPr="00456A08">
        <w:rPr>
          <w:b/>
          <w:bCs/>
        </w:rPr>
        <w:t xml:space="preserve">Rav Wosner </w:t>
      </w:r>
      <w:r>
        <w:t xml:space="preserve">in </w:t>
      </w:r>
      <w:r>
        <w:rPr>
          <w:rFonts w:hint="cs"/>
          <w:rtl/>
        </w:rPr>
        <w:t>שבט הלוי (</w:t>
      </w:r>
      <w:proofErr w:type="spellStart"/>
      <w:r>
        <w:rPr>
          <w:rFonts w:hint="cs"/>
          <w:rtl/>
        </w:rPr>
        <w:t>חי״א</w:t>
      </w:r>
      <w:proofErr w:type="spellEnd"/>
      <w:r>
        <w:rPr>
          <w:rFonts w:hint="cs"/>
          <w:rtl/>
        </w:rPr>
        <w:t xml:space="preserve"> </w:t>
      </w:r>
      <w:proofErr w:type="spellStart"/>
      <w:r>
        <w:rPr>
          <w:rFonts w:hint="cs"/>
          <w:rtl/>
        </w:rPr>
        <w:t>רנג</w:t>
      </w:r>
      <w:proofErr w:type="spellEnd"/>
      <w:r>
        <w:rPr>
          <w:rFonts w:hint="cs"/>
          <w:rtl/>
        </w:rPr>
        <w:t>-ג)</w:t>
      </w:r>
      <w:r>
        <w:t xml:space="preserve">. Nevertheless, the </w:t>
      </w:r>
      <w:proofErr w:type="spellStart"/>
      <w:r w:rsidRPr="00456A08">
        <w:rPr>
          <w:b/>
          <w:bCs/>
          <w:i/>
          <w:iCs/>
        </w:rPr>
        <w:t>Steipler</w:t>
      </w:r>
      <w:proofErr w:type="spellEnd"/>
      <w:r>
        <w:rPr>
          <w:i/>
          <w:iCs/>
        </w:rPr>
        <w:t xml:space="preserve"> </w:t>
      </w:r>
      <w:r>
        <w:t xml:space="preserve">and </w:t>
      </w:r>
      <w:r w:rsidRPr="00456A08">
        <w:rPr>
          <w:b/>
          <w:bCs/>
        </w:rPr>
        <w:t>Rav Chaim Kanievsky</w:t>
      </w:r>
      <w:r>
        <w:t xml:space="preserve"> are </w:t>
      </w:r>
      <w:proofErr w:type="spellStart"/>
      <w:r>
        <w:rPr>
          <w:i/>
          <w:iCs/>
        </w:rPr>
        <w:t>machmir</w:t>
      </w:r>
      <w:proofErr w:type="spellEnd"/>
      <w:r>
        <w:rPr>
          <w:i/>
          <w:iCs/>
        </w:rPr>
        <w:t xml:space="preserve"> </w:t>
      </w:r>
      <w:r>
        <w:t xml:space="preserve">like </w:t>
      </w:r>
      <w:proofErr w:type="spellStart"/>
      <w:r>
        <w:rPr>
          <w:rFonts w:hint="cs"/>
          <w:rtl/>
        </w:rPr>
        <w:t>חזון</w:t>
      </w:r>
      <w:proofErr w:type="spellEnd"/>
      <w:r>
        <w:rPr>
          <w:rFonts w:hint="cs"/>
          <w:rtl/>
        </w:rPr>
        <w:t xml:space="preserve"> איש</w:t>
      </w:r>
      <w:r>
        <w:t xml:space="preserve"> that a </w:t>
      </w:r>
      <w:proofErr w:type="spellStart"/>
      <w:r>
        <w:rPr>
          <w:i/>
          <w:iCs/>
        </w:rPr>
        <w:t>bracha</w:t>
      </w:r>
      <w:proofErr w:type="spellEnd"/>
      <w:r>
        <w:rPr>
          <w:i/>
          <w:iCs/>
        </w:rPr>
        <w:t xml:space="preserve"> </w:t>
      </w:r>
      <w:r>
        <w:t xml:space="preserve">is recited from only from </w:t>
      </w:r>
      <w:r>
        <w:rPr>
          <w:b/>
          <w:bCs/>
        </w:rPr>
        <w:t xml:space="preserve">2.25 </w:t>
      </w:r>
      <w:r w:rsidRPr="0059219A">
        <w:t>kg</w:t>
      </w:r>
      <w:r>
        <w:t xml:space="preserve">. This seems to be the accepted custom in </w:t>
      </w:r>
      <w:proofErr w:type="spellStart"/>
      <w:r>
        <w:rPr>
          <w:i/>
          <w:iCs/>
        </w:rPr>
        <w:t>chutz</w:t>
      </w:r>
      <w:proofErr w:type="spellEnd"/>
      <w:r>
        <w:rPr>
          <w:i/>
          <w:iCs/>
        </w:rPr>
        <w:t xml:space="preserve"> </w:t>
      </w:r>
      <w:proofErr w:type="spellStart"/>
      <w:r>
        <w:rPr>
          <w:i/>
          <w:iCs/>
        </w:rPr>
        <w:t>la’aretz</w:t>
      </w:r>
      <w:proofErr w:type="spellEnd"/>
      <w:r>
        <w:rPr>
          <w:i/>
          <w:iCs/>
        </w:rPr>
        <w:t xml:space="preserve"> </w:t>
      </w:r>
      <w:r>
        <w:t xml:space="preserve">where most people are only </w:t>
      </w:r>
      <w:proofErr w:type="spellStart"/>
      <w:r>
        <w:rPr>
          <w:i/>
          <w:iCs/>
        </w:rPr>
        <w:t>mafrish</w:t>
      </w:r>
      <w:proofErr w:type="spellEnd"/>
      <w:r>
        <w:rPr>
          <w:i/>
          <w:iCs/>
        </w:rPr>
        <w:t xml:space="preserve"> </w:t>
      </w:r>
      <w:r>
        <w:t xml:space="preserve">with a </w:t>
      </w:r>
      <w:proofErr w:type="spellStart"/>
      <w:r>
        <w:rPr>
          <w:i/>
          <w:iCs/>
        </w:rPr>
        <w:t>bracha</w:t>
      </w:r>
      <w:proofErr w:type="spellEnd"/>
      <w:r>
        <w:rPr>
          <w:i/>
          <w:iCs/>
        </w:rPr>
        <w:t xml:space="preserve"> </w:t>
      </w:r>
      <w:r>
        <w:t xml:space="preserve">when using 5 lbs. or more. However, it should be emphasized again that according to all opinions, </w:t>
      </w:r>
      <w:r w:rsidRPr="00784E39">
        <w:rPr>
          <w:rStyle w:val="Strong"/>
        </w:rPr>
        <w:t>you</w:t>
      </w:r>
      <w:r>
        <w:t xml:space="preserve"> should be </w:t>
      </w:r>
      <w:proofErr w:type="spellStart"/>
      <w:r>
        <w:rPr>
          <w:i/>
          <w:iCs/>
        </w:rPr>
        <w:t>mafrish</w:t>
      </w:r>
      <w:proofErr w:type="spellEnd"/>
      <w:r>
        <w:rPr>
          <w:i/>
          <w:iCs/>
        </w:rPr>
        <w:t xml:space="preserve"> challah</w:t>
      </w:r>
      <w:r>
        <w:t xml:space="preserve"> without a </w:t>
      </w:r>
      <w:proofErr w:type="spellStart"/>
      <w:r w:rsidRPr="00784E39">
        <w:rPr>
          <w:i/>
          <w:iCs/>
        </w:rPr>
        <w:t>bracha</w:t>
      </w:r>
      <w:proofErr w:type="spellEnd"/>
      <w:r>
        <w:t xml:space="preserve"> when using 1.2 kg of flour. </w:t>
      </w:r>
    </w:p>
    <w:p w14:paraId="7B9490A0" w14:textId="77777777" w:rsidR="005958D4" w:rsidRDefault="005958D4" w:rsidP="005958D4">
      <w:r>
        <w:t>To summarize:</w:t>
      </w:r>
    </w:p>
    <w:p w14:paraId="0D7D4F5A" w14:textId="77777777" w:rsidR="005958D4" w:rsidRPr="00E311DC" w:rsidRDefault="005958D4" w:rsidP="005958D4">
      <w:pPr>
        <w:pStyle w:val="ListParagraph"/>
        <w:numPr>
          <w:ilvl w:val="0"/>
          <w:numId w:val="115"/>
        </w:numPr>
      </w:pPr>
      <w:r>
        <w:rPr>
          <w:b/>
          <w:bCs/>
        </w:rPr>
        <w:t xml:space="preserve">1.2 kg (2.65 </w:t>
      </w:r>
      <w:proofErr w:type="spellStart"/>
      <w:r>
        <w:rPr>
          <w:b/>
          <w:bCs/>
        </w:rPr>
        <w:t>lbs</w:t>
      </w:r>
      <w:proofErr w:type="spellEnd"/>
      <w:r>
        <w:rPr>
          <w:b/>
          <w:bCs/>
        </w:rPr>
        <w:t xml:space="preserve">) </w:t>
      </w:r>
      <w:r w:rsidRPr="009A61D9">
        <w:t>–</w:t>
      </w:r>
      <w:r>
        <w:rPr>
          <w:b/>
          <w:bCs/>
        </w:rPr>
        <w:t xml:space="preserve"> </w:t>
      </w:r>
      <w:r>
        <w:t xml:space="preserve">Separate without a </w:t>
      </w:r>
      <w:proofErr w:type="spellStart"/>
      <w:r>
        <w:rPr>
          <w:i/>
          <w:iCs/>
        </w:rPr>
        <w:t>bracha</w:t>
      </w:r>
      <w:proofErr w:type="spellEnd"/>
      <w:r>
        <w:rPr>
          <w:i/>
          <w:iCs/>
        </w:rPr>
        <w:t xml:space="preserve"> </w:t>
      </w:r>
      <w:r>
        <w:t>according to all</w:t>
      </w:r>
      <w:r>
        <w:rPr>
          <w:i/>
          <w:iCs/>
        </w:rPr>
        <w:t>.</w:t>
      </w:r>
    </w:p>
    <w:p w14:paraId="1B59E1AD" w14:textId="77777777" w:rsidR="005958D4" w:rsidRPr="00E311DC" w:rsidRDefault="005958D4" w:rsidP="005958D4">
      <w:pPr>
        <w:pStyle w:val="ListParagraph"/>
        <w:numPr>
          <w:ilvl w:val="0"/>
          <w:numId w:val="115"/>
        </w:numPr>
      </w:pPr>
      <w:r>
        <w:rPr>
          <w:b/>
          <w:bCs/>
        </w:rPr>
        <w:t xml:space="preserve">1.56 kg (3.44 </w:t>
      </w:r>
      <w:proofErr w:type="spellStart"/>
      <w:r>
        <w:rPr>
          <w:b/>
          <w:bCs/>
        </w:rPr>
        <w:t>lbs</w:t>
      </w:r>
      <w:proofErr w:type="spellEnd"/>
      <w:r>
        <w:rPr>
          <w:b/>
          <w:bCs/>
        </w:rPr>
        <w:t>)</w:t>
      </w:r>
      <w:r>
        <w:t xml:space="preserve"> – </w:t>
      </w:r>
      <w:r>
        <w:rPr>
          <w:b/>
          <w:bCs/>
        </w:rPr>
        <w:t>Rav Ovadya</w:t>
      </w:r>
      <w:r>
        <w:t xml:space="preserve">: Separate with a </w:t>
      </w:r>
      <w:proofErr w:type="spellStart"/>
      <w:r>
        <w:rPr>
          <w:i/>
          <w:iCs/>
        </w:rPr>
        <w:t>bracha</w:t>
      </w:r>
      <w:proofErr w:type="spellEnd"/>
      <w:r>
        <w:rPr>
          <w:i/>
          <w:iCs/>
        </w:rPr>
        <w:t xml:space="preserve"> </w:t>
      </w:r>
    </w:p>
    <w:p w14:paraId="6233633E" w14:textId="77777777" w:rsidR="005958D4" w:rsidRPr="00E311DC" w:rsidRDefault="005958D4" w:rsidP="005958D4">
      <w:pPr>
        <w:pStyle w:val="ListParagraph"/>
        <w:numPr>
          <w:ilvl w:val="0"/>
          <w:numId w:val="115"/>
        </w:numPr>
      </w:pPr>
      <w:r>
        <w:rPr>
          <w:b/>
          <w:bCs/>
        </w:rPr>
        <w:t xml:space="preserve">1.66 kg (3.66 </w:t>
      </w:r>
      <w:proofErr w:type="spellStart"/>
      <w:r>
        <w:rPr>
          <w:b/>
          <w:bCs/>
        </w:rPr>
        <w:t>lbs</w:t>
      </w:r>
      <w:proofErr w:type="spellEnd"/>
      <w:r>
        <w:rPr>
          <w:b/>
          <w:bCs/>
        </w:rPr>
        <w:t xml:space="preserve">) </w:t>
      </w:r>
      <w:r>
        <w:t xml:space="preserve">– </w:t>
      </w:r>
      <w:r w:rsidRPr="00E311DC">
        <w:rPr>
          <w:rFonts w:hint="cs"/>
          <w:b/>
          <w:bCs/>
          <w:rtl/>
        </w:rPr>
        <w:t>רב חיים נאה</w:t>
      </w:r>
      <w:r>
        <w:t xml:space="preserve">: Separate with a </w:t>
      </w:r>
      <w:proofErr w:type="spellStart"/>
      <w:r>
        <w:rPr>
          <w:i/>
          <w:iCs/>
        </w:rPr>
        <w:t>bracha</w:t>
      </w:r>
      <w:proofErr w:type="spellEnd"/>
    </w:p>
    <w:p w14:paraId="6873209B" w14:textId="77777777" w:rsidR="005958D4" w:rsidRPr="00E311DC" w:rsidRDefault="005958D4" w:rsidP="005958D4">
      <w:pPr>
        <w:pStyle w:val="ListParagraph"/>
        <w:numPr>
          <w:ilvl w:val="0"/>
          <w:numId w:val="115"/>
        </w:numPr>
      </w:pPr>
      <w:r w:rsidRPr="00E311DC">
        <w:rPr>
          <w:b/>
          <w:bCs/>
        </w:rPr>
        <w:t>2.25</w:t>
      </w:r>
      <w:r>
        <w:rPr>
          <w:b/>
          <w:bCs/>
        </w:rPr>
        <w:t xml:space="preserve"> kg (4.96 </w:t>
      </w:r>
      <w:proofErr w:type="spellStart"/>
      <w:r>
        <w:rPr>
          <w:b/>
          <w:bCs/>
        </w:rPr>
        <w:t>lbs</w:t>
      </w:r>
      <w:proofErr w:type="spellEnd"/>
      <w:r>
        <w:rPr>
          <w:b/>
          <w:bCs/>
        </w:rPr>
        <w:t xml:space="preserve">) – </w:t>
      </w:r>
      <w:proofErr w:type="spellStart"/>
      <w:r w:rsidRPr="00E311DC">
        <w:rPr>
          <w:rFonts w:hint="cs"/>
          <w:b/>
          <w:bCs/>
          <w:rtl/>
        </w:rPr>
        <w:t>חזון</w:t>
      </w:r>
      <w:proofErr w:type="spellEnd"/>
      <w:r w:rsidRPr="00E311DC">
        <w:rPr>
          <w:rFonts w:hint="cs"/>
          <w:b/>
          <w:bCs/>
          <w:rtl/>
        </w:rPr>
        <w:t xml:space="preserve"> איש</w:t>
      </w:r>
      <w:r>
        <w:t xml:space="preserve">: Separate with a </w:t>
      </w:r>
      <w:proofErr w:type="spellStart"/>
      <w:r>
        <w:rPr>
          <w:i/>
          <w:iCs/>
        </w:rPr>
        <w:t>bracha</w:t>
      </w:r>
      <w:proofErr w:type="spellEnd"/>
    </w:p>
    <w:p w14:paraId="23B6C768" w14:textId="77777777" w:rsidR="005958D4" w:rsidRPr="00E311DC" w:rsidRDefault="005958D4" w:rsidP="005958D4">
      <w:pPr>
        <w:ind w:firstLine="720"/>
      </w:pPr>
      <w:r>
        <w:t xml:space="preserve">There are two last points that are important to stress: 1) The </w:t>
      </w:r>
      <w:r w:rsidRPr="001954AA">
        <w:rPr>
          <w:rFonts w:hint="cs"/>
          <w:b/>
          <w:bCs/>
          <w:rtl/>
        </w:rPr>
        <w:t>חתם סופר</w:t>
      </w:r>
      <w:r>
        <w:rPr>
          <w:rFonts w:hint="cs"/>
          <w:rtl/>
        </w:rPr>
        <w:t xml:space="preserve"> (</w:t>
      </w:r>
      <w:proofErr w:type="spellStart"/>
      <w:r>
        <w:rPr>
          <w:rFonts w:hint="cs"/>
          <w:rtl/>
        </w:rPr>
        <w:t>או״ח</w:t>
      </w:r>
      <w:proofErr w:type="spellEnd"/>
      <w:r>
        <w:rPr>
          <w:rFonts w:hint="cs"/>
          <w:rtl/>
        </w:rPr>
        <w:t xml:space="preserve"> </w:t>
      </w:r>
      <w:proofErr w:type="spellStart"/>
      <w:r>
        <w:rPr>
          <w:rFonts w:hint="cs"/>
          <w:rtl/>
        </w:rPr>
        <w:t>קכז</w:t>
      </w:r>
      <w:proofErr w:type="spellEnd"/>
      <w:r>
        <w:rPr>
          <w:rFonts w:hint="cs"/>
          <w:rtl/>
        </w:rPr>
        <w:t xml:space="preserve"> ד״ה או)</w:t>
      </w:r>
      <w:r>
        <w:t xml:space="preserve"> and many others </w:t>
      </w:r>
      <w:proofErr w:type="spellStart"/>
      <w:r>
        <w:rPr>
          <w:i/>
          <w:iCs/>
        </w:rPr>
        <w:t>passkin</w:t>
      </w:r>
      <w:proofErr w:type="spellEnd"/>
      <w:r>
        <w:rPr>
          <w:i/>
          <w:iCs/>
        </w:rPr>
        <w:t xml:space="preserve"> </w:t>
      </w:r>
      <w:r>
        <w:t xml:space="preserve">that the above weight pertains only to the flour and not to the added water, sugar and eggs. 2) See next section where the weight will vary depending on the type of flour used. </w:t>
      </w:r>
    </w:p>
    <w:p w14:paraId="360CA63E" w14:textId="77777777" w:rsidR="005958D4" w:rsidRPr="00FF1BA8" w:rsidRDefault="005958D4" w:rsidP="00220C15">
      <w:pPr>
        <w:pStyle w:val="IntenseQuote"/>
        <w:numPr>
          <w:ilvl w:val="0"/>
          <w:numId w:val="112"/>
        </w:numPr>
        <w:pBdr>
          <w:top w:val="single" w:sz="4" w:space="10" w:color="4472C4" w:themeColor="accent1"/>
          <w:bottom w:val="single" w:sz="4" w:space="10" w:color="4472C4" w:themeColor="accent1"/>
        </w:pBdr>
        <w:tabs>
          <w:tab w:val="left" w:pos="3009"/>
          <w:tab w:val="center" w:pos="4680"/>
          <w:tab w:val="left" w:pos="5580"/>
        </w:tabs>
        <w:spacing w:after="0"/>
        <w:rPr>
          <w:color w:val="auto"/>
        </w:rPr>
      </w:pPr>
      <w:r>
        <w:rPr>
          <w:color w:val="auto"/>
        </w:rPr>
        <w:t>Practical Application</w:t>
      </w:r>
    </w:p>
    <w:p w14:paraId="1E525A9D" w14:textId="77777777" w:rsidR="005958D4" w:rsidRPr="00917C66" w:rsidRDefault="005958D4" w:rsidP="005958D4">
      <w:pPr>
        <w:pStyle w:val="ListParagraph"/>
        <w:ind w:left="1080"/>
        <w:rPr>
          <w:rFonts w:asciiTheme="majorBidi" w:hAnsiTheme="majorBidi" w:cstheme="majorBidi"/>
          <w:sz w:val="14"/>
          <w:szCs w:val="14"/>
        </w:rPr>
      </w:pPr>
    </w:p>
    <w:p w14:paraId="586AF474" w14:textId="77777777" w:rsidR="005958D4" w:rsidRPr="00BC31B3" w:rsidRDefault="005958D4" w:rsidP="005958D4">
      <w:pPr>
        <w:ind w:firstLine="720"/>
      </w:pPr>
      <w:r>
        <w:t xml:space="preserve">In this section, we will delve further into the </w:t>
      </w:r>
      <w:proofErr w:type="spellStart"/>
      <w:r>
        <w:rPr>
          <w:i/>
          <w:iCs/>
        </w:rPr>
        <w:t>halachos</w:t>
      </w:r>
      <w:proofErr w:type="spellEnd"/>
      <w:r>
        <w:rPr>
          <w:i/>
          <w:iCs/>
        </w:rPr>
        <w:t xml:space="preserve"> </w:t>
      </w:r>
      <w:r>
        <w:t xml:space="preserve">that pertain to the amount of flour needed and apply what we learned in the previous section. As a reminder, we learned that if you are using </w:t>
      </w:r>
      <w:r w:rsidRPr="000D15B3">
        <w:rPr>
          <w:b/>
          <w:bCs/>
        </w:rPr>
        <w:t>1.2 kg</w:t>
      </w:r>
      <w:r>
        <w:t xml:space="preserve"> of flour, everyone agrees you should be </w:t>
      </w:r>
      <w:proofErr w:type="spellStart"/>
      <w:r>
        <w:rPr>
          <w:i/>
          <w:iCs/>
        </w:rPr>
        <w:t>mafrish</w:t>
      </w:r>
      <w:proofErr w:type="spellEnd"/>
      <w:r>
        <w:rPr>
          <w:i/>
          <w:iCs/>
        </w:rPr>
        <w:t xml:space="preserve"> </w:t>
      </w:r>
      <w:r>
        <w:t xml:space="preserve">without a </w:t>
      </w:r>
      <w:proofErr w:type="spellStart"/>
      <w:r>
        <w:rPr>
          <w:i/>
          <w:iCs/>
        </w:rPr>
        <w:t>bracha</w:t>
      </w:r>
      <w:proofErr w:type="spellEnd"/>
      <w:r>
        <w:rPr>
          <w:i/>
          <w:iCs/>
        </w:rPr>
        <w:t xml:space="preserve">. </w:t>
      </w:r>
      <w:r>
        <w:t xml:space="preserve">In order to recite a </w:t>
      </w:r>
      <w:proofErr w:type="spellStart"/>
      <w:r>
        <w:rPr>
          <w:i/>
          <w:iCs/>
        </w:rPr>
        <w:t>bracha</w:t>
      </w:r>
      <w:proofErr w:type="spellEnd"/>
      <w:r>
        <w:rPr>
          <w:i/>
          <w:iCs/>
        </w:rPr>
        <w:t xml:space="preserve">, </w:t>
      </w:r>
      <w:r>
        <w:t xml:space="preserve">we saw three opinions in the </w:t>
      </w:r>
      <w:proofErr w:type="spellStart"/>
      <w:r>
        <w:rPr>
          <w:i/>
          <w:iCs/>
        </w:rPr>
        <w:t>Acharonim</w:t>
      </w:r>
      <w:proofErr w:type="spellEnd"/>
      <w:r w:rsidRPr="00784E39">
        <w:t>:</w:t>
      </w:r>
      <w:r>
        <w:rPr>
          <w:i/>
          <w:iCs/>
        </w:rPr>
        <w:t xml:space="preserve"> </w:t>
      </w:r>
      <w:r w:rsidRPr="000D15B3">
        <w:rPr>
          <w:b/>
          <w:bCs/>
        </w:rPr>
        <w:t>1.66</w:t>
      </w:r>
      <w:r>
        <w:t xml:space="preserve"> according to </w:t>
      </w:r>
      <w:r>
        <w:rPr>
          <w:rFonts w:hint="cs"/>
          <w:rtl/>
        </w:rPr>
        <w:t>רב חיים נאה</w:t>
      </w:r>
      <w:r>
        <w:t xml:space="preserve">, </w:t>
      </w:r>
      <w:r w:rsidRPr="000D15B3">
        <w:rPr>
          <w:b/>
          <w:bCs/>
        </w:rPr>
        <w:t>1.56</w:t>
      </w:r>
      <w:r>
        <w:t xml:space="preserve"> according to Rav Ovadya and </w:t>
      </w:r>
      <w:r w:rsidRPr="000D15B3">
        <w:rPr>
          <w:b/>
          <w:bCs/>
        </w:rPr>
        <w:t>2.25</w:t>
      </w:r>
      <w:r>
        <w:t xml:space="preserve"> kg according to the </w:t>
      </w:r>
      <w:proofErr w:type="spellStart"/>
      <w:r>
        <w:rPr>
          <w:rFonts w:hint="cs"/>
          <w:rtl/>
        </w:rPr>
        <w:t>חזון</w:t>
      </w:r>
      <w:proofErr w:type="spellEnd"/>
      <w:r>
        <w:rPr>
          <w:rFonts w:hint="cs"/>
          <w:rtl/>
        </w:rPr>
        <w:t xml:space="preserve"> איש</w:t>
      </w:r>
      <w:r>
        <w:rPr>
          <w:i/>
          <w:iCs/>
        </w:rPr>
        <w:t xml:space="preserve">. </w:t>
      </w:r>
      <w:r>
        <w:t xml:space="preserve">For the sake of clarity, in the subsections below we will be using the measurement of </w:t>
      </w:r>
      <w:r>
        <w:rPr>
          <w:rFonts w:hint="cs"/>
          <w:rtl/>
        </w:rPr>
        <w:t>רב חיים נאה</w:t>
      </w:r>
      <w:r>
        <w:t xml:space="preserve">, but the same would apply with the measurements of Rav Ovadya and the </w:t>
      </w:r>
      <w:proofErr w:type="spellStart"/>
      <w:r>
        <w:rPr>
          <w:rFonts w:hint="cs"/>
          <w:rtl/>
        </w:rPr>
        <w:t>חזון</w:t>
      </w:r>
      <w:proofErr w:type="spellEnd"/>
      <w:r>
        <w:rPr>
          <w:rFonts w:hint="cs"/>
          <w:rtl/>
        </w:rPr>
        <w:t xml:space="preserve"> איש</w:t>
      </w:r>
      <w:r>
        <w:t xml:space="preserve">. </w:t>
      </w:r>
    </w:p>
    <w:p w14:paraId="1A30E18E" w14:textId="77777777" w:rsidR="005958D4" w:rsidRDefault="005958D4" w:rsidP="005958D4">
      <w:pPr>
        <w:rPr>
          <w:u w:val="single"/>
        </w:rPr>
      </w:pPr>
      <w:r>
        <w:rPr>
          <w:u w:val="single"/>
        </w:rPr>
        <w:t>Made small batch of dough and added more</w:t>
      </w:r>
    </w:p>
    <w:p w14:paraId="6049CF23" w14:textId="77777777" w:rsidR="005958D4" w:rsidRPr="00D7638C" w:rsidRDefault="005958D4" w:rsidP="005958D4">
      <w:pPr>
        <w:rPr>
          <w:i/>
          <w:iCs/>
        </w:rPr>
      </w:pPr>
      <w:r>
        <w:tab/>
        <w:t xml:space="preserve">If you make a batch of dough using 1.3 kg of flour (an amount everyone agrees requires </w:t>
      </w:r>
      <w:proofErr w:type="spellStart"/>
      <w:r>
        <w:rPr>
          <w:i/>
          <w:iCs/>
        </w:rPr>
        <w:t>hafrasha</w:t>
      </w:r>
      <w:proofErr w:type="spellEnd"/>
      <w:r>
        <w:rPr>
          <w:i/>
          <w:iCs/>
        </w:rPr>
        <w:t xml:space="preserve"> </w:t>
      </w:r>
      <w:r>
        <w:t xml:space="preserve">without a </w:t>
      </w:r>
      <w:proofErr w:type="spellStart"/>
      <w:r>
        <w:rPr>
          <w:i/>
          <w:iCs/>
        </w:rPr>
        <w:t>bracha</w:t>
      </w:r>
      <w:proofErr w:type="spellEnd"/>
      <w:r>
        <w:t xml:space="preserve">) and are </w:t>
      </w:r>
      <w:proofErr w:type="spellStart"/>
      <w:r>
        <w:rPr>
          <w:i/>
          <w:iCs/>
        </w:rPr>
        <w:t>mafrish</w:t>
      </w:r>
      <w:proofErr w:type="spellEnd"/>
      <w:r>
        <w:rPr>
          <w:i/>
          <w:iCs/>
        </w:rPr>
        <w:t xml:space="preserve"> </w:t>
      </w:r>
      <w:r>
        <w:t xml:space="preserve">without a </w:t>
      </w:r>
      <w:proofErr w:type="spellStart"/>
      <w:r>
        <w:rPr>
          <w:i/>
          <w:iCs/>
        </w:rPr>
        <w:t>bracha</w:t>
      </w:r>
      <w:proofErr w:type="spellEnd"/>
      <w:r>
        <w:rPr>
          <w:i/>
          <w:iCs/>
        </w:rPr>
        <w:t xml:space="preserve">, </w:t>
      </w:r>
      <w:r>
        <w:t xml:space="preserve">you should be careful not to add more flour that would bring the total flour used up to 1.66 kg or greater, the amount that requires a </w:t>
      </w:r>
      <w:proofErr w:type="spellStart"/>
      <w:r>
        <w:rPr>
          <w:i/>
          <w:iCs/>
        </w:rPr>
        <w:t>bracha</w:t>
      </w:r>
      <w:proofErr w:type="spellEnd"/>
      <w:r>
        <w:rPr>
          <w:i/>
          <w:iCs/>
        </w:rPr>
        <w:t xml:space="preserve">, </w:t>
      </w:r>
      <w:r>
        <w:t xml:space="preserve">since it would create a </w:t>
      </w:r>
      <w:proofErr w:type="spellStart"/>
      <w:r>
        <w:rPr>
          <w:i/>
          <w:iCs/>
        </w:rPr>
        <w:t>safek</w:t>
      </w:r>
      <w:proofErr w:type="spellEnd"/>
      <w:r>
        <w:rPr>
          <w:i/>
          <w:iCs/>
        </w:rPr>
        <w:t xml:space="preserve"> </w:t>
      </w:r>
      <w:r>
        <w:t xml:space="preserve">about whether to be </w:t>
      </w:r>
      <w:proofErr w:type="spellStart"/>
      <w:r>
        <w:rPr>
          <w:i/>
          <w:iCs/>
        </w:rPr>
        <w:t>mafrish</w:t>
      </w:r>
      <w:proofErr w:type="spellEnd"/>
      <w:r>
        <w:rPr>
          <w:i/>
          <w:iCs/>
        </w:rPr>
        <w:t xml:space="preserve"> </w:t>
      </w:r>
      <w:r>
        <w:t>again. Let’s explain. If 1.</w:t>
      </w:r>
      <w:r w:rsidR="00D61E99">
        <w:t>2</w:t>
      </w:r>
      <w:r>
        <w:t xml:space="preserve"> kg is really the </w:t>
      </w:r>
      <w:r>
        <w:lastRenderedPageBreak/>
        <w:t xml:space="preserve">amount needed for </w:t>
      </w:r>
      <w:proofErr w:type="spellStart"/>
      <w:r>
        <w:rPr>
          <w:i/>
          <w:iCs/>
        </w:rPr>
        <w:t>hafrashas</w:t>
      </w:r>
      <w:proofErr w:type="spellEnd"/>
      <w:r>
        <w:rPr>
          <w:i/>
          <w:iCs/>
        </w:rPr>
        <w:t xml:space="preserve"> challah, </w:t>
      </w:r>
      <w:r>
        <w:t xml:space="preserve">you are ok, because the batch of dough was already obligated and exempt by your initial </w:t>
      </w:r>
      <w:proofErr w:type="spellStart"/>
      <w:r>
        <w:rPr>
          <w:i/>
          <w:iCs/>
        </w:rPr>
        <w:t>hafrasha</w:t>
      </w:r>
      <w:proofErr w:type="spellEnd"/>
      <w:r>
        <w:rPr>
          <w:i/>
          <w:iCs/>
        </w:rPr>
        <w:t xml:space="preserve"> </w:t>
      </w:r>
      <w:r>
        <w:t xml:space="preserve">and the additional flour that is now being added (which is less than 1.2 kg of flour) is not enough to require a new </w:t>
      </w:r>
      <w:proofErr w:type="spellStart"/>
      <w:r>
        <w:rPr>
          <w:i/>
          <w:iCs/>
        </w:rPr>
        <w:t>hafrasha</w:t>
      </w:r>
      <w:proofErr w:type="spellEnd"/>
      <w:r>
        <w:rPr>
          <w:i/>
          <w:iCs/>
        </w:rPr>
        <w:t xml:space="preserve">. </w:t>
      </w:r>
      <w:r>
        <w:t xml:space="preserve">However, if 1.66 kg is the amount needed to require </w:t>
      </w:r>
      <w:proofErr w:type="spellStart"/>
      <w:r>
        <w:rPr>
          <w:i/>
          <w:iCs/>
        </w:rPr>
        <w:t>hafrasha</w:t>
      </w:r>
      <w:proofErr w:type="spellEnd"/>
      <w:r>
        <w:t xml:space="preserve">, your </w:t>
      </w:r>
      <w:proofErr w:type="spellStart"/>
      <w:r>
        <w:rPr>
          <w:i/>
          <w:iCs/>
        </w:rPr>
        <w:t>hafrasha</w:t>
      </w:r>
      <w:proofErr w:type="spellEnd"/>
      <w:r>
        <w:rPr>
          <w:i/>
          <w:iCs/>
        </w:rPr>
        <w:t xml:space="preserve"> </w:t>
      </w:r>
      <w:r>
        <w:t xml:space="preserve">on 1.2 kg was pointless, but now when you added more flour and exceed the 1.66 kg threshold, you are obligated to be </w:t>
      </w:r>
      <w:proofErr w:type="spellStart"/>
      <w:r>
        <w:rPr>
          <w:i/>
          <w:iCs/>
        </w:rPr>
        <w:t>mafrish</w:t>
      </w:r>
      <w:proofErr w:type="spellEnd"/>
      <w:r>
        <w:rPr>
          <w:i/>
          <w:iCs/>
        </w:rPr>
        <w:t xml:space="preserve"> </w:t>
      </w:r>
      <w:r>
        <w:t>for the first time and it should be done ideally</w:t>
      </w:r>
      <w:r>
        <w:rPr>
          <w:i/>
          <w:iCs/>
        </w:rPr>
        <w:t xml:space="preserve"> </w:t>
      </w:r>
      <w:r>
        <w:t xml:space="preserve">with a </w:t>
      </w:r>
      <w:proofErr w:type="spellStart"/>
      <w:r>
        <w:rPr>
          <w:i/>
          <w:iCs/>
        </w:rPr>
        <w:t>bracha</w:t>
      </w:r>
      <w:proofErr w:type="spellEnd"/>
      <w:r>
        <w:rPr>
          <w:i/>
          <w:iCs/>
        </w:rPr>
        <w:t xml:space="preserve">. </w:t>
      </w:r>
      <w:r>
        <w:t xml:space="preserve">In other words, if you ask the </w:t>
      </w:r>
      <w:proofErr w:type="spellStart"/>
      <w:r w:rsidRPr="00DF7F71">
        <w:rPr>
          <w:i/>
          <w:iCs/>
        </w:rPr>
        <w:t>rabbanim</w:t>
      </w:r>
      <w:proofErr w:type="spellEnd"/>
      <w:r>
        <w:t xml:space="preserve"> who require </w:t>
      </w:r>
      <w:proofErr w:type="spellStart"/>
      <w:r>
        <w:rPr>
          <w:i/>
          <w:iCs/>
        </w:rPr>
        <w:t>hafrasha</w:t>
      </w:r>
      <w:proofErr w:type="spellEnd"/>
      <w:r>
        <w:rPr>
          <w:i/>
          <w:iCs/>
        </w:rPr>
        <w:t xml:space="preserve"> </w:t>
      </w:r>
      <w:r>
        <w:t xml:space="preserve">on 1.2 kg, they would tell you that you do not need to be </w:t>
      </w:r>
      <w:proofErr w:type="spellStart"/>
      <w:r>
        <w:rPr>
          <w:i/>
          <w:iCs/>
        </w:rPr>
        <w:t>mafrish</w:t>
      </w:r>
      <w:proofErr w:type="spellEnd"/>
      <w:r>
        <w:rPr>
          <w:i/>
          <w:iCs/>
        </w:rPr>
        <w:t xml:space="preserve"> </w:t>
      </w:r>
      <w:r>
        <w:t xml:space="preserve">at all, but if you ask the </w:t>
      </w:r>
      <w:proofErr w:type="spellStart"/>
      <w:r w:rsidRPr="00DF7F71">
        <w:rPr>
          <w:i/>
          <w:iCs/>
        </w:rPr>
        <w:t>rabbanim</w:t>
      </w:r>
      <w:proofErr w:type="spellEnd"/>
      <w:r>
        <w:t xml:space="preserve"> who hold you need 1.66 kg, they would tell you that you now have to be </w:t>
      </w:r>
      <w:proofErr w:type="spellStart"/>
      <w:r>
        <w:rPr>
          <w:i/>
          <w:iCs/>
        </w:rPr>
        <w:t>mafrish</w:t>
      </w:r>
      <w:proofErr w:type="spellEnd"/>
      <w:r>
        <w:rPr>
          <w:i/>
          <w:iCs/>
        </w:rPr>
        <w:t xml:space="preserve"> </w:t>
      </w:r>
      <w:r>
        <w:t xml:space="preserve">with a </w:t>
      </w:r>
      <w:proofErr w:type="spellStart"/>
      <w:r>
        <w:rPr>
          <w:i/>
          <w:iCs/>
        </w:rPr>
        <w:t>bracha</w:t>
      </w:r>
      <w:proofErr w:type="spellEnd"/>
      <w:r>
        <w:rPr>
          <w:i/>
          <w:iCs/>
        </w:rPr>
        <w:t xml:space="preserve">. </w:t>
      </w:r>
    </w:p>
    <w:p w14:paraId="0A9C67A8" w14:textId="77777777" w:rsidR="005958D4" w:rsidRDefault="005958D4" w:rsidP="005958D4">
      <w:pPr>
        <w:ind w:firstLine="720"/>
        <w:rPr>
          <w:i/>
          <w:iCs/>
        </w:rPr>
      </w:pPr>
      <w:r>
        <w:t xml:space="preserve">In essence, you are stuck. On the one hand, you are not able to be </w:t>
      </w:r>
      <w:proofErr w:type="spellStart"/>
      <w:r>
        <w:rPr>
          <w:i/>
          <w:iCs/>
        </w:rPr>
        <w:t>mafrish</w:t>
      </w:r>
      <w:proofErr w:type="spellEnd"/>
      <w:r>
        <w:rPr>
          <w:i/>
          <w:iCs/>
        </w:rPr>
        <w:t xml:space="preserve"> </w:t>
      </w:r>
      <w:r>
        <w:t xml:space="preserve">with a </w:t>
      </w:r>
      <w:proofErr w:type="spellStart"/>
      <w:r>
        <w:rPr>
          <w:i/>
          <w:iCs/>
        </w:rPr>
        <w:t>bracha</w:t>
      </w:r>
      <w:proofErr w:type="spellEnd"/>
      <w:r>
        <w:rPr>
          <w:i/>
          <w:iCs/>
        </w:rPr>
        <w:t xml:space="preserve"> </w:t>
      </w:r>
      <w:r>
        <w:t xml:space="preserve">because maybe this batch was already obligated in </w:t>
      </w:r>
      <w:proofErr w:type="spellStart"/>
      <w:r>
        <w:rPr>
          <w:i/>
          <w:iCs/>
        </w:rPr>
        <w:t>hafrasha</w:t>
      </w:r>
      <w:proofErr w:type="spellEnd"/>
      <w:r>
        <w:rPr>
          <w:i/>
          <w:iCs/>
        </w:rPr>
        <w:t xml:space="preserve"> </w:t>
      </w:r>
      <w:r>
        <w:t xml:space="preserve">and exempt with your original </w:t>
      </w:r>
      <w:proofErr w:type="spellStart"/>
      <w:r>
        <w:rPr>
          <w:i/>
          <w:iCs/>
        </w:rPr>
        <w:t>hafrasha</w:t>
      </w:r>
      <w:proofErr w:type="spellEnd"/>
      <w:r>
        <w:rPr>
          <w:i/>
          <w:iCs/>
        </w:rPr>
        <w:t xml:space="preserve">, </w:t>
      </w:r>
      <w:r>
        <w:t xml:space="preserve">but on the other hand, you also cannot eat the batch without being </w:t>
      </w:r>
      <w:proofErr w:type="spellStart"/>
      <w:r>
        <w:rPr>
          <w:i/>
          <w:iCs/>
        </w:rPr>
        <w:t>mafrish</w:t>
      </w:r>
      <w:proofErr w:type="spellEnd"/>
      <w:r>
        <w:t xml:space="preserve">, since it is possible that the batch is now being obligated in </w:t>
      </w:r>
      <w:proofErr w:type="spellStart"/>
      <w:r>
        <w:rPr>
          <w:i/>
          <w:iCs/>
        </w:rPr>
        <w:t>hafrasha</w:t>
      </w:r>
      <w:proofErr w:type="spellEnd"/>
      <w:r>
        <w:rPr>
          <w:i/>
          <w:iCs/>
        </w:rPr>
        <w:t xml:space="preserve"> </w:t>
      </w:r>
      <w:r>
        <w:t xml:space="preserve">for the first time. Therefore, it is best to avoid this situation, but if you did so accidentally, you should be </w:t>
      </w:r>
      <w:proofErr w:type="spellStart"/>
      <w:r>
        <w:rPr>
          <w:i/>
          <w:iCs/>
        </w:rPr>
        <w:t>mafrish</w:t>
      </w:r>
      <w:proofErr w:type="spellEnd"/>
      <w:r>
        <w:rPr>
          <w:i/>
          <w:iCs/>
        </w:rPr>
        <w:t xml:space="preserve"> </w:t>
      </w:r>
      <w:r>
        <w:t xml:space="preserve">again without a </w:t>
      </w:r>
      <w:proofErr w:type="spellStart"/>
      <w:r>
        <w:rPr>
          <w:i/>
          <w:iCs/>
        </w:rPr>
        <w:t>bracha</w:t>
      </w:r>
      <w:proofErr w:type="spellEnd"/>
      <w:r>
        <w:rPr>
          <w:i/>
          <w:iCs/>
        </w:rPr>
        <w:t xml:space="preserve"> </w:t>
      </w:r>
      <w:r>
        <w:t xml:space="preserve">(see S”A </w:t>
      </w:r>
      <w:r>
        <w:rPr>
          <w:rFonts w:hint="cs"/>
          <w:rtl/>
        </w:rPr>
        <w:t>סימן שכו-ה</w:t>
      </w:r>
      <w:r>
        <w:t>)</w:t>
      </w:r>
      <w:r>
        <w:rPr>
          <w:i/>
          <w:iCs/>
        </w:rPr>
        <w:t xml:space="preserve">. </w:t>
      </w:r>
    </w:p>
    <w:p w14:paraId="2D4147C3" w14:textId="77777777" w:rsidR="005958D4" w:rsidRPr="00D7638C" w:rsidRDefault="005958D4" w:rsidP="005958D4">
      <w:pPr>
        <w:ind w:firstLine="720"/>
        <w:rPr>
          <w:i/>
          <w:iCs/>
        </w:rPr>
      </w:pPr>
      <w:r>
        <w:t xml:space="preserve">However, the </w:t>
      </w:r>
      <w:r>
        <w:rPr>
          <w:rFonts w:hint="cs"/>
          <w:b/>
          <w:bCs/>
          <w:rtl/>
        </w:rPr>
        <w:t xml:space="preserve">חלה כהלכתה </w:t>
      </w:r>
      <w:r>
        <w:rPr>
          <w:rFonts w:hint="cs"/>
          <w:rtl/>
        </w:rPr>
        <w:t>(סימן ה, שיח הלכה-י)</w:t>
      </w:r>
      <w:r>
        <w:t xml:space="preserve"> (50) </w:t>
      </w:r>
      <w:proofErr w:type="spellStart"/>
      <w:r>
        <w:rPr>
          <w:i/>
          <w:iCs/>
        </w:rPr>
        <w:t>passkins</w:t>
      </w:r>
      <w:proofErr w:type="spellEnd"/>
      <w:r>
        <w:rPr>
          <w:i/>
          <w:iCs/>
        </w:rPr>
        <w:t xml:space="preserve"> </w:t>
      </w:r>
      <w:r>
        <w:t xml:space="preserve">that if the first batch was 1.3 kg and you were </w:t>
      </w:r>
      <w:proofErr w:type="spellStart"/>
      <w:r>
        <w:rPr>
          <w:i/>
          <w:iCs/>
        </w:rPr>
        <w:t>mafrish</w:t>
      </w:r>
      <w:proofErr w:type="spellEnd"/>
      <w:r>
        <w:rPr>
          <w:i/>
          <w:iCs/>
        </w:rPr>
        <w:t xml:space="preserve"> </w:t>
      </w:r>
      <w:r>
        <w:t xml:space="preserve">without a </w:t>
      </w:r>
      <w:proofErr w:type="spellStart"/>
      <w:r>
        <w:rPr>
          <w:i/>
          <w:iCs/>
        </w:rPr>
        <w:t>bracha</w:t>
      </w:r>
      <w:proofErr w:type="spellEnd"/>
      <w:r>
        <w:rPr>
          <w:i/>
          <w:iCs/>
        </w:rPr>
        <w:t xml:space="preserve"> </w:t>
      </w:r>
      <w:r>
        <w:t>(as required)</w:t>
      </w:r>
      <w:r>
        <w:rPr>
          <w:i/>
          <w:iCs/>
        </w:rPr>
        <w:t xml:space="preserve"> </w:t>
      </w:r>
      <w:r>
        <w:t xml:space="preserve">and then you added another 1.3 kg, you should be </w:t>
      </w:r>
      <w:proofErr w:type="spellStart"/>
      <w:r>
        <w:rPr>
          <w:i/>
          <w:iCs/>
        </w:rPr>
        <w:t>mafrish</w:t>
      </w:r>
      <w:proofErr w:type="spellEnd"/>
      <w:r>
        <w:rPr>
          <w:i/>
          <w:iCs/>
        </w:rPr>
        <w:t xml:space="preserve"> </w:t>
      </w:r>
      <w:r>
        <w:t xml:space="preserve">again with a </w:t>
      </w:r>
      <w:proofErr w:type="spellStart"/>
      <w:r>
        <w:rPr>
          <w:i/>
          <w:iCs/>
        </w:rPr>
        <w:t>bracha</w:t>
      </w:r>
      <w:proofErr w:type="spellEnd"/>
      <w:r>
        <w:rPr>
          <w:i/>
          <w:iCs/>
        </w:rPr>
        <w:t xml:space="preserve">. </w:t>
      </w:r>
      <w:r>
        <w:t xml:space="preserve">The logic is as follows: If the real requirement is 1.66, the </w:t>
      </w:r>
      <w:proofErr w:type="spellStart"/>
      <w:r>
        <w:rPr>
          <w:i/>
          <w:iCs/>
        </w:rPr>
        <w:t>hafrasha</w:t>
      </w:r>
      <w:proofErr w:type="spellEnd"/>
      <w:r>
        <w:rPr>
          <w:i/>
          <w:iCs/>
        </w:rPr>
        <w:t xml:space="preserve"> </w:t>
      </w:r>
      <w:r>
        <w:t xml:space="preserve">you did earlier on 1.3 kg was meaningless and now that you have more than 1.66 for the first time, you should be </w:t>
      </w:r>
      <w:proofErr w:type="spellStart"/>
      <w:r>
        <w:rPr>
          <w:i/>
          <w:iCs/>
        </w:rPr>
        <w:t>mafrish</w:t>
      </w:r>
      <w:proofErr w:type="spellEnd"/>
      <w:r>
        <w:rPr>
          <w:i/>
          <w:iCs/>
        </w:rPr>
        <w:t xml:space="preserve"> </w:t>
      </w:r>
      <w:r>
        <w:t xml:space="preserve">with a </w:t>
      </w:r>
      <w:proofErr w:type="spellStart"/>
      <w:r>
        <w:rPr>
          <w:i/>
          <w:iCs/>
        </w:rPr>
        <w:t>bracha</w:t>
      </w:r>
      <w:proofErr w:type="spellEnd"/>
      <w:r>
        <w:rPr>
          <w:i/>
          <w:iCs/>
        </w:rPr>
        <w:t xml:space="preserve">. </w:t>
      </w:r>
      <w:r>
        <w:t xml:space="preserve">On the flip side, if the real amount required to be </w:t>
      </w:r>
      <w:proofErr w:type="spellStart"/>
      <w:r>
        <w:rPr>
          <w:i/>
          <w:iCs/>
        </w:rPr>
        <w:t>mafrish</w:t>
      </w:r>
      <w:proofErr w:type="spellEnd"/>
      <w:r>
        <w:rPr>
          <w:i/>
          <w:iCs/>
        </w:rPr>
        <w:t xml:space="preserve"> </w:t>
      </w:r>
      <w:r>
        <w:t xml:space="preserve">is 1.2 kg, now that you have another 1.3, you should be </w:t>
      </w:r>
      <w:proofErr w:type="spellStart"/>
      <w:r>
        <w:rPr>
          <w:i/>
          <w:iCs/>
        </w:rPr>
        <w:t>mafrish</w:t>
      </w:r>
      <w:proofErr w:type="spellEnd"/>
      <w:r>
        <w:rPr>
          <w:i/>
          <w:iCs/>
        </w:rPr>
        <w:t xml:space="preserve"> </w:t>
      </w:r>
      <w:r>
        <w:t xml:space="preserve">and recite a </w:t>
      </w:r>
      <w:proofErr w:type="spellStart"/>
      <w:r>
        <w:rPr>
          <w:i/>
          <w:iCs/>
        </w:rPr>
        <w:t>bracha</w:t>
      </w:r>
      <w:proofErr w:type="spellEnd"/>
      <w:r>
        <w:rPr>
          <w:i/>
          <w:iCs/>
        </w:rPr>
        <w:t xml:space="preserve">. </w:t>
      </w:r>
      <w:r>
        <w:t xml:space="preserve">The reason you didn’t recite a </w:t>
      </w:r>
      <w:proofErr w:type="spellStart"/>
      <w:r>
        <w:rPr>
          <w:i/>
          <w:iCs/>
        </w:rPr>
        <w:t>bracha</w:t>
      </w:r>
      <w:proofErr w:type="spellEnd"/>
      <w:r>
        <w:rPr>
          <w:i/>
          <w:iCs/>
        </w:rPr>
        <w:t xml:space="preserve"> </w:t>
      </w:r>
      <w:r>
        <w:t xml:space="preserve">earlier (when you were </w:t>
      </w:r>
      <w:proofErr w:type="spellStart"/>
      <w:r>
        <w:rPr>
          <w:i/>
          <w:iCs/>
        </w:rPr>
        <w:t>mafrish</w:t>
      </w:r>
      <w:proofErr w:type="spellEnd"/>
      <w:r>
        <w:rPr>
          <w:i/>
          <w:iCs/>
        </w:rPr>
        <w:t xml:space="preserve"> </w:t>
      </w:r>
      <w:r>
        <w:t xml:space="preserve">on the first batch of 1.3) is because maybe the real requirement is 1.66 kg, but now even the opinion that holds that the correct calculation is 1.66kg, will require you to recite a </w:t>
      </w:r>
      <w:proofErr w:type="spellStart"/>
      <w:r>
        <w:rPr>
          <w:i/>
          <w:iCs/>
        </w:rPr>
        <w:t>bracha</w:t>
      </w:r>
      <w:proofErr w:type="spellEnd"/>
      <w:r>
        <w:rPr>
          <w:i/>
          <w:iCs/>
        </w:rPr>
        <w:t xml:space="preserve"> </w:t>
      </w:r>
      <w:r>
        <w:t>(as we just explained, because now there is more than 1.66 for the first time)</w:t>
      </w:r>
      <w:r>
        <w:rPr>
          <w:i/>
          <w:iCs/>
        </w:rPr>
        <w:t xml:space="preserve">. </w:t>
      </w:r>
      <w:r>
        <w:t xml:space="preserve">In other words, in this case, if you ask the </w:t>
      </w:r>
      <w:proofErr w:type="spellStart"/>
      <w:r w:rsidRPr="00DF7F71">
        <w:rPr>
          <w:i/>
          <w:iCs/>
        </w:rPr>
        <w:t>rabbanim</w:t>
      </w:r>
      <w:proofErr w:type="spellEnd"/>
      <w:r>
        <w:t xml:space="preserve"> who hold you need 1.2 kg and the </w:t>
      </w:r>
      <w:proofErr w:type="spellStart"/>
      <w:r w:rsidRPr="00DF7F71">
        <w:rPr>
          <w:i/>
          <w:iCs/>
        </w:rPr>
        <w:t>rabbanim</w:t>
      </w:r>
      <w:proofErr w:type="spellEnd"/>
      <w:r>
        <w:t xml:space="preserve"> who hold you need 1.66 kg, both would tell you to recite a </w:t>
      </w:r>
      <w:proofErr w:type="spellStart"/>
      <w:r>
        <w:rPr>
          <w:i/>
          <w:iCs/>
        </w:rPr>
        <w:t>bracha</w:t>
      </w:r>
      <w:proofErr w:type="spellEnd"/>
      <w:r>
        <w:rPr>
          <w:i/>
          <w:iCs/>
        </w:rPr>
        <w:t>.</w:t>
      </w:r>
    </w:p>
    <w:p w14:paraId="3C6AD25E" w14:textId="77777777" w:rsidR="005958D4" w:rsidRPr="002D58CE" w:rsidRDefault="005958D4" w:rsidP="005958D4">
      <w:pPr>
        <w:rPr>
          <w:i/>
          <w:iCs/>
          <w:u w:val="single"/>
        </w:rPr>
      </w:pPr>
      <w:r w:rsidRPr="002D58CE">
        <w:rPr>
          <w:u w:val="single"/>
        </w:rPr>
        <w:t xml:space="preserve">Frozen </w:t>
      </w:r>
      <w:r>
        <w:rPr>
          <w:u w:val="single"/>
        </w:rPr>
        <w:t>flour</w:t>
      </w:r>
    </w:p>
    <w:p w14:paraId="69152169" w14:textId="77777777" w:rsidR="005958D4" w:rsidRDefault="005958D4" w:rsidP="005958D4">
      <w:pPr>
        <w:ind w:firstLine="720"/>
      </w:pPr>
      <w:r>
        <w:t xml:space="preserve">It is important to stress again that the measurement of </w:t>
      </w:r>
      <w:proofErr w:type="spellStart"/>
      <w:r>
        <w:rPr>
          <w:i/>
          <w:iCs/>
        </w:rPr>
        <w:t>hafrashas</w:t>
      </w:r>
      <w:proofErr w:type="spellEnd"/>
      <w:r>
        <w:rPr>
          <w:i/>
          <w:iCs/>
        </w:rPr>
        <w:t xml:space="preserve"> challah </w:t>
      </w:r>
      <w:r>
        <w:t xml:space="preserve">is only in volume, and the </w:t>
      </w:r>
      <w:proofErr w:type="spellStart"/>
      <w:r>
        <w:rPr>
          <w:i/>
          <w:iCs/>
        </w:rPr>
        <w:t>rishonim</w:t>
      </w:r>
      <w:proofErr w:type="spellEnd"/>
      <w:r>
        <w:rPr>
          <w:i/>
          <w:iCs/>
        </w:rPr>
        <w:t xml:space="preserve"> </w:t>
      </w:r>
      <w:r>
        <w:t xml:space="preserve">and later </w:t>
      </w:r>
      <w:proofErr w:type="spellStart"/>
      <w:r>
        <w:rPr>
          <w:i/>
          <w:iCs/>
        </w:rPr>
        <w:t>chachomim</w:t>
      </w:r>
      <w:proofErr w:type="spellEnd"/>
      <w:r>
        <w:rPr>
          <w:i/>
          <w:iCs/>
        </w:rPr>
        <w:t xml:space="preserve"> </w:t>
      </w:r>
      <w:r>
        <w:t xml:space="preserve">were the ones who converted it into a weight. Therefore, the </w:t>
      </w:r>
      <w:r>
        <w:rPr>
          <w:rFonts w:hint="cs"/>
          <w:b/>
          <w:bCs/>
          <w:rtl/>
        </w:rPr>
        <w:t xml:space="preserve">לבוש מרדכי </w:t>
      </w:r>
      <w:r>
        <w:rPr>
          <w:rFonts w:hint="cs"/>
          <w:rtl/>
        </w:rPr>
        <w:t>(פ״ח-יא)</w:t>
      </w:r>
      <w:r>
        <w:rPr>
          <w:i/>
          <w:iCs/>
        </w:rPr>
        <w:t xml:space="preserve"> </w:t>
      </w:r>
      <w:r>
        <w:t>(51) writes that since frozen flour weighs more than room temperature flour (because of the frozen condensation), if you are using frozen flour, you should make sure to add a bit to the weight of 1.6</w:t>
      </w:r>
      <w:r w:rsidR="00567D47">
        <w:t>6</w:t>
      </w:r>
      <w:r>
        <w:t xml:space="preserve"> kg to ensure you have the volume of 43.2 eggs. </w:t>
      </w:r>
    </w:p>
    <w:p w14:paraId="6AAF9B00" w14:textId="77777777" w:rsidR="005958D4" w:rsidRPr="00D2485A" w:rsidRDefault="005958D4" w:rsidP="005958D4">
      <w:pPr>
        <w:rPr>
          <w:i/>
          <w:iCs/>
          <w:u w:val="single"/>
        </w:rPr>
      </w:pPr>
      <w:r>
        <w:rPr>
          <w:noProof/>
        </w:rPr>
        <w:drawing>
          <wp:anchor distT="0" distB="0" distL="114300" distR="114300" simplePos="0" relativeHeight="251659264" behindDoc="1" locked="0" layoutInCell="1" allowOverlap="1" wp14:anchorId="2368FDE0" wp14:editId="0DE03379">
            <wp:simplePos x="0" y="0"/>
            <wp:positionH relativeFrom="column">
              <wp:posOffset>4615180</wp:posOffset>
            </wp:positionH>
            <wp:positionV relativeFrom="paragraph">
              <wp:posOffset>242570</wp:posOffset>
            </wp:positionV>
            <wp:extent cx="1209040" cy="1355090"/>
            <wp:effectExtent l="0" t="0" r="0" b="3810"/>
            <wp:wrapTight wrapText="bothSides">
              <wp:wrapPolygon edited="0">
                <wp:start x="0" y="0"/>
                <wp:lineTo x="0" y="21458"/>
                <wp:lineTo x="21328" y="21458"/>
                <wp:lineTo x="21328" y="0"/>
                <wp:lineTo x="0" y="0"/>
              </wp:wrapPolygon>
            </wp:wrapTight>
            <wp:docPr id="4268015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801589" name="Picture 42680158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09040" cy="1355090"/>
                    </a:xfrm>
                    <a:prstGeom prst="rect">
                      <a:avLst/>
                    </a:prstGeom>
                  </pic:spPr>
                </pic:pic>
              </a:graphicData>
            </a:graphic>
            <wp14:sizeRelH relativeFrom="page">
              <wp14:pctWidth>0</wp14:pctWidth>
            </wp14:sizeRelH>
            <wp14:sizeRelV relativeFrom="page">
              <wp14:pctHeight>0</wp14:pctHeight>
            </wp14:sizeRelV>
          </wp:anchor>
        </w:drawing>
      </w:r>
      <w:r w:rsidRPr="00D2485A">
        <w:rPr>
          <w:u w:val="single"/>
        </w:rPr>
        <w:t xml:space="preserve">Whole wheat </w:t>
      </w:r>
      <w:r w:rsidRPr="00D2485A">
        <w:rPr>
          <w:i/>
          <w:iCs/>
          <w:u w:val="single"/>
        </w:rPr>
        <w:t>challah</w:t>
      </w:r>
    </w:p>
    <w:p w14:paraId="6DDA3161" w14:textId="77777777" w:rsidR="005958D4" w:rsidRDefault="005958D4" w:rsidP="005958D4">
      <w:pPr>
        <w:ind w:firstLine="720"/>
      </w:pPr>
      <w:r>
        <w:t xml:space="preserve">In order to better understand this subsection, we need to first familiarize ourselves with the anatomy of the wheat kernel. A kernel is made up of three parts, the bran, the endosperm and the germ. The bran is the outer layer of the kernel which makes up about 14% of it and is used when making whole wheat flour. The endosperm is the source of white flour and makes up about 83% of the kernel. The germ is the embryo – sprouting section of the kernel, it makes up about 3% of the kernel, and is usually separated out of the </w:t>
      </w:r>
      <w:r>
        <w:lastRenderedPageBreak/>
        <w:t xml:space="preserve">flour. Milling is the process of crushing the wheat kernel and separating it into the various parts of the kernel. See video on the anatomy of a wheat kernel: </w:t>
      </w:r>
      <w:hyperlink r:id="rId9" w:history="1">
        <w:r w:rsidRPr="007E6BA1">
          <w:rPr>
            <w:rStyle w:val="Hyperlink"/>
          </w:rPr>
          <w:t>bit.ly/</w:t>
        </w:r>
        <w:proofErr w:type="spellStart"/>
        <w:r w:rsidRPr="007E6BA1">
          <w:rPr>
            <w:rStyle w:val="Hyperlink"/>
          </w:rPr>
          <w:t>SCPkernel</w:t>
        </w:r>
        <w:proofErr w:type="spellEnd"/>
      </w:hyperlink>
    </w:p>
    <w:p w14:paraId="66A54308" w14:textId="77777777" w:rsidR="005958D4" w:rsidRDefault="005958D4" w:rsidP="005958D4">
      <w:pPr>
        <w:ind w:firstLine="720"/>
      </w:pPr>
      <w:r>
        <w:t xml:space="preserve">The S”A in </w:t>
      </w:r>
      <w:r>
        <w:rPr>
          <w:rFonts w:hint="cs"/>
          <w:b/>
          <w:bCs/>
          <w:rtl/>
        </w:rPr>
        <w:t>סימן שכד סעיף ג</w:t>
      </w:r>
      <w:r w:rsidRPr="00B16043">
        <w:t xml:space="preserve"> (5</w:t>
      </w:r>
      <w:r>
        <w:t>2</w:t>
      </w:r>
      <w:r w:rsidRPr="00B16043">
        <w:t xml:space="preserve">) </w:t>
      </w:r>
      <w:proofErr w:type="spellStart"/>
      <w:r>
        <w:rPr>
          <w:i/>
          <w:iCs/>
        </w:rPr>
        <w:t>passkins</w:t>
      </w:r>
      <w:proofErr w:type="spellEnd"/>
      <w:r>
        <w:rPr>
          <w:i/>
          <w:iCs/>
        </w:rPr>
        <w:t xml:space="preserve"> </w:t>
      </w:r>
      <w:r>
        <w:t xml:space="preserve">based on the </w:t>
      </w:r>
      <w:r w:rsidRPr="00B16043">
        <w:rPr>
          <w:rFonts w:hint="cs"/>
          <w:b/>
          <w:bCs/>
          <w:rtl/>
        </w:rPr>
        <w:t>משנה חלה</w:t>
      </w:r>
      <w:r>
        <w:rPr>
          <w:rFonts w:hint="cs"/>
          <w:rtl/>
        </w:rPr>
        <w:t xml:space="preserve"> (פ״ב-ו)</w:t>
      </w:r>
      <w:r>
        <w:t xml:space="preserve"> that when calculating the volume of flour needed for </w:t>
      </w:r>
      <w:proofErr w:type="spellStart"/>
      <w:r>
        <w:rPr>
          <w:i/>
          <w:iCs/>
        </w:rPr>
        <w:t>hafrashas</w:t>
      </w:r>
      <w:proofErr w:type="spellEnd"/>
      <w:r>
        <w:rPr>
          <w:i/>
          <w:iCs/>
        </w:rPr>
        <w:t xml:space="preserve"> challah</w:t>
      </w:r>
      <w:r>
        <w:t xml:space="preserve">, you may include the sourdough starter </w:t>
      </w:r>
      <w:r>
        <w:rPr>
          <w:rFonts w:hint="cs"/>
          <w:rtl/>
        </w:rPr>
        <w:t>(שאור)</w:t>
      </w:r>
      <w:r>
        <w:t xml:space="preserve">, bran </w:t>
      </w:r>
      <w:r>
        <w:rPr>
          <w:rFonts w:hint="cs"/>
          <w:rtl/>
        </w:rPr>
        <w:t>(</w:t>
      </w:r>
      <w:proofErr w:type="spellStart"/>
      <w:r>
        <w:rPr>
          <w:rFonts w:hint="cs"/>
          <w:rtl/>
        </w:rPr>
        <w:t>סוביון</w:t>
      </w:r>
      <w:proofErr w:type="spellEnd"/>
      <w:r>
        <w:rPr>
          <w:rFonts w:hint="cs"/>
          <w:rtl/>
        </w:rPr>
        <w:t>)</w:t>
      </w:r>
      <w:r>
        <w:t xml:space="preserve"> and wheat middling </w:t>
      </w:r>
      <w:r>
        <w:rPr>
          <w:rFonts w:hint="cs"/>
          <w:rtl/>
        </w:rPr>
        <w:t>(</w:t>
      </w:r>
      <w:proofErr w:type="spellStart"/>
      <w:r>
        <w:rPr>
          <w:rFonts w:hint="cs"/>
          <w:rtl/>
        </w:rPr>
        <w:t>מורסן</w:t>
      </w:r>
      <w:proofErr w:type="spellEnd"/>
      <w:r>
        <w:rPr>
          <w:rFonts w:hint="cs"/>
          <w:rtl/>
        </w:rPr>
        <w:t>)</w:t>
      </w:r>
      <w:r>
        <w:t xml:space="preserve"> also known as the small pieces of bran in the calculation. However, if the bran is removed and later added back to the flour, it may not be calculated as part of the measurement. </w:t>
      </w:r>
    </w:p>
    <w:p w14:paraId="6D098037" w14:textId="77777777" w:rsidR="005958D4" w:rsidRDefault="005958D4" w:rsidP="005958D4">
      <w:pPr>
        <w:ind w:firstLine="720"/>
      </w:pPr>
      <w:r>
        <w:t>As shown in the video above, today most industrial mills will first separate the white flour from the bran, and later on, when wanting to sell whole wheat flour, they will add the bran.</w:t>
      </w:r>
      <w:r>
        <w:rPr>
          <w:rStyle w:val="FootnoteReference"/>
        </w:rPr>
        <w:footnoteReference w:id="21"/>
      </w:r>
      <w:r>
        <w:t xml:space="preserve"> This will have huge ramifications on </w:t>
      </w:r>
      <w:proofErr w:type="spellStart"/>
      <w:r>
        <w:rPr>
          <w:i/>
          <w:iCs/>
        </w:rPr>
        <w:t>hafrashas</w:t>
      </w:r>
      <w:proofErr w:type="spellEnd"/>
      <w:r>
        <w:rPr>
          <w:i/>
          <w:iCs/>
        </w:rPr>
        <w:t xml:space="preserve"> challah </w:t>
      </w:r>
      <w:r>
        <w:t xml:space="preserve">because if you are making a batch of dough using 1.66 kg of whole wheat flour, you are still not allowed to recite a </w:t>
      </w:r>
      <w:proofErr w:type="spellStart"/>
      <w:r>
        <w:rPr>
          <w:i/>
          <w:iCs/>
        </w:rPr>
        <w:t>bracha</w:t>
      </w:r>
      <w:proofErr w:type="spellEnd"/>
      <w:r>
        <w:rPr>
          <w:i/>
          <w:iCs/>
        </w:rPr>
        <w:t xml:space="preserve"> </w:t>
      </w:r>
      <w:r>
        <w:t xml:space="preserve">when being </w:t>
      </w:r>
      <w:proofErr w:type="spellStart"/>
      <w:r>
        <w:rPr>
          <w:i/>
          <w:iCs/>
        </w:rPr>
        <w:t>mafrish</w:t>
      </w:r>
      <w:proofErr w:type="spellEnd"/>
      <w:r>
        <w:rPr>
          <w:i/>
          <w:iCs/>
        </w:rPr>
        <w:t xml:space="preserve"> </w:t>
      </w:r>
      <w:r>
        <w:t>because the bran was added afterwards and may not be included in the weight of flour. In such a situation, you must ensure that you have 1.66 kg of flour without the bran.</w:t>
      </w:r>
    </w:p>
    <w:p w14:paraId="37DE0F71" w14:textId="77777777" w:rsidR="005958D4" w:rsidRDefault="005958D4" w:rsidP="005958D4">
      <w:pPr>
        <w:ind w:firstLine="720"/>
      </w:pPr>
      <w:r>
        <w:t xml:space="preserve">Based on the above, the </w:t>
      </w:r>
      <w:r>
        <w:rPr>
          <w:rFonts w:hint="cs"/>
          <w:b/>
          <w:bCs/>
          <w:rtl/>
        </w:rPr>
        <w:t xml:space="preserve">לבוש מרדכי </w:t>
      </w:r>
      <w:r>
        <w:rPr>
          <w:rFonts w:hint="cs"/>
          <w:rtl/>
        </w:rPr>
        <w:t>(פ״ח-</w:t>
      </w:r>
      <w:proofErr w:type="spellStart"/>
      <w:r>
        <w:rPr>
          <w:rFonts w:hint="cs"/>
          <w:rtl/>
        </w:rPr>
        <w:t>יג</w:t>
      </w:r>
      <w:proofErr w:type="spellEnd"/>
      <w:r>
        <w:rPr>
          <w:rFonts w:hint="cs"/>
          <w:rtl/>
        </w:rPr>
        <w:t>)</w:t>
      </w:r>
      <w:r>
        <w:rPr>
          <w:i/>
          <w:iCs/>
        </w:rPr>
        <w:t xml:space="preserve"> </w:t>
      </w:r>
      <w:r>
        <w:t xml:space="preserve">(53) writes that when buying whole wheat flour where the bran is added later on, you need to add at least 15% to the required weight, to ensure you have the required amount of actual flour (without the bran). Thus, according to </w:t>
      </w:r>
      <w:r>
        <w:rPr>
          <w:rFonts w:hint="cs"/>
          <w:rtl/>
        </w:rPr>
        <w:t>רב חיים נאה</w:t>
      </w:r>
      <w:r>
        <w:t xml:space="preserve">, you may only be </w:t>
      </w:r>
      <w:proofErr w:type="spellStart"/>
      <w:r>
        <w:rPr>
          <w:i/>
          <w:iCs/>
        </w:rPr>
        <w:t>mafrish</w:t>
      </w:r>
      <w:proofErr w:type="spellEnd"/>
      <w:r>
        <w:rPr>
          <w:i/>
          <w:iCs/>
        </w:rPr>
        <w:t xml:space="preserve"> </w:t>
      </w:r>
      <w:r>
        <w:t xml:space="preserve">with a </w:t>
      </w:r>
      <w:proofErr w:type="spellStart"/>
      <w:r>
        <w:rPr>
          <w:i/>
          <w:iCs/>
        </w:rPr>
        <w:t>bracha</w:t>
      </w:r>
      <w:proofErr w:type="spellEnd"/>
      <w:r>
        <w:rPr>
          <w:i/>
          <w:iCs/>
        </w:rPr>
        <w:t xml:space="preserve"> </w:t>
      </w:r>
      <w:r>
        <w:t xml:space="preserve">if you have 1.916 kg of whole wheat flour, and according to the </w:t>
      </w:r>
      <w:proofErr w:type="spellStart"/>
      <w:r>
        <w:rPr>
          <w:rFonts w:hint="cs"/>
          <w:rtl/>
        </w:rPr>
        <w:t>חזון</w:t>
      </w:r>
      <w:proofErr w:type="spellEnd"/>
      <w:r>
        <w:rPr>
          <w:rFonts w:hint="cs"/>
          <w:rtl/>
        </w:rPr>
        <w:t xml:space="preserve"> איש</w:t>
      </w:r>
      <w:r>
        <w:t xml:space="preserve"> only if you have 2.58 kg of the flour. </w:t>
      </w:r>
    </w:p>
    <w:p w14:paraId="5D03331F" w14:textId="77777777" w:rsidR="005958D4" w:rsidRDefault="005958D4" w:rsidP="005958D4">
      <w:pPr>
        <w:ind w:firstLine="720"/>
      </w:pPr>
      <w:r>
        <w:t xml:space="preserve">The </w:t>
      </w:r>
      <w:r>
        <w:rPr>
          <w:rFonts w:hint="cs"/>
          <w:rtl/>
        </w:rPr>
        <w:t>לבוש מרדכי</w:t>
      </w:r>
      <w:r>
        <w:t xml:space="preserve"> adds that if the bran was not removed during the milling, as is common in smaller organic mills, then the required weight is actually less than 1.66 kg because the bran in the whole wheat takes up more volume and weighs less than flour. In other words, since the measurement for </w:t>
      </w:r>
      <w:proofErr w:type="spellStart"/>
      <w:r>
        <w:rPr>
          <w:i/>
          <w:iCs/>
        </w:rPr>
        <w:t>hafrashas</w:t>
      </w:r>
      <w:proofErr w:type="spellEnd"/>
      <w:r>
        <w:rPr>
          <w:i/>
          <w:iCs/>
        </w:rPr>
        <w:t xml:space="preserve"> challah </w:t>
      </w:r>
      <w:r>
        <w:t xml:space="preserve">is the volume of 43.2 eggs and regular flour filled into a volume of 43.2 eggs weighs 1.66 kg, when whole wheat flour is placed in that volume, it weighs less because the bran takes more volume and weighs less. Therefore, when using proper whole wheat flour (where the bran was not removed from the flour), the weight will actually be less than the amounts listed above. </w:t>
      </w:r>
    </w:p>
    <w:p w14:paraId="5ECD1AA1" w14:textId="77777777" w:rsidR="00567D47" w:rsidRDefault="005958D4" w:rsidP="00567D47">
      <w:pPr>
        <w:ind w:firstLine="720"/>
      </w:pPr>
      <w:r>
        <w:t xml:space="preserve">The </w:t>
      </w:r>
      <w:r>
        <w:rPr>
          <w:rFonts w:hint="cs"/>
          <w:b/>
          <w:bCs/>
          <w:rtl/>
        </w:rPr>
        <w:t>לבוש מרדכי</w:t>
      </w:r>
      <w:r>
        <w:rPr>
          <w:b/>
          <w:bCs/>
        </w:rPr>
        <w:t xml:space="preserve"> </w:t>
      </w:r>
      <w:r>
        <w:t xml:space="preserve">writes that each of the 5 grains has a different weight when measured in a volume of 43.2 eggs. Additionally, the weight also varies depending on whether the grain is whole or regular and whether the bran was added back to the flour or remained with the flour from the time of milling. The </w:t>
      </w:r>
      <w:r>
        <w:rPr>
          <w:rFonts w:hint="cs"/>
          <w:rtl/>
        </w:rPr>
        <w:t>לבוש מרדכי</w:t>
      </w:r>
      <w:r>
        <w:t xml:space="preserve"> measured and weighed each of the five grains, both whole grain (with bran, whether added back to the flour</w:t>
      </w:r>
      <w:r>
        <w:rPr>
          <w:rStyle w:val="FootnoteReference"/>
        </w:rPr>
        <w:footnoteReference w:id="22"/>
      </w:r>
      <w:r>
        <w:t xml:space="preserve"> or remaining from milling</w:t>
      </w:r>
      <w:r>
        <w:rPr>
          <w:rStyle w:val="FootnoteReference"/>
        </w:rPr>
        <w:footnoteReference w:id="23"/>
      </w:r>
      <w:r>
        <w:t xml:space="preserve">) and regular (without bran), and neatly presented the findings in a chart shown in the Marei </w:t>
      </w:r>
      <w:proofErr w:type="spellStart"/>
      <w:r>
        <w:t>Mekomos</w:t>
      </w:r>
      <w:proofErr w:type="spellEnd"/>
      <w:r>
        <w:t>.</w:t>
      </w:r>
      <w:r>
        <w:rPr>
          <w:rStyle w:val="FootnoteReference"/>
        </w:rPr>
        <w:footnoteReference w:id="24"/>
      </w:r>
      <w:r>
        <w:t xml:space="preserve"> </w:t>
      </w:r>
    </w:p>
    <w:p w14:paraId="5B9422E6" w14:textId="77777777" w:rsidR="005958D4" w:rsidRDefault="005958D4" w:rsidP="00D73573">
      <w:pPr>
        <w:rPr>
          <w:u w:val="single"/>
        </w:rPr>
      </w:pPr>
      <w:r>
        <w:rPr>
          <w:u w:val="single"/>
        </w:rPr>
        <w:lastRenderedPageBreak/>
        <w:t>Gluten-free flour</w:t>
      </w:r>
    </w:p>
    <w:p w14:paraId="5D0BB954" w14:textId="77777777" w:rsidR="005958D4" w:rsidRPr="00BF6701" w:rsidRDefault="005958D4" w:rsidP="005958D4">
      <w:r>
        <w:tab/>
        <w:t xml:space="preserve">We learned above in the </w:t>
      </w:r>
      <w:r w:rsidRPr="005E2F20">
        <w:rPr>
          <w:rFonts w:hint="cs"/>
          <w:b/>
          <w:bCs/>
          <w:rtl/>
        </w:rPr>
        <w:t>משנה חלה</w:t>
      </w:r>
      <w:r>
        <w:rPr>
          <w:rFonts w:hint="cs"/>
          <w:rtl/>
        </w:rPr>
        <w:t xml:space="preserve"> (פ״א-א)</w:t>
      </w:r>
      <w:r>
        <w:t xml:space="preserve"> (40) that </w:t>
      </w:r>
      <w:proofErr w:type="spellStart"/>
      <w:r>
        <w:rPr>
          <w:i/>
          <w:iCs/>
        </w:rPr>
        <w:t>hafrashas</w:t>
      </w:r>
      <w:proofErr w:type="spellEnd"/>
      <w:r>
        <w:rPr>
          <w:i/>
          <w:iCs/>
        </w:rPr>
        <w:t xml:space="preserve"> challah </w:t>
      </w:r>
      <w:r w:rsidRPr="00BF6701">
        <w:t xml:space="preserve">is compared </w:t>
      </w:r>
      <w:r>
        <w:t xml:space="preserve">to the </w:t>
      </w:r>
      <w:r>
        <w:rPr>
          <w:i/>
          <w:iCs/>
        </w:rPr>
        <w:t xml:space="preserve">matzos </w:t>
      </w:r>
      <w:r>
        <w:t xml:space="preserve">on Pesach and just as </w:t>
      </w:r>
      <w:r w:rsidRPr="000D1F5F">
        <w:rPr>
          <w:i/>
          <w:iCs/>
        </w:rPr>
        <w:t>matzos</w:t>
      </w:r>
      <w:r>
        <w:t xml:space="preserve"> may only be made from the five grains that can become </w:t>
      </w:r>
      <w:r w:rsidRPr="000D1F5F">
        <w:rPr>
          <w:i/>
          <w:iCs/>
        </w:rPr>
        <w:t>chametz</w:t>
      </w:r>
      <w:r>
        <w:t xml:space="preserve">, so too, </w:t>
      </w:r>
      <w:proofErr w:type="spellStart"/>
      <w:r w:rsidRPr="000D1F5F">
        <w:rPr>
          <w:rStyle w:val="Strong"/>
          <w:i/>
          <w:iCs/>
        </w:rPr>
        <w:t>hafrashas</w:t>
      </w:r>
      <w:proofErr w:type="spellEnd"/>
      <w:r w:rsidRPr="000D1F5F">
        <w:rPr>
          <w:rStyle w:val="Strong"/>
          <w:i/>
          <w:iCs/>
        </w:rPr>
        <w:t xml:space="preserve"> challah</w:t>
      </w:r>
      <w:r>
        <w:t xml:space="preserve"> is only required from flour made of those same five grains.</w:t>
      </w:r>
      <w:r>
        <w:rPr>
          <w:i/>
          <w:iCs/>
        </w:rPr>
        <w:t xml:space="preserve"> </w:t>
      </w:r>
      <w:r>
        <w:t>Gluten is the ingredient that makes the flour rise, and today there are companies that make wheat flour where the gluten is removed</w:t>
      </w:r>
      <w:r>
        <w:rPr>
          <w:i/>
          <w:iCs/>
        </w:rPr>
        <w:t xml:space="preserve">. </w:t>
      </w:r>
      <w:r>
        <w:t xml:space="preserve">Is there an obligation to be </w:t>
      </w:r>
      <w:proofErr w:type="spellStart"/>
      <w:r>
        <w:rPr>
          <w:i/>
          <w:iCs/>
        </w:rPr>
        <w:t>mafrish</w:t>
      </w:r>
      <w:proofErr w:type="spellEnd"/>
      <w:r>
        <w:rPr>
          <w:i/>
          <w:iCs/>
        </w:rPr>
        <w:t xml:space="preserve"> challah </w:t>
      </w:r>
      <w:r>
        <w:t xml:space="preserve">on gluten-free wheat flour? On the one hand, gluten-free wheat flour doesn’t fully rise and become </w:t>
      </w:r>
      <w:r>
        <w:rPr>
          <w:i/>
          <w:iCs/>
        </w:rPr>
        <w:t xml:space="preserve">chametz, </w:t>
      </w:r>
      <w:r>
        <w:t xml:space="preserve">but on the other hand, maybe we look at the wheat flour in general (from which it is derived) and since wheat flour rises, you would be obligated to be </w:t>
      </w:r>
      <w:proofErr w:type="spellStart"/>
      <w:r>
        <w:rPr>
          <w:i/>
          <w:iCs/>
        </w:rPr>
        <w:t>mafrish</w:t>
      </w:r>
      <w:proofErr w:type="spellEnd"/>
      <w:r>
        <w:rPr>
          <w:i/>
          <w:iCs/>
        </w:rPr>
        <w:t xml:space="preserve"> challah</w:t>
      </w:r>
      <w:r>
        <w:t>.</w:t>
      </w:r>
      <w:r>
        <w:rPr>
          <w:i/>
          <w:iCs/>
        </w:rPr>
        <w:t xml:space="preserve"> </w:t>
      </w:r>
    </w:p>
    <w:p w14:paraId="25D1BB50" w14:textId="77777777" w:rsidR="005958D4" w:rsidRDefault="005958D4" w:rsidP="005958D4">
      <w:pPr>
        <w:ind w:firstLine="720"/>
        <w:rPr>
          <w:i/>
          <w:iCs/>
        </w:rPr>
      </w:pPr>
      <w:r>
        <w:t xml:space="preserve"> The </w:t>
      </w:r>
      <w:r>
        <w:rPr>
          <w:rFonts w:hint="cs"/>
          <w:b/>
          <w:bCs/>
          <w:rtl/>
        </w:rPr>
        <w:t xml:space="preserve">אמרי יעקב </w:t>
      </w:r>
      <w:r>
        <w:rPr>
          <w:rFonts w:hint="cs"/>
          <w:rtl/>
        </w:rPr>
        <w:t>(ארץ ישראל ס״ב-ח ביאורים ד״ה ה׳ מיני דגן)</w:t>
      </w:r>
      <w:r>
        <w:t xml:space="preserve"> (54) </w:t>
      </w:r>
      <w:proofErr w:type="spellStart"/>
      <w:r>
        <w:rPr>
          <w:i/>
          <w:iCs/>
        </w:rPr>
        <w:t>passkins</w:t>
      </w:r>
      <w:proofErr w:type="spellEnd"/>
      <w:r>
        <w:rPr>
          <w:i/>
          <w:iCs/>
        </w:rPr>
        <w:t xml:space="preserve"> </w:t>
      </w:r>
      <w:r>
        <w:t xml:space="preserve">that since there might be some remnants of gluten in the flour, one should be </w:t>
      </w:r>
      <w:proofErr w:type="spellStart"/>
      <w:r>
        <w:rPr>
          <w:i/>
          <w:iCs/>
        </w:rPr>
        <w:t>mafrish</w:t>
      </w:r>
      <w:proofErr w:type="spellEnd"/>
      <w:r>
        <w:rPr>
          <w:i/>
          <w:iCs/>
        </w:rPr>
        <w:t xml:space="preserve"> </w:t>
      </w:r>
      <w:r>
        <w:t xml:space="preserve">without a </w:t>
      </w:r>
      <w:proofErr w:type="spellStart"/>
      <w:r>
        <w:rPr>
          <w:i/>
          <w:iCs/>
        </w:rPr>
        <w:t>bracha</w:t>
      </w:r>
      <w:proofErr w:type="spellEnd"/>
      <w:r>
        <w:rPr>
          <w:i/>
          <w:iCs/>
        </w:rPr>
        <w:t xml:space="preserve">. </w:t>
      </w:r>
      <w:r>
        <w:t xml:space="preserve">The </w:t>
      </w:r>
      <w:r w:rsidRPr="00292F59">
        <w:rPr>
          <w:rFonts w:hint="cs"/>
          <w:b/>
          <w:bCs/>
          <w:rtl/>
        </w:rPr>
        <w:t>משנת יוסף</w:t>
      </w:r>
      <w:r>
        <w:rPr>
          <w:rFonts w:hint="cs"/>
          <w:rtl/>
        </w:rPr>
        <w:t xml:space="preserve"> (חלק טו-רב)</w:t>
      </w:r>
      <w:r>
        <w:t xml:space="preserve"> and the </w:t>
      </w:r>
      <w:r w:rsidRPr="00292F59">
        <w:rPr>
          <w:rFonts w:hint="cs"/>
          <w:b/>
          <w:bCs/>
          <w:rtl/>
        </w:rPr>
        <w:t>אהל יעקב</w:t>
      </w:r>
      <w:r>
        <w:rPr>
          <w:rFonts w:hint="cs"/>
          <w:rtl/>
        </w:rPr>
        <w:t xml:space="preserve"> (שכד-ז)</w:t>
      </w:r>
      <w:r>
        <w:t xml:space="preserve"> also </w:t>
      </w:r>
      <w:proofErr w:type="spellStart"/>
      <w:r>
        <w:rPr>
          <w:i/>
          <w:iCs/>
        </w:rPr>
        <w:t>passkin</w:t>
      </w:r>
      <w:proofErr w:type="spellEnd"/>
      <w:r>
        <w:rPr>
          <w:i/>
          <w:iCs/>
        </w:rPr>
        <w:t xml:space="preserve"> </w:t>
      </w:r>
      <w:r>
        <w:t xml:space="preserve">that because of the </w:t>
      </w:r>
      <w:proofErr w:type="spellStart"/>
      <w:r>
        <w:rPr>
          <w:i/>
          <w:iCs/>
        </w:rPr>
        <w:t>safek</w:t>
      </w:r>
      <w:proofErr w:type="spellEnd"/>
      <w:r>
        <w:rPr>
          <w:i/>
          <w:iCs/>
        </w:rPr>
        <w:t xml:space="preserve">, </w:t>
      </w:r>
      <w:r>
        <w:t xml:space="preserve">you should be </w:t>
      </w:r>
      <w:proofErr w:type="spellStart"/>
      <w:r>
        <w:rPr>
          <w:i/>
          <w:iCs/>
        </w:rPr>
        <w:t>mafrish</w:t>
      </w:r>
      <w:proofErr w:type="spellEnd"/>
      <w:r>
        <w:rPr>
          <w:i/>
          <w:iCs/>
        </w:rPr>
        <w:t xml:space="preserve"> </w:t>
      </w:r>
      <w:r>
        <w:t xml:space="preserve">without a </w:t>
      </w:r>
      <w:proofErr w:type="spellStart"/>
      <w:r>
        <w:rPr>
          <w:i/>
          <w:iCs/>
        </w:rPr>
        <w:t>bracha</w:t>
      </w:r>
      <w:proofErr w:type="spellEnd"/>
      <w:r>
        <w:rPr>
          <w:i/>
          <w:iCs/>
        </w:rPr>
        <w:t xml:space="preserve">. </w:t>
      </w:r>
      <w:r>
        <w:t xml:space="preserve">However, Rav Rubin, the author of </w:t>
      </w:r>
      <w:proofErr w:type="spellStart"/>
      <w:r>
        <w:rPr>
          <w:rFonts w:hint="cs"/>
          <w:rtl/>
        </w:rPr>
        <w:t>ארחות</w:t>
      </w:r>
      <w:proofErr w:type="spellEnd"/>
      <w:r>
        <w:rPr>
          <w:rFonts w:hint="cs"/>
          <w:rtl/>
        </w:rPr>
        <w:t xml:space="preserve"> שבת</w:t>
      </w:r>
      <w:r>
        <w:t>, and the OU</w:t>
      </w:r>
      <w:r>
        <w:rPr>
          <w:rStyle w:val="FootnoteReference"/>
        </w:rPr>
        <w:footnoteReference w:id="25"/>
      </w:r>
      <w:r>
        <w:t xml:space="preserve"> </w:t>
      </w:r>
      <w:proofErr w:type="spellStart"/>
      <w:r>
        <w:rPr>
          <w:i/>
          <w:iCs/>
        </w:rPr>
        <w:t>passkin</w:t>
      </w:r>
      <w:proofErr w:type="spellEnd"/>
      <w:r>
        <w:rPr>
          <w:i/>
          <w:iCs/>
        </w:rPr>
        <w:t xml:space="preserve"> </w:t>
      </w:r>
      <w:r>
        <w:t xml:space="preserve">that in certain circumstances one should be </w:t>
      </w:r>
      <w:proofErr w:type="spellStart"/>
      <w:r>
        <w:rPr>
          <w:i/>
          <w:iCs/>
        </w:rPr>
        <w:t>mafrish</w:t>
      </w:r>
      <w:proofErr w:type="spellEnd"/>
      <w:r>
        <w:rPr>
          <w:i/>
          <w:iCs/>
        </w:rPr>
        <w:t xml:space="preserve"> challah </w:t>
      </w:r>
      <w:r>
        <w:t xml:space="preserve">with a </w:t>
      </w:r>
      <w:proofErr w:type="spellStart"/>
      <w:r>
        <w:rPr>
          <w:i/>
          <w:iCs/>
        </w:rPr>
        <w:t>bracha</w:t>
      </w:r>
      <w:proofErr w:type="spellEnd"/>
      <w:r>
        <w:rPr>
          <w:i/>
          <w:iCs/>
        </w:rPr>
        <w:t xml:space="preserve">. </w:t>
      </w:r>
    </w:p>
    <w:p w14:paraId="2AFFC24A" w14:textId="77777777" w:rsidR="00D73573" w:rsidRPr="008C4C41" w:rsidRDefault="00D73573" w:rsidP="00D73573">
      <w:pPr>
        <w:ind w:firstLine="720"/>
      </w:pPr>
      <w:r>
        <w:t xml:space="preserve">In order to better understand this last question, we need to first learn how gluten-free wheat flour is made. In essence, gluten-free wheat flour is wheat starch. This is made by kneading flour and water into a batch of dough, and then soaking the dough in water. The water becomes milky white because it absorbs the starch from the dough. The dough is then sifted out and the remaining water sits until all the starch settles to the bottom, at which point the water is discarded and the starch is dried. Once dried, it is crushed and appears as white flour. See </w:t>
      </w:r>
      <w:r w:rsidRPr="008C4C41">
        <w:rPr>
          <w:b/>
          <w:bCs/>
        </w:rPr>
        <w:t>video</w:t>
      </w:r>
      <w:r>
        <w:t xml:space="preserve"> for the exact process: </w:t>
      </w:r>
      <w:bookmarkStart w:id="0" w:name="OLE_LINK4"/>
      <w:r>
        <w:fldChar w:fldCharType="begin"/>
      </w:r>
      <w:r>
        <w:instrText>HYPERLINK "https://bit.ly/SCPglutenfreewheat"</w:instrText>
      </w:r>
      <w:r>
        <w:fldChar w:fldCharType="separate"/>
      </w:r>
      <w:r w:rsidRPr="00464DD7">
        <w:rPr>
          <w:rStyle w:val="Hyperlink"/>
        </w:rPr>
        <w:t>bit.ly/</w:t>
      </w:r>
      <w:proofErr w:type="spellStart"/>
      <w:r w:rsidRPr="00464DD7">
        <w:rPr>
          <w:rStyle w:val="Hyperlink"/>
        </w:rPr>
        <w:t>SCPglutenfreewheat</w:t>
      </w:r>
      <w:proofErr w:type="spellEnd"/>
      <w:r>
        <w:fldChar w:fldCharType="end"/>
      </w:r>
      <w:bookmarkEnd w:id="0"/>
      <w:r>
        <w:t xml:space="preserve">. Is this extract of flour considered “flour” which is obligated in </w:t>
      </w:r>
      <w:proofErr w:type="spellStart"/>
      <w:r>
        <w:rPr>
          <w:i/>
          <w:iCs/>
        </w:rPr>
        <w:t>hafrasha</w:t>
      </w:r>
      <w:proofErr w:type="spellEnd"/>
      <w:r>
        <w:t>?</w:t>
      </w:r>
    </w:p>
    <w:p w14:paraId="30CD59F0" w14:textId="77777777" w:rsidR="005958D4" w:rsidRPr="00D73573" w:rsidRDefault="005958D4" w:rsidP="00D73573">
      <w:pPr>
        <w:ind w:firstLine="720"/>
      </w:pPr>
      <w:r>
        <w:t xml:space="preserve">Rav Rubin writes that two main questions need to be answered: 1) If gluten is completely removed, do we say that since the flour cannot rise it is exempt from </w:t>
      </w:r>
      <w:r>
        <w:rPr>
          <w:i/>
          <w:iCs/>
        </w:rPr>
        <w:t xml:space="preserve">challah </w:t>
      </w:r>
      <w:r>
        <w:t xml:space="preserve">or do we say that since flour in general does rise, we look at the species of flour, and if it’s one of the 5 grains, it is obligated in </w:t>
      </w:r>
      <w:proofErr w:type="spellStart"/>
      <w:r>
        <w:rPr>
          <w:i/>
          <w:iCs/>
        </w:rPr>
        <w:t>hafrashas</w:t>
      </w:r>
      <w:proofErr w:type="spellEnd"/>
      <w:r>
        <w:rPr>
          <w:i/>
          <w:iCs/>
        </w:rPr>
        <w:t xml:space="preserve"> challah</w:t>
      </w:r>
      <w:r>
        <w:t>?</w:t>
      </w:r>
      <w:r>
        <w:rPr>
          <w:rStyle w:val="FootnoteReference"/>
        </w:rPr>
        <w:footnoteReference w:id="26"/>
      </w:r>
      <w:r>
        <w:t xml:space="preserve"> 2) Even if we look at the species as a whole, since gluten-free flour is a derivative of flour maybe </w:t>
      </w:r>
      <w:proofErr w:type="spellStart"/>
      <w:r>
        <w:rPr>
          <w:i/>
          <w:iCs/>
        </w:rPr>
        <w:t>hafrashas</w:t>
      </w:r>
      <w:proofErr w:type="spellEnd"/>
      <w:r>
        <w:rPr>
          <w:i/>
          <w:iCs/>
        </w:rPr>
        <w:t xml:space="preserve"> challah </w:t>
      </w:r>
      <w:r>
        <w:t xml:space="preserve">is only required when the entire grain or at least </w:t>
      </w:r>
      <w:r w:rsidR="00D73573">
        <w:t xml:space="preserve">the </w:t>
      </w:r>
      <w:r>
        <w:t xml:space="preserve">endosperm is used. </w:t>
      </w:r>
    </w:p>
    <w:p w14:paraId="0E52459F" w14:textId="77777777" w:rsidR="005958D4" w:rsidRDefault="005958D4" w:rsidP="005958D4">
      <w:pPr>
        <w:ind w:firstLine="720"/>
        <w:rPr>
          <w:i/>
          <w:iCs/>
        </w:rPr>
      </w:pPr>
      <w:r>
        <w:t xml:space="preserve">Regarding, the first question, Rav Rubin in </w:t>
      </w:r>
      <w:r w:rsidRPr="00F4692E">
        <w:rPr>
          <w:rFonts w:hint="cs"/>
          <w:b/>
          <w:bCs/>
          <w:rtl/>
        </w:rPr>
        <w:t>היכלא</w:t>
      </w:r>
      <w:r>
        <w:rPr>
          <w:rFonts w:hint="cs"/>
          <w:rtl/>
        </w:rPr>
        <w:t xml:space="preserve"> (</w:t>
      </w:r>
      <w:proofErr w:type="spellStart"/>
      <w:r>
        <w:rPr>
          <w:rFonts w:hint="cs"/>
          <w:rtl/>
        </w:rPr>
        <w:t>חי״א-עמ</w:t>
      </w:r>
      <w:proofErr w:type="spellEnd"/>
      <w:r>
        <w:rPr>
          <w:rFonts w:hint="cs"/>
          <w:rtl/>
        </w:rPr>
        <w:t xml:space="preserve">׳ </w:t>
      </w:r>
      <w:proofErr w:type="spellStart"/>
      <w:r>
        <w:rPr>
          <w:rFonts w:hint="cs"/>
          <w:rtl/>
        </w:rPr>
        <w:t>רכד</w:t>
      </w:r>
      <w:proofErr w:type="spellEnd"/>
      <w:r>
        <w:rPr>
          <w:rFonts w:hint="cs"/>
          <w:rtl/>
        </w:rPr>
        <w:t>)</w:t>
      </w:r>
      <w:r>
        <w:t xml:space="preserve"> (55) quotes the </w:t>
      </w:r>
      <w:proofErr w:type="spellStart"/>
      <w:r>
        <w:rPr>
          <w:rFonts w:hint="cs"/>
          <w:rtl/>
        </w:rPr>
        <w:t>ר״ן</w:t>
      </w:r>
      <w:proofErr w:type="spellEnd"/>
      <w:r>
        <w:t xml:space="preserve"> who </w:t>
      </w:r>
      <w:proofErr w:type="spellStart"/>
      <w:r>
        <w:rPr>
          <w:i/>
          <w:iCs/>
        </w:rPr>
        <w:t>passkins</w:t>
      </w:r>
      <w:proofErr w:type="spellEnd"/>
      <w:r>
        <w:rPr>
          <w:i/>
          <w:iCs/>
        </w:rPr>
        <w:t xml:space="preserve"> </w:t>
      </w:r>
      <w:r>
        <w:t xml:space="preserve">that we look at the species of wheat flour as a whole, and since general wheat flour rises, even if this specific flour doesn’t, it would still be obligated in </w:t>
      </w:r>
      <w:proofErr w:type="spellStart"/>
      <w:r>
        <w:rPr>
          <w:i/>
          <w:iCs/>
        </w:rPr>
        <w:t>hafrashas</w:t>
      </w:r>
      <w:proofErr w:type="spellEnd"/>
      <w:r>
        <w:rPr>
          <w:i/>
          <w:iCs/>
        </w:rPr>
        <w:t xml:space="preserve"> challah. </w:t>
      </w:r>
      <w:r>
        <w:t xml:space="preserve">Regarding the second question, Rav Rubin writes that according to the </w:t>
      </w:r>
      <w:proofErr w:type="spellStart"/>
      <w:r>
        <w:rPr>
          <w:rFonts w:hint="cs"/>
          <w:rtl/>
        </w:rPr>
        <w:t>רי״ף</w:t>
      </w:r>
      <w:proofErr w:type="spellEnd"/>
      <w:r>
        <w:t xml:space="preserve">, bread made with just the bran, is considered bread even though it is missing the main ingredient of flour made from the endosperm. Although we do not </w:t>
      </w:r>
      <w:proofErr w:type="spellStart"/>
      <w:r>
        <w:rPr>
          <w:i/>
          <w:iCs/>
        </w:rPr>
        <w:t>passkin</w:t>
      </w:r>
      <w:proofErr w:type="spellEnd"/>
      <w:r>
        <w:rPr>
          <w:i/>
          <w:iCs/>
        </w:rPr>
        <w:t xml:space="preserve"> </w:t>
      </w:r>
      <w:r>
        <w:t xml:space="preserve">like the </w:t>
      </w:r>
      <w:proofErr w:type="spellStart"/>
      <w:r>
        <w:rPr>
          <w:rFonts w:hint="cs"/>
          <w:rtl/>
        </w:rPr>
        <w:t>רי״ף</w:t>
      </w:r>
      <w:proofErr w:type="spellEnd"/>
      <w:r>
        <w:t xml:space="preserve"> regarding </w:t>
      </w:r>
      <w:r>
        <w:rPr>
          <w:i/>
          <w:iCs/>
        </w:rPr>
        <w:t xml:space="preserve">matzah </w:t>
      </w:r>
      <w:r>
        <w:t xml:space="preserve">on Pesach we would still agree that wheat starch is considered flour regarding the obligation of </w:t>
      </w:r>
      <w:proofErr w:type="spellStart"/>
      <w:r>
        <w:rPr>
          <w:i/>
          <w:iCs/>
        </w:rPr>
        <w:t>hafrashas</w:t>
      </w:r>
      <w:proofErr w:type="spellEnd"/>
      <w:r>
        <w:rPr>
          <w:i/>
          <w:iCs/>
        </w:rPr>
        <w:t xml:space="preserve"> challah </w:t>
      </w:r>
      <w:r>
        <w:t>since it is derived from the endosperm, the main part of the grain</w:t>
      </w:r>
      <w:r>
        <w:rPr>
          <w:i/>
          <w:iCs/>
        </w:rPr>
        <w:t xml:space="preserve">. </w:t>
      </w:r>
    </w:p>
    <w:p w14:paraId="0545ABCC" w14:textId="77777777" w:rsidR="005958D4" w:rsidRDefault="005958D4" w:rsidP="005958D4">
      <w:pPr>
        <w:ind w:firstLine="720"/>
        <w:rPr>
          <w:i/>
          <w:iCs/>
        </w:rPr>
      </w:pPr>
      <w:r>
        <w:lastRenderedPageBreak/>
        <w:t xml:space="preserve">Based on the above, Rav Rubin </w:t>
      </w:r>
      <w:proofErr w:type="spellStart"/>
      <w:r>
        <w:rPr>
          <w:i/>
          <w:iCs/>
        </w:rPr>
        <w:t>passkins</w:t>
      </w:r>
      <w:proofErr w:type="spellEnd"/>
      <w:r>
        <w:rPr>
          <w:i/>
          <w:iCs/>
        </w:rPr>
        <w:t xml:space="preserve"> </w:t>
      </w:r>
      <w:r>
        <w:t xml:space="preserve">that one should be </w:t>
      </w:r>
      <w:proofErr w:type="spellStart"/>
      <w:r>
        <w:rPr>
          <w:i/>
          <w:iCs/>
        </w:rPr>
        <w:t>mafrish</w:t>
      </w:r>
      <w:proofErr w:type="spellEnd"/>
      <w:r>
        <w:rPr>
          <w:i/>
          <w:iCs/>
        </w:rPr>
        <w:t xml:space="preserve"> challah </w:t>
      </w:r>
      <w:r>
        <w:t xml:space="preserve">with a </w:t>
      </w:r>
      <w:proofErr w:type="spellStart"/>
      <w:r>
        <w:rPr>
          <w:i/>
          <w:iCs/>
        </w:rPr>
        <w:t>bracha</w:t>
      </w:r>
      <w:proofErr w:type="spellEnd"/>
      <w:r>
        <w:rPr>
          <w:i/>
          <w:iCs/>
        </w:rPr>
        <w:t xml:space="preserve"> </w:t>
      </w:r>
      <w:r>
        <w:t xml:space="preserve">on wheat starch. However, there is a caveat to this </w:t>
      </w:r>
      <w:r>
        <w:rPr>
          <w:i/>
          <w:iCs/>
        </w:rPr>
        <w:t xml:space="preserve">halacha </w:t>
      </w:r>
      <w:r>
        <w:t xml:space="preserve">– if the wheat starch was made by non-Jews, you should not recite a </w:t>
      </w:r>
      <w:proofErr w:type="spellStart"/>
      <w:r>
        <w:rPr>
          <w:i/>
          <w:iCs/>
        </w:rPr>
        <w:t>bracha</w:t>
      </w:r>
      <w:proofErr w:type="spellEnd"/>
      <w:r>
        <w:rPr>
          <w:i/>
          <w:iCs/>
        </w:rPr>
        <w:t xml:space="preserve"> </w:t>
      </w:r>
      <w:r>
        <w:t xml:space="preserve">when being </w:t>
      </w:r>
      <w:proofErr w:type="spellStart"/>
      <w:r>
        <w:rPr>
          <w:i/>
          <w:iCs/>
        </w:rPr>
        <w:t>mafrish</w:t>
      </w:r>
      <w:proofErr w:type="spellEnd"/>
      <w:r>
        <w:rPr>
          <w:i/>
          <w:iCs/>
        </w:rPr>
        <w:t xml:space="preserve">. </w:t>
      </w:r>
      <w:r>
        <w:t xml:space="preserve">This is based on the S”A in </w:t>
      </w:r>
      <w:r w:rsidRPr="008C4C41">
        <w:rPr>
          <w:rFonts w:hint="cs"/>
          <w:b/>
          <w:bCs/>
          <w:rtl/>
        </w:rPr>
        <w:t>של-א</w:t>
      </w:r>
      <w:r>
        <w:t xml:space="preserve"> who </w:t>
      </w:r>
      <w:proofErr w:type="spellStart"/>
      <w:r>
        <w:rPr>
          <w:i/>
          <w:iCs/>
        </w:rPr>
        <w:t>passkins</w:t>
      </w:r>
      <w:proofErr w:type="spellEnd"/>
      <w:r>
        <w:rPr>
          <w:i/>
          <w:iCs/>
        </w:rPr>
        <w:t xml:space="preserve"> </w:t>
      </w:r>
      <w:r>
        <w:t xml:space="preserve">that flour owned and kneaded into dough by a non-Jew is not obligated in </w:t>
      </w:r>
      <w:r>
        <w:rPr>
          <w:i/>
          <w:iCs/>
        </w:rPr>
        <w:t xml:space="preserve">challah. </w:t>
      </w:r>
      <w:r>
        <w:t xml:space="preserve">Therefore, since the starch is made by first kneading the dough and then soaking it in water, if the initial kneading was made by a non-Jew, it was already exempt from </w:t>
      </w:r>
      <w:r>
        <w:rPr>
          <w:i/>
          <w:iCs/>
        </w:rPr>
        <w:t xml:space="preserve">challah </w:t>
      </w:r>
      <w:r>
        <w:t xml:space="preserve">and you don’t need to do any </w:t>
      </w:r>
      <w:proofErr w:type="spellStart"/>
      <w:r>
        <w:rPr>
          <w:i/>
          <w:iCs/>
        </w:rPr>
        <w:t>hafrasha</w:t>
      </w:r>
      <w:proofErr w:type="spellEnd"/>
      <w:r>
        <w:rPr>
          <w:i/>
          <w:iCs/>
        </w:rPr>
        <w:t xml:space="preserve">. </w:t>
      </w:r>
      <w:r>
        <w:t xml:space="preserve">However, one may argue that since the non-Jew is not kneading the dough to make it into bread, maybe it is not considered “kneading by a non-Jew”. Thus, it is best to be </w:t>
      </w:r>
      <w:proofErr w:type="spellStart"/>
      <w:r>
        <w:rPr>
          <w:i/>
          <w:iCs/>
        </w:rPr>
        <w:t>mafrish</w:t>
      </w:r>
      <w:proofErr w:type="spellEnd"/>
      <w:r>
        <w:rPr>
          <w:i/>
          <w:iCs/>
        </w:rPr>
        <w:t xml:space="preserve"> </w:t>
      </w:r>
      <w:r>
        <w:t xml:space="preserve">without a </w:t>
      </w:r>
      <w:proofErr w:type="spellStart"/>
      <w:r>
        <w:rPr>
          <w:i/>
          <w:iCs/>
        </w:rPr>
        <w:t>bracha</w:t>
      </w:r>
      <w:proofErr w:type="spellEnd"/>
      <w:r>
        <w:rPr>
          <w:i/>
          <w:iCs/>
        </w:rPr>
        <w:t xml:space="preserve">. </w:t>
      </w:r>
    </w:p>
    <w:p w14:paraId="5CDC6C14" w14:textId="77777777" w:rsidR="00322B5F" w:rsidRDefault="005958D4" w:rsidP="00CF5D4A">
      <w:pPr>
        <w:ind w:firstLine="720"/>
      </w:pPr>
      <w:r>
        <w:t xml:space="preserve">What emerges, is that according to Rav Rubin, </w:t>
      </w:r>
      <w:proofErr w:type="spellStart"/>
      <w:r>
        <w:rPr>
          <w:i/>
          <w:iCs/>
        </w:rPr>
        <w:t>hafrashas</w:t>
      </w:r>
      <w:proofErr w:type="spellEnd"/>
      <w:r>
        <w:rPr>
          <w:i/>
          <w:iCs/>
        </w:rPr>
        <w:t xml:space="preserve"> challah </w:t>
      </w:r>
      <w:r>
        <w:t xml:space="preserve">with a </w:t>
      </w:r>
      <w:proofErr w:type="spellStart"/>
      <w:r>
        <w:rPr>
          <w:i/>
          <w:iCs/>
        </w:rPr>
        <w:t>bracha</w:t>
      </w:r>
      <w:proofErr w:type="spellEnd"/>
      <w:r>
        <w:rPr>
          <w:i/>
          <w:iCs/>
        </w:rPr>
        <w:t xml:space="preserve"> </w:t>
      </w:r>
      <w:r>
        <w:t xml:space="preserve">should be performed when making bread from wheat starch produced by a Jew, but if the starch was made by a non-Jew a </w:t>
      </w:r>
      <w:proofErr w:type="spellStart"/>
      <w:r>
        <w:rPr>
          <w:i/>
          <w:iCs/>
        </w:rPr>
        <w:t>bracha</w:t>
      </w:r>
      <w:proofErr w:type="spellEnd"/>
      <w:r>
        <w:rPr>
          <w:i/>
          <w:iCs/>
        </w:rPr>
        <w:t xml:space="preserve"> </w:t>
      </w:r>
      <w:r>
        <w:t xml:space="preserve">should not be recited. Though, Rav Rubin adds that today many of the gluten-free wheat flour is made with a lot of non-wheat flour additives, such as rice and corn flour, and in order to be obligated in </w:t>
      </w:r>
      <w:proofErr w:type="spellStart"/>
      <w:r>
        <w:rPr>
          <w:i/>
          <w:iCs/>
        </w:rPr>
        <w:t>hafrasha</w:t>
      </w:r>
      <w:proofErr w:type="spellEnd"/>
      <w:r>
        <w:rPr>
          <w:i/>
          <w:iCs/>
        </w:rPr>
        <w:t xml:space="preserve">, </w:t>
      </w:r>
      <w:r>
        <w:t>you will need the volume of 43.2 eggs of the gluten-free wheat flour without the other additives.</w:t>
      </w:r>
      <w:r w:rsidR="00220C15">
        <w:rPr>
          <w:rStyle w:val="FootnoteReference"/>
        </w:rPr>
        <w:footnoteReference w:id="27"/>
      </w:r>
      <w:r>
        <w:t xml:space="preserve"> </w:t>
      </w:r>
    </w:p>
    <w:p w14:paraId="028DA1B8" w14:textId="77777777" w:rsidR="00CF5D4A" w:rsidRPr="00A654C6" w:rsidRDefault="00CF5D4A" w:rsidP="00CF5D4A">
      <w:pPr>
        <w:ind w:firstLine="720"/>
      </w:pPr>
      <w:r>
        <w:t xml:space="preserve">Furthermore, according to Rav Rubin, if it is made into bread the </w:t>
      </w:r>
      <w:proofErr w:type="spellStart"/>
      <w:r>
        <w:rPr>
          <w:i/>
          <w:iCs/>
        </w:rPr>
        <w:t>bracha</w:t>
      </w:r>
      <w:proofErr w:type="spellEnd"/>
      <w:r>
        <w:rPr>
          <w:i/>
          <w:iCs/>
        </w:rPr>
        <w:t xml:space="preserve"> </w:t>
      </w:r>
      <w:r>
        <w:t xml:space="preserve">is </w:t>
      </w:r>
      <w:r>
        <w:rPr>
          <w:i/>
          <w:iCs/>
        </w:rPr>
        <w:t xml:space="preserve">hamotzi, </w:t>
      </w:r>
      <w:r>
        <w:t xml:space="preserve">and if it is made into a pastry the </w:t>
      </w:r>
      <w:proofErr w:type="spellStart"/>
      <w:r>
        <w:rPr>
          <w:i/>
          <w:iCs/>
        </w:rPr>
        <w:t>bracha</w:t>
      </w:r>
      <w:proofErr w:type="spellEnd"/>
      <w:r>
        <w:rPr>
          <w:i/>
          <w:iCs/>
        </w:rPr>
        <w:t xml:space="preserve"> </w:t>
      </w:r>
      <w:r>
        <w:t xml:space="preserve">is </w:t>
      </w:r>
      <w:proofErr w:type="spellStart"/>
      <w:r>
        <w:rPr>
          <w:i/>
          <w:iCs/>
        </w:rPr>
        <w:t>mezonos</w:t>
      </w:r>
      <w:proofErr w:type="spellEnd"/>
      <w:r>
        <w:rPr>
          <w:i/>
          <w:iCs/>
        </w:rPr>
        <w:t xml:space="preserve">. </w:t>
      </w:r>
      <w:r>
        <w:t xml:space="preserve">The S”A in </w:t>
      </w:r>
      <w:proofErr w:type="spellStart"/>
      <w:r>
        <w:rPr>
          <w:rFonts w:hint="cs"/>
          <w:b/>
          <w:bCs/>
          <w:rtl/>
        </w:rPr>
        <w:t>או״ח</w:t>
      </w:r>
      <w:proofErr w:type="spellEnd"/>
      <w:r>
        <w:rPr>
          <w:rFonts w:hint="cs"/>
          <w:b/>
          <w:bCs/>
          <w:rtl/>
        </w:rPr>
        <w:t xml:space="preserve"> סימן </w:t>
      </w:r>
      <w:proofErr w:type="spellStart"/>
      <w:r>
        <w:rPr>
          <w:rFonts w:hint="cs"/>
          <w:b/>
          <w:bCs/>
          <w:rtl/>
        </w:rPr>
        <w:t>רח</w:t>
      </w:r>
      <w:proofErr w:type="spellEnd"/>
      <w:r>
        <w:rPr>
          <w:rFonts w:hint="cs"/>
          <w:b/>
          <w:bCs/>
          <w:rtl/>
        </w:rPr>
        <w:t>-ב</w:t>
      </w:r>
      <w:r>
        <w:rPr>
          <w:b/>
          <w:bCs/>
        </w:rPr>
        <w:t xml:space="preserve"> </w:t>
      </w:r>
      <w:proofErr w:type="spellStart"/>
      <w:r>
        <w:rPr>
          <w:i/>
          <w:iCs/>
        </w:rPr>
        <w:t>passkins</w:t>
      </w:r>
      <w:proofErr w:type="spellEnd"/>
      <w:r>
        <w:rPr>
          <w:i/>
          <w:iCs/>
        </w:rPr>
        <w:t xml:space="preserve"> </w:t>
      </w:r>
      <w:r>
        <w:t xml:space="preserve">that the </w:t>
      </w:r>
      <w:proofErr w:type="spellStart"/>
      <w:r>
        <w:rPr>
          <w:i/>
          <w:iCs/>
        </w:rPr>
        <w:t>bracha</w:t>
      </w:r>
      <w:proofErr w:type="spellEnd"/>
      <w:r>
        <w:rPr>
          <w:i/>
          <w:iCs/>
        </w:rPr>
        <w:t xml:space="preserve"> </w:t>
      </w:r>
      <w:r>
        <w:t xml:space="preserve">on a pastry made with 5 grains and other ingredients is </w:t>
      </w:r>
      <w:proofErr w:type="spellStart"/>
      <w:r>
        <w:rPr>
          <w:i/>
          <w:iCs/>
        </w:rPr>
        <w:t>mezonos</w:t>
      </w:r>
      <w:proofErr w:type="spellEnd"/>
      <w:r>
        <w:rPr>
          <w:i/>
          <w:iCs/>
        </w:rPr>
        <w:t xml:space="preserve">, </w:t>
      </w:r>
      <w:r>
        <w:t xml:space="preserve">even if the 5 grains are a minority, as long as the grains aren’t used as a binding agent. The </w:t>
      </w:r>
      <w:r>
        <w:rPr>
          <w:rFonts w:hint="cs"/>
          <w:b/>
          <w:bCs/>
          <w:rtl/>
        </w:rPr>
        <w:t xml:space="preserve">וזאת הברכה </w:t>
      </w:r>
      <w:r>
        <w:rPr>
          <w:rFonts w:hint="cs"/>
          <w:rtl/>
        </w:rPr>
        <w:t>(עמ׳ 201)</w:t>
      </w:r>
      <w:r>
        <w:t xml:space="preserve"> writes that if “wheat starch” is listed after the main ingredient, such as corn flour, the wheat starch is used as a binding agent and the </w:t>
      </w:r>
      <w:proofErr w:type="spellStart"/>
      <w:r>
        <w:rPr>
          <w:i/>
          <w:iCs/>
        </w:rPr>
        <w:t>bracha</w:t>
      </w:r>
      <w:proofErr w:type="spellEnd"/>
      <w:r>
        <w:rPr>
          <w:i/>
          <w:iCs/>
        </w:rPr>
        <w:t xml:space="preserve"> </w:t>
      </w:r>
      <w:r>
        <w:t xml:space="preserve">on the food is </w:t>
      </w:r>
      <w:proofErr w:type="spellStart"/>
      <w:r>
        <w:rPr>
          <w:i/>
          <w:iCs/>
        </w:rPr>
        <w:t>shehakol</w:t>
      </w:r>
      <w:proofErr w:type="spellEnd"/>
      <w:r>
        <w:rPr>
          <w:i/>
          <w:iCs/>
        </w:rPr>
        <w:t xml:space="preserve">. </w:t>
      </w:r>
      <w:r>
        <w:t xml:space="preserve">The example he gives is Cocoa Puffs, which has wheat starch listed as the second ingredient, and the </w:t>
      </w:r>
      <w:proofErr w:type="spellStart"/>
      <w:r>
        <w:rPr>
          <w:i/>
          <w:iCs/>
        </w:rPr>
        <w:t>bracha</w:t>
      </w:r>
      <w:proofErr w:type="spellEnd"/>
      <w:r>
        <w:rPr>
          <w:i/>
          <w:iCs/>
        </w:rPr>
        <w:t xml:space="preserve"> </w:t>
      </w:r>
      <w:r>
        <w:t xml:space="preserve">is </w:t>
      </w:r>
      <w:proofErr w:type="spellStart"/>
      <w:r>
        <w:rPr>
          <w:i/>
          <w:iCs/>
        </w:rPr>
        <w:t>shehakol</w:t>
      </w:r>
      <w:proofErr w:type="spellEnd"/>
      <w:r>
        <w:rPr>
          <w:i/>
          <w:iCs/>
        </w:rPr>
        <w:t xml:space="preserve"> </w:t>
      </w:r>
      <w:r>
        <w:t xml:space="preserve">because wheat starch is used as a binding agent. </w:t>
      </w:r>
    </w:p>
    <w:p w14:paraId="0E81B6CF" w14:textId="77777777" w:rsidR="00CF5D4A" w:rsidRPr="003C4B67" w:rsidRDefault="00CF5D4A" w:rsidP="00CF5D4A">
      <w:pPr>
        <w:rPr>
          <w:i/>
          <w:iCs/>
        </w:rPr>
      </w:pPr>
      <w:r>
        <w:rPr>
          <w:u w:val="single"/>
        </w:rPr>
        <w:t xml:space="preserve">Volume of dough increased </w:t>
      </w:r>
    </w:p>
    <w:p w14:paraId="214EE810" w14:textId="77777777" w:rsidR="00CF5D4A" w:rsidRDefault="00CF5D4A" w:rsidP="00CF5D4A">
      <w:r>
        <w:tab/>
        <w:t xml:space="preserve">We mentioned above that the amount of flour required for </w:t>
      </w:r>
      <w:proofErr w:type="spellStart"/>
      <w:r>
        <w:rPr>
          <w:i/>
          <w:iCs/>
        </w:rPr>
        <w:t>hafrashas</w:t>
      </w:r>
      <w:proofErr w:type="spellEnd"/>
      <w:r>
        <w:rPr>
          <w:i/>
          <w:iCs/>
        </w:rPr>
        <w:t xml:space="preserve"> challah </w:t>
      </w:r>
      <w:r>
        <w:t xml:space="preserve">is calculated in volume and only later was it converted to a weight. What is the </w:t>
      </w:r>
      <w:r>
        <w:rPr>
          <w:i/>
          <w:iCs/>
        </w:rPr>
        <w:t xml:space="preserve">halacha </w:t>
      </w:r>
      <w:r>
        <w:t xml:space="preserve">if you do not have the volume of 43.2 eggs of flour, but when the dough rises it exceeds well beyond that size, are you required to be </w:t>
      </w:r>
      <w:proofErr w:type="spellStart"/>
      <w:r>
        <w:rPr>
          <w:i/>
          <w:iCs/>
        </w:rPr>
        <w:t>mafrish</w:t>
      </w:r>
      <w:proofErr w:type="spellEnd"/>
      <w:r>
        <w:rPr>
          <w:i/>
          <w:iCs/>
        </w:rPr>
        <w:t xml:space="preserve"> challah</w:t>
      </w:r>
      <w:r>
        <w:t xml:space="preserve">? </w:t>
      </w:r>
    </w:p>
    <w:p w14:paraId="6B297584" w14:textId="77777777" w:rsidR="00CF5D4A" w:rsidRDefault="00CF5D4A" w:rsidP="00CF5D4A">
      <w:r>
        <w:tab/>
        <w:t xml:space="preserve">The S”A in </w:t>
      </w:r>
      <w:r w:rsidRPr="007B1915">
        <w:rPr>
          <w:rFonts w:hint="cs"/>
          <w:b/>
          <w:bCs/>
          <w:rtl/>
        </w:rPr>
        <w:t>סימן שכד-</w:t>
      </w:r>
      <w:proofErr w:type="spellStart"/>
      <w:r w:rsidRPr="007B1915">
        <w:rPr>
          <w:rFonts w:hint="cs"/>
          <w:b/>
          <w:bCs/>
          <w:rtl/>
        </w:rPr>
        <w:t>יג</w:t>
      </w:r>
      <w:proofErr w:type="spellEnd"/>
      <w:r w:rsidRPr="007B1915">
        <w:t xml:space="preserve"> (56) </w:t>
      </w:r>
      <w:proofErr w:type="spellStart"/>
      <w:r w:rsidRPr="007B1915">
        <w:rPr>
          <w:i/>
          <w:iCs/>
        </w:rPr>
        <w:t>passkins</w:t>
      </w:r>
      <w:proofErr w:type="spellEnd"/>
      <w:r>
        <w:rPr>
          <w:i/>
          <w:iCs/>
        </w:rPr>
        <w:t xml:space="preserve"> </w:t>
      </w:r>
      <w:r>
        <w:t xml:space="preserve">that if while baking the dough rises and exceeds the volume of 43.2 eggs you are not obligated to be </w:t>
      </w:r>
      <w:proofErr w:type="spellStart"/>
      <w:r>
        <w:rPr>
          <w:i/>
          <w:iCs/>
        </w:rPr>
        <w:t>mafrish</w:t>
      </w:r>
      <w:proofErr w:type="spellEnd"/>
      <w:r>
        <w:rPr>
          <w:i/>
          <w:iCs/>
        </w:rPr>
        <w:t xml:space="preserve"> challah </w:t>
      </w:r>
      <w:r>
        <w:t xml:space="preserve">and the </w:t>
      </w:r>
      <w:r>
        <w:rPr>
          <w:i/>
          <w:iCs/>
        </w:rPr>
        <w:t xml:space="preserve">Rama </w:t>
      </w:r>
      <w:r>
        <w:t xml:space="preserve">adds that the same applies if the dough rose before it was baked. The </w:t>
      </w:r>
      <w:r>
        <w:rPr>
          <w:rFonts w:hint="cs"/>
          <w:b/>
          <w:bCs/>
          <w:rtl/>
        </w:rPr>
        <w:t xml:space="preserve">ט״ז </w:t>
      </w:r>
      <w:r>
        <w:rPr>
          <w:rFonts w:hint="cs"/>
          <w:rtl/>
        </w:rPr>
        <w:t>(</w:t>
      </w:r>
      <w:proofErr w:type="spellStart"/>
      <w:r>
        <w:rPr>
          <w:rFonts w:hint="cs"/>
          <w:rtl/>
        </w:rPr>
        <w:t>טז</w:t>
      </w:r>
      <w:proofErr w:type="spellEnd"/>
      <w:r>
        <w:rPr>
          <w:rFonts w:hint="cs"/>
          <w:rtl/>
        </w:rPr>
        <w:t>)</w:t>
      </w:r>
      <w:r>
        <w:t xml:space="preserve"> explains that since the requirement of </w:t>
      </w:r>
      <w:proofErr w:type="spellStart"/>
      <w:r>
        <w:rPr>
          <w:i/>
          <w:iCs/>
        </w:rPr>
        <w:t>hafrashas</w:t>
      </w:r>
      <w:proofErr w:type="spellEnd"/>
      <w:r>
        <w:rPr>
          <w:i/>
          <w:iCs/>
        </w:rPr>
        <w:t xml:space="preserve"> challah </w:t>
      </w:r>
      <w:r>
        <w:t xml:space="preserve">goes into effect the moment it is made into a batch of dough, that is the moment when we calculate the </w:t>
      </w:r>
      <w:r w:rsidR="00DE7269">
        <w:t>amount of flour</w:t>
      </w:r>
      <w:r>
        <w:t>.</w:t>
      </w:r>
      <w:r>
        <w:rPr>
          <w:rStyle w:val="FootnoteReference"/>
        </w:rPr>
        <w:footnoteReference w:id="28"/>
      </w:r>
      <w:r>
        <w:t xml:space="preserve"> </w:t>
      </w:r>
    </w:p>
    <w:p w14:paraId="5C9F4074" w14:textId="77777777" w:rsidR="00CF5D4A" w:rsidRPr="00A654C6" w:rsidRDefault="00CF5D4A" w:rsidP="00CF5D4A">
      <w:r>
        <w:tab/>
        <w:t xml:space="preserve">The S”A adds in </w:t>
      </w:r>
      <w:r>
        <w:rPr>
          <w:rFonts w:hint="cs"/>
          <w:b/>
          <w:bCs/>
          <w:rtl/>
        </w:rPr>
        <w:t>סעיף יד</w:t>
      </w:r>
      <w:r>
        <w:rPr>
          <w:b/>
          <w:bCs/>
        </w:rPr>
        <w:t xml:space="preserve"> </w:t>
      </w:r>
      <w:r>
        <w:t xml:space="preserve">based on the </w:t>
      </w:r>
      <w:r>
        <w:rPr>
          <w:rFonts w:hint="cs"/>
          <w:rtl/>
        </w:rPr>
        <w:t>ירושלמי (ג-א)</w:t>
      </w:r>
      <w:r>
        <w:t xml:space="preserve"> that it is forbidden to deliberately make a smaller batch to avoid being </w:t>
      </w:r>
      <w:proofErr w:type="spellStart"/>
      <w:r>
        <w:rPr>
          <w:i/>
          <w:iCs/>
        </w:rPr>
        <w:t>mafrish</w:t>
      </w:r>
      <w:proofErr w:type="spellEnd"/>
      <w:r>
        <w:rPr>
          <w:i/>
          <w:iCs/>
        </w:rPr>
        <w:t xml:space="preserve"> challah, </w:t>
      </w:r>
      <w:r>
        <w:t xml:space="preserve">but if you are making a smaller batch because you aren’t hosting any guests or for some other reason, it is permitted. </w:t>
      </w:r>
    </w:p>
    <w:p w14:paraId="647888CA" w14:textId="77777777" w:rsidR="00CF5D4A" w:rsidRPr="00FF1BA8" w:rsidRDefault="00CF5D4A" w:rsidP="00CF5D4A">
      <w:pPr>
        <w:pStyle w:val="IntenseQuote"/>
        <w:numPr>
          <w:ilvl w:val="0"/>
          <w:numId w:val="132"/>
        </w:numPr>
        <w:pBdr>
          <w:top w:val="single" w:sz="4" w:space="10" w:color="4472C4" w:themeColor="accent1"/>
          <w:bottom w:val="single" w:sz="4" w:space="10" w:color="4472C4" w:themeColor="accent1"/>
        </w:pBdr>
        <w:tabs>
          <w:tab w:val="left" w:pos="3009"/>
          <w:tab w:val="center" w:pos="4680"/>
          <w:tab w:val="left" w:pos="5580"/>
        </w:tabs>
        <w:spacing w:after="0"/>
        <w:rPr>
          <w:color w:val="auto"/>
        </w:rPr>
      </w:pPr>
      <w:r>
        <w:rPr>
          <w:color w:val="auto"/>
        </w:rPr>
        <w:lastRenderedPageBreak/>
        <w:t>Combining Flour from Different Grains</w:t>
      </w:r>
    </w:p>
    <w:p w14:paraId="7F24A7BD" w14:textId="77777777" w:rsidR="00CF5D4A" w:rsidRPr="00917C66" w:rsidRDefault="00CF5D4A" w:rsidP="00CF5D4A">
      <w:pPr>
        <w:pStyle w:val="ListParagraph"/>
        <w:ind w:left="1080"/>
        <w:rPr>
          <w:rFonts w:asciiTheme="majorBidi" w:hAnsiTheme="majorBidi" w:cstheme="majorBidi"/>
          <w:sz w:val="14"/>
          <w:szCs w:val="14"/>
        </w:rPr>
      </w:pPr>
    </w:p>
    <w:p w14:paraId="3C43EF41" w14:textId="77777777" w:rsidR="00CF5D4A" w:rsidRPr="00B20303" w:rsidRDefault="00CF5D4A" w:rsidP="00CF5D4A">
      <w:r>
        <w:tab/>
        <w:t xml:space="preserve">Recently, it has become popular to make bread out of various types of flour. Sometimes a single loaf is made using a mixture of flours from different grains, and the combined amount of flour totals 1.66 kg.  While other times, two separate loaves are baked, each from a different grain, where each batch contains less than 1.66 kg, but together they total 1.66 kg. For example, you are hosting a Shabbos lunch and some guests only eat spelt flour, so you make 1 kg of spelt challah and 1 kg of regular flour. Can you combine them to be </w:t>
      </w:r>
      <w:proofErr w:type="spellStart"/>
      <w:r>
        <w:rPr>
          <w:i/>
          <w:iCs/>
        </w:rPr>
        <w:t>mafrish</w:t>
      </w:r>
      <w:proofErr w:type="spellEnd"/>
      <w:r>
        <w:rPr>
          <w:i/>
          <w:iCs/>
        </w:rPr>
        <w:t xml:space="preserve"> challah</w:t>
      </w:r>
      <w:r>
        <w:t xml:space="preserve">? Alternatively, sometimes you might host a </w:t>
      </w:r>
      <w:r>
        <w:rPr>
          <w:i/>
          <w:iCs/>
        </w:rPr>
        <w:t xml:space="preserve">simcha </w:t>
      </w:r>
      <w:r>
        <w:t xml:space="preserve">and make 1.66 kg of spelt challah and 1.66 kg of regular </w:t>
      </w:r>
      <w:r>
        <w:rPr>
          <w:i/>
          <w:iCs/>
        </w:rPr>
        <w:t xml:space="preserve">challah, </w:t>
      </w:r>
      <w:r>
        <w:t xml:space="preserve">do you need to do </w:t>
      </w:r>
      <w:proofErr w:type="spellStart"/>
      <w:r>
        <w:rPr>
          <w:i/>
          <w:iCs/>
        </w:rPr>
        <w:t>hafrasha</w:t>
      </w:r>
      <w:proofErr w:type="spellEnd"/>
      <w:r>
        <w:rPr>
          <w:i/>
          <w:iCs/>
        </w:rPr>
        <w:t xml:space="preserve"> </w:t>
      </w:r>
      <w:r>
        <w:t xml:space="preserve">on each one, or can you place them next to one another and be </w:t>
      </w:r>
      <w:proofErr w:type="spellStart"/>
      <w:r>
        <w:rPr>
          <w:i/>
          <w:iCs/>
        </w:rPr>
        <w:t>mafrish</w:t>
      </w:r>
      <w:proofErr w:type="spellEnd"/>
      <w:r>
        <w:rPr>
          <w:i/>
          <w:iCs/>
        </w:rPr>
        <w:t xml:space="preserve"> </w:t>
      </w:r>
      <w:r>
        <w:t>once on both of them?</w:t>
      </w:r>
    </w:p>
    <w:p w14:paraId="153E522E" w14:textId="77777777" w:rsidR="00CF5D4A" w:rsidRDefault="00CF5D4A" w:rsidP="00CF5D4A">
      <w:pPr>
        <w:ind w:firstLine="720"/>
      </w:pPr>
      <w:r>
        <w:t xml:space="preserve">For the sake of clarity, it is important to note from the outset that the </w:t>
      </w:r>
      <w:r w:rsidRPr="00697F46">
        <w:rPr>
          <w:i/>
          <w:iCs/>
        </w:rPr>
        <w:t>halacha</w:t>
      </w:r>
      <w:r>
        <w:t xml:space="preserve"> regarding whether the five grains combine to require </w:t>
      </w:r>
      <w:proofErr w:type="spellStart"/>
      <w:r w:rsidRPr="00A83C03">
        <w:rPr>
          <w:i/>
          <w:iCs/>
        </w:rPr>
        <w:t>hafrashas</w:t>
      </w:r>
      <w:proofErr w:type="spellEnd"/>
      <w:r>
        <w:t xml:space="preserve"> </w:t>
      </w:r>
      <w:r w:rsidRPr="00A83C03">
        <w:rPr>
          <w:i/>
          <w:iCs/>
        </w:rPr>
        <w:t>challah</w:t>
      </w:r>
      <w:r>
        <w:t xml:space="preserve"> varies depending on three distinct cases:</w:t>
      </w:r>
    </w:p>
    <w:p w14:paraId="12E35FB8" w14:textId="77777777" w:rsidR="00CF5D4A" w:rsidRDefault="00CF5D4A" w:rsidP="00CF5D4A">
      <w:pPr>
        <w:pStyle w:val="ListParagraph"/>
        <w:numPr>
          <w:ilvl w:val="0"/>
          <w:numId w:val="121"/>
        </w:numPr>
      </w:pPr>
      <w:r>
        <w:t xml:space="preserve">When different types of flour are mixed together </w:t>
      </w:r>
      <w:r>
        <w:rPr>
          <w:rStyle w:val="Strong"/>
        </w:rPr>
        <w:t>before</w:t>
      </w:r>
      <w:r>
        <w:t xml:space="preserve"> water is added.</w:t>
      </w:r>
    </w:p>
    <w:p w14:paraId="37DBC161" w14:textId="77777777" w:rsidR="00CF5D4A" w:rsidRPr="00A83C03" w:rsidRDefault="00CF5D4A" w:rsidP="00CF5D4A">
      <w:pPr>
        <w:pStyle w:val="ListParagraph"/>
        <w:numPr>
          <w:ilvl w:val="0"/>
          <w:numId w:val="121"/>
        </w:numPr>
        <w:rPr>
          <w:rStyle w:val="Strong"/>
          <w:b w:val="0"/>
          <w:bCs w:val="0"/>
        </w:rPr>
      </w:pPr>
      <w:r>
        <w:t xml:space="preserve">When </w:t>
      </w:r>
      <w:r w:rsidRPr="00A83C03">
        <w:rPr>
          <w:rStyle w:val="Strong"/>
        </w:rPr>
        <w:t>two separate batches of dough</w:t>
      </w:r>
      <w:r w:rsidRPr="00697F46">
        <w:t xml:space="preserve"> </w:t>
      </w:r>
      <w:r>
        <w:t xml:space="preserve">are </w:t>
      </w:r>
      <w:r w:rsidRPr="00A83C03">
        <w:rPr>
          <w:rStyle w:val="Strong"/>
        </w:rPr>
        <w:t>touching one another</w:t>
      </w:r>
      <w:r>
        <w:rPr>
          <w:rStyle w:val="Strong"/>
        </w:rPr>
        <w:t xml:space="preserve">, </w:t>
      </w:r>
      <w:r w:rsidRPr="00744279">
        <w:rPr>
          <w:rStyle w:val="Strong"/>
          <w:b w:val="0"/>
          <w:bCs w:val="0"/>
        </w:rPr>
        <w:t>but</w:t>
      </w:r>
      <w:r>
        <w:t xml:space="preserve"> each is made from a different grain and each containing </w:t>
      </w:r>
      <w:r>
        <w:rPr>
          <w:rStyle w:val="Strong"/>
        </w:rPr>
        <w:t>less than 1.66 kg</w:t>
      </w:r>
      <w:r>
        <w:t xml:space="preserve"> of flour.</w:t>
      </w:r>
    </w:p>
    <w:p w14:paraId="04966E2C" w14:textId="77777777" w:rsidR="00CF5D4A" w:rsidRDefault="00CF5D4A" w:rsidP="00CF5D4A">
      <w:pPr>
        <w:pStyle w:val="ListParagraph"/>
        <w:numPr>
          <w:ilvl w:val="0"/>
          <w:numId w:val="121"/>
        </w:numPr>
      </w:pPr>
      <w:r>
        <w:t xml:space="preserve">When </w:t>
      </w:r>
      <w:r w:rsidRPr="00A83C03">
        <w:rPr>
          <w:rStyle w:val="Strong"/>
        </w:rPr>
        <w:t>two separate batches of dough</w:t>
      </w:r>
      <w:r>
        <w:rPr>
          <w:rStyle w:val="Strong"/>
        </w:rPr>
        <w:t xml:space="preserve"> are before you (even if they are not touching) and </w:t>
      </w:r>
      <w:r>
        <w:t xml:space="preserve">each is made from a different grain containing </w:t>
      </w:r>
      <w:r>
        <w:rPr>
          <w:rStyle w:val="Strong"/>
        </w:rPr>
        <w:t>1.66 kg or more</w:t>
      </w:r>
      <w:r>
        <w:t xml:space="preserve"> of flour.</w:t>
      </w:r>
    </w:p>
    <w:p w14:paraId="1A0D4FD9" w14:textId="77777777" w:rsidR="00CF5D4A" w:rsidRDefault="00CF5D4A" w:rsidP="00CF5D4A">
      <w:pPr>
        <w:ind w:firstLine="720"/>
      </w:pPr>
      <w:r>
        <w:t xml:space="preserve">In this section, we will discuss which grains can mix together to reach the required </w:t>
      </w:r>
      <w:r w:rsidRPr="00713565">
        <w:rPr>
          <w:i/>
          <w:iCs/>
        </w:rPr>
        <w:t>shiur</w:t>
      </w:r>
      <w:r>
        <w:t xml:space="preserve"> for </w:t>
      </w:r>
      <w:proofErr w:type="spellStart"/>
      <w:r>
        <w:rPr>
          <w:i/>
          <w:iCs/>
        </w:rPr>
        <w:t>hafrashas</w:t>
      </w:r>
      <w:proofErr w:type="spellEnd"/>
      <w:r>
        <w:rPr>
          <w:i/>
          <w:iCs/>
        </w:rPr>
        <w:t xml:space="preserve"> challah </w:t>
      </w:r>
      <w:r>
        <w:t>in each of the above three scenarios, and in the following two sections we will discuss what needs to be done in order to actually combine them (e.g., do they need to be near one another, do they need to be touching, will it suffice to just cover them with a towel?)</w:t>
      </w:r>
    </w:p>
    <w:p w14:paraId="0BBD04B6" w14:textId="77777777" w:rsidR="00CF5D4A" w:rsidRDefault="00CF5D4A" w:rsidP="00CF5D4A">
      <w:pPr>
        <w:ind w:firstLine="720"/>
      </w:pPr>
      <w:r>
        <w:t xml:space="preserve">The </w:t>
      </w:r>
      <w:proofErr w:type="spellStart"/>
      <w:r>
        <w:rPr>
          <w:i/>
          <w:iCs/>
        </w:rPr>
        <w:t>sugya</w:t>
      </w:r>
      <w:proofErr w:type="spellEnd"/>
      <w:r>
        <w:rPr>
          <w:i/>
          <w:iCs/>
        </w:rPr>
        <w:t xml:space="preserve"> </w:t>
      </w:r>
      <w:r>
        <w:t xml:space="preserve">of which flours or batches of dough combine with one another is lengthy and has many disputes. Below we will only delineate the source for the </w:t>
      </w:r>
      <w:r>
        <w:rPr>
          <w:i/>
          <w:iCs/>
        </w:rPr>
        <w:t xml:space="preserve">halacha </w:t>
      </w:r>
      <w:r>
        <w:t xml:space="preserve">found in the S”A. We will examine three </w:t>
      </w:r>
      <w:proofErr w:type="spellStart"/>
      <w:r w:rsidRPr="002077AA">
        <w:rPr>
          <w:i/>
          <w:iCs/>
        </w:rPr>
        <w:t>mishnayos</w:t>
      </w:r>
      <w:proofErr w:type="spellEnd"/>
      <w:r>
        <w:t xml:space="preserve"> that appear to contradict each other regarding whether different grains combine. The way these </w:t>
      </w:r>
      <w:proofErr w:type="spellStart"/>
      <w:r w:rsidRPr="002077AA">
        <w:rPr>
          <w:i/>
          <w:iCs/>
        </w:rPr>
        <w:t>mishnayos</w:t>
      </w:r>
      <w:proofErr w:type="spellEnd"/>
      <w:r>
        <w:t xml:space="preserve"> are reconciled will determine the </w:t>
      </w:r>
      <w:r w:rsidRPr="002077AA">
        <w:rPr>
          <w:i/>
          <w:iCs/>
        </w:rPr>
        <w:t>halacha</w:t>
      </w:r>
      <w:r>
        <w:t xml:space="preserve"> for each of the three scenarios mentioned above.</w:t>
      </w:r>
    </w:p>
    <w:p w14:paraId="6D6A7B87" w14:textId="77777777" w:rsidR="00CF5D4A" w:rsidRDefault="00CF5D4A" w:rsidP="00CF5D4A">
      <w:pPr>
        <w:pStyle w:val="ListParagraph"/>
        <w:numPr>
          <w:ilvl w:val="0"/>
          <w:numId w:val="122"/>
        </w:numPr>
      </w:pPr>
      <w:r>
        <w:t xml:space="preserve">The </w:t>
      </w:r>
      <w:r>
        <w:rPr>
          <w:rFonts w:hint="cs"/>
          <w:b/>
          <w:bCs/>
          <w:rtl/>
        </w:rPr>
        <w:t xml:space="preserve">משנה חלה </w:t>
      </w:r>
      <w:r>
        <w:rPr>
          <w:rFonts w:hint="cs"/>
          <w:rtl/>
        </w:rPr>
        <w:t>(פ״א-א)</w:t>
      </w:r>
      <w:r>
        <w:t xml:space="preserve"> (40) teaches that all grains can combine together to reach the </w:t>
      </w:r>
      <w:r>
        <w:rPr>
          <w:i/>
          <w:iCs/>
        </w:rPr>
        <w:t xml:space="preserve">shiur </w:t>
      </w:r>
      <w:r>
        <w:t xml:space="preserve">of </w:t>
      </w:r>
      <w:proofErr w:type="spellStart"/>
      <w:r>
        <w:rPr>
          <w:i/>
          <w:iCs/>
        </w:rPr>
        <w:t>hafrashas</w:t>
      </w:r>
      <w:proofErr w:type="spellEnd"/>
      <w:r>
        <w:rPr>
          <w:i/>
          <w:iCs/>
        </w:rPr>
        <w:t xml:space="preserve"> challah</w:t>
      </w:r>
      <w:r>
        <w:t>.</w:t>
      </w:r>
    </w:p>
    <w:p w14:paraId="2911D9D6" w14:textId="77777777" w:rsidR="00CF5D4A" w:rsidRPr="00597013" w:rsidRDefault="00CF5D4A" w:rsidP="00CF5D4A">
      <w:pPr>
        <w:pStyle w:val="ListParagraph"/>
        <w:numPr>
          <w:ilvl w:val="0"/>
          <w:numId w:val="122"/>
        </w:numPr>
      </w:pPr>
      <w:r>
        <w:t xml:space="preserve">The </w:t>
      </w:r>
      <w:r>
        <w:rPr>
          <w:rFonts w:hint="cs"/>
          <w:b/>
          <w:bCs/>
          <w:rtl/>
        </w:rPr>
        <w:t xml:space="preserve">משנה חלה </w:t>
      </w:r>
      <w:r>
        <w:rPr>
          <w:rFonts w:hint="cs"/>
          <w:rtl/>
        </w:rPr>
        <w:t>(פ״ד-ב)</w:t>
      </w:r>
      <w:r>
        <w:t xml:space="preserve"> delineates a very specific order of which types of grain can combine with each other to reach the minimum measurement required for </w:t>
      </w:r>
      <w:proofErr w:type="spellStart"/>
      <w:r>
        <w:rPr>
          <w:i/>
          <w:iCs/>
        </w:rPr>
        <w:t>hafrashas</w:t>
      </w:r>
      <w:proofErr w:type="spellEnd"/>
      <w:r>
        <w:rPr>
          <w:i/>
          <w:iCs/>
        </w:rPr>
        <w:t xml:space="preserve"> challah.</w:t>
      </w:r>
      <w:r>
        <w:t xml:space="preserve"> (We’ll learn the specific pairings later when we go through the practical </w:t>
      </w:r>
      <w:proofErr w:type="spellStart"/>
      <w:r w:rsidRPr="00F6137E">
        <w:rPr>
          <w:i/>
          <w:iCs/>
        </w:rPr>
        <w:t>halachos</w:t>
      </w:r>
      <w:proofErr w:type="spellEnd"/>
      <w:r>
        <w:t>.)</w:t>
      </w:r>
    </w:p>
    <w:p w14:paraId="2CDEC0E2" w14:textId="77777777" w:rsidR="00CF5D4A" w:rsidRDefault="00CF5D4A" w:rsidP="00CF5D4A">
      <w:pPr>
        <w:pStyle w:val="ListParagraph"/>
        <w:numPr>
          <w:ilvl w:val="0"/>
          <w:numId w:val="122"/>
        </w:numPr>
      </w:pPr>
      <w:r>
        <w:t xml:space="preserve">The </w:t>
      </w:r>
      <w:r>
        <w:rPr>
          <w:rFonts w:hint="cs"/>
          <w:b/>
          <w:bCs/>
          <w:rtl/>
        </w:rPr>
        <w:t xml:space="preserve">משנה תרומות </w:t>
      </w:r>
      <w:r>
        <w:rPr>
          <w:rFonts w:hint="cs"/>
          <w:rtl/>
        </w:rPr>
        <w:t>(פ״ב-ד)</w:t>
      </w:r>
      <w:r>
        <w:t xml:space="preserve"> teaches that one may only be </w:t>
      </w:r>
      <w:proofErr w:type="spellStart"/>
      <w:r>
        <w:rPr>
          <w:i/>
          <w:iCs/>
        </w:rPr>
        <w:t>mafrish</w:t>
      </w:r>
      <w:proofErr w:type="spellEnd"/>
      <w:r>
        <w:rPr>
          <w:i/>
          <w:iCs/>
        </w:rPr>
        <w:t xml:space="preserve"> </w:t>
      </w:r>
      <w:proofErr w:type="spellStart"/>
      <w:r>
        <w:rPr>
          <w:i/>
          <w:iCs/>
        </w:rPr>
        <w:t>terumah</w:t>
      </w:r>
      <w:proofErr w:type="spellEnd"/>
      <w:r>
        <w:rPr>
          <w:i/>
          <w:iCs/>
        </w:rPr>
        <w:t xml:space="preserve"> </w:t>
      </w:r>
      <w:r>
        <w:t>from one grain to the other, if the grains are not</w:t>
      </w:r>
      <w:r>
        <w:rPr>
          <w:i/>
          <w:iCs/>
        </w:rPr>
        <w:t xml:space="preserve"> </w:t>
      </w:r>
      <w:r>
        <w:rPr>
          <w:rFonts w:hint="cs"/>
          <w:rtl/>
        </w:rPr>
        <w:t>כלאים</w:t>
      </w:r>
      <w:r>
        <w:t xml:space="preserve"> with one another, and the same would apply to </w:t>
      </w:r>
      <w:proofErr w:type="spellStart"/>
      <w:r>
        <w:rPr>
          <w:i/>
          <w:iCs/>
        </w:rPr>
        <w:t>hafrashas</w:t>
      </w:r>
      <w:proofErr w:type="spellEnd"/>
      <w:r>
        <w:rPr>
          <w:i/>
          <w:iCs/>
        </w:rPr>
        <w:t xml:space="preserve"> challah</w:t>
      </w:r>
      <w:r>
        <w:t xml:space="preserve">. Therefore, if you have two batches of dough, you may only be </w:t>
      </w:r>
      <w:proofErr w:type="spellStart"/>
      <w:r>
        <w:rPr>
          <w:i/>
          <w:iCs/>
        </w:rPr>
        <w:t>mafrish</w:t>
      </w:r>
      <w:proofErr w:type="spellEnd"/>
      <w:r>
        <w:rPr>
          <w:i/>
          <w:iCs/>
        </w:rPr>
        <w:t xml:space="preserve"> </w:t>
      </w:r>
      <w:r>
        <w:t xml:space="preserve">from one to the other if two batches are made from the </w:t>
      </w:r>
      <w:r w:rsidRPr="00744279">
        <w:rPr>
          <w:b/>
          <w:bCs/>
        </w:rPr>
        <w:t>same grain</w:t>
      </w:r>
      <w:r>
        <w:t xml:space="preserve"> or from </w:t>
      </w:r>
      <w:r w:rsidRPr="002077AA">
        <w:rPr>
          <w:b/>
          <w:bCs/>
        </w:rPr>
        <w:t>spelt to rye</w:t>
      </w:r>
      <w:r>
        <w:t xml:space="preserve"> (and vice versa) and from </w:t>
      </w:r>
      <w:r w:rsidRPr="002077AA">
        <w:rPr>
          <w:b/>
          <w:bCs/>
        </w:rPr>
        <w:t>barley to oats</w:t>
      </w:r>
      <w:r>
        <w:t xml:space="preserve"> (and vice versa) since the </w:t>
      </w:r>
      <w:r>
        <w:rPr>
          <w:rFonts w:hint="cs"/>
          <w:rtl/>
        </w:rPr>
        <w:t>משנה כלאים (פ״א-א)</w:t>
      </w:r>
      <w:r>
        <w:t xml:space="preserve"> teaches that out of the 5 grains, these are the only ones that are not </w:t>
      </w:r>
      <w:r>
        <w:rPr>
          <w:rFonts w:hint="cs"/>
          <w:rtl/>
        </w:rPr>
        <w:t>כלאים</w:t>
      </w:r>
      <w:r>
        <w:t xml:space="preserve"> with one another. </w:t>
      </w:r>
    </w:p>
    <w:p w14:paraId="789A6548" w14:textId="77777777" w:rsidR="00CF5D4A" w:rsidRDefault="00CF5D4A" w:rsidP="00CF5D4A">
      <w:pPr>
        <w:ind w:firstLine="720"/>
      </w:pPr>
      <w:r>
        <w:lastRenderedPageBreak/>
        <w:t xml:space="preserve">How do we reconcile all of these </w:t>
      </w:r>
      <w:proofErr w:type="spellStart"/>
      <w:r>
        <w:rPr>
          <w:i/>
          <w:iCs/>
        </w:rPr>
        <w:t>mishnayos</w:t>
      </w:r>
      <w:proofErr w:type="spellEnd"/>
      <w:r>
        <w:t xml:space="preserve">?  The </w:t>
      </w:r>
      <w:r>
        <w:rPr>
          <w:rFonts w:hint="cs"/>
          <w:b/>
          <w:bCs/>
          <w:rtl/>
        </w:rPr>
        <w:t xml:space="preserve">ירושלמי </w:t>
      </w:r>
      <w:r>
        <w:rPr>
          <w:rFonts w:hint="cs"/>
          <w:rtl/>
        </w:rPr>
        <w:t>(חלה א-א)</w:t>
      </w:r>
      <w:r>
        <w:rPr>
          <w:b/>
          <w:bCs/>
        </w:rPr>
        <w:t xml:space="preserve"> </w:t>
      </w:r>
      <w:r>
        <w:t xml:space="preserve">(57) reconciles the first two </w:t>
      </w:r>
      <w:proofErr w:type="spellStart"/>
      <w:r w:rsidRPr="002077AA">
        <w:rPr>
          <w:i/>
          <w:iCs/>
        </w:rPr>
        <w:t>mishnayos</w:t>
      </w:r>
      <w:proofErr w:type="spellEnd"/>
      <w:r>
        <w:t xml:space="preserve">, as explained by the </w:t>
      </w:r>
      <w:r>
        <w:rPr>
          <w:rFonts w:hint="cs"/>
          <w:rtl/>
        </w:rPr>
        <w:t>פני משה</w:t>
      </w:r>
      <w:r>
        <w:t xml:space="preserve">, by distinguishing between whether the grains were mixed in their flour form or </w:t>
      </w:r>
      <w:r w:rsidR="00744279">
        <w:t>made into two</w:t>
      </w:r>
      <w:r>
        <w:t xml:space="preserve"> batches of dough</w:t>
      </w:r>
      <w:r w:rsidR="00744279">
        <w:t xml:space="preserve"> that are now sitting</w:t>
      </w:r>
      <w:r>
        <w:t xml:space="preserve"> next to one another. The first Mishnah, which allows all flours to combine, refers to a case where the flours were mixed </w:t>
      </w:r>
      <w:r w:rsidRPr="002801B0">
        <w:rPr>
          <w:rStyle w:val="Emphasis"/>
          <w:b/>
          <w:bCs/>
        </w:rPr>
        <w:t>before</w:t>
      </w:r>
      <w:r>
        <w:t xml:space="preserve"> becoming dough (or even if each flour was made into dough separately but the doughs were then fully kneaded together; see </w:t>
      </w:r>
      <w:r w:rsidRPr="00E54ED5">
        <w:rPr>
          <w:rFonts w:hint="cs"/>
          <w:b/>
          <w:bCs/>
          <w:rtl/>
        </w:rPr>
        <w:t>ערה״ש</w:t>
      </w:r>
      <w:r>
        <w:rPr>
          <w:rFonts w:hint="cs"/>
          <w:rtl/>
        </w:rPr>
        <w:t xml:space="preserve"> (יא)</w:t>
      </w:r>
      <w:r>
        <w:t xml:space="preserve">). The second Mishnah, however, refers to a case where each type of flour was made into its own batch of dough, each less than the </w:t>
      </w:r>
      <w:r>
        <w:rPr>
          <w:i/>
          <w:iCs/>
        </w:rPr>
        <w:t>shiur challah</w:t>
      </w:r>
      <w:r>
        <w:t xml:space="preserve">, and you want to combine them to the </w:t>
      </w:r>
      <w:r w:rsidRPr="005006A9">
        <w:rPr>
          <w:i/>
          <w:iCs/>
        </w:rPr>
        <w:t>shiur</w:t>
      </w:r>
      <w:r>
        <w:t xml:space="preserve"> of </w:t>
      </w:r>
      <w:r w:rsidRPr="005006A9">
        <w:rPr>
          <w:i/>
          <w:iCs/>
        </w:rPr>
        <w:t>challah</w:t>
      </w:r>
      <w:r>
        <w:t xml:space="preserve"> merely by having the doughs touch.</w:t>
      </w:r>
      <w:r>
        <w:rPr>
          <w:rFonts w:hint="cs"/>
          <w:rtl/>
        </w:rPr>
        <w:t xml:space="preserve"> </w:t>
      </w:r>
      <w:r>
        <w:t>In this latter situation, only specific grains pair up with one another, as will be delineated below.</w:t>
      </w:r>
    </w:p>
    <w:p w14:paraId="562C6A6C" w14:textId="77777777" w:rsidR="00CF5D4A" w:rsidRDefault="00CF5D4A" w:rsidP="00CF5D4A">
      <w:pPr>
        <w:ind w:firstLine="720"/>
      </w:pPr>
      <w:r>
        <w:rPr>
          <w:rFonts w:hint="cs"/>
          <w:b/>
          <w:bCs/>
          <w:rtl/>
        </w:rPr>
        <w:t xml:space="preserve">תוספות מנחות </w:t>
      </w:r>
      <w:r>
        <w:rPr>
          <w:rFonts w:hint="cs"/>
          <w:rtl/>
        </w:rPr>
        <w:t>(ע:)</w:t>
      </w:r>
      <w:r>
        <w:t xml:space="preserve"> (58) explains that the third Mishnah is discussing a case where each batch of dough has enough flour for </w:t>
      </w:r>
      <w:proofErr w:type="spellStart"/>
      <w:r>
        <w:rPr>
          <w:i/>
          <w:iCs/>
        </w:rPr>
        <w:t>hafrashas</w:t>
      </w:r>
      <w:proofErr w:type="spellEnd"/>
      <w:r>
        <w:rPr>
          <w:i/>
          <w:iCs/>
        </w:rPr>
        <w:t xml:space="preserve"> challah </w:t>
      </w:r>
      <w:r>
        <w:t xml:space="preserve">onto itself and you may only be </w:t>
      </w:r>
      <w:proofErr w:type="spellStart"/>
      <w:r>
        <w:rPr>
          <w:i/>
          <w:iCs/>
        </w:rPr>
        <w:t>mafrish</w:t>
      </w:r>
      <w:proofErr w:type="spellEnd"/>
      <w:r>
        <w:rPr>
          <w:i/>
          <w:iCs/>
        </w:rPr>
        <w:t xml:space="preserve"> </w:t>
      </w:r>
      <w:r>
        <w:t xml:space="preserve">from one to the other (i.e., once for both of them) if the grains are not </w:t>
      </w:r>
      <w:r>
        <w:rPr>
          <w:rFonts w:hint="cs"/>
          <w:rtl/>
        </w:rPr>
        <w:t>כלאים</w:t>
      </w:r>
      <w:r>
        <w:t xml:space="preserve"> with one another.</w:t>
      </w:r>
      <w:r>
        <w:rPr>
          <w:rStyle w:val="FootnoteReference"/>
        </w:rPr>
        <w:footnoteReference w:id="29"/>
      </w:r>
      <w:r>
        <w:t xml:space="preserve"> </w:t>
      </w:r>
    </w:p>
    <w:p w14:paraId="5151B8B0" w14:textId="77777777" w:rsidR="00CF5D4A" w:rsidRDefault="00CF5D4A" w:rsidP="00CF5D4A">
      <w:pPr>
        <w:ind w:firstLine="720"/>
      </w:pPr>
      <w:r>
        <w:t xml:space="preserve">To summarize, there are three different scenarios of mixing grains with one another and each scenario has a different </w:t>
      </w:r>
      <w:r>
        <w:rPr>
          <w:i/>
          <w:iCs/>
        </w:rPr>
        <w:t xml:space="preserve">halachic </w:t>
      </w:r>
      <w:r>
        <w:t>guideline:</w:t>
      </w:r>
    </w:p>
    <w:p w14:paraId="47272077" w14:textId="77777777" w:rsidR="00CF5D4A" w:rsidRDefault="00CF5D4A" w:rsidP="00CF5D4A">
      <w:pPr>
        <w:pStyle w:val="ListParagraph"/>
        <w:numPr>
          <w:ilvl w:val="1"/>
          <w:numId w:val="118"/>
        </w:numPr>
        <w:ind w:left="851"/>
      </w:pPr>
      <w:r>
        <w:t xml:space="preserve">Grains mixed in flour form (even if made into dough separately and then kneaded together into one batch): All types of flours combine with one another to reach the </w:t>
      </w:r>
      <w:r>
        <w:rPr>
          <w:i/>
          <w:iCs/>
        </w:rPr>
        <w:t xml:space="preserve">shiur </w:t>
      </w:r>
      <w:r>
        <w:t xml:space="preserve">obligated in </w:t>
      </w:r>
      <w:proofErr w:type="spellStart"/>
      <w:r>
        <w:rPr>
          <w:i/>
          <w:iCs/>
        </w:rPr>
        <w:t>hafrashas</w:t>
      </w:r>
      <w:proofErr w:type="spellEnd"/>
      <w:r>
        <w:rPr>
          <w:i/>
          <w:iCs/>
        </w:rPr>
        <w:t xml:space="preserve"> </w:t>
      </w:r>
      <w:r w:rsidRPr="009216DC">
        <w:rPr>
          <w:i/>
          <w:iCs/>
        </w:rPr>
        <w:t xml:space="preserve">challah. </w:t>
      </w:r>
    </w:p>
    <w:p w14:paraId="43154315" w14:textId="77777777" w:rsidR="00CF5D4A" w:rsidRDefault="00CF5D4A" w:rsidP="00CF5D4A">
      <w:pPr>
        <w:pStyle w:val="ListParagraph"/>
        <w:numPr>
          <w:ilvl w:val="1"/>
          <w:numId w:val="118"/>
        </w:numPr>
        <w:ind w:left="851"/>
      </w:pPr>
      <w:r>
        <w:t xml:space="preserve">Grains made into separate batches of dough each with less than the </w:t>
      </w:r>
      <w:r>
        <w:rPr>
          <w:i/>
          <w:iCs/>
        </w:rPr>
        <w:t xml:space="preserve">shiur </w:t>
      </w:r>
      <w:r>
        <w:t xml:space="preserve">obligated in </w:t>
      </w:r>
      <w:proofErr w:type="spellStart"/>
      <w:r>
        <w:rPr>
          <w:i/>
          <w:iCs/>
        </w:rPr>
        <w:t>hafrashas</w:t>
      </w:r>
      <w:proofErr w:type="spellEnd"/>
      <w:r>
        <w:rPr>
          <w:i/>
          <w:iCs/>
        </w:rPr>
        <w:t xml:space="preserve"> </w:t>
      </w:r>
      <w:r w:rsidRPr="009216DC">
        <w:rPr>
          <w:i/>
          <w:iCs/>
        </w:rPr>
        <w:t>challah</w:t>
      </w:r>
      <w:r>
        <w:t xml:space="preserve">: There is a specific list of which flours can join one another as will be delineated below. </w:t>
      </w:r>
    </w:p>
    <w:p w14:paraId="21BB4BE8" w14:textId="77777777" w:rsidR="00CF5D4A" w:rsidRDefault="00CF5D4A" w:rsidP="00CF5D4A">
      <w:pPr>
        <w:pStyle w:val="ListParagraph"/>
        <w:numPr>
          <w:ilvl w:val="1"/>
          <w:numId w:val="118"/>
        </w:numPr>
        <w:ind w:left="851"/>
      </w:pPr>
      <w:r>
        <w:t xml:space="preserve">Grains made into separate batches of dough each with a </w:t>
      </w:r>
      <w:r>
        <w:rPr>
          <w:i/>
          <w:iCs/>
        </w:rPr>
        <w:t xml:space="preserve">shiur </w:t>
      </w:r>
      <w:r>
        <w:t xml:space="preserve">of </w:t>
      </w:r>
      <w:proofErr w:type="spellStart"/>
      <w:r>
        <w:rPr>
          <w:i/>
          <w:iCs/>
        </w:rPr>
        <w:t>hafrashas</w:t>
      </w:r>
      <w:proofErr w:type="spellEnd"/>
      <w:r>
        <w:rPr>
          <w:i/>
          <w:iCs/>
        </w:rPr>
        <w:t xml:space="preserve"> challah</w:t>
      </w:r>
      <w:r>
        <w:t xml:space="preserve">: You may only be </w:t>
      </w:r>
      <w:proofErr w:type="spellStart"/>
      <w:r w:rsidRPr="009216DC">
        <w:rPr>
          <w:i/>
          <w:iCs/>
        </w:rPr>
        <w:t>mafrish</w:t>
      </w:r>
      <w:proofErr w:type="spellEnd"/>
      <w:r>
        <w:rPr>
          <w:i/>
          <w:iCs/>
        </w:rPr>
        <w:t xml:space="preserve"> </w:t>
      </w:r>
      <w:r>
        <w:t>if they are from the same grain or</w:t>
      </w:r>
      <w:r w:rsidRPr="009216DC">
        <w:rPr>
          <w:i/>
          <w:iCs/>
        </w:rPr>
        <w:t xml:space="preserve"> </w:t>
      </w:r>
      <w:r>
        <w:t xml:space="preserve">from spelt to rye (and vice versa) and from barley to oats (and vice versa). </w:t>
      </w:r>
    </w:p>
    <w:p w14:paraId="295BBD81" w14:textId="77777777" w:rsidR="00CF5D4A" w:rsidRDefault="00CF5D4A" w:rsidP="00CF5D4A">
      <w:pPr>
        <w:ind w:firstLine="720"/>
      </w:pPr>
      <w:r>
        <w:t xml:space="preserve">The S”A in </w:t>
      </w:r>
      <w:r>
        <w:rPr>
          <w:rFonts w:hint="cs"/>
          <w:b/>
          <w:bCs/>
          <w:rtl/>
        </w:rPr>
        <w:t>סימן שכד-ב</w:t>
      </w:r>
      <w:r>
        <w:rPr>
          <w:b/>
          <w:bCs/>
        </w:rPr>
        <w:t xml:space="preserve"> </w:t>
      </w:r>
      <w:r w:rsidRPr="00F31CC8">
        <w:t>(5</w:t>
      </w:r>
      <w:r>
        <w:t>9</w:t>
      </w:r>
      <w:r w:rsidRPr="00F31CC8">
        <w:t xml:space="preserve">) </w:t>
      </w:r>
      <w:proofErr w:type="spellStart"/>
      <w:r>
        <w:rPr>
          <w:i/>
          <w:iCs/>
        </w:rPr>
        <w:t>passkins</w:t>
      </w:r>
      <w:proofErr w:type="spellEnd"/>
      <w:r>
        <w:rPr>
          <w:i/>
          <w:iCs/>
        </w:rPr>
        <w:t xml:space="preserve"> </w:t>
      </w:r>
      <w:r>
        <w:t xml:space="preserve">like all of the above and for the middle case of each batch having less than the </w:t>
      </w:r>
      <w:r>
        <w:rPr>
          <w:i/>
          <w:iCs/>
        </w:rPr>
        <w:t xml:space="preserve">shiur </w:t>
      </w:r>
      <w:r w:rsidRPr="009216DC">
        <w:rPr>
          <w:i/>
          <w:iCs/>
        </w:rPr>
        <w:t>challah</w:t>
      </w:r>
      <w:r>
        <w:t xml:space="preserve">, he writes that they may only combine in the following pairs: Wheat only combines with spelt, barley combines with everything except for wheat, spelt combines with everything, rye combines with everything except for wheat and oats, and oats combine with everything except for wheat and rye. See chart from </w:t>
      </w:r>
      <w:r w:rsidRPr="009D3155">
        <w:rPr>
          <w:rFonts w:hint="cs"/>
          <w:b/>
          <w:bCs/>
          <w:rtl/>
        </w:rPr>
        <w:t>סיכום הלכות</w:t>
      </w:r>
      <w:r>
        <w:rPr>
          <w:rFonts w:hint="cs"/>
          <w:rtl/>
        </w:rPr>
        <w:t xml:space="preserve"> (הלכות ארץ ישראל עמ׳ 162)</w:t>
      </w:r>
      <w:r>
        <w:t xml:space="preserve"> (60) for a clear delineation:</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CF5D4A" w14:paraId="68F774E1" w14:textId="77777777" w:rsidTr="00703755">
        <w:tc>
          <w:tcPr>
            <w:tcW w:w="1558" w:type="dxa"/>
          </w:tcPr>
          <w:p w14:paraId="3F81B682" w14:textId="77777777" w:rsidR="00CF5D4A" w:rsidRDefault="00CF5D4A" w:rsidP="00703755"/>
        </w:tc>
        <w:tc>
          <w:tcPr>
            <w:tcW w:w="1558" w:type="dxa"/>
          </w:tcPr>
          <w:p w14:paraId="6E437F5A" w14:textId="77777777" w:rsidR="00CF5D4A" w:rsidRPr="007C0D71" w:rsidRDefault="00CF5D4A" w:rsidP="00703755">
            <w:pPr>
              <w:jc w:val="center"/>
              <w:rPr>
                <w:b/>
                <w:bCs/>
              </w:rPr>
            </w:pPr>
            <w:r w:rsidRPr="007C0D71">
              <w:rPr>
                <w:b/>
                <w:bCs/>
              </w:rPr>
              <w:t>Wheat</w:t>
            </w:r>
          </w:p>
        </w:tc>
        <w:tc>
          <w:tcPr>
            <w:tcW w:w="1558" w:type="dxa"/>
          </w:tcPr>
          <w:p w14:paraId="2E798FA4" w14:textId="77777777" w:rsidR="00CF5D4A" w:rsidRPr="007C0D71" w:rsidRDefault="00CF5D4A" w:rsidP="00703755">
            <w:pPr>
              <w:jc w:val="center"/>
              <w:rPr>
                <w:b/>
                <w:bCs/>
              </w:rPr>
            </w:pPr>
            <w:r w:rsidRPr="007C0D71">
              <w:rPr>
                <w:b/>
                <w:bCs/>
              </w:rPr>
              <w:t>Barley</w:t>
            </w:r>
          </w:p>
        </w:tc>
        <w:tc>
          <w:tcPr>
            <w:tcW w:w="1558" w:type="dxa"/>
          </w:tcPr>
          <w:p w14:paraId="08884872" w14:textId="77777777" w:rsidR="00CF5D4A" w:rsidRPr="007C0D71" w:rsidRDefault="00CF5D4A" w:rsidP="00703755">
            <w:pPr>
              <w:jc w:val="center"/>
              <w:rPr>
                <w:b/>
                <w:bCs/>
              </w:rPr>
            </w:pPr>
            <w:r w:rsidRPr="007C0D71">
              <w:rPr>
                <w:b/>
                <w:bCs/>
              </w:rPr>
              <w:t>Spelt</w:t>
            </w:r>
          </w:p>
        </w:tc>
        <w:tc>
          <w:tcPr>
            <w:tcW w:w="1559" w:type="dxa"/>
          </w:tcPr>
          <w:p w14:paraId="6F4FE3ED" w14:textId="77777777" w:rsidR="00CF5D4A" w:rsidRPr="007C0D71" w:rsidRDefault="00CF5D4A" w:rsidP="00703755">
            <w:pPr>
              <w:jc w:val="center"/>
              <w:rPr>
                <w:b/>
                <w:bCs/>
              </w:rPr>
            </w:pPr>
            <w:r w:rsidRPr="007C0D71">
              <w:rPr>
                <w:b/>
                <w:bCs/>
              </w:rPr>
              <w:t>Rye</w:t>
            </w:r>
          </w:p>
        </w:tc>
        <w:tc>
          <w:tcPr>
            <w:tcW w:w="1559" w:type="dxa"/>
          </w:tcPr>
          <w:p w14:paraId="66E7E2DF" w14:textId="77777777" w:rsidR="00CF5D4A" w:rsidRPr="007C0D71" w:rsidRDefault="00CF5D4A" w:rsidP="00703755">
            <w:pPr>
              <w:jc w:val="center"/>
              <w:rPr>
                <w:b/>
                <w:bCs/>
              </w:rPr>
            </w:pPr>
            <w:r w:rsidRPr="007C0D71">
              <w:rPr>
                <w:b/>
                <w:bCs/>
              </w:rPr>
              <w:t>Oats</w:t>
            </w:r>
          </w:p>
        </w:tc>
      </w:tr>
      <w:tr w:rsidR="00CF5D4A" w14:paraId="5E21AA0C" w14:textId="77777777" w:rsidTr="00703755">
        <w:tc>
          <w:tcPr>
            <w:tcW w:w="1558" w:type="dxa"/>
          </w:tcPr>
          <w:p w14:paraId="784BBCD8" w14:textId="77777777" w:rsidR="00CF5D4A" w:rsidRPr="007C0D71" w:rsidRDefault="00CF5D4A" w:rsidP="00703755">
            <w:pPr>
              <w:jc w:val="center"/>
              <w:rPr>
                <w:b/>
                <w:bCs/>
              </w:rPr>
            </w:pPr>
            <w:r w:rsidRPr="007C0D71">
              <w:rPr>
                <w:b/>
                <w:bCs/>
              </w:rPr>
              <w:t>Wheat</w:t>
            </w:r>
          </w:p>
        </w:tc>
        <w:tc>
          <w:tcPr>
            <w:tcW w:w="1558" w:type="dxa"/>
          </w:tcPr>
          <w:p w14:paraId="0C9893E5" w14:textId="77777777" w:rsidR="00CF5D4A" w:rsidRPr="009C158E" w:rsidRDefault="00CF5D4A" w:rsidP="00703755">
            <w:pPr>
              <w:jc w:val="center"/>
              <w:rPr>
                <w:b/>
                <w:bCs/>
              </w:rPr>
            </w:pPr>
            <w:r w:rsidRPr="009C158E">
              <w:rPr>
                <w:b/>
                <w:bCs/>
                <w:noProof/>
                <w14:ligatures w14:val="standardContextual"/>
              </w:rPr>
              <w:drawing>
                <wp:inline distT="0" distB="0" distL="0" distR="0" wp14:anchorId="78077D46" wp14:editId="525DDBFE">
                  <wp:extent cx="182033" cy="182033"/>
                  <wp:effectExtent l="0" t="0" r="0" b="0"/>
                  <wp:docPr id="59861041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10416" name="Graphic 598610416"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91926" cy="191926"/>
                          </a:xfrm>
                          <a:prstGeom prst="rect">
                            <a:avLst/>
                          </a:prstGeom>
                        </pic:spPr>
                      </pic:pic>
                    </a:graphicData>
                  </a:graphic>
                </wp:inline>
              </w:drawing>
            </w:r>
          </w:p>
        </w:tc>
        <w:tc>
          <w:tcPr>
            <w:tcW w:w="1558" w:type="dxa"/>
          </w:tcPr>
          <w:p w14:paraId="546E818C" w14:textId="77777777" w:rsidR="00CF5D4A" w:rsidRPr="009C158E" w:rsidRDefault="00CF5D4A" w:rsidP="00703755">
            <w:pPr>
              <w:jc w:val="center"/>
              <w:rPr>
                <w:b/>
                <w:bCs/>
              </w:rPr>
            </w:pPr>
            <w:r w:rsidRPr="009C158E">
              <w:rPr>
                <w:b/>
                <w:bCs/>
                <w:noProof/>
                <w14:ligatures w14:val="standardContextual"/>
              </w:rPr>
              <w:drawing>
                <wp:inline distT="0" distB="0" distL="0" distR="0" wp14:anchorId="75CD78F6" wp14:editId="66A65F77">
                  <wp:extent cx="203200" cy="203200"/>
                  <wp:effectExtent l="0" t="0" r="0" b="0"/>
                  <wp:docPr id="1452036480" name="Graphic 3"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36480" name="Graphic 1452036480" descr="Close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208620" cy="208620"/>
                          </a:xfrm>
                          <a:prstGeom prst="rect">
                            <a:avLst/>
                          </a:prstGeom>
                        </pic:spPr>
                      </pic:pic>
                    </a:graphicData>
                  </a:graphic>
                </wp:inline>
              </w:drawing>
            </w:r>
          </w:p>
        </w:tc>
        <w:tc>
          <w:tcPr>
            <w:tcW w:w="1558" w:type="dxa"/>
          </w:tcPr>
          <w:p w14:paraId="2E6CAB08" w14:textId="77777777" w:rsidR="00CF5D4A" w:rsidRPr="009C158E" w:rsidRDefault="00CF5D4A" w:rsidP="00703755">
            <w:pPr>
              <w:jc w:val="center"/>
              <w:rPr>
                <w:b/>
                <w:bCs/>
              </w:rPr>
            </w:pPr>
            <w:r w:rsidRPr="009C158E">
              <w:rPr>
                <w:b/>
                <w:bCs/>
                <w:noProof/>
                <w14:ligatures w14:val="standardContextual"/>
              </w:rPr>
              <w:drawing>
                <wp:inline distT="0" distB="0" distL="0" distR="0" wp14:anchorId="17A939DD" wp14:editId="521DA0C3">
                  <wp:extent cx="182033" cy="182033"/>
                  <wp:effectExtent l="0" t="0" r="0" b="0"/>
                  <wp:docPr id="93595058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10416" name="Graphic 598610416"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91926" cy="191926"/>
                          </a:xfrm>
                          <a:prstGeom prst="rect">
                            <a:avLst/>
                          </a:prstGeom>
                        </pic:spPr>
                      </pic:pic>
                    </a:graphicData>
                  </a:graphic>
                </wp:inline>
              </w:drawing>
            </w:r>
          </w:p>
        </w:tc>
        <w:tc>
          <w:tcPr>
            <w:tcW w:w="1559" w:type="dxa"/>
          </w:tcPr>
          <w:p w14:paraId="19EA1D36" w14:textId="77777777" w:rsidR="00CF5D4A" w:rsidRPr="009C158E" w:rsidRDefault="00CF5D4A" w:rsidP="00703755">
            <w:pPr>
              <w:jc w:val="center"/>
              <w:rPr>
                <w:b/>
                <w:bCs/>
              </w:rPr>
            </w:pPr>
            <w:r w:rsidRPr="009C158E">
              <w:rPr>
                <w:b/>
                <w:bCs/>
                <w:noProof/>
                <w14:ligatures w14:val="standardContextual"/>
              </w:rPr>
              <w:drawing>
                <wp:inline distT="0" distB="0" distL="0" distR="0" wp14:anchorId="55AD2BA2" wp14:editId="6F6FDB09">
                  <wp:extent cx="203200" cy="203200"/>
                  <wp:effectExtent l="0" t="0" r="0" b="0"/>
                  <wp:docPr id="1110021882" name="Graphic 3"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36480" name="Graphic 1452036480" descr="Close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208620" cy="208620"/>
                          </a:xfrm>
                          <a:prstGeom prst="rect">
                            <a:avLst/>
                          </a:prstGeom>
                        </pic:spPr>
                      </pic:pic>
                    </a:graphicData>
                  </a:graphic>
                </wp:inline>
              </w:drawing>
            </w:r>
          </w:p>
        </w:tc>
        <w:tc>
          <w:tcPr>
            <w:tcW w:w="1559" w:type="dxa"/>
          </w:tcPr>
          <w:p w14:paraId="456F6926" w14:textId="77777777" w:rsidR="00CF5D4A" w:rsidRPr="009C158E" w:rsidRDefault="00CF5D4A" w:rsidP="00703755">
            <w:pPr>
              <w:jc w:val="center"/>
              <w:rPr>
                <w:b/>
                <w:bCs/>
              </w:rPr>
            </w:pPr>
            <w:r w:rsidRPr="009C158E">
              <w:rPr>
                <w:b/>
                <w:bCs/>
                <w:noProof/>
                <w14:ligatures w14:val="standardContextual"/>
              </w:rPr>
              <w:drawing>
                <wp:inline distT="0" distB="0" distL="0" distR="0" wp14:anchorId="3132EBC5" wp14:editId="098BB604">
                  <wp:extent cx="203200" cy="203200"/>
                  <wp:effectExtent l="0" t="0" r="0" b="0"/>
                  <wp:docPr id="571937057" name="Graphic 3"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36480" name="Graphic 1452036480" descr="Close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208620" cy="208620"/>
                          </a:xfrm>
                          <a:prstGeom prst="rect">
                            <a:avLst/>
                          </a:prstGeom>
                        </pic:spPr>
                      </pic:pic>
                    </a:graphicData>
                  </a:graphic>
                </wp:inline>
              </w:drawing>
            </w:r>
          </w:p>
        </w:tc>
      </w:tr>
      <w:tr w:rsidR="00CF5D4A" w14:paraId="6A5324B5" w14:textId="77777777" w:rsidTr="00703755">
        <w:tc>
          <w:tcPr>
            <w:tcW w:w="1558" w:type="dxa"/>
          </w:tcPr>
          <w:p w14:paraId="4C8586FE" w14:textId="77777777" w:rsidR="00CF5D4A" w:rsidRPr="007C0D71" w:rsidRDefault="00CF5D4A" w:rsidP="00703755">
            <w:pPr>
              <w:jc w:val="center"/>
              <w:rPr>
                <w:b/>
                <w:bCs/>
              </w:rPr>
            </w:pPr>
            <w:r>
              <w:rPr>
                <w:b/>
                <w:bCs/>
              </w:rPr>
              <w:t>Barley</w:t>
            </w:r>
          </w:p>
        </w:tc>
        <w:tc>
          <w:tcPr>
            <w:tcW w:w="1558" w:type="dxa"/>
          </w:tcPr>
          <w:p w14:paraId="3998A90C" w14:textId="77777777" w:rsidR="00CF5D4A" w:rsidRPr="009C158E" w:rsidRDefault="00CF5D4A" w:rsidP="00703755">
            <w:pPr>
              <w:jc w:val="center"/>
              <w:rPr>
                <w:b/>
                <w:bCs/>
              </w:rPr>
            </w:pPr>
            <w:r w:rsidRPr="009C158E">
              <w:rPr>
                <w:b/>
                <w:bCs/>
                <w:noProof/>
                <w14:ligatures w14:val="standardContextual"/>
              </w:rPr>
              <w:drawing>
                <wp:inline distT="0" distB="0" distL="0" distR="0" wp14:anchorId="4FD27BF0" wp14:editId="58E980C6">
                  <wp:extent cx="203200" cy="203200"/>
                  <wp:effectExtent l="0" t="0" r="0" b="0"/>
                  <wp:docPr id="463915596" name="Graphic 3"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36480" name="Graphic 1452036480" descr="Close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208620" cy="208620"/>
                          </a:xfrm>
                          <a:prstGeom prst="rect">
                            <a:avLst/>
                          </a:prstGeom>
                        </pic:spPr>
                      </pic:pic>
                    </a:graphicData>
                  </a:graphic>
                </wp:inline>
              </w:drawing>
            </w:r>
          </w:p>
        </w:tc>
        <w:tc>
          <w:tcPr>
            <w:tcW w:w="1558" w:type="dxa"/>
          </w:tcPr>
          <w:p w14:paraId="309A04FB" w14:textId="77777777" w:rsidR="00CF5D4A" w:rsidRPr="009C158E" w:rsidRDefault="00CF5D4A" w:rsidP="00703755">
            <w:pPr>
              <w:jc w:val="center"/>
              <w:rPr>
                <w:b/>
                <w:bCs/>
              </w:rPr>
            </w:pPr>
            <w:r w:rsidRPr="009C158E">
              <w:rPr>
                <w:b/>
                <w:bCs/>
                <w:noProof/>
                <w14:ligatures w14:val="standardContextual"/>
              </w:rPr>
              <w:drawing>
                <wp:inline distT="0" distB="0" distL="0" distR="0" wp14:anchorId="10FE1CED" wp14:editId="7FA86046">
                  <wp:extent cx="182033" cy="182033"/>
                  <wp:effectExtent l="0" t="0" r="0" b="0"/>
                  <wp:docPr id="1232176140"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10416" name="Graphic 598610416"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91926" cy="191926"/>
                          </a:xfrm>
                          <a:prstGeom prst="rect">
                            <a:avLst/>
                          </a:prstGeom>
                        </pic:spPr>
                      </pic:pic>
                    </a:graphicData>
                  </a:graphic>
                </wp:inline>
              </w:drawing>
            </w:r>
          </w:p>
        </w:tc>
        <w:tc>
          <w:tcPr>
            <w:tcW w:w="1558" w:type="dxa"/>
          </w:tcPr>
          <w:p w14:paraId="1FBDDFEF" w14:textId="77777777" w:rsidR="00CF5D4A" w:rsidRPr="009C158E" w:rsidRDefault="00CF5D4A" w:rsidP="00703755">
            <w:pPr>
              <w:jc w:val="center"/>
              <w:rPr>
                <w:b/>
                <w:bCs/>
              </w:rPr>
            </w:pPr>
            <w:r w:rsidRPr="009C158E">
              <w:rPr>
                <w:b/>
                <w:bCs/>
                <w:noProof/>
                <w14:ligatures w14:val="standardContextual"/>
              </w:rPr>
              <w:drawing>
                <wp:inline distT="0" distB="0" distL="0" distR="0" wp14:anchorId="798255C3" wp14:editId="18210F1B">
                  <wp:extent cx="182033" cy="182033"/>
                  <wp:effectExtent l="0" t="0" r="0" b="0"/>
                  <wp:docPr id="91484846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10416" name="Graphic 598610416"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91926" cy="191926"/>
                          </a:xfrm>
                          <a:prstGeom prst="rect">
                            <a:avLst/>
                          </a:prstGeom>
                        </pic:spPr>
                      </pic:pic>
                    </a:graphicData>
                  </a:graphic>
                </wp:inline>
              </w:drawing>
            </w:r>
          </w:p>
        </w:tc>
        <w:tc>
          <w:tcPr>
            <w:tcW w:w="1559" w:type="dxa"/>
          </w:tcPr>
          <w:p w14:paraId="5244A9FE" w14:textId="77777777" w:rsidR="00CF5D4A" w:rsidRPr="009C158E" w:rsidRDefault="00CF5D4A" w:rsidP="00703755">
            <w:pPr>
              <w:jc w:val="center"/>
              <w:rPr>
                <w:b/>
                <w:bCs/>
              </w:rPr>
            </w:pPr>
            <w:r w:rsidRPr="009C158E">
              <w:rPr>
                <w:b/>
                <w:bCs/>
                <w:noProof/>
                <w14:ligatures w14:val="standardContextual"/>
              </w:rPr>
              <w:drawing>
                <wp:inline distT="0" distB="0" distL="0" distR="0" wp14:anchorId="474D3CA0" wp14:editId="791B9A57">
                  <wp:extent cx="182033" cy="182033"/>
                  <wp:effectExtent l="0" t="0" r="0" b="0"/>
                  <wp:docPr id="1825708219"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10416" name="Graphic 598610416"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91926" cy="191926"/>
                          </a:xfrm>
                          <a:prstGeom prst="rect">
                            <a:avLst/>
                          </a:prstGeom>
                        </pic:spPr>
                      </pic:pic>
                    </a:graphicData>
                  </a:graphic>
                </wp:inline>
              </w:drawing>
            </w:r>
          </w:p>
        </w:tc>
        <w:tc>
          <w:tcPr>
            <w:tcW w:w="1559" w:type="dxa"/>
          </w:tcPr>
          <w:p w14:paraId="2F3A4AC5" w14:textId="77777777" w:rsidR="00CF5D4A" w:rsidRPr="009C158E" w:rsidRDefault="00CF5D4A" w:rsidP="00703755">
            <w:pPr>
              <w:jc w:val="center"/>
              <w:rPr>
                <w:b/>
                <w:bCs/>
              </w:rPr>
            </w:pPr>
            <w:r w:rsidRPr="009C158E">
              <w:rPr>
                <w:b/>
                <w:bCs/>
                <w:noProof/>
                <w14:ligatures w14:val="standardContextual"/>
              </w:rPr>
              <w:drawing>
                <wp:inline distT="0" distB="0" distL="0" distR="0" wp14:anchorId="32FD021A" wp14:editId="2F467B15">
                  <wp:extent cx="182033" cy="182033"/>
                  <wp:effectExtent l="0" t="0" r="0" b="0"/>
                  <wp:docPr id="180462966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10416" name="Graphic 598610416"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91926" cy="191926"/>
                          </a:xfrm>
                          <a:prstGeom prst="rect">
                            <a:avLst/>
                          </a:prstGeom>
                        </pic:spPr>
                      </pic:pic>
                    </a:graphicData>
                  </a:graphic>
                </wp:inline>
              </w:drawing>
            </w:r>
          </w:p>
        </w:tc>
      </w:tr>
      <w:tr w:rsidR="00CF5D4A" w14:paraId="537FED8A" w14:textId="77777777" w:rsidTr="00703755">
        <w:tc>
          <w:tcPr>
            <w:tcW w:w="1558" w:type="dxa"/>
          </w:tcPr>
          <w:p w14:paraId="12B415FD" w14:textId="77777777" w:rsidR="00CF5D4A" w:rsidRPr="007C0D71" w:rsidRDefault="00CF5D4A" w:rsidP="00703755">
            <w:pPr>
              <w:jc w:val="center"/>
              <w:rPr>
                <w:b/>
                <w:bCs/>
              </w:rPr>
            </w:pPr>
            <w:r w:rsidRPr="007C0D71">
              <w:rPr>
                <w:b/>
                <w:bCs/>
              </w:rPr>
              <w:t>Spelt</w:t>
            </w:r>
          </w:p>
        </w:tc>
        <w:tc>
          <w:tcPr>
            <w:tcW w:w="1558" w:type="dxa"/>
          </w:tcPr>
          <w:p w14:paraId="21BC4369" w14:textId="77777777" w:rsidR="00CF5D4A" w:rsidRPr="009C158E" w:rsidRDefault="00CF5D4A" w:rsidP="00703755">
            <w:pPr>
              <w:jc w:val="center"/>
              <w:rPr>
                <w:b/>
                <w:bCs/>
              </w:rPr>
            </w:pPr>
            <w:r w:rsidRPr="009C158E">
              <w:rPr>
                <w:b/>
                <w:bCs/>
                <w:noProof/>
                <w14:ligatures w14:val="standardContextual"/>
              </w:rPr>
              <w:drawing>
                <wp:inline distT="0" distB="0" distL="0" distR="0" wp14:anchorId="3DECB417" wp14:editId="3CC59991">
                  <wp:extent cx="182033" cy="182033"/>
                  <wp:effectExtent l="0" t="0" r="0" b="0"/>
                  <wp:docPr id="48746929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10416" name="Graphic 598610416"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91926" cy="191926"/>
                          </a:xfrm>
                          <a:prstGeom prst="rect">
                            <a:avLst/>
                          </a:prstGeom>
                        </pic:spPr>
                      </pic:pic>
                    </a:graphicData>
                  </a:graphic>
                </wp:inline>
              </w:drawing>
            </w:r>
          </w:p>
        </w:tc>
        <w:tc>
          <w:tcPr>
            <w:tcW w:w="1558" w:type="dxa"/>
          </w:tcPr>
          <w:p w14:paraId="4E72C4F9" w14:textId="77777777" w:rsidR="00CF5D4A" w:rsidRPr="009C158E" w:rsidRDefault="00CF5D4A" w:rsidP="00703755">
            <w:pPr>
              <w:jc w:val="center"/>
              <w:rPr>
                <w:b/>
                <w:bCs/>
              </w:rPr>
            </w:pPr>
            <w:r w:rsidRPr="009C158E">
              <w:rPr>
                <w:b/>
                <w:bCs/>
                <w:noProof/>
                <w14:ligatures w14:val="standardContextual"/>
              </w:rPr>
              <w:drawing>
                <wp:inline distT="0" distB="0" distL="0" distR="0" wp14:anchorId="03A126E5" wp14:editId="585DE326">
                  <wp:extent cx="182033" cy="182033"/>
                  <wp:effectExtent l="0" t="0" r="0" b="0"/>
                  <wp:docPr id="30296005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10416" name="Graphic 598610416"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91926" cy="191926"/>
                          </a:xfrm>
                          <a:prstGeom prst="rect">
                            <a:avLst/>
                          </a:prstGeom>
                        </pic:spPr>
                      </pic:pic>
                    </a:graphicData>
                  </a:graphic>
                </wp:inline>
              </w:drawing>
            </w:r>
          </w:p>
        </w:tc>
        <w:tc>
          <w:tcPr>
            <w:tcW w:w="1558" w:type="dxa"/>
          </w:tcPr>
          <w:p w14:paraId="23FB5648" w14:textId="77777777" w:rsidR="00CF5D4A" w:rsidRPr="009C158E" w:rsidRDefault="00CF5D4A" w:rsidP="00703755">
            <w:pPr>
              <w:jc w:val="center"/>
              <w:rPr>
                <w:b/>
                <w:bCs/>
              </w:rPr>
            </w:pPr>
            <w:r w:rsidRPr="009C158E">
              <w:rPr>
                <w:b/>
                <w:bCs/>
                <w:noProof/>
                <w14:ligatures w14:val="standardContextual"/>
              </w:rPr>
              <w:drawing>
                <wp:inline distT="0" distB="0" distL="0" distR="0" wp14:anchorId="24E01F58" wp14:editId="451F3415">
                  <wp:extent cx="182033" cy="182033"/>
                  <wp:effectExtent l="0" t="0" r="0" b="0"/>
                  <wp:docPr id="1102073080"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10416" name="Graphic 598610416"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91926" cy="191926"/>
                          </a:xfrm>
                          <a:prstGeom prst="rect">
                            <a:avLst/>
                          </a:prstGeom>
                        </pic:spPr>
                      </pic:pic>
                    </a:graphicData>
                  </a:graphic>
                </wp:inline>
              </w:drawing>
            </w:r>
          </w:p>
        </w:tc>
        <w:tc>
          <w:tcPr>
            <w:tcW w:w="1559" w:type="dxa"/>
          </w:tcPr>
          <w:p w14:paraId="7C29C91E" w14:textId="77777777" w:rsidR="00CF5D4A" w:rsidRPr="009C158E" w:rsidRDefault="00CF5D4A" w:rsidP="00703755">
            <w:pPr>
              <w:jc w:val="center"/>
              <w:rPr>
                <w:b/>
                <w:bCs/>
              </w:rPr>
            </w:pPr>
            <w:r w:rsidRPr="009C158E">
              <w:rPr>
                <w:b/>
                <w:bCs/>
                <w:noProof/>
                <w14:ligatures w14:val="standardContextual"/>
              </w:rPr>
              <w:drawing>
                <wp:inline distT="0" distB="0" distL="0" distR="0" wp14:anchorId="591DDD8C" wp14:editId="69C92E7B">
                  <wp:extent cx="182033" cy="182033"/>
                  <wp:effectExtent l="0" t="0" r="0" b="0"/>
                  <wp:docPr id="126211900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10416" name="Graphic 598610416"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91926" cy="191926"/>
                          </a:xfrm>
                          <a:prstGeom prst="rect">
                            <a:avLst/>
                          </a:prstGeom>
                        </pic:spPr>
                      </pic:pic>
                    </a:graphicData>
                  </a:graphic>
                </wp:inline>
              </w:drawing>
            </w:r>
          </w:p>
        </w:tc>
        <w:tc>
          <w:tcPr>
            <w:tcW w:w="1559" w:type="dxa"/>
          </w:tcPr>
          <w:p w14:paraId="6A15703E" w14:textId="77777777" w:rsidR="00CF5D4A" w:rsidRPr="009C158E" w:rsidRDefault="00CF5D4A" w:rsidP="00703755">
            <w:pPr>
              <w:jc w:val="center"/>
              <w:rPr>
                <w:b/>
                <w:bCs/>
              </w:rPr>
            </w:pPr>
            <w:r w:rsidRPr="009C158E">
              <w:rPr>
                <w:b/>
                <w:bCs/>
                <w:noProof/>
                <w14:ligatures w14:val="standardContextual"/>
              </w:rPr>
              <w:drawing>
                <wp:inline distT="0" distB="0" distL="0" distR="0" wp14:anchorId="660910BA" wp14:editId="04D3ACEE">
                  <wp:extent cx="182033" cy="182033"/>
                  <wp:effectExtent l="0" t="0" r="0" b="0"/>
                  <wp:docPr id="76347798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10416" name="Graphic 598610416"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91926" cy="191926"/>
                          </a:xfrm>
                          <a:prstGeom prst="rect">
                            <a:avLst/>
                          </a:prstGeom>
                        </pic:spPr>
                      </pic:pic>
                    </a:graphicData>
                  </a:graphic>
                </wp:inline>
              </w:drawing>
            </w:r>
          </w:p>
        </w:tc>
      </w:tr>
      <w:tr w:rsidR="00CF5D4A" w14:paraId="44A919B7" w14:textId="77777777" w:rsidTr="00703755">
        <w:tc>
          <w:tcPr>
            <w:tcW w:w="1558" w:type="dxa"/>
          </w:tcPr>
          <w:p w14:paraId="6DC89A00" w14:textId="77777777" w:rsidR="00CF5D4A" w:rsidRPr="007C0D71" w:rsidRDefault="00CF5D4A" w:rsidP="00703755">
            <w:pPr>
              <w:jc w:val="center"/>
              <w:rPr>
                <w:b/>
                <w:bCs/>
              </w:rPr>
            </w:pPr>
            <w:r w:rsidRPr="007C0D71">
              <w:rPr>
                <w:b/>
                <w:bCs/>
              </w:rPr>
              <w:t>Rye</w:t>
            </w:r>
          </w:p>
        </w:tc>
        <w:tc>
          <w:tcPr>
            <w:tcW w:w="1558" w:type="dxa"/>
          </w:tcPr>
          <w:p w14:paraId="43C8EE28" w14:textId="77777777" w:rsidR="00CF5D4A" w:rsidRDefault="00CF5D4A" w:rsidP="00703755">
            <w:pPr>
              <w:jc w:val="center"/>
            </w:pPr>
            <w:r>
              <w:rPr>
                <w:noProof/>
                <w14:ligatures w14:val="standardContextual"/>
              </w:rPr>
              <w:drawing>
                <wp:inline distT="0" distB="0" distL="0" distR="0" wp14:anchorId="479DD584" wp14:editId="0D15057E">
                  <wp:extent cx="203200" cy="203200"/>
                  <wp:effectExtent l="0" t="0" r="0" b="0"/>
                  <wp:docPr id="1965000580" name="Graphic 3"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36480" name="Graphic 1452036480" descr="Close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208620" cy="208620"/>
                          </a:xfrm>
                          <a:prstGeom prst="rect">
                            <a:avLst/>
                          </a:prstGeom>
                        </pic:spPr>
                      </pic:pic>
                    </a:graphicData>
                  </a:graphic>
                </wp:inline>
              </w:drawing>
            </w:r>
          </w:p>
        </w:tc>
        <w:tc>
          <w:tcPr>
            <w:tcW w:w="1558" w:type="dxa"/>
          </w:tcPr>
          <w:p w14:paraId="0E654DA0" w14:textId="77777777" w:rsidR="00CF5D4A" w:rsidRDefault="00CF5D4A" w:rsidP="00703755">
            <w:pPr>
              <w:jc w:val="center"/>
            </w:pPr>
            <w:r>
              <w:rPr>
                <w:noProof/>
                <w14:ligatures w14:val="standardContextual"/>
              </w:rPr>
              <w:drawing>
                <wp:inline distT="0" distB="0" distL="0" distR="0" wp14:anchorId="7A8072C2" wp14:editId="2CBF8153">
                  <wp:extent cx="182033" cy="182033"/>
                  <wp:effectExtent l="0" t="0" r="0" b="0"/>
                  <wp:docPr id="202959902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10416" name="Graphic 598610416"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91926" cy="191926"/>
                          </a:xfrm>
                          <a:prstGeom prst="rect">
                            <a:avLst/>
                          </a:prstGeom>
                        </pic:spPr>
                      </pic:pic>
                    </a:graphicData>
                  </a:graphic>
                </wp:inline>
              </w:drawing>
            </w:r>
          </w:p>
        </w:tc>
        <w:tc>
          <w:tcPr>
            <w:tcW w:w="1558" w:type="dxa"/>
          </w:tcPr>
          <w:p w14:paraId="5F5FA57A" w14:textId="77777777" w:rsidR="00CF5D4A" w:rsidRDefault="00CF5D4A" w:rsidP="00703755">
            <w:pPr>
              <w:jc w:val="center"/>
            </w:pPr>
            <w:r>
              <w:rPr>
                <w:noProof/>
                <w14:ligatures w14:val="standardContextual"/>
              </w:rPr>
              <w:drawing>
                <wp:inline distT="0" distB="0" distL="0" distR="0" wp14:anchorId="49D128F0" wp14:editId="781C6C94">
                  <wp:extent cx="182033" cy="182033"/>
                  <wp:effectExtent l="0" t="0" r="0" b="0"/>
                  <wp:docPr id="171532768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10416" name="Graphic 598610416"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91926" cy="191926"/>
                          </a:xfrm>
                          <a:prstGeom prst="rect">
                            <a:avLst/>
                          </a:prstGeom>
                        </pic:spPr>
                      </pic:pic>
                    </a:graphicData>
                  </a:graphic>
                </wp:inline>
              </w:drawing>
            </w:r>
          </w:p>
        </w:tc>
        <w:tc>
          <w:tcPr>
            <w:tcW w:w="1559" w:type="dxa"/>
          </w:tcPr>
          <w:p w14:paraId="735C158E" w14:textId="77777777" w:rsidR="00CF5D4A" w:rsidRDefault="00CF5D4A" w:rsidP="00703755">
            <w:pPr>
              <w:jc w:val="center"/>
            </w:pPr>
            <w:r>
              <w:rPr>
                <w:noProof/>
                <w14:ligatures w14:val="standardContextual"/>
              </w:rPr>
              <w:drawing>
                <wp:inline distT="0" distB="0" distL="0" distR="0" wp14:anchorId="757E7175" wp14:editId="0ED393E9">
                  <wp:extent cx="182033" cy="182033"/>
                  <wp:effectExtent l="0" t="0" r="0" b="0"/>
                  <wp:docPr id="329583149"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10416" name="Graphic 598610416"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91926" cy="191926"/>
                          </a:xfrm>
                          <a:prstGeom prst="rect">
                            <a:avLst/>
                          </a:prstGeom>
                        </pic:spPr>
                      </pic:pic>
                    </a:graphicData>
                  </a:graphic>
                </wp:inline>
              </w:drawing>
            </w:r>
          </w:p>
        </w:tc>
        <w:tc>
          <w:tcPr>
            <w:tcW w:w="1559" w:type="dxa"/>
          </w:tcPr>
          <w:p w14:paraId="2EB3D96E" w14:textId="77777777" w:rsidR="00CF5D4A" w:rsidRDefault="00CF5D4A" w:rsidP="00703755">
            <w:pPr>
              <w:jc w:val="center"/>
            </w:pPr>
            <w:r>
              <w:rPr>
                <w:noProof/>
                <w14:ligatures w14:val="standardContextual"/>
              </w:rPr>
              <w:drawing>
                <wp:inline distT="0" distB="0" distL="0" distR="0" wp14:anchorId="65DE159A" wp14:editId="13EFAB7C">
                  <wp:extent cx="203200" cy="203200"/>
                  <wp:effectExtent l="0" t="0" r="0" b="0"/>
                  <wp:docPr id="1457211940" name="Graphic 3"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36480" name="Graphic 1452036480" descr="Close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208620" cy="208620"/>
                          </a:xfrm>
                          <a:prstGeom prst="rect">
                            <a:avLst/>
                          </a:prstGeom>
                        </pic:spPr>
                      </pic:pic>
                    </a:graphicData>
                  </a:graphic>
                </wp:inline>
              </w:drawing>
            </w:r>
          </w:p>
        </w:tc>
      </w:tr>
      <w:tr w:rsidR="00CF5D4A" w14:paraId="118FF0C2" w14:textId="77777777" w:rsidTr="00703755">
        <w:tc>
          <w:tcPr>
            <w:tcW w:w="1558" w:type="dxa"/>
          </w:tcPr>
          <w:p w14:paraId="264C69A2" w14:textId="77777777" w:rsidR="00CF5D4A" w:rsidRPr="007C0D71" w:rsidRDefault="00CF5D4A" w:rsidP="00703755">
            <w:pPr>
              <w:jc w:val="center"/>
              <w:rPr>
                <w:b/>
                <w:bCs/>
              </w:rPr>
            </w:pPr>
            <w:r w:rsidRPr="007C0D71">
              <w:rPr>
                <w:b/>
                <w:bCs/>
              </w:rPr>
              <w:t>Oats</w:t>
            </w:r>
          </w:p>
        </w:tc>
        <w:tc>
          <w:tcPr>
            <w:tcW w:w="1558" w:type="dxa"/>
          </w:tcPr>
          <w:p w14:paraId="5C7D31C2" w14:textId="77777777" w:rsidR="00CF5D4A" w:rsidRDefault="00CF5D4A" w:rsidP="00703755">
            <w:pPr>
              <w:jc w:val="center"/>
            </w:pPr>
            <w:r>
              <w:rPr>
                <w:noProof/>
                <w14:ligatures w14:val="standardContextual"/>
              </w:rPr>
              <w:drawing>
                <wp:inline distT="0" distB="0" distL="0" distR="0" wp14:anchorId="6C927528" wp14:editId="49A579D0">
                  <wp:extent cx="203200" cy="203200"/>
                  <wp:effectExtent l="0" t="0" r="0" b="0"/>
                  <wp:docPr id="98121188" name="Graphic 3"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36480" name="Graphic 1452036480" descr="Close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208620" cy="208620"/>
                          </a:xfrm>
                          <a:prstGeom prst="rect">
                            <a:avLst/>
                          </a:prstGeom>
                        </pic:spPr>
                      </pic:pic>
                    </a:graphicData>
                  </a:graphic>
                </wp:inline>
              </w:drawing>
            </w:r>
          </w:p>
        </w:tc>
        <w:tc>
          <w:tcPr>
            <w:tcW w:w="1558" w:type="dxa"/>
          </w:tcPr>
          <w:p w14:paraId="49EACB5F" w14:textId="77777777" w:rsidR="00CF5D4A" w:rsidRDefault="00CF5D4A" w:rsidP="00703755">
            <w:pPr>
              <w:jc w:val="center"/>
            </w:pPr>
            <w:r>
              <w:rPr>
                <w:noProof/>
                <w14:ligatures w14:val="standardContextual"/>
              </w:rPr>
              <w:drawing>
                <wp:inline distT="0" distB="0" distL="0" distR="0" wp14:anchorId="6C3F0B2F" wp14:editId="499CF61F">
                  <wp:extent cx="182033" cy="182033"/>
                  <wp:effectExtent l="0" t="0" r="0" b="0"/>
                  <wp:docPr id="170888681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10416" name="Graphic 598610416"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91926" cy="191926"/>
                          </a:xfrm>
                          <a:prstGeom prst="rect">
                            <a:avLst/>
                          </a:prstGeom>
                        </pic:spPr>
                      </pic:pic>
                    </a:graphicData>
                  </a:graphic>
                </wp:inline>
              </w:drawing>
            </w:r>
          </w:p>
        </w:tc>
        <w:tc>
          <w:tcPr>
            <w:tcW w:w="1558" w:type="dxa"/>
          </w:tcPr>
          <w:p w14:paraId="4F88EAEE" w14:textId="77777777" w:rsidR="00CF5D4A" w:rsidRDefault="00CF5D4A" w:rsidP="00703755">
            <w:pPr>
              <w:jc w:val="center"/>
            </w:pPr>
            <w:r>
              <w:rPr>
                <w:noProof/>
                <w14:ligatures w14:val="standardContextual"/>
              </w:rPr>
              <w:drawing>
                <wp:inline distT="0" distB="0" distL="0" distR="0" wp14:anchorId="259ADA41" wp14:editId="40B3C508">
                  <wp:extent cx="182033" cy="182033"/>
                  <wp:effectExtent l="0" t="0" r="0" b="0"/>
                  <wp:docPr id="264988040"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10416" name="Graphic 598610416"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91926" cy="191926"/>
                          </a:xfrm>
                          <a:prstGeom prst="rect">
                            <a:avLst/>
                          </a:prstGeom>
                        </pic:spPr>
                      </pic:pic>
                    </a:graphicData>
                  </a:graphic>
                </wp:inline>
              </w:drawing>
            </w:r>
          </w:p>
        </w:tc>
        <w:tc>
          <w:tcPr>
            <w:tcW w:w="1559" w:type="dxa"/>
          </w:tcPr>
          <w:p w14:paraId="52A98A1F" w14:textId="77777777" w:rsidR="00CF5D4A" w:rsidRDefault="00CF5D4A" w:rsidP="00703755">
            <w:pPr>
              <w:jc w:val="center"/>
            </w:pPr>
            <w:r>
              <w:rPr>
                <w:noProof/>
                <w14:ligatures w14:val="standardContextual"/>
              </w:rPr>
              <w:drawing>
                <wp:inline distT="0" distB="0" distL="0" distR="0" wp14:anchorId="4B9AA071" wp14:editId="0609F568">
                  <wp:extent cx="203200" cy="203200"/>
                  <wp:effectExtent l="0" t="0" r="0" b="0"/>
                  <wp:docPr id="1697383927" name="Graphic 3"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36480" name="Graphic 1452036480" descr="Close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208620" cy="208620"/>
                          </a:xfrm>
                          <a:prstGeom prst="rect">
                            <a:avLst/>
                          </a:prstGeom>
                        </pic:spPr>
                      </pic:pic>
                    </a:graphicData>
                  </a:graphic>
                </wp:inline>
              </w:drawing>
            </w:r>
          </w:p>
        </w:tc>
        <w:tc>
          <w:tcPr>
            <w:tcW w:w="1559" w:type="dxa"/>
          </w:tcPr>
          <w:p w14:paraId="4D24A30C" w14:textId="77777777" w:rsidR="00CF5D4A" w:rsidRDefault="00CF5D4A" w:rsidP="00703755">
            <w:pPr>
              <w:jc w:val="center"/>
            </w:pPr>
            <w:r>
              <w:rPr>
                <w:noProof/>
                <w14:ligatures w14:val="standardContextual"/>
              </w:rPr>
              <w:drawing>
                <wp:inline distT="0" distB="0" distL="0" distR="0" wp14:anchorId="47184EE7" wp14:editId="0A97CFA2">
                  <wp:extent cx="182033" cy="182033"/>
                  <wp:effectExtent l="0" t="0" r="0" b="0"/>
                  <wp:docPr id="1774840210"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10416" name="Graphic 598610416"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91926" cy="191926"/>
                          </a:xfrm>
                          <a:prstGeom prst="rect">
                            <a:avLst/>
                          </a:prstGeom>
                        </pic:spPr>
                      </pic:pic>
                    </a:graphicData>
                  </a:graphic>
                </wp:inline>
              </w:drawing>
            </w:r>
          </w:p>
        </w:tc>
      </w:tr>
    </w:tbl>
    <w:p w14:paraId="5A13FD72" w14:textId="77777777" w:rsidR="00CF5D4A" w:rsidRDefault="00CF5D4A" w:rsidP="00CF5D4A">
      <w:pPr>
        <w:ind w:firstLine="720"/>
      </w:pPr>
    </w:p>
    <w:p w14:paraId="4BEED661" w14:textId="77777777" w:rsidR="00CF5D4A" w:rsidRDefault="00CF5D4A" w:rsidP="00CF5D4A">
      <w:pPr>
        <w:ind w:firstLine="720"/>
      </w:pPr>
      <w:r>
        <w:t xml:space="preserve">Once we learned which types of grains can pair up with one another, in the next section we will learn what needs to be done in order to actually have them combine. For example, we know that a kg of spelt and a kg of wheat can combine to require </w:t>
      </w:r>
      <w:proofErr w:type="spellStart"/>
      <w:r>
        <w:rPr>
          <w:i/>
          <w:iCs/>
        </w:rPr>
        <w:t>hafrashas</w:t>
      </w:r>
      <w:proofErr w:type="spellEnd"/>
      <w:r>
        <w:rPr>
          <w:i/>
          <w:iCs/>
        </w:rPr>
        <w:t xml:space="preserve"> challah, </w:t>
      </w:r>
      <w:r>
        <w:t xml:space="preserve">but what needs to be done to initiate the obligation? Is the fact that they are in the same room enough? Do they need to touch? Do you need to cover them? </w:t>
      </w:r>
    </w:p>
    <w:p w14:paraId="24A32A85" w14:textId="77777777" w:rsidR="00CF5D4A" w:rsidRDefault="00CF5D4A" w:rsidP="00CF5D4A">
      <w:pPr>
        <w:ind w:firstLine="720"/>
      </w:pPr>
      <w:r>
        <w:t xml:space="preserve">A humorous way to remember what we learned above and what we will learn in the next section is to view the pairing of grains as a </w:t>
      </w:r>
      <w:r>
        <w:rPr>
          <w:i/>
          <w:iCs/>
        </w:rPr>
        <w:t xml:space="preserve">shidduch. </w:t>
      </w:r>
      <w:r>
        <w:t xml:space="preserve">Each type of grain represents a different type of personality and the state/size of the grains (flour, small batch and larger batch) represents their ages. When the grains are in the flour form, or when a boy and girl are very young, you can pair up all types of people/grain and they will figure it out. When the boys and girls get a bit older, each one is a batch, but with less than a </w:t>
      </w:r>
      <w:r w:rsidRPr="00716CFF">
        <w:rPr>
          <w:i/>
          <w:iCs/>
        </w:rPr>
        <w:t>shiur</w:t>
      </w:r>
      <w:r>
        <w:t xml:space="preserve"> of </w:t>
      </w:r>
      <w:r w:rsidRPr="00716CFF">
        <w:rPr>
          <w:i/>
          <w:iCs/>
        </w:rPr>
        <w:t>challah</w:t>
      </w:r>
      <w:r>
        <w:t xml:space="preserve">, i.e., they are mature but not fully developed, the pairing is harder, and not all grains can match. When the boys and girls are much older, each one is a mature batch with a </w:t>
      </w:r>
      <w:r>
        <w:rPr>
          <w:i/>
          <w:iCs/>
        </w:rPr>
        <w:t xml:space="preserve">shiur </w:t>
      </w:r>
      <w:r>
        <w:t xml:space="preserve">of </w:t>
      </w:r>
      <w:proofErr w:type="spellStart"/>
      <w:r>
        <w:rPr>
          <w:i/>
          <w:iCs/>
        </w:rPr>
        <w:t>hafrashas</w:t>
      </w:r>
      <w:proofErr w:type="spellEnd"/>
      <w:r>
        <w:rPr>
          <w:i/>
          <w:iCs/>
        </w:rPr>
        <w:t xml:space="preserve"> challah, </w:t>
      </w:r>
      <w:r>
        <w:t xml:space="preserve">it is extremely difficult to pair them up, and they only pair with exact matches (their grain) or rare cases of spelt and rye and oats and barley. </w:t>
      </w:r>
    </w:p>
    <w:p w14:paraId="22A2FDA5" w14:textId="77777777" w:rsidR="00CF5D4A" w:rsidRDefault="00CF5D4A" w:rsidP="00CF5D4A">
      <w:pPr>
        <w:ind w:firstLine="720"/>
      </w:pPr>
      <w:r>
        <w:t xml:space="preserve">In this past section we learned which boys and girls are potentially a good match, i.e., which grains are a compatible with each other, in the next section we will learn what needs to be done in order to actually get them married or what needs to be done to the grains to combine them and require </w:t>
      </w:r>
      <w:proofErr w:type="spellStart"/>
      <w:r>
        <w:rPr>
          <w:i/>
          <w:iCs/>
        </w:rPr>
        <w:t>hafrasha</w:t>
      </w:r>
      <w:proofErr w:type="spellEnd"/>
      <w:r>
        <w:rPr>
          <w:i/>
          <w:iCs/>
        </w:rPr>
        <w:t xml:space="preserve">. </w:t>
      </w:r>
      <w:r>
        <w:t xml:space="preserve">The next section will focus on </w:t>
      </w:r>
      <w:r w:rsidRPr="00461626">
        <w:rPr>
          <w:rStyle w:val="Strong"/>
        </w:rPr>
        <w:t xml:space="preserve">combining batches </w:t>
      </w:r>
      <w:r>
        <w:rPr>
          <w:rStyle w:val="Strong"/>
        </w:rPr>
        <w:t>where</w:t>
      </w:r>
      <w:r w:rsidRPr="00461626">
        <w:rPr>
          <w:rStyle w:val="Strong"/>
        </w:rPr>
        <w:t xml:space="preserve"> each </w:t>
      </w:r>
      <w:r>
        <w:rPr>
          <w:rStyle w:val="Strong"/>
        </w:rPr>
        <w:t xml:space="preserve">contains less than </w:t>
      </w:r>
      <w:r w:rsidRPr="00461626">
        <w:rPr>
          <w:rStyle w:val="Strong"/>
        </w:rPr>
        <w:t xml:space="preserve"> the </w:t>
      </w:r>
      <w:r w:rsidRPr="00461626">
        <w:rPr>
          <w:rStyle w:val="Strong"/>
          <w:i/>
          <w:iCs/>
        </w:rPr>
        <w:t>shiur</w:t>
      </w:r>
      <w:r w:rsidRPr="00461626">
        <w:rPr>
          <w:rStyle w:val="Strong"/>
        </w:rPr>
        <w:t xml:space="preserve"> of </w:t>
      </w:r>
      <w:r w:rsidRPr="00461626">
        <w:rPr>
          <w:rStyle w:val="Strong"/>
          <w:i/>
          <w:iCs/>
        </w:rPr>
        <w:t>challah</w:t>
      </w:r>
      <w:r>
        <w:t xml:space="preserve">, and the section after that will address </w:t>
      </w:r>
      <w:r w:rsidRPr="00461626">
        <w:rPr>
          <w:rStyle w:val="Strong"/>
        </w:rPr>
        <w:t xml:space="preserve">how to combine batches when each one already has a full </w:t>
      </w:r>
      <w:r w:rsidRPr="00461626">
        <w:rPr>
          <w:rStyle w:val="Strong"/>
          <w:i/>
          <w:iCs/>
        </w:rPr>
        <w:t>shiur</w:t>
      </w:r>
      <w:r>
        <w:t xml:space="preserve"> for </w:t>
      </w:r>
      <w:proofErr w:type="spellStart"/>
      <w:r>
        <w:rPr>
          <w:i/>
          <w:iCs/>
        </w:rPr>
        <w:t>hafrashas</w:t>
      </w:r>
      <w:proofErr w:type="spellEnd"/>
      <w:r>
        <w:rPr>
          <w:i/>
          <w:iCs/>
        </w:rPr>
        <w:t xml:space="preserve"> challah. </w:t>
      </w:r>
      <w:r>
        <w:t xml:space="preserve"> </w:t>
      </w:r>
    </w:p>
    <w:p w14:paraId="61E967CC" w14:textId="77777777" w:rsidR="00CF5D4A" w:rsidRPr="00FF1BA8" w:rsidRDefault="00CF5D4A" w:rsidP="00CF5D4A">
      <w:pPr>
        <w:pStyle w:val="IntenseQuote"/>
        <w:numPr>
          <w:ilvl w:val="0"/>
          <w:numId w:val="132"/>
        </w:numPr>
        <w:pBdr>
          <w:top w:val="single" w:sz="4" w:space="10" w:color="4472C4" w:themeColor="accent1"/>
          <w:bottom w:val="single" w:sz="4" w:space="10" w:color="4472C4" w:themeColor="accent1"/>
        </w:pBdr>
        <w:tabs>
          <w:tab w:val="left" w:pos="3009"/>
          <w:tab w:val="center" w:pos="4680"/>
          <w:tab w:val="left" w:pos="5580"/>
        </w:tabs>
        <w:spacing w:after="0"/>
        <w:rPr>
          <w:color w:val="auto"/>
        </w:rPr>
      </w:pPr>
      <w:r>
        <w:rPr>
          <w:color w:val="auto"/>
        </w:rPr>
        <w:t>Combining Two Batches of Dough Each with Less Than a Shiur Challah</w:t>
      </w:r>
    </w:p>
    <w:p w14:paraId="523FFA8A" w14:textId="77777777" w:rsidR="00CF5D4A" w:rsidRPr="00917C66" w:rsidRDefault="00CF5D4A" w:rsidP="00CF5D4A">
      <w:pPr>
        <w:pStyle w:val="ListParagraph"/>
        <w:ind w:left="1080"/>
        <w:rPr>
          <w:rFonts w:asciiTheme="majorBidi" w:hAnsiTheme="majorBidi" w:cstheme="majorBidi"/>
          <w:sz w:val="14"/>
          <w:szCs w:val="14"/>
        </w:rPr>
      </w:pPr>
    </w:p>
    <w:p w14:paraId="7B7B5C84" w14:textId="77777777" w:rsidR="00CF5D4A" w:rsidRDefault="00CF5D4A" w:rsidP="00CF5D4A">
      <w:pPr>
        <w:ind w:firstLine="720"/>
      </w:pPr>
      <w:r>
        <w:t xml:space="preserve">In the previous section, we learned that two separate batches of dough, each made from a different type of grain and each with less than the </w:t>
      </w:r>
      <w:r>
        <w:rPr>
          <w:i/>
          <w:iCs/>
        </w:rPr>
        <w:t>shiur challah</w:t>
      </w:r>
      <w:r>
        <w:t xml:space="preserve">, can be combined to reach the required amount needed for </w:t>
      </w:r>
      <w:proofErr w:type="spellStart"/>
      <w:r>
        <w:rPr>
          <w:rStyle w:val="Emphasis"/>
        </w:rPr>
        <w:t>hafrashas</w:t>
      </w:r>
      <w:proofErr w:type="spellEnd"/>
      <w:r>
        <w:rPr>
          <w:rStyle w:val="Emphasis"/>
        </w:rPr>
        <w:t xml:space="preserve"> challah</w:t>
      </w:r>
      <w:r>
        <w:t xml:space="preserve">, but only to </w:t>
      </w:r>
      <w:r w:rsidRPr="00532A77">
        <w:rPr>
          <w:rStyle w:val="Strong"/>
        </w:rPr>
        <w:t>specific pairings of grains</w:t>
      </w:r>
      <w:r>
        <w:t xml:space="preserve"> that may be joined together. In this section we will discuss in what ways two batches of dough, each with less than the </w:t>
      </w:r>
      <w:r>
        <w:rPr>
          <w:i/>
          <w:iCs/>
        </w:rPr>
        <w:t>shiur challah</w:t>
      </w:r>
      <w:r>
        <w:t xml:space="preserve">, may join together, and in the next section we will discuss being </w:t>
      </w:r>
      <w:proofErr w:type="spellStart"/>
      <w:r>
        <w:rPr>
          <w:i/>
          <w:iCs/>
        </w:rPr>
        <w:t>mafrish</w:t>
      </w:r>
      <w:proofErr w:type="spellEnd"/>
      <w:r>
        <w:rPr>
          <w:i/>
          <w:iCs/>
        </w:rPr>
        <w:t xml:space="preserve"> </w:t>
      </w:r>
      <w:r>
        <w:t xml:space="preserve">from one batch of dough on the other when each has a </w:t>
      </w:r>
      <w:r>
        <w:rPr>
          <w:i/>
          <w:iCs/>
        </w:rPr>
        <w:t>shiur challah</w:t>
      </w:r>
      <w:r>
        <w:t xml:space="preserve">. </w:t>
      </w:r>
    </w:p>
    <w:p w14:paraId="469932BB" w14:textId="77777777" w:rsidR="00594C75" w:rsidRDefault="00CF5D4A" w:rsidP="00CF5D4A">
      <w:pPr>
        <w:ind w:firstLine="720"/>
      </w:pPr>
      <w:r>
        <w:t xml:space="preserve">It should be noted, that these </w:t>
      </w:r>
      <w:proofErr w:type="spellStart"/>
      <w:r>
        <w:rPr>
          <w:i/>
          <w:iCs/>
        </w:rPr>
        <w:t>halachos</w:t>
      </w:r>
      <w:proofErr w:type="spellEnd"/>
      <w:r>
        <w:rPr>
          <w:i/>
          <w:iCs/>
        </w:rPr>
        <w:t xml:space="preserve"> </w:t>
      </w:r>
      <w:r>
        <w:t>of combining batches doughs is a lot more common than expected because the batches can combine even without intent</w:t>
      </w:r>
      <w:r>
        <w:rPr>
          <w:rStyle w:val="FootnoteReference"/>
        </w:rPr>
        <w:footnoteReference w:id="30"/>
      </w:r>
      <w:r>
        <w:t xml:space="preserve"> and even after the bread is baked. For example, imagine you offered to bake challah for a family that just moved into the neighborhood. On Thursday night, you baked 1 kg of spelt challah, and then on Friday morning you decided to bake another 1 kg of wheat challah, just in case they don’t like spelt. Later that day, when you go to deliver </w:t>
      </w:r>
      <w:r>
        <w:lastRenderedPageBreak/>
        <w:t xml:space="preserve">the </w:t>
      </w:r>
      <w:r>
        <w:rPr>
          <w:i/>
          <w:iCs/>
        </w:rPr>
        <w:t>challah and</w:t>
      </w:r>
      <w:r>
        <w:t xml:space="preserve"> place them all in a box, are you obligated to be </w:t>
      </w:r>
      <w:proofErr w:type="spellStart"/>
      <w:r>
        <w:rPr>
          <w:i/>
          <w:iCs/>
        </w:rPr>
        <w:t>mafrish</w:t>
      </w:r>
      <w:proofErr w:type="spellEnd"/>
      <w:r>
        <w:rPr>
          <w:i/>
          <w:iCs/>
        </w:rPr>
        <w:t xml:space="preserve"> challah</w:t>
      </w:r>
      <w:r>
        <w:t xml:space="preserve">? In essence, you have 2 kg of flours which combine with one another. </w:t>
      </w:r>
    </w:p>
    <w:p w14:paraId="623E2C5B" w14:textId="77777777" w:rsidR="00CF5D4A" w:rsidRPr="00CB07C9" w:rsidRDefault="00CF5D4A" w:rsidP="00CF5D4A">
      <w:pPr>
        <w:ind w:firstLine="720"/>
        <w:rPr>
          <w:i/>
          <w:iCs/>
        </w:rPr>
      </w:pPr>
      <w:r>
        <w:t xml:space="preserve">Alternatively, what is the </w:t>
      </w:r>
      <w:r>
        <w:rPr>
          <w:i/>
          <w:iCs/>
        </w:rPr>
        <w:t xml:space="preserve">halacha </w:t>
      </w:r>
      <w:r>
        <w:t xml:space="preserve">if you bake 1 kg of cookies and freeze them and then the next week forgot that you had already baked cookies, so you baked another kg and then placed both in the same drawer of the freezer? Are you now obligated to be </w:t>
      </w:r>
      <w:proofErr w:type="spellStart"/>
      <w:r>
        <w:rPr>
          <w:i/>
          <w:iCs/>
        </w:rPr>
        <w:t>mafrish</w:t>
      </w:r>
      <w:proofErr w:type="spellEnd"/>
      <w:r>
        <w:rPr>
          <w:i/>
          <w:iCs/>
        </w:rPr>
        <w:t xml:space="preserve"> challah</w:t>
      </w:r>
      <w:r>
        <w:t xml:space="preserve">? As usual, we will begin with the earliest sources and work our way down to the contemporary </w:t>
      </w:r>
      <w:proofErr w:type="spellStart"/>
      <w:r>
        <w:rPr>
          <w:i/>
          <w:iCs/>
        </w:rPr>
        <w:t>posskim</w:t>
      </w:r>
      <w:proofErr w:type="spellEnd"/>
      <w:r>
        <w:rPr>
          <w:i/>
          <w:iCs/>
        </w:rPr>
        <w:t xml:space="preserve">. </w:t>
      </w:r>
    </w:p>
    <w:p w14:paraId="06388CAF" w14:textId="77777777" w:rsidR="00CF5D4A" w:rsidRDefault="00CF5D4A" w:rsidP="00CF5D4A">
      <w:pPr>
        <w:ind w:firstLine="720"/>
        <w:rPr>
          <w:i/>
          <w:iCs/>
        </w:rPr>
      </w:pPr>
      <w:r>
        <w:t xml:space="preserve">The </w:t>
      </w:r>
      <w:r>
        <w:rPr>
          <w:rFonts w:hint="cs"/>
          <w:b/>
          <w:bCs/>
          <w:rtl/>
        </w:rPr>
        <w:t xml:space="preserve">משנה חלה </w:t>
      </w:r>
      <w:r>
        <w:rPr>
          <w:rFonts w:hint="cs"/>
          <w:rtl/>
        </w:rPr>
        <w:t>(פ״ב-ד)</w:t>
      </w:r>
      <w:r>
        <w:t xml:space="preserve"> (61) teaches that two batches of dough, each containing less than the required amount of flour required for </w:t>
      </w:r>
      <w:proofErr w:type="spellStart"/>
      <w:r>
        <w:rPr>
          <w:i/>
          <w:iCs/>
        </w:rPr>
        <w:t>hafrashas</w:t>
      </w:r>
      <w:proofErr w:type="spellEnd"/>
      <w:r>
        <w:rPr>
          <w:i/>
          <w:iCs/>
        </w:rPr>
        <w:t xml:space="preserve"> challah,</w:t>
      </w:r>
      <w:r w:rsidRPr="00B7615D">
        <w:rPr>
          <w:rStyle w:val="Strong"/>
        </w:rPr>
        <w:t xml:space="preserve"> do not combine</w:t>
      </w:r>
      <w:r>
        <w:t xml:space="preserve"> to form the required amount </w:t>
      </w:r>
      <w:r w:rsidRPr="00B7615D">
        <w:rPr>
          <w:rStyle w:val="Strong"/>
        </w:rPr>
        <w:t>even if they touch one another</w:t>
      </w:r>
      <w:r>
        <w:t>.</w:t>
      </w:r>
      <w:r>
        <w:rPr>
          <w:i/>
          <w:iCs/>
        </w:rPr>
        <w:t xml:space="preserve"> </w:t>
      </w:r>
      <w:r>
        <w:t xml:space="preserve">However, if the two batches touch one another and, upon being separated, a bit of dough from each remains attached to the other (known as </w:t>
      </w:r>
      <w:r w:rsidRPr="00B7615D">
        <w:rPr>
          <w:rStyle w:val="Strong"/>
          <w:rtl/>
        </w:rPr>
        <w:t>נשיכה</w:t>
      </w:r>
      <w:r>
        <w:rPr>
          <w:rStyle w:val="Strong"/>
        </w:rPr>
        <w:t>),</w:t>
      </w:r>
      <w:r>
        <w:t xml:space="preserve"> the batches </w:t>
      </w:r>
      <w:r w:rsidRPr="00B7615D">
        <w:rPr>
          <w:rStyle w:val="Strong"/>
        </w:rPr>
        <w:t xml:space="preserve">combine and require </w:t>
      </w:r>
      <w:proofErr w:type="spellStart"/>
      <w:r>
        <w:rPr>
          <w:rStyle w:val="Strong"/>
          <w:i/>
          <w:iCs/>
        </w:rPr>
        <w:t>hafrashas</w:t>
      </w:r>
      <w:proofErr w:type="spellEnd"/>
      <w:r>
        <w:rPr>
          <w:rStyle w:val="Emphasis"/>
        </w:rPr>
        <w:t xml:space="preserve"> challah. </w:t>
      </w:r>
      <w:r w:rsidRPr="00991F58">
        <w:rPr>
          <w:rFonts w:hint="cs"/>
          <w:b/>
          <w:bCs/>
          <w:rtl/>
        </w:rPr>
        <w:t>רבי אליעזר</w:t>
      </w:r>
      <w:r>
        <w:t xml:space="preserve"> adds that even if the batches of dough were baked and only later placed into a basket, the basket joins them together and they are obligated in </w:t>
      </w:r>
      <w:proofErr w:type="spellStart"/>
      <w:r>
        <w:rPr>
          <w:i/>
          <w:iCs/>
        </w:rPr>
        <w:t>hafrashas</w:t>
      </w:r>
      <w:proofErr w:type="spellEnd"/>
      <w:r>
        <w:rPr>
          <w:i/>
          <w:iCs/>
        </w:rPr>
        <w:t xml:space="preserve"> challah. </w:t>
      </w:r>
    </w:p>
    <w:p w14:paraId="4279BF16" w14:textId="77777777" w:rsidR="00CF5D4A" w:rsidRPr="002651BF" w:rsidRDefault="00CF5D4A" w:rsidP="00CF5D4A">
      <w:pPr>
        <w:ind w:firstLine="720"/>
        <w:rPr>
          <w:i/>
          <w:iCs/>
        </w:rPr>
      </w:pPr>
      <w:r>
        <w:t xml:space="preserve">What emerges from the above Mishnah, is that batches of dough can combine if they are sticking together or placed in a box. The next </w:t>
      </w:r>
      <w:r w:rsidRPr="002651BF">
        <w:rPr>
          <w:i/>
          <w:iCs/>
        </w:rPr>
        <w:t>Mishnah</w:t>
      </w:r>
      <w:r>
        <w:t xml:space="preserve"> will teach a caveat to this </w:t>
      </w:r>
      <w:r>
        <w:rPr>
          <w:i/>
          <w:iCs/>
        </w:rPr>
        <w:t>halacha.</w:t>
      </w:r>
    </w:p>
    <w:p w14:paraId="53A47A98" w14:textId="77777777" w:rsidR="00CF5D4A" w:rsidRDefault="00CF5D4A" w:rsidP="00CF5D4A">
      <w:pPr>
        <w:ind w:firstLine="720"/>
      </w:pPr>
      <w:r>
        <w:t xml:space="preserve">The </w:t>
      </w:r>
      <w:r>
        <w:rPr>
          <w:rFonts w:hint="cs"/>
          <w:b/>
          <w:bCs/>
          <w:rtl/>
        </w:rPr>
        <w:t xml:space="preserve">משנה חלה </w:t>
      </w:r>
      <w:r>
        <w:rPr>
          <w:rFonts w:hint="cs"/>
          <w:rtl/>
        </w:rPr>
        <w:t>(פ״ד-א)</w:t>
      </w:r>
      <w:r>
        <w:t xml:space="preserve"> (62) teaches that if two women are baking and their batches of dough touch one another, the doughs </w:t>
      </w:r>
      <w:r w:rsidRPr="00607896">
        <w:rPr>
          <w:rStyle w:val="Strong"/>
        </w:rPr>
        <w:t>do not combine</w:t>
      </w:r>
      <w:r>
        <w:t xml:space="preserve"> to require </w:t>
      </w:r>
      <w:proofErr w:type="spellStart"/>
      <w:r>
        <w:rPr>
          <w:i/>
          <w:iCs/>
        </w:rPr>
        <w:t>hafrashas</w:t>
      </w:r>
      <w:proofErr w:type="spellEnd"/>
      <w:r>
        <w:t xml:space="preserve"> </w:t>
      </w:r>
      <w:r>
        <w:rPr>
          <w:rStyle w:val="Emphasis"/>
        </w:rPr>
        <w:t>challah</w:t>
      </w:r>
      <w:r>
        <w:t xml:space="preserve">. </w:t>
      </w:r>
      <w:r w:rsidRPr="00B7615D">
        <w:rPr>
          <w:rFonts w:hint="cs"/>
          <w:b/>
          <w:bCs/>
          <w:rtl/>
        </w:rPr>
        <w:t>רב עו</w:t>
      </w:r>
      <w:r>
        <w:rPr>
          <w:rFonts w:hint="cs"/>
          <w:b/>
          <w:bCs/>
          <w:rtl/>
        </w:rPr>
        <w:t>ב</w:t>
      </w:r>
      <w:r w:rsidRPr="00B7615D">
        <w:rPr>
          <w:rFonts w:hint="cs"/>
          <w:b/>
          <w:bCs/>
          <w:rtl/>
        </w:rPr>
        <w:t xml:space="preserve">דיה </w:t>
      </w:r>
      <w:proofErr w:type="spellStart"/>
      <w:r w:rsidRPr="00B7615D">
        <w:rPr>
          <w:rFonts w:hint="cs"/>
          <w:b/>
          <w:bCs/>
          <w:rtl/>
        </w:rPr>
        <w:t>מברטנורא</w:t>
      </w:r>
      <w:proofErr w:type="spellEnd"/>
      <w:r>
        <w:t xml:space="preserve"> explains that since they are particular (</w:t>
      </w:r>
      <w:proofErr w:type="spellStart"/>
      <w:r>
        <w:rPr>
          <w:i/>
          <w:iCs/>
        </w:rPr>
        <w:t>makpid</w:t>
      </w:r>
      <w:proofErr w:type="spellEnd"/>
      <w:r>
        <w:t>)</w:t>
      </w:r>
      <w:r>
        <w:rPr>
          <w:i/>
          <w:iCs/>
        </w:rPr>
        <w:t xml:space="preserve"> </w:t>
      </w:r>
      <w:r>
        <w:t xml:space="preserve">about the breads not mixing, they do not combine. He adds that we learn from this Mishnah that even if the women made one big batch of dough with intent to later split it up, they do not combine to require </w:t>
      </w:r>
      <w:proofErr w:type="spellStart"/>
      <w:r>
        <w:rPr>
          <w:i/>
          <w:iCs/>
        </w:rPr>
        <w:t>hafrashas</w:t>
      </w:r>
      <w:proofErr w:type="spellEnd"/>
      <w:r>
        <w:rPr>
          <w:i/>
          <w:iCs/>
        </w:rPr>
        <w:t xml:space="preserve"> challah </w:t>
      </w:r>
      <w:r>
        <w:t xml:space="preserve">because here, too, the women are particular about not ultimately sharing the bread. The </w:t>
      </w:r>
      <w:r>
        <w:rPr>
          <w:rFonts w:hint="cs"/>
          <w:b/>
          <w:bCs/>
          <w:rtl/>
        </w:rPr>
        <w:t xml:space="preserve">מאירי </w:t>
      </w:r>
      <w:r w:rsidRPr="003D25ED">
        <w:rPr>
          <w:rFonts w:hint="cs"/>
          <w:rtl/>
        </w:rPr>
        <w:t>(</w:t>
      </w:r>
      <w:r>
        <w:rPr>
          <w:rFonts w:hint="cs"/>
          <w:rtl/>
        </w:rPr>
        <w:t>חלה פ״א-ה</w:t>
      </w:r>
      <w:r w:rsidRPr="003D25ED">
        <w:rPr>
          <w:rFonts w:hint="cs"/>
          <w:rtl/>
        </w:rPr>
        <w:t>)</w:t>
      </w:r>
      <w:r>
        <w:t xml:space="preserve"> explains that since the dough will eventually be divided, it is already viewed as being divided and since each portion will not have the amount required for </w:t>
      </w:r>
      <w:proofErr w:type="spellStart"/>
      <w:r>
        <w:rPr>
          <w:i/>
          <w:iCs/>
        </w:rPr>
        <w:t>hafrashas</w:t>
      </w:r>
      <w:proofErr w:type="spellEnd"/>
      <w:r>
        <w:rPr>
          <w:i/>
          <w:iCs/>
        </w:rPr>
        <w:t xml:space="preserve"> challah, </w:t>
      </w:r>
      <w:r>
        <w:t xml:space="preserve">the batch of dough is exempt. </w:t>
      </w:r>
    </w:p>
    <w:p w14:paraId="67FFFD9F" w14:textId="77777777" w:rsidR="00CF5D4A" w:rsidRDefault="00CF5D4A" w:rsidP="00CF5D4A">
      <w:pPr>
        <w:ind w:firstLine="720"/>
      </w:pPr>
      <w:r>
        <w:t xml:space="preserve">The Mishnah continues that if the two batches of dough belong to one woman and she doesn’t mind that the batches touch one another, they combine to require </w:t>
      </w:r>
      <w:proofErr w:type="spellStart"/>
      <w:r>
        <w:rPr>
          <w:i/>
          <w:iCs/>
        </w:rPr>
        <w:t>hafrashas</w:t>
      </w:r>
      <w:proofErr w:type="spellEnd"/>
      <w:r>
        <w:rPr>
          <w:i/>
          <w:iCs/>
        </w:rPr>
        <w:t xml:space="preserve"> challah</w:t>
      </w:r>
      <w:r w:rsidRPr="00EA33A2">
        <w:rPr>
          <w:i/>
          <w:iCs/>
        </w:rPr>
        <w:t xml:space="preserve">. </w:t>
      </w:r>
      <w:r>
        <w:t xml:space="preserve">What emerges from this Mishnah is that even if two batches of dough are sticking to one another (or placed in the same box), they may only be joined if the owner doesn’t mind that they mix together. </w:t>
      </w:r>
    </w:p>
    <w:p w14:paraId="62B1A5E2" w14:textId="77777777" w:rsidR="00CF5D4A" w:rsidRDefault="00CF5D4A" w:rsidP="00CF5D4A">
      <w:pPr>
        <w:ind w:firstLine="720"/>
      </w:pPr>
      <w:r>
        <w:t xml:space="preserve">The S”A in </w:t>
      </w:r>
      <w:r>
        <w:rPr>
          <w:rFonts w:hint="cs"/>
          <w:b/>
          <w:bCs/>
          <w:rtl/>
        </w:rPr>
        <w:t>סימן שכה-א</w:t>
      </w:r>
      <w:r>
        <w:t xml:space="preserve"> (63) </w:t>
      </w:r>
      <w:proofErr w:type="spellStart"/>
      <w:r>
        <w:rPr>
          <w:i/>
          <w:iCs/>
        </w:rPr>
        <w:t>passkins</w:t>
      </w:r>
      <w:proofErr w:type="spellEnd"/>
      <w:r>
        <w:rPr>
          <w:i/>
          <w:iCs/>
        </w:rPr>
        <w:t xml:space="preserve"> </w:t>
      </w:r>
      <w:r>
        <w:t xml:space="preserve">in accordance to all of the above </w:t>
      </w:r>
      <w:proofErr w:type="spellStart"/>
      <w:r>
        <w:rPr>
          <w:i/>
          <w:iCs/>
        </w:rPr>
        <w:t>mishnayos</w:t>
      </w:r>
      <w:proofErr w:type="spellEnd"/>
      <w:r>
        <w:rPr>
          <w:i/>
          <w:iCs/>
        </w:rPr>
        <w:t xml:space="preserve">. </w:t>
      </w:r>
      <w:r>
        <w:t xml:space="preserve">He writes that two batches of dough, each with less than the amount required for </w:t>
      </w:r>
      <w:r>
        <w:rPr>
          <w:i/>
          <w:iCs/>
        </w:rPr>
        <w:t>challah</w:t>
      </w:r>
      <w:r>
        <w:t>,</w:t>
      </w:r>
      <w:r>
        <w:rPr>
          <w:i/>
          <w:iCs/>
        </w:rPr>
        <w:t xml:space="preserve"> </w:t>
      </w:r>
      <w:r>
        <w:t xml:space="preserve">that touch one another and stick together </w:t>
      </w:r>
      <w:r>
        <w:rPr>
          <w:rFonts w:hint="cs"/>
          <w:rtl/>
        </w:rPr>
        <w:t>(נשיכה)</w:t>
      </w:r>
      <w:r>
        <w:t xml:space="preserve">, can combine to require </w:t>
      </w:r>
      <w:proofErr w:type="spellStart"/>
      <w:r>
        <w:rPr>
          <w:i/>
          <w:iCs/>
        </w:rPr>
        <w:t>hafrashas</w:t>
      </w:r>
      <w:proofErr w:type="spellEnd"/>
      <w:r>
        <w:rPr>
          <w:i/>
          <w:iCs/>
        </w:rPr>
        <w:t xml:space="preserve"> challah </w:t>
      </w:r>
      <w:r>
        <w:t xml:space="preserve">if they are made from the types of grains that may be joined together (as discussed in the previous section). Additionally, placing the dough in a basket, even after it’s baked, combines the dough together to the </w:t>
      </w:r>
      <w:r>
        <w:rPr>
          <w:i/>
          <w:iCs/>
        </w:rPr>
        <w:t xml:space="preserve">shiur </w:t>
      </w:r>
      <w:r>
        <w:t xml:space="preserve">of </w:t>
      </w:r>
      <w:proofErr w:type="spellStart"/>
      <w:r>
        <w:rPr>
          <w:i/>
          <w:iCs/>
        </w:rPr>
        <w:t>hafrashas</w:t>
      </w:r>
      <w:proofErr w:type="spellEnd"/>
      <w:r>
        <w:rPr>
          <w:i/>
          <w:iCs/>
        </w:rPr>
        <w:t xml:space="preserve"> challah, </w:t>
      </w:r>
      <w:r>
        <w:t xml:space="preserve">but placing them all on a table without a lip does not combine them. We will learn below that ideally, when the dough/bread are placed in a box, they should be touching one another (but </w:t>
      </w:r>
      <w:r>
        <w:rPr>
          <w:rFonts w:hint="cs"/>
          <w:rtl/>
        </w:rPr>
        <w:t>נשיכה</w:t>
      </w:r>
      <w:r>
        <w:t xml:space="preserve"> is not required).</w:t>
      </w:r>
    </w:p>
    <w:p w14:paraId="5435C93C" w14:textId="77777777" w:rsidR="00CF5D4A" w:rsidRDefault="00CF5D4A" w:rsidP="00CF5D4A">
      <w:pPr>
        <w:ind w:firstLine="720"/>
        <w:rPr>
          <w:rtl/>
        </w:rPr>
      </w:pPr>
      <w:r>
        <w:t xml:space="preserve">The S”A adds that according to some, if you cover all the batches of dough with a cloth, it is equivalent to placing them in a basket, and they combine to the </w:t>
      </w:r>
      <w:r>
        <w:rPr>
          <w:i/>
          <w:iCs/>
        </w:rPr>
        <w:t xml:space="preserve">shiur </w:t>
      </w:r>
      <w:r>
        <w:t xml:space="preserve">needed for </w:t>
      </w:r>
      <w:proofErr w:type="spellStart"/>
      <w:r>
        <w:rPr>
          <w:i/>
          <w:iCs/>
        </w:rPr>
        <w:t>hafrashas</w:t>
      </w:r>
      <w:proofErr w:type="spellEnd"/>
      <w:r>
        <w:rPr>
          <w:i/>
          <w:iCs/>
        </w:rPr>
        <w:t xml:space="preserve"> challah. </w:t>
      </w:r>
      <w:r>
        <w:t xml:space="preserve">The </w:t>
      </w:r>
      <w:r>
        <w:rPr>
          <w:rFonts w:hint="cs"/>
          <w:b/>
          <w:bCs/>
          <w:rtl/>
        </w:rPr>
        <w:t>בית יוסף</w:t>
      </w:r>
      <w:r>
        <w:rPr>
          <w:b/>
          <w:bCs/>
        </w:rPr>
        <w:t xml:space="preserve"> </w:t>
      </w:r>
      <w:r>
        <w:t xml:space="preserve">writes that this is the opinion of the </w:t>
      </w:r>
      <w:r w:rsidRPr="00642AE0">
        <w:rPr>
          <w:rFonts w:hint="cs"/>
          <w:b/>
          <w:bCs/>
          <w:rtl/>
        </w:rPr>
        <w:t>סמ״ק</w:t>
      </w:r>
      <w:r>
        <w:rPr>
          <w:rFonts w:hint="cs"/>
          <w:rtl/>
        </w:rPr>
        <w:t xml:space="preserve"> (מצוה רמו-א)</w:t>
      </w:r>
      <w:r>
        <w:t xml:space="preserve"> who </w:t>
      </w:r>
      <w:proofErr w:type="spellStart"/>
      <w:r>
        <w:rPr>
          <w:i/>
          <w:iCs/>
        </w:rPr>
        <w:t>passkins</w:t>
      </w:r>
      <w:proofErr w:type="spellEnd"/>
      <w:r>
        <w:rPr>
          <w:i/>
          <w:iCs/>
        </w:rPr>
        <w:t xml:space="preserve"> </w:t>
      </w:r>
      <w:r>
        <w:t xml:space="preserve">that just covering the dough suffices to combine them. Though, the </w:t>
      </w:r>
      <w:proofErr w:type="spellStart"/>
      <w:r>
        <w:rPr>
          <w:rFonts w:hint="cs"/>
          <w:b/>
          <w:bCs/>
          <w:rtl/>
        </w:rPr>
        <w:t>ש״ך</w:t>
      </w:r>
      <w:proofErr w:type="spellEnd"/>
      <w:r>
        <w:rPr>
          <w:rFonts w:hint="cs"/>
          <w:b/>
          <w:bCs/>
          <w:rtl/>
        </w:rPr>
        <w:t xml:space="preserve"> </w:t>
      </w:r>
      <w:r>
        <w:rPr>
          <w:rFonts w:hint="cs"/>
          <w:rtl/>
        </w:rPr>
        <w:t>(ה)</w:t>
      </w:r>
      <w:r>
        <w:t xml:space="preserve"> quotes the </w:t>
      </w:r>
      <w:proofErr w:type="spellStart"/>
      <w:r>
        <w:rPr>
          <w:rFonts w:hint="cs"/>
          <w:rtl/>
        </w:rPr>
        <w:t>מהרי״ל</w:t>
      </w:r>
      <w:proofErr w:type="spellEnd"/>
      <w:r>
        <w:t xml:space="preserve"> who </w:t>
      </w:r>
      <w:proofErr w:type="spellStart"/>
      <w:r>
        <w:rPr>
          <w:i/>
          <w:iCs/>
        </w:rPr>
        <w:t>passkins</w:t>
      </w:r>
      <w:proofErr w:type="spellEnd"/>
      <w:r>
        <w:t xml:space="preserve"> that the doughs need to be placed in the center of the cloth and then the corners of the cloth need to be elevated on top </w:t>
      </w:r>
      <w:r>
        <w:lastRenderedPageBreak/>
        <w:t>of the dough, thereby covering all the sides. Only in such a manner is the cloth considered like a box that can combine the dough/bread.</w:t>
      </w:r>
    </w:p>
    <w:p w14:paraId="2E75DF7C" w14:textId="77777777" w:rsidR="00CF5D4A" w:rsidRPr="00CE193C" w:rsidRDefault="00CF5D4A" w:rsidP="00CF5D4A">
      <w:pPr>
        <w:ind w:firstLine="720"/>
      </w:pPr>
      <w:proofErr w:type="spellStart"/>
      <w:r>
        <w:rPr>
          <w:i/>
          <w:iCs/>
        </w:rPr>
        <w:t>Lema’ase</w:t>
      </w:r>
      <w:proofErr w:type="spellEnd"/>
      <w:r>
        <w:rPr>
          <w:i/>
          <w:iCs/>
        </w:rPr>
        <w:t xml:space="preserve">, </w:t>
      </w:r>
      <w:r>
        <w:t xml:space="preserve">the </w:t>
      </w:r>
      <w:r w:rsidRPr="00642AE0">
        <w:rPr>
          <w:rFonts w:hint="cs"/>
          <w:b/>
          <w:bCs/>
          <w:rtl/>
        </w:rPr>
        <w:t>ערה״ש</w:t>
      </w:r>
      <w:r>
        <w:rPr>
          <w:rFonts w:hint="cs"/>
          <w:rtl/>
        </w:rPr>
        <w:t xml:space="preserve"> (</w:t>
      </w:r>
      <w:proofErr w:type="spellStart"/>
      <w:r>
        <w:rPr>
          <w:rFonts w:hint="cs"/>
          <w:rtl/>
        </w:rPr>
        <w:t>תנז</w:t>
      </w:r>
      <w:proofErr w:type="spellEnd"/>
      <w:r>
        <w:rPr>
          <w:rFonts w:hint="cs"/>
          <w:rtl/>
        </w:rPr>
        <w:t>-ד)</w:t>
      </w:r>
      <w:r>
        <w:t xml:space="preserve">, the simple reading of the S”A and Rav Ovadya in </w:t>
      </w:r>
      <w:proofErr w:type="spellStart"/>
      <w:r w:rsidRPr="00642AE0">
        <w:rPr>
          <w:rFonts w:hint="cs"/>
          <w:b/>
          <w:bCs/>
          <w:rtl/>
        </w:rPr>
        <w:t>חזון</w:t>
      </w:r>
      <w:proofErr w:type="spellEnd"/>
      <w:r w:rsidRPr="00642AE0">
        <w:rPr>
          <w:rFonts w:hint="cs"/>
          <w:b/>
          <w:bCs/>
          <w:rtl/>
        </w:rPr>
        <w:t xml:space="preserve"> עובדיה</w:t>
      </w:r>
      <w:r>
        <w:rPr>
          <w:rFonts w:hint="cs"/>
          <w:rtl/>
        </w:rPr>
        <w:t xml:space="preserve"> (פסח עמ׳ </w:t>
      </w:r>
      <w:proofErr w:type="spellStart"/>
      <w:r>
        <w:rPr>
          <w:rFonts w:hint="cs"/>
          <w:rtl/>
        </w:rPr>
        <w:t>קעה</w:t>
      </w:r>
      <w:proofErr w:type="spellEnd"/>
      <w:r>
        <w:rPr>
          <w:rFonts w:hint="cs"/>
          <w:rtl/>
        </w:rPr>
        <w:t>-יא)</w:t>
      </w:r>
      <w:r>
        <w:t xml:space="preserve"> </w:t>
      </w:r>
      <w:proofErr w:type="spellStart"/>
      <w:r>
        <w:rPr>
          <w:i/>
          <w:iCs/>
        </w:rPr>
        <w:t>passkin</w:t>
      </w:r>
      <w:proofErr w:type="spellEnd"/>
      <w:r>
        <w:rPr>
          <w:i/>
          <w:iCs/>
        </w:rPr>
        <w:t xml:space="preserve"> </w:t>
      </w:r>
      <w:r>
        <w:t xml:space="preserve">that covering the batches of dough suffice, but the </w:t>
      </w:r>
      <w:proofErr w:type="spellStart"/>
      <w:r w:rsidRPr="00642AE0">
        <w:rPr>
          <w:rFonts w:hint="cs"/>
          <w:b/>
          <w:bCs/>
          <w:rtl/>
        </w:rPr>
        <w:t>פמ״ג</w:t>
      </w:r>
      <w:proofErr w:type="spellEnd"/>
      <w:r>
        <w:rPr>
          <w:rFonts w:hint="cs"/>
          <w:rtl/>
        </w:rPr>
        <w:t xml:space="preserve"> (</w:t>
      </w:r>
      <w:proofErr w:type="spellStart"/>
      <w:r>
        <w:rPr>
          <w:rFonts w:hint="cs"/>
          <w:rtl/>
        </w:rPr>
        <w:t>תנז</w:t>
      </w:r>
      <w:proofErr w:type="spellEnd"/>
      <w:r>
        <w:rPr>
          <w:rFonts w:hint="cs"/>
          <w:rtl/>
        </w:rPr>
        <w:t xml:space="preserve"> </w:t>
      </w:r>
      <w:proofErr w:type="spellStart"/>
      <w:r>
        <w:rPr>
          <w:rFonts w:hint="cs"/>
          <w:rtl/>
        </w:rPr>
        <w:t>משב״ז</w:t>
      </w:r>
      <w:proofErr w:type="spellEnd"/>
      <w:r>
        <w:rPr>
          <w:rFonts w:hint="cs"/>
          <w:rtl/>
        </w:rPr>
        <w:t xml:space="preserve"> </w:t>
      </w:r>
      <w:proofErr w:type="spellStart"/>
      <w:r>
        <w:rPr>
          <w:rFonts w:hint="cs"/>
          <w:rtl/>
        </w:rPr>
        <w:t>סק״א</w:t>
      </w:r>
      <w:proofErr w:type="spellEnd"/>
      <w:r>
        <w:rPr>
          <w:rFonts w:hint="cs"/>
          <w:rtl/>
        </w:rPr>
        <w:t>)</w:t>
      </w:r>
      <w:r>
        <w:t xml:space="preserve">, the implication of the </w:t>
      </w:r>
      <w:r w:rsidRPr="00642AE0">
        <w:rPr>
          <w:rFonts w:hint="cs"/>
          <w:b/>
          <w:bCs/>
          <w:rtl/>
        </w:rPr>
        <w:t>ב</w:t>
      </w:r>
      <w:r>
        <w:rPr>
          <w:rFonts w:hint="cs"/>
          <w:b/>
          <w:bCs/>
          <w:rtl/>
        </w:rPr>
        <w:t>י</w:t>
      </w:r>
      <w:r w:rsidRPr="00642AE0">
        <w:rPr>
          <w:rFonts w:hint="cs"/>
          <w:b/>
          <w:bCs/>
          <w:rtl/>
        </w:rPr>
        <w:t>אור הלכה</w:t>
      </w:r>
      <w:r>
        <w:rPr>
          <w:rFonts w:hint="cs"/>
          <w:rtl/>
        </w:rPr>
        <w:t xml:space="preserve"> (</w:t>
      </w:r>
      <w:proofErr w:type="spellStart"/>
      <w:r>
        <w:rPr>
          <w:rFonts w:hint="cs"/>
          <w:rtl/>
        </w:rPr>
        <w:t>תנז</w:t>
      </w:r>
      <w:proofErr w:type="spellEnd"/>
      <w:r>
        <w:rPr>
          <w:rFonts w:hint="cs"/>
          <w:rtl/>
        </w:rPr>
        <w:t xml:space="preserve"> ד״ה הסל)</w:t>
      </w:r>
      <w:r>
        <w:t xml:space="preserve">, and </w:t>
      </w:r>
      <w:r w:rsidRPr="00642AE0">
        <w:rPr>
          <w:b/>
          <w:bCs/>
        </w:rPr>
        <w:t>Rav Chaim Kaniefsky</w:t>
      </w:r>
      <w:r>
        <w:t xml:space="preserve"> in </w:t>
      </w:r>
      <w:r>
        <w:rPr>
          <w:rFonts w:hint="cs"/>
          <w:rtl/>
        </w:rPr>
        <w:t>דרך אמונה (ביכורים פ״ו-טו ביאור הלכה ד״ה ואין התנור)</w:t>
      </w:r>
      <w:r>
        <w:t xml:space="preserve"> </w:t>
      </w:r>
      <w:proofErr w:type="spellStart"/>
      <w:r>
        <w:rPr>
          <w:i/>
          <w:iCs/>
        </w:rPr>
        <w:t>passkin</w:t>
      </w:r>
      <w:proofErr w:type="spellEnd"/>
      <w:r>
        <w:rPr>
          <w:i/>
          <w:iCs/>
        </w:rPr>
        <w:t xml:space="preserve"> </w:t>
      </w:r>
      <w:r>
        <w:t xml:space="preserve">that the dough should be placed in the center of the cloth and use the corners of the cloth to cover the top, as the </w:t>
      </w:r>
      <w:proofErr w:type="spellStart"/>
      <w:r>
        <w:rPr>
          <w:rFonts w:hint="cs"/>
          <w:rtl/>
        </w:rPr>
        <w:t>ש״ך</w:t>
      </w:r>
      <w:proofErr w:type="spellEnd"/>
      <w:r>
        <w:t xml:space="preserve"> explained. The </w:t>
      </w:r>
      <w:r w:rsidRPr="00642AE0">
        <w:rPr>
          <w:rFonts w:hint="cs"/>
          <w:b/>
          <w:bCs/>
          <w:rtl/>
        </w:rPr>
        <w:t>תבואת השדה</w:t>
      </w:r>
      <w:r>
        <w:rPr>
          <w:rFonts w:hint="cs"/>
          <w:rtl/>
        </w:rPr>
        <w:t xml:space="preserve"> (פ״ג-ג)</w:t>
      </w:r>
      <w:r>
        <w:t xml:space="preserve"> </w:t>
      </w:r>
      <w:proofErr w:type="spellStart"/>
      <w:r>
        <w:rPr>
          <w:i/>
          <w:iCs/>
        </w:rPr>
        <w:t>passkins</w:t>
      </w:r>
      <w:proofErr w:type="spellEnd"/>
      <w:r>
        <w:rPr>
          <w:i/>
          <w:iCs/>
        </w:rPr>
        <w:t xml:space="preserve"> </w:t>
      </w:r>
      <w:r>
        <w:t xml:space="preserve">that it's best to be </w:t>
      </w:r>
      <w:proofErr w:type="spellStart"/>
      <w:r>
        <w:rPr>
          <w:i/>
          <w:iCs/>
        </w:rPr>
        <w:t>machmir</w:t>
      </w:r>
      <w:proofErr w:type="spellEnd"/>
      <w:r>
        <w:rPr>
          <w:i/>
          <w:iCs/>
        </w:rPr>
        <w:t xml:space="preserve">, </w:t>
      </w:r>
      <w:r>
        <w:t xml:space="preserve">though, when need be, covering just on top also suffices to combine the dough and require </w:t>
      </w:r>
      <w:proofErr w:type="spellStart"/>
      <w:r>
        <w:rPr>
          <w:i/>
          <w:iCs/>
        </w:rPr>
        <w:t>hafrasha</w:t>
      </w:r>
      <w:proofErr w:type="spellEnd"/>
      <w:r>
        <w:rPr>
          <w:i/>
          <w:iCs/>
        </w:rPr>
        <w:t xml:space="preserve"> </w:t>
      </w:r>
      <w:r>
        <w:t xml:space="preserve">with a </w:t>
      </w:r>
      <w:proofErr w:type="spellStart"/>
      <w:r>
        <w:rPr>
          <w:i/>
          <w:iCs/>
        </w:rPr>
        <w:t>bracha</w:t>
      </w:r>
      <w:proofErr w:type="spellEnd"/>
      <w:r>
        <w:rPr>
          <w:i/>
          <w:iCs/>
        </w:rPr>
        <w:t xml:space="preserve">. </w:t>
      </w:r>
      <w:r>
        <w:t xml:space="preserve">(This dispute will be become very relevant when discussing </w:t>
      </w:r>
      <w:r>
        <w:rPr>
          <w:i/>
          <w:iCs/>
        </w:rPr>
        <w:t xml:space="preserve">matzah, </w:t>
      </w:r>
      <w:r>
        <w:t>combining batches of dough, or combining loaves of bread.)</w:t>
      </w:r>
    </w:p>
    <w:p w14:paraId="7B0B65F8" w14:textId="77777777" w:rsidR="00CF5D4A" w:rsidRDefault="00CF5D4A" w:rsidP="00CF5D4A">
      <w:pPr>
        <w:ind w:firstLine="720"/>
        <w:rPr>
          <w:i/>
          <w:iCs/>
        </w:rPr>
      </w:pPr>
      <w:r>
        <w:t xml:space="preserve">The S”A in </w:t>
      </w:r>
      <w:r>
        <w:rPr>
          <w:rFonts w:hint="cs"/>
          <w:b/>
          <w:bCs/>
          <w:rtl/>
        </w:rPr>
        <w:t>סימן שכו-א</w:t>
      </w:r>
      <w:r>
        <w:t xml:space="preserve"> (64) qualifies what was taught above, that the batches of dough/bread, may be joined together (by sticking, basket or being covered) only if you do not mind that the dough/bread mix, but if you mind that they mix, or if they belong to two people who most likely are particular about not combining them, the dough/bread do not combine to require </w:t>
      </w:r>
      <w:proofErr w:type="spellStart"/>
      <w:r>
        <w:rPr>
          <w:i/>
          <w:iCs/>
        </w:rPr>
        <w:t>hafrashas</w:t>
      </w:r>
      <w:proofErr w:type="spellEnd"/>
      <w:r>
        <w:rPr>
          <w:i/>
          <w:iCs/>
        </w:rPr>
        <w:t xml:space="preserve"> challah. </w:t>
      </w:r>
      <w:r>
        <w:t>So, if one individual is particular about his two batches not mixing,</w:t>
      </w:r>
      <w:r>
        <w:rPr>
          <w:rStyle w:val="FootnoteReference"/>
        </w:rPr>
        <w:footnoteReference w:id="31"/>
      </w:r>
      <w:r>
        <w:t xml:space="preserve"> e.g., one is made with tasty flour and one with a lower grade flour, they do not combine to require </w:t>
      </w:r>
      <w:proofErr w:type="spellStart"/>
      <w:r>
        <w:rPr>
          <w:i/>
          <w:iCs/>
        </w:rPr>
        <w:t>hafrashas</w:t>
      </w:r>
      <w:proofErr w:type="spellEnd"/>
      <w:r>
        <w:rPr>
          <w:i/>
          <w:iCs/>
        </w:rPr>
        <w:t xml:space="preserve"> challah. </w:t>
      </w:r>
    </w:p>
    <w:p w14:paraId="4E86CA90" w14:textId="77777777" w:rsidR="00CF5D4A" w:rsidRPr="00CE193C" w:rsidRDefault="00CF5D4A" w:rsidP="00CF5D4A">
      <w:pPr>
        <w:ind w:firstLine="720"/>
        <w:rPr>
          <w:i/>
          <w:iCs/>
        </w:rPr>
      </w:pPr>
      <w:r>
        <w:t xml:space="preserve">To summarize, there are </w:t>
      </w:r>
      <w:r w:rsidRPr="00600CC0">
        <w:rPr>
          <w:rStyle w:val="Strong"/>
        </w:rPr>
        <w:t>three criteria</w:t>
      </w:r>
      <w:r>
        <w:t xml:space="preserve"> that must be met in order to </w:t>
      </w:r>
      <w:r w:rsidRPr="00600CC0">
        <w:rPr>
          <w:rStyle w:val="Strong"/>
        </w:rPr>
        <w:t>combine batches of dough</w:t>
      </w:r>
      <w:r>
        <w:rPr>
          <w:rStyle w:val="Strong"/>
        </w:rPr>
        <w:t xml:space="preserve"> or loaves of bread</w:t>
      </w:r>
      <w:r w:rsidRPr="00600CC0">
        <w:t>,</w:t>
      </w:r>
      <w:r>
        <w:t xml:space="preserve"> each below the shiur of </w:t>
      </w:r>
      <w:r w:rsidRPr="00600CC0">
        <w:rPr>
          <w:i/>
          <w:iCs/>
        </w:rPr>
        <w:t>challah</w:t>
      </w:r>
      <w:r>
        <w:t xml:space="preserve">, so they can together reach the required amount for </w:t>
      </w:r>
      <w:proofErr w:type="spellStart"/>
      <w:r w:rsidRPr="00600CC0">
        <w:rPr>
          <w:rStyle w:val="Strong"/>
          <w:i/>
          <w:iCs/>
        </w:rPr>
        <w:t>hafrashas</w:t>
      </w:r>
      <w:proofErr w:type="spellEnd"/>
      <w:r w:rsidRPr="00600CC0">
        <w:rPr>
          <w:rStyle w:val="Strong"/>
          <w:i/>
          <w:iCs/>
        </w:rPr>
        <w:t xml:space="preserve"> challah</w:t>
      </w:r>
      <w:r>
        <w:rPr>
          <w:i/>
          <w:iCs/>
        </w:rPr>
        <w:t>:</w:t>
      </w:r>
    </w:p>
    <w:p w14:paraId="2415DCBE" w14:textId="77777777" w:rsidR="00CF5D4A" w:rsidRDefault="00CF5D4A" w:rsidP="00CF5D4A">
      <w:pPr>
        <w:pStyle w:val="ListParagraph"/>
        <w:numPr>
          <w:ilvl w:val="0"/>
          <w:numId w:val="120"/>
        </w:numPr>
      </w:pPr>
      <w:r w:rsidRPr="00600CC0">
        <w:rPr>
          <w:rStyle w:val="Strong"/>
        </w:rPr>
        <w:t>The types of grain used in each batch of dough or loaf must be compatible with one another</w:t>
      </w:r>
      <w:r>
        <w:t>, as explained in the previous section.</w:t>
      </w:r>
    </w:p>
    <w:p w14:paraId="75C2241C" w14:textId="77777777" w:rsidR="00CF5D4A" w:rsidRDefault="00CF5D4A" w:rsidP="00CF5D4A">
      <w:pPr>
        <w:pStyle w:val="ListParagraph"/>
        <w:numPr>
          <w:ilvl w:val="0"/>
          <w:numId w:val="120"/>
        </w:numPr>
      </w:pPr>
      <w:r>
        <w:t>The batches of…</w:t>
      </w:r>
    </w:p>
    <w:p w14:paraId="33F04421" w14:textId="77777777" w:rsidR="00CF5D4A" w:rsidRDefault="00CF5D4A" w:rsidP="00CF5D4A">
      <w:pPr>
        <w:pStyle w:val="ListParagraph"/>
        <w:numPr>
          <w:ilvl w:val="1"/>
          <w:numId w:val="120"/>
        </w:numPr>
      </w:pPr>
      <w:r>
        <w:t xml:space="preserve">I.  Dough sticking together </w:t>
      </w:r>
      <w:r>
        <w:rPr>
          <w:rFonts w:hint="cs"/>
          <w:rtl/>
        </w:rPr>
        <w:t>(נשיכה)</w:t>
      </w:r>
      <w:r>
        <w:t xml:space="preserve">. </w:t>
      </w:r>
    </w:p>
    <w:p w14:paraId="23726681" w14:textId="77777777" w:rsidR="00CF5D4A" w:rsidRDefault="00CF5D4A" w:rsidP="00CF5D4A">
      <w:pPr>
        <w:pStyle w:val="ListParagraph"/>
        <w:numPr>
          <w:ilvl w:val="1"/>
          <w:numId w:val="120"/>
        </w:numPr>
      </w:pPr>
      <w:r>
        <w:t>II. Dough/bread placed in a basket.</w:t>
      </w:r>
    </w:p>
    <w:p w14:paraId="76D32566" w14:textId="77777777" w:rsidR="00CF5D4A" w:rsidRDefault="00CF5D4A" w:rsidP="00CF5D4A">
      <w:pPr>
        <w:pStyle w:val="ListParagraph"/>
        <w:numPr>
          <w:ilvl w:val="1"/>
          <w:numId w:val="120"/>
        </w:numPr>
      </w:pPr>
      <w:r>
        <w:t>III. Dough/bread covered in a cloth and some say only if it is placed in the cloth and then covered by the cloth.</w:t>
      </w:r>
    </w:p>
    <w:p w14:paraId="1D4E9F49" w14:textId="77777777" w:rsidR="00CF5D4A" w:rsidRPr="003050DE" w:rsidRDefault="00CF5D4A" w:rsidP="00CF5D4A">
      <w:pPr>
        <w:pStyle w:val="ListParagraph"/>
        <w:numPr>
          <w:ilvl w:val="0"/>
          <w:numId w:val="120"/>
        </w:numPr>
      </w:pPr>
      <w:r>
        <w:t xml:space="preserve">In the above cases, the dough/bread will only combine if the owner does not mind that they mix, but if he is particular for them not to mix, or if the batches are owned by two people who most likely are particular about them mixing, the batches do not combine. </w:t>
      </w:r>
      <w:r w:rsidRPr="00600CC0">
        <w:rPr>
          <w:i/>
          <w:iCs/>
        </w:rPr>
        <w:t xml:space="preserve"> </w:t>
      </w:r>
    </w:p>
    <w:p w14:paraId="6C417647" w14:textId="77777777" w:rsidR="00CF5D4A" w:rsidRDefault="00CF5D4A" w:rsidP="00CF5D4A">
      <w:pPr>
        <w:ind w:firstLine="720"/>
        <w:rPr>
          <w:i/>
          <w:iCs/>
        </w:rPr>
      </w:pPr>
      <w:r>
        <w:t xml:space="preserve">For the sake of clarity, in the above cases when we said that the doughs combine, you are obligated to be </w:t>
      </w:r>
      <w:proofErr w:type="spellStart"/>
      <w:r>
        <w:rPr>
          <w:i/>
          <w:iCs/>
        </w:rPr>
        <w:t>mafrish</w:t>
      </w:r>
      <w:proofErr w:type="spellEnd"/>
      <w:r>
        <w:rPr>
          <w:i/>
          <w:iCs/>
        </w:rPr>
        <w:t xml:space="preserve"> challah, </w:t>
      </w:r>
      <w:r>
        <w:t xml:space="preserve">and when we mentioned that the doughs do not combine, you are forbidden to be </w:t>
      </w:r>
      <w:proofErr w:type="spellStart"/>
      <w:r>
        <w:rPr>
          <w:i/>
          <w:iCs/>
        </w:rPr>
        <w:t>mafrish</w:t>
      </w:r>
      <w:proofErr w:type="spellEnd"/>
      <w:r>
        <w:rPr>
          <w:i/>
          <w:iCs/>
        </w:rPr>
        <w:t xml:space="preserve"> challah </w:t>
      </w:r>
      <w:r>
        <w:t xml:space="preserve">with a </w:t>
      </w:r>
      <w:proofErr w:type="spellStart"/>
      <w:r>
        <w:rPr>
          <w:i/>
          <w:iCs/>
        </w:rPr>
        <w:t>bracha</w:t>
      </w:r>
      <w:proofErr w:type="spellEnd"/>
      <w:r>
        <w:rPr>
          <w:i/>
          <w:iCs/>
        </w:rPr>
        <w:t>.</w:t>
      </w:r>
    </w:p>
    <w:p w14:paraId="26637BEE" w14:textId="77777777" w:rsidR="00CF5D4A" w:rsidRDefault="00CF5D4A" w:rsidP="00CF5D4A">
      <w:pPr>
        <w:ind w:firstLine="720"/>
      </w:pPr>
      <w:r>
        <w:t xml:space="preserve">For example, in the scenario mentioned above of the new family moving into the neighborhood, you bake 1 kg of spelt challah on Thursday night and 1 kg of wheat challah on Friday morning. If you place the spelt and wheat challah in a box, you are not obligated to be </w:t>
      </w:r>
      <w:proofErr w:type="spellStart"/>
      <w:r>
        <w:rPr>
          <w:i/>
          <w:iCs/>
        </w:rPr>
        <w:t>mafrish</w:t>
      </w:r>
      <w:proofErr w:type="spellEnd"/>
      <w:r>
        <w:rPr>
          <w:i/>
          <w:iCs/>
        </w:rPr>
        <w:t xml:space="preserve"> </w:t>
      </w:r>
      <w:r>
        <w:t xml:space="preserve">if you are particular that the breads don’t mix with one another (which is most likely the case since you specifically made two separate batches). Similarly, if you are making at home two batches of dough, each with one kg of flour, </w:t>
      </w:r>
      <w:r>
        <w:lastRenderedPageBreak/>
        <w:t xml:space="preserve">one with spelt and one with wheat. If the doughs rise and stick with one another you are not obligated to be </w:t>
      </w:r>
      <w:proofErr w:type="spellStart"/>
      <w:r>
        <w:rPr>
          <w:i/>
          <w:iCs/>
        </w:rPr>
        <w:t>mafrish</w:t>
      </w:r>
      <w:proofErr w:type="spellEnd"/>
      <w:r>
        <w:rPr>
          <w:i/>
          <w:iCs/>
        </w:rPr>
        <w:t xml:space="preserve"> </w:t>
      </w:r>
      <w:r>
        <w:t>if you want to make separate loaves. However, if on Thursday night and Friday morning you made two batches of dough, each containing 1 kg of wheat flour each, when you place them in the box</w:t>
      </w:r>
      <w:r>
        <w:rPr>
          <w:rStyle w:val="FootnoteReference"/>
        </w:rPr>
        <w:footnoteReference w:id="32"/>
      </w:r>
      <w:r>
        <w:t xml:space="preserve"> you are now obligated to be </w:t>
      </w:r>
      <w:proofErr w:type="spellStart"/>
      <w:r>
        <w:rPr>
          <w:i/>
          <w:iCs/>
        </w:rPr>
        <w:t>mafrish</w:t>
      </w:r>
      <w:proofErr w:type="spellEnd"/>
      <w:r>
        <w:rPr>
          <w:i/>
          <w:iCs/>
        </w:rPr>
        <w:t xml:space="preserve"> challah. </w:t>
      </w:r>
      <w:r>
        <w:t xml:space="preserve">Similarly, if the two batches of dough (one spelt and one wheat) rise and touch each other and you don’t mind that they touch (because you will take the mixed part and make a spelt/flour challah), you are obligated to be </w:t>
      </w:r>
      <w:proofErr w:type="spellStart"/>
      <w:r>
        <w:rPr>
          <w:i/>
          <w:iCs/>
        </w:rPr>
        <w:t>mafrish</w:t>
      </w:r>
      <w:proofErr w:type="spellEnd"/>
      <w:r>
        <w:rPr>
          <w:i/>
          <w:iCs/>
        </w:rPr>
        <w:t xml:space="preserve"> challah </w:t>
      </w:r>
      <w:r>
        <w:t xml:space="preserve">with a </w:t>
      </w:r>
      <w:proofErr w:type="spellStart"/>
      <w:r>
        <w:rPr>
          <w:i/>
          <w:iCs/>
        </w:rPr>
        <w:t>bracha</w:t>
      </w:r>
      <w:proofErr w:type="spellEnd"/>
      <w:r>
        <w:rPr>
          <w:i/>
          <w:iCs/>
        </w:rPr>
        <w:t>.</w:t>
      </w:r>
      <w:r>
        <w:rPr>
          <w:rStyle w:val="FootnoteReference"/>
          <w:i/>
          <w:iCs/>
        </w:rPr>
        <w:footnoteReference w:id="33"/>
      </w:r>
      <w:r>
        <w:rPr>
          <w:i/>
          <w:iCs/>
        </w:rPr>
        <w:t xml:space="preserve"> </w:t>
      </w:r>
      <w:r>
        <w:t xml:space="preserve"> </w:t>
      </w:r>
    </w:p>
    <w:p w14:paraId="3E4270F0" w14:textId="77777777" w:rsidR="00CF5D4A" w:rsidRPr="00C503E9" w:rsidRDefault="00CF5D4A" w:rsidP="00CF5D4A">
      <w:pPr>
        <w:ind w:firstLine="720"/>
      </w:pPr>
      <w:r>
        <w:t xml:space="preserve">Continuing with our humorous analogy, in order to connect boys and girls that are already slightly mature/older or flour made into batches of dough but not yet with a </w:t>
      </w:r>
      <w:r>
        <w:rPr>
          <w:i/>
          <w:iCs/>
        </w:rPr>
        <w:t xml:space="preserve">shiur challah, </w:t>
      </w:r>
      <w:r>
        <w:t xml:space="preserve">you first need to make sure that they are somewhat similar, i.e., the grains are compatible with one another. Then, in order to get them married or require </w:t>
      </w:r>
      <w:proofErr w:type="spellStart"/>
      <w:r>
        <w:rPr>
          <w:i/>
          <w:iCs/>
        </w:rPr>
        <w:t>hafrashas</w:t>
      </w:r>
      <w:proofErr w:type="spellEnd"/>
      <w:r>
        <w:rPr>
          <w:i/>
          <w:iCs/>
        </w:rPr>
        <w:t xml:space="preserve"> challah, </w:t>
      </w:r>
      <w:r>
        <w:t xml:space="preserve">you need them to either stick together, be placed in the same box or be covered as one. Yet, even that alone is not enough, because if they still decide to go their separate ways, they do not join to create a </w:t>
      </w:r>
      <w:r>
        <w:rPr>
          <w:i/>
          <w:iCs/>
        </w:rPr>
        <w:t xml:space="preserve">shiur </w:t>
      </w:r>
      <w:r>
        <w:t xml:space="preserve">for </w:t>
      </w:r>
      <w:proofErr w:type="spellStart"/>
      <w:r>
        <w:rPr>
          <w:i/>
          <w:iCs/>
        </w:rPr>
        <w:t>hafrashas</w:t>
      </w:r>
      <w:proofErr w:type="spellEnd"/>
      <w:r>
        <w:rPr>
          <w:i/>
          <w:iCs/>
        </w:rPr>
        <w:t xml:space="preserve"> challah</w:t>
      </w:r>
      <w:r>
        <w:t>.</w:t>
      </w:r>
    </w:p>
    <w:p w14:paraId="15F38467" w14:textId="77777777" w:rsidR="00CF5D4A" w:rsidRPr="00FF1BA8" w:rsidRDefault="00CF5D4A" w:rsidP="00CF5D4A">
      <w:pPr>
        <w:pStyle w:val="IntenseQuote"/>
        <w:numPr>
          <w:ilvl w:val="0"/>
          <w:numId w:val="132"/>
        </w:numPr>
        <w:pBdr>
          <w:top w:val="single" w:sz="4" w:space="10" w:color="4472C4" w:themeColor="accent1"/>
          <w:bottom w:val="single" w:sz="4" w:space="10" w:color="4472C4" w:themeColor="accent1"/>
        </w:pBdr>
        <w:tabs>
          <w:tab w:val="left" w:pos="3009"/>
          <w:tab w:val="center" w:pos="4680"/>
          <w:tab w:val="left" w:pos="5580"/>
        </w:tabs>
        <w:spacing w:after="0"/>
        <w:rPr>
          <w:color w:val="auto"/>
        </w:rPr>
      </w:pPr>
      <w:r>
        <w:rPr>
          <w:color w:val="auto"/>
        </w:rPr>
        <w:t>Combining Two Batches of Dough Each with a Shiur Challah</w:t>
      </w:r>
    </w:p>
    <w:p w14:paraId="3A2B1565" w14:textId="77777777" w:rsidR="00CF5D4A" w:rsidRPr="00917C66" w:rsidRDefault="00CF5D4A" w:rsidP="00CF5D4A">
      <w:pPr>
        <w:pStyle w:val="ListParagraph"/>
        <w:ind w:left="1080"/>
        <w:rPr>
          <w:rFonts w:asciiTheme="majorBidi" w:hAnsiTheme="majorBidi" w:cstheme="majorBidi"/>
          <w:sz w:val="14"/>
          <w:szCs w:val="14"/>
        </w:rPr>
      </w:pPr>
    </w:p>
    <w:p w14:paraId="21E0A374" w14:textId="77777777" w:rsidR="00CF5D4A" w:rsidRPr="001D754F" w:rsidRDefault="00CF5D4A" w:rsidP="00CF5D4A">
      <w:pPr>
        <w:ind w:firstLine="720"/>
      </w:pPr>
      <w:r>
        <w:t xml:space="preserve">In this section we will discuss the </w:t>
      </w:r>
      <w:r>
        <w:rPr>
          <w:i/>
          <w:iCs/>
        </w:rPr>
        <w:t xml:space="preserve">halacha </w:t>
      </w:r>
      <w:r>
        <w:t xml:space="preserve">of being </w:t>
      </w:r>
      <w:proofErr w:type="spellStart"/>
      <w:r>
        <w:rPr>
          <w:i/>
          <w:iCs/>
        </w:rPr>
        <w:t>mafrish</w:t>
      </w:r>
      <w:proofErr w:type="spellEnd"/>
      <w:r>
        <w:rPr>
          <w:i/>
          <w:iCs/>
        </w:rPr>
        <w:t xml:space="preserve"> </w:t>
      </w:r>
      <w:r>
        <w:t xml:space="preserve">from one batch of dough that has a </w:t>
      </w:r>
      <w:r>
        <w:rPr>
          <w:i/>
          <w:iCs/>
        </w:rPr>
        <w:t xml:space="preserve">shiur challah </w:t>
      </w:r>
      <w:r>
        <w:t xml:space="preserve">to include another batch of dough that also has a </w:t>
      </w:r>
      <w:r>
        <w:rPr>
          <w:i/>
          <w:iCs/>
        </w:rPr>
        <w:t xml:space="preserve">shiur challah. </w:t>
      </w:r>
      <w:r>
        <w:t xml:space="preserve">We mentioned above that when each batch has a </w:t>
      </w:r>
      <w:r>
        <w:rPr>
          <w:i/>
          <w:iCs/>
        </w:rPr>
        <w:t xml:space="preserve">shiur challah </w:t>
      </w:r>
      <w:r>
        <w:t xml:space="preserve">it is much harder to connect the two and be </w:t>
      </w:r>
      <w:proofErr w:type="spellStart"/>
      <w:r>
        <w:rPr>
          <w:i/>
          <w:iCs/>
        </w:rPr>
        <w:t>mafrish</w:t>
      </w:r>
      <w:proofErr w:type="spellEnd"/>
      <w:r>
        <w:rPr>
          <w:i/>
          <w:iCs/>
        </w:rPr>
        <w:t xml:space="preserve"> </w:t>
      </w:r>
      <w:r>
        <w:t xml:space="preserve">from one to the next (similar to older singles who are much harder to match). You can only be </w:t>
      </w:r>
      <w:proofErr w:type="spellStart"/>
      <w:r>
        <w:rPr>
          <w:i/>
          <w:iCs/>
        </w:rPr>
        <w:t>mafrish</w:t>
      </w:r>
      <w:proofErr w:type="spellEnd"/>
      <w:r>
        <w:rPr>
          <w:i/>
          <w:iCs/>
        </w:rPr>
        <w:t xml:space="preserve"> </w:t>
      </w:r>
      <w:r>
        <w:t xml:space="preserve">from one to the other if they are made with the same grain or from spelt to rye (and vice versa) and from barley to oats (and vice versa). In this section we will discuss what you need to do to combine them once you have a compatible match. </w:t>
      </w:r>
    </w:p>
    <w:p w14:paraId="41EB51DD" w14:textId="77777777" w:rsidR="00CF5D4A" w:rsidRPr="000F466F" w:rsidRDefault="00CF5D4A" w:rsidP="00CF5D4A">
      <w:pPr>
        <w:ind w:firstLine="720"/>
      </w:pPr>
      <w:r>
        <w:t xml:space="preserve">As mentioned, when each batch </w:t>
      </w:r>
      <w:r w:rsidRPr="00CA4A6C">
        <w:rPr>
          <w:u w:val="single"/>
        </w:rPr>
        <w:t>doesn’t</w:t>
      </w:r>
      <w:r>
        <w:t xml:space="preserve"> have a </w:t>
      </w:r>
      <w:r>
        <w:rPr>
          <w:i/>
          <w:iCs/>
        </w:rPr>
        <w:t>shiur challah</w:t>
      </w:r>
      <w:r>
        <w:t>,</w:t>
      </w:r>
      <w:r>
        <w:rPr>
          <w:i/>
          <w:iCs/>
        </w:rPr>
        <w:t xml:space="preserve"> </w:t>
      </w:r>
      <w:proofErr w:type="gramStart"/>
      <w:r>
        <w:t>in order to</w:t>
      </w:r>
      <w:proofErr w:type="gramEnd"/>
      <w:r>
        <w:t xml:space="preserve"> combine the compatible </w:t>
      </w:r>
      <w:proofErr w:type="gramStart"/>
      <w:r>
        <w:t>grains</w:t>
      </w:r>
      <w:proofErr w:type="gramEnd"/>
      <w:r>
        <w:t xml:space="preserve"> the batches need to be either sticking with one another, placed in the same box or covered, and on top of that, you don’t mind that the batches combine. Regarding batches that have a </w:t>
      </w:r>
      <w:r w:rsidRPr="00CA4A6C">
        <w:rPr>
          <w:i/>
          <w:iCs/>
        </w:rPr>
        <w:t>shiur</w:t>
      </w:r>
      <w:r>
        <w:t xml:space="preserve"> </w:t>
      </w:r>
      <w:r w:rsidRPr="00CA4A6C">
        <w:rPr>
          <w:i/>
          <w:iCs/>
        </w:rPr>
        <w:t>challah</w:t>
      </w:r>
      <w:r>
        <w:t xml:space="preserve"> we will learn that these requirements are not needed.  </w:t>
      </w:r>
    </w:p>
    <w:p w14:paraId="7BB05204" w14:textId="77777777" w:rsidR="00CF5D4A" w:rsidRDefault="00CF5D4A" w:rsidP="00CF5D4A">
      <w:pPr>
        <w:ind w:firstLine="720"/>
      </w:pPr>
      <w:r>
        <w:t xml:space="preserve">If each batch has more than the </w:t>
      </w:r>
      <w:r>
        <w:rPr>
          <w:i/>
          <w:iCs/>
        </w:rPr>
        <w:t xml:space="preserve">shiur </w:t>
      </w:r>
      <w:r>
        <w:t xml:space="preserve">of </w:t>
      </w:r>
      <w:r>
        <w:rPr>
          <w:i/>
          <w:iCs/>
        </w:rPr>
        <w:t xml:space="preserve">challah, </w:t>
      </w:r>
      <w:r>
        <w:t xml:space="preserve">the S”A in </w:t>
      </w:r>
      <w:r>
        <w:rPr>
          <w:rFonts w:hint="cs"/>
          <w:b/>
          <w:bCs/>
          <w:rtl/>
        </w:rPr>
        <w:t>סימן שכו-ב</w:t>
      </w:r>
      <w:r>
        <w:rPr>
          <w:b/>
          <w:bCs/>
        </w:rPr>
        <w:t xml:space="preserve"> </w:t>
      </w:r>
      <w:r w:rsidRPr="0024349B">
        <w:t>(</w:t>
      </w:r>
      <w:r>
        <w:t>65</w:t>
      </w:r>
      <w:r w:rsidRPr="0024349B">
        <w:t xml:space="preserve">) </w:t>
      </w:r>
      <w:proofErr w:type="spellStart"/>
      <w:r>
        <w:rPr>
          <w:i/>
          <w:iCs/>
        </w:rPr>
        <w:t>passkins</w:t>
      </w:r>
      <w:proofErr w:type="spellEnd"/>
      <w:r>
        <w:rPr>
          <w:i/>
          <w:iCs/>
        </w:rPr>
        <w:t xml:space="preserve"> </w:t>
      </w:r>
      <w:r>
        <w:t xml:space="preserve">based on the </w:t>
      </w:r>
      <w:r>
        <w:rPr>
          <w:rFonts w:hint="cs"/>
          <w:rtl/>
        </w:rPr>
        <w:t>משנה חלה (פ״א-ט)</w:t>
      </w:r>
      <w:r>
        <w:t xml:space="preserve"> that the batches of dough do not need to be touching or in a box, but they need to be in front of you.</w:t>
      </w:r>
      <w:r>
        <w:rPr>
          <w:rStyle w:val="FootnoteReference"/>
        </w:rPr>
        <w:footnoteReference w:id="34"/>
      </w:r>
      <w:r>
        <w:t xml:space="preserve"> The </w:t>
      </w:r>
      <w:proofErr w:type="spellStart"/>
      <w:r w:rsidRPr="00F31910">
        <w:rPr>
          <w:rFonts w:hint="cs"/>
          <w:b/>
          <w:bCs/>
          <w:rtl/>
        </w:rPr>
        <w:t>משנ״ב</w:t>
      </w:r>
      <w:proofErr w:type="spellEnd"/>
      <w:r>
        <w:t xml:space="preserve"> (66) above writes as long as they are in the same house (which the </w:t>
      </w:r>
      <w:proofErr w:type="spellStart"/>
      <w:r>
        <w:rPr>
          <w:rFonts w:hint="cs"/>
          <w:rtl/>
        </w:rPr>
        <w:t>משנ״ב</w:t>
      </w:r>
      <w:proofErr w:type="spellEnd"/>
      <w:r>
        <w:rPr>
          <w:rFonts w:hint="cs"/>
          <w:rtl/>
        </w:rPr>
        <w:t xml:space="preserve"> </w:t>
      </w:r>
      <w:proofErr w:type="spellStart"/>
      <w:r>
        <w:rPr>
          <w:rFonts w:hint="cs"/>
          <w:rtl/>
        </w:rPr>
        <w:t>סק״ו</w:t>
      </w:r>
      <w:proofErr w:type="spellEnd"/>
      <w:r>
        <w:rPr>
          <w:rFonts w:hint="cs"/>
          <w:rtl/>
        </w:rPr>
        <w:t xml:space="preserve"> </w:t>
      </w:r>
      <w:proofErr w:type="spellStart"/>
      <w:r>
        <w:rPr>
          <w:rFonts w:hint="cs"/>
          <w:rtl/>
        </w:rPr>
        <w:t>סק״י</w:t>
      </w:r>
      <w:proofErr w:type="spellEnd"/>
      <w:r>
        <w:t xml:space="preserve"> writes means the same room), you may be </w:t>
      </w:r>
      <w:proofErr w:type="spellStart"/>
      <w:r>
        <w:rPr>
          <w:i/>
          <w:iCs/>
        </w:rPr>
        <w:t>mafrish</w:t>
      </w:r>
      <w:proofErr w:type="spellEnd"/>
      <w:r>
        <w:rPr>
          <w:i/>
          <w:iCs/>
        </w:rPr>
        <w:t xml:space="preserve"> </w:t>
      </w:r>
      <w:r>
        <w:t xml:space="preserve">from one to the other. However, he clarifies that the above is only if the batches are directly on the counter, but if they are in separate bowls, the bowls need to be placed close to one another, in order to be </w:t>
      </w:r>
      <w:proofErr w:type="spellStart"/>
      <w:r>
        <w:rPr>
          <w:i/>
          <w:iCs/>
        </w:rPr>
        <w:t>mafrish</w:t>
      </w:r>
      <w:proofErr w:type="spellEnd"/>
      <w:r>
        <w:rPr>
          <w:i/>
          <w:iCs/>
        </w:rPr>
        <w:t xml:space="preserve"> </w:t>
      </w:r>
      <w:r>
        <w:t xml:space="preserve">from one to the next. </w:t>
      </w:r>
    </w:p>
    <w:p w14:paraId="68B918F4" w14:textId="77777777" w:rsidR="00CF5D4A" w:rsidRDefault="00CF5D4A" w:rsidP="00CF5D4A">
      <w:pPr>
        <w:ind w:firstLine="720"/>
      </w:pPr>
      <w:r>
        <w:lastRenderedPageBreak/>
        <w:t xml:space="preserve">The </w:t>
      </w:r>
      <w:r>
        <w:rPr>
          <w:i/>
          <w:iCs/>
        </w:rPr>
        <w:t xml:space="preserve">Rama </w:t>
      </w:r>
      <w:r>
        <w:t xml:space="preserve">in </w:t>
      </w:r>
      <w:r w:rsidRPr="00F31910">
        <w:rPr>
          <w:rFonts w:hint="cs"/>
          <w:b/>
          <w:bCs/>
          <w:rtl/>
        </w:rPr>
        <w:t>סימן שכו-א</w:t>
      </w:r>
      <w:r>
        <w:t xml:space="preserve"> (67) adds that when each batch has a </w:t>
      </w:r>
      <w:r>
        <w:rPr>
          <w:i/>
          <w:iCs/>
        </w:rPr>
        <w:t xml:space="preserve">shiur </w:t>
      </w:r>
      <w:r>
        <w:t xml:space="preserve">of </w:t>
      </w:r>
      <w:proofErr w:type="spellStart"/>
      <w:r>
        <w:rPr>
          <w:i/>
          <w:iCs/>
        </w:rPr>
        <w:t>hafrashas</w:t>
      </w:r>
      <w:proofErr w:type="spellEnd"/>
      <w:r>
        <w:rPr>
          <w:i/>
          <w:iCs/>
        </w:rPr>
        <w:t xml:space="preserve"> challah, </w:t>
      </w:r>
      <w:r>
        <w:t xml:space="preserve">even if you are </w:t>
      </w:r>
      <w:proofErr w:type="spellStart"/>
      <w:r>
        <w:rPr>
          <w:i/>
          <w:iCs/>
        </w:rPr>
        <w:t>makpid</w:t>
      </w:r>
      <w:proofErr w:type="spellEnd"/>
      <w:r>
        <w:rPr>
          <w:i/>
          <w:iCs/>
        </w:rPr>
        <w:t xml:space="preserve"> </w:t>
      </w:r>
      <w:r>
        <w:t xml:space="preserve">not to mix them, you may still be </w:t>
      </w:r>
      <w:proofErr w:type="spellStart"/>
      <w:r>
        <w:rPr>
          <w:i/>
          <w:iCs/>
        </w:rPr>
        <w:t>mafrish</w:t>
      </w:r>
      <w:proofErr w:type="spellEnd"/>
      <w:r>
        <w:rPr>
          <w:i/>
          <w:iCs/>
        </w:rPr>
        <w:t xml:space="preserve"> </w:t>
      </w:r>
      <w:r>
        <w:t xml:space="preserve">from one to the next. The </w:t>
      </w:r>
      <w:proofErr w:type="spellStart"/>
      <w:r>
        <w:rPr>
          <w:rFonts w:hint="cs"/>
          <w:b/>
          <w:bCs/>
          <w:rtl/>
        </w:rPr>
        <w:t>ש״ך</w:t>
      </w:r>
      <w:proofErr w:type="spellEnd"/>
      <w:r>
        <w:rPr>
          <w:rFonts w:hint="cs"/>
          <w:b/>
          <w:bCs/>
          <w:rtl/>
        </w:rPr>
        <w:t xml:space="preserve"> </w:t>
      </w:r>
      <w:r>
        <w:rPr>
          <w:rFonts w:hint="cs"/>
          <w:rtl/>
        </w:rPr>
        <w:t>(שכו-ג)</w:t>
      </w:r>
      <w:r>
        <w:t xml:space="preserve"> writes that even if the two batches are not touching one another and you do not want them to mix, you still may be </w:t>
      </w:r>
      <w:proofErr w:type="spellStart"/>
      <w:r>
        <w:rPr>
          <w:i/>
          <w:iCs/>
        </w:rPr>
        <w:t>mafrish</w:t>
      </w:r>
      <w:proofErr w:type="spellEnd"/>
      <w:r>
        <w:rPr>
          <w:i/>
          <w:iCs/>
        </w:rPr>
        <w:t xml:space="preserve"> </w:t>
      </w:r>
      <w:r>
        <w:t xml:space="preserve">from one to the other, since each one has a </w:t>
      </w:r>
      <w:r>
        <w:rPr>
          <w:i/>
          <w:iCs/>
        </w:rPr>
        <w:t xml:space="preserve">shiur. </w:t>
      </w:r>
      <w:r>
        <w:t xml:space="preserve">The </w:t>
      </w:r>
      <w:r>
        <w:rPr>
          <w:rFonts w:hint="cs"/>
          <w:b/>
          <w:bCs/>
          <w:rtl/>
        </w:rPr>
        <w:t>ט</w:t>
      </w:r>
      <w:r w:rsidRPr="00D05A9C">
        <w:rPr>
          <w:rFonts w:hint="cs"/>
          <w:b/>
          <w:bCs/>
          <w:rtl/>
        </w:rPr>
        <w:t>״ז</w:t>
      </w:r>
      <w:r>
        <w:rPr>
          <w:rFonts w:hint="cs"/>
          <w:rtl/>
        </w:rPr>
        <w:t xml:space="preserve"> (א)</w:t>
      </w:r>
      <w:r>
        <w:t xml:space="preserve"> argues that if you do not want them to mix, you need them to touch in order to be </w:t>
      </w:r>
      <w:proofErr w:type="spellStart"/>
      <w:r>
        <w:rPr>
          <w:i/>
          <w:iCs/>
        </w:rPr>
        <w:t>mafrish</w:t>
      </w:r>
      <w:proofErr w:type="spellEnd"/>
      <w:r>
        <w:rPr>
          <w:i/>
          <w:iCs/>
        </w:rPr>
        <w:t xml:space="preserve"> </w:t>
      </w:r>
      <w:r>
        <w:t xml:space="preserve">from one to the other and the </w:t>
      </w:r>
      <w:r w:rsidRPr="002A6A7E">
        <w:rPr>
          <w:rFonts w:hint="cs"/>
          <w:b/>
          <w:bCs/>
          <w:rtl/>
        </w:rPr>
        <w:t>ל</w:t>
      </w:r>
      <w:r w:rsidRPr="00E23828">
        <w:rPr>
          <w:rFonts w:hint="cs"/>
          <w:b/>
          <w:bCs/>
          <w:rtl/>
        </w:rPr>
        <w:t xml:space="preserve">בוש מרדכי </w:t>
      </w:r>
      <w:r>
        <w:rPr>
          <w:rFonts w:hint="cs"/>
          <w:rtl/>
        </w:rPr>
        <w:t>(</w:t>
      </w:r>
      <w:proofErr w:type="spellStart"/>
      <w:r>
        <w:rPr>
          <w:rFonts w:hint="cs"/>
          <w:rtl/>
        </w:rPr>
        <w:t>פי״ט-ד</w:t>
      </w:r>
      <w:proofErr w:type="spellEnd"/>
      <w:r>
        <w:rPr>
          <w:rFonts w:hint="cs"/>
          <w:rtl/>
        </w:rPr>
        <w:t>)</w:t>
      </w:r>
      <w:r>
        <w:t xml:space="preserve"> </w:t>
      </w:r>
      <w:proofErr w:type="spellStart"/>
      <w:r>
        <w:rPr>
          <w:i/>
          <w:iCs/>
        </w:rPr>
        <w:t>passkins</w:t>
      </w:r>
      <w:proofErr w:type="spellEnd"/>
      <w:r>
        <w:rPr>
          <w:i/>
          <w:iCs/>
        </w:rPr>
        <w:t xml:space="preserve"> </w:t>
      </w:r>
      <w:r>
        <w:t xml:space="preserve">that it’s best to be </w:t>
      </w:r>
      <w:proofErr w:type="spellStart"/>
      <w:r>
        <w:rPr>
          <w:i/>
          <w:iCs/>
        </w:rPr>
        <w:t>machmir</w:t>
      </w:r>
      <w:proofErr w:type="spellEnd"/>
      <w:r>
        <w:t xml:space="preserve">. </w:t>
      </w:r>
    </w:p>
    <w:p w14:paraId="1FFF3165" w14:textId="77777777" w:rsidR="00CF5D4A" w:rsidRPr="002A6A7E" w:rsidRDefault="00CF5D4A" w:rsidP="00CF5D4A">
      <w:pPr>
        <w:ind w:firstLine="720"/>
      </w:pPr>
      <w:r>
        <w:t xml:space="preserve">Continuing with our humorous analogy, when you have much older and mature singles where each one stands on his/her own and is set in his/her way, or when you have two batches of dough, where each one already has a </w:t>
      </w:r>
      <w:r>
        <w:rPr>
          <w:i/>
          <w:iCs/>
        </w:rPr>
        <w:t xml:space="preserve">shiur challah, </w:t>
      </w:r>
      <w:r>
        <w:t xml:space="preserve">it is very hard to get them to combine. They will only combine if they are from the same exact grain or a rare case of spelt mixed with rye or barley mixed with oats. However, once the match is compatible, they should get married and join together even if they are not sticking to one another, not placed in the same box and not even covered together. Furthermore, even if they don’t see eye to eye on everything and don’t really want to mix, they should still get married and the doughs may still combine. Though, the </w:t>
      </w:r>
      <w:r>
        <w:rPr>
          <w:rFonts w:hint="cs"/>
          <w:rtl/>
        </w:rPr>
        <w:t>ט״ז</w:t>
      </w:r>
      <w:r>
        <w:t xml:space="preserve"> writes that in this latter case, where they don’t want to mix, they need to at least be touching so there is some sort of connection.  (Those who are single or related to older singles, please do not take any of this personally or seriously; it is just an analogy to help understand and remember the </w:t>
      </w:r>
      <w:proofErr w:type="spellStart"/>
      <w:r>
        <w:rPr>
          <w:i/>
          <w:iCs/>
        </w:rPr>
        <w:t>sugya</w:t>
      </w:r>
      <w:proofErr w:type="spellEnd"/>
      <w:r>
        <w:rPr>
          <w:i/>
          <w:iCs/>
        </w:rPr>
        <w:t xml:space="preserve"> </w:t>
      </w:r>
      <w:r>
        <w:t>better.)</w:t>
      </w:r>
    </w:p>
    <w:p w14:paraId="1C16A09F" w14:textId="77777777" w:rsidR="00CF5D4A" w:rsidRDefault="00CF5D4A" w:rsidP="00CF5D4A">
      <w:pPr>
        <w:rPr>
          <w:i/>
          <w:iCs/>
        </w:rPr>
      </w:pPr>
      <w:r>
        <w:t xml:space="preserve">Below is a chart outlining the differences between combining two batches where each batch doesn’t have a </w:t>
      </w:r>
      <w:r>
        <w:rPr>
          <w:i/>
          <w:iCs/>
        </w:rPr>
        <w:t xml:space="preserve">shiur challah, </w:t>
      </w:r>
      <w:r>
        <w:t xml:space="preserve">but together they do, and combining two batches where each batch has a </w:t>
      </w:r>
      <w:r>
        <w:rPr>
          <w:i/>
          <w:iCs/>
        </w:rPr>
        <w:t xml:space="preserve">shiur challah. </w:t>
      </w:r>
    </w:p>
    <w:tbl>
      <w:tblPr>
        <w:tblStyle w:val="TableGrid"/>
        <w:tblW w:w="9463" w:type="dxa"/>
        <w:tblLook w:val="04A0" w:firstRow="1" w:lastRow="0" w:firstColumn="1" w:lastColumn="0" w:noHBand="0" w:noVBand="1"/>
      </w:tblPr>
      <w:tblGrid>
        <w:gridCol w:w="1857"/>
        <w:gridCol w:w="3117"/>
        <w:gridCol w:w="4489"/>
      </w:tblGrid>
      <w:tr w:rsidR="00CF5D4A" w14:paraId="4BF93742" w14:textId="77777777" w:rsidTr="00703755">
        <w:tc>
          <w:tcPr>
            <w:tcW w:w="1857" w:type="dxa"/>
          </w:tcPr>
          <w:p w14:paraId="2B1CBEB1" w14:textId="77777777" w:rsidR="00CF5D4A" w:rsidRPr="00F31910" w:rsidRDefault="00CF5D4A" w:rsidP="00703755">
            <w:pPr>
              <w:jc w:val="center"/>
              <w:rPr>
                <w:b/>
                <w:bCs/>
              </w:rPr>
            </w:pPr>
          </w:p>
        </w:tc>
        <w:tc>
          <w:tcPr>
            <w:tcW w:w="3117" w:type="dxa"/>
          </w:tcPr>
          <w:p w14:paraId="08CC585B" w14:textId="77777777" w:rsidR="00CF5D4A" w:rsidRPr="00F31910" w:rsidRDefault="00CF5D4A" w:rsidP="00703755">
            <w:pPr>
              <w:jc w:val="center"/>
              <w:rPr>
                <w:b/>
                <w:bCs/>
                <w:i/>
                <w:iCs/>
              </w:rPr>
            </w:pPr>
            <w:r w:rsidRPr="00F31910">
              <w:rPr>
                <w:b/>
                <w:bCs/>
              </w:rPr>
              <w:t xml:space="preserve">Two batches combining to </w:t>
            </w:r>
            <w:r>
              <w:rPr>
                <w:b/>
                <w:bCs/>
              </w:rPr>
              <w:t xml:space="preserve">achieve a </w:t>
            </w:r>
            <w:r w:rsidRPr="00F31910">
              <w:rPr>
                <w:b/>
                <w:bCs/>
                <w:i/>
                <w:iCs/>
              </w:rPr>
              <w:t>shiur challah</w:t>
            </w:r>
          </w:p>
        </w:tc>
        <w:tc>
          <w:tcPr>
            <w:tcW w:w="4489" w:type="dxa"/>
          </w:tcPr>
          <w:p w14:paraId="22665C8C" w14:textId="77777777" w:rsidR="00CF5D4A" w:rsidRPr="00F31910" w:rsidRDefault="00CF5D4A" w:rsidP="00703755">
            <w:pPr>
              <w:jc w:val="center"/>
              <w:rPr>
                <w:b/>
                <w:bCs/>
                <w:i/>
                <w:iCs/>
              </w:rPr>
            </w:pPr>
            <w:r w:rsidRPr="00F31910">
              <w:rPr>
                <w:b/>
                <w:bCs/>
              </w:rPr>
              <w:t xml:space="preserve">Two batches each with a </w:t>
            </w:r>
            <w:r w:rsidRPr="00F31910">
              <w:rPr>
                <w:b/>
                <w:bCs/>
                <w:i/>
                <w:iCs/>
              </w:rPr>
              <w:t>shiur challah</w:t>
            </w:r>
          </w:p>
        </w:tc>
      </w:tr>
      <w:tr w:rsidR="00CF5D4A" w14:paraId="6490257D" w14:textId="77777777" w:rsidTr="00703755">
        <w:tc>
          <w:tcPr>
            <w:tcW w:w="1857" w:type="dxa"/>
          </w:tcPr>
          <w:p w14:paraId="32C9B4FF" w14:textId="77777777" w:rsidR="00CF5D4A" w:rsidRPr="00F31910" w:rsidRDefault="00CF5D4A" w:rsidP="00703755">
            <w:pPr>
              <w:jc w:val="center"/>
              <w:rPr>
                <w:b/>
                <w:bCs/>
              </w:rPr>
            </w:pPr>
            <w:r w:rsidRPr="00F31910">
              <w:rPr>
                <w:b/>
                <w:bCs/>
              </w:rPr>
              <w:t>Grain</w:t>
            </w:r>
          </w:p>
        </w:tc>
        <w:tc>
          <w:tcPr>
            <w:tcW w:w="3117" w:type="dxa"/>
          </w:tcPr>
          <w:p w14:paraId="7F316231" w14:textId="77777777" w:rsidR="00CF5D4A" w:rsidRDefault="00CF5D4A" w:rsidP="00703755">
            <w:pPr>
              <w:jc w:val="center"/>
            </w:pPr>
            <w:r>
              <w:t>Only pairing of grains mentioned in section H combine</w:t>
            </w:r>
          </w:p>
        </w:tc>
        <w:tc>
          <w:tcPr>
            <w:tcW w:w="4489" w:type="dxa"/>
          </w:tcPr>
          <w:p w14:paraId="2490DD8D" w14:textId="77777777" w:rsidR="00CF5D4A" w:rsidRDefault="00CF5D4A" w:rsidP="00703755">
            <w:pPr>
              <w:jc w:val="center"/>
            </w:pPr>
            <w:r>
              <w:t xml:space="preserve">Each grain can combine with itself. Additionally, may be </w:t>
            </w:r>
            <w:proofErr w:type="spellStart"/>
            <w:r>
              <w:rPr>
                <w:i/>
                <w:iCs/>
              </w:rPr>
              <w:t>mafrish</w:t>
            </w:r>
            <w:proofErr w:type="spellEnd"/>
            <w:r>
              <w:rPr>
                <w:i/>
                <w:iCs/>
              </w:rPr>
              <w:t xml:space="preserve"> </w:t>
            </w:r>
            <w:r>
              <w:t>from spelt and rye (and vice versa) and from barley to oats (and vice versa).</w:t>
            </w:r>
          </w:p>
        </w:tc>
      </w:tr>
      <w:tr w:rsidR="00CF5D4A" w14:paraId="3F271136" w14:textId="77777777" w:rsidTr="00703755">
        <w:tc>
          <w:tcPr>
            <w:tcW w:w="1857" w:type="dxa"/>
          </w:tcPr>
          <w:p w14:paraId="08FB2041" w14:textId="77777777" w:rsidR="00CF5D4A" w:rsidRPr="00F31910" w:rsidRDefault="00CF5D4A" w:rsidP="00703755">
            <w:pPr>
              <w:jc w:val="center"/>
              <w:rPr>
                <w:b/>
                <w:bCs/>
              </w:rPr>
            </w:pPr>
            <w:r w:rsidRPr="00F31910">
              <w:rPr>
                <w:b/>
                <w:bCs/>
              </w:rPr>
              <w:t>Physical contact</w:t>
            </w:r>
          </w:p>
        </w:tc>
        <w:tc>
          <w:tcPr>
            <w:tcW w:w="3117" w:type="dxa"/>
          </w:tcPr>
          <w:p w14:paraId="25110A0C" w14:textId="77777777" w:rsidR="00CF5D4A" w:rsidRDefault="00CF5D4A" w:rsidP="00703755">
            <w:pPr>
              <w:jc w:val="center"/>
            </w:pPr>
            <w:r>
              <w:t xml:space="preserve">Needs to stick together </w:t>
            </w:r>
            <w:r>
              <w:rPr>
                <w:rFonts w:hint="cs"/>
                <w:rtl/>
              </w:rPr>
              <w:t>(נשיכה)</w:t>
            </w:r>
            <w:r>
              <w:t>, be placed in same box (and preferably touch) or covered as one.</w:t>
            </w:r>
          </w:p>
        </w:tc>
        <w:tc>
          <w:tcPr>
            <w:tcW w:w="4489" w:type="dxa"/>
          </w:tcPr>
          <w:p w14:paraId="19BB3D30" w14:textId="77777777" w:rsidR="00CF5D4A" w:rsidRDefault="00CF5D4A" w:rsidP="00703755">
            <w:pPr>
              <w:jc w:val="center"/>
            </w:pPr>
            <w:r>
              <w:t>Not needed if batches are exposed and in same room, but if in separate containers, they need to be close to one another.</w:t>
            </w:r>
          </w:p>
        </w:tc>
      </w:tr>
      <w:tr w:rsidR="00CF5D4A" w14:paraId="2BB4D4F9" w14:textId="77777777" w:rsidTr="00703755">
        <w:tc>
          <w:tcPr>
            <w:tcW w:w="1857" w:type="dxa"/>
          </w:tcPr>
          <w:p w14:paraId="58CC15FD" w14:textId="77777777" w:rsidR="00CF5D4A" w:rsidRPr="00F31910" w:rsidRDefault="00CF5D4A" w:rsidP="00703755">
            <w:pPr>
              <w:jc w:val="center"/>
              <w:rPr>
                <w:b/>
                <w:bCs/>
              </w:rPr>
            </w:pPr>
            <w:r w:rsidRPr="00F31910">
              <w:rPr>
                <w:b/>
                <w:bCs/>
                <w:i/>
                <w:iCs/>
              </w:rPr>
              <w:t xml:space="preserve">Makid </w:t>
            </w:r>
            <w:r w:rsidRPr="00F31910">
              <w:rPr>
                <w:b/>
                <w:bCs/>
              </w:rPr>
              <w:t>not to mix</w:t>
            </w:r>
          </w:p>
        </w:tc>
        <w:tc>
          <w:tcPr>
            <w:tcW w:w="3117" w:type="dxa"/>
          </w:tcPr>
          <w:p w14:paraId="28746ECB" w14:textId="77777777" w:rsidR="00CF5D4A" w:rsidRDefault="00CF5D4A" w:rsidP="00703755">
            <w:pPr>
              <w:jc w:val="center"/>
            </w:pPr>
            <w:r>
              <w:t>Do not combine</w:t>
            </w:r>
          </w:p>
        </w:tc>
        <w:tc>
          <w:tcPr>
            <w:tcW w:w="4489" w:type="dxa"/>
          </w:tcPr>
          <w:p w14:paraId="15CB1A18" w14:textId="77777777" w:rsidR="00CF5D4A" w:rsidRPr="00F31910" w:rsidRDefault="00CF5D4A" w:rsidP="00703755">
            <w:pPr>
              <w:jc w:val="center"/>
              <w:rPr>
                <w:i/>
                <w:iCs/>
              </w:rPr>
            </w:pPr>
            <w:r>
              <w:t xml:space="preserve">Combine. </w:t>
            </w:r>
            <w:r w:rsidRPr="00F31910">
              <w:rPr>
                <w:b/>
                <w:bCs/>
                <w:i/>
                <w:iCs/>
              </w:rPr>
              <w:t>Rama/</w:t>
            </w:r>
            <w:proofErr w:type="spellStart"/>
            <w:r w:rsidRPr="00F31910">
              <w:rPr>
                <w:rFonts w:hint="cs"/>
                <w:b/>
                <w:bCs/>
                <w:i/>
                <w:iCs/>
                <w:rtl/>
              </w:rPr>
              <w:t>ש״ך</w:t>
            </w:r>
            <w:proofErr w:type="spellEnd"/>
            <w:r>
              <w:rPr>
                <w:i/>
                <w:iCs/>
              </w:rPr>
              <w:t xml:space="preserve"> </w:t>
            </w:r>
            <w:r>
              <w:t xml:space="preserve">– don’t even need to touch. </w:t>
            </w:r>
            <w:r w:rsidRPr="00F31910">
              <w:rPr>
                <w:rFonts w:hint="cs"/>
                <w:b/>
                <w:bCs/>
                <w:rtl/>
              </w:rPr>
              <w:t>ט״ז</w:t>
            </w:r>
            <w:r>
              <w:t xml:space="preserve"> – should touch.</w:t>
            </w:r>
          </w:p>
        </w:tc>
      </w:tr>
    </w:tbl>
    <w:p w14:paraId="535B2E85" w14:textId="77777777" w:rsidR="00CF5D4A" w:rsidRDefault="00CF5D4A" w:rsidP="00CF5D4A">
      <w:pPr>
        <w:rPr>
          <w:i/>
          <w:iCs/>
        </w:rPr>
      </w:pPr>
    </w:p>
    <w:p w14:paraId="6C148AE4" w14:textId="77777777" w:rsidR="002E388E" w:rsidRDefault="00CF5D4A" w:rsidP="002E388E">
      <w:r>
        <w:rPr>
          <w:i/>
          <w:iCs/>
        </w:rPr>
        <w:tab/>
      </w:r>
      <w:r>
        <w:t xml:space="preserve">Applying what we learned above to some common scenarios, it comes out that if you are making 1 kg of wheat flour and 1 kg of spelt flour, you may combine them together to reach the </w:t>
      </w:r>
      <w:r>
        <w:rPr>
          <w:i/>
          <w:iCs/>
        </w:rPr>
        <w:t xml:space="preserve">shiur challah </w:t>
      </w:r>
      <w:r>
        <w:t>by either sticking, placing in a box or covering,</w:t>
      </w:r>
      <w:r w:rsidRPr="00FF269D">
        <w:t xml:space="preserve"> </w:t>
      </w:r>
      <w:r>
        <w:t xml:space="preserve">assuming you do not mind if they mix. In such a situation, when you are </w:t>
      </w:r>
      <w:proofErr w:type="spellStart"/>
      <w:r>
        <w:rPr>
          <w:i/>
          <w:iCs/>
        </w:rPr>
        <w:t>mafrish</w:t>
      </w:r>
      <w:proofErr w:type="spellEnd"/>
      <w:r>
        <w:rPr>
          <w:i/>
          <w:iCs/>
        </w:rPr>
        <w:t xml:space="preserve">, </w:t>
      </w:r>
      <w:r>
        <w:t xml:space="preserve">you should do so with a </w:t>
      </w:r>
      <w:proofErr w:type="spellStart"/>
      <w:r>
        <w:rPr>
          <w:i/>
          <w:iCs/>
        </w:rPr>
        <w:t>bracha</w:t>
      </w:r>
      <w:proofErr w:type="spellEnd"/>
      <w:r>
        <w:t xml:space="preserve">. However, if you are making 1.66 kg of wheat flour and 1.66 kg of spelt flour, you may not be </w:t>
      </w:r>
      <w:proofErr w:type="spellStart"/>
      <w:r>
        <w:rPr>
          <w:i/>
          <w:iCs/>
        </w:rPr>
        <w:t>mafrish</w:t>
      </w:r>
      <w:proofErr w:type="spellEnd"/>
      <w:r>
        <w:rPr>
          <w:i/>
          <w:iCs/>
        </w:rPr>
        <w:t xml:space="preserve"> </w:t>
      </w:r>
      <w:r>
        <w:t xml:space="preserve">from one to the other even if they are in the same box, sticking with one another, covered together and you don’t mind that they mix. Rather, you should recite the </w:t>
      </w:r>
      <w:proofErr w:type="spellStart"/>
      <w:r>
        <w:rPr>
          <w:i/>
          <w:iCs/>
        </w:rPr>
        <w:t>bracha</w:t>
      </w:r>
      <w:proofErr w:type="spellEnd"/>
      <w:r>
        <w:rPr>
          <w:i/>
          <w:iCs/>
        </w:rPr>
        <w:t xml:space="preserve"> </w:t>
      </w:r>
      <w:r>
        <w:t xml:space="preserve">once on both </w:t>
      </w:r>
      <w:r w:rsidRPr="00FF269D">
        <w:t>batches</w:t>
      </w:r>
      <w:r>
        <w:rPr>
          <w:i/>
          <w:iCs/>
        </w:rPr>
        <w:t xml:space="preserve"> </w:t>
      </w:r>
      <w:r>
        <w:t xml:space="preserve">and be </w:t>
      </w:r>
      <w:proofErr w:type="spellStart"/>
      <w:r>
        <w:rPr>
          <w:i/>
          <w:iCs/>
        </w:rPr>
        <w:t>mafrish</w:t>
      </w:r>
      <w:proofErr w:type="spellEnd"/>
      <w:r>
        <w:rPr>
          <w:i/>
          <w:iCs/>
        </w:rPr>
        <w:t xml:space="preserve"> </w:t>
      </w:r>
      <w:r>
        <w:t xml:space="preserve">from each batch. Though, if you have </w:t>
      </w:r>
      <w:r>
        <w:lastRenderedPageBreak/>
        <w:t xml:space="preserve">two batches each with 1.66 kg of wheat flour, you may be </w:t>
      </w:r>
      <w:proofErr w:type="spellStart"/>
      <w:r>
        <w:rPr>
          <w:i/>
          <w:iCs/>
        </w:rPr>
        <w:t>mafrish</w:t>
      </w:r>
      <w:proofErr w:type="spellEnd"/>
      <w:r>
        <w:rPr>
          <w:i/>
          <w:iCs/>
        </w:rPr>
        <w:t xml:space="preserve"> </w:t>
      </w:r>
      <w:r>
        <w:t>from one on the other (since they are from the same grain), as long as they are exposed and in the same room, even if one is whole wheat and the other is regular flour and even if you do not want them to mix. (If they are in separate bowls, you should place the bowls next to one another.)</w:t>
      </w:r>
    </w:p>
    <w:p w14:paraId="6B214037" w14:textId="77777777" w:rsidR="002E388E" w:rsidRPr="00FF1BA8" w:rsidRDefault="002E388E" w:rsidP="002E388E">
      <w:pPr>
        <w:pStyle w:val="IntenseQuote"/>
        <w:numPr>
          <w:ilvl w:val="0"/>
          <w:numId w:val="136"/>
        </w:numPr>
        <w:pBdr>
          <w:top w:val="single" w:sz="4" w:space="10" w:color="4472C4" w:themeColor="accent1"/>
          <w:bottom w:val="single" w:sz="4" w:space="10" w:color="4472C4" w:themeColor="accent1"/>
        </w:pBdr>
        <w:tabs>
          <w:tab w:val="left" w:pos="3009"/>
          <w:tab w:val="center" w:pos="4680"/>
          <w:tab w:val="left" w:pos="5580"/>
        </w:tabs>
        <w:spacing w:after="0"/>
        <w:rPr>
          <w:color w:val="auto"/>
        </w:rPr>
      </w:pPr>
      <w:r>
        <w:rPr>
          <w:color w:val="auto"/>
        </w:rPr>
        <w:t>Practical Applications – Joining Dough/Bread</w:t>
      </w:r>
      <w:r>
        <w:t xml:space="preserve">  </w:t>
      </w:r>
    </w:p>
    <w:p w14:paraId="75A973B1" w14:textId="77777777" w:rsidR="002E388E" w:rsidRPr="00917C66" w:rsidRDefault="002E388E" w:rsidP="002E388E">
      <w:pPr>
        <w:pStyle w:val="ListParagraph"/>
        <w:ind w:left="1080"/>
        <w:rPr>
          <w:rFonts w:asciiTheme="majorBidi" w:hAnsiTheme="majorBidi" w:cstheme="majorBidi"/>
          <w:sz w:val="14"/>
          <w:szCs w:val="14"/>
        </w:rPr>
      </w:pPr>
    </w:p>
    <w:p w14:paraId="00C834EE" w14:textId="77777777" w:rsidR="002E388E" w:rsidRPr="003F7F4F" w:rsidRDefault="002E388E" w:rsidP="002E388E">
      <w:pPr>
        <w:ind w:firstLine="720"/>
        <w:rPr>
          <w:i/>
          <w:iCs/>
        </w:rPr>
      </w:pPr>
      <w:r>
        <w:t xml:space="preserve">In this section, we will apply what we learned above to practical and common scenarios as well as learn new details pertaining to the above </w:t>
      </w:r>
      <w:proofErr w:type="spellStart"/>
      <w:r>
        <w:rPr>
          <w:i/>
          <w:iCs/>
        </w:rPr>
        <w:t>halachos</w:t>
      </w:r>
      <w:proofErr w:type="spellEnd"/>
      <w:r>
        <w:t xml:space="preserve">. We will specifically discuss the middle case of joining together two batches of dough each with less than a </w:t>
      </w:r>
      <w:r>
        <w:rPr>
          <w:i/>
          <w:iCs/>
        </w:rPr>
        <w:t>shiur challah.</w:t>
      </w:r>
    </w:p>
    <w:p w14:paraId="1BA34A08" w14:textId="77777777" w:rsidR="002E388E" w:rsidRPr="00153AAB" w:rsidRDefault="002E388E" w:rsidP="002E388E">
      <w:pPr>
        <w:rPr>
          <w:u w:val="single"/>
        </w:rPr>
      </w:pPr>
      <w:r>
        <w:rPr>
          <w:u w:val="single"/>
        </w:rPr>
        <w:t xml:space="preserve">Combining one type of </w:t>
      </w:r>
      <w:r w:rsidRPr="003050DE">
        <w:rPr>
          <w:i/>
          <w:iCs/>
          <w:u w:val="single"/>
        </w:rPr>
        <w:t>Matzah</w:t>
      </w:r>
    </w:p>
    <w:p w14:paraId="625BD7E4" w14:textId="77777777" w:rsidR="002E388E" w:rsidRDefault="002E388E" w:rsidP="002E388E">
      <w:pPr>
        <w:ind w:firstLine="720"/>
        <w:rPr>
          <w:i/>
          <w:iCs/>
        </w:rPr>
      </w:pPr>
      <w:r>
        <w:t xml:space="preserve">The S”A in </w:t>
      </w:r>
      <w:proofErr w:type="spellStart"/>
      <w:r w:rsidRPr="00C26C40">
        <w:rPr>
          <w:rFonts w:hint="cs"/>
          <w:b/>
          <w:bCs/>
          <w:rtl/>
        </w:rPr>
        <w:t>או״ח</w:t>
      </w:r>
      <w:proofErr w:type="spellEnd"/>
      <w:r w:rsidRPr="00C26C40">
        <w:rPr>
          <w:rFonts w:hint="cs"/>
          <w:b/>
          <w:bCs/>
          <w:rtl/>
        </w:rPr>
        <w:t xml:space="preserve"> סימן תנו-א</w:t>
      </w:r>
      <w:r>
        <w:t xml:space="preserve"> </w:t>
      </w:r>
      <w:proofErr w:type="spellStart"/>
      <w:r>
        <w:rPr>
          <w:i/>
          <w:iCs/>
        </w:rPr>
        <w:t>passkins</w:t>
      </w:r>
      <w:proofErr w:type="spellEnd"/>
      <w:r>
        <w:rPr>
          <w:i/>
          <w:iCs/>
        </w:rPr>
        <w:t xml:space="preserve"> </w:t>
      </w:r>
      <w:r>
        <w:t xml:space="preserve">that when baking </w:t>
      </w:r>
      <w:r>
        <w:rPr>
          <w:i/>
          <w:iCs/>
        </w:rPr>
        <w:t xml:space="preserve">matzah, </w:t>
      </w:r>
      <w:r>
        <w:t xml:space="preserve">one should not prepare a large batch of dough that would be obligated in </w:t>
      </w:r>
      <w:proofErr w:type="spellStart"/>
      <w:r>
        <w:rPr>
          <w:i/>
          <w:iCs/>
        </w:rPr>
        <w:t>hafrashas</w:t>
      </w:r>
      <w:proofErr w:type="spellEnd"/>
      <w:r>
        <w:rPr>
          <w:i/>
          <w:iCs/>
        </w:rPr>
        <w:t xml:space="preserve"> challah, </w:t>
      </w:r>
      <w:r>
        <w:t xml:space="preserve">because the extended time required for kneading, dividing and baking, could cause the dough to become </w:t>
      </w:r>
      <w:r>
        <w:rPr>
          <w:i/>
          <w:iCs/>
        </w:rPr>
        <w:t xml:space="preserve">chametz </w:t>
      </w:r>
      <w:r>
        <w:t>in the process.</w:t>
      </w:r>
      <w:r>
        <w:rPr>
          <w:rStyle w:val="FootnoteReference"/>
        </w:rPr>
        <w:footnoteReference w:id="35"/>
      </w:r>
      <w:r>
        <w:t xml:space="preserve"> Therefore, the S”A in </w:t>
      </w:r>
      <w:proofErr w:type="spellStart"/>
      <w:r>
        <w:rPr>
          <w:rFonts w:hint="cs"/>
          <w:b/>
          <w:bCs/>
          <w:rtl/>
        </w:rPr>
        <w:t>או״ח</w:t>
      </w:r>
      <w:proofErr w:type="spellEnd"/>
      <w:r>
        <w:rPr>
          <w:rFonts w:hint="cs"/>
          <w:b/>
          <w:bCs/>
          <w:rtl/>
        </w:rPr>
        <w:t xml:space="preserve"> סימן </w:t>
      </w:r>
      <w:proofErr w:type="spellStart"/>
      <w:r>
        <w:rPr>
          <w:rFonts w:hint="cs"/>
          <w:b/>
          <w:bCs/>
          <w:rtl/>
        </w:rPr>
        <w:t>תנז</w:t>
      </w:r>
      <w:proofErr w:type="spellEnd"/>
      <w:r>
        <w:rPr>
          <w:rFonts w:hint="cs"/>
          <w:b/>
          <w:bCs/>
          <w:rtl/>
        </w:rPr>
        <w:t>-א</w:t>
      </w:r>
      <w:r>
        <w:t xml:space="preserve"> (66) </w:t>
      </w:r>
      <w:proofErr w:type="spellStart"/>
      <w:r>
        <w:rPr>
          <w:i/>
          <w:iCs/>
        </w:rPr>
        <w:t>passkins</w:t>
      </w:r>
      <w:proofErr w:type="spellEnd"/>
      <w:r>
        <w:rPr>
          <w:i/>
          <w:iCs/>
        </w:rPr>
        <w:t xml:space="preserve"> </w:t>
      </w:r>
      <w:r>
        <w:t xml:space="preserve">that after the dough has been baked into </w:t>
      </w:r>
      <w:r>
        <w:rPr>
          <w:i/>
          <w:iCs/>
        </w:rPr>
        <w:t xml:space="preserve">matzah, </w:t>
      </w:r>
      <w:r>
        <w:t xml:space="preserve">you should place all the </w:t>
      </w:r>
      <w:r>
        <w:rPr>
          <w:i/>
          <w:iCs/>
        </w:rPr>
        <w:t xml:space="preserve">matzahs </w:t>
      </w:r>
      <w:r>
        <w:t xml:space="preserve">together in a box so they join into a single unit, thereby initiating the requirement of </w:t>
      </w:r>
      <w:proofErr w:type="spellStart"/>
      <w:r>
        <w:rPr>
          <w:i/>
          <w:iCs/>
        </w:rPr>
        <w:t>hafrashas</w:t>
      </w:r>
      <w:proofErr w:type="spellEnd"/>
      <w:r>
        <w:rPr>
          <w:i/>
          <w:iCs/>
        </w:rPr>
        <w:t xml:space="preserve"> challah, </w:t>
      </w:r>
      <w:r>
        <w:t xml:space="preserve">and only then be </w:t>
      </w:r>
      <w:proofErr w:type="spellStart"/>
      <w:r>
        <w:rPr>
          <w:i/>
          <w:iCs/>
        </w:rPr>
        <w:t>mafrish</w:t>
      </w:r>
      <w:proofErr w:type="spellEnd"/>
      <w:r>
        <w:rPr>
          <w:i/>
          <w:iCs/>
        </w:rPr>
        <w:t xml:space="preserve">. </w:t>
      </w:r>
    </w:p>
    <w:p w14:paraId="6A9C175F" w14:textId="77777777" w:rsidR="002E388E" w:rsidRDefault="002E388E" w:rsidP="002E388E">
      <w:pPr>
        <w:ind w:firstLine="720"/>
        <w:rPr>
          <w:i/>
          <w:iCs/>
        </w:rPr>
      </w:pPr>
      <w:r>
        <w:t xml:space="preserve">The </w:t>
      </w:r>
      <w:proofErr w:type="spellStart"/>
      <w:r>
        <w:rPr>
          <w:rFonts w:hint="cs"/>
          <w:b/>
          <w:bCs/>
          <w:rtl/>
        </w:rPr>
        <w:t>משנ״ב</w:t>
      </w:r>
      <w:proofErr w:type="spellEnd"/>
      <w:r>
        <w:rPr>
          <w:rFonts w:hint="cs"/>
          <w:b/>
          <w:bCs/>
          <w:rtl/>
        </w:rPr>
        <w:t xml:space="preserve"> </w:t>
      </w:r>
      <w:r>
        <w:rPr>
          <w:rFonts w:hint="cs"/>
          <w:rtl/>
        </w:rPr>
        <w:t>(</w:t>
      </w:r>
      <w:proofErr w:type="spellStart"/>
      <w:r>
        <w:rPr>
          <w:rFonts w:hint="cs"/>
          <w:rtl/>
        </w:rPr>
        <w:t>סק״ז</w:t>
      </w:r>
      <w:proofErr w:type="spellEnd"/>
      <w:r>
        <w:rPr>
          <w:rFonts w:hint="cs"/>
          <w:rtl/>
        </w:rPr>
        <w:t>)</w:t>
      </w:r>
      <w:r>
        <w:t xml:space="preserve"> (66) quoted above, </w:t>
      </w:r>
      <w:proofErr w:type="spellStart"/>
      <w:r>
        <w:rPr>
          <w:i/>
          <w:iCs/>
        </w:rPr>
        <w:t>passkins</w:t>
      </w:r>
      <w:proofErr w:type="spellEnd"/>
      <w:r>
        <w:rPr>
          <w:i/>
          <w:iCs/>
        </w:rPr>
        <w:t xml:space="preserve"> </w:t>
      </w:r>
      <w:r>
        <w:t xml:space="preserve">that when the </w:t>
      </w:r>
      <w:r>
        <w:rPr>
          <w:i/>
          <w:iCs/>
        </w:rPr>
        <w:t xml:space="preserve">matzahs </w:t>
      </w:r>
      <w:r>
        <w:t xml:space="preserve">are added to the box, they should be touching one another and the </w:t>
      </w:r>
      <w:proofErr w:type="spellStart"/>
      <w:r>
        <w:rPr>
          <w:rFonts w:hint="cs"/>
          <w:b/>
          <w:bCs/>
          <w:rtl/>
        </w:rPr>
        <w:t>שעה״צ</w:t>
      </w:r>
      <w:proofErr w:type="spellEnd"/>
      <w:r>
        <w:rPr>
          <w:rFonts w:hint="cs"/>
          <w:b/>
          <w:bCs/>
          <w:rtl/>
        </w:rPr>
        <w:t xml:space="preserve"> </w:t>
      </w:r>
      <w:r>
        <w:rPr>
          <w:rFonts w:hint="cs"/>
          <w:rtl/>
        </w:rPr>
        <w:t>(ט)</w:t>
      </w:r>
      <w:r>
        <w:t xml:space="preserve"> explains that although there is a dispute whether the </w:t>
      </w:r>
      <w:r>
        <w:rPr>
          <w:i/>
          <w:iCs/>
        </w:rPr>
        <w:t xml:space="preserve">matzahs </w:t>
      </w:r>
      <w:r>
        <w:t xml:space="preserve">need to touch one another in the box, we are </w:t>
      </w:r>
      <w:proofErr w:type="spellStart"/>
      <w:r>
        <w:rPr>
          <w:i/>
          <w:iCs/>
        </w:rPr>
        <w:t>machmir</w:t>
      </w:r>
      <w:proofErr w:type="spellEnd"/>
      <w:r>
        <w:rPr>
          <w:i/>
          <w:iCs/>
        </w:rPr>
        <w:t xml:space="preserve"> </w:t>
      </w:r>
      <w:r>
        <w:t>that they should touch.</w:t>
      </w:r>
      <w:r>
        <w:rPr>
          <w:rStyle w:val="FootnoteReference"/>
        </w:rPr>
        <w:footnoteReference w:id="36"/>
      </w:r>
      <w:r>
        <w:t xml:space="preserve"> </w:t>
      </w:r>
    </w:p>
    <w:p w14:paraId="1595C629" w14:textId="77777777" w:rsidR="002E388E" w:rsidRPr="00FF02C7" w:rsidRDefault="002E388E" w:rsidP="002E388E">
      <w:pPr>
        <w:ind w:firstLine="720"/>
      </w:pPr>
      <w:r w:rsidRPr="003F7F4F">
        <w:rPr>
          <w:b/>
          <w:bCs/>
        </w:rPr>
        <w:t>Rav Chaim Kaniefsky</w:t>
      </w:r>
      <w:r>
        <w:t xml:space="preserve"> in </w:t>
      </w:r>
      <w:r w:rsidRPr="003F7F4F">
        <w:rPr>
          <w:rFonts w:hint="cs"/>
          <w:b/>
          <w:bCs/>
          <w:rtl/>
        </w:rPr>
        <w:t xml:space="preserve">דרך אמונה </w:t>
      </w:r>
      <w:r>
        <w:rPr>
          <w:rFonts w:hint="cs"/>
          <w:rtl/>
        </w:rPr>
        <w:t xml:space="preserve">(הנ״ל ציון הלכה </w:t>
      </w:r>
      <w:proofErr w:type="spellStart"/>
      <w:r>
        <w:rPr>
          <w:rFonts w:hint="cs"/>
          <w:rtl/>
        </w:rPr>
        <w:t>סקש״א</w:t>
      </w:r>
      <w:proofErr w:type="spellEnd"/>
      <w:r>
        <w:rPr>
          <w:rFonts w:hint="cs"/>
          <w:rtl/>
        </w:rPr>
        <w:t>)</w:t>
      </w:r>
      <w:r>
        <w:t xml:space="preserve"> (68) </w:t>
      </w:r>
      <w:proofErr w:type="spellStart"/>
      <w:r>
        <w:rPr>
          <w:i/>
          <w:iCs/>
        </w:rPr>
        <w:t>passkins</w:t>
      </w:r>
      <w:proofErr w:type="spellEnd"/>
      <w:r>
        <w:rPr>
          <w:i/>
          <w:iCs/>
        </w:rPr>
        <w:t xml:space="preserve"> </w:t>
      </w:r>
      <w:r>
        <w:t>in the name of his father-in-law, Rav Elyashiv,</w:t>
      </w:r>
      <w:r>
        <w:rPr>
          <w:i/>
          <w:iCs/>
        </w:rPr>
        <w:t xml:space="preserve"> </w:t>
      </w:r>
      <w:r>
        <w:t xml:space="preserve">that since there are opinions who hold that two batches in a box combine even if they are not touching, if you accidentally placed two batches of dough in a box, even if they are not touching one another, you should be </w:t>
      </w:r>
      <w:proofErr w:type="spellStart"/>
      <w:r>
        <w:rPr>
          <w:i/>
          <w:iCs/>
        </w:rPr>
        <w:t>mafrish</w:t>
      </w:r>
      <w:proofErr w:type="spellEnd"/>
      <w:r>
        <w:rPr>
          <w:i/>
          <w:iCs/>
        </w:rPr>
        <w:t xml:space="preserve"> </w:t>
      </w:r>
      <w:r>
        <w:t xml:space="preserve">without a </w:t>
      </w:r>
      <w:proofErr w:type="spellStart"/>
      <w:r>
        <w:rPr>
          <w:i/>
          <w:iCs/>
        </w:rPr>
        <w:t>bracha</w:t>
      </w:r>
      <w:proofErr w:type="spellEnd"/>
      <w:r>
        <w:t xml:space="preserve"> (as long as you do not mind if they were to mix). </w:t>
      </w:r>
    </w:p>
    <w:p w14:paraId="2DDFD49C" w14:textId="77777777" w:rsidR="002E388E" w:rsidRPr="00A8585B" w:rsidRDefault="002E388E" w:rsidP="002E388E">
      <w:pPr>
        <w:ind w:firstLine="720"/>
      </w:pPr>
      <w:r w:rsidRPr="006C27C6">
        <w:rPr>
          <w:highlight w:val="red"/>
        </w:rPr>
        <w:t xml:space="preserve">Today, most </w:t>
      </w:r>
      <w:r w:rsidRPr="006C27C6">
        <w:rPr>
          <w:i/>
          <w:iCs/>
          <w:highlight w:val="red"/>
        </w:rPr>
        <w:t>matzah</w:t>
      </w:r>
      <w:r>
        <w:rPr>
          <w:i/>
          <w:iCs/>
        </w:rPr>
        <w:t xml:space="preserve"> </w:t>
      </w:r>
      <w:r>
        <w:t>factories sell boxes weighing 1 kg (or 2.2 lbs.)</w:t>
      </w:r>
      <w:r>
        <w:rPr>
          <w:rStyle w:val="FootnoteReference"/>
        </w:rPr>
        <w:footnoteReference w:id="37"/>
      </w:r>
      <w:r>
        <w:t xml:space="preserve"> which is less than the required amount needed for </w:t>
      </w:r>
      <w:proofErr w:type="spellStart"/>
      <w:r>
        <w:rPr>
          <w:i/>
          <w:iCs/>
        </w:rPr>
        <w:t>hafrashas</w:t>
      </w:r>
      <w:proofErr w:type="spellEnd"/>
      <w:r>
        <w:rPr>
          <w:i/>
          <w:iCs/>
        </w:rPr>
        <w:t xml:space="preserve"> challah</w:t>
      </w:r>
      <w:r>
        <w:t xml:space="preserve">. If you bought boxes of </w:t>
      </w:r>
      <w:r>
        <w:rPr>
          <w:i/>
          <w:iCs/>
        </w:rPr>
        <w:t xml:space="preserve">matzah </w:t>
      </w:r>
      <w:r>
        <w:t xml:space="preserve">from which </w:t>
      </w:r>
      <w:r>
        <w:rPr>
          <w:i/>
          <w:iCs/>
        </w:rPr>
        <w:t xml:space="preserve">challah </w:t>
      </w:r>
      <w:r>
        <w:t xml:space="preserve">was not taken, what is the best way to combine the </w:t>
      </w:r>
      <w:r>
        <w:rPr>
          <w:i/>
          <w:iCs/>
        </w:rPr>
        <w:t xml:space="preserve">matzahs </w:t>
      </w:r>
      <w:r>
        <w:t xml:space="preserve">in the boxes in order to properly perform </w:t>
      </w:r>
      <w:proofErr w:type="spellStart"/>
      <w:r>
        <w:rPr>
          <w:i/>
          <w:iCs/>
        </w:rPr>
        <w:lastRenderedPageBreak/>
        <w:t>hafrashas</w:t>
      </w:r>
      <w:proofErr w:type="spellEnd"/>
      <w:r>
        <w:rPr>
          <w:i/>
          <w:iCs/>
        </w:rPr>
        <w:t xml:space="preserve"> challah </w:t>
      </w:r>
      <w:r>
        <w:t xml:space="preserve">with a </w:t>
      </w:r>
      <w:proofErr w:type="spellStart"/>
      <w:r>
        <w:rPr>
          <w:i/>
          <w:iCs/>
        </w:rPr>
        <w:t>bracha</w:t>
      </w:r>
      <w:proofErr w:type="spellEnd"/>
      <w:r>
        <w:t>?</w:t>
      </w:r>
      <w:r>
        <w:rPr>
          <w:rStyle w:val="FootnoteReference"/>
        </w:rPr>
        <w:footnoteReference w:id="38"/>
      </w:r>
      <w:r>
        <w:t xml:space="preserve"> As mentioned, even if you were to place a few boxes of </w:t>
      </w:r>
      <w:r>
        <w:rPr>
          <w:i/>
          <w:iCs/>
        </w:rPr>
        <w:t xml:space="preserve">matzah </w:t>
      </w:r>
      <w:r>
        <w:t xml:space="preserve">in a bigger box, open the boxes and have the boxes touching, you would only be obligated in </w:t>
      </w:r>
      <w:proofErr w:type="spellStart"/>
      <w:r>
        <w:rPr>
          <w:i/>
          <w:iCs/>
        </w:rPr>
        <w:t>hafrashas</w:t>
      </w:r>
      <w:proofErr w:type="spellEnd"/>
      <w:r>
        <w:rPr>
          <w:i/>
          <w:iCs/>
        </w:rPr>
        <w:t xml:space="preserve"> challah </w:t>
      </w:r>
      <w:r>
        <w:t xml:space="preserve">without a </w:t>
      </w:r>
      <w:proofErr w:type="spellStart"/>
      <w:r>
        <w:rPr>
          <w:i/>
          <w:iCs/>
        </w:rPr>
        <w:t>bracha</w:t>
      </w:r>
      <w:proofErr w:type="spellEnd"/>
      <w:r>
        <w:rPr>
          <w:i/>
          <w:iCs/>
        </w:rPr>
        <w:t xml:space="preserve">, </w:t>
      </w:r>
      <w:r>
        <w:t xml:space="preserve">as Rav Chaim Kaniefsky </w:t>
      </w:r>
      <w:proofErr w:type="spellStart"/>
      <w:r>
        <w:rPr>
          <w:i/>
          <w:iCs/>
        </w:rPr>
        <w:t>passkined</w:t>
      </w:r>
      <w:proofErr w:type="spellEnd"/>
      <w:r>
        <w:rPr>
          <w:i/>
          <w:iCs/>
        </w:rPr>
        <w:t xml:space="preserve"> </w:t>
      </w:r>
      <w:r>
        <w:t xml:space="preserve">above (based on the </w:t>
      </w:r>
      <w:proofErr w:type="spellStart"/>
      <w:r>
        <w:rPr>
          <w:rFonts w:hint="cs"/>
          <w:rtl/>
        </w:rPr>
        <w:t>משנ״ב</w:t>
      </w:r>
      <w:proofErr w:type="spellEnd"/>
      <w:r>
        <w:t xml:space="preserve">). What is the proper way of combining them in order to require a </w:t>
      </w:r>
      <w:proofErr w:type="spellStart"/>
      <w:r>
        <w:rPr>
          <w:i/>
          <w:iCs/>
        </w:rPr>
        <w:t>bracha</w:t>
      </w:r>
      <w:proofErr w:type="spellEnd"/>
      <w:r>
        <w:t>?</w:t>
      </w:r>
    </w:p>
    <w:p w14:paraId="14AF5850" w14:textId="77777777" w:rsidR="002E388E" w:rsidRDefault="002E388E" w:rsidP="002E388E">
      <w:pPr>
        <w:rPr>
          <w:b/>
          <w:bCs/>
        </w:rPr>
      </w:pPr>
      <w:r>
        <w:t>There are three possible solutions:</w:t>
      </w:r>
      <w:r w:rsidRPr="00CB447C">
        <w:rPr>
          <w:b/>
          <w:bCs/>
        </w:rPr>
        <w:t xml:space="preserve"> </w:t>
      </w:r>
    </w:p>
    <w:p w14:paraId="25DBBA4C" w14:textId="77777777" w:rsidR="002E388E" w:rsidRDefault="002E388E" w:rsidP="002E388E">
      <w:pPr>
        <w:ind w:firstLine="720"/>
        <w:rPr>
          <w:i/>
          <w:iCs/>
        </w:rPr>
      </w:pPr>
      <w:r w:rsidRPr="00CB447C">
        <w:rPr>
          <w:b/>
          <w:bCs/>
        </w:rPr>
        <w:t xml:space="preserve">1) </w:t>
      </w:r>
      <w:r>
        <w:t xml:space="preserve">The easiest </w:t>
      </w:r>
      <w:r>
        <w:rPr>
          <w:i/>
          <w:iCs/>
        </w:rPr>
        <w:t xml:space="preserve">halachic </w:t>
      </w:r>
      <w:r>
        <w:t xml:space="preserve">way to combine all the </w:t>
      </w:r>
      <w:r>
        <w:rPr>
          <w:i/>
          <w:iCs/>
        </w:rPr>
        <w:t>matzos</w:t>
      </w:r>
      <w:r>
        <w:t xml:space="preserve"> and require </w:t>
      </w:r>
      <w:proofErr w:type="spellStart"/>
      <w:r>
        <w:rPr>
          <w:i/>
          <w:iCs/>
        </w:rPr>
        <w:t>hafrasha</w:t>
      </w:r>
      <w:proofErr w:type="spellEnd"/>
      <w:r>
        <w:rPr>
          <w:i/>
          <w:iCs/>
        </w:rPr>
        <w:t xml:space="preserve"> </w:t>
      </w:r>
      <w:r>
        <w:t xml:space="preserve">with a </w:t>
      </w:r>
      <w:proofErr w:type="spellStart"/>
      <w:r>
        <w:rPr>
          <w:i/>
          <w:iCs/>
        </w:rPr>
        <w:t>bracha</w:t>
      </w:r>
      <w:proofErr w:type="spellEnd"/>
      <w:r>
        <w:rPr>
          <w:i/>
          <w:iCs/>
        </w:rPr>
        <w:t xml:space="preserve">, </w:t>
      </w:r>
      <w:r>
        <w:t xml:space="preserve">but is also the most burdensome and risks breaking the </w:t>
      </w:r>
      <w:r>
        <w:rPr>
          <w:i/>
          <w:iCs/>
        </w:rPr>
        <w:t>matzah</w:t>
      </w:r>
      <w:r>
        <w:t xml:space="preserve">, is to remove all the </w:t>
      </w:r>
      <w:r>
        <w:rPr>
          <w:i/>
          <w:iCs/>
        </w:rPr>
        <w:t xml:space="preserve">matzahs </w:t>
      </w:r>
      <w:r>
        <w:t xml:space="preserve">from their boxes and place them in one larger box. Once they are all in one box and touching one another, you may be </w:t>
      </w:r>
      <w:proofErr w:type="spellStart"/>
      <w:r>
        <w:rPr>
          <w:i/>
          <w:iCs/>
        </w:rPr>
        <w:t>mafrish</w:t>
      </w:r>
      <w:proofErr w:type="spellEnd"/>
      <w:r>
        <w:rPr>
          <w:i/>
          <w:iCs/>
        </w:rPr>
        <w:t xml:space="preserve"> </w:t>
      </w:r>
      <w:r>
        <w:t xml:space="preserve">with a </w:t>
      </w:r>
      <w:proofErr w:type="spellStart"/>
      <w:r>
        <w:rPr>
          <w:i/>
          <w:iCs/>
        </w:rPr>
        <w:t>bracha</w:t>
      </w:r>
      <w:proofErr w:type="spellEnd"/>
      <w:r>
        <w:rPr>
          <w:i/>
          <w:iCs/>
        </w:rPr>
        <w:t xml:space="preserve">. </w:t>
      </w:r>
      <w:r>
        <w:t xml:space="preserve">However, when doing so, you need to be careful that there isn’t a single </w:t>
      </w:r>
      <w:r>
        <w:rPr>
          <w:i/>
          <w:iCs/>
        </w:rPr>
        <w:t xml:space="preserve">matzah </w:t>
      </w:r>
      <w:r>
        <w:t xml:space="preserve">that rises above the walls of the box. This is based on the </w:t>
      </w:r>
      <w:r w:rsidRPr="00A33A32">
        <w:rPr>
          <w:b/>
          <w:bCs/>
          <w:i/>
          <w:iCs/>
        </w:rPr>
        <w:t>Rama</w:t>
      </w:r>
      <w:r>
        <w:rPr>
          <w:i/>
          <w:iCs/>
        </w:rPr>
        <w:t xml:space="preserve"> </w:t>
      </w:r>
      <w:r>
        <w:t xml:space="preserve">(63) who </w:t>
      </w:r>
      <w:proofErr w:type="spellStart"/>
      <w:r>
        <w:rPr>
          <w:i/>
          <w:iCs/>
        </w:rPr>
        <w:t>passkins</w:t>
      </w:r>
      <w:proofErr w:type="spellEnd"/>
      <w:r>
        <w:rPr>
          <w:i/>
          <w:iCs/>
        </w:rPr>
        <w:t xml:space="preserve"> </w:t>
      </w:r>
      <w:r>
        <w:t>that when combining batches of dough or loaves of bread in a box, they should all be at least partially within the airspace of the box, but if one batch/loaf is completely above the airspace of the box, it does not join with the others.</w:t>
      </w:r>
    </w:p>
    <w:p w14:paraId="7986C927" w14:textId="77777777" w:rsidR="002E388E" w:rsidRDefault="002E388E" w:rsidP="002E388E">
      <w:pPr>
        <w:ind w:firstLine="720"/>
        <w:rPr>
          <w:b/>
          <w:bCs/>
        </w:rPr>
      </w:pPr>
      <w:r>
        <w:rPr>
          <w:b/>
          <w:bCs/>
        </w:rPr>
        <w:t xml:space="preserve">2) </w:t>
      </w:r>
      <w:r>
        <w:t xml:space="preserve">The common practice that is often done, but some say is best to avoid, is opening all the boxes on a table and covering them with tablecloth or towel. As mentioned above, the simple reading of the S"A, Rav Ovadya and the </w:t>
      </w:r>
      <w:r>
        <w:rPr>
          <w:rFonts w:hint="cs"/>
          <w:rtl/>
        </w:rPr>
        <w:t>ערה״ש</w:t>
      </w:r>
      <w:r>
        <w:t xml:space="preserve"> </w:t>
      </w:r>
      <w:proofErr w:type="spellStart"/>
      <w:r>
        <w:rPr>
          <w:i/>
          <w:iCs/>
        </w:rPr>
        <w:t>passkin</w:t>
      </w:r>
      <w:proofErr w:type="spellEnd"/>
      <w:r>
        <w:rPr>
          <w:i/>
          <w:iCs/>
        </w:rPr>
        <w:t xml:space="preserve"> </w:t>
      </w:r>
      <w:r>
        <w:t xml:space="preserve">that just covering the open boxes with a cloth combines them to require a </w:t>
      </w:r>
      <w:proofErr w:type="spellStart"/>
      <w:r>
        <w:rPr>
          <w:i/>
          <w:iCs/>
        </w:rPr>
        <w:t>hafrasha</w:t>
      </w:r>
      <w:proofErr w:type="spellEnd"/>
      <w:r>
        <w:rPr>
          <w:i/>
          <w:iCs/>
        </w:rPr>
        <w:t xml:space="preserve"> </w:t>
      </w:r>
      <w:r>
        <w:t xml:space="preserve">with a </w:t>
      </w:r>
      <w:proofErr w:type="spellStart"/>
      <w:r>
        <w:rPr>
          <w:i/>
          <w:iCs/>
        </w:rPr>
        <w:t>bracha</w:t>
      </w:r>
      <w:proofErr w:type="spellEnd"/>
      <w:r>
        <w:rPr>
          <w:i/>
          <w:iCs/>
        </w:rPr>
        <w:t xml:space="preserve">. </w:t>
      </w:r>
      <w:r>
        <w:t xml:space="preserve">However, the </w:t>
      </w:r>
      <w:proofErr w:type="spellStart"/>
      <w:r w:rsidRPr="00FF02C7">
        <w:rPr>
          <w:rFonts w:hint="cs"/>
          <w:b/>
          <w:bCs/>
          <w:rtl/>
        </w:rPr>
        <w:t>פמ״ג</w:t>
      </w:r>
      <w:proofErr w:type="spellEnd"/>
      <w:r>
        <w:rPr>
          <w:rFonts w:hint="cs"/>
          <w:rtl/>
        </w:rPr>
        <w:t xml:space="preserve">, </w:t>
      </w:r>
      <w:r w:rsidRPr="00FF02C7">
        <w:rPr>
          <w:rFonts w:hint="cs"/>
          <w:b/>
          <w:bCs/>
          <w:rtl/>
        </w:rPr>
        <w:t>ב</w:t>
      </w:r>
      <w:r>
        <w:rPr>
          <w:rFonts w:hint="cs"/>
          <w:b/>
          <w:bCs/>
          <w:rtl/>
        </w:rPr>
        <w:t>י</w:t>
      </w:r>
      <w:r w:rsidRPr="00FF02C7">
        <w:rPr>
          <w:rFonts w:hint="cs"/>
          <w:b/>
          <w:bCs/>
          <w:rtl/>
        </w:rPr>
        <w:t>אור הלכה</w:t>
      </w:r>
      <w:r w:rsidR="00DC134E">
        <w:t xml:space="preserve">, </w:t>
      </w:r>
      <w:r w:rsidRPr="00787784">
        <w:rPr>
          <w:b/>
          <w:bCs/>
        </w:rPr>
        <w:t>Rav Chaim Kanie</w:t>
      </w:r>
      <w:r>
        <w:rPr>
          <w:b/>
          <w:bCs/>
        </w:rPr>
        <w:t>f</w:t>
      </w:r>
      <w:r w:rsidRPr="00787784">
        <w:rPr>
          <w:b/>
          <w:bCs/>
        </w:rPr>
        <w:t>sky</w:t>
      </w:r>
      <w:r>
        <w:t xml:space="preserve"> in </w:t>
      </w:r>
      <w:r>
        <w:rPr>
          <w:rFonts w:hint="cs"/>
          <w:rtl/>
        </w:rPr>
        <w:t>דרך אמונה (ביכורים פ״ו-טו באור הלכה ד״ה ואין התנור)</w:t>
      </w:r>
      <w:r>
        <w:t xml:space="preserve"> and the </w:t>
      </w:r>
      <w:r>
        <w:rPr>
          <w:rFonts w:hint="cs"/>
          <w:b/>
          <w:bCs/>
          <w:rtl/>
        </w:rPr>
        <w:t xml:space="preserve">מבית לוי </w:t>
      </w:r>
      <w:r>
        <w:rPr>
          <w:rFonts w:hint="cs"/>
          <w:rtl/>
        </w:rPr>
        <w:t>(</w:t>
      </w:r>
      <w:proofErr w:type="spellStart"/>
      <w:r>
        <w:rPr>
          <w:rFonts w:hint="cs"/>
          <w:rtl/>
        </w:rPr>
        <w:t>ח״ה-עמ</w:t>
      </w:r>
      <w:proofErr w:type="spellEnd"/>
      <w:r>
        <w:rPr>
          <w:rFonts w:hint="cs"/>
          <w:rtl/>
        </w:rPr>
        <w:t>׳ לח)</w:t>
      </w:r>
      <w:r>
        <w:t xml:space="preserve"> (69) </w:t>
      </w:r>
      <w:proofErr w:type="spellStart"/>
      <w:r>
        <w:rPr>
          <w:i/>
          <w:iCs/>
        </w:rPr>
        <w:t>passkin</w:t>
      </w:r>
      <w:proofErr w:type="spellEnd"/>
      <w:r>
        <w:rPr>
          <w:i/>
          <w:iCs/>
        </w:rPr>
        <w:t xml:space="preserve"> </w:t>
      </w:r>
      <w:r>
        <w:t>that when the S”A allowed combining batches of dough/</w:t>
      </w:r>
      <w:r>
        <w:rPr>
          <w:i/>
          <w:iCs/>
        </w:rPr>
        <w:t>matzah</w:t>
      </w:r>
      <w:r>
        <w:t xml:space="preserve"> (where each batch has less than the </w:t>
      </w:r>
      <w:r>
        <w:rPr>
          <w:i/>
          <w:iCs/>
        </w:rPr>
        <w:t xml:space="preserve">shiur </w:t>
      </w:r>
      <w:r>
        <w:t xml:space="preserve">of </w:t>
      </w:r>
      <w:proofErr w:type="spellStart"/>
      <w:r>
        <w:rPr>
          <w:i/>
          <w:iCs/>
        </w:rPr>
        <w:t>hafrashas</w:t>
      </w:r>
      <w:proofErr w:type="spellEnd"/>
      <w:r>
        <w:rPr>
          <w:i/>
          <w:iCs/>
        </w:rPr>
        <w:t xml:space="preserve"> challah</w:t>
      </w:r>
      <w:r>
        <w:t>) by covering them with a cloth, his intention was that the dough/</w:t>
      </w:r>
      <w:r>
        <w:rPr>
          <w:i/>
          <w:iCs/>
        </w:rPr>
        <w:t xml:space="preserve">matzah </w:t>
      </w:r>
      <w:r>
        <w:t>is placed in the cloth and the corners of the cloth are raised to cover the dough/</w:t>
      </w:r>
      <w:r>
        <w:rPr>
          <w:i/>
          <w:iCs/>
        </w:rPr>
        <w:t xml:space="preserve">matzah </w:t>
      </w:r>
      <w:r>
        <w:t>on all sides and on top.</w:t>
      </w:r>
      <w:r w:rsidRPr="00A33A32">
        <w:rPr>
          <w:rStyle w:val="FootnoteReference"/>
        </w:rPr>
        <w:footnoteReference w:id="39"/>
      </w:r>
      <w:r w:rsidRPr="006674A2">
        <w:t xml:space="preserve"> </w:t>
      </w:r>
      <w:r>
        <w:t xml:space="preserve">Therefore, even if you place all the </w:t>
      </w:r>
      <w:r>
        <w:rPr>
          <w:i/>
          <w:iCs/>
        </w:rPr>
        <w:t xml:space="preserve">matzah </w:t>
      </w:r>
      <w:r>
        <w:t xml:space="preserve">boxes on a table and cover them, or even take them all out, place them on table and cover them with a cloth, they do not combine to require </w:t>
      </w:r>
      <w:proofErr w:type="spellStart"/>
      <w:r>
        <w:rPr>
          <w:i/>
          <w:iCs/>
        </w:rPr>
        <w:t>hafrasha</w:t>
      </w:r>
      <w:proofErr w:type="spellEnd"/>
      <w:r>
        <w:rPr>
          <w:i/>
          <w:iCs/>
        </w:rPr>
        <w:t xml:space="preserve"> </w:t>
      </w:r>
      <w:r>
        <w:t xml:space="preserve">with a </w:t>
      </w:r>
      <w:proofErr w:type="spellStart"/>
      <w:r>
        <w:rPr>
          <w:i/>
          <w:iCs/>
        </w:rPr>
        <w:t>bracha</w:t>
      </w:r>
      <w:proofErr w:type="spellEnd"/>
      <w:r>
        <w:rPr>
          <w:i/>
          <w:iCs/>
        </w:rPr>
        <w:t xml:space="preserve">. </w:t>
      </w:r>
      <w:r>
        <w:t xml:space="preserve">(Though, as mentioned above in Section I, the custom seems to require </w:t>
      </w:r>
      <w:proofErr w:type="spellStart"/>
      <w:r>
        <w:rPr>
          <w:i/>
          <w:iCs/>
        </w:rPr>
        <w:t>hafrasha</w:t>
      </w:r>
      <w:proofErr w:type="spellEnd"/>
      <w:r>
        <w:rPr>
          <w:i/>
          <w:iCs/>
        </w:rPr>
        <w:t xml:space="preserve"> </w:t>
      </w:r>
      <w:r>
        <w:t xml:space="preserve">with a </w:t>
      </w:r>
      <w:proofErr w:type="spellStart"/>
      <w:r>
        <w:rPr>
          <w:i/>
          <w:iCs/>
        </w:rPr>
        <w:t>bracha</w:t>
      </w:r>
      <w:proofErr w:type="spellEnd"/>
      <w:r>
        <w:rPr>
          <w:i/>
          <w:iCs/>
        </w:rPr>
        <w:t xml:space="preserve"> </w:t>
      </w:r>
      <w:r>
        <w:t>even by just covering).</w:t>
      </w:r>
      <w:bookmarkStart w:id="1" w:name="OLE_LINK3"/>
    </w:p>
    <w:p w14:paraId="1E879681" w14:textId="77777777" w:rsidR="002E388E" w:rsidRPr="00B535F6" w:rsidRDefault="002E388E" w:rsidP="002E388E">
      <w:pPr>
        <w:ind w:firstLine="720"/>
      </w:pPr>
      <w:r>
        <w:rPr>
          <w:b/>
          <w:bCs/>
        </w:rPr>
        <w:t xml:space="preserve">3) </w:t>
      </w:r>
      <w:r>
        <w:t xml:space="preserve">Rav Wosner in </w:t>
      </w:r>
      <w:r w:rsidRPr="00A33A32">
        <w:rPr>
          <w:rFonts w:hint="cs"/>
          <w:b/>
          <w:bCs/>
          <w:rtl/>
        </w:rPr>
        <w:t>מבית לוי</w:t>
      </w:r>
      <w:r>
        <w:rPr>
          <w:rFonts w:hint="cs"/>
          <w:rtl/>
        </w:rPr>
        <w:t xml:space="preserve"> (</w:t>
      </w:r>
      <w:proofErr w:type="spellStart"/>
      <w:r>
        <w:rPr>
          <w:rFonts w:hint="cs"/>
          <w:rtl/>
        </w:rPr>
        <w:t>ח״ה-עמ</w:t>
      </w:r>
      <w:proofErr w:type="spellEnd"/>
      <w:r>
        <w:rPr>
          <w:rFonts w:hint="cs"/>
          <w:rtl/>
        </w:rPr>
        <w:t xml:space="preserve">׳ </w:t>
      </w:r>
      <w:proofErr w:type="spellStart"/>
      <w:r>
        <w:rPr>
          <w:rFonts w:hint="cs"/>
          <w:rtl/>
        </w:rPr>
        <w:t>לז</w:t>
      </w:r>
      <w:proofErr w:type="spellEnd"/>
      <w:r>
        <w:rPr>
          <w:rFonts w:hint="cs"/>
          <w:rtl/>
        </w:rPr>
        <w:t>)</w:t>
      </w:r>
      <w:r>
        <w:t xml:space="preserve"> (70) </w:t>
      </w:r>
      <w:proofErr w:type="spellStart"/>
      <w:r w:rsidRPr="00787784">
        <w:rPr>
          <w:i/>
          <w:iCs/>
        </w:rPr>
        <w:t>passkins</w:t>
      </w:r>
      <w:proofErr w:type="spellEnd"/>
      <w:r w:rsidRPr="00787784">
        <w:rPr>
          <w:i/>
          <w:iCs/>
        </w:rPr>
        <w:t xml:space="preserve"> </w:t>
      </w:r>
      <w:r>
        <w:t xml:space="preserve">that if you place two open boxes of </w:t>
      </w:r>
      <w:r w:rsidRPr="00153AAB">
        <w:rPr>
          <w:i/>
          <w:iCs/>
        </w:rPr>
        <w:t>matzah</w:t>
      </w:r>
      <w:r>
        <w:t xml:space="preserve"> next to one another inside a larger box (or cloth), and both open boxes sit entirely within the airspace of the larger box, they can join together if you place a single </w:t>
      </w:r>
      <w:r w:rsidRPr="006674A2">
        <w:rPr>
          <w:i/>
          <w:iCs/>
        </w:rPr>
        <w:t>matzah</w:t>
      </w:r>
      <w:r>
        <w:t xml:space="preserve"> across both boxes. This middle </w:t>
      </w:r>
      <w:r>
        <w:rPr>
          <w:i/>
          <w:iCs/>
        </w:rPr>
        <w:t xml:space="preserve">matzah </w:t>
      </w:r>
      <w:r>
        <w:t xml:space="preserve">touches and rests on both piles of </w:t>
      </w:r>
      <w:r>
        <w:rPr>
          <w:i/>
          <w:iCs/>
        </w:rPr>
        <w:t xml:space="preserve">matzah </w:t>
      </w:r>
      <w:r>
        <w:t xml:space="preserve">in each box thereby connecting the two through </w:t>
      </w:r>
      <w:bookmarkEnd w:id="1"/>
      <w:r>
        <w:t>contact.</w:t>
      </w:r>
    </w:p>
    <w:p w14:paraId="52A58F8E" w14:textId="77777777" w:rsidR="002E388E" w:rsidRDefault="002E388E" w:rsidP="002E388E">
      <w:pPr>
        <w:ind w:firstLine="720"/>
        <w:rPr>
          <w:i/>
          <w:iCs/>
        </w:rPr>
      </w:pPr>
      <w:r>
        <w:t xml:space="preserve">To summarize, there are three options of how to combine the </w:t>
      </w:r>
      <w:r>
        <w:rPr>
          <w:i/>
          <w:iCs/>
        </w:rPr>
        <w:t xml:space="preserve">matzah </w:t>
      </w:r>
      <w:r>
        <w:t xml:space="preserve">in different boxes to require </w:t>
      </w:r>
      <w:proofErr w:type="spellStart"/>
      <w:r>
        <w:rPr>
          <w:i/>
          <w:iCs/>
        </w:rPr>
        <w:t>hafrashas</w:t>
      </w:r>
      <w:proofErr w:type="spellEnd"/>
      <w:r>
        <w:rPr>
          <w:i/>
          <w:iCs/>
        </w:rPr>
        <w:t xml:space="preserve"> challah </w:t>
      </w:r>
      <w:r>
        <w:t xml:space="preserve">(if the matzahs did not have </w:t>
      </w:r>
      <w:r>
        <w:rPr>
          <w:i/>
          <w:iCs/>
        </w:rPr>
        <w:t xml:space="preserve">challah </w:t>
      </w:r>
      <w:r>
        <w:t xml:space="preserve">taken off and were never placed in a basket): 1) Remove all the </w:t>
      </w:r>
      <w:r>
        <w:rPr>
          <w:i/>
          <w:iCs/>
        </w:rPr>
        <w:t xml:space="preserve">matzahs </w:t>
      </w:r>
      <w:r>
        <w:t xml:space="preserve">from the boxes and place them in one large box. 2) The common practice (based on the language of the S”A), is to open the boxes, cover them with a cloth and be </w:t>
      </w:r>
      <w:proofErr w:type="spellStart"/>
      <w:r>
        <w:rPr>
          <w:i/>
          <w:iCs/>
        </w:rPr>
        <w:t>mafrish</w:t>
      </w:r>
      <w:proofErr w:type="spellEnd"/>
      <w:r>
        <w:rPr>
          <w:i/>
          <w:iCs/>
        </w:rPr>
        <w:t xml:space="preserve"> </w:t>
      </w:r>
      <w:r>
        <w:t xml:space="preserve">with a </w:t>
      </w:r>
      <w:proofErr w:type="spellStart"/>
      <w:r>
        <w:rPr>
          <w:i/>
          <w:iCs/>
        </w:rPr>
        <w:t>bracha</w:t>
      </w:r>
      <w:proofErr w:type="spellEnd"/>
      <w:r>
        <w:rPr>
          <w:i/>
          <w:iCs/>
        </w:rPr>
        <w:t xml:space="preserve">. </w:t>
      </w:r>
      <w:r>
        <w:t xml:space="preserve">3) Place the boxes in a larger box and then place a </w:t>
      </w:r>
      <w:r>
        <w:rPr>
          <w:i/>
          <w:iCs/>
        </w:rPr>
        <w:t xml:space="preserve">matzah </w:t>
      </w:r>
      <w:r>
        <w:t xml:space="preserve">in between both open </w:t>
      </w:r>
      <w:r>
        <w:lastRenderedPageBreak/>
        <w:t xml:space="preserve">boxes so the </w:t>
      </w:r>
      <w:r>
        <w:rPr>
          <w:i/>
          <w:iCs/>
        </w:rPr>
        <w:t xml:space="preserve">matzah </w:t>
      </w:r>
      <w:r>
        <w:t xml:space="preserve">touches both piles of </w:t>
      </w:r>
      <w:r>
        <w:rPr>
          <w:i/>
          <w:iCs/>
        </w:rPr>
        <w:t xml:space="preserve">matzah </w:t>
      </w:r>
      <w:r>
        <w:t xml:space="preserve">in each box and combines them. (If the boxes are in a larger box but the </w:t>
      </w:r>
      <w:r>
        <w:rPr>
          <w:i/>
          <w:iCs/>
        </w:rPr>
        <w:t xml:space="preserve">matzahs </w:t>
      </w:r>
      <w:r>
        <w:t xml:space="preserve">themselves are not actually touching one another, you should be </w:t>
      </w:r>
      <w:proofErr w:type="spellStart"/>
      <w:r>
        <w:rPr>
          <w:i/>
          <w:iCs/>
        </w:rPr>
        <w:t>mafrish</w:t>
      </w:r>
      <w:proofErr w:type="spellEnd"/>
      <w:r>
        <w:rPr>
          <w:i/>
          <w:iCs/>
        </w:rPr>
        <w:t xml:space="preserve"> </w:t>
      </w:r>
      <w:r>
        <w:t xml:space="preserve">without a </w:t>
      </w:r>
      <w:proofErr w:type="spellStart"/>
      <w:r>
        <w:rPr>
          <w:i/>
          <w:iCs/>
        </w:rPr>
        <w:t>bracha</w:t>
      </w:r>
      <w:proofErr w:type="spellEnd"/>
      <w:r>
        <w:t>)</w:t>
      </w:r>
      <w:r>
        <w:rPr>
          <w:i/>
          <w:iCs/>
        </w:rPr>
        <w:t xml:space="preserve">. </w:t>
      </w:r>
    </w:p>
    <w:p w14:paraId="3481195F" w14:textId="77777777" w:rsidR="002E388E" w:rsidRPr="00B41B70" w:rsidRDefault="002E388E" w:rsidP="002E388E">
      <w:pPr>
        <w:rPr>
          <w:i/>
          <w:iCs/>
          <w:u w:val="single"/>
        </w:rPr>
      </w:pPr>
      <w:r>
        <w:rPr>
          <w:u w:val="single"/>
        </w:rPr>
        <w:t xml:space="preserve">Combining multiple types of </w:t>
      </w:r>
      <w:r w:rsidR="00B41B70">
        <w:rPr>
          <w:u w:val="single"/>
        </w:rPr>
        <w:t xml:space="preserve">flour </w:t>
      </w:r>
    </w:p>
    <w:p w14:paraId="57B722BC" w14:textId="77777777" w:rsidR="002E388E" w:rsidRDefault="002E388E" w:rsidP="002E388E">
      <w:r>
        <w:t>Below we will apply what we learned in the past few sections to some practical and common scenarios.</w:t>
      </w:r>
    </w:p>
    <w:p w14:paraId="27BC5C3E" w14:textId="77777777" w:rsidR="002E388E" w:rsidRDefault="002E388E" w:rsidP="002E388E">
      <w:pPr>
        <w:pStyle w:val="ListParagraph"/>
        <w:numPr>
          <w:ilvl w:val="0"/>
          <w:numId w:val="130"/>
        </w:numPr>
      </w:pPr>
      <w:r w:rsidRPr="00442785">
        <w:rPr>
          <w:u w:val="single"/>
        </w:rPr>
        <w:t xml:space="preserve">1kg of whole wheat </w:t>
      </w:r>
      <w:r w:rsidRPr="00442785">
        <w:rPr>
          <w:i/>
          <w:iCs/>
          <w:u w:val="single"/>
        </w:rPr>
        <w:t xml:space="preserve">matzah </w:t>
      </w:r>
      <w:r w:rsidRPr="00442785">
        <w:rPr>
          <w:u w:val="single"/>
        </w:rPr>
        <w:t xml:space="preserve">or dough and 1 kg of regular </w:t>
      </w:r>
      <w:r w:rsidRPr="00442785">
        <w:rPr>
          <w:i/>
          <w:iCs/>
          <w:u w:val="single"/>
        </w:rPr>
        <w:t>matzah</w:t>
      </w:r>
      <w:r w:rsidR="00397EA1" w:rsidRPr="00397EA1">
        <w:rPr>
          <w:u w:val="single"/>
        </w:rPr>
        <w:t xml:space="preserve"> </w:t>
      </w:r>
      <w:r w:rsidR="00397EA1" w:rsidRPr="00442785">
        <w:rPr>
          <w:u w:val="single"/>
        </w:rPr>
        <w:t>or dough</w:t>
      </w:r>
      <w:r>
        <w:t xml:space="preserve">: Even if they were placed in the same box and are touching and even though they are from the same grain, they do not combine because you do not want them to mix. </w:t>
      </w:r>
    </w:p>
    <w:p w14:paraId="002B771E" w14:textId="77777777" w:rsidR="002E388E" w:rsidRPr="006674A2" w:rsidRDefault="002E388E" w:rsidP="002E388E">
      <w:pPr>
        <w:pStyle w:val="ListParagraph"/>
        <w:numPr>
          <w:ilvl w:val="0"/>
          <w:numId w:val="130"/>
        </w:numPr>
      </w:pPr>
      <w:r w:rsidRPr="00442785">
        <w:rPr>
          <w:u w:val="single"/>
        </w:rPr>
        <w:t xml:space="preserve">1 kg of </w:t>
      </w:r>
      <w:proofErr w:type="spellStart"/>
      <w:r>
        <w:rPr>
          <w:i/>
          <w:iCs/>
          <w:u w:val="single"/>
        </w:rPr>
        <w:t>shmurah</w:t>
      </w:r>
      <w:proofErr w:type="spellEnd"/>
      <w:r w:rsidRPr="00442785">
        <w:rPr>
          <w:i/>
          <w:iCs/>
          <w:u w:val="single"/>
        </w:rPr>
        <w:t xml:space="preserve"> matzah </w:t>
      </w:r>
      <w:r w:rsidRPr="00442785">
        <w:rPr>
          <w:u w:val="single"/>
        </w:rPr>
        <w:t>and one 1 kg of non-</w:t>
      </w:r>
      <w:proofErr w:type="spellStart"/>
      <w:r>
        <w:rPr>
          <w:i/>
          <w:iCs/>
          <w:u w:val="single"/>
        </w:rPr>
        <w:t>shmurah</w:t>
      </w:r>
      <w:proofErr w:type="spellEnd"/>
      <w:r w:rsidRPr="00442785">
        <w:rPr>
          <w:i/>
          <w:iCs/>
          <w:u w:val="single"/>
        </w:rPr>
        <w:t xml:space="preserve"> matzah</w:t>
      </w:r>
      <w:r>
        <w:t xml:space="preserve">: Since you do not want them to mix, even if they are in the same box and are made from same grain, they do not combine to require </w:t>
      </w:r>
      <w:proofErr w:type="spellStart"/>
      <w:r>
        <w:rPr>
          <w:i/>
          <w:iCs/>
        </w:rPr>
        <w:t>hafrasha</w:t>
      </w:r>
      <w:proofErr w:type="spellEnd"/>
      <w:r>
        <w:rPr>
          <w:i/>
          <w:iCs/>
        </w:rPr>
        <w:t xml:space="preserve"> </w:t>
      </w:r>
      <w:r>
        <w:t xml:space="preserve">(see </w:t>
      </w:r>
      <w:r w:rsidRPr="006F1A05">
        <w:rPr>
          <w:rFonts w:hint="cs"/>
          <w:b/>
          <w:bCs/>
          <w:rtl/>
        </w:rPr>
        <w:t>ישועת יעקב</w:t>
      </w:r>
      <w:r>
        <w:rPr>
          <w:rFonts w:hint="cs"/>
          <w:rtl/>
        </w:rPr>
        <w:t xml:space="preserve"> (</w:t>
      </w:r>
      <w:proofErr w:type="spellStart"/>
      <w:r>
        <w:rPr>
          <w:rFonts w:hint="cs"/>
          <w:rtl/>
        </w:rPr>
        <w:t>שכו-סק״א</w:t>
      </w:r>
      <w:proofErr w:type="spellEnd"/>
      <w:r>
        <w:rPr>
          <w:rFonts w:hint="cs"/>
          <w:rtl/>
        </w:rPr>
        <w:t>)</w:t>
      </w:r>
      <w:r>
        <w:t>)</w:t>
      </w:r>
      <w:r>
        <w:rPr>
          <w:i/>
          <w:iCs/>
        </w:rPr>
        <w:t>.</w:t>
      </w:r>
    </w:p>
    <w:p w14:paraId="1E855D0B" w14:textId="77777777" w:rsidR="002E388E" w:rsidRDefault="002E388E" w:rsidP="002E388E">
      <w:pPr>
        <w:pStyle w:val="ListParagraph"/>
        <w:numPr>
          <w:ilvl w:val="0"/>
          <w:numId w:val="130"/>
        </w:numPr>
      </w:pPr>
      <w:r w:rsidRPr="00442785">
        <w:rPr>
          <w:u w:val="single"/>
        </w:rPr>
        <w:t xml:space="preserve">1 kg of regular wheat </w:t>
      </w:r>
      <w:r w:rsidRPr="00442785">
        <w:rPr>
          <w:i/>
          <w:iCs/>
          <w:u w:val="single"/>
        </w:rPr>
        <w:t xml:space="preserve">matzah </w:t>
      </w:r>
      <w:r w:rsidR="00397EA1" w:rsidRPr="00442785">
        <w:rPr>
          <w:u w:val="single"/>
        </w:rPr>
        <w:t xml:space="preserve">or dough </w:t>
      </w:r>
      <w:r w:rsidRPr="00442785">
        <w:rPr>
          <w:u w:val="single"/>
        </w:rPr>
        <w:t xml:space="preserve">and 1 kg of regular wheat </w:t>
      </w:r>
      <w:r w:rsidRPr="00442785">
        <w:rPr>
          <w:i/>
          <w:iCs/>
          <w:u w:val="single"/>
        </w:rPr>
        <w:t>matzah</w:t>
      </w:r>
      <w:r w:rsidR="00397EA1" w:rsidRPr="00397EA1">
        <w:rPr>
          <w:u w:val="single"/>
        </w:rPr>
        <w:t xml:space="preserve"> </w:t>
      </w:r>
      <w:r w:rsidR="00397EA1" w:rsidRPr="00442785">
        <w:rPr>
          <w:u w:val="single"/>
        </w:rPr>
        <w:t>or dough</w:t>
      </w:r>
      <w:r>
        <w:t xml:space="preserve">: They may combine as explained above that the custom is to open and then cover the boxes with cloth, but some require placing the boxes in a larger box and then placing a </w:t>
      </w:r>
      <w:r>
        <w:rPr>
          <w:i/>
          <w:iCs/>
        </w:rPr>
        <w:t xml:space="preserve">matzah </w:t>
      </w:r>
      <w:r>
        <w:t xml:space="preserve">in between the two open boxes, so that the </w:t>
      </w:r>
      <w:r>
        <w:rPr>
          <w:i/>
          <w:iCs/>
        </w:rPr>
        <w:t xml:space="preserve">matzos </w:t>
      </w:r>
      <w:r>
        <w:t>in each box touch one another.</w:t>
      </w:r>
    </w:p>
    <w:p w14:paraId="7D4F29BD" w14:textId="77777777" w:rsidR="002E388E" w:rsidRDefault="002E388E" w:rsidP="002E388E">
      <w:pPr>
        <w:pStyle w:val="ListParagraph"/>
        <w:numPr>
          <w:ilvl w:val="0"/>
          <w:numId w:val="130"/>
        </w:numPr>
      </w:pPr>
      <w:r w:rsidRPr="00442785">
        <w:rPr>
          <w:u w:val="single"/>
        </w:rPr>
        <w:t xml:space="preserve">1.66 kg of whole wheat </w:t>
      </w:r>
      <w:r w:rsidRPr="00442785">
        <w:rPr>
          <w:i/>
          <w:iCs/>
          <w:u w:val="single"/>
        </w:rPr>
        <w:t xml:space="preserve">matzah </w:t>
      </w:r>
      <w:r w:rsidRPr="00442785">
        <w:rPr>
          <w:u w:val="single"/>
        </w:rPr>
        <w:t xml:space="preserve">or dough and 1.66 kg of regular flour </w:t>
      </w:r>
      <w:r w:rsidR="00397EA1">
        <w:rPr>
          <w:i/>
          <w:iCs/>
          <w:u w:val="single"/>
        </w:rPr>
        <w:t xml:space="preserve">matzah </w:t>
      </w:r>
      <w:r w:rsidR="00397EA1">
        <w:rPr>
          <w:u w:val="single"/>
        </w:rPr>
        <w:t xml:space="preserve">or </w:t>
      </w:r>
      <w:r w:rsidRPr="00442785">
        <w:rPr>
          <w:u w:val="single"/>
        </w:rPr>
        <w:t>dough</w:t>
      </w:r>
      <w:r>
        <w:t xml:space="preserve">: May be </w:t>
      </w:r>
      <w:proofErr w:type="spellStart"/>
      <w:r>
        <w:rPr>
          <w:i/>
          <w:iCs/>
        </w:rPr>
        <w:t>mafrish</w:t>
      </w:r>
      <w:proofErr w:type="spellEnd"/>
      <w:r>
        <w:rPr>
          <w:i/>
          <w:iCs/>
        </w:rPr>
        <w:t xml:space="preserve"> </w:t>
      </w:r>
      <w:r>
        <w:t xml:space="preserve">from one to the other, if they are in the same room, even if they are not touching and even if you do not want them to mix. Though, if they are in separate containers, the containers should touch and if you do not want them to mix, the </w:t>
      </w:r>
      <w:r>
        <w:rPr>
          <w:rFonts w:hint="cs"/>
          <w:rtl/>
        </w:rPr>
        <w:t>ט״ז</w:t>
      </w:r>
      <w:r>
        <w:t xml:space="preserve"> </w:t>
      </w:r>
      <w:proofErr w:type="spellStart"/>
      <w:r>
        <w:rPr>
          <w:i/>
          <w:iCs/>
        </w:rPr>
        <w:t>passkins</w:t>
      </w:r>
      <w:proofErr w:type="spellEnd"/>
      <w:r>
        <w:rPr>
          <w:i/>
          <w:iCs/>
        </w:rPr>
        <w:t xml:space="preserve"> </w:t>
      </w:r>
      <w:r>
        <w:t>that they need to touch.</w:t>
      </w:r>
    </w:p>
    <w:p w14:paraId="61012F78" w14:textId="77777777" w:rsidR="002E388E" w:rsidRDefault="002E388E" w:rsidP="002E388E">
      <w:pPr>
        <w:pStyle w:val="ListParagraph"/>
        <w:numPr>
          <w:ilvl w:val="0"/>
          <w:numId w:val="130"/>
        </w:numPr>
      </w:pPr>
      <w:r w:rsidRPr="00442785">
        <w:rPr>
          <w:u w:val="single"/>
        </w:rPr>
        <w:t xml:space="preserve">1 kg of spelt </w:t>
      </w:r>
      <w:r w:rsidRPr="00442785">
        <w:rPr>
          <w:i/>
          <w:iCs/>
          <w:u w:val="single"/>
        </w:rPr>
        <w:t xml:space="preserve">matzah </w:t>
      </w:r>
      <w:r w:rsidRPr="00442785">
        <w:rPr>
          <w:u w:val="single"/>
        </w:rPr>
        <w:t xml:space="preserve">or dough and 1 kg of wheat </w:t>
      </w:r>
      <w:r w:rsidRPr="00442785">
        <w:rPr>
          <w:i/>
          <w:iCs/>
          <w:u w:val="single"/>
        </w:rPr>
        <w:t>matzah</w:t>
      </w:r>
      <w:r w:rsidR="00397EA1">
        <w:rPr>
          <w:i/>
          <w:iCs/>
          <w:u w:val="single"/>
        </w:rPr>
        <w:t xml:space="preserve"> </w:t>
      </w:r>
      <w:r w:rsidR="00397EA1" w:rsidRPr="00442785">
        <w:rPr>
          <w:u w:val="single"/>
        </w:rPr>
        <w:t>or dough</w:t>
      </w:r>
      <w:r>
        <w:t xml:space="preserve">: if they are in same box, touching and you do not mind that they mix, they may combine because these grains mix to require </w:t>
      </w:r>
      <w:proofErr w:type="spellStart"/>
      <w:r>
        <w:rPr>
          <w:i/>
          <w:iCs/>
        </w:rPr>
        <w:t>hafrasha</w:t>
      </w:r>
      <w:proofErr w:type="spellEnd"/>
      <w:r>
        <w:rPr>
          <w:i/>
          <w:iCs/>
        </w:rPr>
        <w:t xml:space="preserve">. </w:t>
      </w:r>
      <w:r>
        <w:t>Though, usually people do not want to mix the spelt and wheat flour.</w:t>
      </w:r>
    </w:p>
    <w:p w14:paraId="0586F985" w14:textId="77777777" w:rsidR="002E388E" w:rsidRPr="00984CCE" w:rsidRDefault="002E388E" w:rsidP="002E388E">
      <w:pPr>
        <w:pStyle w:val="ListParagraph"/>
        <w:numPr>
          <w:ilvl w:val="0"/>
          <w:numId w:val="130"/>
        </w:numPr>
      </w:pPr>
      <w:r w:rsidRPr="00442785">
        <w:rPr>
          <w:u w:val="single"/>
        </w:rPr>
        <w:t xml:space="preserve">1.66 kg of spelt </w:t>
      </w:r>
      <w:r w:rsidRPr="00442785">
        <w:rPr>
          <w:i/>
          <w:iCs/>
          <w:u w:val="single"/>
        </w:rPr>
        <w:t xml:space="preserve">matzah </w:t>
      </w:r>
      <w:r w:rsidRPr="00442785">
        <w:rPr>
          <w:u w:val="single"/>
        </w:rPr>
        <w:t xml:space="preserve">or dough and 1.66 kg of wheat </w:t>
      </w:r>
      <w:r w:rsidRPr="00442785">
        <w:rPr>
          <w:i/>
          <w:iCs/>
          <w:u w:val="single"/>
        </w:rPr>
        <w:t>matzah</w:t>
      </w:r>
      <w:r w:rsidR="00397EA1">
        <w:rPr>
          <w:i/>
          <w:iCs/>
          <w:u w:val="single"/>
        </w:rPr>
        <w:t xml:space="preserve"> </w:t>
      </w:r>
      <w:r w:rsidR="00397EA1" w:rsidRPr="00442785">
        <w:rPr>
          <w:u w:val="single"/>
        </w:rPr>
        <w:t>or dough</w:t>
      </w:r>
      <w:r>
        <w:rPr>
          <w:i/>
          <w:iCs/>
        </w:rPr>
        <w:t xml:space="preserve">: </w:t>
      </w:r>
      <w:r>
        <w:t xml:space="preserve">you may not be </w:t>
      </w:r>
      <w:proofErr w:type="spellStart"/>
      <w:r>
        <w:rPr>
          <w:i/>
          <w:iCs/>
        </w:rPr>
        <w:t>mafrish</w:t>
      </w:r>
      <w:proofErr w:type="spellEnd"/>
      <w:r>
        <w:rPr>
          <w:i/>
          <w:iCs/>
        </w:rPr>
        <w:t xml:space="preserve"> </w:t>
      </w:r>
      <w:r>
        <w:t xml:space="preserve">from one batch to the other because these grains do not mix when each has a </w:t>
      </w:r>
      <w:r>
        <w:rPr>
          <w:i/>
          <w:iCs/>
        </w:rPr>
        <w:t xml:space="preserve">shiur challah. </w:t>
      </w:r>
    </w:p>
    <w:p w14:paraId="261F1E83" w14:textId="77777777" w:rsidR="002E388E" w:rsidRDefault="002E388E" w:rsidP="002E388E">
      <w:pPr>
        <w:rPr>
          <w:u w:val="single"/>
        </w:rPr>
      </w:pPr>
      <w:r w:rsidRPr="00984CCE">
        <w:rPr>
          <w:u w:val="single"/>
        </w:rPr>
        <w:t>Freezer</w:t>
      </w:r>
    </w:p>
    <w:p w14:paraId="12E24E1A" w14:textId="77777777" w:rsidR="006F6238" w:rsidRDefault="002E388E" w:rsidP="002E388E">
      <w:r>
        <w:tab/>
        <w:t xml:space="preserve">What is the </w:t>
      </w:r>
      <w:r>
        <w:rPr>
          <w:i/>
          <w:iCs/>
        </w:rPr>
        <w:t xml:space="preserve">halacha </w:t>
      </w:r>
      <w:r>
        <w:t xml:space="preserve">if you prepare multiple batches of bread, each having less that the </w:t>
      </w:r>
      <w:r>
        <w:rPr>
          <w:i/>
          <w:iCs/>
        </w:rPr>
        <w:t xml:space="preserve">shiur </w:t>
      </w:r>
      <w:r>
        <w:t xml:space="preserve">of </w:t>
      </w:r>
      <w:r>
        <w:rPr>
          <w:i/>
          <w:iCs/>
        </w:rPr>
        <w:t>challah</w:t>
      </w:r>
      <w:r>
        <w:t>,</w:t>
      </w:r>
      <w:r>
        <w:rPr>
          <w:i/>
          <w:iCs/>
        </w:rPr>
        <w:t xml:space="preserve"> </w:t>
      </w:r>
      <w:r>
        <w:t xml:space="preserve">and place them all in the freezer? Do they combine to require </w:t>
      </w:r>
      <w:proofErr w:type="spellStart"/>
      <w:r>
        <w:rPr>
          <w:i/>
          <w:iCs/>
        </w:rPr>
        <w:t>hafrasha</w:t>
      </w:r>
      <w:proofErr w:type="spellEnd"/>
      <w:r>
        <w:t>? For example, if</w:t>
      </w:r>
      <w:r>
        <w:rPr>
          <w:i/>
          <w:iCs/>
        </w:rPr>
        <w:t xml:space="preserve"> </w:t>
      </w:r>
      <w:r>
        <w:t xml:space="preserve">in a few weeks you are hosting </w:t>
      </w:r>
      <w:r w:rsidRPr="0038218B">
        <w:t>Sheva Brachos</w:t>
      </w:r>
      <w:r>
        <w:t>,</w:t>
      </w:r>
      <w:r>
        <w:rPr>
          <w:i/>
          <w:iCs/>
        </w:rPr>
        <w:t xml:space="preserve"> </w:t>
      </w:r>
      <w:r>
        <w:t xml:space="preserve">and in order to be prepared you bake 1 kg of bread every Friday for the three weeks leading up to the Sheva </w:t>
      </w:r>
      <w:proofErr w:type="spellStart"/>
      <w:r>
        <w:t>Brachos</w:t>
      </w:r>
      <w:proofErr w:type="spellEnd"/>
      <w:r>
        <w:t xml:space="preserve"> and then freeze it? On the morning of the Sheva </w:t>
      </w:r>
      <w:proofErr w:type="spellStart"/>
      <w:r>
        <w:t>Brachos</w:t>
      </w:r>
      <w:proofErr w:type="spellEnd"/>
      <w:r>
        <w:t xml:space="preserve">, you remove the breads from the freezer and place them all in a plastic bag. Assuming the loaves of bread are all made from the same flour and you are not </w:t>
      </w:r>
      <w:proofErr w:type="spellStart"/>
      <w:r>
        <w:rPr>
          <w:i/>
          <w:iCs/>
        </w:rPr>
        <w:t>makpid</w:t>
      </w:r>
      <w:proofErr w:type="spellEnd"/>
      <w:r>
        <w:rPr>
          <w:i/>
          <w:iCs/>
        </w:rPr>
        <w:t xml:space="preserve"> </w:t>
      </w:r>
      <w:r>
        <w:t xml:space="preserve">that they shouldn’t mix, do they become obligated in </w:t>
      </w:r>
      <w:r>
        <w:rPr>
          <w:i/>
          <w:iCs/>
        </w:rPr>
        <w:t xml:space="preserve">challah </w:t>
      </w:r>
      <w:r>
        <w:t xml:space="preserve">once they are placed in the freezer (i.e., is the freezer considered a box)? </w:t>
      </w:r>
    </w:p>
    <w:p w14:paraId="0EDAEC01" w14:textId="77777777" w:rsidR="002E388E" w:rsidRDefault="002E388E" w:rsidP="006F6238">
      <w:pPr>
        <w:ind w:firstLine="720"/>
      </w:pPr>
      <w:r>
        <w:t>Furthermore, even if they did not</w:t>
      </w:r>
      <w:r w:rsidR="006F6238">
        <w:t xml:space="preserve"> become obligated in </w:t>
      </w:r>
      <w:r w:rsidR="006F6238">
        <w:rPr>
          <w:i/>
          <w:iCs/>
        </w:rPr>
        <w:t>challah</w:t>
      </w:r>
      <w:r>
        <w:rPr>
          <w:i/>
          <w:iCs/>
        </w:rPr>
        <w:t xml:space="preserve">, </w:t>
      </w:r>
      <w:r>
        <w:t xml:space="preserve">when you </w:t>
      </w:r>
      <w:r w:rsidR="006F6238">
        <w:t xml:space="preserve">later </w:t>
      </w:r>
      <w:r>
        <w:t xml:space="preserve">placed them all in plastic bag, did they become required at that time? What is the </w:t>
      </w:r>
      <w:r>
        <w:rPr>
          <w:i/>
          <w:iCs/>
        </w:rPr>
        <w:t xml:space="preserve">halacha </w:t>
      </w:r>
      <w:r>
        <w:t xml:space="preserve">if each loaf is wrapped in tinfoil, where the actual challahs are not touching one another, and then placed in a box? In such a case are you obligated to be </w:t>
      </w:r>
      <w:proofErr w:type="spellStart"/>
      <w:r>
        <w:rPr>
          <w:i/>
          <w:iCs/>
        </w:rPr>
        <w:t>mafrish</w:t>
      </w:r>
      <w:proofErr w:type="spellEnd"/>
      <w:r>
        <w:rPr>
          <w:i/>
          <w:iCs/>
        </w:rPr>
        <w:t xml:space="preserve"> </w:t>
      </w:r>
      <w:r>
        <w:t xml:space="preserve">with a </w:t>
      </w:r>
      <w:proofErr w:type="spellStart"/>
      <w:r>
        <w:rPr>
          <w:i/>
          <w:iCs/>
        </w:rPr>
        <w:t>bracha</w:t>
      </w:r>
      <w:proofErr w:type="spellEnd"/>
      <w:r>
        <w:t>?</w:t>
      </w:r>
      <w:r>
        <w:rPr>
          <w:i/>
          <w:iCs/>
        </w:rPr>
        <w:t xml:space="preserve"> </w:t>
      </w:r>
      <w:r>
        <w:t>Lastly, do we view a car as a box that can combine the batches? In the next subsections, we will answer each of these questions.</w:t>
      </w:r>
    </w:p>
    <w:p w14:paraId="7F9C8A72" w14:textId="77777777" w:rsidR="006F6238" w:rsidRDefault="002E388E" w:rsidP="002E388E">
      <w:r>
        <w:rPr>
          <w:b/>
          <w:bCs/>
        </w:rPr>
        <w:lastRenderedPageBreak/>
        <w:tab/>
      </w:r>
      <w:r>
        <w:t xml:space="preserve">Regarding a freezer, </w:t>
      </w:r>
      <w:r>
        <w:rPr>
          <w:b/>
          <w:bCs/>
        </w:rPr>
        <w:t xml:space="preserve">RSZA </w:t>
      </w:r>
      <w:r>
        <w:t xml:space="preserve">in </w:t>
      </w:r>
      <w:r>
        <w:rPr>
          <w:rFonts w:hint="cs"/>
          <w:rtl/>
        </w:rPr>
        <w:t>שמירת שבת כהלכתה (</w:t>
      </w:r>
      <w:proofErr w:type="spellStart"/>
      <w:r>
        <w:rPr>
          <w:rFonts w:hint="cs"/>
          <w:rtl/>
        </w:rPr>
        <w:t>פמ״ב</w:t>
      </w:r>
      <w:proofErr w:type="spellEnd"/>
      <w:r>
        <w:rPr>
          <w:rFonts w:hint="cs"/>
          <w:rtl/>
        </w:rPr>
        <w:t xml:space="preserve"> </w:t>
      </w:r>
      <w:proofErr w:type="spellStart"/>
      <w:r>
        <w:rPr>
          <w:rFonts w:hint="cs"/>
          <w:rtl/>
        </w:rPr>
        <w:t>סקל״ט</w:t>
      </w:r>
      <w:proofErr w:type="spellEnd"/>
      <w:r>
        <w:rPr>
          <w:rFonts w:hint="cs"/>
          <w:rtl/>
        </w:rPr>
        <w:t>)</w:t>
      </w:r>
      <w:r>
        <w:t xml:space="preserve"> (71) </w:t>
      </w:r>
      <w:proofErr w:type="spellStart"/>
      <w:r>
        <w:rPr>
          <w:i/>
          <w:iCs/>
        </w:rPr>
        <w:t>passkins</w:t>
      </w:r>
      <w:proofErr w:type="spellEnd"/>
      <w:r>
        <w:rPr>
          <w:i/>
          <w:iCs/>
        </w:rPr>
        <w:t xml:space="preserve"> </w:t>
      </w:r>
      <w:r>
        <w:t xml:space="preserve">that it’s possible a freezer is not considered a </w:t>
      </w:r>
      <w:proofErr w:type="spellStart"/>
      <w:r>
        <w:rPr>
          <w:i/>
          <w:iCs/>
        </w:rPr>
        <w:t>kli</w:t>
      </w:r>
      <w:proofErr w:type="spellEnd"/>
      <w:r>
        <w:rPr>
          <w:i/>
          <w:iCs/>
        </w:rPr>
        <w:t xml:space="preserve"> </w:t>
      </w:r>
      <w:r>
        <w:t xml:space="preserve">that combines the batches because it is meant only for storage and not to combine. Additionally, since it is connected to the outlet and is stationary, it is not considered a </w:t>
      </w:r>
      <w:proofErr w:type="spellStart"/>
      <w:r>
        <w:rPr>
          <w:i/>
          <w:iCs/>
        </w:rPr>
        <w:t>kli</w:t>
      </w:r>
      <w:proofErr w:type="spellEnd"/>
      <w:r>
        <w:rPr>
          <w:i/>
          <w:iCs/>
        </w:rPr>
        <w:t xml:space="preserve">. </w:t>
      </w:r>
      <w:r w:rsidR="006F6238">
        <w:t xml:space="preserve">RSZA, was referring to the freezers which are built on top of the fridge and is a big box. </w:t>
      </w:r>
      <w:r>
        <w:t xml:space="preserve">Though, he concludes that it is best to be </w:t>
      </w:r>
      <w:proofErr w:type="spellStart"/>
      <w:r>
        <w:rPr>
          <w:i/>
          <w:iCs/>
        </w:rPr>
        <w:t>mafrish</w:t>
      </w:r>
      <w:proofErr w:type="spellEnd"/>
      <w:r>
        <w:rPr>
          <w:i/>
          <w:iCs/>
        </w:rPr>
        <w:t xml:space="preserve"> </w:t>
      </w:r>
      <w:r>
        <w:t xml:space="preserve">without a </w:t>
      </w:r>
      <w:proofErr w:type="spellStart"/>
      <w:r>
        <w:rPr>
          <w:i/>
          <w:iCs/>
        </w:rPr>
        <w:t>bracha</w:t>
      </w:r>
      <w:proofErr w:type="spellEnd"/>
      <w:r>
        <w:rPr>
          <w:i/>
          <w:iCs/>
        </w:rPr>
        <w:t xml:space="preserve">. </w:t>
      </w:r>
    </w:p>
    <w:p w14:paraId="33783E70" w14:textId="77777777" w:rsidR="002E388E" w:rsidRDefault="006F6238" w:rsidP="006F6238">
      <w:pPr>
        <w:ind w:firstLine="720"/>
      </w:pPr>
      <w:r>
        <w:t xml:space="preserve">In </w:t>
      </w:r>
      <w:r>
        <w:rPr>
          <w:rFonts w:hint="cs"/>
          <w:rtl/>
        </w:rPr>
        <w:t xml:space="preserve">הליכות שלמה (פורים </w:t>
      </w:r>
      <w:proofErr w:type="spellStart"/>
      <w:r>
        <w:rPr>
          <w:rFonts w:hint="cs"/>
          <w:rtl/>
        </w:rPr>
        <w:t>יט-יט</w:t>
      </w:r>
      <w:proofErr w:type="spellEnd"/>
      <w:r>
        <w:rPr>
          <w:rFonts w:hint="cs"/>
          <w:rtl/>
        </w:rPr>
        <w:t>)</w:t>
      </w:r>
      <w:r w:rsidR="002E388E">
        <w:rPr>
          <w:i/>
          <w:iCs/>
        </w:rPr>
        <w:t xml:space="preserve"> </w:t>
      </w:r>
      <w:r w:rsidR="002E388E">
        <w:t xml:space="preserve">RSZA </w:t>
      </w:r>
      <w:r>
        <w:t xml:space="preserve">quoted as saying that </w:t>
      </w:r>
      <w:proofErr w:type="spellStart"/>
      <w:r w:rsidR="002E388E">
        <w:rPr>
          <w:i/>
          <w:iCs/>
        </w:rPr>
        <w:t>lema’ase</w:t>
      </w:r>
      <w:proofErr w:type="spellEnd"/>
      <w:r w:rsidR="002E388E">
        <w:rPr>
          <w:i/>
          <w:iCs/>
        </w:rPr>
        <w:t xml:space="preserve">, </w:t>
      </w:r>
      <w:r w:rsidR="002E388E">
        <w:t xml:space="preserve">it is only best to be </w:t>
      </w:r>
      <w:proofErr w:type="spellStart"/>
      <w:r w:rsidR="002E388E">
        <w:rPr>
          <w:i/>
          <w:iCs/>
        </w:rPr>
        <w:t>machmir</w:t>
      </w:r>
      <w:proofErr w:type="spellEnd"/>
      <w:r w:rsidR="002E388E">
        <w:rPr>
          <w:i/>
          <w:iCs/>
        </w:rPr>
        <w:t xml:space="preserve"> </w:t>
      </w:r>
      <w:r w:rsidR="002E388E">
        <w:t xml:space="preserve">and </w:t>
      </w:r>
      <w:proofErr w:type="spellStart"/>
      <w:r w:rsidR="002E388E">
        <w:rPr>
          <w:i/>
          <w:iCs/>
        </w:rPr>
        <w:t>mafrish</w:t>
      </w:r>
      <w:proofErr w:type="spellEnd"/>
      <w:r w:rsidR="002E388E">
        <w:rPr>
          <w:i/>
          <w:iCs/>
        </w:rPr>
        <w:t xml:space="preserve"> </w:t>
      </w:r>
      <w:r w:rsidR="002E388E">
        <w:t xml:space="preserve">without a </w:t>
      </w:r>
      <w:proofErr w:type="spellStart"/>
      <w:r w:rsidR="002E388E">
        <w:rPr>
          <w:i/>
          <w:iCs/>
        </w:rPr>
        <w:t>bracha</w:t>
      </w:r>
      <w:proofErr w:type="spellEnd"/>
      <w:r w:rsidR="002E388E">
        <w:rPr>
          <w:i/>
          <w:iCs/>
        </w:rPr>
        <w:t xml:space="preserve">, </w:t>
      </w:r>
      <w:r w:rsidR="002E388E">
        <w:t xml:space="preserve">but it’s not obligatory. </w:t>
      </w:r>
      <w:proofErr w:type="spellStart"/>
      <w:r w:rsidR="002E388E">
        <w:t>Ha’Gaon</w:t>
      </w:r>
      <w:proofErr w:type="spellEnd"/>
      <w:r w:rsidR="002E388E">
        <w:t xml:space="preserve"> </w:t>
      </w:r>
      <w:r w:rsidR="002E388E" w:rsidRPr="00B142F8">
        <w:rPr>
          <w:b/>
          <w:bCs/>
        </w:rPr>
        <w:t xml:space="preserve">Rav </w:t>
      </w:r>
      <w:proofErr w:type="spellStart"/>
      <w:r w:rsidR="002E388E" w:rsidRPr="00B142F8">
        <w:rPr>
          <w:b/>
          <w:bCs/>
        </w:rPr>
        <w:t>Neventzal</w:t>
      </w:r>
      <w:proofErr w:type="spellEnd"/>
      <w:r w:rsidR="002E388E">
        <w:t xml:space="preserve"> </w:t>
      </w:r>
      <w:proofErr w:type="spellStart"/>
      <w:r w:rsidR="002E388E">
        <w:t>shlit”a</w:t>
      </w:r>
      <w:proofErr w:type="spellEnd"/>
      <w:r w:rsidR="002E388E">
        <w:t xml:space="preserve"> in </w:t>
      </w:r>
      <w:r w:rsidR="002E388E">
        <w:rPr>
          <w:rFonts w:hint="cs"/>
          <w:rtl/>
        </w:rPr>
        <w:t xml:space="preserve">מציון תצא תורה (עמ׳ </w:t>
      </w:r>
      <w:proofErr w:type="spellStart"/>
      <w:r w:rsidR="002E388E">
        <w:rPr>
          <w:rFonts w:hint="cs"/>
          <w:rtl/>
        </w:rPr>
        <w:t>קכג</w:t>
      </w:r>
      <w:proofErr w:type="spellEnd"/>
      <w:r w:rsidR="002E388E">
        <w:rPr>
          <w:rFonts w:hint="cs"/>
          <w:rtl/>
        </w:rPr>
        <w:t>)</w:t>
      </w:r>
      <w:r w:rsidR="002E388E">
        <w:t xml:space="preserve"> (72) </w:t>
      </w:r>
      <w:r>
        <w:t xml:space="preserve">also </w:t>
      </w:r>
      <w:proofErr w:type="spellStart"/>
      <w:r w:rsidR="002E388E">
        <w:rPr>
          <w:i/>
          <w:iCs/>
        </w:rPr>
        <w:t>passkins</w:t>
      </w:r>
      <w:proofErr w:type="spellEnd"/>
      <w:r w:rsidR="002E388E">
        <w:rPr>
          <w:i/>
          <w:iCs/>
        </w:rPr>
        <w:t xml:space="preserve"> </w:t>
      </w:r>
      <w:r w:rsidR="002E388E">
        <w:t xml:space="preserve">that when placing baked items in different compartments of a fridge or freezer, they do not combine to require </w:t>
      </w:r>
      <w:proofErr w:type="spellStart"/>
      <w:r w:rsidR="002E388E">
        <w:rPr>
          <w:i/>
          <w:iCs/>
        </w:rPr>
        <w:t>hafrasha</w:t>
      </w:r>
      <w:proofErr w:type="spellEnd"/>
      <w:r w:rsidR="002E388E">
        <w:t>.</w:t>
      </w:r>
      <w:r w:rsidR="002E388E" w:rsidRPr="003E21D1">
        <w:t xml:space="preserve"> </w:t>
      </w:r>
      <w:r w:rsidR="002E388E">
        <w:t>Therefore, if you make 1 kg of cookies or challah one week and the next week make another kg of cookies or challah and place them in the freezer</w:t>
      </w:r>
      <w:r>
        <w:t>,</w:t>
      </w:r>
      <w:r w:rsidR="002E388E">
        <w:t xml:space="preserve"> Rav </w:t>
      </w:r>
      <w:proofErr w:type="spellStart"/>
      <w:r w:rsidR="002E388E">
        <w:t>Neventzal</w:t>
      </w:r>
      <w:proofErr w:type="spellEnd"/>
      <w:r w:rsidR="002E388E">
        <w:t xml:space="preserve"> </w:t>
      </w:r>
      <w:proofErr w:type="spellStart"/>
      <w:r w:rsidR="002E388E">
        <w:rPr>
          <w:i/>
          <w:iCs/>
        </w:rPr>
        <w:t>passkins</w:t>
      </w:r>
      <w:proofErr w:type="spellEnd"/>
      <w:r w:rsidR="002E388E">
        <w:rPr>
          <w:i/>
          <w:iCs/>
        </w:rPr>
        <w:t xml:space="preserve"> </w:t>
      </w:r>
      <w:r w:rsidR="002E388E">
        <w:t xml:space="preserve">that </w:t>
      </w:r>
      <w:r>
        <w:t xml:space="preserve">you do not need to be </w:t>
      </w:r>
      <w:proofErr w:type="spellStart"/>
      <w:r>
        <w:rPr>
          <w:i/>
          <w:iCs/>
        </w:rPr>
        <w:t>mafrish</w:t>
      </w:r>
      <w:proofErr w:type="spellEnd"/>
      <w:r w:rsidR="002E388E">
        <w:t xml:space="preserve">. </w:t>
      </w:r>
    </w:p>
    <w:p w14:paraId="27000E74" w14:textId="77777777" w:rsidR="002E388E" w:rsidRPr="00E1269E" w:rsidRDefault="002E388E" w:rsidP="002E388E">
      <w:r>
        <w:tab/>
        <w:t xml:space="preserve">However, today many freezers (especially the stand-alone ones) have individual removeable drawers and the </w:t>
      </w:r>
      <w:r>
        <w:rPr>
          <w:rFonts w:hint="cs"/>
          <w:b/>
          <w:bCs/>
          <w:rtl/>
        </w:rPr>
        <w:t xml:space="preserve">משנת אלחנן </w:t>
      </w:r>
      <w:r>
        <w:rPr>
          <w:rFonts w:hint="cs"/>
          <w:rtl/>
        </w:rPr>
        <w:t>(שו״ת א-</w:t>
      </w:r>
      <w:proofErr w:type="spellStart"/>
      <w:r>
        <w:rPr>
          <w:rFonts w:hint="cs"/>
          <w:rtl/>
        </w:rPr>
        <w:t>יח</w:t>
      </w:r>
      <w:proofErr w:type="spellEnd"/>
      <w:r>
        <w:rPr>
          <w:rFonts w:hint="cs"/>
          <w:rtl/>
        </w:rPr>
        <w:t>)</w:t>
      </w:r>
      <w:r>
        <w:t xml:space="preserve"> </w:t>
      </w:r>
      <w:proofErr w:type="spellStart"/>
      <w:r>
        <w:rPr>
          <w:i/>
          <w:iCs/>
        </w:rPr>
        <w:t>passkins</w:t>
      </w:r>
      <w:proofErr w:type="spellEnd"/>
      <w:r>
        <w:rPr>
          <w:i/>
          <w:iCs/>
        </w:rPr>
        <w:t xml:space="preserve"> </w:t>
      </w:r>
      <w:r>
        <w:t xml:space="preserve">that even if a freezer is not considered a </w:t>
      </w:r>
      <w:proofErr w:type="spellStart"/>
      <w:r>
        <w:rPr>
          <w:i/>
          <w:iCs/>
        </w:rPr>
        <w:t>kli</w:t>
      </w:r>
      <w:proofErr w:type="spellEnd"/>
      <w:r>
        <w:rPr>
          <w:i/>
          <w:iCs/>
        </w:rPr>
        <w:t xml:space="preserve">, </w:t>
      </w:r>
      <w:r>
        <w:t xml:space="preserve">these drawers are surely considered a </w:t>
      </w:r>
      <w:proofErr w:type="spellStart"/>
      <w:r>
        <w:rPr>
          <w:i/>
          <w:iCs/>
        </w:rPr>
        <w:t>kli</w:t>
      </w:r>
      <w:proofErr w:type="spellEnd"/>
      <w:r>
        <w:rPr>
          <w:i/>
          <w:iCs/>
        </w:rPr>
        <w:t xml:space="preserve"> </w:t>
      </w:r>
      <w:r>
        <w:t xml:space="preserve">that will combine the bread/cookies to require </w:t>
      </w:r>
      <w:proofErr w:type="spellStart"/>
      <w:r>
        <w:rPr>
          <w:i/>
          <w:iCs/>
        </w:rPr>
        <w:t>hafrasha</w:t>
      </w:r>
      <w:proofErr w:type="spellEnd"/>
      <w:r>
        <w:rPr>
          <w:i/>
          <w:iCs/>
        </w:rPr>
        <w:t xml:space="preserve"> </w:t>
      </w:r>
      <w:r>
        <w:t xml:space="preserve">(assuming they can fit the </w:t>
      </w:r>
      <w:r>
        <w:rPr>
          <w:i/>
          <w:iCs/>
        </w:rPr>
        <w:t xml:space="preserve">shiur </w:t>
      </w:r>
      <w:r>
        <w:t xml:space="preserve">needed for </w:t>
      </w:r>
      <w:proofErr w:type="spellStart"/>
      <w:r>
        <w:rPr>
          <w:i/>
          <w:iCs/>
        </w:rPr>
        <w:t>hafrashas</w:t>
      </w:r>
      <w:proofErr w:type="spellEnd"/>
      <w:r>
        <w:rPr>
          <w:i/>
          <w:iCs/>
        </w:rPr>
        <w:t xml:space="preserve"> challah. </w:t>
      </w:r>
      <w:r>
        <w:t xml:space="preserve">(This also seems to be the opinion of Rav </w:t>
      </w:r>
      <w:proofErr w:type="spellStart"/>
      <w:r>
        <w:t>Neventzal</w:t>
      </w:r>
      <w:proofErr w:type="spellEnd"/>
      <w:r>
        <w:t xml:space="preserve"> who specifically discussed placing the baked goods in different compartments of the fridge/freezer.)</w:t>
      </w:r>
    </w:p>
    <w:p w14:paraId="483741B8" w14:textId="77777777" w:rsidR="002E388E" w:rsidRPr="0038218B" w:rsidRDefault="002E388E" w:rsidP="002E388E">
      <w:pPr>
        <w:rPr>
          <w:u w:val="single"/>
        </w:rPr>
      </w:pPr>
      <w:r>
        <w:rPr>
          <w:u w:val="single"/>
        </w:rPr>
        <w:t>Plastic bag</w:t>
      </w:r>
    </w:p>
    <w:p w14:paraId="0AE117EC" w14:textId="77777777" w:rsidR="002E388E" w:rsidRDefault="002E388E" w:rsidP="002E388E">
      <w:pPr>
        <w:ind w:firstLine="720"/>
      </w:pPr>
      <w:r>
        <w:t xml:space="preserve">Assuming we hold like </w:t>
      </w:r>
      <w:r w:rsidR="006F6238">
        <w:t xml:space="preserve">RSZA and </w:t>
      </w:r>
      <w:r>
        <w:t xml:space="preserve">Rav </w:t>
      </w:r>
      <w:proofErr w:type="spellStart"/>
      <w:r>
        <w:t>Neventzal</w:t>
      </w:r>
      <w:proofErr w:type="spellEnd"/>
      <w:r>
        <w:t xml:space="preserve"> that a freezer does not combine its contents to require </w:t>
      </w:r>
      <w:proofErr w:type="spellStart"/>
      <w:r>
        <w:rPr>
          <w:i/>
          <w:iCs/>
        </w:rPr>
        <w:t>hafrasha</w:t>
      </w:r>
      <w:proofErr w:type="spellEnd"/>
      <w:r>
        <w:rPr>
          <w:i/>
          <w:iCs/>
        </w:rPr>
        <w:t xml:space="preserve">, </w:t>
      </w:r>
      <w:r>
        <w:t xml:space="preserve">what is the </w:t>
      </w:r>
      <w:r>
        <w:rPr>
          <w:i/>
          <w:iCs/>
        </w:rPr>
        <w:t xml:space="preserve">halacha </w:t>
      </w:r>
      <w:r>
        <w:t xml:space="preserve">if when delivering the </w:t>
      </w:r>
      <w:proofErr w:type="gramStart"/>
      <w:r>
        <w:t>challah</w:t>
      </w:r>
      <w:proofErr w:type="gramEnd"/>
      <w:r>
        <w:t xml:space="preserve"> you place them in a plastic bag? Does the bag combine the challahs to require </w:t>
      </w:r>
      <w:proofErr w:type="spellStart"/>
      <w:r>
        <w:rPr>
          <w:i/>
          <w:iCs/>
        </w:rPr>
        <w:t>hafrasha</w:t>
      </w:r>
      <w:proofErr w:type="spellEnd"/>
      <w:r>
        <w:t>?</w:t>
      </w:r>
      <w:r>
        <w:rPr>
          <w:i/>
          <w:iCs/>
        </w:rPr>
        <w:t xml:space="preserve"> </w:t>
      </w:r>
      <w:r>
        <w:t xml:space="preserve">There are two questions that need to be answered: 1) Does placing two batches in box, each with less than a </w:t>
      </w:r>
      <w:r>
        <w:rPr>
          <w:i/>
          <w:iCs/>
        </w:rPr>
        <w:t>shiur challah,</w:t>
      </w:r>
      <w:r>
        <w:t xml:space="preserve"> well after they were baked still combine them to require </w:t>
      </w:r>
      <w:proofErr w:type="spellStart"/>
      <w:r>
        <w:rPr>
          <w:i/>
          <w:iCs/>
        </w:rPr>
        <w:t>hafrasha</w:t>
      </w:r>
      <w:proofErr w:type="spellEnd"/>
      <w:r>
        <w:t xml:space="preserve">? In other words, if you bake 1 kg last week and placed in freezer and then baked another kg this week and froze it, but only combined both in the following week, will it be obligated in </w:t>
      </w:r>
      <w:proofErr w:type="spellStart"/>
      <w:r>
        <w:rPr>
          <w:i/>
          <w:iCs/>
        </w:rPr>
        <w:t>hafrasha</w:t>
      </w:r>
      <w:proofErr w:type="spellEnd"/>
      <w:r>
        <w:t xml:space="preserve">? 2) Is a plastic bag, which is flimsy and not </w:t>
      </w:r>
      <w:proofErr w:type="spellStart"/>
      <w:r>
        <w:rPr>
          <w:i/>
          <w:iCs/>
        </w:rPr>
        <w:t>mekabel</w:t>
      </w:r>
      <w:proofErr w:type="spellEnd"/>
      <w:r>
        <w:rPr>
          <w:i/>
          <w:iCs/>
        </w:rPr>
        <w:t xml:space="preserve"> </w:t>
      </w:r>
      <w:proofErr w:type="spellStart"/>
      <w:r>
        <w:rPr>
          <w:i/>
          <w:iCs/>
        </w:rPr>
        <w:t>tumah</w:t>
      </w:r>
      <w:proofErr w:type="spellEnd"/>
      <w:r>
        <w:rPr>
          <w:i/>
          <w:iCs/>
        </w:rPr>
        <w:t>,</w:t>
      </w:r>
      <w:r>
        <w:t xml:space="preserve"> considered a </w:t>
      </w:r>
      <w:proofErr w:type="spellStart"/>
      <w:r>
        <w:rPr>
          <w:i/>
          <w:iCs/>
        </w:rPr>
        <w:t>kli</w:t>
      </w:r>
      <w:proofErr w:type="spellEnd"/>
      <w:r>
        <w:rPr>
          <w:i/>
          <w:iCs/>
        </w:rPr>
        <w:t xml:space="preserve"> </w:t>
      </w:r>
      <w:r>
        <w:t>that can combine?</w:t>
      </w:r>
    </w:p>
    <w:p w14:paraId="785F77AC" w14:textId="77777777" w:rsidR="002E388E" w:rsidRPr="00910B96" w:rsidRDefault="002E388E" w:rsidP="002E388E">
      <w:pPr>
        <w:ind w:firstLine="720"/>
      </w:pPr>
      <w:r>
        <w:rPr>
          <w:i/>
          <w:iCs/>
        </w:rPr>
        <w:t xml:space="preserve"> </w:t>
      </w:r>
      <w:r>
        <w:t xml:space="preserve">Regarding the first question, the </w:t>
      </w:r>
      <w:r w:rsidRPr="00910B96">
        <w:rPr>
          <w:rFonts w:hint="cs"/>
          <w:b/>
          <w:bCs/>
          <w:rtl/>
        </w:rPr>
        <w:t>חינוך</w:t>
      </w:r>
      <w:r>
        <w:rPr>
          <w:rFonts w:hint="cs"/>
          <w:rtl/>
        </w:rPr>
        <w:t xml:space="preserve"> (שפה)</w:t>
      </w:r>
      <w:r>
        <w:t xml:space="preserve"> (73) </w:t>
      </w:r>
      <w:proofErr w:type="spellStart"/>
      <w:r>
        <w:rPr>
          <w:i/>
          <w:iCs/>
        </w:rPr>
        <w:t>passkins</w:t>
      </w:r>
      <w:proofErr w:type="spellEnd"/>
      <w:r>
        <w:rPr>
          <w:i/>
          <w:iCs/>
        </w:rPr>
        <w:t xml:space="preserve"> </w:t>
      </w:r>
      <w:r>
        <w:t xml:space="preserve">that combining bread in a box only works right after the bread is removed from the oven, as is implied from the </w:t>
      </w:r>
      <w:r>
        <w:rPr>
          <w:rFonts w:hint="cs"/>
          <w:b/>
          <w:bCs/>
          <w:rtl/>
        </w:rPr>
        <w:t>משנה חלה</w:t>
      </w:r>
      <w:r>
        <w:rPr>
          <w:b/>
          <w:bCs/>
        </w:rPr>
        <w:t xml:space="preserve"> </w:t>
      </w:r>
      <w:r>
        <w:t xml:space="preserve">(61) above which teaches </w:t>
      </w:r>
      <w:r>
        <w:rPr>
          <w:rFonts w:hint="cs"/>
          <w:rtl/>
        </w:rPr>
        <w:t>״הרודה ונותן לסל״</w:t>
      </w:r>
      <w:r>
        <w:t xml:space="preserve"> “One who removes the bread (from oven) and (immediately) places it in the basket”. However, the </w:t>
      </w:r>
      <w:r w:rsidRPr="00910B96">
        <w:rPr>
          <w:rFonts w:hint="cs"/>
          <w:b/>
          <w:bCs/>
          <w:rtl/>
        </w:rPr>
        <w:t>מנחת חינוך</w:t>
      </w:r>
      <w:r>
        <w:t xml:space="preserve"> argues that there is no such source and even well after the challah/cookies are baked, they can be joined in a box to require </w:t>
      </w:r>
      <w:proofErr w:type="spellStart"/>
      <w:r>
        <w:rPr>
          <w:i/>
          <w:iCs/>
        </w:rPr>
        <w:t>hafrashas</w:t>
      </w:r>
      <w:proofErr w:type="spellEnd"/>
      <w:r>
        <w:rPr>
          <w:i/>
          <w:iCs/>
        </w:rPr>
        <w:t xml:space="preserve"> challah. </w:t>
      </w:r>
      <w:r>
        <w:t xml:space="preserve">The </w:t>
      </w:r>
      <w:r>
        <w:rPr>
          <w:rFonts w:hint="cs"/>
          <w:b/>
          <w:bCs/>
          <w:rtl/>
        </w:rPr>
        <w:t xml:space="preserve">לבוש מרדכי </w:t>
      </w:r>
      <w:r>
        <w:rPr>
          <w:rFonts w:hint="cs"/>
          <w:rtl/>
        </w:rPr>
        <w:t>(</w:t>
      </w:r>
      <w:proofErr w:type="spellStart"/>
      <w:r>
        <w:rPr>
          <w:rFonts w:hint="cs"/>
          <w:rtl/>
        </w:rPr>
        <w:t>יח</w:t>
      </w:r>
      <w:proofErr w:type="spellEnd"/>
      <w:r>
        <w:rPr>
          <w:rFonts w:hint="cs"/>
          <w:rtl/>
        </w:rPr>
        <w:t>-ד)</w:t>
      </w:r>
      <w:r>
        <w:t xml:space="preserve">, the </w:t>
      </w:r>
      <w:r w:rsidRPr="00736E5C">
        <w:rPr>
          <w:rFonts w:hint="cs"/>
          <w:b/>
          <w:bCs/>
          <w:rtl/>
        </w:rPr>
        <w:t xml:space="preserve">כף החיים </w:t>
      </w:r>
      <w:r>
        <w:rPr>
          <w:rFonts w:hint="cs"/>
          <w:rtl/>
        </w:rPr>
        <w:t>(</w:t>
      </w:r>
      <w:proofErr w:type="spellStart"/>
      <w:r>
        <w:rPr>
          <w:rFonts w:hint="cs"/>
          <w:rtl/>
        </w:rPr>
        <w:t>תנז-כג</w:t>
      </w:r>
      <w:proofErr w:type="spellEnd"/>
      <w:r>
        <w:rPr>
          <w:rFonts w:hint="cs"/>
          <w:rtl/>
        </w:rPr>
        <w:t>)</w:t>
      </w:r>
      <w:r>
        <w:t xml:space="preserve"> and others </w:t>
      </w:r>
      <w:proofErr w:type="spellStart"/>
      <w:r>
        <w:rPr>
          <w:i/>
          <w:iCs/>
        </w:rPr>
        <w:t>passkin</w:t>
      </w:r>
      <w:proofErr w:type="spellEnd"/>
      <w:r>
        <w:rPr>
          <w:i/>
          <w:iCs/>
        </w:rPr>
        <w:t xml:space="preserve"> </w:t>
      </w:r>
      <w:r>
        <w:t xml:space="preserve">like the </w:t>
      </w:r>
      <w:r>
        <w:rPr>
          <w:rFonts w:hint="cs"/>
          <w:rtl/>
        </w:rPr>
        <w:t>מנחת חינוך</w:t>
      </w:r>
      <w:r>
        <w:t xml:space="preserve"> that even after a while, a box or basket can combine two batches.</w:t>
      </w:r>
    </w:p>
    <w:p w14:paraId="017EF182" w14:textId="77777777" w:rsidR="002E388E" w:rsidRDefault="002E388E" w:rsidP="002E388E">
      <w:pPr>
        <w:ind w:firstLine="720"/>
        <w:rPr>
          <w:i/>
          <w:iCs/>
        </w:rPr>
      </w:pPr>
      <w:r>
        <w:t xml:space="preserve">Regarding the second question, if you take the </w:t>
      </w:r>
      <w:r>
        <w:rPr>
          <w:i/>
          <w:iCs/>
        </w:rPr>
        <w:t xml:space="preserve">challahs </w:t>
      </w:r>
      <w:r>
        <w:t xml:space="preserve">out of the freezer and place them in a plastic bag, the </w:t>
      </w:r>
      <w:r>
        <w:rPr>
          <w:rFonts w:hint="cs"/>
          <w:b/>
          <w:bCs/>
          <w:rtl/>
        </w:rPr>
        <w:t xml:space="preserve">דרך אמונה </w:t>
      </w:r>
      <w:r>
        <w:rPr>
          <w:rFonts w:hint="cs"/>
          <w:rtl/>
        </w:rPr>
        <w:t xml:space="preserve">(ביכורים פ״ו </w:t>
      </w:r>
      <w:proofErr w:type="spellStart"/>
      <w:r>
        <w:rPr>
          <w:rFonts w:hint="cs"/>
          <w:rtl/>
        </w:rPr>
        <w:t>סקקל״ד</w:t>
      </w:r>
      <w:proofErr w:type="spellEnd"/>
      <w:r>
        <w:rPr>
          <w:rFonts w:hint="cs"/>
          <w:rtl/>
        </w:rPr>
        <w:t>)</w:t>
      </w:r>
      <w:r>
        <w:t xml:space="preserve"> (74) </w:t>
      </w:r>
      <w:proofErr w:type="spellStart"/>
      <w:r>
        <w:rPr>
          <w:i/>
          <w:iCs/>
        </w:rPr>
        <w:t>passkins</w:t>
      </w:r>
      <w:proofErr w:type="spellEnd"/>
      <w:r>
        <w:rPr>
          <w:i/>
          <w:iCs/>
        </w:rPr>
        <w:t xml:space="preserve"> </w:t>
      </w:r>
      <w:r>
        <w:t xml:space="preserve">that it is </w:t>
      </w:r>
      <w:r w:rsidRPr="00EB4086">
        <w:t>considered</w:t>
      </w:r>
      <w:r>
        <w:t xml:space="preserve"> a </w:t>
      </w:r>
      <w:proofErr w:type="spellStart"/>
      <w:r>
        <w:rPr>
          <w:i/>
          <w:iCs/>
        </w:rPr>
        <w:t>kli</w:t>
      </w:r>
      <w:proofErr w:type="spellEnd"/>
      <w:r>
        <w:rPr>
          <w:i/>
          <w:iCs/>
        </w:rPr>
        <w:t xml:space="preserve"> </w:t>
      </w:r>
      <w:r>
        <w:t xml:space="preserve">(even if it is not </w:t>
      </w:r>
      <w:proofErr w:type="spellStart"/>
      <w:r>
        <w:rPr>
          <w:i/>
          <w:iCs/>
        </w:rPr>
        <w:t>mekabel</w:t>
      </w:r>
      <w:proofErr w:type="spellEnd"/>
      <w:r>
        <w:rPr>
          <w:i/>
          <w:iCs/>
        </w:rPr>
        <w:t xml:space="preserve"> </w:t>
      </w:r>
      <w:proofErr w:type="spellStart"/>
      <w:r w:rsidRPr="00EB4086">
        <w:rPr>
          <w:i/>
          <w:iCs/>
        </w:rPr>
        <w:t>tumah</w:t>
      </w:r>
      <w:proofErr w:type="spellEnd"/>
      <w:r>
        <w:t xml:space="preserve">) and it would initiate the obligation of </w:t>
      </w:r>
      <w:proofErr w:type="spellStart"/>
      <w:r>
        <w:rPr>
          <w:i/>
          <w:iCs/>
        </w:rPr>
        <w:t>hafrashas</w:t>
      </w:r>
      <w:proofErr w:type="spellEnd"/>
      <w:r>
        <w:rPr>
          <w:i/>
          <w:iCs/>
        </w:rPr>
        <w:t xml:space="preserve"> challah.</w:t>
      </w:r>
    </w:p>
    <w:p w14:paraId="7E03AA9D" w14:textId="77777777" w:rsidR="002E388E" w:rsidRDefault="002E388E" w:rsidP="002E388E">
      <w:pPr>
        <w:rPr>
          <w:u w:val="single"/>
        </w:rPr>
      </w:pPr>
      <w:r>
        <w:rPr>
          <w:u w:val="single"/>
        </w:rPr>
        <w:t xml:space="preserve">Individually wrapped </w:t>
      </w:r>
      <w:r>
        <w:rPr>
          <w:i/>
          <w:iCs/>
          <w:u w:val="single"/>
        </w:rPr>
        <w:t xml:space="preserve">challah </w:t>
      </w:r>
      <w:r>
        <w:rPr>
          <w:u w:val="single"/>
        </w:rPr>
        <w:t>in a box</w:t>
      </w:r>
    </w:p>
    <w:p w14:paraId="6DB5578C" w14:textId="77777777" w:rsidR="002E388E" w:rsidRDefault="002E388E" w:rsidP="002E388E">
      <w:pPr>
        <w:rPr>
          <w:rtl/>
        </w:rPr>
      </w:pPr>
      <w:r>
        <w:tab/>
        <w:t xml:space="preserve">We mentioned above that placing in a box two batches of dough or bread, each with 1 kg of flour, combines them to require </w:t>
      </w:r>
      <w:proofErr w:type="spellStart"/>
      <w:r>
        <w:rPr>
          <w:i/>
          <w:iCs/>
        </w:rPr>
        <w:t>hafrashas</w:t>
      </w:r>
      <w:proofErr w:type="spellEnd"/>
      <w:r>
        <w:rPr>
          <w:i/>
          <w:iCs/>
        </w:rPr>
        <w:t xml:space="preserve"> challah </w:t>
      </w:r>
      <w:r>
        <w:t xml:space="preserve">(if you do not mind that they mix), but you may only </w:t>
      </w:r>
      <w:r>
        <w:lastRenderedPageBreak/>
        <w:t xml:space="preserve">recite a </w:t>
      </w:r>
      <w:proofErr w:type="spellStart"/>
      <w:r>
        <w:rPr>
          <w:i/>
          <w:iCs/>
        </w:rPr>
        <w:t>bracha</w:t>
      </w:r>
      <w:proofErr w:type="spellEnd"/>
      <w:r>
        <w:rPr>
          <w:i/>
          <w:iCs/>
        </w:rPr>
        <w:t xml:space="preserve"> </w:t>
      </w:r>
      <w:r>
        <w:t>if the two breads are touching one another</w:t>
      </w:r>
      <w:r>
        <w:rPr>
          <w:i/>
          <w:iCs/>
        </w:rPr>
        <w:t xml:space="preserve">. </w:t>
      </w:r>
      <w:r>
        <w:t xml:space="preserve">What is the </w:t>
      </w:r>
      <w:r>
        <w:rPr>
          <w:i/>
          <w:iCs/>
        </w:rPr>
        <w:t xml:space="preserve">halacha </w:t>
      </w:r>
      <w:r>
        <w:t xml:space="preserve">if each </w:t>
      </w:r>
      <w:r>
        <w:rPr>
          <w:i/>
          <w:iCs/>
        </w:rPr>
        <w:t xml:space="preserve">challah </w:t>
      </w:r>
      <w:r>
        <w:t xml:space="preserve">is individually wrapped in tinfoil or plastic wrap and then placed in a box or plastic bag? </w:t>
      </w:r>
      <w:proofErr w:type="spellStart"/>
      <w:r>
        <w:rPr>
          <w:i/>
          <w:iCs/>
        </w:rPr>
        <w:t>Hafrashas</w:t>
      </w:r>
      <w:proofErr w:type="spellEnd"/>
      <w:r>
        <w:rPr>
          <w:i/>
          <w:iCs/>
        </w:rPr>
        <w:t xml:space="preserve"> challah </w:t>
      </w:r>
      <w:r>
        <w:t xml:space="preserve">is certainly required, but do they combine to require </w:t>
      </w:r>
      <w:proofErr w:type="spellStart"/>
      <w:r>
        <w:rPr>
          <w:i/>
          <w:iCs/>
        </w:rPr>
        <w:t>hafrasha</w:t>
      </w:r>
      <w:proofErr w:type="spellEnd"/>
      <w:r>
        <w:rPr>
          <w:i/>
          <w:iCs/>
        </w:rPr>
        <w:t xml:space="preserve"> </w:t>
      </w:r>
      <w:r>
        <w:t xml:space="preserve">with a </w:t>
      </w:r>
      <w:proofErr w:type="spellStart"/>
      <w:r>
        <w:rPr>
          <w:i/>
          <w:iCs/>
        </w:rPr>
        <w:t>bracha</w:t>
      </w:r>
      <w:proofErr w:type="spellEnd"/>
      <w:r>
        <w:t xml:space="preserve">? </w:t>
      </w:r>
    </w:p>
    <w:p w14:paraId="60EC8DAB" w14:textId="77777777" w:rsidR="002E388E" w:rsidRDefault="002E388E" w:rsidP="002E388E">
      <w:r>
        <w:rPr>
          <w:rFonts w:hint="cs"/>
          <w:rtl/>
        </w:rPr>
        <w:t xml:space="preserve"> </w:t>
      </w:r>
      <w:r>
        <w:tab/>
        <w:t xml:space="preserve">The </w:t>
      </w:r>
      <w:r>
        <w:rPr>
          <w:rFonts w:hint="cs"/>
          <w:b/>
          <w:bCs/>
          <w:rtl/>
        </w:rPr>
        <w:t xml:space="preserve">דרך אמונה </w:t>
      </w:r>
      <w:r>
        <w:rPr>
          <w:rFonts w:hint="cs"/>
          <w:rtl/>
        </w:rPr>
        <w:t>(ביכורים פ״ו באור הלכה ד״ה ואין)</w:t>
      </w:r>
      <w:r>
        <w:t xml:space="preserve"> (75) quotes from Rav </w:t>
      </w:r>
      <w:proofErr w:type="spellStart"/>
      <w:r>
        <w:t>Elyashiv</w:t>
      </w:r>
      <w:proofErr w:type="spellEnd"/>
      <w:r>
        <w:t xml:space="preserve"> that if the loaves of bread are individually wrapped in nylon or paper (and presumably tinfoil), they are </w:t>
      </w:r>
      <w:proofErr w:type="spellStart"/>
      <w:r>
        <w:rPr>
          <w:i/>
          <w:iCs/>
        </w:rPr>
        <w:t>batel</w:t>
      </w:r>
      <w:proofErr w:type="spellEnd"/>
      <w:r>
        <w:rPr>
          <w:i/>
          <w:iCs/>
        </w:rPr>
        <w:t xml:space="preserve"> </w:t>
      </w:r>
      <w:r>
        <w:t>to the bread and the loaves are considered to be touching one another.</w:t>
      </w:r>
    </w:p>
    <w:p w14:paraId="6E03C40B" w14:textId="77777777" w:rsidR="002E388E" w:rsidRDefault="002E388E" w:rsidP="002E388E">
      <w:pPr>
        <w:rPr>
          <w:u w:val="single"/>
        </w:rPr>
      </w:pPr>
      <w:r>
        <w:rPr>
          <w:u w:val="single"/>
        </w:rPr>
        <w:t>Car</w:t>
      </w:r>
    </w:p>
    <w:p w14:paraId="2184BB8E" w14:textId="77777777" w:rsidR="002E388E" w:rsidRPr="00E1269E" w:rsidRDefault="002E388E" w:rsidP="002E388E">
      <w:r>
        <w:tab/>
        <w:t xml:space="preserve">The </w:t>
      </w:r>
      <w:r>
        <w:rPr>
          <w:rFonts w:hint="cs"/>
          <w:b/>
          <w:bCs/>
          <w:rtl/>
        </w:rPr>
        <w:t xml:space="preserve">אהל יעקב </w:t>
      </w:r>
      <w:r>
        <w:rPr>
          <w:rFonts w:hint="cs"/>
          <w:rtl/>
        </w:rPr>
        <w:t>(שכה-יד)</w:t>
      </w:r>
      <w:r>
        <w:t xml:space="preserve"> (76) </w:t>
      </w:r>
      <w:proofErr w:type="spellStart"/>
      <w:r>
        <w:rPr>
          <w:i/>
          <w:iCs/>
        </w:rPr>
        <w:t>passkins</w:t>
      </w:r>
      <w:proofErr w:type="spellEnd"/>
      <w:r>
        <w:rPr>
          <w:i/>
          <w:iCs/>
        </w:rPr>
        <w:t xml:space="preserve"> </w:t>
      </w:r>
      <w:r>
        <w:t xml:space="preserve">that if you place loaves of bread or cookies, each originally made from 1 kg of flour, into a car, and the total amount now exceeds 2 kg, the car does </w:t>
      </w:r>
      <w:r w:rsidRPr="001635EE">
        <w:rPr>
          <w:rStyle w:val="Emphasis"/>
        </w:rPr>
        <w:t>not</w:t>
      </w:r>
      <w:r>
        <w:t xml:space="preserve"> function as a “box” that can combine them for </w:t>
      </w:r>
      <w:proofErr w:type="spellStart"/>
      <w:r w:rsidRPr="001635EE">
        <w:rPr>
          <w:i/>
          <w:iCs/>
        </w:rPr>
        <w:t>hafrashas</w:t>
      </w:r>
      <w:proofErr w:type="spellEnd"/>
      <w:r w:rsidRPr="001635EE">
        <w:rPr>
          <w:i/>
          <w:iCs/>
        </w:rPr>
        <w:t xml:space="preserve"> challah</w:t>
      </w:r>
      <w:r>
        <w:t xml:space="preserve">. A car is not considered a valid container for combining the dough because it is larger than 40 </w:t>
      </w:r>
      <w:r>
        <w:rPr>
          <w:rtl/>
        </w:rPr>
        <w:t>סאה</w:t>
      </w:r>
      <w:r>
        <w:t xml:space="preserve">. Even if the challahs are placed in the trunk, it would also not require </w:t>
      </w:r>
      <w:proofErr w:type="spellStart"/>
      <w:r>
        <w:rPr>
          <w:i/>
          <w:iCs/>
        </w:rPr>
        <w:t>hafrasha</w:t>
      </w:r>
      <w:proofErr w:type="spellEnd"/>
      <w:r>
        <w:rPr>
          <w:i/>
          <w:iCs/>
        </w:rPr>
        <w:t xml:space="preserve">, </w:t>
      </w:r>
      <w:r>
        <w:t xml:space="preserve">because the trunk is part of the car (see </w:t>
      </w:r>
      <w:r>
        <w:rPr>
          <w:rFonts w:hint="cs"/>
          <w:rtl/>
        </w:rPr>
        <w:t xml:space="preserve">משנה כלים </w:t>
      </w:r>
      <w:proofErr w:type="spellStart"/>
      <w:r>
        <w:rPr>
          <w:rFonts w:hint="cs"/>
          <w:rtl/>
        </w:rPr>
        <w:t>פי״ח-ב</w:t>
      </w:r>
      <w:proofErr w:type="spellEnd"/>
      <w:r>
        <w:t>).</w:t>
      </w:r>
    </w:p>
    <w:p w14:paraId="7C1BFD3D" w14:textId="77777777" w:rsidR="002E388E" w:rsidRDefault="002E388E" w:rsidP="002E388E">
      <w:proofErr w:type="spellStart"/>
      <w:r>
        <w:rPr>
          <w:i/>
          <w:iCs/>
          <w:u w:val="single"/>
        </w:rPr>
        <w:t>Makpid</w:t>
      </w:r>
      <w:proofErr w:type="spellEnd"/>
      <w:r>
        <w:tab/>
      </w:r>
    </w:p>
    <w:p w14:paraId="58CF1860" w14:textId="77777777" w:rsidR="002E388E" w:rsidRDefault="002E388E" w:rsidP="002E388E">
      <w:r>
        <w:tab/>
        <w:t xml:space="preserve">We learned above that if you are </w:t>
      </w:r>
      <w:proofErr w:type="spellStart"/>
      <w:r>
        <w:rPr>
          <w:i/>
          <w:iCs/>
        </w:rPr>
        <w:t>makpid</w:t>
      </w:r>
      <w:proofErr w:type="spellEnd"/>
      <w:r>
        <w:rPr>
          <w:i/>
          <w:iCs/>
        </w:rPr>
        <w:t xml:space="preserve"> </w:t>
      </w:r>
      <w:r>
        <w:t xml:space="preserve">that the batches of dough (each less than a </w:t>
      </w:r>
      <w:r>
        <w:rPr>
          <w:i/>
          <w:iCs/>
        </w:rPr>
        <w:t>shiur challah</w:t>
      </w:r>
      <w:r>
        <w:t xml:space="preserve">) do not mix, they do not combine to require </w:t>
      </w:r>
      <w:proofErr w:type="spellStart"/>
      <w:r>
        <w:rPr>
          <w:i/>
          <w:iCs/>
        </w:rPr>
        <w:t>hafrasha</w:t>
      </w:r>
      <w:proofErr w:type="spellEnd"/>
      <w:r>
        <w:rPr>
          <w:i/>
          <w:iCs/>
        </w:rPr>
        <w:t xml:space="preserve">. </w:t>
      </w:r>
      <w:r>
        <w:t xml:space="preserve">What is the definition of </w:t>
      </w:r>
      <w:proofErr w:type="spellStart"/>
      <w:r>
        <w:rPr>
          <w:i/>
          <w:iCs/>
        </w:rPr>
        <w:t>makpid</w:t>
      </w:r>
      <w:proofErr w:type="spellEnd"/>
      <w:r>
        <w:t xml:space="preserve">? The </w:t>
      </w:r>
      <w:r w:rsidRPr="00EC0FFF">
        <w:rPr>
          <w:rFonts w:hint="cs"/>
          <w:b/>
          <w:bCs/>
          <w:rtl/>
        </w:rPr>
        <w:t>חלת לחם</w:t>
      </w:r>
      <w:r>
        <w:rPr>
          <w:rFonts w:hint="cs"/>
          <w:rtl/>
        </w:rPr>
        <w:t xml:space="preserve"> (ס״ה </w:t>
      </w:r>
      <w:proofErr w:type="spellStart"/>
      <w:r>
        <w:rPr>
          <w:rFonts w:hint="cs"/>
          <w:rtl/>
        </w:rPr>
        <w:t>סק״ו</w:t>
      </w:r>
      <w:proofErr w:type="spellEnd"/>
      <w:r>
        <w:rPr>
          <w:rFonts w:hint="cs"/>
          <w:rtl/>
        </w:rPr>
        <w:t>)</w:t>
      </w:r>
      <w:r>
        <w:t xml:space="preserve"> </w:t>
      </w:r>
      <w:proofErr w:type="spellStart"/>
      <w:r>
        <w:rPr>
          <w:i/>
          <w:iCs/>
        </w:rPr>
        <w:t>passkins</w:t>
      </w:r>
      <w:proofErr w:type="spellEnd"/>
      <w:r>
        <w:rPr>
          <w:i/>
          <w:iCs/>
        </w:rPr>
        <w:t xml:space="preserve"> </w:t>
      </w:r>
      <w:r>
        <w:t xml:space="preserve">that if you are particular about the breads/doughs mixing with one another, even if you do not mind that they touch, they do not combine to require </w:t>
      </w:r>
      <w:proofErr w:type="spellStart"/>
      <w:r>
        <w:rPr>
          <w:i/>
          <w:iCs/>
        </w:rPr>
        <w:t>hafrasha</w:t>
      </w:r>
      <w:proofErr w:type="spellEnd"/>
      <w:r>
        <w:rPr>
          <w:i/>
          <w:iCs/>
        </w:rPr>
        <w:t xml:space="preserve">. </w:t>
      </w:r>
      <w:r>
        <w:t xml:space="preserve">This is evident from the </w:t>
      </w:r>
      <w:r>
        <w:rPr>
          <w:i/>
          <w:iCs/>
        </w:rPr>
        <w:t xml:space="preserve">Rama </w:t>
      </w:r>
      <w:r>
        <w:t xml:space="preserve">(67) who </w:t>
      </w:r>
      <w:proofErr w:type="spellStart"/>
      <w:r>
        <w:rPr>
          <w:i/>
          <w:iCs/>
        </w:rPr>
        <w:t>passkins</w:t>
      </w:r>
      <w:proofErr w:type="spellEnd"/>
      <w:r>
        <w:rPr>
          <w:i/>
          <w:iCs/>
        </w:rPr>
        <w:t xml:space="preserve"> </w:t>
      </w:r>
      <w:r>
        <w:t xml:space="preserve">that if one bread/dough has </w:t>
      </w:r>
      <w:r>
        <w:rPr>
          <w:rFonts w:hint="cs"/>
          <w:rtl/>
        </w:rPr>
        <w:t>כרכום</w:t>
      </w:r>
      <w:r>
        <w:t xml:space="preserve"> in it and the other doesn’t they do not combine. Therefore, if you are making two different types of cakes each with 1kg of flour, the cakes do not combine (see </w:t>
      </w:r>
      <w:r>
        <w:rPr>
          <w:rFonts w:hint="cs"/>
          <w:rtl/>
        </w:rPr>
        <w:t xml:space="preserve">מלוא העומר לקט העומר (פ״ו </w:t>
      </w:r>
      <w:proofErr w:type="spellStart"/>
      <w:r>
        <w:rPr>
          <w:rFonts w:hint="cs"/>
          <w:rtl/>
        </w:rPr>
        <w:t>סקכ״ט</w:t>
      </w:r>
      <w:proofErr w:type="spellEnd"/>
      <w:r>
        <w:rPr>
          <w:rFonts w:hint="cs"/>
          <w:rtl/>
        </w:rPr>
        <w:t>)</w:t>
      </w:r>
      <w:r>
        <w:t xml:space="preserve">). Similarly, if you are making a batch of whole wheat and regular flour, they do not combine since you are </w:t>
      </w:r>
      <w:proofErr w:type="spellStart"/>
      <w:r>
        <w:rPr>
          <w:i/>
          <w:iCs/>
        </w:rPr>
        <w:t>makpid</w:t>
      </w:r>
      <w:proofErr w:type="spellEnd"/>
      <w:r>
        <w:rPr>
          <w:i/>
          <w:iCs/>
        </w:rPr>
        <w:t xml:space="preserve"> </w:t>
      </w:r>
      <w:r>
        <w:t>to keep them separate.</w:t>
      </w:r>
    </w:p>
    <w:p w14:paraId="1BE70799" w14:textId="77777777" w:rsidR="002E388E" w:rsidRDefault="002E388E" w:rsidP="002E388E">
      <w:r>
        <w:tab/>
        <w:t>Today</w:t>
      </w:r>
      <w:r w:rsidR="006C27C6">
        <w:t>,</w:t>
      </w:r>
      <w:r>
        <w:t xml:space="preserve"> it has become somewhat common to make a batch of whole wheat dough and a batch of regular flour and braid the challah with alternating strands of dough, where a 6-strand-challah will have 3 stands of whole wheat and 3 of regular flour wheat. Do the whole wheat and regular wheat combine? On the one hand you want them separate, but on the other hand they are being made in the same loaf of bread? The </w:t>
      </w:r>
      <w:r>
        <w:rPr>
          <w:rFonts w:hint="cs"/>
          <w:b/>
          <w:bCs/>
          <w:rtl/>
        </w:rPr>
        <w:t xml:space="preserve">לבוש מרדכי </w:t>
      </w:r>
      <w:r>
        <w:rPr>
          <w:rFonts w:hint="cs"/>
          <w:rtl/>
        </w:rPr>
        <w:t>(</w:t>
      </w:r>
      <w:proofErr w:type="spellStart"/>
      <w:r>
        <w:rPr>
          <w:rFonts w:hint="cs"/>
          <w:rtl/>
        </w:rPr>
        <w:t>פי״ז</w:t>
      </w:r>
      <w:proofErr w:type="spellEnd"/>
      <w:r>
        <w:rPr>
          <w:rFonts w:hint="cs"/>
          <w:rtl/>
        </w:rPr>
        <w:t xml:space="preserve"> </w:t>
      </w:r>
      <w:proofErr w:type="spellStart"/>
      <w:r>
        <w:rPr>
          <w:rFonts w:hint="cs"/>
          <w:rtl/>
        </w:rPr>
        <w:t>הע</w:t>
      </w:r>
      <w:proofErr w:type="spellEnd"/>
      <w:r>
        <w:rPr>
          <w:rFonts w:hint="cs"/>
          <w:rtl/>
        </w:rPr>
        <w:t>׳ י׳)</w:t>
      </w:r>
      <w:r>
        <w:t xml:space="preserve"> (77) </w:t>
      </w:r>
      <w:proofErr w:type="spellStart"/>
      <w:r>
        <w:rPr>
          <w:i/>
          <w:iCs/>
        </w:rPr>
        <w:t>passkins</w:t>
      </w:r>
      <w:proofErr w:type="spellEnd"/>
      <w:r>
        <w:rPr>
          <w:i/>
          <w:iCs/>
        </w:rPr>
        <w:t xml:space="preserve"> </w:t>
      </w:r>
      <w:r>
        <w:t xml:space="preserve">that they combine since you ultimately want them to be together,  combined in a way where you alternate between whole wheat and regular flour in each challah. Though, it is good to be reminded that when each has less than a </w:t>
      </w:r>
      <w:r>
        <w:rPr>
          <w:i/>
          <w:iCs/>
        </w:rPr>
        <w:t xml:space="preserve">shiur challah </w:t>
      </w:r>
      <w:r>
        <w:t>the batches combine only if they are compatible, as shown in the chart (60) above.</w:t>
      </w:r>
    </w:p>
    <w:p w14:paraId="091B4191" w14:textId="77777777" w:rsidR="00F52A2F" w:rsidRPr="001E1BF6" w:rsidRDefault="002E388E" w:rsidP="002E388E">
      <w:pPr>
        <w:ind w:firstLine="720"/>
      </w:pPr>
      <w:r>
        <w:t xml:space="preserve">What is the </w:t>
      </w:r>
      <w:r>
        <w:rPr>
          <w:i/>
          <w:iCs/>
        </w:rPr>
        <w:t xml:space="preserve">halacha </w:t>
      </w:r>
      <w:r>
        <w:t xml:space="preserve">if the batch of dough is the same, but the toppings are different? For example, you collect three challahs from three neighbors to give to the family that just moved in, but each challah has different toppings. Do they combine to require </w:t>
      </w:r>
      <w:proofErr w:type="spellStart"/>
      <w:r>
        <w:rPr>
          <w:i/>
          <w:iCs/>
        </w:rPr>
        <w:t>hafrasha</w:t>
      </w:r>
      <w:proofErr w:type="spellEnd"/>
      <w:r>
        <w:t xml:space="preserve">? The </w:t>
      </w:r>
      <w:r w:rsidRPr="00442785">
        <w:rPr>
          <w:rFonts w:hint="cs"/>
          <w:b/>
          <w:bCs/>
          <w:rtl/>
        </w:rPr>
        <w:t>הפרשת חלה כהלכת</w:t>
      </w:r>
      <w:r>
        <w:rPr>
          <w:rFonts w:hint="cs"/>
          <w:b/>
          <w:bCs/>
          <w:rtl/>
        </w:rPr>
        <w:t>ה</w:t>
      </w:r>
      <w:r>
        <w:rPr>
          <w:rFonts w:hint="cs"/>
          <w:rtl/>
        </w:rPr>
        <w:t xml:space="preserve"> (פ״ה </w:t>
      </w:r>
      <w:proofErr w:type="spellStart"/>
      <w:r>
        <w:rPr>
          <w:rFonts w:hint="cs"/>
          <w:rtl/>
        </w:rPr>
        <w:t>הע</w:t>
      </w:r>
      <w:proofErr w:type="spellEnd"/>
      <w:r>
        <w:rPr>
          <w:rFonts w:hint="cs"/>
          <w:rtl/>
        </w:rPr>
        <w:t>׳ 158)</w:t>
      </w:r>
      <w:r>
        <w:t xml:space="preserve"> suggests that they do combine since the difference is just on the outside. This is also how the </w:t>
      </w:r>
      <w:r w:rsidRPr="001635EE">
        <w:rPr>
          <w:rFonts w:hint="cs"/>
          <w:b/>
          <w:bCs/>
          <w:rtl/>
        </w:rPr>
        <w:t>אהל יעקב</w:t>
      </w:r>
      <w:r>
        <w:rPr>
          <w:rFonts w:hint="cs"/>
          <w:rtl/>
        </w:rPr>
        <w:t xml:space="preserve"> (שכו </w:t>
      </w:r>
      <w:proofErr w:type="spellStart"/>
      <w:r>
        <w:rPr>
          <w:rFonts w:hint="cs"/>
          <w:rtl/>
        </w:rPr>
        <w:t>סק״א</w:t>
      </w:r>
      <w:proofErr w:type="spellEnd"/>
      <w:r>
        <w:rPr>
          <w:rFonts w:hint="cs"/>
          <w:rtl/>
        </w:rPr>
        <w:t>)</w:t>
      </w:r>
      <w:r>
        <w:t xml:space="preserve"> </w:t>
      </w:r>
      <w:proofErr w:type="spellStart"/>
      <w:r>
        <w:rPr>
          <w:i/>
          <w:iCs/>
        </w:rPr>
        <w:t>passkins</w:t>
      </w:r>
      <w:proofErr w:type="spellEnd"/>
      <w:r>
        <w:rPr>
          <w:i/>
          <w:iCs/>
        </w:rPr>
        <w:t xml:space="preserve"> </w:t>
      </w:r>
      <w:r>
        <w:t xml:space="preserve">in the name of the </w:t>
      </w:r>
      <w:r>
        <w:rPr>
          <w:rFonts w:hint="cs"/>
          <w:rtl/>
        </w:rPr>
        <w:t xml:space="preserve">לקט העומר (פ״ו </w:t>
      </w:r>
      <w:proofErr w:type="spellStart"/>
      <w:r>
        <w:rPr>
          <w:rFonts w:hint="cs"/>
          <w:rtl/>
        </w:rPr>
        <w:t>הע</w:t>
      </w:r>
      <w:proofErr w:type="spellEnd"/>
      <w:r>
        <w:rPr>
          <w:rFonts w:hint="cs"/>
          <w:rtl/>
        </w:rPr>
        <w:t>׳ עט)</w:t>
      </w:r>
      <w:r>
        <w:t xml:space="preserve"> that as long as the ingredients are not mixed into the dough, they can combine.</w:t>
      </w:r>
      <w:r>
        <w:rPr>
          <w:rStyle w:val="FootnoteReference"/>
        </w:rPr>
        <w:footnoteReference w:id="40"/>
      </w:r>
      <w:r>
        <w:t xml:space="preserve"> However, if one is extremely </w:t>
      </w:r>
      <w:proofErr w:type="spellStart"/>
      <w:r>
        <w:rPr>
          <w:i/>
          <w:iCs/>
        </w:rPr>
        <w:t>makpid</w:t>
      </w:r>
      <w:proofErr w:type="spellEnd"/>
      <w:r>
        <w:rPr>
          <w:i/>
          <w:iCs/>
        </w:rPr>
        <w:t xml:space="preserve"> </w:t>
      </w:r>
      <w:r>
        <w:t xml:space="preserve">on </w:t>
      </w:r>
      <w:r>
        <w:lastRenderedPageBreak/>
        <w:t xml:space="preserve">the topping, (e.g., one is allergic to sesame seeds) and would not want the different loaves touching, that would certainly be considered </w:t>
      </w:r>
      <w:proofErr w:type="spellStart"/>
      <w:r>
        <w:rPr>
          <w:i/>
          <w:iCs/>
        </w:rPr>
        <w:t>makpid</w:t>
      </w:r>
      <w:proofErr w:type="spellEnd"/>
      <w:r w:rsidR="000A5FC5">
        <w:rPr>
          <w:i/>
          <w:iCs/>
        </w:rPr>
        <w:t xml:space="preserve">. </w:t>
      </w:r>
    </w:p>
    <w:p w14:paraId="56D2EE45" w14:textId="77777777" w:rsidR="00F52A2F" w:rsidRPr="00FF1BA8" w:rsidRDefault="00F52A2F" w:rsidP="002E388E">
      <w:pPr>
        <w:pStyle w:val="IntenseQuote"/>
        <w:numPr>
          <w:ilvl w:val="0"/>
          <w:numId w:val="136"/>
        </w:numPr>
        <w:pBdr>
          <w:top w:val="single" w:sz="4" w:space="10" w:color="4472C4" w:themeColor="accent1"/>
          <w:bottom w:val="single" w:sz="4" w:space="10" w:color="4472C4" w:themeColor="accent1"/>
        </w:pBdr>
        <w:tabs>
          <w:tab w:val="left" w:pos="3009"/>
          <w:tab w:val="center" w:pos="4680"/>
          <w:tab w:val="left" w:pos="5580"/>
        </w:tabs>
        <w:spacing w:after="0"/>
        <w:rPr>
          <w:color w:val="auto"/>
        </w:rPr>
      </w:pPr>
      <w:r>
        <w:rPr>
          <w:color w:val="auto"/>
        </w:rPr>
        <w:t>Splitting the Dough</w:t>
      </w:r>
    </w:p>
    <w:p w14:paraId="750BBA16" w14:textId="77777777" w:rsidR="002E388E" w:rsidRPr="002E388E" w:rsidRDefault="002E388E" w:rsidP="002E388E">
      <w:pPr>
        <w:ind w:firstLine="720"/>
        <w:rPr>
          <w:i/>
          <w:iCs/>
          <w:sz w:val="13"/>
          <w:szCs w:val="13"/>
        </w:rPr>
      </w:pPr>
    </w:p>
    <w:p w14:paraId="5DEEC2D8" w14:textId="77777777" w:rsidR="002E388E" w:rsidRPr="007B2C1E" w:rsidRDefault="002E388E" w:rsidP="002E388E">
      <w:r>
        <w:tab/>
        <w:t xml:space="preserve">In this section, we will discuss whether you are obligated to be </w:t>
      </w:r>
      <w:proofErr w:type="spellStart"/>
      <w:r>
        <w:rPr>
          <w:i/>
          <w:iCs/>
        </w:rPr>
        <w:t>mafrish</w:t>
      </w:r>
      <w:proofErr w:type="spellEnd"/>
      <w:r>
        <w:rPr>
          <w:i/>
          <w:iCs/>
        </w:rPr>
        <w:t xml:space="preserve"> challah </w:t>
      </w:r>
      <w:r>
        <w:t xml:space="preserve">when making a batch of dough in order to divide into smaller batches. For example, many times in a school the teacher will make a batch of dough to show everyone how </w:t>
      </w:r>
      <w:r>
        <w:rPr>
          <w:i/>
          <w:iCs/>
        </w:rPr>
        <w:t xml:space="preserve">challah </w:t>
      </w:r>
      <w:r>
        <w:t xml:space="preserve">is removed and then divides the batch among the students to bake at home. Similarly, communal </w:t>
      </w:r>
      <w:r w:rsidRPr="005C367E">
        <w:rPr>
          <w:i/>
          <w:iCs/>
        </w:rPr>
        <w:t>challah</w:t>
      </w:r>
      <w:r>
        <w:t xml:space="preserve"> bakes have become increasingly popular, where women join together in song and </w:t>
      </w:r>
      <w:r>
        <w:rPr>
          <w:i/>
          <w:iCs/>
        </w:rPr>
        <w:t xml:space="preserve">tefillah </w:t>
      </w:r>
      <w:r>
        <w:t xml:space="preserve">for the </w:t>
      </w:r>
      <w:r>
        <w:rPr>
          <w:i/>
          <w:iCs/>
        </w:rPr>
        <w:t xml:space="preserve">mitzvah </w:t>
      </w:r>
      <w:r>
        <w:t xml:space="preserve">of </w:t>
      </w:r>
      <w:proofErr w:type="spellStart"/>
      <w:r>
        <w:rPr>
          <w:i/>
          <w:iCs/>
        </w:rPr>
        <w:t>hafrashas</w:t>
      </w:r>
      <w:proofErr w:type="spellEnd"/>
      <w:r>
        <w:rPr>
          <w:i/>
          <w:iCs/>
        </w:rPr>
        <w:t xml:space="preserve"> challah. </w:t>
      </w:r>
      <w:r>
        <w:t xml:space="preserve">The issue is that many times each woman gets only 1 kg of flour, much less that than what is required for </w:t>
      </w:r>
      <w:proofErr w:type="spellStart"/>
      <w:r>
        <w:rPr>
          <w:i/>
          <w:iCs/>
        </w:rPr>
        <w:t>hafrasha</w:t>
      </w:r>
      <w:proofErr w:type="spellEnd"/>
      <w:r>
        <w:rPr>
          <w:i/>
          <w:iCs/>
        </w:rPr>
        <w:t xml:space="preserve"> </w:t>
      </w:r>
      <w:r>
        <w:t xml:space="preserve">with a </w:t>
      </w:r>
      <w:proofErr w:type="spellStart"/>
      <w:r>
        <w:rPr>
          <w:i/>
          <w:iCs/>
        </w:rPr>
        <w:t>bracha</w:t>
      </w:r>
      <w:proofErr w:type="spellEnd"/>
      <w:r>
        <w:rPr>
          <w:i/>
          <w:iCs/>
        </w:rPr>
        <w:t xml:space="preserve">. </w:t>
      </w:r>
      <w:r>
        <w:t xml:space="preserve">At these </w:t>
      </w:r>
      <w:r>
        <w:rPr>
          <w:i/>
          <w:iCs/>
        </w:rPr>
        <w:t xml:space="preserve">challah </w:t>
      </w:r>
      <w:r>
        <w:t xml:space="preserve">bakes, can two women combine their doughs to reach the </w:t>
      </w:r>
      <w:r w:rsidRPr="00C51DB7">
        <w:rPr>
          <w:i/>
          <w:iCs/>
        </w:rPr>
        <w:t>shiur</w:t>
      </w:r>
      <w:r>
        <w:t xml:space="preserve"> of 2 kg and separate challah with a </w:t>
      </w:r>
      <w:proofErr w:type="spellStart"/>
      <w:r>
        <w:rPr>
          <w:rStyle w:val="Emphasis"/>
        </w:rPr>
        <w:t>bracha</w:t>
      </w:r>
      <w:proofErr w:type="spellEnd"/>
      <w:r>
        <w:t xml:space="preserve">, even though they fully intend to split the dough back into two portions afterward? Furthermore, what is the </w:t>
      </w:r>
      <w:r>
        <w:rPr>
          <w:i/>
          <w:iCs/>
        </w:rPr>
        <w:t xml:space="preserve">halacha </w:t>
      </w:r>
      <w:r>
        <w:t xml:space="preserve">if a woman is making 2 kg of flour and she knows she will split it and use 1 kg for challah and the other for babka? In such a case, is she obligated to be </w:t>
      </w:r>
      <w:proofErr w:type="spellStart"/>
      <w:r>
        <w:rPr>
          <w:i/>
          <w:iCs/>
        </w:rPr>
        <w:t>mafrish</w:t>
      </w:r>
      <w:proofErr w:type="spellEnd"/>
      <w:r>
        <w:t xml:space="preserve">? Below we will answer all these questions by learning from the earliest sources in the Mishnah and working our way down to the modern-day </w:t>
      </w:r>
      <w:proofErr w:type="spellStart"/>
      <w:r>
        <w:rPr>
          <w:i/>
          <w:iCs/>
        </w:rPr>
        <w:t>posskim</w:t>
      </w:r>
      <w:proofErr w:type="spellEnd"/>
      <w:r>
        <w:t>.</w:t>
      </w:r>
    </w:p>
    <w:p w14:paraId="2BB5C531" w14:textId="77777777" w:rsidR="002E388E" w:rsidRDefault="002E388E" w:rsidP="002E388E">
      <w:r>
        <w:tab/>
        <w:t xml:space="preserve">To properly learn this </w:t>
      </w:r>
      <w:proofErr w:type="spellStart"/>
      <w:r>
        <w:rPr>
          <w:i/>
          <w:iCs/>
        </w:rPr>
        <w:t>sugya</w:t>
      </w:r>
      <w:proofErr w:type="spellEnd"/>
      <w:r>
        <w:rPr>
          <w:i/>
          <w:iCs/>
        </w:rPr>
        <w:t xml:space="preserve">, </w:t>
      </w:r>
      <w:r>
        <w:t xml:space="preserve">it is best to temporarily erase any preconceived notion or </w:t>
      </w:r>
      <w:proofErr w:type="spellStart"/>
      <w:r>
        <w:rPr>
          <w:i/>
          <w:iCs/>
        </w:rPr>
        <w:t>halachos</w:t>
      </w:r>
      <w:proofErr w:type="spellEnd"/>
      <w:r>
        <w:rPr>
          <w:i/>
          <w:iCs/>
        </w:rPr>
        <w:t xml:space="preserve"> </w:t>
      </w:r>
      <w:r>
        <w:t xml:space="preserve">that you might have on the </w:t>
      </w:r>
      <w:r>
        <w:rPr>
          <w:i/>
          <w:iCs/>
        </w:rPr>
        <w:t xml:space="preserve">mitzvah </w:t>
      </w:r>
      <w:r>
        <w:t xml:space="preserve">of </w:t>
      </w:r>
      <w:proofErr w:type="spellStart"/>
      <w:r>
        <w:rPr>
          <w:i/>
          <w:iCs/>
        </w:rPr>
        <w:t>hafrashas</w:t>
      </w:r>
      <w:proofErr w:type="spellEnd"/>
      <w:r>
        <w:rPr>
          <w:i/>
          <w:iCs/>
        </w:rPr>
        <w:t xml:space="preserve"> challah. </w:t>
      </w:r>
      <w:r w:rsidRPr="005C367E">
        <w:t>Rathe</w:t>
      </w:r>
      <w:r>
        <w:t xml:space="preserve">r, you should attempt to learn the material below as someone who is learning about the </w:t>
      </w:r>
      <w:r>
        <w:rPr>
          <w:i/>
          <w:iCs/>
        </w:rPr>
        <w:t xml:space="preserve">mitzvah </w:t>
      </w:r>
      <w:r>
        <w:t xml:space="preserve">of </w:t>
      </w:r>
      <w:proofErr w:type="spellStart"/>
      <w:r>
        <w:rPr>
          <w:i/>
          <w:iCs/>
        </w:rPr>
        <w:t>hafrashas</w:t>
      </w:r>
      <w:proofErr w:type="spellEnd"/>
      <w:r>
        <w:rPr>
          <w:i/>
          <w:iCs/>
        </w:rPr>
        <w:t xml:space="preserve"> challah </w:t>
      </w:r>
      <w:r>
        <w:t xml:space="preserve">for the first time. </w:t>
      </w:r>
    </w:p>
    <w:p w14:paraId="775AB1C7" w14:textId="77777777" w:rsidR="002E388E" w:rsidRDefault="002E388E" w:rsidP="002E388E">
      <w:pPr>
        <w:ind w:firstLine="720"/>
        <w:rPr>
          <w:i/>
          <w:iCs/>
        </w:rPr>
      </w:pPr>
      <w:r>
        <w:t xml:space="preserve">The </w:t>
      </w:r>
      <w:r>
        <w:rPr>
          <w:rFonts w:hint="cs"/>
          <w:b/>
          <w:bCs/>
          <w:rtl/>
        </w:rPr>
        <w:t xml:space="preserve">משנה חלה </w:t>
      </w:r>
      <w:r>
        <w:rPr>
          <w:rFonts w:hint="cs"/>
          <w:rtl/>
        </w:rPr>
        <w:t>(פ״א-ז)</w:t>
      </w:r>
      <w:r>
        <w:t xml:space="preserve"> (78) teaches that a baker, who makes a big batch of dough in order to divide and sell pieces of it, is obligated to be </w:t>
      </w:r>
      <w:proofErr w:type="spellStart"/>
      <w:r>
        <w:rPr>
          <w:i/>
          <w:iCs/>
        </w:rPr>
        <w:t>mafrish</w:t>
      </w:r>
      <w:proofErr w:type="spellEnd"/>
      <w:r>
        <w:rPr>
          <w:i/>
          <w:iCs/>
        </w:rPr>
        <w:t xml:space="preserve"> challah </w:t>
      </w:r>
      <w:r>
        <w:t xml:space="preserve">since he might not sell everything and will be left with a </w:t>
      </w:r>
      <w:r>
        <w:rPr>
          <w:i/>
          <w:iCs/>
        </w:rPr>
        <w:t xml:space="preserve">shiur challah </w:t>
      </w:r>
      <w:r>
        <w:t>(which he will make into bread for himself). However, if two women each give a baker 1 kg of flour,</w:t>
      </w:r>
      <w:r>
        <w:rPr>
          <w:rStyle w:val="FootnoteReference"/>
        </w:rPr>
        <w:footnoteReference w:id="41"/>
      </w:r>
      <w:r>
        <w:t xml:space="preserve"> and he mixes the 2 kg together with the intention of later dividing the dough and giving each woman back their 1 kg portion, they are not obligated to be </w:t>
      </w:r>
      <w:proofErr w:type="spellStart"/>
      <w:r>
        <w:rPr>
          <w:i/>
          <w:iCs/>
        </w:rPr>
        <w:t>mafrish</w:t>
      </w:r>
      <w:proofErr w:type="spellEnd"/>
      <w:r>
        <w:rPr>
          <w:i/>
          <w:iCs/>
        </w:rPr>
        <w:t xml:space="preserve"> challah </w:t>
      </w:r>
      <w:r>
        <w:t xml:space="preserve">(see also </w:t>
      </w:r>
      <w:r>
        <w:rPr>
          <w:rFonts w:hint="cs"/>
          <w:rtl/>
        </w:rPr>
        <w:t>משנה חלה</w:t>
      </w:r>
      <w:r>
        <w:t xml:space="preserve"> (62) above). The </w:t>
      </w:r>
      <w:r>
        <w:rPr>
          <w:rFonts w:hint="cs"/>
          <w:b/>
          <w:bCs/>
          <w:rtl/>
        </w:rPr>
        <w:t xml:space="preserve">מאירי </w:t>
      </w:r>
      <w:r w:rsidRPr="003D25ED">
        <w:rPr>
          <w:rFonts w:hint="cs"/>
          <w:rtl/>
        </w:rPr>
        <w:t>(</w:t>
      </w:r>
      <w:r>
        <w:rPr>
          <w:rFonts w:hint="cs"/>
          <w:rtl/>
        </w:rPr>
        <w:t>חלה פ״א-ה</w:t>
      </w:r>
      <w:r w:rsidRPr="003D25ED">
        <w:rPr>
          <w:rFonts w:hint="cs"/>
          <w:rtl/>
        </w:rPr>
        <w:t>)</w:t>
      </w:r>
      <w:r>
        <w:t xml:space="preserve"> (79) explains that although at the time of kneading there is a </w:t>
      </w:r>
      <w:r>
        <w:rPr>
          <w:i/>
          <w:iCs/>
        </w:rPr>
        <w:t xml:space="preserve">shiur challah, </w:t>
      </w:r>
      <w:r>
        <w:t xml:space="preserve">since the dough will eventually be divided, it is already viewed as being divided into portions that do not have the required amount for </w:t>
      </w:r>
      <w:proofErr w:type="spellStart"/>
      <w:r>
        <w:rPr>
          <w:i/>
          <w:iCs/>
        </w:rPr>
        <w:t>hafrashas</w:t>
      </w:r>
      <w:proofErr w:type="spellEnd"/>
      <w:r>
        <w:rPr>
          <w:i/>
          <w:iCs/>
        </w:rPr>
        <w:t xml:space="preserve"> challah.</w:t>
      </w:r>
    </w:p>
    <w:p w14:paraId="0E436252" w14:textId="77777777" w:rsidR="002E388E" w:rsidRDefault="002E388E" w:rsidP="002E388E">
      <w:pPr>
        <w:rPr>
          <w:i/>
          <w:iCs/>
        </w:rPr>
      </w:pPr>
      <w:r>
        <w:tab/>
        <w:t xml:space="preserve">The S”A in </w:t>
      </w:r>
      <w:r>
        <w:rPr>
          <w:rFonts w:hint="cs"/>
          <w:b/>
          <w:bCs/>
          <w:rtl/>
        </w:rPr>
        <w:t>סימן שכו-ב</w:t>
      </w:r>
      <w:r>
        <w:rPr>
          <w:i/>
          <w:iCs/>
        </w:rPr>
        <w:t xml:space="preserve"> </w:t>
      </w:r>
      <w:r>
        <w:t xml:space="preserve">(80), quoting the language of the </w:t>
      </w:r>
      <w:r>
        <w:rPr>
          <w:rFonts w:hint="cs"/>
          <w:b/>
          <w:bCs/>
          <w:rtl/>
        </w:rPr>
        <w:t xml:space="preserve">רמב״ם </w:t>
      </w:r>
      <w:r>
        <w:rPr>
          <w:rFonts w:hint="cs"/>
          <w:rtl/>
        </w:rPr>
        <w:t>(ביכורים פ״ו-</w:t>
      </w:r>
      <w:proofErr w:type="spellStart"/>
      <w:r>
        <w:rPr>
          <w:rFonts w:hint="cs"/>
          <w:rtl/>
        </w:rPr>
        <w:t>יט</w:t>
      </w:r>
      <w:proofErr w:type="spellEnd"/>
      <w:r>
        <w:rPr>
          <w:rFonts w:hint="cs"/>
          <w:rtl/>
        </w:rPr>
        <w:t>)</w:t>
      </w:r>
      <w:r>
        <w:t xml:space="preserve">, </w:t>
      </w:r>
      <w:proofErr w:type="spellStart"/>
      <w:r>
        <w:rPr>
          <w:i/>
          <w:iCs/>
        </w:rPr>
        <w:t>passkins</w:t>
      </w:r>
      <w:proofErr w:type="spellEnd"/>
      <w:r>
        <w:rPr>
          <w:i/>
          <w:iCs/>
        </w:rPr>
        <w:t xml:space="preserve"> </w:t>
      </w:r>
      <w:r>
        <w:t xml:space="preserve">based on the above Mishnah that a baker is obligated to be </w:t>
      </w:r>
      <w:proofErr w:type="spellStart"/>
      <w:r>
        <w:rPr>
          <w:i/>
          <w:iCs/>
        </w:rPr>
        <w:t>mafrish</w:t>
      </w:r>
      <w:proofErr w:type="spellEnd"/>
      <w:r>
        <w:rPr>
          <w:i/>
          <w:iCs/>
        </w:rPr>
        <w:t xml:space="preserve"> challah </w:t>
      </w:r>
      <w:r>
        <w:t xml:space="preserve">and an individual who is making a batch of dough with a </w:t>
      </w:r>
      <w:r>
        <w:rPr>
          <w:i/>
          <w:iCs/>
        </w:rPr>
        <w:t xml:space="preserve">shiur challah, </w:t>
      </w:r>
      <w:r>
        <w:t xml:space="preserve">with intention to split it in its </w:t>
      </w:r>
      <w:r w:rsidRPr="00C51DB7">
        <w:rPr>
          <w:u w:val="single"/>
        </w:rPr>
        <w:t>dough form</w:t>
      </w:r>
      <w:r>
        <w:t xml:space="preserve">, is not obligated to be </w:t>
      </w:r>
      <w:proofErr w:type="spellStart"/>
      <w:r>
        <w:rPr>
          <w:i/>
          <w:iCs/>
        </w:rPr>
        <w:t>mafrish</w:t>
      </w:r>
      <w:proofErr w:type="spellEnd"/>
      <w:r>
        <w:rPr>
          <w:i/>
          <w:iCs/>
        </w:rPr>
        <w:t xml:space="preserve"> challah.</w:t>
      </w:r>
      <w:r w:rsidRPr="00442785">
        <w:rPr>
          <w:rStyle w:val="FootnoteReference"/>
        </w:rPr>
        <w:footnoteReference w:id="42"/>
      </w:r>
      <w:r w:rsidRPr="00442785">
        <w:t xml:space="preserve"> </w:t>
      </w:r>
      <w:r w:rsidR="007A0DA5">
        <w:rPr>
          <w:rStyle w:val="FootnoteReference"/>
        </w:rPr>
        <w:footnoteReference w:id="43"/>
      </w:r>
    </w:p>
    <w:p w14:paraId="427C82FA" w14:textId="77777777" w:rsidR="002E388E" w:rsidRDefault="002E388E" w:rsidP="002E388E">
      <w:pPr>
        <w:ind w:firstLine="720"/>
      </w:pPr>
      <w:r>
        <w:lastRenderedPageBreak/>
        <w:t xml:space="preserve">The </w:t>
      </w:r>
      <w:r>
        <w:rPr>
          <w:rFonts w:hint="cs"/>
          <w:b/>
          <w:bCs/>
          <w:rtl/>
        </w:rPr>
        <w:t xml:space="preserve">ט״ז </w:t>
      </w:r>
      <w:r>
        <w:rPr>
          <w:rFonts w:hint="cs"/>
          <w:rtl/>
        </w:rPr>
        <w:t>(ב)</w:t>
      </w:r>
      <w:r>
        <w:t xml:space="preserve"> and the </w:t>
      </w:r>
      <w:proofErr w:type="spellStart"/>
      <w:r>
        <w:rPr>
          <w:rFonts w:hint="cs"/>
          <w:b/>
          <w:bCs/>
          <w:rtl/>
        </w:rPr>
        <w:t>ש״ך</w:t>
      </w:r>
      <w:proofErr w:type="spellEnd"/>
      <w:r>
        <w:rPr>
          <w:rFonts w:hint="cs"/>
          <w:b/>
          <w:bCs/>
          <w:rtl/>
        </w:rPr>
        <w:t xml:space="preserve"> </w:t>
      </w:r>
      <w:r>
        <w:rPr>
          <w:rFonts w:hint="cs"/>
          <w:rtl/>
        </w:rPr>
        <w:t>(ה)</w:t>
      </w:r>
      <w:r>
        <w:t xml:space="preserve"> infer from the S”A that if the batch of dough will only be split after it is baked, you are required to be </w:t>
      </w:r>
      <w:proofErr w:type="spellStart"/>
      <w:r>
        <w:rPr>
          <w:i/>
          <w:iCs/>
        </w:rPr>
        <w:t>mafrish</w:t>
      </w:r>
      <w:proofErr w:type="spellEnd"/>
      <w:r>
        <w:rPr>
          <w:i/>
          <w:iCs/>
        </w:rPr>
        <w:t xml:space="preserve">. </w:t>
      </w:r>
      <w:r>
        <w:t xml:space="preserve">The </w:t>
      </w:r>
      <w:r>
        <w:rPr>
          <w:rFonts w:hint="cs"/>
          <w:b/>
          <w:bCs/>
          <w:rtl/>
        </w:rPr>
        <w:t xml:space="preserve">לבוש מרדכי </w:t>
      </w:r>
      <w:r>
        <w:rPr>
          <w:rFonts w:hint="cs"/>
          <w:rtl/>
        </w:rPr>
        <w:t>(</w:t>
      </w:r>
      <w:proofErr w:type="spellStart"/>
      <w:r>
        <w:rPr>
          <w:rFonts w:hint="cs"/>
          <w:rtl/>
        </w:rPr>
        <w:t>פ״כ</w:t>
      </w:r>
      <w:proofErr w:type="spellEnd"/>
      <w:r>
        <w:rPr>
          <w:rFonts w:hint="cs"/>
          <w:rtl/>
        </w:rPr>
        <w:t xml:space="preserve"> </w:t>
      </w:r>
      <w:proofErr w:type="spellStart"/>
      <w:r>
        <w:rPr>
          <w:rFonts w:hint="cs"/>
          <w:rtl/>
        </w:rPr>
        <w:t>סק״ד</w:t>
      </w:r>
      <w:proofErr w:type="spellEnd"/>
      <w:r>
        <w:rPr>
          <w:rFonts w:hint="cs"/>
          <w:rtl/>
        </w:rPr>
        <w:t>)</w:t>
      </w:r>
      <w:r>
        <w:t xml:space="preserve"> (81) explains that the reason dough which will be divided is exempt from </w:t>
      </w:r>
      <w:proofErr w:type="spellStart"/>
      <w:r>
        <w:rPr>
          <w:i/>
          <w:iCs/>
        </w:rPr>
        <w:t>hafrasha</w:t>
      </w:r>
      <w:proofErr w:type="spellEnd"/>
      <w:r>
        <w:rPr>
          <w:i/>
          <w:iCs/>
        </w:rPr>
        <w:t xml:space="preserve"> </w:t>
      </w:r>
      <w:r>
        <w:t>is because of the rule that “anything that will be split is already viewed as split”, but that only applies only if the splitting is the next step in the process. However, if the dough still needs to be baked and only afterwards it will be divided, we do not view the dough now as already being divided.</w:t>
      </w:r>
      <w:r>
        <w:rPr>
          <w:i/>
          <w:iCs/>
        </w:rPr>
        <w:t xml:space="preserve"> </w:t>
      </w:r>
    </w:p>
    <w:p w14:paraId="3DB98F15" w14:textId="77777777" w:rsidR="00341C76" w:rsidRDefault="002E388E" w:rsidP="007A0DA5">
      <w:pPr>
        <w:rPr>
          <w:i/>
          <w:iCs/>
        </w:rPr>
      </w:pPr>
      <w:r>
        <w:tab/>
        <w:t xml:space="preserve">It is important to stress the exact meaning of the S”A once more. The S”A writes that if you make a large batch of dough and plan on splitting it into smaller batches of dough </w:t>
      </w:r>
      <w:r w:rsidRPr="00F46E39">
        <w:rPr>
          <w:b/>
          <w:bCs/>
          <w:i/>
          <w:iCs/>
        </w:rPr>
        <w:t>before</w:t>
      </w:r>
      <w:r>
        <w:t xml:space="preserve"> it is baked, it is exempt from </w:t>
      </w:r>
      <w:proofErr w:type="spellStart"/>
      <w:r>
        <w:rPr>
          <w:i/>
          <w:iCs/>
        </w:rPr>
        <w:t>hafrashas</w:t>
      </w:r>
      <w:proofErr w:type="spellEnd"/>
      <w:r>
        <w:rPr>
          <w:i/>
          <w:iCs/>
        </w:rPr>
        <w:t xml:space="preserve"> challah, </w:t>
      </w:r>
      <w:r>
        <w:t xml:space="preserve">but if you make </w:t>
      </w:r>
      <w:r w:rsidRPr="00D97666">
        <w:rPr>
          <w:u w:val="single"/>
        </w:rPr>
        <w:t>one large</w:t>
      </w:r>
      <w:r>
        <w:t xml:space="preserve"> piece of bread from all the dough (like the ones they serve at wedding sometimes), with intention to divide it </w:t>
      </w:r>
      <w:r w:rsidRPr="00F46E39">
        <w:rPr>
          <w:b/>
          <w:bCs/>
          <w:i/>
          <w:iCs/>
        </w:rPr>
        <w:t>after</w:t>
      </w:r>
      <w:r>
        <w:t xml:space="preserve"> it is baked, you are still obligated to be </w:t>
      </w:r>
      <w:proofErr w:type="spellStart"/>
      <w:r>
        <w:rPr>
          <w:i/>
          <w:iCs/>
        </w:rPr>
        <w:t>mafrish</w:t>
      </w:r>
      <w:proofErr w:type="spellEnd"/>
      <w:r>
        <w:rPr>
          <w:i/>
          <w:iCs/>
        </w:rPr>
        <w:t xml:space="preserve">. </w:t>
      </w:r>
    </w:p>
    <w:p w14:paraId="12B2DF70" w14:textId="77777777" w:rsidR="00A54C5D" w:rsidRDefault="002E388E" w:rsidP="00341C76">
      <w:pPr>
        <w:ind w:firstLine="720"/>
      </w:pPr>
      <w:r>
        <w:t xml:space="preserve">What emerges from the simple reading of the S”A is that if you intend to split your dough into smaller loaves before baking, you are not obligated to be </w:t>
      </w:r>
      <w:proofErr w:type="spellStart"/>
      <w:r>
        <w:rPr>
          <w:i/>
          <w:iCs/>
        </w:rPr>
        <w:t>mafrish</w:t>
      </w:r>
      <w:proofErr w:type="spellEnd"/>
      <w:r>
        <w:rPr>
          <w:i/>
          <w:iCs/>
        </w:rPr>
        <w:t xml:space="preserve"> challah. </w:t>
      </w:r>
      <w:r>
        <w:t xml:space="preserve">If so, how does any woman who doesn’t bake a single 1.6 kg loaf ever recite a </w:t>
      </w:r>
      <w:proofErr w:type="spellStart"/>
      <w:r>
        <w:rPr>
          <w:i/>
          <w:iCs/>
        </w:rPr>
        <w:t>bracha</w:t>
      </w:r>
      <w:proofErr w:type="spellEnd"/>
      <w:r>
        <w:rPr>
          <w:i/>
          <w:iCs/>
        </w:rPr>
        <w:t xml:space="preserve"> </w:t>
      </w:r>
      <w:r>
        <w:t xml:space="preserve">on </w:t>
      </w:r>
      <w:proofErr w:type="spellStart"/>
      <w:r>
        <w:rPr>
          <w:i/>
          <w:iCs/>
        </w:rPr>
        <w:t>hafrashas</w:t>
      </w:r>
      <w:proofErr w:type="spellEnd"/>
      <w:r>
        <w:rPr>
          <w:i/>
          <w:iCs/>
        </w:rPr>
        <w:t xml:space="preserve"> challah</w:t>
      </w:r>
      <w:r>
        <w:t xml:space="preserve">? In just about all instances, women divide the large batch of dough into smaller portions making medium-sized challah. Yet, according to the S”A, since the dough is destined to be divided before baking, it should not require </w:t>
      </w:r>
      <w:proofErr w:type="spellStart"/>
      <w:r w:rsidRPr="00C51DB7">
        <w:rPr>
          <w:i/>
          <w:iCs/>
        </w:rPr>
        <w:t>hafrasha</w:t>
      </w:r>
      <w:proofErr w:type="spellEnd"/>
      <w:r>
        <w:t xml:space="preserve"> at all! </w:t>
      </w:r>
    </w:p>
    <w:p w14:paraId="7332981D" w14:textId="77777777" w:rsidR="00FA5317" w:rsidRDefault="00FA5317" w:rsidP="00FA5317">
      <w:pPr>
        <w:ind w:firstLine="720"/>
      </w:pPr>
      <w:r>
        <w:t xml:space="preserve">There are a few possible answers in the </w:t>
      </w:r>
      <w:proofErr w:type="spellStart"/>
      <w:r>
        <w:rPr>
          <w:i/>
          <w:iCs/>
        </w:rPr>
        <w:t>acharonim</w:t>
      </w:r>
      <w:proofErr w:type="spellEnd"/>
      <w:r>
        <w:rPr>
          <w:i/>
          <w:iCs/>
        </w:rPr>
        <w:t xml:space="preserve"> </w:t>
      </w:r>
      <w:r>
        <w:t xml:space="preserve">to reconcile the custom of women being </w:t>
      </w:r>
      <w:proofErr w:type="spellStart"/>
      <w:r>
        <w:rPr>
          <w:i/>
          <w:iCs/>
        </w:rPr>
        <w:t>mafrish</w:t>
      </w:r>
      <w:proofErr w:type="spellEnd"/>
      <w:r>
        <w:rPr>
          <w:i/>
          <w:iCs/>
        </w:rPr>
        <w:t xml:space="preserve"> challah </w:t>
      </w:r>
      <w:r>
        <w:t xml:space="preserve">on dough that is divided into smaller batches. We will mention four of the answers, three quoted in the </w:t>
      </w:r>
      <w:proofErr w:type="spellStart"/>
      <w:r w:rsidRPr="00C51DB7">
        <w:rPr>
          <w:rFonts w:hint="cs"/>
          <w:b/>
          <w:bCs/>
          <w:rtl/>
        </w:rPr>
        <w:t>פת״ש</w:t>
      </w:r>
      <w:proofErr w:type="spellEnd"/>
      <w:r>
        <w:rPr>
          <w:rFonts w:hint="cs"/>
          <w:rtl/>
        </w:rPr>
        <w:t xml:space="preserve"> (שכו-ב)</w:t>
      </w:r>
      <w:r>
        <w:t xml:space="preserve"> (82) and one from the </w:t>
      </w:r>
      <w:proofErr w:type="spellStart"/>
      <w:r w:rsidRPr="00C51DB7">
        <w:rPr>
          <w:rFonts w:hint="cs"/>
          <w:b/>
          <w:bCs/>
          <w:rtl/>
        </w:rPr>
        <w:t>חזון</w:t>
      </w:r>
      <w:proofErr w:type="spellEnd"/>
      <w:r w:rsidRPr="00C51DB7">
        <w:rPr>
          <w:rFonts w:hint="cs"/>
          <w:b/>
          <w:bCs/>
          <w:rtl/>
        </w:rPr>
        <w:t xml:space="preserve"> איש</w:t>
      </w:r>
      <w:r>
        <w:t>, each of which will have practical ramifications for what we do today.</w:t>
      </w:r>
      <w:r>
        <w:rPr>
          <w:i/>
          <w:iCs/>
        </w:rPr>
        <w:t xml:space="preserve"> </w:t>
      </w:r>
    </w:p>
    <w:p w14:paraId="770274DC" w14:textId="77777777" w:rsidR="00FA5317" w:rsidRPr="00725911" w:rsidRDefault="00FA5317" w:rsidP="00FA5317">
      <w:pPr>
        <w:pStyle w:val="ListParagraph"/>
        <w:numPr>
          <w:ilvl w:val="0"/>
          <w:numId w:val="135"/>
        </w:numPr>
      </w:pPr>
      <w:r>
        <w:rPr>
          <w:rFonts w:hint="cs"/>
          <w:b/>
          <w:bCs/>
          <w:rtl/>
        </w:rPr>
        <w:t>לבוש</w:t>
      </w:r>
      <w:r>
        <w:rPr>
          <w:b/>
          <w:bCs/>
        </w:rPr>
        <w:t xml:space="preserve"> </w:t>
      </w:r>
      <w:r>
        <w:t xml:space="preserve">and </w:t>
      </w:r>
      <w:proofErr w:type="spellStart"/>
      <w:r>
        <w:rPr>
          <w:rFonts w:hint="cs"/>
          <w:b/>
          <w:bCs/>
          <w:rtl/>
        </w:rPr>
        <w:t>ג</w:t>
      </w:r>
      <w:r w:rsidRPr="00725911">
        <w:rPr>
          <w:rFonts w:hint="cs"/>
          <w:b/>
          <w:bCs/>
          <w:rtl/>
        </w:rPr>
        <w:t>ר״א</w:t>
      </w:r>
      <w:proofErr w:type="spellEnd"/>
      <w:r>
        <w:rPr>
          <w:rFonts w:hint="cs"/>
          <w:rtl/>
        </w:rPr>
        <w:t xml:space="preserve"> </w:t>
      </w:r>
      <w:r w:rsidRPr="00725911">
        <w:rPr>
          <w:rFonts w:hint="cs"/>
          <w:rtl/>
        </w:rPr>
        <w:t>(ז)</w:t>
      </w:r>
      <w:r>
        <w:rPr>
          <w:b/>
          <w:bCs/>
        </w:rPr>
        <w:t xml:space="preserve"> - </w:t>
      </w:r>
      <w:r w:rsidRPr="00725911">
        <w:t>The</w:t>
      </w:r>
      <w:r>
        <w:t xml:space="preserve"> exemption from </w:t>
      </w:r>
      <w:proofErr w:type="spellStart"/>
      <w:r>
        <w:rPr>
          <w:i/>
          <w:iCs/>
        </w:rPr>
        <w:t>hafrashas</w:t>
      </w:r>
      <w:proofErr w:type="spellEnd"/>
      <w:r>
        <w:rPr>
          <w:i/>
          <w:iCs/>
        </w:rPr>
        <w:t xml:space="preserve"> challah</w:t>
      </w:r>
      <w:r>
        <w:t xml:space="preserve"> when dividing the batch into smaller portions is only if the woman is giving some of the dough to others, but if she is keeping everything for herself, she is obligated to be </w:t>
      </w:r>
      <w:proofErr w:type="spellStart"/>
      <w:r>
        <w:rPr>
          <w:i/>
          <w:iCs/>
        </w:rPr>
        <w:t>mafrish</w:t>
      </w:r>
      <w:proofErr w:type="spellEnd"/>
      <w:r w:rsidRPr="0070678D">
        <w:rPr>
          <w:i/>
          <w:iCs/>
        </w:rPr>
        <w:t>.</w:t>
      </w:r>
      <w:r w:rsidRPr="0070678D">
        <w:rPr>
          <w:rStyle w:val="FootnoteReference"/>
        </w:rPr>
        <w:footnoteReference w:id="44"/>
      </w:r>
      <w:r w:rsidRPr="0070678D">
        <w:t xml:space="preserve"> </w:t>
      </w:r>
      <w:r>
        <w:t xml:space="preserve">The </w:t>
      </w:r>
      <w:r>
        <w:rPr>
          <w:rFonts w:hint="cs"/>
          <w:rtl/>
        </w:rPr>
        <w:t xml:space="preserve">שו״ת </w:t>
      </w:r>
      <w:r w:rsidRPr="0070678D">
        <w:rPr>
          <w:rFonts w:hint="cs"/>
          <w:b/>
          <w:bCs/>
          <w:rtl/>
        </w:rPr>
        <w:t>ארץ הצבי</w:t>
      </w:r>
      <w:r>
        <w:rPr>
          <w:rFonts w:hint="cs"/>
          <w:rtl/>
        </w:rPr>
        <w:t xml:space="preserve"> ח״א-מט</w:t>
      </w:r>
      <w:r>
        <w:t xml:space="preserve"> understands that even if the woman bakes the bread and then gives it out to others, if she knows while she kneading the dough that she will give it out, there is no obligation to be </w:t>
      </w:r>
      <w:proofErr w:type="spellStart"/>
      <w:r w:rsidRPr="0070678D">
        <w:rPr>
          <w:i/>
          <w:iCs/>
        </w:rPr>
        <w:t>mafrish</w:t>
      </w:r>
      <w:proofErr w:type="spellEnd"/>
      <w:r>
        <w:rPr>
          <w:i/>
          <w:iCs/>
        </w:rPr>
        <w:t>.</w:t>
      </w:r>
      <w:r w:rsidRPr="0070678D">
        <w:rPr>
          <w:rStyle w:val="FootnoteReference"/>
        </w:rPr>
        <w:footnoteReference w:id="45"/>
      </w:r>
      <w:r>
        <w:rPr>
          <w:i/>
          <w:iCs/>
        </w:rPr>
        <w:t xml:space="preserve"> </w:t>
      </w:r>
      <w:r>
        <w:t xml:space="preserve">(According to this understanding, if you are baking challah with the exact </w:t>
      </w:r>
      <w:r>
        <w:rPr>
          <w:i/>
          <w:iCs/>
        </w:rPr>
        <w:t>shiur challah</w:t>
      </w:r>
      <w:r>
        <w:t xml:space="preserve">, for yourself and for your neighbor, you should not be </w:t>
      </w:r>
      <w:proofErr w:type="spellStart"/>
      <w:r>
        <w:rPr>
          <w:i/>
          <w:iCs/>
        </w:rPr>
        <w:t>mafrish</w:t>
      </w:r>
      <w:proofErr w:type="spellEnd"/>
      <w:r>
        <w:rPr>
          <w:i/>
          <w:iCs/>
        </w:rPr>
        <w:t>.</w:t>
      </w:r>
      <w:r w:rsidR="003B25F7">
        <w:t>)</w:t>
      </w:r>
      <w:r>
        <w:t xml:space="preserve"> </w:t>
      </w:r>
    </w:p>
    <w:p w14:paraId="7579759F" w14:textId="77777777" w:rsidR="00FA5317" w:rsidRDefault="00FA5317" w:rsidP="00FA5317">
      <w:pPr>
        <w:pStyle w:val="ListParagraph"/>
        <w:numPr>
          <w:ilvl w:val="0"/>
          <w:numId w:val="135"/>
        </w:numPr>
      </w:pPr>
      <w:r>
        <w:rPr>
          <w:rFonts w:hint="cs"/>
          <w:b/>
          <w:bCs/>
          <w:rtl/>
        </w:rPr>
        <w:t>מעדני מלך</w:t>
      </w:r>
      <w:r>
        <w:rPr>
          <w:b/>
          <w:bCs/>
        </w:rPr>
        <w:t xml:space="preserve"> – </w:t>
      </w:r>
      <w:r>
        <w:t xml:space="preserve">The exemption from </w:t>
      </w:r>
      <w:proofErr w:type="spellStart"/>
      <w:r>
        <w:rPr>
          <w:i/>
          <w:iCs/>
        </w:rPr>
        <w:t>hafrashas</w:t>
      </w:r>
      <w:proofErr w:type="spellEnd"/>
      <w:r>
        <w:rPr>
          <w:i/>
          <w:iCs/>
        </w:rPr>
        <w:t xml:space="preserve"> challah </w:t>
      </w:r>
      <w:r>
        <w:t xml:space="preserve">when dividing the batch into separate portions of dough is </w:t>
      </w:r>
      <w:r w:rsidR="00257DF2">
        <w:t>not only when given away (like the first answer), but even if she keeps the whole batch to herself and</w:t>
      </w:r>
      <w:r>
        <w:t xml:space="preserve"> plans on baking the dough at two different times</w:t>
      </w:r>
      <w:r w:rsidR="00257DF2">
        <w:t xml:space="preserve">. </w:t>
      </w:r>
      <w:r>
        <w:t xml:space="preserve">(According to this </w:t>
      </w:r>
      <w:r>
        <w:lastRenderedPageBreak/>
        <w:t>answer, both requirements are necessary: 1) She is baking the bread for her household. 2) She is baking them at all once.</w:t>
      </w:r>
      <w:r w:rsidRPr="00C51DB7">
        <w:rPr>
          <w:rStyle w:val="FootnoteReference"/>
        </w:rPr>
        <w:footnoteReference w:id="46"/>
      </w:r>
      <w:r>
        <w:t>)</w:t>
      </w:r>
    </w:p>
    <w:p w14:paraId="1FD0AE6E" w14:textId="77777777" w:rsidR="00FA5317" w:rsidRDefault="00FA5317" w:rsidP="00FA5317">
      <w:pPr>
        <w:pStyle w:val="ListParagraph"/>
        <w:numPr>
          <w:ilvl w:val="0"/>
          <w:numId w:val="135"/>
        </w:numPr>
      </w:pPr>
      <w:r>
        <w:rPr>
          <w:rFonts w:hint="cs"/>
          <w:b/>
          <w:bCs/>
          <w:rtl/>
        </w:rPr>
        <w:t>בית אפרים</w:t>
      </w:r>
      <w:r>
        <w:t xml:space="preserve"> – The exemption from </w:t>
      </w:r>
      <w:proofErr w:type="spellStart"/>
      <w:r>
        <w:rPr>
          <w:i/>
          <w:iCs/>
        </w:rPr>
        <w:t>hafrashas</w:t>
      </w:r>
      <w:proofErr w:type="spellEnd"/>
      <w:r>
        <w:rPr>
          <w:i/>
          <w:iCs/>
        </w:rPr>
        <w:t xml:space="preserve"> challah </w:t>
      </w:r>
      <w:r>
        <w:t xml:space="preserve">is only if the woman does not plan on placing the challahs in one container after the loaves are done baking, because then the separation of the dough is permanent. However, if she places them in a box after they are baked, even if they will later be split amongst many people, they are obligated in </w:t>
      </w:r>
      <w:proofErr w:type="spellStart"/>
      <w:r>
        <w:rPr>
          <w:i/>
          <w:iCs/>
        </w:rPr>
        <w:t>hafrashas</w:t>
      </w:r>
      <w:proofErr w:type="spellEnd"/>
      <w:r>
        <w:rPr>
          <w:i/>
          <w:iCs/>
        </w:rPr>
        <w:t xml:space="preserve"> challah </w:t>
      </w:r>
      <w:r>
        <w:t>since the initial separation of the dough was temporary.</w:t>
      </w:r>
    </w:p>
    <w:p w14:paraId="23C07B65" w14:textId="77777777" w:rsidR="00FA5317" w:rsidRPr="00447A6D" w:rsidRDefault="00FA5317" w:rsidP="00FA5317">
      <w:pPr>
        <w:pStyle w:val="ListParagraph"/>
        <w:numPr>
          <w:ilvl w:val="0"/>
          <w:numId w:val="135"/>
        </w:numPr>
      </w:pPr>
      <w:proofErr w:type="spellStart"/>
      <w:r>
        <w:rPr>
          <w:rFonts w:hint="cs"/>
          <w:b/>
          <w:bCs/>
          <w:rtl/>
        </w:rPr>
        <w:t>חזון</w:t>
      </w:r>
      <w:proofErr w:type="spellEnd"/>
      <w:r>
        <w:rPr>
          <w:rFonts w:hint="cs"/>
          <w:b/>
          <w:bCs/>
          <w:rtl/>
        </w:rPr>
        <w:t xml:space="preserve"> איש </w:t>
      </w:r>
      <w:r>
        <w:rPr>
          <w:rFonts w:hint="cs"/>
          <w:rtl/>
        </w:rPr>
        <w:t xml:space="preserve">(יו״ד </w:t>
      </w:r>
      <w:proofErr w:type="spellStart"/>
      <w:r>
        <w:rPr>
          <w:rFonts w:hint="cs"/>
          <w:rtl/>
        </w:rPr>
        <w:t>קצח</w:t>
      </w:r>
      <w:proofErr w:type="spellEnd"/>
      <w:r>
        <w:rPr>
          <w:rFonts w:hint="cs"/>
          <w:rtl/>
        </w:rPr>
        <w:t>)</w:t>
      </w:r>
      <w:r>
        <w:t xml:space="preserve"> (83) - The exemption from </w:t>
      </w:r>
      <w:proofErr w:type="spellStart"/>
      <w:r>
        <w:rPr>
          <w:i/>
          <w:iCs/>
        </w:rPr>
        <w:t>hafrashas</w:t>
      </w:r>
      <w:proofErr w:type="spellEnd"/>
      <w:r>
        <w:rPr>
          <w:i/>
          <w:iCs/>
        </w:rPr>
        <w:t xml:space="preserve"> challah </w:t>
      </w:r>
      <w:r>
        <w:t xml:space="preserve">is only if you do not want the different smaller batches mixing, but if no one minds that they mix, even if they are going to separate people, you are obligated to be </w:t>
      </w:r>
      <w:proofErr w:type="spellStart"/>
      <w:r>
        <w:rPr>
          <w:i/>
          <w:iCs/>
        </w:rPr>
        <w:t>mafrish</w:t>
      </w:r>
      <w:proofErr w:type="spellEnd"/>
      <w:r>
        <w:rPr>
          <w:i/>
          <w:iCs/>
        </w:rPr>
        <w:t xml:space="preserve"> </w:t>
      </w:r>
      <w:r>
        <w:t xml:space="preserve">because they are viewed as one batch. Therefore, if you split your batch of dough in half to make half into challah and the other half into babka, you are exempt from </w:t>
      </w:r>
      <w:proofErr w:type="spellStart"/>
      <w:r>
        <w:rPr>
          <w:i/>
          <w:iCs/>
        </w:rPr>
        <w:t>hafrashas</w:t>
      </w:r>
      <w:proofErr w:type="spellEnd"/>
      <w:r>
        <w:rPr>
          <w:i/>
          <w:iCs/>
        </w:rPr>
        <w:t xml:space="preserve"> challah </w:t>
      </w:r>
      <w:r>
        <w:t>(since you do not want them to mix)</w:t>
      </w:r>
      <w:r>
        <w:rPr>
          <w:i/>
          <w:iCs/>
        </w:rPr>
        <w:t xml:space="preserve">. </w:t>
      </w:r>
      <w:r>
        <w:t xml:space="preserve">However, if you make challah for multiple people, and they don’t mind which challah they get, you are obligated to be </w:t>
      </w:r>
      <w:proofErr w:type="spellStart"/>
      <w:r>
        <w:rPr>
          <w:i/>
          <w:iCs/>
        </w:rPr>
        <w:t>mafrish</w:t>
      </w:r>
      <w:proofErr w:type="spellEnd"/>
      <w:r>
        <w:rPr>
          <w:i/>
          <w:iCs/>
        </w:rPr>
        <w:t>.</w:t>
      </w:r>
    </w:p>
    <w:p w14:paraId="2A4A8578" w14:textId="77777777" w:rsidR="00FA5317" w:rsidRDefault="00FA5317" w:rsidP="00FA5317">
      <w:pPr>
        <w:ind w:firstLine="720"/>
      </w:pPr>
      <w:r>
        <w:t xml:space="preserve">To better understand the opinions above, we will first apply them to several practical cases and see how the obligation of </w:t>
      </w:r>
      <w:proofErr w:type="spellStart"/>
      <w:r w:rsidRPr="00C62575">
        <w:rPr>
          <w:i/>
          <w:iCs/>
        </w:rPr>
        <w:t>hafrashas</w:t>
      </w:r>
      <w:proofErr w:type="spellEnd"/>
      <w:r>
        <w:t xml:space="preserve"> </w:t>
      </w:r>
      <w:r w:rsidRPr="00C62575">
        <w:rPr>
          <w:i/>
          <w:iCs/>
        </w:rPr>
        <w:t>challah</w:t>
      </w:r>
      <w:r>
        <w:t xml:space="preserve"> changes based on each view. After that, we will determine how we </w:t>
      </w:r>
      <w:proofErr w:type="spellStart"/>
      <w:r>
        <w:rPr>
          <w:i/>
          <w:iCs/>
        </w:rPr>
        <w:t>passkin</w:t>
      </w:r>
      <w:proofErr w:type="spellEnd"/>
      <w:r w:rsidRPr="00C62575">
        <w:rPr>
          <w:i/>
          <w:iCs/>
        </w:rPr>
        <w:t xml:space="preserve"> </w:t>
      </w:r>
      <w:proofErr w:type="spellStart"/>
      <w:r w:rsidRPr="00C62575">
        <w:rPr>
          <w:i/>
          <w:iCs/>
        </w:rPr>
        <w:t>lema’ase</w:t>
      </w:r>
      <w:proofErr w:type="spellEnd"/>
      <w:r>
        <w:t xml:space="preserve">. </w:t>
      </w:r>
    </w:p>
    <w:p w14:paraId="07EF13C8" w14:textId="77777777" w:rsidR="00FA5317" w:rsidRDefault="00FA5317" w:rsidP="00FA5317">
      <w:r w:rsidRPr="00314B10">
        <w:rPr>
          <w:u w:val="single"/>
        </w:rPr>
        <w:t>I. Make dough and freeze half of the doughy batch</w:t>
      </w:r>
      <w:r>
        <w:t xml:space="preserve"> – According to answer #1, you are </w:t>
      </w:r>
      <w:proofErr w:type="spellStart"/>
      <w:r>
        <w:rPr>
          <w:i/>
          <w:iCs/>
        </w:rPr>
        <w:t>mafrish</w:t>
      </w:r>
      <w:proofErr w:type="spellEnd"/>
      <w:r>
        <w:rPr>
          <w:i/>
          <w:iCs/>
        </w:rPr>
        <w:t xml:space="preserve"> </w:t>
      </w:r>
      <w:r>
        <w:t xml:space="preserve">with a </w:t>
      </w:r>
      <w:proofErr w:type="spellStart"/>
      <w:r>
        <w:rPr>
          <w:i/>
          <w:iCs/>
        </w:rPr>
        <w:t>bracha</w:t>
      </w:r>
      <w:proofErr w:type="spellEnd"/>
      <w:r>
        <w:rPr>
          <w:i/>
          <w:iCs/>
        </w:rPr>
        <w:t xml:space="preserve"> </w:t>
      </w:r>
      <w:r>
        <w:t xml:space="preserve">since it is all made for you. According to answer #2, you are not </w:t>
      </w:r>
      <w:proofErr w:type="spellStart"/>
      <w:r w:rsidRPr="00447A6D">
        <w:rPr>
          <w:i/>
          <w:iCs/>
        </w:rPr>
        <w:t>mafrish</w:t>
      </w:r>
      <w:proofErr w:type="spellEnd"/>
      <w:r>
        <w:t xml:space="preserve"> since you are not baking it all at once. According to answer #3, you are not </w:t>
      </w:r>
      <w:proofErr w:type="spellStart"/>
      <w:r>
        <w:rPr>
          <w:i/>
          <w:iCs/>
        </w:rPr>
        <w:t>mafrish</w:t>
      </w:r>
      <w:proofErr w:type="spellEnd"/>
      <w:r>
        <w:rPr>
          <w:i/>
          <w:iCs/>
        </w:rPr>
        <w:t xml:space="preserve"> </w:t>
      </w:r>
      <w:r>
        <w:t xml:space="preserve">since the two batches will never be combined in a single box afterwards (the first loaves will be eaten before the second is baked). According to answer #4, you would be </w:t>
      </w:r>
      <w:proofErr w:type="spellStart"/>
      <w:r>
        <w:rPr>
          <w:i/>
          <w:iCs/>
        </w:rPr>
        <w:t>mafrish</w:t>
      </w:r>
      <w:proofErr w:type="spellEnd"/>
      <w:r>
        <w:rPr>
          <w:i/>
          <w:iCs/>
        </w:rPr>
        <w:t xml:space="preserve"> </w:t>
      </w:r>
      <w:r>
        <w:t xml:space="preserve">with a </w:t>
      </w:r>
      <w:proofErr w:type="spellStart"/>
      <w:r>
        <w:rPr>
          <w:i/>
          <w:iCs/>
        </w:rPr>
        <w:t>bracha</w:t>
      </w:r>
      <w:proofErr w:type="spellEnd"/>
      <w:r>
        <w:rPr>
          <w:i/>
          <w:iCs/>
        </w:rPr>
        <w:t xml:space="preserve"> </w:t>
      </w:r>
      <w:r>
        <w:t>since you do not mind that the challahs would theoretically mix.</w:t>
      </w:r>
    </w:p>
    <w:p w14:paraId="79D68232" w14:textId="77777777" w:rsidR="00FA5317" w:rsidRDefault="00FA5317" w:rsidP="00FA5317">
      <w:r w:rsidRPr="00314B10">
        <w:rPr>
          <w:u w:val="single"/>
        </w:rPr>
        <w:t>II. Splitting the dough, half for challah and half for cake</w:t>
      </w:r>
      <w:r>
        <w:t xml:space="preserve"> – According to answer #1, you are obligated to be </w:t>
      </w:r>
      <w:proofErr w:type="spellStart"/>
      <w:r>
        <w:rPr>
          <w:i/>
          <w:iCs/>
        </w:rPr>
        <w:t>mafrish</w:t>
      </w:r>
      <w:proofErr w:type="spellEnd"/>
      <w:r>
        <w:rPr>
          <w:i/>
          <w:iCs/>
        </w:rPr>
        <w:t xml:space="preserve"> </w:t>
      </w:r>
      <w:r>
        <w:t xml:space="preserve">with a </w:t>
      </w:r>
      <w:proofErr w:type="spellStart"/>
      <w:r>
        <w:rPr>
          <w:i/>
          <w:iCs/>
        </w:rPr>
        <w:t>bracha</w:t>
      </w:r>
      <w:proofErr w:type="spellEnd"/>
      <w:r>
        <w:rPr>
          <w:i/>
          <w:iCs/>
        </w:rPr>
        <w:t xml:space="preserve"> </w:t>
      </w:r>
      <w:r>
        <w:t>since it is all made for you.</w:t>
      </w:r>
      <w:r w:rsidRPr="005977A9">
        <w:t xml:space="preserve"> </w:t>
      </w:r>
      <w:r>
        <w:t xml:space="preserve">According to answer #2, you are </w:t>
      </w:r>
      <w:proofErr w:type="spellStart"/>
      <w:r>
        <w:rPr>
          <w:i/>
          <w:iCs/>
        </w:rPr>
        <w:t>mafrish</w:t>
      </w:r>
      <w:proofErr w:type="spellEnd"/>
      <w:r>
        <w:rPr>
          <w:i/>
          <w:iCs/>
        </w:rPr>
        <w:t xml:space="preserve"> </w:t>
      </w:r>
      <w:r>
        <w:t xml:space="preserve">with a </w:t>
      </w:r>
      <w:proofErr w:type="spellStart"/>
      <w:r>
        <w:rPr>
          <w:i/>
          <w:iCs/>
        </w:rPr>
        <w:t>bracha</w:t>
      </w:r>
      <w:proofErr w:type="spellEnd"/>
      <w:r>
        <w:rPr>
          <w:i/>
          <w:iCs/>
        </w:rPr>
        <w:t xml:space="preserve"> </w:t>
      </w:r>
      <w:r>
        <w:t xml:space="preserve">since it is all baked at once. According to answer #3, you are not </w:t>
      </w:r>
      <w:proofErr w:type="spellStart"/>
      <w:r>
        <w:rPr>
          <w:i/>
          <w:iCs/>
        </w:rPr>
        <w:t>mafrish</w:t>
      </w:r>
      <w:proofErr w:type="spellEnd"/>
      <w:r>
        <w:rPr>
          <w:i/>
          <w:iCs/>
        </w:rPr>
        <w:t xml:space="preserve"> </w:t>
      </w:r>
      <w:r>
        <w:t xml:space="preserve">because even if they are all placed in a box after they are baked, you are </w:t>
      </w:r>
      <w:proofErr w:type="spellStart"/>
      <w:r>
        <w:rPr>
          <w:i/>
          <w:iCs/>
        </w:rPr>
        <w:t>makpid</w:t>
      </w:r>
      <w:proofErr w:type="spellEnd"/>
      <w:r>
        <w:rPr>
          <w:i/>
          <w:iCs/>
        </w:rPr>
        <w:t xml:space="preserve"> </w:t>
      </w:r>
      <w:r>
        <w:t>that they should not mix.</w:t>
      </w:r>
      <w:r>
        <w:rPr>
          <w:rStyle w:val="FootnoteReference"/>
        </w:rPr>
        <w:footnoteReference w:id="47"/>
      </w:r>
      <w:r>
        <w:t xml:space="preserve"> According to answer #4, you are not </w:t>
      </w:r>
      <w:proofErr w:type="spellStart"/>
      <w:r>
        <w:rPr>
          <w:i/>
          <w:iCs/>
        </w:rPr>
        <w:t>mafrish</w:t>
      </w:r>
      <w:proofErr w:type="spellEnd"/>
      <w:r>
        <w:rPr>
          <w:i/>
          <w:iCs/>
        </w:rPr>
        <w:t xml:space="preserve"> </w:t>
      </w:r>
      <w:r>
        <w:t>since you do not want them mixing.</w:t>
      </w:r>
    </w:p>
    <w:p w14:paraId="0022B149" w14:textId="77777777" w:rsidR="00FA5317" w:rsidRPr="00A54C5D" w:rsidRDefault="00FA5317" w:rsidP="00FA5317">
      <w:r w:rsidRPr="00314B10">
        <w:rPr>
          <w:u w:val="single"/>
        </w:rPr>
        <w:t>III. Baking batches of challah and giving them to your friends and family</w:t>
      </w:r>
      <w:r w:rsidRPr="00314B10">
        <w:t xml:space="preserve"> -</w:t>
      </w:r>
      <w:r>
        <w:t xml:space="preserve"> According to answer #1, you are not </w:t>
      </w:r>
      <w:proofErr w:type="spellStart"/>
      <w:r>
        <w:rPr>
          <w:i/>
          <w:iCs/>
        </w:rPr>
        <w:t>mafrish</w:t>
      </w:r>
      <w:proofErr w:type="spellEnd"/>
      <w:r>
        <w:rPr>
          <w:i/>
          <w:iCs/>
        </w:rPr>
        <w:t xml:space="preserve"> </w:t>
      </w:r>
      <w:r>
        <w:t xml:space="preserve">since they are not all for you. (Though, we will learn below, that some understand this answer as only exempting </w:t>
      </w:r>
      <w:proofErr w:type="spellStart"/>
      <w:r>
        <w:rPr>
          <w:i/>
          <w:iCs/>
        </w:rPr>
        <w:t>hafrasha</w:t>
      </w:r>
      <w:proofErr w:type="spellEnd"/>
      <w:r>
        <w:rPr>
          <w:i/>
          <w:iCs/>
        </w:rPr>
        <w:t xml:space="preserve"> </w:t>
      </w:r>
      <w:r>
        <w:t xml:space="preserve">when the dough is divided and given out in the dough form, but if the dough is divided, baked and then given out, the </w:t>
      </w:r>
      <w:proofErr w:type="spellStart"/>
      <w:r>
        <w:rPr>
          <w:rFonts w:hint="cs"/>
          <w:rtl/>
        </w:rPr>
        <w:t>גר״א</w:t>
      </w:r>
      <w:proofErr w:type="spellEnd"/>
      <w:r>
        <w:t xml:space="preserve"> and </w:t>
      </w:r>
      <w:r>
        <w:rPr>
          <w:rFonts w:hint="cs"/>
          <w:rtl/>
        </w:rPr>
        <w:t>לבוש</w:t>
      </w:r>
      <w:r>
        <w:t xml:space="preserve"> would agree you are obligated to be </w:t>
      </w:r>
      <w:proofErr w:type="spellStart"/>
      <w:r>
        <w:rPr>
          <w:i/>
          <w:iCs/>
        </w:rPr>
        <w:t>mafrish</w:t>
      </w:r>
      <w:proofErr w:type="spellEnd"/>
      <w:r>
        <w:rPr>
          <w:i/>
          <w:iCs/>
        </w:rPr>
        <w:t xml:space="preserve">. </w:t>
      </w:r>
      <w:r>
        <w:t xml:space="preserve">Based on this explanation, when you are baking challah with the intention to give some away, you are obligated to be </w:t>
      </w:r>
      <w:proofErr w:type="spellStart"/>
      <w:r>
        <w:rPr>
          <w:i/>
          <w:iCs/>
        </w:rPr>
        <w:t>mafrish</w:t>
      </w:r>
      <w:proofErr w:type="spellEnd"/>
      <w:r>
        <w:rPr>
          <w:i/>
          <w:iCs/>
        </w:rPr>
        <w:t xml:space="preserve"> </w:t>
      </w:r>
      <w:r>
        <w:t xml:space="preserve">with a </w:t>
      </w:r>
      <w:proofErr w:type="spellStart"/>
      <w:r>
        <w:rPr>
          <w:i/>
          <w:iCs/>
        </w:rPr>
        <w:t>bracha</w:t>
      </w:r>
      <w:proofErr w:type="spellEnd"/>
      <w:r>
        <w:rPr>
          <w:i/>
          <w:iCs/>
        </w:rPr>
        <w:t>.</w:t>
      </w:r>
      <w:r>
        <w:t>)</w:t>
      </w:r>
      <w:r>
        <w:rPr>
          <w:i/>
          <w:iCs/>
        </w:rPr>
        <w:t xml:space="preserve"> </w:t>
      </w:r>
      <w:r>
        <w:t xml:space="preserve">According to answer #2, you are not </w:t>
      </w:r>
      <w:proofErr w:type="spellStart"/>
      <w:r>
        <w:rPr>
          <w:i/>
          <w:iCs/>
        </w:rPr>
        <w:t>mafrish</w:t>
      </w:r>
      <w:proofErr w:type="spellEnd"/>
      <w:r>
        <w:rPr>
          <w:i/>
          <w:iCs/>
        </w:rPr>
        <w:t xml:space="preserve"> </w:t>
      </w:r>
      <w:r>
        <w:t xml:space="preserve">because one is only obligated if it is made for one household and all baked at once. (Here, too, some </w:t>
      </w:r>
      <w:proofErr w:type="spellStart"/>
      <w:r>
        <w:rPr>
          <w:i/>
          <w:iCs/>
        </w:rPr>
        <w:t>posskim</w:t>
      </w:r>
      <w:proofErr w:type="spellEnd"/>
      <w:r>
        <w:rPr>
          <w:i/>
          <w:iCs/>
        </w:rPr>
        <w:t xml:space="preserve"> </w:t>
      </w:r>
      <w:r>
        <w:lastRenderedPageBreak/>
        <w:t xml:space="preserve">hold that if the bread is divided after it is baked, you are obligated to be </w:t>
      </w:r>
      <w:proofErr w:type="spellStart"/>
      <w:r>
        <w:rPr>
          <w:i/>
          <w:iCs/>
        </w:rPr>
        <w:t>mafrish</w:t>
      </w:r>
      <w:proofErr w:type="spellEnd"/>
      <w:r w:rsidR="00C27CAF">
        <w:rPr>
          <w:i/>
          <w:iCs/>
        </w:rPr>
        <w:t xml:space="preserve"> </w:t>
      </w:r>
      <w:r w:rsidR="00C27CAF">
        <w:t xml:space="preserve">and since it is all baled at once, you should be </w:t>
      </w:r>
      <w:proofErr w:type="spellStart"/>
      <w:r w:rsidR="00C27CAF">
        <w:rPr>
          <w:i/>
          <w:iCs/>
        </w:rPr>
        <w:t>mafrish</w:t>
      </w:r>
      <w:proofErr w:type="spellEnd"/>
      <w:r>
        <w:rPr>
          <w:i/>
          <w:iCs/>
        </w:rPr>
        <w:t>.</w:t>
      </w:r>
      <w:r>
        <w:t xml:space="preserve">) According to answer #3, you are </w:t>
      </w:r>
      <w:proofErr w:type="spellStart"/>
      <w:r>
        <w:rPr>
          <w:i/>
          <w:iCs/>
        </w:rPr>
        <w:t>mafrish</w:t>
      </w:r>
      <w:proofErr w:type="spellEnd"/>
      <w:r>
        <w:rPr>
          <w:i/>
          <w:iCs/>
        </w:rPr>
        <w:t xml:space="preserve"> </w:t>
      </w:r>
      <w:r>
        <w:t xml:space="preserve">with a </w:t>
      </w:r>
      <w:proofErr w:type="spellStart"/>
      <w:r>
        <w:rPr>
          <w:i/>
          <w:iCs/>
        </w:rPr>
        <w:t>bracha</w:t>
      </w:r>
      <w:proofErr w:type="spellEnd"/>
      <w:r>
        <w:rPr>
          <w:i/>
          <w:iCs/>
        </w:rPr>
        <w:t xml:space="preserve"> </w:t>
      </w:r>
      <w:r>
        <w:t>if you place them in a box after baking.</w:t>
      </w:r>
      <w:r>
        <w:rPr>
          <w:rStyle w:val="FootnoteReference"/>
        </w:rPr>
        <w:footnoteReference w:id="48"/>
      </w:r>
      <w:r>
        <w:t xml:space="preserve"> According to answer #4, you are </w:t>
      </w:r>
      <w:proofErr w:type="spellStart"/>
      <w:r>
        <w:rPr>
          <w:i/>
          <w:iCs/>
        </w:rPr>
        <w:t>mafrish</w:t>
      </w:r>
      <w:proofErr w:type="spellEnd"/>
      <w:r>
        <w:rPr>
          <w:i/>
          <w:iCs/>
        </w:rPr>
        <w:t xml:space="preserve"> </w:t>
      </w:r>
      <w:r>
        <w:t xml:space="preserve">with a </w:t>
      </w:r>
      <w:proofErr w:type="spellStart"/>
      <w:r>
        <w:rPr>
          <w:i/>
          <w:iCs/>
        </w:rPr>
        <w:t>bracha</w:t>
      </w:r>
      <w:proofErr w:type="spellEnd"/>
      <w:r>
        <w:rPr>
          <w:i/>
          <w:iCs/>
        </w:rPr>
        <w:t xml:space="preserve"> </w:t>
      </w:r>
      <w:r>
        <w:t xml:space="preserve">if they don’t mind the challahs mix. (Though, if you are particular about one person getting a specific challah, since you do not want them mixing, you are exempt from </w:t>
      </w:r>
      <w:proofErr w:type="spellStart"/>
      <w:r>
        <w:rPr>
          <w:i/>
          <w:iCs/>
        </w:rPr>
        <w:t>hafrashas</w:t>
      </w:r>
      <w:proofErr w:type="spellEnd"/>
      <w:r>
        <w:rPr>
          <w:i/>
          <w:iCs/>
        </w:rPr>
        <w:t xml:space="preserve"> challah.</w:t>
      </w:r>
      <w:r>
        <w:t>)</w:t>
      </w:r>
    </w:p>
    <w:p w14:paraId="38F6FA11" w14:textId="77777777" w:rsidR="00FA5317" w:rsidRDefault="00FA5317" w:rsidP="00FA5317">
      <w:r w:rsidRPr="00314B10">
        <w:rPr>
          <w:u w:val="single"/>
        </w:rPr>
        <w:t xml:space="preserve">IV. Baking all the </w:t>
      </w:r>
      <w:r>
        <w:rPr>
          <w:u w:val="single"/>
        </w:rPr>
        <w:t>dough at once</w:t>
      </w:r>
      <w:r w:rsidRPr="00314B10">
        <w:rPr>
          <w:u w:val="single"/>
        </w:rPr>
        <w:t xml:space="preserve"> </w:t>
      </w:r>
      <w:r>
        <w:rPr>
          <w:u w:val="single"/>
        </w:rPr>
        <w:t>and</w:t>
      </w:r>
      <w:r w:rsidRPr="00314B10">
        <w:rPr>
          <w:u w:val="single"/>
        </w:rPr>
        <w:t xml:space="preserve"> freezing half</w:t>
      </w:r>
      <w:r>
        <w:rPr>
          <w:u w:val="single"/>
        </w:rPr>
        <w:t xml:space="preserve"> the loaves</w:t>
      </w:r>
      <w:r>
        <w:t xml:space="preserve"> - According to answer #1, you should be </w:t>
      </w:r>
      <w:proofErr w:type="spellStart"/>
      <w:r>
        <w:rPr>
          <w:i/>
          <w:iCs/>
        </w:rPr>
        <w:t>mafrish</w:t>
      </w:r>
      <w:proofErr w:type="spellEnd"/>
      <w:r>
        <w:rPr>
          <w:i/>
          <w:iCs/>
        </w:rPr>
        <w:t xml:space="preserve"> </w:t>
      </w:r>
      <w:r>
        <w:t xml:space="preserve">with a </w:t>
      </w:r>
      <w:proofErr w:type="spellStart"/>
      <w:r>
        <w:rPr>
          <w:i/>
          <w:iCs/>
        </w:rPr>
        <w:t>bracha</w:t>
      </w:r>
      <w:proofErr w:type="spellEnd"/>
      <w:r>
        <w:rPr>
          <w:i/>
          <w:iCs/>
        </w:rPr>
        <w:t xml:space="preserve"> </w:t>
      </w:r>
      <w:r>
        <w:t xml:space="preserve">since they are all for you. According to answer #2, you should be </w:t>
      </w:r>
      <w:proofErr w:type="spellStart"/>
      <w:r>
        <w:rPr>
          <w:i/>
          <w:iCs/>
        </w:rPr>
        <w:t>mafrish</w:t>
      </w:r>
      <w:proofErr w:type="spellEnd"/>
      <w:r>
        <w:rPr>
          <w:i/>
          <w:iCs/>
        </w:rPr>
        <w:t xml:space="preserve"> </w:t>
      </w:r>
      <w:r>
        <w:t xml:space="preserve">with a </w:t>
      </w:r>
      <w:proofErr w:type="spellStart"/>
      <w:r>
        <w:rPr>
          <w:i/>
          <w:iCs/>
        </w:rPr>
        <w:t>bracha</w:t>
      </w:r>
      <w:proofErr w:type="spellEnd"/>
      <w:r>
        <w:rPr>
          <w:i/>
          <w:iCs/>
        </w:rPr>
        <w:t xml:space="preserve"> </w:t>
      </w:r>
      <w:r>
        <w:t xml:space="preserve">because the entire batch is for you and baked at once. According to answer #3, you should be </w:t>
      </w:r>
      <w:proofErr w:type="spellStart"/>
      <w:r>
        <w:rPr>
          <w:i/>
          <w:iCs/>
        </w:rPr>
        <w:t>mafrish</w:t>
      </w:r>
      <w:proofErr w:type="spellEnd"/>
      <w:r>
        <w:rPr>
          <w:i/>
          <w:iCs/>
        </w:rPr>
        <w:t xml:space="preserve"> </w:t>
      </w:r>
      <w:r>
        <w:t xml:space="preserve">with a </w:t>
      </w:r>
      <w:proofErr w:type="spellStart"/>
      <w:r>
        <w:rPr>
          <w:i/>
          <w:iCs/>
        </w:rPr>
        <w:t>bracha</w:t>
      </w:r>
      <w:proofErr w:type="spellEnd"/>
      <w:r>
        <w:rPr>
          <w:i/>
          <w:iCs/>
        </w:rPr>
        <w:t xml:space="preserve"> </w:t>
      </w:r>
      <w:r>
        <w:t xml:space="preserve">if they will all be placed in the same basket after baking. In fact, the </w:t>
      </w:r>
      <w:proofErr w:type="spellStart"/>
      <w:r>
        <w:rPr>
          <w:rFonts w:hint="cs"/>
          <w:b/>
          <w:bCs/>
          <w:rtl/>
        </w:rPr>
        <w:t>צל"ח</w:t>
      </w:r>
      <w:proofErr w:type="spellEnd"/>
      <w:r>
        <w:rPr>
          <w:rFonts w:hint="cs"/>
          <w:b/>
          <w:bCs/>
          <w:rtl/>
        </w:rPr>
        <w:t xml:space="preserve"> </w:t>
      </w:r>
      <w:r>
        <w:rPr>
          <w:rFonts w:hint="cs"/>
          <w:rtl/>
        </w:rPr>
        <w:t xml:space="preserve">(ברכות </w:t>
      </w:r>
      <w:proofErr w:type="spellStart"/>
      <w:r>
        <w:rPr>
          <w:rFonts w:hint="cs"/>
          <w:rtl/>
        </w:rPr>
        <w:t>לז</w:t>
      </w:r>
      <w:proofErr w:type="spellEnd"/>
      <w:r>
        <w:rPr>
          <w:rFonts w:hint="cs"/>
          <w:rtl/>
        </w:rPr>
        <w:t>: ד״ה ונלע״ד)</w:t>
      </w:r>
      <w:r>
        <w:t xml:space="preserve"> (84) writes that as long as they are all placed on the same table, it is as if they were placed in a box and you may be </w:t>
      </w:r>
      <w:proofErr w:type="spellStart"/>
      <w:r>
        <w:rPr>
          <w:i/>
          <w:iCs/>
        </w:rPr>
        <w:t>mafrish</w:t>
      </w:r>
      <w:proofErr w:type="spellEnd"/>
      <w:r>
        <w:rPr>
          <w:i/>
          <w:iCs/>
        </w:rPr>
        <w:t xml:space="preserve">. </w:t>
      </w:r>
      <w:r>
        <w:t xml:space="preserve">He quotes the </w:t>
      </w:r>
      <w:r>
        <w:rPr>
          <w:rFonts w:hint="cs"/>
          <w:rtl/>
        </w:rPr>
        <w:t>ט״ז</w:t>
      </w:r>
      <w:r>
        <w:t xml:space="preserve"> who mentions a custom to place all the baked challah on the table on </w:t>
      </w:r>
      <w:r>
        <w:rPr>
          <w:i/>
          <w:iCs/>
        </w:rPr>
        <w:t xml:space="preserve">erev </w:t>
      </w:r>
      <w:r>
        <w:t xml:space="preserve">Shabbos in honor of Shabbos. The </w:t>
      </w:r>
      <w:proofErr w:type="spellStart"/>
      <w:r>
        <w:rPr>
          <w:rFonts w:hint="cs"/>
          <w:rtl/>
        </w:rPr>
        <w:t>צל״ח</w:t>
      </w:r>
      <w:proofErr w:type="spellEnd"/>
      <w:r>
        <w:t xml:space="preserve"> writes that this is not just done for the honor of Shabbos, but it is also done in order to combine all the challahs together after baking, similar to placing them in box (i.e., answer #3). He explains that although the S”A </w:t>
      </w:r>
      <w:proofErr w:type="spellStart"/>
      <w:r>
        <w:rPr>
          <w:i/>
          <w:iCs/>
        </w:rPr>
        <w:t>passkins</w:t>
      </w:r>
      <w:proofErr w:type="spellEnd"/>
      <w:r>
        <w:rPr>
          <w:i/>
          <w:iCs/>
        </w:rPr>
        <w:t xml:space="preserve"> </w:t>
      </w:r>
      <w:r>
        <w:t>that a table without lips cannot combine, th</w:t>
      </w:r>
      <w:r w:rsidR="00C27CAF">
        <w:t>e</w:t>
      </w:r>
      <w:r>
        <w:t xml:space="preserve"> </w:t>
      </w:r>
      <w:r>
        <w:rPr>
          <w:i/>
          <w:iCs/>
        </w:rPr>
        <w:t xml:space="preserve">din </w:t>
      </w:r>
      <w:r>
        <w:t>that a table doesn’t combine</w:t>
      </w:r>
      <w:r>
        <w:rPr>
          <w:i/>
          <w:iCs/>
        </w:rPr>
        <w:t xml:space="preserve"> </w:t>
      </w:r>
      <w:r>
        <w:t xml:space="preserve">is a </w:t>
      </w:r>
      <w:proofErr w:type="spellStart"/>
      <w:r>
        <w:rPr>
          <w:i/>
          <w:iCs/>
        </w:rPr>
        <w:t>safek</w:t>
      </w:r>
      <w:proofErr w:type="spellEnd"/>
      <w:r>
        <w:rPr>
          <w:i/>
          <w:iCs/>
        </w:rPr>
        <w:t xml:space="preserve"> </w:t>
      </w:r>
      <w:r>
        <w:t xml:space="preserve">and since some hold that it does work, we use the opinions who permit to fulfill this criterion. According to answer #4, you are </w:t>
      </w:r>
      <w:proofErr w:type="spellStart"/>
      <w:r>
        <w:rPr>
          <w:i/>
          <w:iCs/>
        </w:rPr>
        <w:t>mafrish</w:t>
      </w:r>
      <w:proofErr w:type="spellEnd"/>
      <w:r>
        <w:rPr>
          <w:i/>
          <w:iCs/>
        </w:rPr>
        <w:t xml:space="preserve"> </w:t>
      </w:r>
      <w:r>
        <w:t xml:space="preserve">with a </w:t>
      </w:r>
      <w:proofErr w:type="spellStart"/>
      <w:r>
        <w:rPr>
          <w:i/>
          <w:iCs/>
        </w:rPr>
        <w:t>bracha</w:t>
      </w:r>
      <w:proofErr w:type="spellEnd"/>
      <w:r>
        <w:rPr>
          <w:i/>
          <w:iCs/>
        </w:rPr>
        <w:t xml:space="preserve"> </w:t>
      </w:r>
      <w:r>
        <w:t xml:space="preserve">since you do not mind if the loaves mix. </w:t>
      </w:r>
    </w:p>
    <w:p w14:paraId="75E42102" w14:textId="77777777" w:rsidR="00FA5317" w:rsidRDefault="00FA5317" w:rsidP="00FA5317">
      <w:r>
        <w:tab/>
        <w:t xml:space="preserve">How do we </w:t>
      </w:r>
      <w:proofErr w:type="spellStart"/>
      <w:r>
        <w:rPr>
          <w:i/>
          <w:iCs/>
        </w:rPr>
        <w:t>passkin</w:t>
      </w:r>
      <w:proofErr w:type="spellEnd"/>
      <w:r>
        <w:rPr>
          <w:i/>
          <w:iCs/>
        </w:rPr>
        <w:t xml:space="preserve"> </w:t>
      </w:r>
      <w:proofErr w:type="spellStart"/>
      <w:r>
        <w:rPr>
          <w:i/>
          <w:iCs/>
        </w:rPr>
        <w:t>lema’ase</w:t>
      </w:r>
      <w:proofErr w:type="spellEnd"/>
      <w:r>
        <w:t xml:space="preserve">? In other words, which of the 4 answers do we </w:t>
      </w:r>
      <w:r w:rsidRPr="00EE24DC">
        <w:t>follow</w:t>
      </w:r>
      <w:r>
        <w:t xml:space="preserve">? The </w:t>
      </w:r>
      <w:r w:rsidRPr="00E63AFD">
        <w:rPr>
          <w:rFonts w:hint="cs"/>
          <w:b/>
          <w:bCs/>
          <w:rtl/>
        </w:rPr>
        <w:t>לקט העומר</w:t>
      </w:r>
      <w:r>
        <w:rPr>
          <w:rFonts w:hint="cs"/>
          <w:rtl/>
        </w:rPr>
        <w:t xml:space="preserve"> (פ״ז </w:t>
      </w:r>
      <w:proofErr w:type="spellStart"/>
      <w:r>
        <w:rPr>
          <w:rFonts w:hint="cs"/>
          <w:rtl/>
        </w:rPr>
        <w:t>הע</w:t>
      </w:r>
      <w:proofErr w:type="spellEnd"/>
      <w:r>
        <w:rPr>
          <w:rFonts w:hint="cs"/>
          <w:rtl/>
        </w:rPr>
        <w:t>׳ ט)</w:t>
      </w:r>
      <w:r>
        <w:t xml:space="preserve"> (85) writes that whenever there is a dispute, </w:t>
      </w:r>
      <w:proofErr w:type="spellStart"/>
      <w:r>
        <w:rPr>
          <w:i/>
          <w:iCs/>
        </w:rPr>
        <w:t>hafrashas</w:t>
      </w:r>
      <w:proofErr w:type="spellEnd"/>
      <w:r>
        <w:rPr>
          <w:i/>
          <w:iCs/>
        </w:rPr>
        <w:t xml:space="preserve"> challah </w:t>
      </w:r>
      <w:r>
        <w:t xml:space="preserve">should be performed without a </w:t>
      </w:r>
      <w:proofErr w:type="spellStart"/>
      <w:r>
        <w:rPr>
          <w:i/>
          <w:iCs/>
        </w:rPr>
        <w:t>bracha</w:t>
      </w:r>
      <w:proofErr w:type="spellEnd"/>
      <w:r>
        <w:rPr>
          <w:i/>
          <w:iCs/>
        </w:rPr>
        <w:t xml:space="preserve"> </w:t>
      </w:r>
      <w:r>
        <w:t xml:space="preserve">(see also </w:t>
      </w:r>
      <w:r>
        <w:rPr>
          <w:rFonts w:hint="cs"/>
          <w:rtl/>
        </w:rPr>
        <w:t>אהל יעקב שכו-ח</w:t>
      </w:r>
      <w:r>
        <w:t>)</w:t>
      </w:r>
      <w:r>
        <w:rPr>
          <w:i/>
          <w:iCs/>
        </w:rPr>
        <w:t xml:space="preserve">. </w:t>
      </w:r>
      <w:r>
        <w:t xml:space="preserve">Therefore, in all of the above cases </w:t>
      </w:r>
      <w:r>
        <w:rPr>
          <w:i/>
          <w:iCs/>
        </w:rPr>
        <w:t xml:space="preserve">challah </w:t>
      </w:r>
      <w:r>
        <w:t xml:space="preserve">should always be separated, but a </w:t>
      </w:r>
      <w:proofErr w:type="spellStart"/>
      <w:r>
        <w:rPr>
          <w:i/>
          <w:iCs/>
        </w:rPr>
        <w:t>bracha</w:t>
      </w:r>
      <w:proofErr w:type="spellEnd"/>
      <w:r>
        <w:rPr>
          <w:i/>
          <w:iCs/>
        </w:rPr>
        <w:t xml:space="preserve"> </w:t>
      </w:r>
      <w:r>
        <w:t xml:space="preserve">is only recited in the last scenario (of baking all the dough now and freezing some for next week) where all opinions agree that there is a requirement of </w:t>
      </w:r>
      <w:proofErr w:type="spellStart"/>
      <w:r>
        <w:rPr>
          <w:i/>
          <w:iCs/>
        </w:rPr>
        <w:t>hafrashas</w:t>
      </w:r>
      <w:proofErr w:type="spellEnd"/>
      <w:r>
        <w:rPr>
          <w:i/>
          <w:iCs/>
        </w:rPr>
        <w:t xml:space="preserve"> challah. </w:t>
      </w:r>
      <w:r>
        <w:t xml:space="preserve">Though, we will see that there are some </w:t>
      </w:r>
      <w:proofErr w:type="spellStart"/>
      <w:r>
        <w:rPr>
          <w:i/>
          <w:iCs/>
        </w:rPr>
        <w:t>posskim</w:t>
      </w:r>
      <w:proofErr w:type="spellEnd"/>
      <w:r>
        <w:rPr>
          <w:i/>
          <w:iCs/>
        </w:rPr>
        <w:t xml:space="preserve"> </w:t>
      </w:r>
      <w:r>
        <w:t xml:space="preserve">who will require </w:t>
      </w:r>
      <w:proofErr w:type="spellStart"/>
      <w:r>
        <w:rPr>
          <w:i/>
          <w:iCs/>
        </w:rPr>
        <w:t>hafrasha</w:t>
      </w:r>
      <w:proofErr w:type="spellEnd"/>
      <w:r>
        <w:rPr>
          <w:i/>
          <w:iCs/>
        </w:rPr>
        <w:t xml:space="preserve"> </w:t>
      </w:r>
      <w:r>
        <w:t xml:space="preserve">with a </w:t>
      </w:r>
      <w:proofErr w:type="spellStart"/>
      <w:r>
        <w:rPr>
          <w:i/>
          <w:iCs/>
        </w:rPr>
        <w:t>bracha</w:t>
      </w:r>
      <w:proofErr w:type="spellEnd"/>
      <w:r>
        <w:rPr>
          <w:i/>
          <w:iCs/>
        </w:rPr>
        <w:t xml:space="preserve"> </w:t>
      </w:r>
      <w:r>
        <w:t xml:space="preserve">in the third case of baking at home and then gifting some of the challah to friends. Let’s reexamine that above cases to see how the </w:t>
      </w:r>
      <w:proofErr w:type="spellStart"/>
      <w:r>
        <w:rPr>
          <w:i/>
          <w:iCs/>
        </w:rPr>
        <w:t>posskim</w:t>
      </w:r>
      <w:proofErr w:type="spellEnd"/>
      <w:r>
        <w:rPr>
          <w:i/>
          <w:iCs/>
        </w:rPr>
        <w:t xml:space="preserve"> </w:t>
      </w:r>
      <w:r>
        <w:t>rule.</w:t>
      </w:r>
    </w:p>
    <w:p w14:paraId="4BD34AD4" w14:textId="77777777" w:rsidR="00FA5317" w:rsidRDefault="00FA5317" w:rsidP="00FA5317">
      <w:pPr>
        <w:rPr>
          <w:i/>
          <w:iCs/>
        </w:rPr>
      </w:pPr>
      <w:r w:rsidRPr="00314B10">
        <w:rPr>
          <w:u w:val="single"/>
        </w:rPr>
        <w:t>I. Make dough and freeze half of the doughy batch</w:t>
      </w:r>
      <w:r>
        <w:t xml:space="preserve"> – The </w:t>
      </w:r>
      <w:proofErr w:type="spellStart"/>
      <w:r w:rsidRPr="00E63AFD">
        <w:rPr>
          <w:rFonts w:hint="cs"/>
          <w:b/>
          <w:bCs/>
          <w:rtl/>
        </w:rPr>
        <w:t>שש״כ</w:t>
      </w:r>
      <w:proofErr w:type="spellEnd"/>
      <w:r>
        <w:rPr>
          <w:rFonts w:hint="cs"/>
          <w:rtl/>
        </w:rPr>
        <w:t xml:space="preserve"> (מה-יא)</w:t>
      </w:r>
      <w:r>
        <w:t xml:space="preserve"> (86) </w:t>
      </w:r>
      <w:proofErr w:type="spellStart"/>
      <w:r>
        <w:rPr>
          <w:i/>
          <w:iCs/>
        </w:rPr>
        <w:t>passkins</w:t>
      </w:r>
      <w:proofErr w:type="spellEnd"/>
      <w:r>
        <w:rPr>
          <w:i/>
          <w:iCs/>
        </w:rPr>
        <w:t xml:space="preserve"> </w:t>
      </w:r>
      <w:r>
        <w:t xml:space="preserve">to perform </w:t>
      </w:r>
      <w:proofErr w:type="spellStart"/>
      <w:r>
        <w:rPr>
          <w:i/>
          <w:iCs/>
        </w:rPr>
        <w:t>hafrasha</w:t>
      </w:r>
      <w:proofErr w:type="spellEnd"/>
      <w:r>
        <w:rPr>
          <w:i/>
          <w:iCs/>
        </w:rPr>
        <w:t xml:space="preserve"> </w:t>
      </w:r>
      <w:r>
        <w:t xml:space="preserve">without a </w:t>
      </w:r>
      <w:proofErr w:type="spellStart"/>
      <w:r>
        <w:rPr>
          <w:i/>
          <w:iCs/>
        </w:rPr>
        <w:t>bracha</w:t>
      </w:r>
      <w:proofErr w:type="spellEnd"/>
      <w:r>
        <w:rPr>
          <w:i/>
          <w:iCs/>
        </w:rPr>
        <w:t xml:space="preserve">. </w:t>
      </w:r>
    </w:p>
    <w:p w14:paraId="03EA7FA9" w14:textId="77777777" w:rsidR="00FA5317" w:rsidRDefault="00FA5317" w:rsidP="00FA5317">
      <w:r w:rsidRPr="00314B10">
        <w:rPr>
          <w:u w:val="single"/>
        </w:rPr>
        <w:t>II. Splitting the dough, half for challah and half for cake</w:t>
      </w:r>
      <w:r>
        <w:t xml:space="preserve"> – The </w:t>
      </w:r>
      <w:proofErr w:type="spellStart"/>
      <w:r w:rsidRPr="00E63AFD">
        <w:rPr>
          <w:rFonts w:hint="cs"/>
          <w:b/>
          <w:bCs/>
          <w:rtl/>
        </w:rPr>
        <w:t>שש״כ</w:t>
      </w:r>
      <w:proofErr w:type="spellEnd"/>
      <w:r>
        <w:rPr>
          <w:rFonts w:hint="cs"/>
          <w:rtl/>
        </w:rPr>
        <w:t xml:space="preserve"> (מה-יא)</w:t>
      </w:r>
      <w:r>
        <w:t xml:space="preserve"> (86) quotes the </w:t>
      </w:r>
      <w:proofErr w:type="spellStart"/>
      <w:r>
        <w:rPr>
          <w:rFonts w:hint="cs"/>
          <w:rtl/>
        </w:rPr>
        <w:t>חזון</w:t>
      </w:r>
      <w:proofErr w:type="spellEnd"/>
      <w:r>
        <w:rPr>
          <w:rFonts w:hint="cs"/>
          <w:rtl/>
        </w:rPr>
        <w:t xml:space="preserve"> איש</w:t>
      </w:r>
      <w:r>
        <w:t xml:space="preserve"> who </w:t>
      </w:r>
      <w:proofErr w:type="spellStart"/>
      <w:r>
        <w:rPr>
          <w:i/>
          <w:iCs/>
        </w:rPr>
        <w:t>passkins</w:t>
      </w:r>
      <w:proofErr w:type="spellEnd"/>
      <w:r>
        <w:rPr>
          <w:i/>
          <w:iCs/>
        </w:rPr>
        <w:t xml:space="preserve"> </w:t>
      </w:r>
      <w:r>
        <w:t xml:space="preserve">that it is exempt from </w:t>
      </w:r>
      <w:proofErr w:type="spellStart"/>
      <w:r>
        <w:rPr>
          <w:i/>
          <w:iCs/>
        </w:rPr>
        <w:t>hafrasha</w:t>
      </w:r>
      <w:proofErr w:type="spellEnd"/>
      <w:r>
        <w:rPr>
          <w:i/>
          <w:iCs/>
        </w:rPr>
        <w:t xml:space="preserve"> </w:t>
      </w:r>
      <w:r>
        <w:t>altogether</w:t>
      </w:r>
      <w:r>
        <w:rPr>
          <w:i/>
          <w:iCs/>
        </w:rPr>
        <w:t xml:space="preserve"> </w:t>
      </w:r>
      <w:r>
        <w:t xml:space="preserve">and even if you are only baking cookies but each with a different flavor, there is no obligation to be </w:t>
      </w:r>
      <w:proofErr w:type="spellStart"/>
      <w:r>
        <w:rPr>
          <w:i/>
          <w:iCs/>
        </w:rPr>
        <w:t>mafrish</w:t>
      </w:r>
      <w:proofErr w:type="spellEnd"/>
      <w:r>
        <w:rPr>
          <w:i/>
          <w:iCs/>
        </w:rPr>
        <w:t xml:space="preserve">. </w:t>
      </w:r>
      <w:r>
        <w:t xml:space="preserve">Though, he quotes </w:t>
      </w:r>
      <w:r>
        <w:rPr>
          <w:b/>
          <w:bCs/>
        </w:rPr>
        <w:t xml:space="preserve">RSZA </w:t>
      </w:r>
      <w:r>
        <w:t xml:space="preserve">in the footnote who requires </w:t>
      </w:r>
      <w:proofErr w:type="spellStart"/>
      <w:r>
        <w:rPr>
          <w:i/>
          <w:iCs/>
        </w:rPr>
        <w:t>hafrasha</w:t>
      </w:r>
      <w:proofErr w:type="spellEnd"/>
      <w:r>
        <w:rPr>
          <w:i/>
          <w:iCs/>
        </w:rPr>
        <w:t xml:space="preserve"> </w:t>
      </w:r>
      <w:r>
        <w:t xml:space="preserve">without a </w:t>
      </w:r>
      <w:proofErr w:type="spellStart"/>
      <w:r>
        <w:rPr>
          <w:i/>
          <w:iCs/>
        </w:rPr>
        <w:t>bracha</w:t>
      </w:r>
      <w:proofErr w:type="spellEnd"/>
      <w:r>
        <w:rPr>
          <w:i/>
          <w:iCs/>
        </w:rPr>
        <w:t xml:space="preserve">. </w:t>
      </w:r>
      <w:r>
        <w:t xml:space="preserve">In </w:t>
      </w:r>
      <w:r w:rsidRPr="00720EF4">
        <w:rPr>
          <w:rFonts w:hint="cs"/>
          <w:b/>
          <w:bCs/>
          <w:rtl/>
        </w:rPr>
        <w:t>מעדני שלמה</w:t>
      </w:r>
      <w:r>
        <w:rPr>
          <w:rFonts w:hint="cs"/>
          <w:rtl/>
        </w:rPr>
        <w:t xml:space="preserve"> (עמ׳ </w:t>
      </w:r>
      <w:proofErr w:type="spellStart"/>
      <w:r>
        <w:rPr>
          <w:rFonts w:hint="cs"/>
          <w:rtl/>
        </w:rPr>
        <w:t>רפח</w:t>
      </w:r>
      <w:proofErr w:type="spellEnd"/>
      <w:r>
        <w:rPr>
          <w:rFonts w:hint="cs"/>
          <w:rtl/>
        </w:rPr>
        <w:t>)</w:t>
      </w:r>
      <w:r>
        <w:t xml:space="preserve"> (87)</w:t>
      </w:r>
      <w:r w:rsidRPr="00DE0861">
        <w:t>,</w:t>
      </w:r>
      <w:r>
        <w:t xml:space="preserve"> RSZA is quoted as saying that in such a situation there is a full obligation of </w:t>
      </w:r>
      <w:proofErr w:type="spellStart"/>
      <w:r>
        <w:rPr>
          <w:i/>
          <w:iCs/>
        </w:rPr>
        <w:t>hafrashas</w:t>
      </w:r>
      <w:proofErr w:type="spellEnd"/>
      <w:r>
        <w:rPr>
          <w:i/>
          <w:iCs/>
        </w:rPr>
        <w:t xml:space="preserve"> challah </w:t>
      </w:r>
      <w:r>
        <w:t xml:space="preserve">with a </w:t>
      </w:r>
      <w:proofErr w:type="spellStart"/>
      <w:r>
        <w:rPr>
          <w:i/>
          <w:iCs/>
        </w:rPr>
        <w:t>bracha</w:t>
      </w:r>
      <w:proofErr w:type="spellEnd"/>
      <w:r>
        <w:rPr>
          <w:i/>
          <w:iCs/>
        </w:rPr>
        <w:t xml:space="preserve">, </w:t>
      </w:r>
      <w:r>
        <w:t xml:space="preserve">since we really </w:t>
      </w:r>
      <w:proofErr w:type="spellStart"/>
      <w:r>
        <w:rPr>
          <w:i/>
          <w:iCs/>
        </w:rPr>
        <w:t>passkin</w:t>
      </w:r>
      <w:proofErr w:type="spellEnd"/>
      <w:r>
        <w:rPr>
          <w:i/>
          <w:iCs/>
        </w:rPr>
        <w:t xml:space="preserve"> </w:t>
      </w:r>
      <w:r>
        <w:t xml:space="preserve">like the first answer that the only determining factor is whether the dough is baked for yourself or others. Though, </w:t>
      </w:r>
      <w:proofErr w:type="spellStart"/>
      <w:r>
        <w:rPr>
          <w:i/>
          <w:iCs/>
        </w:rPr>
        <w:t>lema’ase</w:t>
      </w:r>
      <w:proofErr w:type="spellEnd"/>
      <w:r>
        <w:rPr>
          <w:i/>
          <w:iCs/>
        </w:rPr>
        <w:t xml:space="preserve">, </w:t>
      </w:r>
      <w:r>
        <w:t xml:space="preserve">in the footnote there he quotes the </w:t>
      </w:r>
      <w:proofErr w:type="spellStart"/>
      <w:r>
        <w:rPr>
          <w:rFonts w:hint="cs"/>
          <w:rtl/>
        </w:rPr>
        <w:t>שש״כ</w:t>
      </w:r>
      <w:proofErr w:type="spellEnd"/>
      <w:r>
        <w:t xml:space="preserve"> who writes that a </w:t>
      </w:r>
      <w:proofErr w:type="spellStart"/>
      <w:r>
        <w:rPr>
          <w:i/>
          <w:iCs/>
        </w:rPr>
        <w:t>bracha</w:t>
      </w:r>
      <w:proofErr w:type="spellEnd"/>
      <w:r>
        <w:rPr>
          <w:i/>
          <w:iCs/>
        </w:rPr>
        <w:t xml:space="preserve"> </w:t>
      </w:r>
      <w:r>
        <w:t xml:space="preserve">should not be recited because of the </w:t>
      </w:r>
      <w:proofErr w:type="spellStart"/>
      <w:r>
        <w:rPr>
          <w:rFonts w:hint="cs"/>
          <w:rtl/>
        </w:rPr>
        <w:t>חזון</w:t>
      </w:r>
      <w:proofErr w:type="spellEnd"/>
      <w:r>
        <w:rPr>
          <w:rFonts w:hint="cs"/>
          <w:rtl/>
        </w:rPr>
        <w:t xml:space="preserve"> איש</w:t>
      </w:r>
      <w:r>
        <w:t>.</w:t>
      </w:r>
    </w:p>
    <w:p w14:paraId="5630254C" w14:textId="77777777" w:rsidR="00FA5317" w:rsidRDefault="00FA5317" w:rsidP="00FA5317">
      <w:pPr>
        <w:rPr>
          <w:i/>
          <w:iCs/>
        </w:rPr>
      </w:pPr>
      <w:r w:rsidRPr="00314B10">
        <w:rPr>
          <w:u w:val="single"/>
        </w:rPr>
        <w:lastRenderedPageBreak/>
        <w:t>III. Baking batches of challah and giving them to your friends and family</w:t>
      </w:r>
      <w:r>
        <w:t xml:space="preserve"> – The </w:t>
      </w:r>
      <w:r>
        <w:rPr>
          <w:rFonts w:hint="cs"/>
          <w:b/>
          <w:bCs/>
          <w:rtl/>
        </w:rPr>
        <w:t xml:space="preserve">מנחת יצחק </w:t>
      </w:r>
      <w:r>
        <w:rPr>
          <w:rFonts w:hint="cs"/>
          <w:rtl/>
        </w:rPr>
        <w:t>(ח״י-קב)</w:t>
      </w:r>
      <w:r>
        <w:t xml:space="preserve"> (88) </w:t>
      </w:r>
      <w:proofErr w:type="spellStart"/>
      <w:r>
        <w:rPr>
          <w:i/>
          <w:iCs/>
        </w:rPr>
        <w:t>passkins</w:t>
      </w:r>
      <w:proofErr w:type="spellEnd"/>
      <w:r>
        <w:rPr>
          <w:i/>
          <w:iCs/>
        </w:rPr>
        <w:t xml:space="preserve"> </w:t>
      </w:r>
      <w:r>
        <w:t xml:space="preserve">that one should be </w:t>
      </w:r>
      <w:proofErr w:type="spellStart"/>
      <w:r>
        <w:rPr>
          <w:i/>
          <w:iCs/>
        </w:rPr>
        <w:t>mafrish</w:t>
      </w:r>
      <w:proofErr w:type="spellEnd"/>
      <w:r>
        <w:rPr>
          <w:i/>
          <w:iCs/>
        </w:rPr>
        <w:t xml:space="preserve"> </w:t>
      </w:r>
      <w:r>
        <w:t xml:space="preserve">without a </w:t>
      </w:r>
      <w:proofErr w:type="spellStart"/>
      <w:r>
        <w:rPr>
          <w:i/>
          <w:iCs/>
        </w:rPr>
        <w:t>bracha</w:t>
      </w:r>
      <w:proofErr w:type="spellEnd"/>
      <w:r>
        <w:rPr>
          <w:i/>
          <w:iCs/>
        </w:rPr>
        <w:t xml:space="preserve"> </w:t>
      </w:r>
      <w:r>
        <w:t xml:space="preserve">because ultimately the bread will be divided. In other words, the first answer would exempt </w:t>
      </w:r>
      <w:proofErr w:type="spellStart"/>
      <w:r>
        <w:rPr>
          <w:i/>
          <w:iCs/>
        </w:rPr>
        <w:t>hafrasha</w:t>
      </w:r>
      <w:proofErr w:type="spellEnd"/>
      <w:r>
        <w:rPr>
          <w:i/>
          <w:iCs/>
        </w:rPr>
        <w:t xml:space="preserve"> </w:t>
      </w:r>
      <w:r>
        <w:t xml:space="preserve">altogether because the determining factor of whether </w:t>
      </w:r>
      <w:proofErr w:type="spellStart"/>
      <w:r>
        <w:rPr>
          <w:i/>
          <w:iCs/>
        </w:rPr>
        <w:t>hafrasha</w:t>
      </w:r>
      <w:proofErr w:type="spellEnd"/>
      <w:r>
        <w:rPr>
          <w:i/>
          <w:iCs/>
        </w:rPr>
        <w:t xml:space="preserve"> </w:t>
      </w:r>
      <w:r>
        <w:t xml:space="preserve">is required depends on if it is baked for one person or many, but since the other answers require, we are </w:t>
      </w:r>
      <w:proofErr w:type="spellStart"/>
      <w:r>
        <w:rPr>
          <w:i/>
          <w:iCs/>
        </w:rPr>
        <w:t>mafrish</w:t>
      </w:r>
      <w:proofErr w:type="spellEnd"/>
      <w:r>
        <w:rPr>
          <w:i/>
          <w:iCs/>
        </w:rPr>
        <w:t xml:space="preserve"> </w:t>
      </w:r>
      <w:r>
        <w:t xml:space="preserve">without a </w:t>
      </w:r>
      <w:proofErr w:type="spellStart"/>
      <w:r>
        <w:rPr>
          <w:i/>
          <w:iCs/>
        </w:rPr>
        <w:t>bracha</w:t>
      </w:r>
      <w:proofErr w:type="spellEnd"/>
      <w:r>
        <w:t xml:space="preserve">. However, if after giving out the challahs, you will still have a </w:t>
      </w:r>
      <w:r>
        <w:rPr>
          <w:i/>
          <w:iCs/>
        </w:rPr>
        <w:t xml:space="preserve">shiur challah </w:t>
      </w:r>
      <w:r>
        <w:t xml:space="preserve">remaining, you should certainly be </w:t>
      </w:r>
      <w:proofErr w:type="spellStart"/>
      <w:r>
        <w:rPr>
          <w:i/>
          <w:iCs/>
        </w:rPr>
        <w:t>mafrish</w:t>
      </w:r>
      <w:proofErr w:type="spellEnd"/>
      <w:r>
        <w:rPr>
          <w:i/>
          <w:iCs/>
        </w:rPr>
        <w:t xml:space="preserve"> </w:t>
      </w:r>
      <w:r>
        <w:t xml:space="preserve">with a </w:t>
      </w:r>
      <w:proofErr w:type="spellStart"/>
      <w:r>
        <w:rPr>
          <w:i/>
          <w:iCs/>
        </w:rPr>
        <w:t>bracha</w:t>
      </w:r>
      <w:proofErr w:type="spellEnd"/>
      <w:r>
        <w:rPr>
          <w:i/>
          <w:iCs/>
        </w:rPr>
        <w:t xml:space="preserve">. </w:t>
      </w:r>
    </w:p>
    <w:p w14:paraId="1013C993" w14:textId="77777777" w:rsidR="00FA5317" w:rsidRDefault="00FA5317" w:rsidP="00FA5317">
      <w:pPr>
        <w:ind w:firstLine="720"/>
        <w:rPr>
          <w:i/>
          <w:iCs/>
        </w:rPr>
      </w:pPr>
      <w:r>
        <w:t xml:space="preserve">The </w:t>
      </w:r>
      <w:r>
        <w:rPr>
          <w:rFonts w:hint="cs"/>
          <w:rtl/>
        </w:rPr>
        <w:t>מנחת יצחק</w:t>
      </w:r>
      <w:r>
        <w:t xml:space="preserve"> acknowledges that there are those who are </w:t>
      </w:r>
      <w:proofErr w:type="spellStart"/>
      <w:r>
        <w:rPr>
          <w:i/>
          <w:iCs/>
        </w:rPr>
        <w:t>mafrish</w:t>
      </w:r>
      <w:proofErr w:type="spellEnd"/>
      <w:r>
        <w:rPr>
          <w:i/>
          <w:iCs/>
        </w:rPr>
        <w:t xml:space="preserve"> </w:t>
      </w:r>
      <w:r>
        <w:t xml:space="preserve">with a </w:t>
      </w:r>
      <w:proofErr w:type="spellStart"/>
      <w:r>
        <w:rPr>
          <w:i/>
          <w:iCs/>
        </w:rPr>
        <w:t>bracha</w:t>
      </w:r>
      <w:proofErr w:type="spellEnd"/>
      <w:r>
        <w:rPr>
          <w:i/>
          <w:iCs/>
        </w:rPr>
        <w:t xml:space="preserve"> </w:t>
      </w:r>
      <w:r>
        <w:t xml:space="preserve">and they are relying on the </w:t>
      </w:r>
      <w:proofErr w:type="spellStart"/>
      <w:r>
        <w:rPr>
          <w:rFonts w:hint="cs"/>
          <w:rtl/>
        </w:rPr>
        <w:t>חזון</w:t>
      </w:r>
      <w:proofErr w:type="spellEnd"/>
      <w:r>
        <w:rPr>
          <w:rFonts w:hint="cs"/>
          <w:rtl/>
        </w:rPr>
        <w:t xml:space="preserve"> איש</w:t>
      </w:r>
      <w:r>
        <w:t xml:space="preserve"> (answer #4) who </w:t>
      </w:r>
      <w:proofErr w:type="spellStart"/>
      <w:r>
        <w:rPr>
          <w:i/>
          <w:iCs/>
        </w:rPr>
        <w:t>passkins</w:t>
      </w:r>
      <w:proofErr w:type="spellEnd"/>
      <w:r>
        <w:rPr>
          <w:i/>
          <w:iCs/>
        </w:rPr>
        <w:t xml:space="preserve"> </w:t>
      </w:r>
      <w:r>
        <w:t xml:space="preserve">that the determining factor is whether you mind if the doughs mix. Therefore, if you are baking challah for neighbors, family or soldiers who will not be eating with you and you do not have a </w:t>
      </w:r>
      <w:r>
        <w:rPr>
          <w:i/>
          <w:iCs/>
        </w:rPr>
        <w:t xml:space="preserve">shiur challah </w:t>
      </w:r>
      <w:r>
        <w:t xml:space="preserve">remaining in your possession, you should be </w:t>
      </w:r>
      <w:proofErr w:type="spellStart"/>
      <w:r>
        <w:rPr>
          <w:i/>
          <w:iCs/>
        </w:rPr>
        <w:t>mafrish</w:t>
      </w:r>
      <w:proofErr w:type="spellEnd"/>
      <w:r>
        <w:rPr>
          <w:i/>
          <w:iCs/>
        </w:rPr>
        <w:t xml:space="preserve"> </w:t>
      </w:r>
      <w:r>
        <w:t xml:space="preserve">without a </w:t>
      </w:r>
      <w:proofErr w:type="spellStart"/>
      <w:r>
        <w:rPr>
          <w:i/>
          <w:iCs/>
        </w:rPr>
        <w:t>bracha</w:t>
      </w:r>
      <w:proofErr w:type="spellEnd"/>
      <w:r>
        <w:rPr>
          <w:i/>
          <w:iCs/>
        </w:rPr>
        <w:t xml:space="preserve">. </w:t>
      </w:r>
    </w:p>
    <w:p w14:paraId="6228D4A2" w14:textId="77777777" w:rsidR="00FA5317" w:rsidRDefault="00FA5317" w:rsidP="00FA5317">
      <w:pPr>
        <w:ind w:firstLine="720"/>
      </w:pPr>
      <w:r>
        <w:t xml:space="preserve">Though, there are many who even in this situation are </w:t>
      </w:r>
      <w:proofErr w:type="spellStart"/>
      <w:r>
        <w:rPr>
          <w:i/>
          <w:iCs/>
        </w:rPr>
        <w:t>mafrish</w:t>
      </w:r>
      <w:proofErr w:type="spellEnd"/>
      <w:r>
        <w:rPr>
          <w:i/>
          <w:iCs/>
        </w:rPr>
        <w:t xml:space="preserve"> </w:t>
      </w:r>
      <w:r>
        <w:t xml:space="preserve">with a </w:t>
      </w:r>
      <w:proofErr w:type="spellStart"/>
      <w:r>
        <w:rPr>
          <w:i/>
          <w:iCs/>
        </w:rPr>
        <w:t>bracha</w:t>
      </w:r>
      <w:proofErr w:type="spellEnd"/>
      <w:r>
        <w:rPr>
          <w:i/>
          <w:iCs/>
        </w:rPr>
        <w:t xml:space="preserve"> </w:t>
      </w:r>
      <w:r>
        <w:t xml:space="preserve">because they rely on two opinions: 1) The </w:t>
      </w:r>
      <w:proofErr w:type="spellStart"/>
      <w:r>
        <w:rPr>
          <w:rFonts w:hint="cs"/>
          <w:rtl/>
        </w:rPr>
        <w:t>חזון</w:t>
      </w:r>
      <w:proofErr w:type="spellEnd"/>
      <w:r>
        <w:rPr>
          <w:rFonts w:hint="cs"/>
          <w:rtl/>
        </w:rPr>
        <w:t xml:space="preserve"> איש</w:t>
      </w:r>
      <w:r>
        <w:t xml:space="preserve"> (mentioned above). 2) Some learn within the </w:t>
      </w:r>
      <w:r>
        <w:rPr>
          <w:rFonts w:hint="cs"/>
          <w:rtl/>
        </w:rPr>
        <w:t>לבוש</w:t>
      </w:r>
      <w:r>
        <w:t xml:space="preserve"> and </w:t>
      </w:r>
      <w:proofErr w:type="spellStart"/>
      <w:r>
        <w:rPr>
          <w:rFonts w:hint="cs"/>
          <w:rtl/>
        </w:rPr>
        <w:t>גר״א</w:t>
      </w:r>
      <w:proofErr w:type="spellEnd"/>
      <w:r>
        <w:t xml:space="preserve"> (answer #1) and </w:t>
      </w:r>
      <w:r>
        <w:rPr>
          <w:rFonts w:hint="cs"/>
          <w:rtl/>
        </w:rPr>
        <w:t>מעדני מלך</w:t>
      </w:r>
      <w:r>
        <w:t xml:space="preserve"> (answer #2), that they only exempt </w:t>
      </w:r>
      <w:proofErr w:type="spellStart"/>
      <w:r>
        <w:rPr>
          <w:i/>
          <w:iCs/>
        </w:rPr>
        <w:t>hafrasha</w:t>
      </w:r>
      <w:proofErr w:type="spellEnd"/>
      <w:r>
        <w:rPr>
          <w:i/>
          <w:iCs/>
        </w:rPr>
        <w:t xml:space="preserve"> </w:t>
      </w:r>
      <w:r>
        <w:t xml:space="preserve">when the dough is divided and actively given out in the dough form, but if it is first baked and then given out, there is an obligation to be </w:t>
      </w:r>
      <w:proofErr w:type="spellStart"/>
      <w:r>
        <w:rPr>
          <w:i/>
          <w:iCs/>
        </w:rPr>
        <w:t>mafrish</w:t>
      </w:r>
      <w:proofErr w:type="spellEnd"/>
      <w:r>
        <w:t xml:space="preserve">. According to this view, all 4 answers will require </w:t>
      </w:r>
      <w:proofErr w:type="spellStart"/>
      <w:r>
        <w:rPr>
          <w:i/>
          <w:iCs/>
        </w:rPr>
        <w:t>hafrasha</w:t>
      </w:r>
      <w:proofErr w:type="spellEnd"/>
      <w:r>
        <w:rPr>
          <w:i/>
          <w:iCs/>
        </w:rPr>
        <w:t xml:space="preserve"> </w:t>
      </w:r>
      <w:r>
        <w:t xml:space="preserve">in our situation. The </w:t>
      </w:r>
      <w:r w:rsidRPr="0070678D">
        <w:rPr>
          <w:rFonts w:hint="cs"/>
          <w:b/>
          <w:bCs/>
          <w:rtl/>
        </w:rPr>
        <w:t>מדריך הלכות חלה</w:t>
      </w:r>
      <w:r>
        <w:rPr>
          <w:rFonts w:hint="cs"/>
          <w:rtl/>
        </w:rPr>
        <w:t xml:space="preserve"> (פ״ה-כ)</w:t>
      </w:r>
      <w:r>
        <w:t xml:space="preserve"> and </w:t>
      </w:r>
      <w:r w:rsidRPr="0070678D">
        <w:rPr>
          <w:rFonts w:hint="cs"/>
          <w:b/>
          <w:bCs/>
          <w:rtl/>
        </w:rPr>
        <w:t>לבוש מרדכי</w:t>
      </w:r>
      <w:r>
        <w:rPr>
          <w:rFonts w:hint="cs"/>
          <w:rtl/>
        </w:rPr>
        <w:t xml:space="preserve"> (</w:t>
      </w:r>
      <w:proofErr w:type="spellStart"/>
      <w:r>
        <w:rPr>
          <w:rFonts w:hint="cs"/>
          <w:rtl/>
        </w:rPr>
        <w:t>פ״כ-ב</w:t>
      </w:r>
      <w:proofErr w:type="spellEnd"/>
      <w:r>
        <w:rPr>
          <w:rFonts w:hint="cs"/>
          <w:rtl/>
        </w:rPr>
        <w:t>)</w:t>
      </w:r>
      <w:r>
        <w:t xml:space="preserve"> </w:t>
      </w:r>
      <w:proofErr w:type="spellStart"/>
      <w:r>
        <w:rPr>
          <w:i/>
          <w:iCs/>
        </w:rPr>
        <w:t>passkin</w:t>
      </w:r>
      <w:proofErr w:type="spellEnd"/>
      <w:r>
        <w:rPr>
          <w:i/>
          <w:iCs/>
        </w:rPr>
        <w:t xml:space="preserve"> </w:t>
      </w:r>
      <w:r>
        <w:t xml:space="preserve">that one can rely on this and recite a </w:t>
      </w:r>
      <w:proofErr w:type="spellStart"/>
      <w:r>
        <w:rPr>
          <w:i/>
          <w:iCs/>
        </w:rPr>
        <w:t>bracha</w:t>
      </w:r>
      <w:proofErr w:type="spellEnd"/>
      <w:r>
        <w:rPr>
          <w:i/>
          <w:iCs/>
        </w:rPr>
        <w:t xml:space="preserve"> </w:t>
      </w:r>
      <w:r>
        <w:t xml:space="preserve">when baking challah with intent of giving out the baked challah. (Though, it should be noted that if you are </w:t>
      </w:r>
      <w:proofErr w:type="spellStart"/>
      <w:r>
        <w:rPr>
          <w:i/>
          <w:iCs/>
        </w:rPr>
        <w:t>makpid</w:t>
      </w:r>
      <w:proofErr w:type="spellEnd"/>
      <w:r>
        <w:rPr>
          <w:i/>
          <w:iCs/>
        </w:rPr>
        <w:t xml:space="preserve"> </w:t>
      </w:r>
      <w:r>
        <w:t xml:space="preserve">not to mix the two loaves you baked, you are not </w:t>
      </w:r>
      <w:proofErr w:type="spellStart"/>
      <w:r>
        <w:rPr>
          <w:i/>
          <w:iCs/>
        </w:rPr>
        <w:t>mafrish</w:t>
      </w:r>
      <w:proofErr w:type="spellEnd"/>
      <w:r>
        <w:rPr>
          <w:i/>
          <w:iCs/>
        </w:rPr>
        <w:t xml:space="preserve"> </w:t>
      </w:r>
      <w:r>
        <w:t xml:space="preserve">with a </w:t>
      </w:r>
      <w:proofErr w:type="spellStart"/>
      <w:r>
        <w:rPr>
          <w:i/>
          <w:iCs/>
        </w:rPr>
        <w:t>bracha</w:t>
      </w:r>
      <w:proofErr w:type="spellEnd"/>
      <w:r>
        <w:rPr>
          <w:i/>
          <w:iCs/>
        </w:rPr>
        <w:t xml:space="preserve"> </w:t>
      </w:r>
      <w:r>
        <w:t xml:space="preserve">because the </w:t>
      </w:r>
      <w:proofErr w:type="spellStart"/>
      <w:r>
        <w:rPr>
          <w:rFonts w:hint="cs"/>
          <w:rtl/>
        </w:rPr>
        <w:t>חזון</w:t>
      </w:r>
      <w:proofErr w:type="spellEnd"/>
      <w:r>
        <w:rPr>
          <w:rFonts w:hint="cs"/>
          <w:rtl/>
        </w:rPr>
        <w:t xml:space="preserve"> איש</w:t>
      </w:r>
      <w:r>
        <w:t xml:space="preserve"> would exempt in such a situation.)</w:t>
      </w:r>
    </w:p>
    <w:p w14:paraId="53722896" w14:textId="77777777" w:rsidR="00FA5317" w:rsidRPr="0070678D" w:rsidRDefault="00FA5317" w:rsidP="00FA5317">
      <w:pPr>
        <w:ind w:firstLine="720"/>
      </w:pPr>
      <w:proofErr w:type="spellStart"/>
      <w:r>
        <w:rPr>
          <w:i/>
          <w:iCs/>
        </w:rPr>
        <w:t>Lema’ase</w:t>
      </w:r>
      <w:proofErr w:type="spellEnd"/>
      <w:r>
        <w:rPr>
          <w:i/>
          <w:iCs/>
        </w:rPr>
        <w:t xml:space="preserve">, </w:t>
      </w:r>
      <w:r>
        <w:t xml:space="preserve">in this situation the </w:t>
      </w:r>
      <w:proofErr w:type="spellStart"/>
      <w:r>
        <w:rPr>
          <w:i/>
          <w:iCs/>
        </w:rPr>
        <w:t>posskim</w:t>
      </w:r>
      <w:proofErr w:type="spellEnd"/>
      <w:r>
        <w:rPr>
          <w:i/>
          <w:iCs/>
        </w:rPr>
        <w:t xml:space="preserve"> </w:t>
      </w:r>
      <w:r>
        <w:t xml:space="preserve">seem to split, where many say to recite with a </w:t>
      </w:r>
      <w:proofErr w:type="spellStart"/>
      <w:r>
        <w:rPr>
          <w:i/>
          <w:iCs/>
        </w:rPr>
        <w:t>bracha</w:t>
      </w:r>
      <w:proofErr w:type="spellEnd"/>
      <w:r>
        <w:rPr>
          <w:i/>
          <w:iCs/>
        </w:rPr>
        <w:t xml:space="preserve"> </w:t>
      </w:r>
      <w:r>
        <w:t xml:space="preserve">and many say that it is best to be </w:t>
      </w:r>
      <w:proofErr w:type="spellStart"/>
      <w:r>
        <w:rPr>
          <w:i/>
          <w:iCs/>
        </w:rPr>
        <w:t>mafrish</w:t>
      </w:r>
      <w:proofErr w:type="spellEnd"/>
      <w:r>
        <w:rPr>
          <w:i/>
          <w:iCs/>
        </w:rPr>
        <w:t xml:space="preserve"> </w:t>
      </w:r>
      <w:r>
        <w:t xml:space="preserve">without a </w:t>
      </w:r>
      <w:proofErr w:type="spellStart"/>
      <w:r>
        <w:rPr>
          <w:i/>
          <w:iCs/>
        </w:rPr>
        <w:t>bracha</w:t>
      </w:r>
      <w:proofErr w:type="spellEnd"/>
      <w:r>
        <w:rPr>
          <w:i/>
          <w:iCs/>
        </w:rPr>
        <w:t xml:space="preserve"> </w:t>
      </w:r>
      <w:r>
        <w:t xml:space="preserve">(see also </w:t>
      </w:r>
      <w:r>
        <w:rPr>
          <w:rFonts w:hint="cs"/>
          <w:rtl/>
        </w:rPr>
        <w:t>אהל יעקב שכו-י</w:t>
      </w:r>
      <w:r>
        <w:t xml:space="preserve">). </w:t>
      </w:r>
    </w:p>
    <w:p w14:paraId="5D8BE53F" w14:textId="77777777" w:rsidR="00FA5317" w:rsidRDefault="00FA5317" w:rsidP="00FA5317">
      <w:r w:rsidRPr="00314B10">
        <w:rPr>
          <w:u w:val="single"/>
        </w:rPr>
        <w:t xml:space="preserve">IV. Baking all the </w:t>
      </w:r>
      <w:r>
        <w:rPr>
          <w:u w:val="single"/>
        </w:rPr>
        <w:t>dough</w:t>
      </w:r>
      <w:r w:rsidRPr="00314B10">
        <w:rPr>
          <w:u w:val="single"/>
        </w:rPr>
        <w:t xml:space="preserve"> </w:t>
      </w:r>
      <w:r>
        <w:rPr>
          <w:u w:val="single"/>
        </w:rPr>
        <w:t>and</w:t>
      </w:r>
      <w:r w:rsidRPr="00314B10">
        <w:rPr>
          <w:u w:val="single"/>
        </w:rPr>
        <w:t xml:space="preserve"> freezing half</w:t>
      </w:r>
      <w:r>
        <w:rPr>
          <w:u w:val="single"/>
        </w:rPr>
        <w:t xml:space="preserve"> of the loaves</w:t>
      </w:r>
      <w:r>
        <w:t xml:space="preserve"> – </w:t>
      </w:r>
      <w:proofErr w:type="spellStart"/>
      <w:r>
        <w:rPr>
          <w:i/>
          <w:iCs/>
        </w:rPr>
        <w:t>Hafrasha</w:t>
      </w:r>
      <w:proofErr w:type="spellEnd"/>
      <w:r>
        <w:rPr>
          <w:i/>
          <w:iCs/>
        </w:rPr>
        <w:t xml:space="preserve"> </w:t>
      </w:r>
      <w:r>
        <w:t xml:space="preserve">should be done with a </w:t>
      </w:r>
      <w:proofErr w:type="spellStart"/>
      <w:r>
        <w:rPr>
          <w:i/>
          <w:iCs/>
        </w:rPr>
        <w:t>bracha</w:t>
      </w:r>
      <w:proofErr w:type="spellEnd"/>
      <w:r>
        <w:rPr>
          <w:i/>
          <w:iCs/>
        </w:rPr>
        <w:t xml:space="preserve"> </w:t>
      </w:r>
      <w:r>
        <w:t xml:space="preserve">since all the opinions are fulfilled and according to the </w:t>
      </w:r>
      <w:proofErr w:type="spellStart"/>
      <w:r>
        <w:rPr>
          <w:rFonts w:hint="cs"/>
          <w:rtl/>
        </w:rPr>
        <w:t>צל״ח</w:t>
      </w:r>
      <w:proofErr w:type="spellEnd"/>
      <w:r>
        <w:t xml:space="preserve"> placing the baked challahs on the table suffices to combine them (see </w:t>
      </w:r>
      <w:r>
        <w:rPr>
          <w:rFonts w:hint="cs"/>
          <w:rtl/>
        </w:rPr>
        <w:t>לבוש מרדכי (</w:t>
      </w:r>
      <w:proofErr w:type="spellStart"/>
      <w:r>
        <w:rPr>
          <w:rFonts w:hint="cs"/>
          <w:rtl/>
        </w:rPr>
        <w:t>פ״כ-ו</w:t>
      </w:r>
      <w:proofErr w:type="spellEnd"/>
      <w:r>
        <w:rPr>
          <w:rFonts w:hint="cs"/>
          <w:rtl/>
        </w:rPr>
        <w:t>)</w:t>
      </w:r>
      <w:r>
        <w:t xml:space="preserve">). </w:t>
      </w:r>
    </w:p>
    <w:p w14:paraId="5AE68B29" w14:textId="77777777" w:rsidR="00FA5317" w:rsidRDefault="00FA5317" w:rsidP="00FA5317">
      <w:r>
        <w:t>Below is a summary chart:</w:t>
      </w:r>
    </w:p>
    <w:tbl>
      <w:tblPr>
        <w:tblStyle w:val="TableGrid"/>
        <w:tblW w:w="0" w:type="auto"/>
        <w:tblLook w:val="04A0" w:firstRow="1" w:lastRow="0" w:firstColumn="1" w:lastColumn="0" w:noHBand="0" w:noVBand="1"/>
      </w:tblPr>
      <w:tblGrid>
        <w:gridCol w:w="1566"/>
        <w:gridCol w:w="1593"/>
        <w:gridCol w:w="1622"/>
        <w:gridCol w:w="1587"/>
        <w:gridCol w:w="1587"/>
        <w:gridCol w:w="1395"/>
      </w:tblGrid>
      <w:tr w:rsidR="00FA5317" w14:paraId="7CA3DFD2" w14:textId="77777777" w:rsidTr="00703755">
        <w:tc>
          <w:tcPr>
            <w:tcW w:w="1566" w:type="dxa"/>
          </w:tcPr>
          <w:p w14:paraId="5975859A" w14:textId="77777777" w:rsidR="00FA5317" w:rsidRDefault="00FA5317" w:rsidP="00703755">
            <w:pPr>
              <w:jc w:val="center"/>
            </w:pPr>
          </w:p>
        </w:tc>
        <w:tc>
          <w:tcPr>
            <w:tcW w:w="1593" w:type="dxa"/>
          </w:tcPr>
          <w:p w14:paraId="0C933965" w14:textId="77777777" w:rsidR="00FA5317" w:rsidRPr="00E02CE5" w:rsidRDefault="00FA5317" w:rsidP="00703755">
            <w:pPr>
              <w:jc w:val="center"/>
              <w:rPr>
                <w:b/>
                <w:bCs/>
              </w:rPr>
            </w:pPr>
            <w:r w:rsidRPr="00E02CE5">
              <w:rPr>
                <w:b/>
                <w:bCs/>
              </w:rPr>
              <w:t xml:space="preserve">Answer #1 - </w:t>
            </w:r>
            <w:r w:rsidRPr="00E02CE5">
              <w:rPr>
                <w:rFonts w:hint="cs"/>
                <w:b/>
                <w:bCs/>
                <w:rtl/>
              </w:rPr>
              <w:t>לבוש</w:t>
            </w:r>
            <w:r w:rsidRPr="00E02CE5">
              <w:rPr>
                <w:b/>
                <w:bCs/>
              </w:rPr>
              <w:t xml:space="preserve"> and </w:t>
            </w:r>
            <w:proofErr w:type="spellStart"/>
            <w:r w:rsidRPr="00E02CE5">
              <w:rPr>
                <w:rFonts w:hint="cs"/>
                <w:b/>
                <w:bCs/>
                <w:rtl/>
              </w:rPr>
              <w:t>גר״א</w:t>
            </w:r>
            <w:proofErr w:type="spellEnd"/>
          </w:p>
        </w:tc>
        <w:tc>
          <w:tcPr>
            <w:tcW w:w="1622" w:type="dxa"/>
          </w:tcPr>
          <w:p w14:paraId="070D8002" w14:textId="77777777" w:rsidR="00FA5317" w:rsidRPr="00E02CE5" w:rsidRDefault="00FA5317" w:rsidP="00703755">
            <w:pPr>
              <w:jc w:val="center"/>
              <w:rPr>
                <w:b/>
                <w:bCs/>
              </w:rPr>
            </w:pPr>
            <w:r w:rsidRPr="00E02CE5">
              <w:rPr>
                <w:b/>
                <w:bCs/>
              </w:rPr>
              <w:t>Answer #2 -</w:t>
            </w:r>
            <w:r w:rsidRPr="00E02CE5">
              <w:rPr>
                <w:rFonts w:hint="cs"/>
                <w:b/>
                <w:bCs/>
                <w:rtl/>
              </w:rPr>
              <w:t>מעדני מלך</w:t>
            </w:r>
          </w:p>
        </w:tc>
        <w:tc>
          <w:tcPr>
            <w:tcW w:w="1587" w:type="dxa"/>
          </w:tcPr>
          <w:p w14:paraId="2BF47590" w14:textId="77777777" w:rsidR="00FA5317" w:rsidRPr="00E02CE5" w:rsidRDefault="00FA5317" w:rsidP="00703755">
            <w:pPr>
              <w:jc w:val="center"/>
              <w:rPr>
                <w:b/>
                <w:bCs/>
              </w:rPr>
            </w:pPr>
            <w:r w:rsidRPr="00E02CE5">
              <w:rPr>
                <w:b/>
                <w:bCs/>
              </w:rPr>
              <w:t>Answer #3 -</w:t>
            </w:r>
            <w:r w:rsidRPr="00E02CE5">
              <w:rPr>
                <w:rFonts w:hint="cs"/>
                <w:b/>
                <w:bCs/>
                <w:rtl/>
              </w:rPr>
              <w:t>בית אפרים</w:t>
            </w:r>
          </w:p>
        </w:tc>
        <w:tc>
          <w:tcPr>
            <w:tcW w:w="1587" w:type="dxa"/>
          </w:tcPr>
          <w:p w14:paraId="5C4EEEED" w14:textId="77777777" w:rsidR="00FA5317" w:rsidRPr="00E02CE5" w:rsidRDefault="00FA5317" w:rsidP="00703755">
            <w:pPr>
              <w:jc w:val="center"/>
              <w:rPr>
                <w:b/>
                <w:bCs/>
              </w:rPr>
            </w:pPr>
            <w:r w:rsidRPr="00E02CE5">
              <w:rPr>
                <w:b/>
                <w:bCs/>
              </w:rPr>
              <w:t>Answer #4 -</w:t>
            </w:r>
            <w:proofErr w:type="spellStart"/>
            <w:r w:rsidRPr="00E02CE5">
              <w:rPr>
                <w:rFonts w:hint="cs"/>
                <w:b/>
                <w:bCs/>
                <w:rtl/>
              </w:rPr>
              <w:t>חזון</w:t>
            </w:r>
            <w:proofErr w:type="spellEnd"/>
            <w:r w:rsidRPr="00E02CE5">
              <w:rPr>
                <w:rFonts w:hint="cs"/>
                <w:b/>
                <w:bCs/>
                <w:rtl/>
              </w:rPr>
              <w:t xml:space="preserve"> איש</w:t>
            </w:r>
          </w:p>
        </w:tc>
        <w:tc>
          <w:tcPr>
            <w:tcW w:w="1395" w:type="dxa"/>
          </w:tcPr>
          <w:p w14:paraId="5B30DD3A" w14:textId="77777777" w:rsidR="00FA5317" w:rsidRPr="00E02CE5" w:rsidRDefault="00FA5317" w:rsidP="00703755">
            <w:pPr>
              <w:jc w:val="center"/>
              <w:rPr>
                <w:b/>
                <w:bCs/>
              </w:rPr>
            </w:pPr>
            <w:r w:rsidRPr="00E02CE5">
              <w:rPr>
                <w:b/>
                <w:bCs/>
                <w:i/>
                <w:iCs/>
              </w:rPr>
              <w:t>Pssak</w:t>
            </w:r>
          </w:p>
        </w:tc>
      </w:tr>
      <w:tr w:rsidR="00FA5317" w14:paraId="4E682033" w14:textId="77777777" w:rsidTr="00703755">
        <w:tc>
          <w:tcPr>
            <w:tcW w:w="1566" w:type="dxa"/>
          </w:tcPr>
          <w:p w14:paraId="35CE6EC1" w14:textId="77777777" w:rsidR="00FA5317" w:rsidRPr="00E02CE5" w:rsidRDefault="00FA5317" w:rsidP="00703755">
            <w:pPr>
              <w:jc w:val="center"/>
              <w:rPr>
                <w:b/>
                <w:bCs/>
              </w:rPr>
            </w:pPr>
            <w:r w:rsidRPr="00E02CE5">
              <w:rPr>
                <w:b/>
                <w:bCs/>
              </w:rPr>
              <w:t>Freeze half of dough</w:t>
            </w:r>
          </w:p>
        </w:tc>
        <w:tc>
          <w:tcPr>
            <w:tcW w:w="1593" w:type="dxa"/>
          </w:tcPr>
          <w:p w14:paraId="4B7BB881" w14:textId="77777777" w:rsidR="00FA5317" w:rsidRPr="00E02CE5" w:rsidRDefault="00FA5317" w:rsidP="00703755">
            <w:pPr>
              <w:jc w:val="center"/>
              <w:rPr>
                <w:i/>
                <w:iCs/>
              </w:rPr>
            </w:pPr>
            <w:proofErr w:type="spellStart"/>
            <w:r>
              <w:rPr>
                <w:i/>
                <w:iCs/>
              </w:rPr>
              <w:t>Mafrish</w:t>
            </w:r>
            <w:proofErr w:type="spellEnd"/>
          </w:p>
        </w:tc>
        <w:tc>
          <w:tcPr>
            <w:tcW w:w="1622" w:type="dxa"/>
          </w:tcPr>
          <w:p w14:paraId="64621742" w14:textId="77777777" w:rsidR="00FA5317" w:rsidRPr="00E02CE5" w:rsidRDefault="00FA5317" w:rsidP="00703755">
            <w:pPr>
              <w:jc w:val="center"/>
              <w:rPr>
                <w:i/>
                <w:iCs/>
              </w:rPr>
            </w:pPr>
            <w:r>
              <w:t xml:space="preserve">No </w:t>
            </w:r>
            <w:proofErr w:type="spellStart"/>
            <w:r>
              <w:rPr>
                <w:i/>
                <w:iCs/>
              </w:rPr>
              <w:t>hafrasha</w:t>
            </w:r>
            <w:proofErr w:type="spellEnd"/>
          </w:p>
        </w:tc>
        <w:tc>
          <w:tcPr>
            <w:tcW w:w="1587" w:type="dxa"/>
          </w:tcPr>
          <w:p w14:paraId="22233C7C" w14:textId="77777777" w:rsidR="00FA5317" w:rsidRPr="00E02CE5" w:rsidRDefault="00FA5317" w:rsidP="00703755">
            <w:pPr>
              <w:jc w:val="center"/>
              <w:rPr>
                <w:i/>
                <w:iCs/>
              </w:rPr>
            </w:pPr>
            <w:r>
              <w:t xml:space="preserve">No </w:t>
            </w:r>
            <w:proofErr w:type="spellStart"/>
            <w:r>
              <w:rPr>
                <w:i/>
                <w:iCs/>
              </w:rPr>
              <w:t>hafrasha</w:t>
            </w:r>
            <w:proofErr w:type="spellEnd"/>
          </w:p>
        </w:tc>
        <w:tc>
          <w:tcPr>
            <w:tcW w:w="1587" w:type="dxa"/>
          </w:tcPr>
          <w:p w14:paraId="3CD41E0A" w14:textId="77777777" w:rsidR="00FA5317" w:rsidRPr="00E02CE5" w:rsidRDefault="00FA5317" w:rsidP="00703755">
            <w:pPr>
              <w:jc w:val="center"/>
            </w:pPr>
            <w:proofErr w:type="spellStart"/>
            <w:r w:rsidRPr="00E02CE5">
              <w:rPr>
                <w:i/>
                <w:iCs/>
              </w:rPr>
              <w:t>mafrish</w:t>
            </w:r>
            <w:proofErr w:type="spellEnd"/>
          </w:p>
        </w:tc>
        <w:tc>
          <w:tcPr>
            <w:tcW w:w="1395" w:type="dxa"/>
          </w:tcPr>
          <w:p w14:paraId="309139EE" w14:textId="77777777" w:rsidR="00FA5317" w:rsidRPr="00E02CE5" w:rsidRDefault="00FA5317" w:rsidP="00703755">
            <w:pPr>
              <w:jc w:val="center"/>
              <w:rPr>
                <w:i/>
                <w:iCs/>
              </w:rPr>
            </w:pPr>
            <w:proofErr w:type="spellStart"/>
            <w:r>
              <w:rPr>
                <w:i/>
                <w:iCs/>
              </w:rPr>
              <w:t>Mafrish</w:t>
            </w:r>
            <w:proofErr w:type="spellEnd"/>
            <w:r>
              <w:rPr>
                <w:i/>
                <w:iCs/>
              </w:rPr>
              <w:t xml:space="preserve"> </w:t>
            </w:r>
            <w:r>
              <w:t xml:space="preserve">without </w:t>
            </w:r>
            <w:proofErr w:type="spellStart"/>
            <w:r>
              <w:rPr>
                <w:i/>
                <w:iCs/>
              </w:rPr>
              <w:t>bracha</w:t>
            </w:r>
            <w:proofErr w:type="spellEnd"/>
          </w:p>
        </w:tc>
      </w:tr>
      <w:tr w:rsidR="00FA5317" w14:paraId="342B3A5B" w14:textId="77777777" w:rsidTr="00703755">
        <w:tc>
          <w:tcPr>
            <w:tcW w:w="1566" w:type="dxa"/>
          </w:tcPr>
          <w:p w14:paraId="0BA81BF9" w14:textId="77777777" w:rsidR="00FA5317" w:rsidRPr="00E02CE5" w:rsidRDefault="00FA5317" w:rsidP="00703755">
            <w:pPr>
              <w:jc w:val="center"/>
              <w:rPr>
                <w:b/>
                <w:bCs/>
              </w:rPr>
            </w:pPr>
            <w:r w:rsidRPr="00E02CE5">
              <w:rPr>
                <w:b/>
                <w:bCs/>
              </w:rPr>
              <w:t>Bake half dough to cake</w:t>
            </w:r>
          </w:p>
        </w:tc>
        <w:tc>
          <w:tcPr>
            <w:tcW w:w="1593" w:type="dxa"/>
          </w:tcPr>
          <w:p w14:paraId="4B45D1F5" w14:textId="77777777" w:rsidR="00FA5317" w:rsidRPr="00E02CE5" w:rsidRDefault="00FA5317" w:rsidP="00703755">
            <w:pPr>
              <w:jc w:val="center"/>
              <w:rPr>
                <w:i/>
                <w:iCs/>
              </w:rPr>
            </w:pPr>
            <w:proofErr w:type="spellStart"/>
            <w:r>
              <w:rPr>
                <w:i/>
                <w:iCs/>
              </w:rPr>
              <w:t>Mafrish</w:t>
            </w:r>
            <w:proofErr w:type="spellEnd"/>
          </w:p>
        </w:tc>
        <w:tc>
          <w:tcPr>
            <w:tcW w:w="1622" w:type="dxa"/>
          </w:tcPr>
          <w:p w14:paraId="50948E2D" w14:textId="77777777" w:rsidR="00FA5317" w:rsidRDefault="00FA5317" w:rsidP="00703755">
            <w:pPr>
              <w:jc w:val="center"/>
            </w:pPr>
            <w:proofErr w:type="spellStart"/>
            <w:r w:rsidRPr="00E02CE5">
              <w:rPr>
                <w:i/>
                <w:iCs/>
              </w:rPr>
              <w:t>Mafrish</w:t>
            </w:r>
            <w:proofErr w:type="spellEnd"/>
          </w:p>
        </w:tc>
        <w:tc>
          <w:tcPr>
            <w:tcW w:w="1587" w:type="dxa"/>
          </w:tcPr>
          <w:p w14:paraId="6E1F3CF2" w14:textId="77777777" w:rsidR="00FA5317" w:rsidRDefault="00FA5317" w:rsidP="00703755">
            <w:pPr>
              <w:jc w:val="center"/>
            </w:pPr>
            <w:r>
              <w:t xml:space="preserve">No </w:t>
            </w:r>
            <w:proofErr w:type="spellStart"/>
            <w:r>
              <w:rPr>
                <w:i/>
                <w:iCs/>
              </w:rPr>
              <w:t>hafrasha</w:t>
            </w:r>
            <w:proofErr w:type="spellEnd"/>
          </w:p>
        </w:tc>
        <w:tc>
          <w:tcPr>
            <w:tcW w:w="1587" w:type="dxa"/>
          </w:tcPr>
          <w:p w14:paraId="3F71FFA2" w14:textId="77777777" w:rsidR="00FA5317" w:rsidRDefault="00FA5317" w:rsidP="00703755">
            <w:pPr>
              <w:jc w:val="center"/>
            </w:pPr>
            <w:r>
              <w:t xml:space="preserve">No </w:t>
            </w:r>
            <w:proofErr w:type="spellStart"/>
            <w:r>
              <w:rPr>
                <w:i/>
                <w:iCs/>
              </w:rPr>
              <w:t>hafrasha</w:t>
            </w:r>
            <w:proofErr w:type="spellEnd"/>
          </w:p>
        </w:tc>
        <w:tc>
          <w:tcPr>
            <w:tcW w:w="1395" w:type="dxa"/>
          </w:tcPr>
          <w:p w14:paraId="1368BD1A" w14:textId="77777777" w:rsidR="00FA5317" w:rsidRDefault="00FA5317" w:rsidP="00703755">
            <w:pPr>
              <w:jc w:val="center"/>
            </w:pPr>
            <w:proofErr w:type="spellStart"/>
            <w:r>
              <w:rPr>
                <w:i/>
                <w:iCs/>
              </w:rPr>
              <w:t>Mafrish</w:t>
            </w:r>
            <w:proofErr w:type="spellEnd"/>
            <w:r>
              <w:rPr>
                <w:i/>
                <w:iCs/>
              </w:rPr>
              <w:t xml:space="preserve"> </w:t>
            </w:r>
            <w:r>
              <w:t xml:space="preserve">without </w:t>
            </w:r>
            <w:proofErr w:type="spellStart"/>
            <w:r>
              <w:rPr>
                <w:i/>
                <w:iCs/>
              </w:rPr>
              <w:t>bracha</w:t>
            </w:r>
            <w:proofErr w:type="spellEnd"/>
          </w:p>
        </w:tc>
      </w:tr>
      <w:tr w:rsidR="00C27CAF" w14:paraId="1FA53089" w14:textId="77777777" w:rsidTr="00703755">
        <w:tc>
          <w:tcPr>
            <w:tcW w:w="1566" w:type="dxa"/>
          </w:tcPr>
          <w:p w14:paraId="796A7977" w14:textId="77777777" w:rsidR="00C27CAF" w:rsidRPr="00E02CE5" w:rsidRDefault="00C27CAF" w:rsidP="00C27CAF">
            <w:pPr>
              <w:jc w:val="center"/>
              <w:rPr>
                <w:b/>
                <w:bCs/>
              </w:rPr>
            </w:pPr>
            <w:r w:rsidRPr="00E02CE5">
              <w:rPr>
                <w:b/>
                <w:bCs/>
              </w:rPr>
              <w:t>Gift half</w:t>
            </w:r>
          </w:p>
        </w:tc>
        <w:tc>
          <w:tcPr>
            <w:tcW w:w="1593" w:type="dxa"/>
          </w:tcPr>
          <w:p w14:paraId="04C2C438" w14:textId="77777777" w:rsidR="00C27CAF" w:rsidRPr="00E02CE5" w:rsidRDefault="00C27CAF" w:rsidP="00C27CAF">
            <w:pPr>
              <w:jc w:val="center"/>
            </w:pPr>
            <w:r>
              <w:t xml:space="preserve">No </w:t>
            </w:r>
            <w:proofErr w:type="spellStart"/>
            <w:r>
              <w:rPr>
                <w:i/>
                <w:iCs/>
              </w:rPr>
              <w:t>hafrasha</w:t>
            </w:r>
            <w:proofErr w:type="spellEnd"/>
            <w:r>
              <w:rPr>
                <w:i/>
                <w:iCs/>
              </w:rPr>
              <w:t xml:space="preserve"> </w:t>
            </w:r>
            <w:r>
              <w:t xml:space="preserve">(some hold if </w:t>
            </w:r>
            <w:r w:rsidR="00E33CC3">
              <w:t xml:space="preserve">given after </w:t>
            </w:r>
            <w:r>
              <w:t>bak</w:t>
            </w:r>
            <w:r w:rsidR="00E33CC3">
              <w:t>ing</w:t>
            </w:r>
            <w:r>
              <w:t xml:space="preserve">, you are </w:t>
            </w:r>
            <w:proofErr w:type="spellStart"/>
            <w:r>
              <w:rPr>
                <w:i/>
                <w:iCs/>
              </w:rPr>
              <w:t>mafrish</w:t>
            </w:r>
            <w:proofErr w:type="spellEnd"/>
            <w:r>
              <w:t>)</w:t>
            </w:r>
          </w:p>
        </w:tc>
        <w:tc>
          <w:tcPr>
            <w:tcW w:w="1622" w:type="dxa"/>
          </w:tcPr>
          <w:p w14:paraId="3EEE40BB" w14:textId="77777777" w:rsidR="00C27CAF" w:rsidRPr="00E02CE5" w:rsidRDefault="00C27CAF" w:rsidP="00C27CAF">
            <w:pPr>
              <w:jc w:val="center"/>
            </w:pPr>
            <w:r>
              <w:t xml:space="preserve">No </w:t>
            </w:r>
            <w:proofErr w:type="spellStart"/>
            <w:r>
              <w:rPr>
                <w:i/>
                <w:iCs/>
              </w:rPr>
              <w:t>hafrasha</w:t>
            </w:r>
            <w:proofErr w:type="spellEnd"/>
            <w:r>
              <w:rPr>
                <w:i/>
                <w:iCs/>
              </w:rPr>
              <w:t xml:space="preserve"> </w:t>
            </w:r>
            <w:r w:rsidR="00E33CC3">
              <w:t xml:space="preserve">(some hold if given after baking, you are </w:t>
            </w:r>
            <w:proofErr w:type="spellStart"/>
            <w:r w:rsidR="00E33CC3">
              <w:rPr>
                <w:i/>
                <w:iCs/>
              </w:rPr>
              <w:t>mafrish</w:t>
            </w:r>
            <w:proofErr w:type="spellEnd"/>
            <w:r w:rsidR="00E33CC3">
              <w:t>)</w:t>
            </w:r>
          </w:p>
        </w:tc>
        <w:tc>
          <w:tcPr>
            <w:tcW w:w="1587" w:type="dxa"/>
          </w:tcPr>
          <w:p w14:paraId="55361C1A" w14:textId="77777777" w:rsidR="00C27CAF" w:rsidRPr="00E02CE5" w:rsidRDefault="00C27CAF" w:rsidP="00C27CAF">
            <w:pPr>
              <w:jc w:val="center"/>
            </w:pPr>
            <w:proofErr w:type="spellStart"/>
            <w:r>
              <w:rPr>
                <w:i/>
                <w:iCs/>
              </w:rPr>
              <w:t>Mafrish</w:t>
            </w:r>
            <w:proofErr w:type="spellEnd"/>
            <w:r>
              <w:rPr>
                <w:i/>
                <w:iCs/>
              </w:rPr>
              <w:t xml:space="preserve"> </w:t>
            </w:r>
            <w:r>
              <w:t>(</w:t>
            </w:r>
            <w:proofErr w:type="spellStart"/>
            <w:r>
              <w:rPr>
                <w:rFonts w:hint="cs"/>
                <w:rtl/>
              </w:rPr>
              <w:t>צל״ח</w:t>
            </w:r>
            <w:proofErr w:type="spellEnd"/>
            <w:r>
              <w:t xml:space="preserve"> – just placing on table is </w:t>
            </w:r>
            <w:r w:rsidR="00E33CC3">
              <w:t>combining</w:t>
            </w:r>
            <w:r>
              <w:t>)</w:t>
            </w:r>
          </w:p>
        </w:tc>
        <w:tc>
          <w:tcPr>
            <w:tcW w:w="1587" w:type="dxa"/>
          </w:tcPr>
          <w:p w14:paraId="17E0E6F1" w14:textId="77777777" w:rsidR="00C27CAF" w:rsidRPr="00E02CE5" w:rsidRDefault="00C27CAF" w:rsidP="00C27CAF">
            <w:pPr>
              <w:jc w:val="center"/>
            </w:pPr>
            <w:proofErr w:type="spellStart"/>
            <w:r>
              <w:rPr>
                <w:i/>
                <w:iCs/>
              </w:rPr>
              <w:t>Mafrish</w:t>
            </w:r>
            <w:proofErr w:type="spellEnd"/>
            <w:r>
              <w:rPr>
                <w:i/>
                <w:iCs/>
              </w:rPr>
              <w:t xml:space="preserve"> </w:t>
            </w:r>
            <w:r>
              <w:t xml:space="preserve">if not </w:t>
            </w:r>
            <w:proofErr w:type="spellStart"/>
            <w:r>
              <w:rPr>
                <w:i/>
                <w:iCs/>
              </w:rPr>
              <w:t>makpid</w:t>
            </w:r>
            <w:proofErr w:type="spellEnd"/>
            <w:r>
              <w:rPr>
                <w:i/>
                <w:iCs/>
              </w:rPr>
              <w:t xml:space="preserve"> </w:t>
            </w:r>
            <w:r>
              <w:t>who gets which loaf</w:t>
            </w:r>
          </w:p>
        </w:tc>
        <w:tc>
          <w:tcPr>
            <w:tcW w:w="1395" w:type="dxa"/>
          </w:tcPr>
          <w:p w14:paraId="2A0868B2" w14:textId="77777777" w:rsidR="00C27CAF" w:rsidRPr="00E02CE5" w:rsidRDefault="00C27CAF" w:rsidP="00C27CAF">
            <w:pPr>
              <w:jc w:val="center"/>
            </w:pPr>
            <w:r>
              <w:t xml:space="preserve">When not </w:t>
            </w:r>
            <w:proofErr w:type="spellStart"/>
            <w:r>
              <w:rPr>
                <w:i/>
                <w:iCs/>
              </w:rPr>
              <w:t>makpid</w:t>
            </w:r>
            <w:proofErr w:type="spellEnd"/>
            <w:r>
              <w:rPr>
                <w:i/>
                <w:iCs/>
              </w:rPr>
              <w:t xml:space="preserve"> - </w:t>
            </w:r>
            <w:r>
              <w:t xml:space="preserve">Some are </w:t>
            </w:r>
            <w:proofErr w:type="spellStart"/>
            <w:r>
              <w:rPr>
                <w:i/>
                <w:iCs/>
              </w:rPr>
              <w:t>mafrish</w:t>
            </w:r>
            <w:proofErr w:type="spellEnd"/>
            <w:r>
              <w:rPr>
                <w:i/>
                <w:iCs/>
              </w:rPr>
              <w:t xml:space="preserve"> </w:t>
            </w:r>
            <w:r>
              <w:t xml:space="preserve">without </w:t>
            </w:r>
            <w:proofErr w:type="spellStart"/>
            <w:r>
              <w:rPr>
                <w:i/>
                <w:iCs/>
              </w:rPr>
              <w:lastRenderedPageBreak/>
              <w:t>bracha</w:t>
            </w:r>
            <w:proofErr w:type="spellEnd"/>
            <w:r>
              <w:rPr>
                <w:i/>
                <w:iCs/>
              </w:rPr>
              <w:t xml:space="preserve"> </w:t>
            </w:r>
            <w:r>
              <w:t>and some with</w:t>
            </w:r>
            <w:r w:rsidR="00E33CC3">
              <w:t>.</w:t>
            </w:r>
          </w:p>
        </w:tc>
      </w:tr>
      <w:tr w:rsidR="00C27CAF" w14:paraId="552C382E" w14:textId="77777777" w:rsidTr="00703755">
        <w:tc>
          <w:tcPr>
            <w:tcW w:w="1566" w:type="dxa"/>
          </w:tcPr>
          <w:p w14:paraId="1F43B045" w14:textId="77777777" w:rsidR="00C27CAF" w:rsidRPr="00E02CE5" w:rsidRDefault="00C27CAF" w:rsidP="00C27CAF">
            <w:pPr>
              <w:jc w:val="center"/>
              <w:rPr>
                <w:b/>
                <w:bCs/>
                <w:rtl/>
              </w:rPr>
            </w:pPr>
            <w:r w:rsidRPr="00E02CE5">
              <w:rPr>
                <w:b/>
                <w:bCs/>
              </w:rPr>
              <w:lastRenderedPageBreak/>
              <w:t>Bake all and freeze some</w:t>
            </w:r>
          </w:p>
        </w:tc>
        <w:tc>
          <w:tcPr>
            <w:tcW w:w="1593" w:type="dxa"/>
          </w:tcPr>
          <w:p w14:paraId="02CDF8E6" w14:textId="77777777" w:rsidR="00C27CAF" w:rsidRDefault="00C27CAF" w:rsidP="00C27CAF">
            <w:pPr>
              <w:jc w:val="center"/>
            </w:pPr>
            <w:proofErr w:type="spellStart"/>
            <w:r>
              <w:rPr>
                <w:i/>
                <w:iCs/>
              </w:rPr>
              <w:t>Mafrish</w:t>
            </w:r>
            <w:proofErr w:type="spellEnd"/>
          </w:p>
        </w:tc>
        <w:tc>
          <w:tcPr>
            <w:tcW w:w="1622" w:type="dxa"/>
          </w:tcPr>
          <w:p w14:paraId="32D23B04" w14:textId="77777777" w:rsidR="00C27CAF" w:rsidRDefault="00C27CAF" w:rsidP="00C27CAF">
            <w:pPr>
              <w:jc w:val="center"/>
            </w:pPr>
            <w:proofErr w:type="spellStart"/>
            <w:r>
              <w:rPr>
                <w:i/>
                <w:iCs/>
              </w:rPr>
              <w:t>Mafrish</w:t>
            </w:r>
            <w:proofErr w:type="spellEnd"/>
          </w:p>
        </w:tc>
        <w:tc>
          <w:tcPr>
            <w:tcW w:w="1587" w:type="dxa"/>
          </w:tcPr>
          <w:p w14:paraId="462EC96B" w14:textId="77777777" w:rsidR="00C27CAF" w:rsidRDefault="00C27CAF" w:rsidP="00C27CAF">
            <w:pPr>
              <w:jc w:val="center"/>
            </w:pPr>
            <w:proofErr w:type="spellStart"/>
            <w:r>
              <w:rPr>
                <w:i/>
                <w:iCs/>
              </w:rPr>
              <w:t>Mafrish</w:t>
            </w:r>
            <w:proofErr w:type="spellEnd"/>
          </w:p>
        </w:tc>
        <w:tc>
          <w:tcPr>
            <w:tcW w:w="1587" w:type="dxa"/>
          </w:tcPr>
          <w:p w14:paraId="0BF1EADC" w14:textId="77777777" w:rsidR="00C27CAF" w:rsidRDefault="00C27CAF" w:rsidP="00C27CAF">
            <w:pPr>
              <w:jc w:val="center"/>
            </w:pPr>
            <w:proofErr w:type="spellStart"/>
            <w:r>
              <w:rPr>
                <w:i/>
                <w:iCs/>
              </w:rPr>
              <w:t>Mafrish</w:t>
            </w:r>
            <w:proofErr w:type="spellEnd"/>
          </w:p>
        </w:tc>
        <w:tc>
          <w:tcPr>
            <w:tcW w:w="1395" w:type="dxa"/>
          </w:tcPr>
          <w:p w14:paraId="5ACBBD5B" w14:textId="77777777" w:rsidR="00C27CAF" w:rsidRPr="00E02CE5" w:rsidRDefault="00C27CAF" w:rsidP="00C27CAF">
            <w:pPr>
              <w:jc w:val="center"/>
              <w:rPr>
                <w:i/>
                <w:iCs/>
              </w:rPr>
            </w:pPr>
            <w:proofErr w:type="spellStart"/>
            <w:r>
              <w:rPr>
                <w:i/>
                <w:iCs/>
              </w:rPr>
              <w:t>Mafrish</w:t>
            </w:r>
            <w:proofErr w:type="spellEnd"/>
            <w:r>
              <w:rPr>
                <w:i/>
                <w:iCs/>
              </w:rPr>
              <w:t xml:space="preserve"> </w:t>
            </w:r>
            <w:r>
              <w:t xml:space="preserve">with </w:t>
            </w:r>
            <w:proofErr w:type="spellStart"/>
            <w:r>
              <w:rPr>
                <w:i/>
                <w:iCs/>
              </w:rPr>
              <w:t>bracha</w:t>
            </w:r>
            <w:proofErr w:type="spellEnd"/>
          </w:p>
        </w:tc>
      </w:tr>
    </w:tbl>
    <w:p w14:paraId="1C741AAC" w14:textId="77777777" w:rsidR="00FA5317" w:rsidRDefault="00FA5317" w:rsidP="00FA5317"/>
    <w:p w14:paraId="2D3009C8" w14:textId="77777777" w:rsidR="00FA5317" w:rsidRPr="003B428B" w:rsidRDefault="00FA5317" w:rsidP="00FA5317">
      <w:pPr>
        <w:rPr>
          <w:u w:val="single"/>
        </w:rPr>
      </w:pPr>
      <w:r>
        <w:rPr>
          <w:u w:val="single"/>
        </w:rPr>
        <w:t>Communal challah bakes</w:t>
      </w:r>
    </w:p>
    <w:p w14:paraId="26F41A92" w14:textId="77777777" w:rsidR="00FA5317" w:rsidRDefault="00FA5317" w:rsidP="00FA5317">
      <w:r>
        <w:tab/>
        <w:t xml:space="preserve">To conclude this section, we will discuss what has lately become increasingly popular – </w:t>
      </w:r>
      <w:r w:rsidRPr="007F585A">
        <w:rPr>
          <w:b/>
          <w:bCs/>
        </w:rPr>
        <w:t>communal challah bakes</w:t>
      </w:r>
      <w:r>
        <w:t xml:space="preserve"> or teachers </w:t>
      </w:r>
      <w:r w:rsidRPr="007F585A">
        <w:rPr>
          <w:b/>
          <w:bCs/>
        </w:rPr>
        <w:t xml:space="preserve">baking challah in </w:t>
      </w:r>
      <w:proofErr w:type="spellStart"/>
      <w:r w:rsidRPr="007F585A">
        <w:rPr>
          <w:b/>
          <w:bCs/>
          <w:i/>
          <w:iCs/>
        </w:rPr>
        <w:t>gan</w:t>
      </w:r>
      <w:proofErr w:type="spellEnd"/>
      <w:r>
        <w:rPr>
          <w:i/>
          <w:iCs/>
        </w:rPr>
        <w:t xml:space="preserve">. </w:t>
      </w:r>
      <w:r>
        <w:t xml:space="preserve">At the communal challah bake a batch of dough is kneaded and the women bring them home to bake. In the </w:t>
      </w:r>
      <w:proofErr w:type="spellStart"/>
      <w:r>
        <w:rPr>
          <w:i/>
          <w:iCs/>
        </w:rPr>
        <w:t>gan</w:t>
      </w:r>
      <w:proofErr w:type="spellEnd"/>
      <w:r>
        <w:rPr>
          <w:i/>
          <w:iCs/>
        </w:rPr>
        <w:t xml:space="preserve">, </w:t>
      </w:r>
      <w:r>
        <w:t xml:space="preserve">either the kids come home with raw dough and bake it at home, or the teacher bakes the dough and gives the child the baked challah to bring home. In these situations, are you allowed to be </w:t>
      </w:r>
      <w:proofErr w:type="spellStart"/>
      <w:r>
        <w:rPr>
          <w:i/>
          <w:iCs/>
        </w:rPr>
        <w:t>mafrish</w:t>
      </w:r>
      <w:proofErr w:type="spellEnd"/>
      <w:r>
        <w:rPr>
          <w:i/>
          <w:iCs/>
        </w:rPr>
        <w:t xml:space="preserve"> challah </w:t>
      </w:r>
      <w:r>
        <w:t xml:space="preserve">with a </w:t>
      </w:r>
      <w:proofErr w:type="spellStart"/>
      <w:r>
        <w:rPr>
          <w:i/>
          <w:iCs/>
        </w:rPr>
        <w:t>bracha</w:t>
      </w:r>
      <w:proofErr w:type="spellEnd"/>
      <w:r>
        <w:t>?</w:t>
      </w:r>
    </w:p>
    <w:p w14:paraId="7DAC0F81" w14:textId="77777777" w:rsidR="00FA5317" w:rsidRDefault="00FA5317" w:rsidP="00FA5317">
      <w:r>
        <w:tab/>
        <w:t>In m</w:t>
      </w:r>
      <w:r w:rsidR="00E33CC3">
        <w:t>any</w:t>
      </w:r>
      <w:r>
        <w:t xml:space="preserve"> </w:t>
      </w:r>
      <w:proofErr w:type="gramStart"/>
      <w:r>
        <w:t>challah</w:t>
      </w:r>
      <w:proofErr w:type="gramEnd"/>
      <w:r>
        <w:t xml:space="preserve"> bakes each woman gets about 1 kg of flour which according to all opinions is exempt from </w:t>
      </w:r>
      <w:proofErr w:type="spellStart"/>
      <w:r>
        <w:rPr>
          <w:i/>
          <w:iCs/>
        </w:rPr>
        <w:t>hafrashas</w:t>
      </w:r>
      <w:proofErr w:type="spellEnd"/>
      <w:r>
        <w:rPr>
          <w:i/>
          <w:iCs/>
        </w:rPr>
        <w:t xml:space="preserve"> challah. </w:t>
      </w:r>
      <w:r>
        <w:t>At some challah bakes, they will tell the women to combine the kg with the woman next to them, thereby having a batch of 2 kg</w:t>
      </w:r>
      <w:r>
        <w:rPr>
          <w:rStyle w:val="FootnoteReference"/>
        </w:rPr>
        <w:footnoteReference w:id="49"/>
      </w:r>
      <w:r>
        <w:t xml:space="preserve"> and one of the two women will be </w:t>
      </w:r>
      <w:proofErr w:type="spellStart"/>
      <w:r>
        <w:rPr>
          <w:i/>
          <w:iCs/>
        </w:rPr>
        <w:t>mafrish</w:t>
      </w:r>
      <w:proofErr w:type="spellEnd"/>
      <w:r>
        <w:rPr>
          <w:i/>
          <w:iCs/>
        </w:rPr>
        <w:t xml:space="preserve"> </w:t>
      </w:r>
      <w:r>
        <w:t xml:space="preserve">from the batch with a </w:t>
      </w:r>
      <w:proofErr w:type="spellStart"/>
      <w:r>
        <w:rPr>
          <w:i/>
          <w:iCs/>
        </w:rPr>
        <w:t>bracha</w:t>
      </w:r>
      <w:proofErr w:type="spellEnd"/>
      <w:r>
        <w:rPr>
          <w:i/>
          <w:iCs/>
        </w:rPr>
        <w:t xml:space="preserve">. </w:t>
      </w:r>
      <w:r>
        <w:t xml:space="preserve">Afterwards, the batch is divided back into 1 kg each, and each woman braids her kg of dough and takes it home to bake. </w:t>
      </w:r>
    </w:p>
    <w:p w14:paraId="2432C18C" w14:textId="77777777" w:rsidR="00FA5317" w:rsidRDefault="00FA5317" w:rsidP="00FA5317">
      <w:pPr>
        <w:ind w:firstLine="720"/>
      </w:pPr>
      <w:r>
        <w:t xml:space="preserve">According to what we learned above, those </w:t>
      </w:r>
      <w:r>
        <w:rPr>
          <w:i/>
          <w:iCs/>
        </w:rPr>
        <w:t xml:space="preserve">challah </w:t>
      </w:r>
      <w:r>
        <w:t xml:space="preserve">bakes are causing the women to recite a </w:t>
      </w:r>
      <w:proofErr w:type="spellStart"/>
      <w:r>
        <w:rPr>
          <w:i/>
          <w:iCs/>
        </w:rPr>
        <w:t>bracha</w:t>
      </w:r>
      <w:proofErr w:type="spellEnd"/>
      <w:r>
        <w:rPr>
          <w:i/>
          <w:iCs/>
        </w:rPr>
        <w:t xml:space="preserve"> </w:t>
      </w:r>
      <w:proofErr w:type="spellStart"/>
      <w:r>
        <w:rPr>
          <w:i/>
          <w:iCs/>
        </w:rPr>
        <w:t>le’vatallah</w:t>
      </w:r>
      <w:proofErr w:type="spellEnd"/>
      <w:r>
        <w:rPr>
          <w:i/>
          <w:iCs/>
        </w:rPr>
        <w:t xml:space="preserve"> </w:t>
      </w:r>
      <w:r>
        <w:t xml:space="preserve">as the Mishnah taught and S”A </w:t>
      </w:r>
      <w:proofErr w:type="spellStart"/>
      <w:r>
        <w:rPr>
          <w:i/>
          <w:iCs/>
        </w:rPr>
        <w:t>passkined</w:t>
      </w:r>
      <w:proofErr w:type="spellEnd"/>
      <w:r>
        <w:t xml:space="preserve">, that two women who will divide the dough before it is baked are not required to be </w:t>
      </w:r>
      <w:proofErr w:type="spellStart"/>
      <w:r>
        <w:rPr>
          <w:i/>
          <w:iCs/>
        </w:rPr>
        <w:t>mafrish</w:t>
      </w:r>
      <w:proofErr w:type="spellEnd"/>
      <w:r>
        <w:rPr>
          <w:i/>
          <w:iCs/>
        </w:rPr>
        <w:t xml:space="preserve"> </w:t>
      </w:r>
      <w:r>
        <w:t>since the dough is already viewed as being divided</w:t>
      </w:r>
      <w:r>
        <w:rPr>
          <w:i/>
          <w:iCs/>
        </w:rPr>
        <w:t xml:space="preserve">. </w:t>
      </w:r>
      <w:r>
        <w:t xml:space="preserve">The same will apply to the case of a </w:t>
      </w:r>
      <w:proofErr w:type="spellStart"/>
      <w:r>
        <w:rPr>
          <w:i/>
          <w:iCs/>
        </w:rPr>
        <w:t>gan</w:t>
      </w:r>
      <w:proofErr w:type="spellEnd"/>
      <w:r>
        <w:rPr>
          <w:i/>
          <w:iCs/>
        </w:rPr>
        <w:t xml:space="preserve">, </w:t>
      </w:r>
      <w:r>
        <w:t xml:space="preserve">where the teacher divides the dough and each child brings home the batch of raw dough they braided. Here too, </w:t>
      </w:r>
      <w:proofErr w:type="spellStart"/>
      <w:r>
        <w:rPr>
          <w:i/>
          <w:iCs/>
        </w:rPr>
        <w:t>hafrashas</w:t>
      </w:r>
      <w:proofErr w:type="spellEnd"/>
      <w:r>
        <w:rPr>
          <w:i/>
          <w:iCs/>
        </w:rPr>
        <w:t xml:space="preserve"> challah </w:t>
      </w:r>
      <w:r>
        <w:t>is not required because the dough is split before it is baked.</w:t>
      </w:r>
      <w:r>
        <w:rPr>
          <w:rStyle w:val="FootnoteReference"/>
        </w:rPr>
        <w:footnoteReference w:id="50"/>
      </w:r>
    </w:p>
    <w:p w14:paraId="5AD68486" w14:textId="77777777" w:rsidR="00FA5317" w:rsidRPr="002F4FF7" w:rsidRDefault="00FA5317" w:rsidP="00FA5317">
      <w:pPr>
        <w:ind w:firstLine="720"/>
      </w:pPr>
      <w:r>
        <w:t xml:space="preserve">Is there any solution? The obvious solution for the challah bakes is to give each woman 1.6 kg of flour and for the teacher in the </w:t>
      </w:r>
      <w:proofErr w:type="spellStart"/>
      <w:r>
        <w:rPr>
          <w:i/>
          <w:iCs/>
        </w:rPr>
        <w:t>gan</w:t>
      </w:r>
      <w:proofErr w:type="spellEnd"/>
      <w:r>
        <w:rPr>
          <w:i/>
          <w:iCs/>
        </w:rPr>
        <w:t xml:space="preserve"> </w:t>
      </w:r>
      <w:r>
        <w:t xml:space="preserve">to make a big batch where she is left with at least 1.6kg of flour, but is there a solution when each woman only gets 1 kg? Would having one of the two women take the entire 2kg batch and bake it at home also be a solution if she plans on giving the other kg of baked challah back to her friend? Similarly, what is the </w:t>
      </w:r>
      <w:r>
        <w:rPr>
          <w:i/>
          <w:iCs/>
        </w:rPr>
        <w:t xml:space="preserve">halacha </w:t>
      </w:r>
      <w:r>
        <w:t xml:space="preserve">in a </w:t>
      </w:r>
      <w:proofErr w:type="spellStart"/>
      <w:r>
        <w:rPr>
          <w:i/>
          <w:iCs/>
        </w:rPr>
        <w:t>gan</w:t>
      </w:r>
      <w:proofErr w:type="spellEnd"/>
      <w:r>
        <w:rPr>
          <w:i/>
          <w:iCs/>
        </w:rPr>
        <w:t xml:space="preserve"> </w:t>
      </w:r>
      <w:r>
        <w:t xml:space="preserve">if the teacher will </w:t>
      </w:r>
      <w:proofErr w:type="spellStart"/>
      <w:r>
        <w:t>bake</w:t>
      </w:r>
      <w:proofErr w:type="spellEnd"/>
      <w:r>
        <w:t xml:space="preserve"> all the bread at home (or in </w:t>
      </w:r>
      <w:proofErr w:type="spellStart"/>
      <w:r>
        <w:rPr>
          <w:i/>
          <w:iCs/>
        </w:rPr>
        <w:t>gan</w:t>
      </w:r>
      <w:proofErr w:type="spellEnd"/>
      <w:r>
        <w:t xml:space="preserve">) and then give it to the children to bring home? </w:t>
      </w:r>
    </w:p>
    <w:p w14:paraId="72A6EA62" w14:textId="77777777" w:rsidR="00FA5317" w:rsidRPr="002F4FF7" w:rsidRDefault="00FA5317" w:rsidP="00FA5317">
      <w:pPr>
        <w:ind w:firstLine="720"/>
        <w:rPr>
          <w:b/>
          <w:bCs/>
        </w:rPr>
      </w:pPr>
      <w:r>
        <w:t>To answer these questions, we need to differentiate between two cases.</w:t>
      </w:r>
      <w:r w:rsidRPr="00FE2665">
        <w:rPr>
          <w:b/>
          <w:bCs/>
        </w:rPr>
        <w:t xml:space="preserve"> </w:t>
      </w:r>
      <w:r>
        <w:rPr>
          <w:b/>
          <w:bCs/>
        </w:rPr>
        <w:t xml:space="preserve">Case # </w:t>
      </w:r>
      <w:r w:rsidRPr="00FE2665">
        <w:rPr>
          <w:b/>
          <w:bCs/>
        </w:rPr>
        <w:t>1</w:t>
      </w:r>
      <w:r>
        <w:rPr>
          <w:b/>
          <w:bCs/>
        </w:rPr>
        <w:t xml:space="preserve"> – </w:t>
      </w:r>
      <w:r>
        <w:t>If the teacher gives the child the</w:t>
      </w:r>
      <w:r w:rsidR="00E33CC3">
        <w:t xml:space="preserve"> specific</w:t>
      </w:r>
      <w:r>
        <w:t xml:space="preserve"> bread that they braided, the </w:t>
      </w:r>
      <w:r>
        <w:rPr>
          <w:rFonts w:hint="cs"/>
          <w:b/>
          <w:bCs/>
          <w:rtl/>
        </w:rPr>
        <w:t xml:space="preserve">אהל יעקב </w:t>
      </w:r>
      <w:r>
        <w:rPr>
          <w:rFonts w:hint="cs"/>
          <w:rtl/>
        </w:rPr>
        <w:t>(שכו-טו)</w:t>
      </w:r>
      <w:r>
        <w:t xml:space="preserve"> (89) </w:t>
      </w:r>
      <w:proofErr w:type="spellStart"/>
      <w:r>
        <w:rPr>
          <w:i/>
          <w:iCs/>
        </w:rPr>
        <w:t>passkins</w:t>
      </w:r>
      <w:proofErr w:type="spellEnd"/>
      <w:r>
        <w:rPr>
          <w:i/>
          <w:iCs/>
        </w:rPr>
        <w:t xml:space="preserve"> </w:t>
      </w:r>
      <w:r>
        <w:t xml:space="preserve">that the batch is exempt from </w:t>
      </w:r>
      <w:proofErr w:type="spellStart"/>
      <w:r w:rsidRPr="005F3D51">
        <w:rPr>
          <w:i/>
          <w:iCs/>
        </w:rPr>
        <w:t>hafrashas</w:t>
      </w:r>
      <w:proofErr w:type="spellEnd"/>
      <w:r>
        <w:t xml:space="preserve"> </w:t>
      </w:r>
      <w:r w:rsidRPr="005F3D51">
        <w:rPr>
          <w:i/>
          <w:iCs/>
        </w:rPr>
        <w:t>challah</w:t>
      </w:r>
      <w:r>
        <w:rPr>
          <w:i/>
          <w:iCs/>
        </w:rPr>
        <w:t xml:space="preserve"> </w:t>
      </w:r>
      <w:r>
        <w:t xml:space="preserve">since none of the reasons above would apply. According to answers #1 and #2, </w:t>
      </w:r>
      <w:proofErr w:type="spellStart"/>
      <w:r>
        <w:rPr>
          <w:i/>
          <w:iCs/>
        </w:rPr>
        <w:t>hafrashas</w:t>
      </w:r>
      <w:proofErr w:type="spellEnd"/>
      <w:r>
        <w:rPr>
          <w:i/>
          <w:iCs/>
        </w:rPr>
        <w:t xml:space="preserve"> challah </w:t>
      </w:r>
      <w:r>
        <w:t>is not required because the challah</w:t>
      </w:r>
      <w:r w:rsidR="00E33CC3">
        <w:t xml:space="preserve"> was divided in the dough form and we are making sure that each student gets the challah she braded, </w:t>
      </w:r>
      <w:r>
        <w:t xml:space="preserve">(and according to the second answer both criteria are needed: A) All being baked together and B) being baked for one person). </w:t>
      </w:r>
      <w:r>
        <w:lastRenderedPageBreak/>
        <w:t>According to answer #3 and 4</w:t>
      </w:r>
      <w:r w:rsidRPr="002F4FF7">
        <w:rPr>
          <w:i/>
          <w:iCs/>
        </w:rPr>
        <w:t xml:space="preserve"> </w:t>
      </w:r>
      <w:proofErr w:type="spellStart"/>
      <w:r>
        <w:rPr>
          <w:i/>
          <w:iCs/>
        </w:rPr>
        <w:t>hafrashas</w:t>
      </w:r>
      <w:proofErr w:type="spellEnd"/>
      <w:r>
        <w:rPr>
          <w:i/>
          <w:iCs/>
        </w:rPr>
        <w:t xml:space="preserve"> challah </w:t>
      </w:r>
      <w:r>
        <w:t xml:space="preserve">is not required because you are particular that the loaves do not mix (even if they are placed in the same box) since you want the woman and each child to get the specific challah they braided. Therefore, if each child will get the specific challah they braided, there is no requirement to be </w:t>
      </w:r>
      <w:proofErr w:type="spellStart"/>
      <w:r>
        <w:rPr>
          <w:i/>
          <w:iCs/>
        </w:rPr>
        <w:t>mafrish</w:t>
      </w:r>
      <w:proofErr w:type="spellEnd"/>
      <w:r>
        <w:rPr>
          <w:i/>
          <w:iCs/>
        </w:rPr>
        <w:t xml:space="preserve"> challah</w:t>
      </w:r>
      <w:r w:rsidR="00E30203">
        <w:rPr>
          <w:i/>
          <w:iCs/>
        </w:rPr>
        <w:t xml:space="preserve"> </w:t>
      </w:r>
      <w:r w:rsidR="00E30203">
        <w:t>because it is viewed as if it was already divided in the dough form</w:t>
      </w:r>
      <w:r w:rsidRPr="009E16CF">
        <w:t>.</w:t>
      </w:r>
      <w:r w:rsidRPr="009E16CF">
        <w:rPr>
          <w:rStyle w:val="FootnoteReference"/>
        </w:rPr>
        <w:footnoteReference w:id="51"/>
      </w:r>
      <w:r w:rsidR="00E30203">
        <w:t xml:space="preserve"> The same would apply to a challah bake where even if one woman agrees to take the challah home to bake, if each woman gets the challah she baked, it is clear that they never had in mind to join and the batch is viewed as already being divided.  </w:t>
      </w:r>
    </w:p>
    <w:p w14:paraId="653506E4" w14:textId="77777777" w:rsidR="00FA5317" w:rsidRDefault="00FA5317" w:rsidP="00FA5317">
      <w:pPr>
        <w:rPr>
          <w:i/>
          <w:iCs/>
        </w:rPr>
      </w:pPr>
      <w:r>
        <w:tab/>
      </w:r>
      <w:r w:rsidRPr="002F4FF7">
        <w:rPr>
          <w:b/>
          <w:bCs/>
        </w:rPr>
        <w:t>Case #</w:t>
      </w:r>
      <w:r>
        <w:rPr>
          <w:b/>
          <w:bCs/>
        </w:rPr>
        <w:t xml:space="preserve">2 – </w:t>
      </w:r>
      <w:r>
        <w:t xml:space="preserve">The two women combine their 1 kg of flour, where one woman fully transfers ownership of her 1 kg to her friend and only assists with the braiding. The woman who now owns the full 2 kg takes it home and bakes it, planning to give her friend some of the finished challah, not necessarily the piece her friend braided (and even if she doesn’t get any challah, she will not be upset). In essence this is the case of a woman baking challah with intention to give some to her neighbors or friends, where the </w:t>
      </w:r>
      <w:proofErr w:type="spellStart"/>
      <w:r>
        <w:rPr>
          <w:rFonts w:hint="cs"/>
          <w:rtl/>
        </w:rPr>
        <w:t>חזון</w:t>
      </w:r>
      <w:proofErr w:type="spellEnd"/>
      <w:r>
        <w:rPr>
          <w:rFonts w:hint="cs"/>
          <w:rtl/>
        </w:rPr>
        <w:t xml:space="preserve"> איש</w:t>
      </w:r>
      <w:r>
        <w:t xml:space="preserve"> and others requires </w:t>
      </w:r>
      <w:proofErr w:type="spellStart"/>
      <w:r>
        <w:rPr>
          <w:i/>
          <w:iCs/>
        </w:rPr>
        <w:t>hafrashas</w:t>
      </w:r>
      <w:proofErr w:type="spellEnd"/>
      <w:r>
        <w:rPr>
          <w:i/>
          <w:iCs/>
        </w:rPr>
        <w:t xml:space="preserve"> challah </w:t>
      </w:r>
      <w:r>
        <w:t xml:space="preserve">with a </w:t>
      </w:r>
      <w:proofErr w:type="spellStart"/>
      <w:r>
        <w:rPr>
          <w:i/>
          <w:iCs/>
        </w:rPr>
        <w:t>bracha</w:t>
      </w:r>
      <w:proofErr w:type="spellEnd"/>
      <w:r>
        <w:rPr>
          <w:i/>
          <w:iCs/>
        </w:rPr>
        <w:t xml:space="preserve"> </w:t>
      </w:r>
      <w:r>
        <w:t xml:space="preserve">since you don’t mind if the challahs mix and the </w:t>
      </w:r>
      <w:r>
        <w:rPr>
          <w:rFonts w:hint="cs"/>
          <w:rtl/>
        </w:rPr>
        <w:t>מנחת יצחק</w:t>
      </w:r>
      <w:r>
        <w:t xml:space="preserve"> would require </w:t>
      </w:r>
      <w:proofErr w:type="spellStart"/>
      <w:r>
        <w:rPr>
          <w:i/>
          <w:iCs/>
        </w:rPr>
        <w:t>hafrasha</w:t>
      </w:r>
      <w:proofErr w:type="spellEnd"/>
      <w:r>
        <w:rPr>
          <w:i/>
          <w:iCs/>
        </w:rPr>
        <w:t xml:space="preserve"> </w:t>
      </w:r>
      <w:r>
        <w:t xml:space="preserve">without a </w:t>
      </w:r>
      <w:proofErr w:type="spellStart"/>
      <w:r>
        <w:rPr>
          <w:i/>
          <w:iCs/>
        </w:rPr>
        <w:t>bracha</w:t>
      </w:r>
      <w:proofErr w:type="spellEnd"/>
      <w:r>
        <w:rPr>
          <w:i/>
          <w:iCs/>
        </w:rPr>
        <w:t xml:space="preserve"> </w:t>
      </w:r>
      <w:r>
        <w:t xml:space="preserve">(since according to the first answer </w:t>
      </w:r>
      <w:proofErr w:type="spellStart"/>
      <w:r>
        <w:rPr>
          <w:i/>
          <w:iCs/>
        </w:rPr>
        <w:t>hafrasha</w:t>
      </w:r>
      <w:proofErr w:type="spellEnd"/>
      <w:r>
        <w:rPr>
          <w:i/>
          <w:iCs/>
        </w:rPr>
        <w:t xml:space="preserve"> </w:t>
      </w:r>
      <w:r>
        <w:t>is not required).</w:t>
      </w:r>
      <w:r>
        <w:rPr>
          <w:i/>
          <w:iCs/>
        </w:rPr>
        <w:t xml:space="preserve"> </w:t>
      </w:r>
    </w:p>
    <w:p w14:paraId="3E56555C" w14:textId="77777777" w:rsidR="00FA5317" w:rsidRPr="003B428B" w:rsidRDefault="00FA5317" w:rsidP="00FA5317">
      <w:pPr>
        <w:ind w:firstLine="720"/>
      </w:pPr>
      <w:r>
        <w:rPr>
          <w:b/>
          <w:bCs/>
        </w:rPr>
        <w:t xml:space="preserve">Rav </w:t>
      </w:r>
      <w:proofErr w:type="spellStart"/>
      <w:r>
        <w:rPr>
          <w:b/>
          <w:bCs/>
        </w:rPr>
        <w:t>Elyashiv</w:t>
      </w:r>
      <w:proofErr w:type="spellEnd"/>
      <w:r>
        <w:rPr>
          <w:b/>
          <w:bCs/>
        </w:rPr>
        <w:t xml:space="preserve"> </w:t>
      </w:r>
      <w:r>
        <w:t xml:space="preserve">in </w:t>
      </w:r>
      <w:r>
        <w:rPr>
          <w:rFonts w:hint="cs"/>
          <w:rtl/>
        </w:rPr>
        <w:t xml:space="preserve">אשרי האיש (יו״ד </w:t>
      </w:r>
      <w:proofErr w:type="spellStart"/>
      <w:r>
        <w:rPr>
          <w:rFonts w:hint="cs"/>
          <w:rtl/>
        </w:rPr>
        <w:t>ח״ב</w:t>
      </w:r>
      <w:proofErr w:type="spellEnd"/>
      <w:r>
        <w:rPr>
          <w:rFonts w:hint="cs"/>
          <w:rtl/>
        </w:rPr>
        <w:t xml:space="preserve"> עמ׳ </w:t>
      </w:r>
      <w:proofErr w:type="spellStart"/>
      <w:r>
        <w:rPr>
          <w:rFonts w:hint="cs"/>
          <w:rtl/>
        </w:rPr>
        <w:t>קעא</w:t>
      </w:r>
      <w:proofErr w:type="spellEnd"/>
      <w:r>
        <w:rPr>
          <w:rFonts w:hint="cs"/>
          <w:rtl/>
        </w:rPr>
        <w:t>)</w:t>
      </w:r>
      <w:r>
        <w:t xml:space="preserve"> (90) also </w:t>
      </w:r>
      <w:proofErr w:type="spellStart"/>
      <w:r>
        <w:rPr>
          <w:i/>
          <w:iCs/>
        </w:rPr>
        <w:t>passkins</w:t>
      </w:r>
      <w:proofErr w:type="spellEnd"/>
      <w:r>
        <w:rPr>
          <w:i/>
          <w:iCs/>
        </w:rPr>
        <w:t xml:space="preserve"> </w:t>
      </w:r>
      <w:r>
        <w:t xml:space="preserve">that when the teacher bakes the bread in </w:t>
      </w:r>
      <w:proofErr w:type="spellStart"/>
      <w:r>
        <w:rPr>
          <w:i/>
          <w:iCs/>
        </w:rPr>
        <w:t>gan</w:t>
      </w:r>
      <w:proofErr w:type="spellEnd"/>
      <w:r>
        <w:rPr>
          <w:i/>
          <w:iCs/>
        </w:rPr>
        <w:t xml:space="preserve"> </w:t>
      </w:r>
      <w:r>
        <w:t>and then gives out the bread to the children</w:t>
      </w:r>
      <w:r w:rsidR="006E5A33">
        <w:t xml:space="preserve"> without specifically giving each girl the challah she braided</w:t>
      </w:r>
      <w:r>
        <w:t xml:space="preserve">, </w:t>
      </w:r>
      <w:proofErr w:type="spellStart"/>
      <w:r>
        <w:rPr>
          <w:i/>
          <w:iCs/>
        </w:rPr>
        <w:t>hafrasha</w:t>
      </w:r>
      <w:proofErr w:type="spellEnd"/>
      <w:r>
        <w:rPr>
          <w:i/>
          <w:iCs/>
        </w:rPr>
        <w:t xml:space="preserve"> </w:t>
      </w:r>
      <w:r>
        <w:t>should be done</w:t>
      </w:r>
      <w:r>
        <w:rPr>
          <w:i/>
          <w:iCs/>
        </w:rPr>
        <w:t xml:space="preserve"> </w:t>
      </w:r>
      <w:r>
        <w:t xml:space="preserve">without a </w:t>
      </w:r>
      <w:proofErr w:type="spellStart"/>
      <w:r>
        <w:rPr>
          <w:i/>
          <w:iCs/>
        </w:rPr>
        <w:t>bracha</w:t>
      </w:r>
      <w:proofErr w:type="spellEnd"/>
      <w:r>
        <w:rPr>
          <w:i/>
          <w:iCs/>
        </w:rPr>
        <w:t xml:space="preserve">. </w:t>
      </w:r>
      <w:r>
        <w:t xml:space="preserve">According to answer #1 and #2, </w:t>
      </w:r>
      <w:proofErr w:type="spellStart"/>
      <w:r>
        <w:rPr>
          <w:i/>
          <w:iCs/>
        </w:rPr>
        <w:t>hafrasha</w:t>
      </w:r>
      <w:proofErr w:type="spellEnd"/>
      <w:r>
        <w:rPr>
          <w:i/>
          <w:iCs/>
        </w:rPr>
        <w:t xml:space="preserve"> </w:t>
      </w:r>
      <w:r>
        <w:t xml:space="preserve">is not required because it is made for multiple people. According to answer #3 and #4, it requires </w:t>
      </w:r>
      <w:proofErr w:type="spellStart"/>
      <w:r>
        <w:rPr>
          <w:i/>
          <w:iCs/>
        </w:rPr>
        <w:t>hafrasha</w:t>
      </w:r>
      <w:proofErr w:type="spellEnd"/>
      <w:r>
        <w:rPr>
          <w:i/>
          <w:iCs/>
        </w:rPr>
        <w:t xml:space="preserve"> </w:t>
      </w:r>
      <w:r>
        <w:t xml:space="preserve">because they will be joined together, at least on the table (like </w:t>
      </w:r>
      <w:proofErr w:type="spellStart"/>
      <w:r>
        <w:rPr>
          <w:rFonts w:hint="cs"/>
          <w:rtl/>
        </w:rPr>
        <w:t>צל״ח</w:t>
      </w:r>
      <w:proofErr w:type="spellEnd"/>
      <w:r>
        <w:t xml:space="preserve">), and you don’t mind that the challahs mix. Therefore, it is best to be </w:t>
      </w:r>
      <w:proofErr w:type="spellStart"/>
      <w:r>
        <w:rPr>
          <w:i/>
          <w:iCs/>
        </w:rPr>
        <w:t>mafrish</w:t>
      </w:r>
      <w:proofErr w:type="spellEnd"/>
      <w:r>
        <w:rPr>
          <w:i/>
          <w:iCs/>
        </w:rPr>
        <w:t xml:space="preserve"> </w:t>
      </w:r>
      <w:r>
        <w:t xml:space="preserve">without a </w:t>
      </w:r>
      <w:proofErr w:type="spellStart"/>
      <w:r>
        <w:rPr>
          <w:i/>
          <w:iCs/>
        </w:rPr>
        <w:t>bracha</w:t>
      </w:r>
      <w:proofErr w:type="spellEnd"/>
      <w:r>
        <w:rPr>
          <w:i/>
          <w:iCs/>
        </w:rPr>
        <w:t>.</w:t>
      </w:r>
      <w:r>
        <w:rPr>
          <w:rStyle w:val="FootnoteReference"/>
          <w:i/>
          <w:iCs/>
        </w:rPr>
        <w:footnoteReference w:id="52"/>
      </w:r>
    </w:p>
    <w:p w14:paraId="00D91784" w14:textId="77777777" w:rsidR="00FA5317" w:rsidRPr="00B76934" w:rsidRDefault="00FA5317" w:rsidP="00FA5317">
      <w:pPr>
        <w:rPr>
          <w:i/>
          <w:iCs/>
        </w:rPr>
      </w:pPr>
      <w:r>
        <w:tab/>
        <w:t xml:space="preserve">To summarize, the only way large challah bakes can enable every woman present to be </w:t>
      </w:r>
      <w:proofErr w:type="spellStart"/>
      <w:r>
        <w:rPr>
          <w:i/>
          <w:iCs/>
        </w:rPr>
        <w:t>mafrish</w:t>
      </w:r>
      <w:proofErr w:type="spellEnd"/>
      <w:r>
        <w:rPr>
          <w:i/>
          <w:iCs/>
        </w:rPr>
        <w:t xml:space="preserve"> challah </w:t>
      </w:r>
      <w:r>
        <w:t xml:space="preserve">with a </w:t>
      </w:r>
      <w:proofErr w:type="spellStart"/>
      <w:r>
        <w:rPr>
          <w:i/>
          <w:iCs/>
        </w:rPr>
        <w:t>bracha</w:t>
      </w:r>
      <w:proofErr w:type="spellEnd"/>
      <w:r>
        <w:rPr>
          <w:i/>
          <w:iCs/>
        </w:rPr>
        <w:t xml:space="preserve"> </w:t>
      </w:r>
      <w:r>
        <w:t xml:space="preserve">is providing each of them with 1.66 kg of flour. If two women combine their dough (to reach the </w:t>
      </w:r>
      <w:r>
        <w:rPr>
          <w:i/>
          <w:iCs/>
        </w:rPr>
        <w:t>shiur challah</w:t>
      </w:r>
      <w:r>
        <w:t xml:space="preserve">), and one woman bakes all the dough while planning to give her friend some finished challah, but without specifically giving her the dough she braided, the </w:t>
      </w:r>
      <w:proofErr w:type="spellStart"/>
      <w:r>
        <w:rPr>
          <w:rFonts w:hint="cs"/>
          <w:rtl/>
        </w:rPr>
        <w:t>חזון</w:t>
      </w:r>
      <w:proofErr w:type="spellEnd"/>
      <w:r>
        <w:rPr>
          <w:rFonts w:hint="cs"/>
          <w:rtl/>
        </w:rPr>
        <w:t xml:space="preserve"> איש</w:t>
      </w:r>
      <w:r>
        <w:t xml:space="preserve"> will allow that one woman to perform </w:t>
      </w:r>
      <w:proofErr w:type="spellStart"/>
      <w:r>
        <w:rPr>
          <w:i/>
          <w:iCs/>
        </w:rPr>
        <w:t>hafrasha</w:t>
      </w:r>
      <w:proofErr w:type="spellEnd"/>
      <w:r>
        <w:rPr>
          <w:i/>
          <w:iCs/>
        </w:rPr>
        <w:t xml:space="preserve"> </w:t>
      </w:r>
      <w:r>
        <w:t xml:space="preserve">with a </w:t>
      </w:r>
      <w:proofErr w:type="spellStart"/>
      <w:r>
        <w:rPr>
          <w:i/>
          <w:iCs/>
        </w:rPr>
        <w:t>bracha</w:t>
      </w:r>
      <w:proofErr w:type="spellEnd"/>
      <w:r>
        <w:rPr>
          <w:i/>
          <w:iCs/>
        </w:rPr>
        <w:t xml:space="preserve">, </w:t>
      </w:r>
      <w:r>
        <w:t xml:space="preserve">but the </w:t>
      </w:r>
      <w:r>
        <w:rPr>
          <w:rFonts w:hint="cs"/>
          <w:rtl/>
        </w:rPr>
        <w:t>מנחת יצחק</w:t>
      </w:r>
      <w:r>
        <w:t xml:space="preserve"> will require </w:t>
      </w:r>
      <w:proofErr w:type="spellStart"/>
      <w:r>
        <w:rPr>
          <w:i/>
          <w:iCs/>
        </w:rPr>
        <w:t>hafrasha</w:t>
      </w:r>
      <w:proofErr w:type="spellEnd"/>
      <w:r>
        <w:rPr>
          <w:i/>
          <w:iCs/>
        </w:rPr>
        <w:t xml:space="preserve"> </w:t>
      </w:r>
      <w:r>
        <w:t xml:space="preserve">without a </w:t>
      </w:r>
      <w:proofErr w:type="spellStart"/>
      <w:r>
        <w:rPr>
          <w:i/>
          <w:iCs/>
        </w:rPr>
        <w:t>bracha</w:t>
      </w:r>
      <w:proofErr w:type="spellEnd"/>
      <w:r>
        <w:rPr>
          <w:i/>
          <w:iCs/>
        </w:rPr>
        <w:t xml:space="preserve">. </w:t>
      </w:r>
      <w:r>
        <w:t xml:space="preserve">Unfortunately, most challah bakes do not know these </w:t>
      </w:r>
      <w:proofErr w:type="spellStart"/>
      <w:r>
        <w:rPr>
          <w:i/>
          <w:iCs/>
        </w:rPr>
        <w:t>halachos</w:t>
      </w:r>
      <w:proofErr w:type="spellEnd"/>
      <w:r>
        <w:rPr>
          <w:i/>
          <w:iCs/>
        </w:rPr>
        <w:t xml:space="preserve"> </w:t>
      </w:r>
      <w:r>
        <w:t xml:space="preserve">and they are </w:t>
      </w:r>
      <w:r>
        <w:rPr>
          <w:rFonts w:hint="cs"/>
          <w:rtl/>
        </w:rPr>
        <w:t>מכשיל</w:t>
      </w:r>
      <w:r>
        <w:t xml:space="preserve"> thousands of women with a </w:t>
      </w:r>
      <w:proofErr w:type="spellStart"/>
      <w:r>
        <w:rPr>
          <w:i/>
          <w:iCs/>
        </w:rPr>
        <w:t>bracha</w:t>
      </w:r>
      <w:proofErr w:type="spellEnd"/>
      <w:r>
        <w:rPr>
          <w:i/>
          <w:iCs/>
        </w:rPr>
        <w:t xml:space="preserve"> </w:t>
      </w:r>
      <w:proofErr w:type="spellStart"/>
      <w:r>
        <w:rPr>
          <w:i/>
          <w:iCs/>
        </w:rPr>
        <w:t>le’vatallah</w:t>
      </w:r>
      <w:proofErr w:type="spellEnd"/>
      <w:r>
        <w:rPr>
          <w:i/>
          <w:iCs/>
        </w:rPr>
        <w:t xml:space="preserve">. </w:t>
      </w:r>
    </w:p>
    <w:p w14:paraId="2367DED3" w14:textId="77777777" w:rsidR="00FA5317" w:rsidRDefault="00FA5317" w:rsidP="00FA5317">
      <w:pPr>
        <w:rPr>
          <w:u w:val="single"/>
        </w:rPr>
      </w:pPr>
      <w:r>
        <w:rPr>
          <w:u w:val="single"/>
        </w:rPr>
        <w:t>Baker</w:t>
      </w:r>
    </w:p>
    <w:p w14:paraId="62DBFD26" w14:textId="77777777" w:rsidR="00FA5317" w:rsidRDefault="00FA5317" w:rsidP="00FA5317">
      <w:r>
        <w:lastRenderedPageBreak/>
        <w:tab/>
        <w:t xml:space="preserve">We learned in the S”A (80) above that a baker who makes a large batch of dough to divide and sell in smaller portions, is obligated to be </w:t>
      </w:r>
      <w:proofErr w:type="spellStart"/>
      <w:r>
        <w:rPr>
          <w:i/>
          <w:iCs/>
        </w:rPr>
        <w:t>mafrish</w:t>
      </w:r>
      <w:proofErr w:type="spellEnd"/>
      <w:r>
        <w:rPr>
          <w:i/>
          <w:iCs/>
        </w:rPr>
        <w:t xml:space="preserve"> challah </w:t>
      </w:r>
      <w:r>
        <w:t xml:space="preserve">with a </w:t>
      </w:r>
      <w:proofErr w:type="spellStart"/>
      <w:r>
        <w:rPr>
          <w:i/>
          <w:iCs/>
        </w:rPr>
        <w:t>bracha</w:t>
      </w:r>
      <w:proofErr w:type="spellEnd"/>
      <w:r>
        <w:rPr>
          <w:i/>
          <w:iCs/>
        </w:rPr>
        <w:t xml:space="preserve"> </w:t>
      </w:r>
      <w:r>
        <w:t xml:space="preserve">because if he is not able to sell all the dough, he will bake the leftovers for himself. In other words, when a baker creates a batch of dough, although he intends on selling it, since his action of diving the dough is dependent on the customer, and if there are leftovers, he will keep it for himself, we do not view the dough as having already been divided and he is obligated to be </w:t>
      </w:r>
      <w:proofErr w:type="spellStart"/>
      <w:r w:rsidRPr="0009465D">
        <w:rPr>
          <w:i/>
          <w:iCs/>
        </w:rPr>
        <w:t>mafrish</w:t>
      </w:r>
      <w:proofErr w:type="spellEnd"/>
      <w:r>
        <w:t xml:space="preserve">. In contrast, when a private woman is baking with intention to divide it amongst others, since her actions are only dependent on herself, the batch of dough is considered to have already been divided and she is exempt from being </w:t>
      </w:r>
      <w:proofErr w:type="spellStart"/>
      <w:r>
        <w:rPr>
          <w:i/>
          <w:iCs/>
        </w:rPr>
        <w:t>mafrish</w:t>
      </w:r>
      <w:proofErr w:type="spellEnd"/>
      <w:r>
        <w:t xml:space="preserve"> challah.</w:t>
      </w:r>
      <w:r>
        <w:rPr>
          <w:rStyle w:val="FootnoteReference"/>
        </w:rPr>
        <w:footnoteReference w:id="53"/>
      </w:r>
      <w:r>
        <w:t xml:space="preserve"> </w:t>
      </w:r>
    </w:p>
    <w:p w14:paraId="7E80AEA4" w14:textId="77777777" w:rsidR="00F157EE" w:rsidRPr="00E676F7" w:rsidRDefault="00FA5317" w:rsidP="00FA5317">
      <w:pPr>
        <w:ind w:firstLine="720"/>
      </w:pPr>
      <w:r>
        <w:t xml:space="preserve">Today, bakers do not sell dough; they sell ready-made rolls or loaves of bread and if no one buys them, they are usually thrown out or given away. Are bakers today obligated to be </w:t>
      </w:r>
      <w:proofErr w:type="spellStart"/>
      <w:r>
        <w:rPr>
          <w:i/>
          <w:iCs/>
        </w:rPr>
        <w:t>mafrish</w:t>
      </w:r>
      <w:proofErr w:type="spellEnd"/>
      <w:r>
        <w:rPr>
          <w:i/>
          <w:iCs/>
        </w:rPr>
        <w:t xml:space="preserve"> challah</w:t>
      </w:r>
      <w:r>
        <w:t xml:space="preserve">? The </w:t>
      </w:r>
      <w:r>
        <w:rPr>
          <w:rFonts w:hint="cs"/>
          <w:b/>
          <w:bCs/>
          <w:rtl/>
        </w:rPr>
        <w:t xml:space="preserve">שו״ת משנת יוסף </w:t>
      </w:r>
      <w:r>
        <w:rPr>
          <w:rFonts w:hint="cs"/>
          <w:rtl/>
        </w:rPr>
        <w:t>(ט״ו-רב)</w:t>
      </w:r>
      <w:r>
        <w:t xml:space="preserve"> (91) </w:t>
      </w:r>
      <w:proofErr w:type="spellStart"/>
      <w:r>
        <w:rPr>
          <w:i/>
          <w:iCs/>
        </w:rPr>
        <w:t>passkins</w:t>
      </w:r>
      <w:proofErr w:type="spellEnd"/>
      <w:r>
        <w:rPr>
          <w:i/>
          <w:iCs/>
        </w:rPr>
        <w:t xml:space="preserve"> </w:t>
      </w:r>
      <w:r>
        <w:t xml:space="preserve">that even today bakers are obligated to be </w:t>
      </w:r>
      <w:proofErr w:type="spellStart"/>
      <w:r>
        <w:rPr>
          <w:i/>
          <w:iCs/>
        </w:rPr>
        <w:t>mafrish</w:t>
      </w:r>
      <w:proofErr w:type="spellEnd"/>
      <w:r>
        <w:rPr>
          <w:i/>
          <w:iCs/>
        </w:rPr>
        <w:t xml:space="preserve"> </w:t>
      </w:r>
      <w:r>
        <w:t xml:space="preserve">because even if you consider their batch of dough as already divided, since they are later placed in baskets to be sold, they are joined by the basket and obligated in </w:t>
      </w:r>
      <w:proofErr w:type="spellStart"/>
      <w:r>
        <w:rPr>
          <w:i/>
          <w:iCs/>
        </w:rPr>
        <w:t>hafrashas</w:t>
      </w:r>
      <w:proofErr w:type="spellEnd"/>
      <w:r>
        <w:rPr>
          <w:i/>
          <w:iCs/>
        </w:rPr>
        <w:t xml:space="preserve"> challah. </w:t>
      </w:r>
      <w:r w:rsidRPr="0009465D">
        <w:t>Additionally</w:t>
      </w:r>
      <w:r>
        <w:rPr>
          <w:i/>
          <w:iCs/>
        </w:rPr>
        <w:t xml:space="preserve">, </w:t>
      </w:r>
      <w:r>
        <w:t xml:space="preserve">even today, the baker will take home many of the leftover loaves of bread. The </w:t>
      </w:r>
      <w:r w:rsidRPr="0004412F">
        <w:rPr>
          <w:rFonts w:hint="cs"/>
          <w:b/>
          <w:bCs/>
          <w:rtl/>
        </w:rPr>
        <w:t>הפשרת חלה כהלכתה</w:t>
      </w:r>
      <w:r>
        <w:rPr>
          <w:rFonts w:hint="cs"/>
          <w:rtl/>
        </w:rPr>
        <w:t xml:space="preserve"> (פ״ה </w:t>
      </w:r>
      <w:proofErr w:type="spellStart"/>
      <w:r>
        <w:rPr>
          <w:rFonts w:hint="cs"/>
          <w:rtl/>
        </w:rPr>
        <w:t>הע</w:t>
      </w:r>
      <w:proofErr w:type="spellEnd"/>
      <w:r>
        <w:rPr>
          <w:rFonts w:hint="cs"/>
          <w:rtl/>
        </w:rPr>
        <w:t>׳ 163)</w:t>
      </w:r>
      <w:r>
        <w:t xml:space="preserve"> adds that since it is possible for one consumer to buy multiple loaves accumulating to the </w:t>
      </w:r>
      <w:r>
        <w:rPr>
          <w:i/>
          <w:iCs/>
        </w:rPr>
        <w:t xml:space="preserve">shiur challah, </w:t>
      </w:r>
      <w:r>
        <w:t xml:space="preserve">that baker is obligated to be </w:t>
      </w:r>
      <w:proofErr w:type="spellStart"/>
      <w:r>
        <w:rPr>
          <w:i/>
          <w:iCs/>
        </w:rPr>
        <w:t>mafrish</w:t>
      </w:r>
      <w:proofErr w:type="spellEnd"/>
      <w:r>
        <w:rPr>
          <w:i/>
          <w:iCs/>
        </w:rPr>
        <w:t>.</w:t>
      </w:r>
      <w:r>
        <w:t xml:space="preserve"> However, the </w:t>
      </w:r>
      <w:r>
        <w:rPr>
          <w:rFonts w:hint="cs"/>
          <w:b/>
          <w:bCs/>
          <w:rtl/>
        </w:rPr>
        <w:t xml:space="preserve">לקט העומר </w:t>
      </w:r>
      <w:r>
        <w:rPr>
          <w:rFonts w:hint="cs"/>
          <w:rtl/>
        </w:rPr>
        <w:t xml:space="preserve">(פ״ז </w:t>
      </w:r>
      <w:proofErr w:type="spellStart"/>
      <w:r>
        <w:rPr>
          <w:rFonts w:hint="cs"/>
          <w:rtl/>
        </w:rPr>
        <w:t>סקי״א</w:t>
      </w:r>
      <w:proofErr w:type="spellEnd"/>
      <w:r>
        <w:rPr>
          <w:rFonts w:hint="cs"/>
          <w:rtl/>
        </w:rPr>
        <w:t>)</w:t>
      </w:r>
      <w:r>
        <w:t xml:space="preserve"> </w:t>
      </w:r>
      <w:proofErr w:type="spellStart"/>
      <w:r>
        <w:rPr>
          <w:i/>
          <w:iCs/>
        </w:rPr>
        <w:t>passkins</w:t>
      </w:r>
      <w:proofErr w:type="spellEnd"/>
      <w:r>
        <w:rPr>
          <w:i/>
          <w:iCs/>
        </w:rPr>
        <w:t xml:space="preserve"> </w:t>
      </w:r>
      <w:r>
        <w:t xml:space="preserve">that if people preorder from the baker and each individual order is less than a </w:t>
      </w:r>
      <w:r>
        <w:rPr>
          <w:i/>
          <w:iCs/>
        </w:rPr>
        <w:t xml:space="preserve">shiur challah, </w:t>
      </w:r>
      <w:r>
        <w:t xml:space="preserve">the baker is not obligated to be </w:t>
      </w:r>
      <w:proofErr w:type="spellStart"/>
      <w:r>
        <w:rPr>
          <w:i/>
          <w:iCs/>
        </w:rPr>
        <w:t>mafrish</w:t>
      </w:r>
      <w:proofErr w:type="spellEnd"/>
      <w:r>
        <w:rPr>
          <w:i/>
          <w:iCs/>
        </w:rPr>
        <w:t xml:space="preserve"> </w:t>
      </w:r>
      <w:r>
        <w:t>even if he will be baking all the breads from one batch</w:t>
      </w:r>
      <w:r w:rsidR="00E676F7">
        <w:t xml:space="preserve">. </w:t>
      </w:r>
    </w:p>
    <w:p w14:paraId="29B8C7FC" w14:textId="77777777" w:rsidR="00DF1B61" w:rsidRPr="00FF1BA8" w:rsidRDefault="00DF1B61" w:rsidP="00DF1B61">
      <w:pPr>
        <w:pStyle w:val="IntenseQuote"/>
        <w:numPr>
          <w:ilvl w:val="0"/>
          <w:numId w:val="136"/>
        </w:numPr>
        <w:pBdr>
          <w:top w:val="single" w:sz="4" w:space="10" w:color="4472C4" w:themeColor="accent1"/>
          <w:bottom w:val="single" w:sz="4" w:space="10" w:color="4472C4" w:themeColor="accent1"/>
        </w:pBdr>
        <w:tabs>
          <w:tab w:val="left" w:pos="3009"/>
          <w:tab w:val="center" w:pos="4680"/>
          <w:tab w:val="left" w:pos="5580"/>
        </w:tabs>
        <w:spacing w:after="0"/>
        <w:rPr>
          <w:color w:val="auto"/>
        </w:rPr>
      </w:pPr>
      <w:r>
        <w:rPr>
          <w:color w:val="auto"/>
        </w:rPr>
        <w:t xml:space="preserve">When </w:t>
      </w:r>
      <w:r w:rsidR="00A15D08">
        <w:rPr>
          <w:color w:val="auto"/>
        </w:rPr>
        <w:t>Obligation to Be</w:t>
      </w:r>
      <w:r>
        <w:rPr>
          <w:color w:val="auto"/>
        </w:rPr>
        <w:t xml:space="preserve"> </w:t>
      </w:r>
      <w:proofErr w:type="spellStart"/>
      <w:r>
        <w:rPr>
          <w:color w:val="auto"/>
        </w:rPr>
        <w:t>Mafrish</w:t>
      </w:r>
      <w:proofErr w:type="spellEnd"/>
      <w:r w:rsidR="00A15D08">
        <w:rPr>
          <w:color w:val="auto"/>
        </w:rPr>
        <w:t xml:space="preserve"> Is Initiated</w:t>
      </w:r>
      <w:r>
        <w:rPr>
          <w:color w:val="auto"/>
        </w:rPr>
        <w:t>?</w:t>
      </w:r>
    </w:p>
    <w:p w14:paraId="30DCD282" w14:textId="77777777" w:rsidR="00DF1B61" w:rsidRPr="002E388E" w:rsidRDefault="00DF1B61" w:rsidP="00DF1B61">
      <w:pPr>
        <w:ind w:firstLine="720"/>
        <w:rPr>
          <w:i/>
          <w:iCs/>
          <w:sz w:val="13"/>
          <w:szCs w:val="13"/>
        </w:rPr>
      </w:pPr>
    </w:p>
    <w:p w14:paraId="22849567" w14:textId="77777777" w:rsidR="00FA5317" w:rsidRDefault="00DF1B61" w:rsidP="00FA5317">
      <w:pPr>
        <w:rPr>
          <w:i/>
          <w:iCs/>
        </w:rPr>
      </w:pPr>
      <w:r>
        <w:tab/>
      </w:r>
      <w:r w:rsidR="00FA5317">
        <w:t xml:space="preserve">After learning about the amount of flour needed to be </w:t>
      </w:r>
      <w:proofErr w:type="spellStart"/>
      <w:r w:rsidR="00FA5317">
        <w:rPr>
          <w:i/>
          <w:iCs/>
        </w:rPr>
        <w:t>mafrish</w:t>
      </w:r>
      <w:proofErr w:type="spellEnd"/>
      <w:r w:rsidR="00FA5317">
        <w:rPr>
          <w:i/>
          <w:iCs/>
        </w:rPr>
        <w:t xml:space="preserve">, </w:t>
      </w:r>
      <w:r w:rsidR="00FA5317">
        <w:t xml:space="preserve">the types of flours that can combine to reach the </w:t>
      </w:r>
      <w:r w:rsidR="00FA5317">
        <w:rPr>
          <w:i/>
          <w:iCs/>
        </w:rPr>
        <w:t xml:space="preserve">shiur challah </w:t>
      </w:r>
      <w:r w:rsidR="00FA5317">
        <w:t xml:space="preserve">and the </w:t>
      </w:r>
      <w:proofErr w:type="spellStart"/>
      <w:r w:rsidR="00FA5317">
        <w:rPr>
          <w:i/>
          <w:iCs/>
        </w:rPr>
        <w:t>halachos</w:t>
      </w:r>
      <w:proofErr w:type="spellEnd"/>
      <w:r w:rsidR="00FA5317">
        <w:rPr>
          <w:i/>
          <w:iCs/>
        </w:rPr>
        <w:t xml:space="preserve"> </w:t>
      </w:r>
      <w:r w:rsidR="00FA5317">
        <w:t xml:space="preserve">of splitting the batch of dough, in the next few sections we will discuss the actual process of </w:t>
      </w:r>
      <w:proofErr w:type="spellStart"/>
      <w:r w:rsidR="00FA5317">
        <w:rPr>
          <w:i/>
          <w:iCs/>
        </w:rPr>
        <w:t>hafrashas</w:t>
      </w:r>
      <w:proofErr w:type="spellEnd"/>
      <w:r w:rsidR="00FA5317">
        <w:rPr>
          <w:i/>
          <w:iCs/>
        </w:rPr>
        <w:t xml:space="preserve"> challah. </w:t>
      </w:r>
      <w:r w:rsidR="00FA5317">
        <w:t>In this section, we will discuss at w</w:t>
      </w:r>
      <w:r w:rsidR="00B41B70">
        <w:t>hat</w:t>
      </w:r>
      <w:r w:rsidR="00FA5317">
        <w:t xml:space="preserve"> point in the dough-making process does the obligation of </w:t>
      </w:r>
      <w:proofErr w:type="spellStart"/>
      <w:r w:rsidR="00FA5317">
        <w:rPr>
          <w:i/>
          <w:iCs/>
        </w:rPr>
        <w:t>hafrashas</w:t>
      </w:r>
      <w:proofErr w:type="spellEnd"/>
      <w:r w:rsidR="00FA5317">
        <w:rPr>
          <w:i/>
          <w:iCs/>
        </w:rPr>
        <w:t xml:space="preserve"> challah </w:t>
      </w:r>
      <w:r w:rsidR="00FA5317">
        <w:t>go into effect</w:t>
      </w:r>
      <w:r w:rsidR="00FA5317">
        <w:rPr>
          <w:i/>
          <w:iCs/>
        </w:rPr>
        <w:t xml:space="preserve">, </w:t>
      </w:r>
      <w:r w:rsidR="00FA5317">
        <w:t xml:space="preserve">and in the next sections we will discuss who should be </w:t>
      </w:r>
      <w:proofErr w:type="spellStart"/>
      <w:r w:rsidR="00FA5317">
        <w:rPr>
          <w:i/>
          <w:iCs/>
        </w:rPr>
        <w:t>mafrish</w:t>
      </w:r>
      <w:proofErr w:type="spellEnd"/>
      <w:r w:rsidR="00FA5317">
        <w:rPr>
          <w:i/>
          <w:iCs/>
        </w:rPr>
        <w:t xml:space="preserve">, </w:t>
      </w:r>
      <w:r w:rsidR="00FA5317">
        <w:t xml:space="preserve">when to be </w:t>
      </w:r>
      <w:proofErr w:type="spellStart"/>
      <w:r w:rsidR="00FA5317">
        <w:rPr>
          <w:i/>
          <w:iCs/>
        </w:rPr>
        <w:t>mafrish</w:t>
      </w:r>
      <w:proofErr w:type="spellEnd"/>
      <w:r w:rsidR="00FA5317">
        <w:rPr>
          <w:i/>
          <w:iCs/>
        </w:rPr>
        <w:t xml:space="preserve"> </w:t>
      </w:r>
      <w:r w:rsidR="00FA5317">
        <w:t xml:space="preserve">and how to be </w:t>
      </w:r>
      <w:proofErr w:type="spellStart"/>
      <w:r w:rsidR="00FA5317">
        <w:rPr>
          <w:i/>
          <w:iCs/>
        </w:rPr>
        <w:t>mafrish</w:t>
      </w:r>
      <w:proofErr w:type="spellEnd"/>
      <w:r w:rsidR="00FA5317">
        <w:rPr>
          <w:i/>
          <w:iCs/>
        </w:rPr>
        <w:t xml:space="preserve">. </w:t>
      </w:r>
    </w:p>
    <w:p w14:paraId="53645188" w14:textId="77777777" w:rsidR="00FA5317" w:rsidRPr="0004412F" w:rsidRDefault="00FA5317" w:rsidP="00FA5317">
      <w:pPr>
        <w:rPr>
          <w:u w:val="single"/>
        </w:rPr>
      </w:pPr>
      <w:r>
        <w:rPr>
          <w:u w:val="single"/>
        </w:rPr>
        <w:t xml:space="preserve">Moment obligation to be </w:t>
      </w:r>
      <w:proofErr w:type="spellStart"/>
      <w:r>
        <w:rPr>
          <w:i/>
          <w:iCs/>
          <w:u w:val="single"/>
        </w:rPr>
        <w:t>mafrish</w:t>
      </w:r>
      <w:proofErr w:type="spellEnd"/>
      <w:r>
        <w:rPr>
          <w:i/>
          <w:iCs/>
          <w:u w:val="single"/>
        </w:rPr>
        <w:t xml:space="preserve"> </w:t>
      </w:r>
      <w:r>
        <w:rPr>
          <w:u w:val="single"/>
        </w:rPr>
        <w:t>is initiated</w:t>
      </w:r>
    </w:p>
    <w:p w14:paraId="4A98A253" w14:textId="77777777" w:rsidR="00FA5317" w:rsidRDefault="00FA5317" w:rsidP="00FA5317">
      <w:r>
        <w:tab/>
        <w:t xml:space="preserve">The </w:t>
      </w:r>
      <w:r>
        <w:rPr>
          <w:rFonts w:hint="cs"/>
          <w:b/>
          <w:bCs/>
          <w:rtl/>
        </w:rPr>
        <w:t xml:space="preserve">משנה חלה </w:t>
      </w:r>
      <w:r w:rsidRPr="00DF1B61">
        <w:rPr>
          <w:rFonts w:hint="cs"/>
          <w:rtl/>
        </w:rPr>
        <w:t>(</w:t>
      </w:r>
      <w:r>
        <w:rPr>
          <w:rFonts w:hint="cs"/>
          <w:rtl/>
        </w:rPr>
        <w:t>פ״ג-א)</w:t>
      </w:r>
      <w:r>
        <w:t xml:space="preserve"> (92) teaches that while mixing the flour and water, one is allowed eat pieces of dough, but must stop once the flour and water is fully mixed because at that point the obligation to be </w:t>
      </w:r>
      <w:proofErr w:type="spellStart"/>
      <w:r>
        <w:rPr>
          <w:i/>
          <w:iCs/>
        </w:rPr>
        <w:t>mafrish</w:t>
      </w:r>
      <w:proofErr w:type="spellEnd"/>
      <w:r>
        <w:rPr>
          <w:i/>
          <w:iCs/>
        </w:rPr>
        <w:t xml:space="preserve"> challah </w:t>
      </w:r>
      <w:r>
        <w:t xml:space="preserve">kicks in. If one tastes from the dough after it mixed and before </w:t>
      </w:r>
      <w:proofErr w:type="spellStart"/>
      <w:r>
        <w:rPr>
          <w:i/>
          <w:iCs/>
        </w:rPr>
        <w:t>hafrasha</w:t>
      </w:r>
      <w:proofErr w:type="spellEnd"/>
      <w:r>
        <w:rPr>
          <w:i/>
          <w:iCs/>
        </w:rPr>
        <w:t xml:space="preserve">, </w:t>
      </w:r>
      <w:r>
        <w:t xml:space="preserve">he is eating </w:t>
      </w:r>
      <w:proofErr w:type="spellStart"/>
      <w:r>
        <w:rPr>
          <w:i/>
          <w:iCs/>
        </w:rPr>
        <w:t>tevel</w:t>
      </w:r>
      <w:proofErr w:type="spellEnd"/>
      <w:r>
        <w:t xml:space="preserve"> and is </w:t>
      </w:r>
      <w:r>
        <w:rPr>
          <w:rFonts w:hint="cs"/>
          <w:rtl/>
        </w:rPr>
        <w:t>חייב מיתה</w:t>
      </w:r>
      <w:r>
        <w:t xml:space="preserve">. The </w:t>
      </w:r>
      <w:r>
        <w:rPr>
          <w:rFonts w:hint="cs"/>
          <w:b/>
          <w:bCs/>
          <w:rtl/>
        </w:rPr>
        <w:t xml:space="preserve">בית יוסף </w:t>
      </w:r>
      <w:r>
        <w:rPr>
          <w:rFonts w:hint="cs"/>
          <w:rtl/>
        </w:rPr>
        <w:t>(</w:t>
      </w:r>
      <w:proofErr w:type="spellStart"/>
      <w:r>
        <w:rPr>
          <w:rFonts w:hint="cs"/>
          <w:rtl/>
        </w:rPr>
        <w:t>או״ח</w:t>
      </w:r>
      <w:proofErr w:type="spellEnd"/>
      <w:r>
        <w:rPr>
          <w:rFonts w:hint="cs"/>
          <w:rtl/>
        </w:rPr>
        <w:t xml:space="preserve"> </w:t>
      </w:r>
      <w:proofErr w:type="spellStart"/>
      <w:r>
        <w:rPr>
          <w:rFonts w:hint="cs"/>
          <w:rtl/>
        </w:rPr>
        <w:t>תנז</w:t>
      </w:r>
      <w:proofErr w:type="spellEnd"/>
      <w:r>
        <w:rPr>
          <w:rFonts w:hint="cs"/>
          <w:rtl/>
        </w:rPr>
        <w:t>)</w:t>
      </w:r>
      <w:r>
        <w:t xml:space="preserve"> quotes the </w:t>
      </w:r>
      <w:r w:rsidRPr="00DF1B61">
        <w:rPr>
          <w:rFonts w:hint="cs"/>
          <w:b/>
          <w:bCs/>
          <w:rtl/>
        </w:rPr>
        <w:t>אגור</w:t>
      </w:r>
      <w:r>
        <w:t xml:space="preserve"> who explains that this is learned from the </w:t>
      </w:r>
      <w:proofErr w:type="spellStart"/>
      <w:r>
        <w:rPr>
          <w:i/>
          <w:iCs/>
        </w:rPr>
        <w:t>passuk</w:t>
      </w:r>
      <w:proofErr w:type="spellEnd"/>
      <w:r>
        <w:rPr>
          <w:i/>
          <w:iCs/>
        </w:rPr>
        <w:t xml:space="preserve"> </w:t>
      </w:r>
      <w:r>
        <w:t xml:space="preserve">which states </w:t>
      </w:r>
      <w:r>
        <w:rPr>
          <w:rFonts w:hint="cs"/>
          <w:rtl/>
        </w:rPr>
        <w:t>״מראשית עריסותיכם״</w:t>
      </w:r>
      <w:r>
        <w:t xml:space="preserve">, the obligation to be </w:t>
      </w:r>
      <w:proofErr w:type="spellStart"/>
      <w:r>
        <w:rPr>
          <w:i/>
          <w:iCs/>
        </w:rPr>
        <w:t>mafrish</w:t>
      </w:r>
      <w:proofErr w:type="spellEnd"/>
      <w:r>
        <w:t xml:space="preserve"> is initiated only once the flour and water become an </w:t>
      </w:r>
      <w:r>
        <w:rPr>
          <w:rFonts w:hint="cs"/>
          <w:rtl/>
        </w:rPr>
        <w:t>עריסה</w:t>
      </w:r>
      <w:r>
        <w:t xml:space="preserve"> – a batch of dough. The S”A in </w:t>
      </w:r>
      <w:r>
        <w:rPr>
          <w:rFonts w:hint="cs"/>
          <w:b/>
          <w:bCs/>
          <w:rtl/>
        </w:rPr>
        <w:t xml:space="preserve">סימן </w:t>
      </w:r>
      <w:proofErr w:type="spellStart"/>
      <w:r>
        <w:rPr>
          <w:rFonts w:hint="cs"/>
          <w:b/>
          <w:bCs/>
          <w:rtl/>
        </w:rPr>
        <w:t>שכז</w:t>
      </w:r>
      <w:proofErr w:type="spellEnd"/>
      <w:r>
        <w:rPr>
          <w:rFonts w:hint="cs"/>
          <w:b/>
          <w:bCs/>
          <w:rtl/>
        </w:rPr>
        <w:t>-ג</w:t>
      </w:r>
      <w:r>
        <w:rPr>
          <w:b/>
          <w:bCs/>
        </w:rPr>
        <w:t xml:space="preserve"> </w:t>
      </w:r>
      <w:r w:rsidRPr="00DF1B61">
        <w:t xml:space="preserve">(93) </w:t>
      </w:r>
      <w:proofErr w:type="spellStart"/>
      <w:r>
        <w:rPr>
          <w:i/>
          <w:iCs/>
        </w:rPr>
        <w:lastRenderedPageBreak/>
        <w:t>passkins</w:t>
      </w:r>
      <w:proofErr w:type="spellEnd"/>
      <w:r>
        <w:rPr>
          <w:i/>
          <w:iCs/>
        </w:rPr>
        <w:t xml:space="preserve"> </w:t>
      </w:r>
      <w:r>
        <w:t xml:space="preserve">that today we are </w:t>
      </w:r>
      <w:proofErr w:type="spellStart"/>
      <w:r>
        <w:rPr>
          <w:i/>
          <w:iCs/>
        </w:rPr>
        <w:t>mafrish</w:t>
      </w:r>
      <w:proofErr w:type="spellEnd"/>
      <w:r>
        <w:rPr>
          <w:i/>
          <w:iCs/>
        </w:rPr>
        <w:t xml:space="preserve"> challah </w:t>
      </w:r>
      <w:r>
        <w:t>after the flour and water are fully mixed into a batch of dough.</w:t>
      </w:r>
      <w:r>
        <w:rPr>
          <w:rStyle w:val="FootnoteReference"/>
        </w:rPr>
        <w:footnoteReference w:id="54"/>
      </w:r>
      <w:r>
        <w:t xml:space="preserve"> </w:t>
      </w:r>
    </w:p>
    <w:p w14:paraId="562D7BFA" w14:textId="77777777" w:rsidR="00FA5317" w:rsidRDefault="00FA5317" w:rsidP="00FA5317">
      <w:r>
        <w:tab/>
        <w:t xml:space="preserve">If the obligation kicks in the moment the flour and water fully mix, it would seem that it is better to be </w:t>
      </w:r>
      <w:proofErr w:type="spellStart"/>
      <w:r>
        <w:rPr>
          <w:i/>
          <w:iCs/>
        </w:rPr>
        <w:t>mafrish</w:t>
      </w:r>
      <w:proofErr w:type="spellEnd"/>
      <w:r>
        <w:rPr>
          <w:i/>
          <w:iCs/>
        </w:rPr>
        <w:t xml:space="preserve"> </w:t>
      </w:r>
      <w:r>
        <w:t xml:space="preserve">right away and not to wait for the dough to the rise, if so, why is it that most women wait until the dough rises to be </w:t>
      </w:r>
      <w:proofErr w:type="spellStart"/>
      <w:r w:rsidRPr="00DF1B61">
        <w:rPr>
          <w:i/>
          <w:iCs/>
        </w:rPr>
        <w:t>mafrish</w:t>
      </w:r>
      <w:proofErr w:type="spellEnd"/>
      <w:r>
        <w:t xml:space="preserve">? This is a </w:t>
      </w:r>
      <w:proofErr w:type="spellStart"/>
      <w:r>
        <w:rPr>
          <w:i/>
          <w:iCs/>
        </w:rPr>
        <w:t>chumra</w:t>
      </w:r>
      <w:proofErr w:type="spellEnd"/>
      <w:r>
        <w:rPr>
          <w:i/>
          <w:iCs/>
        </w:rPr>
        <w:t xml:space="preserve"> </w:t>
      </w:r>
      <w:r>
        <w:t xml:space="preserve">based on the </w:t>
      </w:r>
      <w:r>
        <w:rPr>
          <w:rFonts w:hint="cs"/>
          <w:b/>
          <w:bCs/>
          <w:rtl/>
        </w:rPr>
        <w:t>תרומה</w:t>
      </w:r>
      <w:r>
        <w:rPr>
          <w:rFonts w:hint="cs"/>
          <w:rtl/>
        </w:rPr>
        <w:t xml:space="preserve"> (פה)</w:t>
      </w:r>
      <w:r>
        <w:t xml:space="preserve"> (94), quoted in the </w:t>
      </w:r>
      <w:r>
        <w:rPr>
          <w:rFonts w:hint="cs"/>
          <w:rtl/>
        </w:rPr>
        <w:t>בית יוסף (</w:t>
      </w:r>
      <w:proofErr w:type="spellStart"/>
      <w:r>
        <w:rPr>
          <w:rFonts w:hint="cs"/>
          <w:rtl/>
        </w:rPr>
        <w:t>שכז</w:t>
      </w:r>
      <w:proofErr w:type="spellEnd"/>
      <w:r>
        <w:rPr>
          <w:rFonts w:hint="cs"/>
          <w:rtl/>
        </w:rPr>
        <w:t>)</w:t>
      </w:r>
      <w:r>
        <w:t xml:space="preserve">, who writes that since our batches of dough are </w:t>
      </w:r>
      <w:proofErr w:type="spellStart"/>
      <w:r>
        <w:rPr>
          <w:i/>
          <w:iCs/>
        </w:rPr>
        <w:t>tamei</w:t>
      </w:r>
      <w:proofErr w:type="spellEnd"/>
      <w:r>
        <w:rPr>
          <w:i/>
          <w:iCs/>
        </w:rPr>
        <w:t xml:space="preserve">, </w:t>
      </w:r>
      <w:r>
        <w:t xml:space="preserve">there are those who are </w:t>
      </w:r>
      <w:proofErr w:type="spellStart"/>
      <w:r>
        <w:rPr>
          <w:i/>
          <w:iCs/>
        </w:rPr>
        <w:t>mafrish</w:t>
      </w:r>
      <w:proofErr w:type="spellEnd"/>
      <w:r>
        <w:rPr>
          <w:i/>
          <w:iCs/>
        </w:rPr>
        <w:t xml:space="preserve"> </w:t>
      </w:r>
      <w:r>
        <w:t xml:space="preserve">only after the dough becomes </w:t>
      </w:r>
      <w:r>
        <w:rPr>
          <w:i/>
          <w:iCs/>
        </w:rPr>
        <w:t xml:space="preserve">chametz </w:t>
      </w:r>
      <w:r>
        <w:t xml:space="preserve">(i.e. after it rises), since the Yerushalmi writes that if one is mixing </w:t>
      </w:r>
      <w:proofErr w:type="spellStart"/>
      <w:r>
        <w:rPr>
          <w:i/>
          <w:iCs/>
        </w:rPr>
        <w:t>tamei</w:t>
      </w:r>
      <w:proofErr w:type="spellEnd"/>
      <w:r>
        <w:rPr>
          <w:i/>
          <w:iCs/>
        </w:rPr>
        <w:t xml:space="preserve"> dough, </w:t>
      </w:r>
      <w:r>
        <w:t xml:space="preserve">the </w:t>
      </w:r>
      <w:proofErr w:type="spellStart"/>
      <w:r>
        <w:rPr>
          <w:i/>
          <w:iCs/>
        </w:rPr>
        <w:t>hafrasha</w:t>
      </w:r>
      <w:proofErr w:type="spellEnd"/>
      <w:r>
        <w:rPr>
          <w:i/>
          <w:iCs/>
        </w:rPr>
        <w:t xml:space="preserve"> </w:t>
      </w:r>
      <w:r>
        <w:t xml:space="preserve">should be performed at the end. However, </w:t>
      </w:r>
      <w:r>
        <w:rPr>
          <w:b/>
          <w:bCs/>
        </w:rPr>
        <w:t xml:space="preserve">Rav </w:t>
      </w:r>
      <w:proofErr w:type="spellStart"/>
      <w:r>
        <w:rPr>
          <w:b/>
          <w:bCs/>
        </w:rPr>
        <w:t>Elyashiv</w:t>
      </w:r>
      <w:proofErr w:type="spellEnd"/>
      <w:r>
        <w:rPr>
          <w:b/>
          <w:bCs/>
        </w:rPr>
        <w:t xml:space="preserve"> </w:t>
      </w:r>
      <w:r w:rsidRPr="00DF1B61">
        <w:t xml:space="preserve">(95) </w:t>
      </w:r>
      <w:r>
        <w:t xml:space="preserve">in </w:t>
      </w:r>
      <w:r>
        <w:rPr>
          <w:rFonts w:hint="cs"/>
          <w:rtl/>
        </w:rPr>
        <w:t xml:space="preserve">אשרי איש (יו״ד </w:t>
      </w:r>
      <w:proofErr w:type="spellStart"/>
      <w:r>
        <w:rPr>
          <w:rFonts w:hint="cs"/>
          <w:rtl/>
        </w:rPr>
        <w:t>ח״ב</w:t>
      </w:r>
      <w:proofErr w:type="spellEnd"/>
      <w:r>
        <w:rPr>
          <w:rFonts w:hint="cs"/>
          <w:rtl/>
        </w:rPr>
        <w:t xml:space="preserve"> עמ׳ </w:t>
      </w:r>
      <w:proofErr w:type="spellStart"/>
      <w:r>
        <w:rPr>
          <w:rFonts w:hint="cs"/>
          <w:rtl/>
        </w:rPr>
        <w:t>קסג</w:t>
      </w:r>
      <w:proofErr w:type="spellEnd"/>
      <w:r>
        <w:rPr>
          <w:rFonts w:hint="cs"/>
          <w:rtl/>
        </w:rPr>
        <w:t>)</w:t>
      </w:r>
      <w:r>
        <w:t xml:space="preserve"> </w:t>
      </w:r>
      <w:proofErr w:type="spellStart"/>
      <w:r>
        <w:rPr>
          <w:i/>
          <w:iCs/>
        </w:rPr>
        <w:t>passkins</w:t>
      </w:r>
      <w:proofErr w:type="spellEnd"/>
      <w:r>
        <w:rPr>
          <w:i/>
          <w:iCs/>
        </w:rPr>
        <w:t xml:space="preserve"> </w:t>
      </w:r>
      <w:r>
        <w:t xml:space="preserve">that one does not need to be </w:t>
      </w:r>
      <w:proofErr w:type="spellStart"/>
      <w:r>
        <w:rPr>
          <w:i/>
          <w:iCs/>
        </w:rPr>
        <w:t>machmir</w:t>
      </w:r>
      <w:proofErr w:type="spellEnd"/>
      <w:r>
        <w:rPr>
          <w:i/>
          <w:iCs/>
        </w:rPr>
        <w:t xml:space="preserve"> </w:t>
      </w:r>
      <w:r>
        <w:t xml:space="preserve">like the </w:t>
      </w:r>
      <w:r>
        <w:rPr>
          <w:rFonts w:hint="cs"/>
          <w:rtl/>
        </w:rPr>
        <w:t>תרומה</w:t>
      </w:r>
      <w:r>
        <w:t xml:space="preserve"> since the S”A doesn’t quote him, and you may be </w:t>
      </w:r>
      <w:proofErr w:type="spellStart"/>
      <w:r>
        <w:rPr>
          <w:i/>
          <w:iCs/>
        </w:rPr>
        <w:t>mafrish</w:t>
      </w:r>
      <w:proofErr w:type="spellEnd"/>
      <w:r>
        <w:rPr>
          <w:i/>
          <w:iCs/>
        </w:rPr>
        <w:t xml:space="preserve"> </w:t>
      </w:r>
      <w:r>
        <w:t xml:space="preserve">as soon as all the flour and water are mixed together. </w:t>
      </w:r>
    </w:p>
    <w:p w14:paraId="29F9FCD0" w14:textId="77777777" w:rsidR="00FA5317" w:rsidRPr="0004412F" w:rsidRDefault="00FA5317" w:rsidP="00FA5317">
      <w:pPr>
        <w:rPr>
          <w:u w:val="single"/>
        </w:rPr>
      </w:pPr>
      <w:r>
        <w:rPr>
          <w:u w:val="single"/>
        </w:rPr>
        <w:t xml:space="preserve">Forgot to be </w:t>
      </w:r>
      <w:proofErr w:type="spellStart"/>
      <w:r>
        <w:rPr>
          <w:i/>
          <w:iCs/>
          <w:u w:val="single"/>
        </w:rPr>
        <w:t>mafrish</w:t>
      </w:r>
      <w:proofErr w:type="spellEnd"/>
      <w:r>
        <w:rPr>
          <w:i/>
          <w:iCs/>
          <w:u w:val="single"/>
        </w:rPr>
        <w:t xml:space="preserve"> </w:t>
      </w:r>
      <w:r w:rsidR="00B41B70">
        <w:rPr>
          <w:u w:val="single"/>
        </w:rPr>
        <w:t>while in dough form</w:t>
      </w:r>
    </w:p>
    <w:p w14:paraId="76648CFA" w14:textId="77777777" w:rsidR="00FA5317" w:rsidRDefault="00FA5317" w:rsidP="00FA5317">
      <w:pPr>
        <w:ind w:firstLine="720"/>
        <w:rPr>
          <w:i/>
          <w:iCs/>
        </w:rPr>
      </w:pPr>
      <w:r>
        <w:t xml:space="preserve">The S”A in </w:t>
      </w:r>
      <w:r>
        <w:rPr>
          <w:rFonts w:hint="cs"/>
          <w:b/>
          <w:bCs/>
          <w:rtl/>
        </w:rPr>
        <w:t xml:space="preserve">סימן </w:t>
      </w:r>
      <w:proofErr w:type="spellStart"/>
      <w:r>
        <w:rPr>
          <w:rFonts w:hint="cs"/>
          <w:b/>
          <w:bCs/>
          <w:rtl/>
        </w:rPr>
        <w:t>שכז</w:t>
      </w:r>
      <w:proofErr w:type="spellEnd"/>
      <w:r>
        <w:rPr>
          <w:rFonts w:hint="cs"/>
          <w:b/>
          <w:bCs/>
          <w:rtl/>
        </w:rPr>
        <w:t>-ה</w:t>
      </w:r>
      <w:r>
        <w:rPr>
          <w:b/>
          <w:bCs/>
        </w:rPr>
        <w:t xml:space="preserve"> </w:t>
      </w:r>
      <w:r w:rsidRPr="00DF1B61">
        <w:t xml:space="preserve">(93) </w:t>
      </w:r>
      <w:r>
        <w:t xml:space="preserve">adds that if you forgot to be </w:t>
      </w:r>
      <w:proofErr w:type="spellStart"/>
      <w:r>
        <w:rPr>
          <w:i/>
          <w:iCs/>
        </w:rPr>
        <w:t>mafrish</w:t>
      </w:r>
      <w:proofErr w:type="spellEnd"/>
      <w:r>
        <w:rPr>
          <w:i/>
          <w:iCs/>
        </w:rPr>
        <w:t xml:space="preserve"> challah </w:t>
      </w:r>
      <w:r>
        <w:t>from the dough</w:t>
      </w:r>
      <w:r>
        <w:rPr>
          <w:i/>
          <w:iCs/>
        </w:rPr>
        <w:t xml:space="preserve">, </w:t>
      </w:r>
      <w:r>
        <w:t xml:space="preserve">you may still do it once it’s baked. The </w:t>
      </w:r>
      <w:proofErr w:type="spellStart"/>
      <w:r>
        <w:rPr>
          <w:i/>
          <w:iCs/>
        </w:rPr>
        <w:t>acharonim</w:t>
      </w:r>
      <w:proofErr w:type="spellEnd"/>
      <w:r>
        <w:rPr>
          <w:i/>
          <w:iCs/>
        </w:rPr>
        <w:t xml:space="preserve"> </w:t>
      </w:r>
      <w:r>
        <w:t xml:space="preserve">ask whether you are obligated to </w:t>
      </w:r>
      <w:proofErr w:type="spellStart"/>
      <w:r>
        <w:rPr>
          <w:i/>
          <w:iCs/>
        </w:rPr>
        <w:t>kasher</w:t>
      </w:r>
      <w:proofErr w:type="spellEnd"/>
      <w:r>
        <w:rPr>
          <w:i/>
          <w:iCs/>
        </w:rPr>
        <w:t xml:space="preserve"> </w:t>
      </w:r>
      <w:r>
        <w:t xml:space="preserve">the bread pan or baking rack used for baking the bread since they absorbed the </w:t>
      </w:r>
      <w:proofErr w:type="spellStart"/>
      <w:r>
        <w:rPr>
          <w:i/>
          <w:iCs/>
        </w:rPr>
        <w:t>tevel</w:t>
      </w:r>
      <w:proofErr w:type="spellEnd"/>
      <w:r>
        <w:rPr>
          <w:i/>
          <w:iCs/>
        </w:rPr>
        <w:t xml:space="preserve"> </w:t>
      </w:r>
      <w:r>
        <w:t xml:space="preserve">flavor from the bread. The </w:t>
      </w:r>
      <w:r w:rsidRPr="0004412F">
        <w:rPr>
          <w:rFonts w:hint="cs"/>
          <w:b/>
          <w:bCs/>
          <w:rtl/>
        </w:rPr>
        <w:t>חלה כהלכתה</w:t>
      </w:r>
      <w:r>
        <w:rPr>
          <w:rFonts w:hint="cs"/>
          <w:rtl/>
        </w:rPr>
        <w:t xml:space="preserve"> (סימן </w:t>
      </w:r>
      <w:proofErr w:type="spellStart"/>
      <w:r>
        <w:rPr>
          <w:rFonts w:hint="cs"/>
          <w:rtl/>
        </w:rPr>
        <w:t>יג</w:t>
      </w:r>
      <w:proofErr w:type="spellEnd"/>
      <w:r>
        <w:rPr>
          <w:rFonts w:hint="cs"/>
          <w:rtl/>
        </w:rPr>
        <w:t>)</w:t>
      </w:r>
      <w:r>
        <w:t xml:space="preserve"> writes that when doing the </w:t>
      </w:r>
      <w:proofErr w:type="spellStart"/>
      <w:r>
        <w:rPr>
          <w:i/>
          <w:iCs/>
        </w:rPr>
        <w:t>hafrasha</w:t>
      </w:r>
      <w:proofErr w:type="spellEnd"/>
      <w:r>
        <w:rPr>
          <w:i/>
          <w:iCs/>
        </w:rPr>
        <w:t xml:space="preserve"> </w:t>
      </w:r>
      <w:r>
        <w:t xml:space="preserve">on the bread you should also have in mind that it should cover the absorbed flavor in the walls of the pan. However, it would seem that this will only work if you are </w:t>
      </w:r>
      <w:proofErr w:type="spellStart"/>
      <w:r>
        <w:rPr>
          <w:i/>
          <w:iCs/>
        </w:rPr>
        <w:t>mafrish</w:t>
      </w:r>
      <w:proofErr w:type="spellEnd"/>
      <w:r>
        <w:rPr>
          <w:i/>
          <w:iCs/>
        </w:rPr>
        <w:t xml:space="preserve"> </w:t>
      </w:r>
      <w:r>
        <w:t xml:space="preserve">within 24 hours of baking where the absorbed flavor is the same as the flavor of the bread itself, but after 24 hours have passed and the absorbed flavor changes and is </w:t>
      </w:r>
      <w:proofErr w:type="spellStart"/>
      <w:r>
        <w:rPr>
          <w:i/>
          <w:iCs/>
        </w:rPr>
        <w:t>nifgam</w:t>
      </w:r>
      <w:proofErr w:type="spellEnd"/>
      <w:r>
        <w:rPr>
          <w:i/>
          <w:iCs/>
        </w:rPr>
        <w:t xml:space="preserve">, </w:t>
      </w:r>
      <w:r>
        <w:t xml:space="preserve">the </w:t>
      </w:r>
      <w:proofErr w:type="spellStart"/>
      <w:r>
        <w:rPr>
          <w:i/>
          <w:iCs/>
        </w:rPr>
        <w:t>hafrasha</w:t>
      </w:r>
      <w:proofErr w:type="spellEnd"/>
      <w:r>
        <w:rPr>
          <w:i/>
          <w:iCs/>
        </w:rPr>
        <w:t xml:space="preserve"> </w:t>
      </w:r>
      <w:r>
        <w:t>cannot fix it</w:t>
      </w:r>
      <w:r>
        <w:rPr>
          <w:i/>
          <w:iCs/>
        </w:rPr>
        <w:t>.</w:t>
      </w:r>
    </w:p>
    <w:p w14:paraId="0A8155B9" w14:textId="77777777" w:rsidR="00FA5317" w:rsidRPr="00DF1B61" w:rsidRDefault="00FA5317" w:rsidP="00FA5317">
      <w:pPr>
        <w:ind w:firstLine="720"/>
      </w:pPr>
      <w:r w:rsidRPr="00AE4F19">
        <w:t xml:space="preserve">Yet, </w:t>
      </w:r>
      <w:r w:rsidRPr="00DF1B61">
        <w:rPr>
          <w:b/>
          <w:bCs/>
        </w:rPr>
        <w:t>Rav Sternb</w:t>
      </w:r>
      <w:r>
        <w:rPr>
          <w:b/>
          <w:bCs/>
        </w:rPr>
        <w:t>a</w:t>
      </w:r>
      <w:r w:rsidRPr="00DF1B61">
        <w:rPr>
          <w:b/>
          <w:bCs/>
        </w:rPr>
        <w:t>ch</w:t>
      </w:r>
      <w:r>
        <w:t xml:space="preserve"> (96) quoted in </w:t>
      </w:r>
      <w:r>
        <w:rPr>
          <w:rFonts w:hint="cs"/>
          <w:rtl/>
        </w:rPr>
        <w:t xml:space="preserve">חלה כהלכתה (סימן </w:t>
      </w:r>
      <w:proofErr w:type="spellStart"/>
      <w:r>
        <w:rPr>
          <w:rFonts w:hint="cs"/>
          <w:rtl/>
        </w:rPr>
        <w:t>יג</w:t>
      </w:r>
      <w:proofErr w:type="spellEnd"/>
      <w:r>
        <w:rPr>
          <w:rFonts w:hint="cs"/>
          <w:rtl/>
        </w:rPr>
        <w:t xml:space="preserve"> שיח ההלכה מט)</w:t>
      </w:r>
      <w:r>
        <w:t xml:space="preserve"> </w:t>
      </w:r>
      <w:proofErr w:type="spellStart"/>
      <w:r>
        <w:rPr>
          <w:i/>
          <w:iCs/>
        </w:rPr>
        <w:t>passkins</w:t>
      </w:r>
      <w:proofErr w:type="spellEnd"/>
      <w:r>
        <w:rPr>
          <w:i/>
          <w:iCs/>
        </w:rPr>
        <w:t xml:space="preserve"> </w:t>
      </w:r>
      <w:r>
        <w:t xml:space="preserve">that you do not need to </w:t>
      </w:r>
      <w:proofErr w:type="spellStart"/>
      <w:r>
        <w:rPr>
          <w:i/>
          <w:iCs/>
        </w:rPr>
        <w:t>kasher</w:t>
      </w:r>
      <w:proofErr w:type="spellEnd"/>
      <w:r>
        <w:rPr>
          <w:i/>
          <w:iCs/>
        </w:rPr>
        <w:t xml:space="preserve"> </w:t>
      </w:r>
      <w:r>
        <w:t>the pans. He explains that he once asked the Brisker Rav who didn’t g</w:t>
      </w:r>
      <w:r w:rsidR="00B41B70">
        <w:t>ive</w:t>
      </w:r>
      <w:r>
        <w:t xml:space="preserve"> a formal answer, but he thinks that when you are being </w:t>
      </w:r>
      <w:proofErr w:type="spellStart"/>
      <w:r>
        <w:rPr>
          <w:i/>
          <w:iCs/>
        </w:rPr>
        <w:t>mafrish</w:t>
      </w:r>
      <w:proofErr w:type="spellEnd"/>
      <w:r>
        <w:rPr>
          <w:i/>
          <w:iCs/>
        </w:rPr>
        <w:t xml:space="preserve"> </w:t>
      </w:r>
      <w:r>
        <w:t xml:space="preserve">on the bread, it will work even on the absorbed </w:t>
      </w:r>
      <w:proofErr w:type="spellStart"/>
      <w:r>
        <w:rPr>
          <w:i/>
          <w:iCs/>
        </w:rPr>
        <w:t>pagum</w:t>
      </w:r>
      <w:proofErr w:type="spellEnd"/>
      <w:r>
        <w:rPr>
          <w:i/>
          <w:iCs/>
        </w:rPr>
        <w:t xml:space="preserve"> </w:t>
      </w:r>
      <w:r>
        <w:t xml:space="preserve">flavor inside the walls of the </w:t>
      </w:r>
      <w:proofErr w:type="spellStart"/>
      <w:r>
        <w:rPr>
          <w:i/>
          <w:iCs/>
        </w:rPr>
        <w:t>kli</w:t>
      </w:r>
      <w:proofErr w:type="spellEnd"/>
      <w:r>
        <w:rPr>
          <w:i/>
          <w:iCs/>
        </w:rPr>
        <w:t>.</w:t>
      </w:r>
      <w:r>
        <w:rPr>
          <w:rStyle w:val="FootnoteReference"/>
          <w:i/>
          <w:iCs/>
        </w:rPr>
        <w:footnoteReference w:id="55"/>
      </w:r>
    </w:p>
    <w:p w14:paraId="210DEE86" w14:textId="77777777" w:rsidR="00FA5317" w:rsidRPr="00FF1BA8" w:rsidRDefault="00FA5317" w:rsidP="00FA5317">
      <w:pPr>
        <w:pStyle w:val="IntenseQuote"/>
        <w:numPr>
          <w:ilvl w:val="0"/>
          <w:numId w:val="142"/>
        </w:numPr>
        <w:pBdr>
          <w:top w:val="single" w:sz="4" w:space="10" w:color="4472C4" w:themeColor="accent1"/>
          <w:bottom w:val="single" w:sz="4" w:space="10" w:color="4472C4" w:themeColor="accent1"/>
        </w:pBdr>
        <w:tabs>
          <w:tab w:val="left" w:pos="3009"/>
          <w:tab w:val="center" w:pos="4680"/>
          <w:tab w:val="left" w:pos="5580"/>
        </w:tabs>
        <w:spacing w:after="0"/>
        <w:rPr>
          <w:color w:val="auto"/>
        </w:rPr>
      </w:pPr>
      <w:r>
        <w:rPr>
          <w:color w:val="auto"/>
        </w:rPr>
        <w:t xml:space="preserve">Who should be </w:t>
      </w:r>
      <w:proofErr w:type="spellStart"/>
      <w:r>
        <w:rPr>
          <w:color w:val="auto"/>
        </w:rPr>
        <w:t>Mafrish</w:t>
      </w:r>
      <w:proofErr w:type="spellEnd"/>
      <w:r>
        <w:rPr>
          <w:color w:val="auto"/>
        </w:rPr>
        <w:t>?</w:t>
      </w:r>
    </w:p>
    <w:p w14:paraId="2E843BE9" w14:textId="77777777" w:rsidR="00FA5317" w:rsidRPr="002E388E" w:rsidRDefault="00FA5317" w:rsidP="00FA5317">
      <w:pPr>
        <w:ind w:firstLine="720"/>
        <w:rPr>
          <w:i/>
          <w:iCs/>
          <w:sz w:val="13"/>
          <w:szCs w:val="13"/>
        </w:rPr>
      </w:pPr>
    </w:p>
    <w:p w14:paraId="21FB1A16" w14:textId="77777777" w:rsidR="00FA5317" w:rsidRDefault="00FA5317" w:rsidP="00FA5317">
      <w:pPr>
        <w:rPr>
          <w:i/>
          <w:iCs/>
        </w:rPr>
      </w:pPr>
      <w:r>
        <w:tab/>
        <w:t xml:space="preserve">After learning at what point to be </w:t>
      </w:r>
      <w:proofErr w:type="spellStart"/>
      <w:r>
        <w:rPr>
          <w:i/>
          <w:iCs/>
        </w:rPr>
        <w:t>mafrish</w:t>
      </w:r>
      <w:proofErr w:type="spellEnd"/>
      <w:r>
        <w:rPr>
          <w:i/>
          <w:iCs/>
        </w:rPr>
        <w:t xml:space="preserve">, </w:t>
      </w:r>
      <w:r>
        <w:t xml:space="preserve">in this section we will learn who should be </w:t>
      </w:r>
      <w:proofErr w:type="spellStart"/>
      <w:r>
        <w:rPr>
          <w:i/>
          <w:iCs/>
        </w:rPr>
        <w:t>mafrish</w:t>
      </w:r>
      <w:proofErr w:type="spellEnd"/>
      <w:r>
        <w:t xml:space="preserve">. The </w:t>
      </w:r>
      <w:r>
        <w:rPr>
          <w:rFonts w:hint="cs"/>
          <w:b/>
          <w:bCs/>
          <w:rtl/>
        </w:rPr>
        <w:t xml:space="preserve">מדרש רבה </w:t>
      </w:r>
      <w:r>
        <w:rPr>
          <w:rFonts w:hint="cs"/>
          <w:rtl/>
        </w:rPr>
        <w:t xml:space="preserve">(בראשית </w:t>
      </w:r>
      <w:proofErr w:type="spellStart"/>
      <w:r>
        <w:rPr>
          <w:rFonts w:hint="cs"/>
          <w:rtl/>
        </w:rPr>
        <w:t>פי״ז-ח</w:t>
      </w:r>
      <w:proofErr w:type="spellEnd"/>
      <w:r>
        <w:rPr>
          <w:rFonts w:hint="cs"/>
          <w:rtl/>
        </w:rPr>
        <w:t>)</w:t>
      </w:r>
      <w:r>
        <w:t xml:space="preserve"> (97) writes that the </w:t>
      </w:r>
      <w:r>
        <w:rPr>
          <w:i/>
          <w:iCs/>
        </w:rPr>
        <w:t xml:space="preserve">mitzvah </w:t>
      </w:r>
      <w:r>
        <w:t xml:space="preserve">of </w:t>
      </w:r>
      <w:proofErr w:type="spellStart"/>
      <w:r>
        <w:rPr>
          <w:i/>
          <w:iCs/>
        </w:rPr>
        <w:t>hafrashas</w:t>
      </w:r>
      <w:proofErr w:type="spellEnd"/>
      <w:r>
        <w:rPr>
          <w:i/>
          <w:iCs/>
        </w:rPr>
        <w:t xml:space="preserve"> challah </w:t>
      </w:r>
      <w:r>
        <w:t xml:space="preserve">was given to women because </w:t>
      </w:r>
      <w:r>
        <w:rPr>
          <w:rFonts w:hint="cs"/>
          <w:rtl/>
        </w:rPr>
        <w:t>חוה</w:t>
      </w:r>
      <w:r>
        <w:t xml:space="preserve"> caused </w:t>
      </w:r>
      <w:r>
        <w:rPr>
          <w:rFonts w:hint="cs"/>
          <w:rtl/>
        </w:rPr>
        <w:t>אדם הראשון</w:t>
      </w:r>
      <w:r>
        <w:t xml:space="preserve"> to sin, and he was considered the </w:t>
      </w:r>
      <w:r>
        <w:rPr>
          <w:rFonts w:hint="cs"/>
          <w:rtl/>
        </w:rPr>
        <w:t>חלה</w:t>
      </w:r>
      <w:r>
        <w:t xml:space="preserve"> of the world. In other words, after 6 days of creation, Hashem took a piece of earth, similar to the separation of </w:t>
      </w:r>
      <w:r>
        <w:rPr>
          <w:i/>
          <w:iCs/>
        </w:rPr>
        <w:t xml:space="preserve">challah, </w:t>
      </w:r>
      <w:r>
        <w:t xml:space="preserve">and created man. The woman, who caused this </w:t>
      </w:r>
      <w:r>
        <w:rPr>
          <w:i/>
          <w:iCs/>
        </w:rPr>
        <w:t xml:space="preserve">“challah” </w:t>
      </w:r>
      <w:r>
        <w:t xml:space="preserve">to sin, fixes her sin with the </w:t>
      </w:r>
      <w:r>
        <w:rPr>
          <w:i/>
          <w:iCs/>
        </w:rPr>
        <w:t xml:space="preserve">mitzvah </w:t>
      </w:r>
      <w:r>
        <w:t xml:space="preserve">of </w:t>
      </w:r>
      <w:proofErr w:type="spellStart"/>
      <w:r>
        <w:rPr>
          <w:i/>
          <w:iCs/>
        </w:rPr>
        <w:t>hafrashas</w:t>
      </w:r>
      <w:proofErr w:type="spellEnd"/>
      <w:r>
        <w:rPr>
          <w:i/>
          <w:iCs/>
        </w:rPr>
        <w:t xml:space="preserve"> challah. </w:t>
      </w:r>
      <w:r w:rsidRPr="000B35C9">
        <w:rPr>
          <w:b/>
          <w:bCs/>
        </w:rPr>
        <w:lastRenderedPageBreak/>
        <w:t>Rashi</w:t>
      </w:r>
      <w:r>
        <w:t xml:space="preserve"> in </w:t>
      </w:r>
      <w:r>
        <w:rPr>
          <w:rFonts w:hint="cs"/>
          <w:rtl/>
        </w:rPr>
        <w:t>שבת (לב. ד״ה הריני)</w:t>
      </w:r>
      <w:r>
        <w:t xml:space="preserve"> adds another reason that since everyone relies on her for the household chores, she is responsible to be </w:t>
      </w:r>
      <w:proofErr w:type="spellStart"/>
      <w:r>
        <w:rPr>
          <w:i/>
          <w:iCs/>
        </w:rPr>
        <w:t>mafrish</w:t>
      </w:r>
      <w:proofErr w:type="spellEnd"/>
      <w:r>
        <w:rPr>
          <w:i/>
          <w:iCs/>
        </w:rPr>
        <w:t xml:space="preserve">. </w:t>
      </w:r>
    </w:p>
    <w:p w14:paraId="39247990" w14:textId="77777777" w:rsidR="00FA5317" w:rsidRPr="00A15D08" w:rsidRDefault="00FA5317" w:rsidP="00FA5317">
      <w:pPr>
        <w:ind w:firstLine="720"/>
      </w:pPr>
      <w:r>
        <w:t xml:space="preserve">Furthermore, it is clear from many other </w:t>
      </w:r>
      <w:proofErr w:type="spellStart"/>
      <w:r>
        <w:rPr>
          <w:i/>
          <w:iCs/>
        </w:rPr>
        <w:t>mishnayos</w:t>
      </w:r>
      <w:proofErr w:type="spellEnd"/>
      <w:r>
        <w:rPr>
          <w:i/>
          <w:iCs/>
        </w:rPr>
        <w:t xml:space="preserve"> </w:t>
      </w:r>
      <w:r>
        <w:t xml:space="preserve">and Midrashim that the </w:t>
      </w:r>
      <w:r>
        <w:rPr>
          <w:i/>
          <w:iCs/>
        </w:rPr>
        <w:t xml:space="preserve">mitzvah </w:t>
      </w:r>
      <w:r>
        <w:t xml:space="preserve">of </w:t>
      </w:r>
      <w:r>
        <w:rPr>
          <w:i/>
          <w:iCs/>
        </w:rPr>
        <w:t xml:space="preserve">challah </w:t>
      </w:r>
      <w:r>
        <w:t xml:space="preserve">was given to women. For example, the </w:t>
      </w:r>
      <w:r w:rsidRPr="000B35C9">
        <w:rPr>
          <w:rFonts w:hint="cs"/>
          <w:b/>
          <w:bCs/>
          <w:rtl/>
        </w:rPr>
        <w:t>משנה שבת</w:t>
      </w:r>
      <w:r>
        <w:rPr>
          <w:rFonts w:hint="cs"/>
          <w:rtl/>
        </w:rPr>
        <w:t xml:space="preserve"> (פ״ב-ו)</w:t>
      </w:r>
      <w:r>
        <w:t xml:space="preserve"> teaches that women die at childbirth for not being careful in the following three </w:t>
      </w:r>
      <w:proofErr w:type="spellStart"/>
      <w:r>
        <w:rPr>
          <w:i/>
          <w:iCs/>
        </w:rPr>
        <w:t>mitzvos</w:t>
      </w:r>
      <w:proofErr w:type="spellEnd"/>
      <w:r>
        <w:t xml:space="preserve">: 1) </w:t>
      </w:r>
      <w:r>
        <w:rPr>
          <w:i/>
          <w:iCs/>
        </w:rPr>
        <w:t xml:space="preserve">Niddah, </w:t>
      </w:r>
      <w:r>
        <w:t xml:space="preserve">2) </w:t>
      </w:r>
      <w:r>
        <w:rPr>
          <w:i/>
          <w:iCs/>
        </w:rPr>
        <w:t xml:space="preserve">challah </w:t>
      </w:r>
      <w:r>
        <w:t xml:space="preserve">and 3) Candle lighting on Shabbos. Additionally, the </w:t>
      </w:r>
      <w:proofErr w:type="spellStart"/>
      <w:r>
        <w:rPr>
          <w:rFonts w:hint="cs"/>
          <w:b/>
          <w:bCs/>
          <w:rtl/>
        </w:rPr>
        <w:t>ריב״א</w:t>
      </w:r>
      <w:proofErr w:type="spellEnd"/>
      <w:r>
        <w:rPr>
          <w:rFonts w:hint="cs"/>
          <w:b/>
          <w:bCs/>
          <w:rtl/>
        </w:rPr>
        <w:t xml:space="preserve"> </w:t>
      </w:r>
      <w:r>
        <w:rPr>
          <w:rFonts w:hint="cs"/>
          <w:rtl/>
        </w:rPr>
        <w:t>(פרשת ויצא)</w:t>
      </w:r>
      <w:r>
        <w:t xml:space="preserve"> writes that the </w:t>
      </w:r>
      <w:proofErr w:type="spellStart"/>
      <w:r>
        <w:rPr>
          <w:i/>
          <w:iCs/>
        </w:rPr>
        <w:t>simanim</w:t>
      </w:r>
      <w:proofErr w:type="spellEnd"/>
      <w:r>
        <w:rPr>
          <w:i/>
          <w:iCs/>
        </w:rPr>
        <w:t xml:space="preserve"> </w:t>
      </w:r>
      <w:r>
        <w:t xml:space="preserve">given to Rachel by Yaakov were these three </w:t>
      </w:r>
      <w:proofErr w:type="spellStart"/>
      <w:r>
        <w:rPr>
          <w:i/>
          <w:iCs/>
        </w:rPr>
        <w:t>mitzvos</w:t>
      </w:r>
      <w:proofErr w:type="spellEnd"/>
      <w:r>
        <w:rPr>
          <w:i/>
          <w:iCs/>
        </w:rPr>
        <w:t xml:space="preserve"> </w:t>
      </w:r>
      <w:r>
        <w:t xml:space="preserve">of </w:t>
      </w:r>
      <w:r>
        <w:rPr>
          <w:i/>
          <w:iCs/>
        </w:rPr>
        <w:t xml:space="preserve">challah, </w:t>
      </w:r>
      <w:r>
        <w:t xml:space="preserve">Shabbos candles and </w:t>
      </w:r>
      <w:r>
        <w:rPr>
          <w:i/>
          <w:iCs/>
        </w:rPr>
        <w:t xml:space="preserve">niddah. </w:t>
      </w:r>
      <w:r>
        <w:t xml:space="preserve">Therefore, the </w:t>
      </w:r>
      <w:r w:rsidRPr="000B35C9">
        <w:rPr>
          <w:rFonts w:hint="cs"/>
          <w:b/>
          <w:bCs/>
          <w:rtl/>
        </w:rPr>
        <w:t>חלה כהלכתה</w:t>
      </w:r>
      <w:r>
        <w:rPr>
          <w:rFonts w:hint="cs"/>
          <w:rtl/>
        </w:rPr>
        <w:t xml:space="preserve"> (סי </w:t>
      </w:r>
      <w:proofErr w:type="spellStart"/>
      <w:r>
        <w:rPr>
          <w:rFonts w:hint="cs"/>
          <w:rtl/>
        </w:rPr>
        <w:t>סק״ב</w:t>
      </w:r>
      <w:proofErr w:type="spellEnd"/>
      <w:r>
        <w:rPr>
          <w:rFonts w:hint="cs"/>
          <w:rtl/>
        </w:rPr>
        <w:t>)</w:t>
      </w:r>
      <w:r>
        <w:t xml:space="preserve"> writes that even if the husband wants to be </w:t>
      </w:r>
      <w:proofErr w:type="spellStart"/>
      <w:r>
        <w:rPr>
          <w:i/>
          <w:iCs/>
        </w:rPr>
        <w:t>mafrish</w:t>
      </w:r>
      <w:proofErr w:type="spellEnd"/>
      <w:r>
        <w:rPr>
          <w:i/>
          <w:iCs/>
        </w:rPr>
        <w:t xml:space="preserve">, </w:t>
      </w:r>
      <w:r>
        <w:t>the woman gets preference.</w:t>
      </w:r>
    </w:p>
    <w:p w14:paraId="47584C4C" w14:textId="77777777" w:rsidR="00FA5317" w:rsidRPr="000B35C9" w:rsidRDefault="00FA5317" w:rsidP="00FA5317">
      <w:pPr>
        <w:ind w:firstLine="720"/>
      </w:pPr>
      <w:r>
        <w:t xml:space="preserve">However, the </w:t>
      </w:r>
      <w:r>
        <w:rPr>
          <w:rFonts w:hint="cs"/>
          <w:b/>
          <w:bCs/>
          <w:rtl/>
        </w:rPr>
        <w:t xml:space="preserve">כף החיים </w:t>
      </w:r>
      <w:r>
        <w:rPr>
          <w:rFonts w:hint="cs"/>
          <w:rtl/>
        </w:rPr>
        <w:t>(</w:t>
      </w:r>
      <w:proofErr w:type="spellStart"/>
      <w:r>
        <w:rPr>
          <w:rFonts w:hint="cs"/>
          <w:rtl/>
        </w:rPr>
        <w:t>תנז-יג</w:t>
      </w:r>
      <w:proofErr w:type="spellEnd"/>
      <w:r>
        <w:rPr>
          <w:rFonts w:hint="cs"/>
          <w:rtl/>
        </w:rPr>
        <w:t>)</w:t>
      </w:r>
      <w:r>
        <w:t xml:space="preserve"> (98) writes in the name of the </w:t>
      </w:r>
      <w:r w:rsidRPr="000B35C9">
        <w:rPr>
          <w:rFonts w:hint="cs"/>
          <w:b/>
          <w:bCs/>
          <w:rtl/>
        </w:rPr>
        <w:t>בן אי</w:t>
      </w:r>
      <w:r>
        <w:rPr>
          <w:rFonts w:hint="cs"/>
          <w:b/>
          <w:bCs/>
          <w:rtl/>
        </w:rPr>
        <w:t>ש</w:t>
      </w:r>
      <w:r w:rsidRPr="000B35C9">
        <w:rPr>
          <w:rFonts w:hint="cs"/>
          <w:b/>
          <w:bCs/>
          <w:rtl/>
        </w:rPr>
        <w:t xml:space="preserve"> חי</w:t>
      </w:r>
      <w:r w:rsidRPr="000B35C9">
        <w:rPr>
          <w:b/>
          <w:bCs/>
        </w:rPr>
        <w:t xml:space="preserve"> </w:t>
      </w:r>
      <w:r>
        <w:t xml:space="preserve">and </w:t>
      </w:r>
      <w:proofErr w:type="spellStart"/>
      <w:r w:rsidRPr="000B35C9">
        <w:rPr>
          <w:rFonts w:hint="cs"/>
          <w:b/>
          <w:bCs/>
          <w:rtl/>
        </w:rPr>
        <w:t>אריז״ל</w:t>
      </w:r>
      <w:proofErr w:type="spellEnd"/>
      <w:r>
        <w:t xml:space="preserve"> that a man should try to be </w:t>
      </w:r>
      <w:proofErr w:type="spellStart"/>
      <w:r>
        <w:rPr>
          <w:i/>
          <w:iCs/>
        </w:rPr>
        <w:t>mafrish</w:t>
      </w:r>
      <w:proofErr w:type="spellEnd"/>
      <w:r>
        <w:rPr>
          <w:i/>
          <w:iCs/>
        </w:rPr>
        <w:t xml:space="preserve"> </w:t>
      </w:r>
      <w:r>
        <w:t xml:space="preserve">at least once a year, and ideally before Yom Kippur to add to his </w:t>
      </w:r>
      <w:proofErr w:type="spellStart"/>
      <w:r>
        <w:rPr>
          <w:i/>
          <w:iCs/>
        </w:rPr>
        <w:t>zechuyos</w:t>
      </w:r>
      <w:proofErr w:type="spellEnd"/>
      <w:r>
        <w:rPr>
          <w:i/>
          <w:iCs/>
        </w:rPr>
        <w:t xml:space="preserve">. </w:t>
      </w:r>
      <w:r>
        <w:t xml:space="preserve">The </w:t>
      </w:r>
      <w:r w:rsidRPr="000B35C9">
        <w:rPr>
          <w:rFonts w:hint="cs"/>
          <w:b/>
          <w:bCs/>
          <w:rtl/>
        </w:rPr>
        <w:t>תשובות והנהגות</w:t>
      </w:r>
      <w:r>
        <w:rPr>
          <w:rFonts w:hint="cs"/>
          <w:rtl/>
        </w:rPr>
        <w:t xml:space="preserve"> (</w:t>
      </w:r>
      <w:proofErr w:type="spellStart"/>
      <w:r>
        <w:rPr>
          <w:rFonts w:hint="cs"/>
          <w:rtl/>
        </w:rPr>
        <w:t>ח״ב</w:t>
      </w:r>
      <w:proofErr w:type="spellEnd"/>
      <w:r>
        <w:rPr>
          <w:rFonts w:hint="cs"/>
          <w:rtl/>
        </w:rPr>
        <w:t xml:space="preserve"> תקנח)</w:t>
      </w:r>
      <w:r>
        <w:t xml:space="preserve"> writes a man should be </w:t>
      </w:r>
      <w:proofErr w:type="spellStart"/>
      <w:r>
        <w:rPr>
          <w:i/>
          <w:iCs/>
        </w:rPr>
        <w:t>mafrish</w:t>
      </w:r>
      <w:proofErr w:type="spellEnd"/>
      <w:r>
        <w:rPr>
          <w:i/>
          <w:iCs/>
        </w:rPr>
        <w:t xml:space="preserve"> </w:t>
      </w:r>
      <w:r>
        <w:t xml:space="preserve">on </w:t>
      </w:r>
      <w:r>
        <w:rPr>
          <w:i/>
          <w:iCs/>
        </w:rPr>
        <w:t xml:space="preserve">matzah </w:t>
      </w:r>
      <w:r>
        <w:t xml:space="preserve">since the </w:t>
      </w:r>
      <w:proofErr w:type="spellStart"/>
      <w:r>
        <w:rPr>
          <w:i/>
          <w:iCs/>
        </w:rPr>
        <w:t>halachos</w:t>
      </w:r>
      <w:proofErr w:type="spellEnd"/>
      <w:r>
        <w:rPr>
          <w:i/>
          <w:iCs/>
        </w:rPr>
        <w:t xml:space="preserve"> </w:t>
      </w:r>
      <w:r>
        <w:t xml:space="preserve">of joining them together are complicated and not every woman is proficient in them. </w:t>
      </w:r>
      <w:proofErr w:type="spellStart"/>
      <w:r>
        <w:rPr>
          <w:i/>
          <w:iCs/>
        </w:rPr>
        <w:t>Lema’ase</w:t>
      </w:r>
      <w:proofErr w:type="spellEnd"/>
      <w:r>
        <w:rPr>
          <w:i/>
          <w:iCs/>
        </w:rPr>
        <w:t xml:space="preserve">, </w:t>
      </w:r>
      <w:r>
        <w:t xml:space="preserve">it seems that if the man wanting to be </w:t>
      </w:r>
      <w:proofErr w:type="spellStart"/>
      <w:r>
        <w:rPr>
          <w:i/>
          <w:iCs/>
        </w:rPr>
        <w:t>mafrish</w:t>
      </w:r>
      <w:proofErr w:type="spellEnd"/>
      <w:r>
        <w:rPr>
          <w:i/>
          <w:iCs/>
        </w:rPr>
        <w:t xml:space="preserve"> </w:t>
      </w:r>
      <w:r>
        <w:t xml:space="preserve">will cause strife in the marriage, </w:t>
      </w:r>
      <w:r>
        <w:rPr>
          <w:rFonts w:hint="cs"/>
          <w:rtl/>
        </w:rPr>
        <w:t>גדול השלום</w:t>
      </w:r>
      <w:r>
        <w:t xml:space="preserve"> and it is best to avoid.</w:t>
      </w:r>
    </w:p>
    <w:p w14:paraId="2173E849" w14:textId="77777777" w:rsidR="00FA5317" w:rsidRPr="00362178" w:rsidRDefault="00FA5317" w:rsidP="00FA5317">
      <w:pPr>
        <w:ind w:firstLine="720"/>
      </w:pPr>
      <w:r>
        <w:t xml:space="preserve">Regarding a </w:t>
      </w:r>
      <w:r>
        <w:rPr>
          <w:i/>
          <w:iCs/>
        </w:rPr>
        <w:t xml:space="preserve">katan, </w:t>
      </w:r>
      <w:r>
        <w:t xml:space="preserve">we learned above in Section C, that if he is old enough to take an oath his </w:t>
      </w:r>
      <w:proofErr w:type="spellStart"/>
      <w:r>
        <w:rPr>
          <w:i/>
          <w:iCs/>
        </w:rPr>
        <w:t>terumah</w:t>
      </w:r>
      <w:proofErr w:type="spellEnd"/>
      <w:r>
        <w:rPr>
          <w:i/>
          <w:iCs/>
        </w:rPr>
        <w:t xml:space="preserve"> </w:t>
      </w:r>
      <w:r>
        <w:t xml:space="preserve">is valid, though the </w:t>
      </w:r>
      <w:proofErr w:type="spellStart"/>
      <w:r w:rsidRPr="00A15D08">
        <w:rPr>
          <w:rFonts w:hint="cs"/>
          <w:b/>
          <w:bCs/>
          <w:rtl/>
        </w:rPr>
        <w:t>גר״א</w:t>
      </w:r>
      <w:proofErr w:type="spellEnd"/>
      <w:r>
        <w:rPr>
          <w:rFonts w:hint="cs"/>
          <w:rtl/>
        </w:rPr>
        <w:t xml:space="preserve"> (שלא-</w:t>
      </w:r>
      <w:proofErr w:type="spellStart"/>
      <w:r>
        <w:rPr>
          <w:rFonts w:hint="cs"/>
          <w:rtl/>
        </w:rPr>
        <w:t>עח</w:t>
      </w:r>
      <w:proofErr w:type="spellEnd"/>
      <w:r>
        <w:rPr>
          <w:rFonts w:hint="cs"/>
          <w:rtl/>
        </w:rPr>
        <w:t>)</w:t>
      </w:r>
      <w:r>
        <w:t xml:space="preserve"> argues that the </w:t>
      </w:r>
      <w:proofErr w:type="spellStart"/>
      <w:r>
        <w:rPr>
          <w:i/>
          <w:iCs/>
        </w:rPr>
        <w:t>hafrasha</w:t>
      </w:r>
      <w:proofErr w:type="spellEnd"/>
      <w:r>
        <w:rPr>
          <w:i/>
          <w:iCs/>
        </w:rPr>
        <w:t xml:space="preserve"> </w:t>
      </w:r>
      <w:r>
        <w:t xml:space="preserve">of a </w:t>
      </w:r>
      <w:r>
        <w:rPr>
          <w:i/>
          <w:iCs/>
        </w:rPr>
        <w:t xml:space="preserve">katan </w:t>
      </w:r>
      <w:r>
        <w:t xml:space="preserve">is never binding. Therefore, the </w:t>
      </w:r>
      <w:r w:rsidRPr="00A15D08">
        <w:rPr>
          <w:rFonts w:hint="cs"/>
          <w:b/>
          <w:bCs/>
          <w:rtl/>
        </w:rPr>
        <w:t>לבוש מרדכי</w:t>
      </w:r>
      <w:r>
        <w:rPr>
          <w:rFonts w:hint="cs"/>
          <w:rtl/>
        </w:rPr>
        <w:t xml:space="preserve"> (</w:t>
      </w:r>
      <w:proofErr w:type="spellStart"/>
      <w:r>
        <w:rPr>
          <w:rFonts w:hint="cs"/>
          <w:rtl/>
        </w:rPr>
        <w:t>פכ״ה-ו</w:t>
      </w:r>
      <w:proofErr w:type="spellEnd"/>
      <w:r>
        <w:rPr>
          <w:rFonts w:hint="cs"/>
          <w:rtl/>
        </w:rPr>
        <w:t>)</w:t>
      </w:r>
      <w:r>
        <w:t xml:space="preserve"> </w:t>
      </w:r>
      <w:proofErr w:type="spellStart"/>
      <w:r>
        <w:rPr>
          <w:i/>
          <w:iCs/>
        </w:rPr>
        <w:t>passkins</w:t>
      </w:r>
      <w:proofErr w:type="spellEnd"/>
      <w:r>
        <w:rPr>
          <w:i/>
          <w:iCs/>
        </w:rPr>
        <w:t xml:space="preserve"> </w:t>
      </w:r>
      <w:r>
        <w:t xml:space="preserve">that such a </w:t>
      </w:r>
      <w:r>
        <w:rPr>
          <w:i/>
          <w:iCs/>
        </w:rPr>
        <w:t xml:space="preserve">katan </w:t>
      </w:r>
      <w:r>
        <w:t xml:space="preserve">should not separate </w:t>
      </w:r>
      <w:r>
        <w:rPr>
          <w:i/>
          <w:iCs/>
        </w:rPr>
        <w:t xml:space="preserve">challah, </w:t>
      </w:r>
      <w:r>
        <w:t xml:space="preserve">though if he does, it is binding. </w:t>
      </w:r>
    </w:p>
    <w:p w14:paraId="76A308D7" w14:textId="77777777" w:rsidR="00FA5317" w:rsidRPr="00FF1BA8" w:rsidRDefault="00FA5317" w:rsidP="00FA5317">
      <w:pPr>
        <w:pStyle w:val="IntenseQuote"/>
        <w:numPr>
          <w:ilvl w:val="0"/>
          <w:numId w:val="142"/>
        </w:numPr>
        <w:pBdr>
          <w:top w:val="single" w:sz="4" w:space="10" w:color="4472C4" w:themeColor="accent1"/>
          <w:bottom w:val="single" w:sz="4" w:space="10" w:color="4472C4" w:themeColor="accent1"/>
        </w:pBdr>
        <w:tabs>
          <w:tab w:val="left" w:pos="3009"/>
          <w:tab w:val="center" w:pos="4680"/>
          <w:tab w:val="left" w:pos="5580"/>
        </w:tabs>
        <w:spacing w:after="0"/>
        <w:rPr>
          <w:color w:val="auto"/>
        </w:rPr>
      </w:pPr>
      <w:r>
        <w:rPr>
          <w:color w:val="auto"/>
        </w:rPr>
        <w:t xml:space="preserve">What Day to Be </w:t>
      </w:r>
      <w:proofErr w:type="spellStart"/>
      <w:r>
        <w:rPr>
          <w:color w:val="auto"/>
        </w:rPr>
        <w:t>Mafrish</w:t>
      </w:r>
      <w:proofErr w:type="spellEnd"/>
      <w:r>
        <w:rPr>
          <w:color w:val="auto"/>
        </w:rPr>
        <w:t>?</w:t>
      </w:r>
    </w:p>
    <w:p w14:paraId="67971584" w14:textId="77777777" w:rsidR="00FA5317" w:rsidRPr="002E388E" w:rsidRDefault="00FA5317" w:rsidP="00FA5317">
      <w:pPr>
        <w:ind w:firstLine="720"/>
        <w:rPr>
          <w:i/>
          <w:iCs/>
          <w:sz w:val="13"/>
          <w:szCs w:val="13"/>
        </w:rPr>
      </w:pPr>
    </w:p>
    <w:p w14:paraId="2A215B12" w14:textId="77777777" w:rsidR="00FA5317" w:rsidRDefault="00FA5317" w:rsidP="00FA5317">
      <w:r>
        <w:tab/>
        <w:t xml:space="preserve">The </w:t>
      </w:r>
      <w:r>
        <w:rPr>
          <w:i/>
          <w:iCs/>
        </w:rPr>
        <w:t xml:space="preserve">Rama </w:t>
      </w:r>
      <w:r>
        <w:t xml:space="preserve">in </w:t>
      </w:r>
      <w:proofErr w:type="spellStart"/>
      <w:r>
        <w:rPr>
          <w:rFonts w:hint="cs"/>
          <w:b/>
          <w:bCs/>
          <w:rtl/>
        </w:rPr>
        <w:t>או״ח</w:t>
      </w:r>
      <w:proofErr w:type="spellEnd"/>
      <w:r>
        <w:rPr>
          <w:rFonts w:hint="cs"/>
          <w:b/>
          <w:bCs/>
          <w:rtl/>
        </w:rPr>
        <w:t xml:space="preserve"> סימן </w:t>
      </w:r>
      <w:proofErr w:type="spellStart"/>
      <w:r>
        <w:rPr>
          <w:rFonts w:hint="cs"/>
          <w:b/>
          <w:bCs/>
          <w:rtl/>
        </w:rPr>
        <w:t>רמב</w:t>
      </w:r>
      <w:proofErr w:type="spellEnd"/>
      <w:r>
        <w:rPr>
          <w:rFonts w:hint="cs"/>
          <w:b/>
          <w:bCs/>
          <w:rtl/>
        </w:rPr>
        <w:t>-א</w:t>
      </w:r>
      <w:r>
        <w:rPr>
          <w:b/>
          <w:bCs/>
        </w:rPr>
        <w:t xml:space="preserve"> </w:t>
      </w:r>
      <w:r w:rsidRPr="00A15D08">
        <w:t xml:space="preserve">(99) </w:t>
      </w:r>
      <w:proofErr w:type="spellStart"/>
      <w:r>
        <w:rPr>
          <w:i/>
          <w:iCs/>
        </w:rPr>
        <w:t>passkins</w:t>
      </w:r>
      <w:proofErr w:type="spellEnd"/>
      <w:r>
        <w:rPr>
          <w:i/>
          <w:iCs/>
        </w:rPr>
        <w:t xml:space="preserve"> </w:t>
      </w:r>
      <w:r>
        <w:t xml:space="preserve">that there is a custom to bake bread every </w:t>
      </w:r>
      <w:r>
        <w:rPr>
          <w:i/>
          <w:iCs/>
        </w:rPr>
        <w:t xml:space="preserve">erev </w:t>
      </w:r>
      <w:r>
        <w:t xml:space="preserve">Shabbos to honor Shabbos with fresh challah and one should make sure to use enough flour that will be obligated in </w:t>
      </w:r>
      <w:proofErr w:type="spellStart"/>
      <w:r>
        <w:rPr>
          <w:i/>
          <w:iCs/>
        </w:rPr>
        <w:t>hafrashas</w:t>
      </w:r>
      <w:proofErr w:type="spellEnd"/>
      <w:r>
        <w:rPr>
          <w:i/>
          <w:iCs/>
        </w:rPr>
        <w:t xml:space="preserve"> challah. </w:t>
      </w:r>
      <w:r>
        <w:t xml:space="preserve">The </w:t>
      </w:r>
      <w:proofErr w:type="spellStart"/>
      <w:r>
        <w:rPr>
          <w:rFonts w:hint="cs"/>
          <w:b/>
          <w:bCs/>
          <w:rtl/>
        </w:rPr>
        <w:t>משנ״ב</w:t>
      </w:r>
      <w:proofErr w:type="spellEnd"/>
      <w:r>
        <w:rPr>
          <w:rFonts w:hint="cs"/>
          <w:b/>
          <w:bCs/>
          <w:rtl/>
        </w:rPr>
        <w:t xml:space="preserve"> </w:t>
      </w:r>
      <w:r>
        <w:rPr>
          <w:rFonts w:hint="cs"/>
          <w:rtl/>
        </w:rPr>
        <w:t>(</w:t>
      </w:r>
      <w:proofErr w:type="spellStart"/>
      <w:r>
        <w:rPr>
          <w:rFonts w:hint="cs"/>
          <w:rtl/>
        </w:rPr>
        <w:t>סק״ו</w:t>
      </w:r>
      <w:proofErr w:type="spellEnd"/>
      <w:r>
        <w:rPr>
          <w:rFonts w:hint="cs"/>
          <w:rtl/>
        </w:rPr>
        <w:t>)</w:t>
      </w:r>
      <w:r>
        <w:t xml:space="preserve"> infers from the </w:t>
      </w:r>
      <w:r>
        <w:rPr>
          <w:i/>
          <w:iCs/>
        </w:rPr>
        <w:t xml:space="preserve">Rama </w:t>
      </w:r>
      <w:r>
        <w:t xml:space="preserve">that there are two reasons to bake challah on </w:t>
      </w:r>
      <w:r>
        <w:rPr>
          <w:i/>
          <w:iCs/>
        </w:rPr>
        <w:t>erev</w:t>
      </w:r>
      <w:r>
        <w:t xml:space="preserve">-Shabbos: 1) To honor Shabbos and 2) to fix the sin of </w:t>
      </w:r>
      <w:r>
        <w:rPr>
          <w:rFonts w:hint="cs"/>
          <w:rtl/>
        </w:rPr>
        <w:t>חוה</w:t>
      </w:r>
      <w:r>
        <w:t xml:space="preserve">. </w:t>
      </w:r>
    </w:p>
    <w:p w14:paraId="5CAF8D84" w14:textId="77777777" w:rsidR="00A15D08" w:rsidRDefault="00FA5317" w:rsidP="00FA5317">
      <w:pPr>
        <w:ind w:firstLine="720"/>
      </w:pPr>
      <w:r>
        <w:t xml:space="preserve">The </w:t>
      </w:r>
      <w:r>
        <w:rPr>
          <w:rFonts w:hint="cs"/>
          <w:b/>
          <w:bCs/>
          <w:rtl/>
        </w:rPr>
        <w:t xml:space="preserve">ביאור הלכה </w:t>
      </w:r>
      <w:r>
        <w:rPr>
          <w:rFonts w:hint="cs"/>
          <w:rtl/>
        </w:rPr>
        <w:t>(ד״ה והוא)</w:t>
      </w:r>
      <w:r>
        <w:t xml:space="preserve"> writes that the custom to bake challah on </w:t>
      </w:r>
      <w:r>
        <w:rPr>
          <w:i/>
          <w:iCs/>
        </w:rPr>
        <w:t>erev-</w:t>
      </w:r>
      <w:r>
        <w:t xml:space="preserve">Shabbos is alluded to in the verse </w:t>
      </w:r>
      <w:r>
        <w:rPr>
          <w:rFonts w:hint="cs"/>
          <w:rtl/>
        </w:rPr>
        <w:t xml:space="preserve">״והיה ביום השישי והכינו את אשר </w:t>
      </w:r>
      <w:proofErr w:type="spellStart"/>
      <w:proofErr w:type="gramStart"/>
      <w:r>
        <w:rPr>
          <w:rFonts w:hint="cs"/>
          <w:rtl/>
        </w:rPr>
        <w:t>יביאו..</w:t>
      </w:r>
      <w:proofErr w:type="gramEnd"/>
      <w:r>
        <w:rPr>
          <w:rFonts w:hint="cs"/>
          <w:rtl/>
        </w:rPr>
        <w:t>את</w:t>
      </w:r>
      <w:proofErr w:type="spellEnd"/>
      <w:r>
        <w:rPr>
          <w:rFonts w:hint="cs"/>
          <w:rtl/>
        </w:rPr>
        <w:t xml:space="preserve"> אשר תאפו אפו״</w:t>
      </w:r>
      <w:r>
        <w:t xml:space="preserve"> on </w:t>
      </w:r>
      <w:r>
        <w:rPr>
          <w:i/>
          <w:iCs/>
        </w:rPr>
        <w:t>erev-</w:t>
      </w:r>
      <w:r w:rsidRPr="00A15D08">
        <w:t>Shabbos</w:t>
      </w:r>
      <w:r>
        <w:rPr>
          <w:i/>
          <w:iCs/>
        </w:rPr>
        <w:t xml:space="preserve">, </w:t>
      </w:r>
      <w:r>
        <w:t xml:space="preserve">Am Yisrael would prepare for Shabbos and bake. The </w:t>
      </w:r>
      <w:proofErr w:type="spellStart"/>
      <w:r>
        <w:rPr>
          <w:rFonts w:hint="cs"/>
          <w:rtl/>
        </w:rPr>
        <w:t>בה״ל</w:t>
      </w:r>
      <w:proofErr w:type="spellEnd"/>
      <w:r>
        <w:t xml:space="preserve"> adds that unfortunately many women stopped this custom and began purchasing challah from the bakery and by doing so are minimizing </w:t>
      </w:r>
      <w:r>
        <w:rPr>
          <w:rFonts w:hint="cs"/>
          <w:rtl/>
        </w:rPr>
        <w:t>כבוד שבת</w:t>
      </w:r>
      <w:r>
        <w:t xml:space="preserve">. However, the </w:t>
      </w:r>
      <w:r>
        <w:rPr>
          <w:rFonts w:hint="cs"/>
          <w:b/>
          <w:bCs/>
          <w:rtl/>
        </w:rPr>
        <w:t xml:space="preserve">אור לציון </w:t>
      </w:r>
      <w:r>
        <w:rPr>
          <w:rFonts w:hint="cs"/>
          <w:rtl/>
        </w:rPr>
        <w:t>(</w:t>
      </w:r>
      <w:proofErr w:type="spellStart"/>
      <w:r>
        <w:rPr>
          <w:rFonts w:hint="cs"/>
          <w:rtl/>
        </w:rPr>
        <w:t>ח״ב</w:t>
      </w:r>
      <w:proofErr w:type="spellEnd"/>
      <w:r>
        <w:rPr>
          <w:rFonts w:hint="cs"/>
          <w:rtl/>
        </w:rPr>
        <w:t xml:space="preserve"> </w:t>
      </w:r>
      <w:proofErr w:type="spellStart"/>
      <w:r>
        <w:rPr>
          <w:rFonts w:hint="cs"/>
          <w:rtl/>
        </w:rPr>
        <w:t>פמ״ז-א</w:t>
      </w:r>
      <w:proofErr w:type="spellEnd"/>
      <w:r>
        <w:rPr>
          <w:rFonts w:hint="cs"/>
          <w:rtl/>
        </w:rPr>
        <w:t>)</w:t>
      </w:r>
      <w:r>
        <w:t xml:space="preserve"> (100) writes that the </w:t>
      </w:r>
      <w:proofErr w:type="spellStart"/>
      <w:r>
        <w:rPr>
          <w:rFonts w:hint="cs"/>
          <w:rtl/>
        </w:rPr>
        <w:t>ביה"ל</w:t>
      </w:r>
      <w:proofErr w:type="spellEnd"/>
      <w:r>
        <w:t xml:space="preserve"> was only scolding people who buy regular loaves of bread from a bakery, the same style bread that is sold throughout the week. However, you are allowed to buy challah from bakeries that make special challah for Shabbos, since you are buying the challah to honor Shabbos. Additionally, </w:t>
      </w:r>
      <w:r>
        <w:rPr>
          <w:rFonts w:hint="cs"/>
          <w:rtl/>
        </w:rPr>
        <w:t xml:space="preserve">רב </w:t>
      </w:r>
      <w:proofErr w:type="spellStart"/>
      <w:r>
        <w:rPr>
          <w:rFonts w:hint="cs"/>
          <w:rtl/>
        </w:rPr>
        <w:t>קרליץ</w:t>
      </w:r>
      <w:proofErr w:type="spellEnd"/>
      <w:r>
        <w:t xml:space="preserve"> in </w:t>
      </w:r>
      <w:r w:rsidRPr="00003DFF">
        <w:rPr>
          <w:rFonts w:hint="cs"/>
          <w:b/>
          <w:bCs/>
          <w:rtl/>
        </w:rPr>
        <w:t>חוט שני</w:t>
      </w:r>
      <w:r>
        <w:rPr>
          <w:rFonts w:hint="cs"/>
          <w:rtl/>
        </w:rPr>
        <w:t xml:space="preserve"> (ח"א פ"ב-א)</w:t>
      </w:r>
      <w:r>
        <w:t xml:space="preserve"> writes </w:t>
      </w:r>
      <w:r>
        <w:rPr>
          <w:rFonts w:hint="cs"/>
          <w:rtl/>
        </w:rPr>
        <w:t xml:space="preserve">"החכם עיניו בראשו והכל לפי </w:t>
      </w:r>
      <w:proofErr w:type="spellStart"/>
      <w:r>
        <w:rPr>
          <w:rFonts w:hint="cs"/>
          <w:rtl/>
        </w:rPr>
        <w:t>הענין</w:t>
      </w:r>
      <w:proofErr w:type="spellEnd"/>
      <w:r>
        <w:rPr>
          <w:rFonts w:hint="cs"/>
          <w:rtl/>
        </w:rPr>
        <w:t>"</w:t>
      </w:r>
      <w:r>
        <w:t xml:space="preserve"> – meaning that sometimes it is best to buy challah from the bakery or supermarket as opposed to adding more work for your wife.</w:t>
      </w:r>
    </w:p>
    <w:p w14:paraId="55D4E1D6" w14:textId="77777777" w:rsidR="00F57C29" w:rsidRPr="00FF1BA8" w:rsidRDefault="00F57C29" w:rsidP="00F57C29">
      <w:pPr>
        <w:pStyle w:val="IntenseQuote"/>
        <w:numPr>
          <w:ilvl w:val="0"/>
          <w:numId w:val="147"/>
        </w:numPr>
        <w:pBdr>
          <w:top w:val="single" w:sz="4" w:space="10" w:color="4472C4" w:themeColor="accent1"/>
          <w:bottom w:val="single" w:sz="4" w:space="10" w:color="4472C4" w:themeColor="accent1"/>
        </w:pBdr>
        <w:tabs>
          <w:tab w:val="left" w:pos="3009"/>
          <w:tab w:val="center" w:pos="4680"/>
          <w:tab w:val="left" w:pos="5580"/>
        </w:tabs>
        <w:spacing w:after="0"/>
        <w:rPr>
          <w:color w:val="auto"/>
        </w:rPr>
      </w:pPr>
      <w:r>
        <w:rPr>
          <w:color w:val="auto"/>
        </w:rPr>
        <w:t xml:space="preserve">How To Be </w:t>
      </w:r>
      <w:proofErr w:type="spellStart"/>
      <w:r>
        <w:rPr>
          <w:color w:val="auto"/>
        </w:rPr>
        <w:t>Mafrish</w:t>
      </w:r>
      <w:proofErr w:type="spellEnd"/>
      <w:r>
        <w:rPr>
          <w:color w:val="auto"/>
        </w:rPr>
        <w:t>?</w:t>
      </w:r>
    </w:p>
    <w:p w14:paraId="62E8A342" w14:textId="77777777" w:rsidR="00F57C29" w:rsidRPr="002E388E" w:rsidRDefault="00F57C29" w:rsidP="00F57C29">
      <w:pPr>
        <w:ind w:firstLine="720"/>
        <w:rPr>
          <w:i/>
          <w:iCs/>
          <w:sz w:val="13"/>
          <w:szCs w:val="13"/>
        </w:rPr>
      </w:pPr>
    </w:p>
    <w:p w14:paraId="11CC16FC" w14:textId="77777777" w:rsidR="00F57C29" w:rsidRPr="004F6AD9" w:rsidRDefault="00F57C29" w:rsidP="00F57C29">
      <w:pPr>
        <w:rPr>
          <w:i/>
          <w:iCs/>
        </w:rPr>
      </w:pPr>
      <w:r>
        <w:lastRenderedPageBreak/>
        <w:tab/>
        <w:t xml:space="preserve">After learning </w:t>
      </w:r>
      <w:r w:rsidRPr="001C04FB">
        <w:rPr>
          <w:b/>
          <w:bCs/>
          <w:i/>
          <w:iCs/>
        </w:rPr>
        <w:t>when</w:t>
      </w:r>
      <w:r>
        <w:t xml:space="preserve"> the obligation of </w:t>
      </w:r>
      <w:proofErr w:type="spellStart"/>
      <w:r>
        <w:rPr>
          <w:i/>
          <w:iCs/>
        </w:rPr>
        <w:t>hafrashas</w:t>
      </w:r>
      <w:proofErr w:type="spellEnd"/>
      <w:r>
        <w:rPr>
          <w:i/>
          <w:iCs/>
        </w:rPr>
        <w:t xml:space="preserve"> challah</w:t>
      </w:r>
      <w:r>
        <w:t xml:space="preserve"> is initiated, </w:t>
      </w:r>
      <w:r w:rsidRPr="001C04FB">
        <w:rPr>
          <w:b/>
          <w:bCs/>
          <w:i/>
          <w:iCs/>
        </w:rPr>
        <w:t>who</w:t>
      </w:r>
      <w:r>
        <w:t xml:space="preserve"> should be </w:t>
      </w:r>
      <w:proofErr w:type="spellStart"/>
      <w:r>
        <w:rPr>
          <w:i/>
          <w:iCs/>
        </w:rPr>
        <w:t>mafrish</w:t>
      </w:r>
      <w:proofErr w:type="spellEnd"/>
      <w:r>
        <w:rPr>
          <w:i/>
          <w:iCs/>
        </w:rPr>
        <w:t xml:space="preserve"> </w:t>
      </w:r>
      <w:r>
        <w:t xml:space="preserve">and the </w:t>
      </w:r>
      <w:r w:rsidRPr="001C04FB">
        <w:rPr>
          <w:b/>
          <w:bCs/>
          <w:i/>
          <w:iCs/>
        </w:rPr>
        <w:t>best time</w:t>
      </w:r>
      <w:r>
        <w:t xml:space="preserve"> to be </w:t>
      </w:r>
      <w:proofErr w:type="spellStart"/>
      <w:r>
        <w:rPr>
          <w:i/>
          <w:iCs/>
        </w:rPr>
        <w:t>mafrish</w:t>
      </w:r>
      <w:proofErr w:type="spellEnd"/>
      <w:r>
        <w:rPr>
          <w:i/>
          <w:iCs/>
        </w:rPr>
        <w:t xml:space="preserve">, </w:t>
      </w:r>
      <w:r>
        <w:t xml:space="preserve">in this section we will learn </w:t>
      </w:r>
      <w:r w:rsidRPr="001C04FB">
        <w:rPr>
          <w:b/>
          <w:bCs/>
          <w:i/>
          <w:iCs/>
        </w:rPr>
        <w:t>how</w:t>
      </w:r>
      <w:r>
        <w:t xml:space="preserve"> to be </w:t>
      </w:r>
      <w:proofErr w:type="spellStart"/>
      <w:r>
        <w:rPr>
          <w:i/>
          <w:iCs/>
        </w:rPr>
        <w:t>mafrish</w:t>
      </w:r>
      <w:proofErr w:type="spellEnd"/>
      <w:r>
        <w:rPr>
          <w:i/>
          <w:iCs/>
        </w:rPr>
        <w:t xml:space="preserve">. </w:t>
      </w:r>
      <w:r>
        <w:t xml:space="preserve">We will begin by learning at what point one is obligated to recite the </w:t>
      </w:r>
      <w:proofErr w:type="spellStart"/>
      <w:r>
        <w:rPr>
          <w:i/>
          <w:iCs/>
        </w:rPr>
        <w:t>bracha</w:t>
      </w:r>
      <w:proofErr w:type="spellEnd"/>
      <w:r>
        <w:t xml:space="preserve"> and whether you need to say </w:t>
      </w:r>
      <w:r>
        <w:rPr>
          <w:rFonts w:hint="cs"/>
          <w:rtl/>
        </w:rPr>
        <w:t>״הרי זו חלה״</w:t>
      </w:r>
      <w:r>
        <w:rPr>
          <w:i/>
          <w:iCs/>
        </w:rPr>
        <w:t xml:space="preserve">. </w:t>
      </w:r>
      <w:r>
        <w:t xml:space="preserve">In the next section we will learn the actual </w:t>
      </w:r>
      <w:proofErr w:type="spellStart"/>
      <w:r>
        <w:rPr>
          <w:i/>
          <w:iCs/>
        </w:rPr>
        <w:t>nussach</w:t>
      </w:r>
      <w:proofErr w:type="spellEnd"/>
      <w:r>
        <w:rPr>
          <w:i/>
          <w:iCs/>
        </w:rPr>
        <w:t xml:space="preserve"> </w:t>
      </w:r>
      <w:r>
        <w:t xml:space="preserve">of the </w:t>
      </w:r>
      <w:proofErr w:type="spellStart"/>
      <w:r>
        <w:rPr>
          <w:i/>
          <w:iCs/>
        </w:rPr>
        <w:t>bracha</w:t>
      </w:r>
      <w:proofErr w:type="spellEnd"/>
      <w:r>
        <w:rPr>
          <w:i/>
          <w:iCs/>
        </w:rPr>
        <w:t xml:space="preserve">. </w:t>
      </w:r>
    </w:p>
    <w:p w14:paraId="5D9A8CA0" w14:textId="77777777" w:rsidR="008A455A" w:rsidRPr="008A455A" w:rsidRDefault="00F57C29" w:rsidP="008A455A">
      <w:pPr>
        <w:ind w:firstLine="720"/>
        <w:rPr>
          <w:i/>
          <w:iCs/>
        </w:rPr>
      </w:pPr>
      <w:r>
        <w:t xml:space="preserve">Before we delve into the </w:t>
      </w:r>
      <w:proofErr w:type="spellStart"/>
      <w:r>
        <w:rPr>
          <w:i/>
          <w:iCs/>
        </w:rPr>
        <w:t>halachos</w:t>
      </w:r>
      <w:proofErr w:type="spellEnd"/>
      <w:r>
        <w:rPr>
          <w:i/>
          <w:iCs/>
        </w:rPr>
        <w:t>,</w:t>
      </w:r>
      <w:r>
        <w:t xml:space="preserve"> it should be noted that the </w:t>
      </w:r>
      <w:r>
        <w:rPr>
          <w:i/>
          <w:iCs/>
        </w:rPr>
        <w:t xml:space="preserve">Rishonim </w:t>
      </w:r>
      <w:r>
        <w:t xml:space="preserve">and </w:t>
      </w:r>
      <w:proofErr w:type="spellStart"/>
      <w:r>
        <w:rPr>
          <w:i/>
          <w:iCs/>
        </w:rPr>
        <w:t>Acharonim</w:t>
      </w:r>
      <w:proofErr w:type="spellEnd"/>
      <w:r>
        <w:rPr>
          <w:i/>
          <w:iCs/>
        </w:rPr>
        <w:t xml:space="preserve"> </w:t>
      </w:r>
      <w:r>
        <w:t xml:space="preserve">write that </w:t>
      </w:r>
      <w:proofErr w:type="spellStart"/>
      <w:r>
        <w:rPr>
          <w:i/>
          <w:iCs/>
        </w:rPr>
        <w:t>hafrashas</w:t>
      </w:r>
      <w:proofErr w:type="spellEnd"/>
      <w:r>
        <w:rPr>
          <w:i/>
          <w:iCs/>
        </w:rPr>
        <w:t xml:space="preserve"> challah</w:t>
      </w:r>
      <w:r>
        <w:t xml:space="preserve"> is an auspicious time for </w:t>
      </w:r>
      <w:r>
        <w:rPr>
          <w:i/>
          <w:iCs/>
        </w:rPr>
        <w:t xml:space="preserve">tefillah </w:t>
      </w:r>
      <w:r>
        <w:t xml:space="preserve">and </w:t>
      </w:r>
      <w:r>
        <w:rPr>
          <w:i/>
          <w:iCs/>
        </w:rPr>
        <w:t>tzedakah</w:t>
      </w:r>
      <w:r>
        <w:t xml:space="preserve">. The </w:t>
      </w:r>
      <w:r w:rsidRPr="00A15D08">
        <w:rPr>
          <w:rFonts w:hint="cs"/>
          <w:b/>
          <w:bCs/>
          <w:rtl/>
        </w:rPr>
        <w:t xml:space="preserve">הגהות </w:t>
      </w:r>
      <w:proofErr w:type="spellStart"/>
      <w:r w:rsidRPr="00A15D08">
        <w:rPr>
          <w:rFonts w:hint="cs"/>
          <w:b/>
          <w:bCs/>
          <w:rtl/>
        </w:rPr>
        <w:t>מיימוניות</w:t>
      </w:r>
      <w:proofErr w:type="spellEnd"/>
      <w:r>
        <w:rPr>
          <w:rFonts w:hint="cs"/>
          <w:rtl/>
        </w:rPr>
        <w:t xml:space="preserve"> (סוף סדר זרעים)</w:t>
      </w:r>
      <w:r>
        <w:t xml:space="preserve"> (101) writes that every husband should make sure his wife is proficient in the </w:t>
      </w:r>
      <w:proofErr w:type="spellStart"/>
      <w:r>
        <w:rPr>
          <w:i/>
          <w:iCs/>
        </w:rPr>
        <w:t>halachos</w:t>
      </w:r>
      <w:proofErr w:type="spellEnd"/>
      <w:r>
        <w:rPr>
          <w:i/>
          <w:iCs/>
        </w:rPr>
        <w:t xml:space="preserve"> </w:t>
      </w:r>
      <w:r>
        <w:t xml:space="preserve">of </w:t>
      </w:r>
      <w:r>
        <w:rPr>
          <w:i/>
          <w:iCs/>
        </w:rPr>
        <w:t xml:space="preserve">challah, niddah </w:t>
      </w:r>
      <w:r>
        <w:t xml:space="preserve">and candle lighting for Shabbos. This is why Chanah was given her name because it stands for the three </w:t>
      </w:r>
      <w:proofErr w:type="spellStart"/>
      <w:r>
        <w:rPr>
          <w:i/>
          <w:iCs/>
        </w:rPr>
        <w:t>mitzvos</w:t>
      </w:r>
      <w:proofErr w:type="spellEnd"/>
      <w:r>
        <w:rPr>
          <w:i/>
          <w:iCs/>
        </w:rPr>
        <w:t xml:space="preserve"> </w:t>
      </w:r>
      <w:r>
        <w:t xml:space="preserve">that she, and every woman, should be an expert in: </w:t>
      </w:r>
      <w:r w:rsidRPr="00A15D08">
        <w:rPr>
          <w:rFonts w:hint="cs"/>
          <w:b/>
          <w:bCs/>
          <w:rtl/>
        </w:rPr>
        <w:t>ח</w:t>
      </w:r>
      <w:r>
        <w:rPr>
          <w:rFonts w:hint="cs"/>
          <w:rtl/>
        </w:rPr>
        <w:t xml:space="preserve">לה, </w:t>
      </w:r>
      <w:r w:rsidRPr="00A15D08">
        <w:rPr>
          <w:rFonts w:hint="cs"/>
          <w:b/>
          <w:bCs/>
          <w:rtl/>
        </w:rPr>
        <w:t>נ</w:t>
      </w:r>
      <w:r>
        <w:rPr>
          <w:rFonts w:hint="cs"/>
          <w:rtl/>
        </w:rPr>
        <w:t>דה</w:t>
      </w:r>
      <w:r>
        <w:t xml:space="preserve"> and </w:t>
      </w:r>
      <w:r w:rsidRPr="00A15D08">
        <w:rPr>
          <w:rFonts w:hint="cs"/>
          <w:b/>
          <w:bCs/>
          <w:rtl/>
        </w:rPr>
        <w:t>ה</w:t>
      </w:r>
      <w:r>
        <w:rPr>
          <w:rFonts w:hint="cs"/>
          <w:rtl/>
        </w:rPr>
        <w:t>דלקת הנר</w:t>
      </w:r>
      <w:r>
        <w:t xml:space="preserve">. The </w:t>
      </w:r>
      <w:r>
        <w:rPr>
          <w:rFonts w:hint="cs"/>
          <w:rtl/>
        </w:rPr>
        <w:t xml:space="preserve">הגהות </w:t>
      </w:r>
      <w:proofErr w:type="spellStart"/>
      <w:r>
        <w:rPr>
          <w:rFonts w:hint="cs"/>
          <w:rtl/>
        </w:rPr>
        <w:t>מיימוניות</w:t>
      </w:r>
      <w:proofErr w:type="spellEnd"/>
      <w:r>
        <w:t xml:space="preserve"> adds that in the merit of these </w:t>
      </w:r>
      <w:proofErr w:type="spellStart"/>
      <w:r>
        <w:rPr>
          <w:i/>
          <w:iCs/>
        </w:rPr>
        <w:t>mitzvos</w:t>
      </w:r>
      <w:proofErr w:type="spellEnd"/>
      <w:r>
        <w:rPr>
          <w:i/>
          <w:iCs/>
        </w:rPr>
        <w:t xml:space="preserve">, </w:t>
      </w:r>
      <w:r>
        <w:t xml:space="preserve">Chana’s </w:t>
      </w:r>
      <w:r>
        <w:rPr>
          <w:i/>
          <w:iCs/>
        </w:rPr>
        <w:t xml:space="preserve">tefillah </w:t>
      </w:r>
      <w:r>
        <w:t xml:space="preserve">was answered and therefore, whenever a woman fulfills one of these </w:t>
      </w:r>
      <w:proofErr w:type="spellStart"/>
      <w:r>
        <w:rPr>
          <w:i/>
          <w:iCs/>
        </w:rPr>
        <w:t>mitzvos</w:t>
      </w:r>
      <w:proofErr w:type="spellEnd"/>
      <w:r>
        <w:rPr>
          <w:i/>
          <w:iCs/>
        </w:rPr>
        <w:t xml:space="preserve">, </w:t>
      </w:r>
      <w:r>
        <w:t>she</w:t>
      </w:r>
      <w:r>
        <w:rPr>
          <w:i/>
          <w:iCs/>
        </w:rPr>
        <w:t xml:space="preserve"> </w:t>
      </w:r>
      <w:r>
        <w:t xml:space="preserve">should use the time to </w:t>
      </w:r>
      <w:r>
        <w:rPr>
          <w:i/>
          <w:iCs/>
        </w:rPr>
        <w:t xml:space="preserve">daven </w:t>
      </w:r>
      <w:r>
        <w:t>for G-d fearing children</w:t>
      </w:r>
      <w:r>
        <w:rPr>
          <w:i/>
          <w:iCs/>
        </w:rPr>
        <w:t xml:space="preserve">. </w:t>
      </w:r>
      <w:r>
        <w:t xml:space="preserve">This is the source for the custom to </w:t>
      </w:r>
      <w:r>
        <w:rPr>
          <w:i/>
          <w:iCs/>
        </w:rPr>
        <w:t xml:space="preserve">daven </w:t>
      </w:r>
      <w:r>
        <w:t xml:space="preserve">for G-d fearing children during candle lighting </w:t>
      </w:r>
      <w:r>
        <w:rPr>
          <w:rFonts w:hint="cs"/>
          <w:rtl/>
        </w:rPr>
        <w:t>(״וזכנו לגדל״)</w:t>
      </w:r>
      <w:r>
        <w:t xml:space="preserve">, when going to the </w:t>
      </w:r>
      <w:r>
        <w:rPr>
          <w:i/>
          <w:iCs/>
        </w:rPr>
        <w:t xml:space="preserve">mikvah </w:t>
      </w:r>
      <w:r>
        <w:t xml:space="preserve">and as the </w:t>
      </w:r>
      <w:r>
        <w:rPr>
          <w:rFonts w:hint="cs"/>
          <w:rtl/>
        </w:rPr>
        <w:t xml:space="preserve">הגהות </w:t>
      </w:r>
      <w:proofErr w:type="spellStart"/>
      <w:r>
        <w:rPr>
          <w:rFonts w:hint="cs"/>
          <w:rtl/>
        </w:rPr>
        <w:t>מיימוניות</w:t>
      </w:r>
      <w:proofErr w:type="spellEnd"/>
      <w:r>
        <w:t xml:space="preserve"> writes, right after the </w:t>
      </w:r>
      <w:proofErr w:type="spellStart"/>
      <w:r>
        <w:rPr>
          <w:i/>
          <w:iCs/>
        </w:rPr>
        <w:t>hafrasha</w:t>
      </w:r>
      <w:proofErr w:type="spellEnd"/>
      <w:r>
        <w:t xml:space="preserve">. The </w:t>
      </w:r>
      <w:r w:rsidRPr="00BA1E0D">
        <w:rPr>
          <w:rFonts w:hint="cs"/>
          <w:b/>
          <w:bCs/>
          <w:rtl/>
        </w:rPr>
        <w:t>בן איש חי</w:t>
      </w:r>
      <w:r>
        <w:rPr>
          <w:rFonts w:hint="cs"/>
          <w:rtl/>
        </w:rPr>
        <w:t xml:space="preserve"> (שנה שניה לך-לך-ו)</w:t>
      </w:r>
      <w:r>
        <w:t xml:space="preserve"> adds that women should also give </w:t>
      </w:r>
      <w:r>
        <w:rPr>
          <w:i/>
          <w:iCs/>
        </w:rPr>
        <w:t xml:space="preserve">tzedakah </w:t>
      </w:r>
      <w:r>
        <w:t xml:space="preserve">before being </w:t>
      </w:r>
      <w:proofErr w:type="spellStart"/>
      <w:r>
        <w:rPr>
          <w:i/>
          <w:iCs/>
        </w:rPr>
        <w:t>mafrish</w:t>
      </w:r>
      <w:proofErr w:type="spellEnd"/>
      <w:r>
        <w:rPr>
          <w:i/>
          <w:iCs/>
        </w:rPr>
        <w:t xml:space="preserve"> challah.</w:t>
      </w:r>
      <w:r w:rsidRPr="00A15D08">
        <w:rPr>
          <w:rStyle w:val="FootnoteReference"/>
        </w:rPr>
        <w:footnoteReference w:id="56"/>
      </w:r>
    </w:p>
    <w:p w14:paraId="7A9E2824" w14:textId="77777777" w:rsidR="00F57C29" w:rsidRDefault="00F57C29" w:rsidP="00F57C29">
      <w:pPr>
        <w:ind w:firstLine="720"/>
        <w:rPr>
          <w:i/>
          <w:iCs/>
        </w:rPr>
      </w:pPr>
      <w:r>
        <w:t xml:space="preserve">Now let’s delve into the </w:t>
      </w:r>
      <w:proofErr w:type="spellStart"/>
      <w:r>
        <w:rPr>
          <w:i/>
          <w:iCs/>
        </w:rPr>
        <w:t>halachos</w:t>
      </w:r>
      <w:proofErr w:type="spellEnd"/>
      <w:r>
        <w:rPr>
          <w:i/>
          <w:iCs/>
        </w:rPr>
        <w:t xml:space="preserve"> </w:t>
      </w:r>
      <w:r>
        <w:t xml:space="preserve">of </w:t>
      </w:r>
      <w:r w:rsidRPr="001C04FB">
        <w:rPr>
          <w:b/>
          <w:bCs/>
          <w:i/>
          <w:iCs/>
        </w:rPr>
        <w:t>when</w:t>
      </w:r>
      <w:r>
        <w:t xml:space="preserve"> one should recite the </w:t>
      </w:r>
      <w:proofErr w:type="spellStart"/>
      <w:r>
        <w:rPr>
          <w:i/>
          <w:iCs/>
        </w:rPr>
        <w:t>bracha</w:t>
      </w:r>
      <w:proofErr w:type="spellEnd"/>
      <w:r>
        <w:rPr>
          <w:i/>
          <w:iCs/>
        </w:rPr>
        <w:t xml:space="preserve"> </w:t>
      </w:r>
      <w:r>
        <w:t xml:space="preserve">and </w:t>
      </w:r>
      <w:r w:rsidRPr="001C04FB">
        <w:rPr>
          <w:b/>
          <w:bCs/>
          <w:i/>
          <w:iCs/>
        </w:rPr>
        <w:t>how</w:t>
      </w:r>
      <w:r>
        <w:t xml:space="preserve"> to be </w:t>
      </w:r>
      <w:proofErr w:type="spellStart"/>
      <w:r>
        <w:rPr>
          <w:i/>
          <w:iCs/>
        </w:rPr>
        <w:t>mafrish</w:t>
      </w:r>
      <w:proofErr w:type="spellEnd"/>
      <w:r>
        <w:rPr>
          <w:i/>
          <w:iCs/>
        </w:rPr>
        <w:t xml:space="preserve">. </w:t>
      </w:r>
      <w:r>
        <w:t xml:space="preserve">We will begin with learning a </w:t>
      </w:r>
      <w:proofErr w:type="spellStart"/>
      <w:r>
        <w:rPr>
          <w:rFonts w:hint="cs"/>
          <w:rtl/>
        </w:rPr>
        <w:t>תוספתא</w:t>
      </w:r>
      <w:proofErr w:type="spellEnd"/>
      <w:r>
        <w:t xml:space="preserve"> which teaches that there is a dispute whether one needs to be </w:t>
      </w:r>
      <w:r>
        <w:rPr>
          <w:rFonts w:hint="cs"/>
          <w:rtl/>
        </w:rPr>
        <w:t>״קורא שם״</w:t>
      </w:r>
      <w:r>
        <w:t xml:space="preserve"> or announce that the separated piece of dough in his hand is </w:t>
      </w:r>
      <w:r>
        <w:rPr>
          <w:i/>
          <w:iCs/>
        </w:rPr>
        <w:t xml:space="preserve">challah, </w:t>
      </w:r>
      <w:r>
        <w:t xml:space="preserve">by saying </w:t>
      </w:r>
      <w:r>
        <w:rPr>
          <w:rFonts w:hint="cs"/>
          <w:rtl/>
        </w:rPr>
        <w:t>״הרי זו חלה״</w:t>
      </w:r>
      <w:r>
        <w:t xml:space="preserve">. This dispute will have ramifications on when one should recite the </w:t>
      </w:r>
      <w:proofErr w:type="spellStart"/>
      <w:r>
        <w:rPr>
          <w:i/>
          <w:iCs/>
        </w:rPr>
        <w:t>bracha</w:t>
      </w:r>
      <w:proofErr w:type="spellEnd"/>
      <w:r>
        <w:rPr>
          <w:i/>
          <w:iCs/>
        </w:rPr>
        <w:t>.</w:t>
      </w:r>
    </w:p>
    <w:p w14:paraId="2076E497" w14:textId="77777777" w:rsidR="00F57C29" w:rsidRDefault="00F57C29" w:rsidP="00F57C29">
      <w:pPr>
        <w:ind w:firstLine="720"/>
      </w:pPr>
      <w:r>
        <w:t xml:space="preserve">The </w:t>
      </w:r>
      <w:proofErr w:type="spellStart"/>
      <w:r>
        <w:rPr>
          <w:rFonts w:hint="cs"/>
          <w:b/>
          <w:bCs/>
          <w:rtl/>
        </w:rPr>
        <w:t>תוספתא</w:t>
      </w:r>
      <w:proofErr w:type="spellEnd"/>
      <w:r>
        <w:rPr>
          <w:rFonts w:hint="cs"/>
          <w:b/>
          <w:bCs/>
          <w:rtl/>
        </w:rPr>
        <w:t xml:space="preserve"> </w:t>
      </w:r>
      <w:r>
        <w:rPr>
          <w:rFonts w:hint="cs"/>
          <w:rtl/>
        </w:rPr>
        <w:t>(מעשר שני פ״ד-</w:t>
      </w:r>
      <w:proofErr w:type="spellStart"/>
      <w:r>
        <w:rPr>
          <w:rFonts w:hint="cs"/>
          <w:rtl/>
        </w:rPr>
        <w:t>טז</w:t>
      </w:r>
      <w:proofErr w:type="spellEnd"/>
      <w:r>
        <w:rPr>
          <w:rFonts w:hint="cs"/>
          <w:rtl/>
        </w:rPr>
        <w:t>)</w:t>
      </w:r>
      <w:r>
        <w:t xml:space="preserve"> (102) teaches that according to </w:t>
      </w:r>
      <w:r w:rsidRPr="00A54C5D">
        <w:rPr>
          <w:rFonts w:hint="cs"/>
          <w:b/>
          <w:bCs/>
          <w:rtl/>
        </w:rPr>
        <w:t>רב יוסי</w:t>
      </w:r>
      <w:r>
        <w:t xml:space="preserve"> if you are </w:t>
      </w:r>
      <w:proofErr w:type="spellStart"/>
      <w:r>
        <w:rPr>
          <w:i/>
          <w:iCs/>
        </w:rPr>
        <w:t>mafrish</w:t>
      </w:r>
      <w:proofErr w:type="spellEnd"/>
      <w:r>
        <w:rPr>
          <w:i/>
          <w:iCs/>
        </w:rPr>
        <w:t xml:space="preserve"> </w:t>
      </w:r>
      <w:proofErr w:type="spellStart"/>
      <w:r>
        <w:rPr>
          <w:i/>
          <w:iCs/>
        </w:rPr>
        <w:t>terumah</w:t>
      </w:r>
      <w:proofErr w:type="spellEnd"/>
      <w:r>
        <w:rPr>
          <w:i/>
          <w:iCs/>
        </w:rPr>
        <w:t xml:space="preserve"> </w:t>
      </w:r>
      <w:r>
        <w:t xml:space="preserve">(and also </w:t>
      </w:r>
      <w:r>
        <w:rPr>
          <w:i/>
          <w:iCs/>
        </w:rPr>
        <w:t xml:space="preserve">challah </w:t>
      </w:r>
      <w:r>
        <w:t xml:space="preserve">which is referred to as </w:t>
      </w:r>
      <w:proofErr w:type="spellStart"/>
      <w:r>
        <w:rPr>
          <w:i/>
          <w:iCs/>
        </w:rPr>
        <w:t>terumah</w:t>
      </w:r>
      <w:proofErr w:type="spellEnd"/>
      <w:r>
        <w:t xml:space="preserve">) without announcing that the piece removed is </w:t>
      </w:r>
      <w:r w:rsidRPr="00A54C5D">
        <w:rPr>
          <w:i/>
          <w:iCs/>
        </w:rPr>
        <w:t>challah</w:t>
      </w:r>
      <w:r>
        <w:rPr>
          <w:i/>
          <w:iCs/>
        </w:rPr>
        <w:t xml:space="preserve"> </w:t>
      </w:r>
      <w:r>
        <w:t xml:space="preserve">(i.e., without saying </w:t>
      </w:r>
      <w:r>
        <w:rPr>
          <w:rFonts w:hint="cs"/>
          <w:rtl/>
        </w:rPr>
        <w:t>״הרי זו חלה״</w:t>
      </w:r>
      <w:r>
        <w:t xml:space="preserve">), the </w:t>
      </w:r>
      <w:proofErr w:type="spellStart"/>
      <w:r>
        <w:rPr>
          <w:i/>
          <w:iCs/>
        </w:rPr>
        <w:t>hafrasha</w:t>
      </w:r>
      <w:proofErr w:type="spellEnd"/>
      <w:r>
        <w:rPr>
          <w:i/>
          <w:iCs/>
        </w:rPr>
        <w:t xml:space="preserve"> </w:t>
      </w:r>
      <w:r>
        <w:t xml:space="preserve">is still valid. </w:t>
      </w:r>
      <w:r w:rsidRPr="00A54C5D">
        <w:rPr>
          <w:rFonts w:hint="cs"/>
          <w:b/>
          <w:bCs/>
          <w:rtl/>
        </w:rPr>
        <w:t>רב יהודה</w:t>
      </w:r>
      <w:r>
        <w:t xml:space="preserve"> argues that the </w:t>
      </w:r>
      <w:proofErr w:type="spellStart"/>
      <w:r>
        <w:rPr>
          <w:i/>
          <w:iCs/>
        </w:rPr>
        <w:t>hafrasha</w:t>
      </w:r>
      <w:proofErr w:type="spellEnd"/>
      <w:r>
        <w:t xml:space="preserve"> is not valid without </w:t>
      </w:r>
      <w:r>
        <w:rPr>
          <w:rFonts w:hint="cs"/>
          <w:rtl/>
        </w:rPr>
        <w:t>קריאת שם</w:t>
      </w:r>
      <w:r>
        <w:t xml:space="preserve"> and </w:t>
      </w:r>
      <w:r w:rsidRPr="00A54C5D">
        <w:rPr>
          <w:rFonts w:hint="cs"/>
          <w:b/>
          <w:bCs/>
          <w:rtl/>
        </w:rPr>
        <w:t>רבי מאיר</w:t>
      </w:r>
      <w:r>
        <w:t xml:space="preserve"> takes the middle ground approach that the </w:t>
      </w:r>
      <w:proofErr w:type="spellStart"/>
      <w:r>
        <w:rPr>
          <w:i/>
          <w:iCs/>
        </w:rPr>
        <w:t>hafrasha’s</w:t>
      </w:r>
      <w:proofErr w:type="spellEnd"/>
      <w:r>
        <w:rPr>
          <w:i/>
          <w:iCs/>
        </w:rPr>
        <w:t xml:space="preserve"> </w:t>
      </w:r>
      <w:r>
        <w:t xml:space="preserve">validity depends on whether you were planning on announcing </w:t>
      </w:r>
      <w:r>
        <w:rPr>
          <w:rFonts w:hint="cs"/>
          <w:rtl/>
        </w:rPr>
        <w:t>״הרי זו חלה״</w:t>
      </w:r>
      <w:r>
        <w:rPr>
          <w:i/>
          <w:iCs/>
        </w:rPr>
        <w:t xml:space="preserve">. </w:t>
      </w:r>
      <w:r>
        <w:t xml:space="preserve">If you intended to be </w:t>
      </w:r>
      <w:r>
        <w:rPr>
          <w:rFonts w:hint="cs"/>
          <w:rtl/>
        </w:rPr>
        <w:t>קורא שם</w:t>
      </w:r>
      <w:r>
        <w:t xml:space="preserve">, the separation is not valid until you proclaim it, but if you were not intending to announce it, the </w:t>
      </w:r>
      <w:proofErr w:type="spellStart"/>
      <w:r>
        <w:rPr>
          <w:i/>
          <w:iCs/>
        </w:rPr>
        <w:t>hafrasha</w:t>
      </w:r>
      <w:proofErr w:type="spellEnd"/>
      <w:r>
        <w:t xml:space="preserve"> is valid.</w:t>
      </w:r>
    </w:p>
    <w:p w14:paraId="0C2C43E9" w14:textId="77777777" w:rsidR="00F57C29" w:rsidRDefault="00F57C29" w:rsidP="00F57C29">
      <w:pPr>
        <w:ind w:firstLine="720"/>
      </w:pPr>
      <w:r>
        <w:t xml:space="preserve">The way we </w:t>
      </w:r>
      <w:proofErr w:type="spellStart"/>
      <w:r>
        <w:rPr>
          <w:i/>
          <w:iCs/>
        </w:rPr>
        <w:t>passkin</w:t>
      </w:r>
      <w:proofErr w:type="spellEnd"/>
      <w:r>
        <w:rPr>
          <w:i/>
          <w:iCs/>
        </w:rPr>
        <w:t xml:space="preserve"> </w:t>
      </w:r>
      <w:r>
        <w:t xml:space="preserve">regarding the above the </w:t>
      </w:r>
      <w:proofErr w:type="spellStart"/>
      <w:r>
        <w:t>Tosefta</w:t>
      </w:r>
      <w:proofErr w:type="spellEnd"/>
      <w:r>
        <w:t xml:space="preserve"> will determine when to recite the </w:t>
      </w:r>
      <w:proofErr w:type="spellStart"/>
      <w:r>
        <w:rPr>
          <w:i/>
          <w:iCs/>
        </w:rPr>
        <w:t>bracha</w:t>
      </w:r>
      <w:proofErr w:type="spellEnd"/>
      <w:r>
        <w:rPr>
          <w:i/>
          <w:iCs/>
        </w:rPr>
        <w:t xml:space="preserve"> </w:t>
      </w:r>
      <w:r>
        <w:t xml:space="preserve">on </w:t>
      </w:r>
      <w:proofErr w:type="spellStart"/>
      <w:r>
        <w:rPr>
          <w:i/>
          <w:iCs/>
        </w:rPr>
        <w:t>hafrashas</w:t>
      </w:r>
      <w:proofErr w:type="spellEnd"/>
      <w:r>
        <w:rPr>
          <w:i/>
          <w:iCs/>
        </w:rPr>
        <w:t xml:space="preserve"> challah. </w:t>
      </w:r>
      <w:r>
        <w:t>Let’s explain.</w:t>
      </w:r>
      <w:r>
        <w:rPr>
          <w:i/>
          <w:iCs/>
        </w:rPr>
        <w:t xml:space="preserve"> </w:t>
      </w:r>
      <w:r>
        <w:t xml:space="preserve">The </w:t>
      </w:r>
      <w:r>
        <w:rPr>
          <w:rFonts w:hint="cs"/>
          <w:b/>
          <w:bCs/>
          <w:rtl/>
        </w:rPr>
        <w:t>גמרא פסחים</w:t>
      </w:r>
      <w:r>
        <w:rPr>
          <w:rFonts w:hint="cs"/>
          <w:rtl/>
        </w:rPr>
        <w:t xml:space="preserve"> (ז:)</w:t>
      </w:r>
      <w:r>
        <w:t xml:space="preserve"> teaches that all </w:t>
      </w:r>
      <w:proofErr w:type="spellStart"/>
      <w:r>
        <w:rPr>
          <w:i/>
          <w:iCs/>
        </w:rPr>
        <w:t>brachos</w:t>
      </w:r>
      <w:proofErr w:type="spellEnd"/>
      <w:r>
        <w:rPr>
          <w:i/>
          <w:iCs/>
        </w:rPr>
        <w:t xml:space="preserve"> </w:t>
      </w:r>
      <w:r>
        <w:t xml:space="preserve">need to be recited </w:t>
      </w:r>
      <w:r>
        <w:rPr>
          <w:rFonts w:hint="cs"/>
          <w:rtl/>
        </w:rPr>
        <w:t>"עובר לעשייתן"</w:t>
      </w:r>
      <w:r>
        <w:t xml:space="preserve"> – </w:t>
      </w:r>
      <w:r w:rsidRPr="001C04FB">
        <w:rPr>
          <w:b/>
          <w:bCs/>
          <w:i/>
          <w:iCs/>
        </w:rPr>
        <w:t>before</w:t>
      </w:r>
      <w:r>
        <w:t xml:space="preserve"> performing the </w:t>
      </w:r>
      <w:r>
        <w:rPr>
          <w:i/>
          <w:iCs/>
        </w:rPr>
        <w:t>mitzvah</w:t>
      </w:r>
      <w:r>
        <w:t>,</w:t>
      </w:r>
      <w:r>
        <w:rPr>
          <w:i/>
          <w:iCs/>
        </w:rPr>
        <w:t xml:space="preserve"> </w:t>
      </w:r>
      <w:r>
        <w:t xml:space="preserve">and therefore, if the </w:t>
      </w:r>
      <w:proofErr w:type="spellStart"/>
      <w:r>
        <w:rPr>
          <w:i/>
          <w:iCs/>
        </w:rPr>
        <w:t>hafrasha</w:t>
      </w:r>
      <w:proofErr w:type="spellEnd"/>
      <w:r>
        <w:rPr>
          <w:i/>
          <w:iCs/>
        </w:rPr>
        <w:t xml:space="preserve"> </w:t>
      </w:r>
      <w:r>
        <w:t xml:space="preserve">is only valid after you are </w:t>
      </w:r>
      <w:r>
        <w:rPr>
          <w:rFonts w:hint="cs"/>
          <w:rtl/>
        </w:rPr>
        <w:t>קורא שם</w:t>
      </w:r>
      <w:r>
        <w:t xml:space="preserve">, it would seem that the </w:t>
      </w:r>
      <w:proofErr w:type="spellStart"/>
      <w:r>
        <w:rPr>
          <w:i/>
          <w:iCs/>
        </w:rPr>
        <w:t>bracha</w:t>
      </w:r>
      <w:proofErr w:type="spellEnd"/>
      <w:r>
        <w:rPr>
          <w:i/>
          <w:iCs/>
        </w:rPr>
        <w:t xml:space="preserve"> </w:t>
      </w:r>
      <w:r>
        <w:t xml:space="preserve">should be recited after you separate the piece of dough and right before you announce </w:t>
      </w:r>
      <w:r>
        <w:rPr>
          <w:rFonts w:hint="cs"/>
          <w:rtl/>
        </w:rPr>
        <w:t>״הרי זו חלה״</w:t>
      </w:r>
      <w:r>
        <w:t xml:space="preserve">. However, if you do not need to be </w:t>
      </w:r>
      <w:r>
        <w:rPr>
          <w:rFonts w:hint="cs"/>
          <w:rtl/>
        </w:rPr>
        <w:t>קורא שם</w:t>
      </w:r>
      <w:r>
        <w:t>, the separation</w:t>
      </w:r>
      <w:r>
        <w:rPr>
          <w:i/>
          <w:iCs/>
        </w:rPr>
        <w:t xml:space="preserve"> </w:t>
      </w:r>
      <w:r>
        <w:t xml:space="preserve">itself is the </w:t>
      </w:r>
      <w:r>
        <w:rPr>
          <w:i/>
          <w:iCs/>
        </w:rPr>
        <w:t xml:space="preserve">mitzvah </w:t>
      </w:r>
      <w:r>
        <w:t xml:space="preserve">and you should recite the </w:t>
      </w:r>
      <w:proofErr w:type="spellStart"/>
      <w:r>
        <w:rPr>
          <w:i/>
          <w:iCs/>
        </w:rPr>
        <w:t>bracha</w:t>
      </w:r>
      <w:proofErr w:type="spellEnd"/>
      <w:r>
        <w:rPr>
          <w:i/>
          <w:iCs/>
        </w:rPr>
        <w:t xml:space="preserve"> </w:t>
      </w:r>
      <w:r>
        <w:t xml:space="preserve">before separating the dough. </w:t>
      </w:r>
    </w:p>
    <w:p w14:paraId="1935E6F6" w14:textId="77777777" w:rsidR="00F57C29" w:rsidRDefault="00F57C29" w:rsidP="00F57C29">
      <w:pPr>
        <w:ind w:firstLine="720"/>
      </w:pPr>
      <w:r>
        <w:t xml:space="preserve">The </w:t>
      </w:r>
      <w:r>
        <w:rPr>
          <w:rFonts w:hint="cs"/>
          <w:b/>
          <w:bCs/>
          <w:rtl/>
        </w:rPr>
        <w:t xml:space="preserve">רמב״ם </w:t>
      </w:r>
      <w:r>
        <w:rPr>
          <w:rFonts w:hint="cs"/>
          <w:rtl/>
        </w:rPr>
        <w:t>(ביכורים פ״ה-יא)</w:t>
      </w:r>
      <w:r>
        <w:t xml:space="preserve"> (103) </w:t>
      </w:r>
      <w:proofErr w:type="spellStart"/>
      <w:r>
        <w:rPr>
          <w:i/>
          <w:iCs/>
        </w:rPr>
        <w:t>passkins</w:t>
      </w:r>
      <w:proofErr w:type="spellEnd"/>
      <w:r>
        <w:rPr>
          <w:i/>
          <w:iCs/>
        </w:rPr>
        <w:t xml:space="preserve"> </w:t>
      </w:r>
      <w:r>
        <w:t xml:space="preserve">that one should first recite the </w:t>
      </w:r>
      <w:proofErr w:type="spellStart"/>
      <w:r>
        <w:rPr>
          <w:i/>
          <w:iCs/>
        </w:rPr>
        <w:t>bracha</w:t>
      </w:r>
      <w:proofErr w:type="spellEnd"/>
      <w:r>
        <w:rPr>
          <w:i/>
          <w:iCs/>
        </w:rPr>
        <w:t xml:space="preserve"> </w:t>
      </w:r>
      <w:r>
        <w:t xml:space="preserve">and then be </w:t>
      </w:r>
      <w:proofErr w:type="spellStart"/>
      <w:r>
        <w:rPr>
          <w:i/>
          <w:iCs/>
        </w:rPr>
        <w:t>mafrish</w:t>
      </w:r>
      <w:proofErr w:type="spellEnd"/>
      <w:r>
        <w:rPr>
          <w:i/>
          <w:iCs/>
        </w:rPr>
        <w:t xml:space="preserve"> </w:t>
      </w:r>
      <w:r>
        <w:t xml:space="preserve">and he makes no mention of </w:t>
      </w:r>
      <w:r>
        <w:rPr>
          <w:rFonts w:hint="cs"/>
          <w:rtl/>
        </w:rPr>
        <w:t>קריאת שם</w:t>
      </w:r>
      <w:r>
        <w:t xml:space="preserve">. The </w:t>
      </w:r>
      <w:proofErr w:type="spellStart"/>
      <w:r>
        <w:rPr>
          <w:rFonts w:hint="cs"/>
          <w:b/>
          <w:bCs/>
          <w:rtl/>
        </w:rPr>
        <w:t>ראב״ד</w:t>
      </w:r>
      <w:proofErr w:type="spellEnd"/>
      <w:r>
        <w:rPr>
          <w:b/>
          <w:bCs/>
        </w:rPr>
        <w:t xml:space="preserve"> </w:t>
      </w:r>
      <w:r>
        <w:t xml:space="preserve">there argues that one must be </w:t>
      </w:r>
      <w:r>
        <w:rPr>
          <w:rFonts w:hint="cs"/>
          <w:rtl/>
        </w:rPr>
        <w:t>קורא שם</w:t>
      </w:r>
      <w:r>
        <w:t>.</w:t>
      </w:r>
      <w:r>
        <w:tab/>
        <w:t xml:space="preserve"> The </w:t>
      </w:r>
      <w:r>
        <w:rPr>
          <w:rFonts w:hint="cs"/>
          <w:b/>
          <w:bCs/>
          <w:rtl/>
        </w:rPr>
        <w:t xml:space="preserve">רמב״ן </w:t>
      </w:r>
      <w:r>
        <w:rPr>
          <w:rFonts w:hint="cs"/>
          <w:rtl/>
        </w:rPr>
        <w:t>(סוף הלכות חלה)</w:t>
      </w:r>
      <w:r>
        <w:t xml:space="preserve"> (104) </w:t>
      </w:r>
      <w:proofErr w:type="spellStart"/>
      <w:r>
        <w:rPr>
          <w:i/>
          <w:iCs/>
        </w:rPr>
        <w:t>passkins</w:t>
      </w:r>
      <w:proofErr w:type="spellEnd"/>
      <w:r>
        <w:rPr>
          <w:i/>
          <w:iCs/>
        </w:rPr>
        <w:t xml:space="preserve"> </w:t>
      </w:r>
      <w:r>
        <w:t xml:space="preserve">that one should separate the dough, recite the </w:t>
      </w:r>
      <w:proofErr w:type="spellStart"/>
      <w:r>
        <w:rPr>
          <w:i/>
          <w:iCs/>
        </w:rPr>
        <w:t>bracha</w:t>
      </w:r>
      <w:proofErr w:type="spellEnd"/>
      <w:r>
        <w:rPr>
          <w:i/>
          <w:iCs/>
        </w:rPr>
        <w:t xml:space="preserve"> </w:t>
      </w:r>
      <w:r>
        <w:t xml:space="preserve">and </w:t>
      </w:r>
      <w:r>
        <w:lastRenderedPageBreak/>
        <w:t xml:space="preserve">then say </w:t>
      </w:r>
      <w:r>
        <w:rPr>
          <w:rFonts w:hint="cs"/>
          <w:rtl/>
        </w:rPr>
        <w:t>״הרי זו חלה״</w:t>
      </w:r>
      <w:r>
        <w:t xml:space="preserve">, since the </w:t>
      </w:r>
      <w:proofErr w:type="spellStart"/>
      <w:r>
        <w:rPr>
          <w:i/>
          <w:iCs/>
        </w:rPr>
        <w:t>bracha</w:t>
      </w:r>
      <w:proofErr w:type="spellEnd"/>
      <w:r>
        <w:rPr>
          <w:i/>
          <w:iCs/>
        </w:rPr>
        <w:t xml:space="preserve"> </w:t>
      </w:r>
      <w:r>
        <w:t xml:space="preserve">needs to be recited right before the act of the </w:t>
      </w:r>
      <w:r>
        <w:rPr>
          <w:i/>
          <w:iCs/>
        </w:rPr>
        <w:t xml:space="preserve">mitzvah </w:t>
      </w:r>
      <w:r>
        <w:t xml:space="preserve">(which is the announcement). </w:t>
      </w:r>
    </w:p>
    <w:p w14:paraId="43EA3060" w14:textId="77777777" w:rsidR="00F57C29" w:rsidRPr="001D1C18" w:rsidRDefault="00F57C29" w:rsidP="00F57C29">
      <w:pPr>
        <w:ind w:firstLine="720"/>
      </w:pPr>
      <w:r>
        <w:t xml:space="preserve">The </w:t>
      </w:r>
      <w:r>
        <w:rPr>
          <w:rFonts w:hint="cs"/>
          <w:b/>
          <w:bCs/>
          <w:rtl/>
        </w:rPr>
        <w:t xml:space="preserve">בצל החכמה </w:t>
      </w:r>
      <w:r>
        <w:rPr>
          <w:rFonts w:hint="cs"/>
          <w:rtl/>
        </w:rPr>
        <w:t>(</w:t>
      </w:r>
      <w:proofErr w:type="spellStart"/>
      <w:r>
        <w:rPr>
          <w:rFonts w:hint="cs"/>
          <w:rtl/>
        </w:rPr>
        <w:t>ח״ג-עג</w:t>
      </w:r>
      <w:proofErr w:type="spellEnd"/>
      <w:r>
        <w:rPr>
          <w:rFonts w:hint="cs"/>
          <w:rtl/>
        </w:rPr>
        <w:t>)</w:t>
      </w:r>
      <w:r>
        <w:t xml:space="preserve"> (105) quotes the </w:t>
      </w:r>
      <w:r>
        <w:rPr>
          <w:rFonts w:hint="cs"/>
          <w:b/>
          <w:bCs/>
          <w:rtl/>
        </w:rPr>
        <w:t>מאירי</w:t>
      </w:r>
      <w:r>
        <w:rPr>
          <w:b/>
          <w:bCs/>
        </w:rPr>
        <w:t xml:space="preserve"> </w:t>
      </w:r>
      <w:r>
        <w:t xml:space="preserve">who writes that one should recite the </w:t>
      </w:r>
      <w:proofErr w:type="spellStart"/>
      <w:r>
        <w:rPr>
          <w:i/>
          <w:iCs/>
        </w:rPr>
        <w:t>bracha</w:t>
      </w:r>
      <w:proofErr w:type="spellEnd"/>
      <w:r>
        <w:rPr>
          <w:i/>
          <w:iCs/>
        </w:rPr>
        <w:t xml:space="preserve">, </w:t>
      </w:r>
      <w:r>
        <w:t xml:space="preserve">separate the dough and then proclaim </w:t>
      </w:r>
      <w:r>
        <w:rPr>
          <w:rFonts w:hint="cs"/>
          <w:rtl/>
        </w:rPr>
        <w:t>״הרי זו חלה״</w:t>
      </w:r>
      <w:r>
        <w:t xml:space="preserve">. The </w:t>
      </w:r>
      <w:r>
        <w:rPr>
          <w:rFonts w:hint="cs"/>
          <w:rtl/>
        </w:rPr>
        <w:t>בצל החכמה</w:t>
      </w:r>
      <w:r>
        <w:t xml:space="preserve"> explains that although the culmination of the </w:t>
      </w:r>
      <w:r>
        <w:rPr>
          <w:i/>
          <w:iCs/>
        </w:rPr>
        <w:t xml:space="preserve">mitzvah </w:t>
      </w:r>
      <w:r>
        <w:t xml:space="preserve">is the proclamation (like the </w:t>
      </w:r>
      <w:r>
        <w:rPr>
          <w:rFonts w:hint="cs"/>
          <w:rtl/>
        </w:rPr>
        <w:t>רמב״ן</w:t>
      </w:r>
      <w:r>
        <w:t xml:space="preserve"> holds), you are still allowed to recite the </w:t>
      </w:r>
      <w:proofErr w:type="spellStart"/>
      <w:r>
        <w:rPr>
          <w:i/>
          <w:iCs/>
        </w:rPr>
        <w:t>bracha</w:t>
      </w:r>
      <w:proofErr w:type="spellEnd"/>
      <w:r>
        <w:rPr>
          <w:i/>
          <w:iCs/>
        </w:rPr>
        <w:t xml:space="preserve"> </w:t>
      </w:r>
      <w:r>
        <w:t xml:space="preserve">before the separation and it is still considered </w:t>
      </w:r>
      <w:r>
        <w:rPr>
          <w:rFonts w:hint="cs"/>
          <w:rtl/>
        </w:rPr>
        <w:t>עובר לעשייתן</w:t>
      </w:r>
      <w:r>
        <w:t xml:space="preserve"> since the separation is the beginning of the </w:t>
      </w:r>
      <w:r>
        <w:rPr>
          <w:i/>
          <w:iCs/>
        </w:rPr>
        <w:t>mitzvah</w:t>
      </w:r>
      <w:r>
        <w:t xml:space="preserve">. In other words, whenever there is a </w:t>
      </w:r>
      <w:r>
        <w:rPr>
          <w:i/>
          <w:iCs/>
        </w:rPr>
        <w:t xml:space="preserve">mitzvah </w:t>
      </w:r>
      <w:r>
        <w:t xml:space="preserve">that has two parts to it, reciting the </w:t>
      </w:r>
      <w:proofErr w:type="spellStart"/>
      <w:r>
        <w:rPr>
          <w:i/>
          <w:iCs/>
        </w:rPr>
        <w:t>bracha</w:t>
      </w:r>
      <w:proofErr w:type="spellEnd"/>
      <w:r>
        <w:rPr>
          <w:i/>
          <w:iCs/>
        </w:rPr>
        <w:t xml:space="preserve"> </w:t>
      </w:r>
      <w:r>
        <w:t xml:space="preserve">before the first part is still considered </w:t>
      </w:r>
      <w:r>
        <w:rPr>
          <w:rFonts w:hint="cs"/>
          <w:rtl/>
        </w:rPr>
        <w:t>עובר לעשייתן</w:t>
      </w:r>
      <w:r>
        <w:t>.</w:t>
      </w:r>
    </w:p>
    <w:p w14:paraId="0A4EB7E2" w14:textId="77777777" w:rsidR="00F57C29" w:rsidRPr="00751DFC" w:rsidRDefault="00F57C29" w:rsidP="00F57C29">
      <w:pPr>
        <w:ind w:firstLine="720"/>
      </w:pPr>
      <w:r>
        <w:t xml:space="preserve">He brings two proofs to this idea, one from </w:t>
      </w:r>
      <w:r>
        <w:rPr>
          <w:rFonts w:hint="cs"/>
          <w:rtl/>
        </w:rPr>
        <w:t>ביעור חמץ</w:t>
      </w:r>
      <w:r>
        <w:t xml:space="preserve"> and the other from </w:t>
      </w:r>
      <w:r>
        <w:rPr>
          <w:i/>
          <w:iCs/>
        </w:rPr>
        <w:t xml:space="preserve">bris </w:t>
      </w:r>
      <w:proofErr w:type="spellStart"/>
      <w:r>
        <w:rPr>
          <w:i/>
          <w:iCs/>
        </w:rPr>
        <w:t>milah</w:t>
      </w:r>
      <w:proofErr w:type="spellEnd"/>
      <w:r>
        <w:rPr>
          <w:i/>
          <w:iCs/>
        </w:rPr>
        <w:t xml:space="preserve">. </w:t>
      </w:r>
      <w:r>
        <w:t xml:space="preserve">Regarding the </w:t>
      </w:r>
      <w:r>
        <w:rPr>
          <w:i/>
          <w:iCs/>
        </w:rPr>
        <w:t xml:space="preserve">mitzvah </w:t>
      </w:r>
      <w:r>
        <w:t xml:space="preserve">of </w:t>
      </w:r>
      <w:r>
        <w:rPr>
          <w:rFonts w:hint="cs"/>
          <w:rtl/>
        </w:rPr>
        <w:t>ביעור חמץ</w:t>
      </w:r>
      <w:r>
        <w:t xml:space="preserve">, the </w:t>
      </w:r>
      <w:proofErr w:type="spellStart"/>
      <w:r>
        <w:rPr>
          <w:i/>
          <w:iCs/>
        </w:rPr>
        <w:t>bracha</w:t>
      </w:r>
      <w:proofErr w:type="spellEnd"/>
      <w:r>
        <w:rPr>
          <w:i/>
          <w:iCs/>
        </w:rPr>
        <w:t xml:space="preserve"> </w:t>
      </w:r>
      <w:r>
        <w:t xml:space="preserve">is recited at night before the </w:t>
      </w:r>
      <w:r>
        <w:rPr>
          <w:rFonts w:hint="cs"/>
          <w:rtl/>
        </w:rPr>
        <w:t>בדיקה</w:t>
      </w:r>
      <w:r>
        <w:t xml:space="preserve">, even though the </w:t>
      </w:r>
      <w:r>
        <w:rPr>
          <w:i/>
          <w:iCs/>
        </w:rPr>
        <w:t xml:space="preserve">mitzvah </w:t>
      </w:r>
      <w:r>
        <w:t xml:space="preserve">culminates with the burning the next morning. The reason being, as mentioned above, that reciting the </w:t>
      </w:r>
      <w:proofErr w:type="spellStart"/>
      <w:r>
        <w:rPr>
          <w:i/>
          <w:iCs/>
        </w:rPr>
        <w:t>bracha</w:t>
      </w:r>
      <w:proofErr w:type="spellEnd"/>
      <w:r>
        <w:rPr>
          <w:i/>
          <w:iCs/>
        </w:rPr>
        <w:t xml:space="preserve"> </w:t>
      </w:r>
      <w:r>
        <w:t xml:space="preserve">right before the </w:t>
      </w:r>
      <w:r>
        <w:rPr>
          <w:i/>
          <w:iCs/>
        </w:rPr>
        <w:t xml:space="preserve">mitzvah </w:t>
      </w:r>
      <w:r>
        <w:t xml:space="preserve">begins is considered </w:t>
      </w:r>
      <w:r>
        <w:rPr>
          <w:rFonts w:hint="cs"/>
          <w:rtl/>
        </w:rPr>
        <w:t>עובר לעשייתן</w:t>
      </w:r>
      <w:r>
        <w:t xml:space="preserve">, even though the </w:t>
      </w:r>
      <w:r>
        <w:rPr>
          <w:i/>
          <w:iCs/>
        </w:rPr>
        <w:t xml:space="preserve">mitzvah </w:t>
      </w:r>
      <w:r>
        <w:t xml:space="preserve">ends the following morning with the burning of the </w:t>
      </w:r>
      <w:r>
        <w:rPr>
          <w:i/>
          <w:iCs/>
        </w:rPr>
        <w:t>chametz</w:t>
      </w:r>
      <w:r>
        <w:t xml:space="preserve">. Similarly, regarding </w:t>
      </w:r>
      <w:r>
        <w:rPr>
          <w:i/>
          <w:iCs/>
        </w:rPr>
        <w:t xml:space="preserve">bris </w:t>
      </w:r>
      <w:proofErr w:type="spellStart"/>
      <w:r>
        <w:rPr>
          <w:i/>
          <w:iCs/>
        </w:rPr>
        <w:t>milah</w:t>
      </w:r>
      <w:proofErr w:type="spellEnd"/>
      <w:r>
        <w:rPr>
          <w:i/>
          <w:iCs/>
        </w:rPr>
        <w:t xml:space="preserve">, </w:t>
      </w:r>
      <w:r>
        <w:t xml:space="preserve">the </w:t>
      </w:r>
      <w:r>
        <w:rPr>
          <w:i/>
          <w:iCs/>
        </w:rPr>
        <w:t xml:space="preserve">halacha </w:t>
      </w:r>
      <w:r>
        <w:t xml:space="preserve">is that besides the removing of the foreskin, there is also a membrane that needs to be torn. Although one who does not tear the membrane doesn’t fulfill the </w:t>
      </w:r>
      <w:r>
        <w:rPr>
          <w:i/>
          <w:iCs/>
        </w:rPr>
        <w:t xml:space="preserve">mitzvah, </w:t>
      </w:r>
      <w:r>
        <w:t xml:space="preserve">the </w:t>
      </w:r>
      <w:proofErr w:type="spellStart"/>
      <w:r>
        <w:rPr>
          <w:i/>
          <w:iCs/>
        </w:rPr>
        <w:t>bracha</w:t>
      </w:r>
      <w:proofErr w:type="spellEnd"/>
      <w:r>
        <w:rPr>
          <w:i/>
          <w:iCs/>
        </w:rPr>
        <w:t xml:space="preserve"> </w:t>
      </w:r>
      <w:r>
        <w:t xml:space="preserve">is recited before the removal of the foreskin, since that begins the process of completing the </w:t>
      </w:r>
      <w:r>
        <w:rPr>
          <w:i/>
          <w:iCs/>
        </w:rPr>
        <w:t xml:space="preserve">mitzvah. </w:t>
      </w:r>
      <w:r>
        <w:t xml:space="preserve">The same applies to </w:t>
      </w:r>
      <w:proofErr w:type="spellStart"/>
      <w:r>
        <w:rPr>
          <w:i/>
          <w:iCs/>
        </w:rPr>
        <w:t>hafrashas</w:t>
      </w:r>
      <w:proofErr w:type="spellEnd"/>
      <w:r>
        <w:rPr>
          <w:i/>
          <w:iCs/>
        </w:rPr>
        <w:t xml:space="preserve"> challah </w:t>
      </w:r>
      <w:r>
        <w:t xml:space="preserve">that the </w:t>
      </w:r>
      <w:proofErr w:type="spellStart"/>
      <w:r>
        <w:rPr>
          <w:i/>
          <w:iCs/>
        </w:rPr>
        <w:t>bracha</w:t>
      </w:r>
      <w:proofErr w:type="spellEnd"/>
      <w:r>
        <w:rPr>
          <w:i/>
          <w:iCs/>
        </w:rPr>
        <w:t xml:space="preserve"> </w:t>
      </w:r>
      <w:r>
        <w:t xml:space="preserve">can be recited before the separation even though the </w:t>
      </w:r>
      <w:r>
        <w:rPr>
          <w:i/>
          <w:iCs/>
        </w:rPr>
        <w:t xml:space="preserve">mitzvah </w:t>
      </w:r>
      <w:r>
        <w:t xml:space="preserve">culminates after the proclamation of </w:t>
      </w:r>
      <w:r>
        <w:rPr>
          <w:rFonts w:hint="cs"/>
          <w:rtl/>
        </w:rPr>
        <w:t>״הרי זו חלה״</w:t>
      </w:r>
      <w:r>
        <w:t>.</w:t>
      </w:r>
    </w:p>
    <w:p w14:paraId="08F106E3" w14:textId="77777777" w:rsidR="00F57C29" w:rsidRDefault="00F57C29" w:rsidP="00F57C29">
      <w:pPr>
        <w:ind w:firstLine="720"/>
      </w:pPr>
      <w:r>
        <w:t xml:space="preserve">To summarize, there are three opinions regarding when to recite the </w:t>
      </w:r>
      <w:proofErr w:type="spellStart"/>
      <w:r>
        <w:rPr>
          <w:i/>
          <w:iCs/>
        </w:rPr>
        <w:t>bracha</w:t>
      </w:r>
      <w:proofErr w:type="spellEnd"/>
      <w:r>
        <w:t>:</w:t>
      </w:r>
      <w:r>
        <w:rPr>
          <w:i/>
          <w:iCs/>
        </w:rPr>
        <w:t xml:space="preserve"> </w:t>
      </w:r>
      <w:r>
        <w:t xml:space="preserve">1) </w:t>
      </w:r>
      <w:r>
        <w:rPr>
          <w:rFonts w:hint="cs"/>
          <w:b/>
          <w:bCs/>
          <w:rtl/>
        </w:rPr>
        <w:t>רמב״ם</w:t>
      </w:r>
      <w:r>
        <w:rPr>
          <w:b/>
          <w:bCs/>
        </w:rPr>
        <w:t xml:space="preserve"> – </w:t>
      </w:r>
      <w:r>
        <w:t xml:space="preserve">recite the </w:t>
      </w:r>
      <w:proofErr w:type="spellStart"/>
      <w:r>
        <w:rPr>
          <w:i/>
          <w:iCs/>
        </w:rPr>
        <w:t>bracha</w:t>
      </w:r>
      <w:proofErr w:type="spellEnd"/>
      <w:r>
        <w:rPr>
          <w:i/>
          <w:iCs/>
        </w:rPr>
        <w:t xml:space="preserve"> </w:t>
      </w:r>
      <w:r>
        <w:t xml:space="preserve">and separate a piece of dough. 2) </w:t>
      </w:r>
      <w:r>
        <w:rPr>
          <w:rFonts w:hint="cs"/>
          <w:b/>
          <w:bCs/>
          <w:rtl/>
        </w:rPr>
        <w:t>רמב״ן</w:t>
      </w:r>
      <w:r>
        <w:t xml:space="preserve"> – separate a piece of dough, recite the </w:t>
      </w:r>
      <w:proofErr w:type="spellStart"/>
      <w:r>
        <w:rPr>
          <w:i/>
          <w:iCs/>
        </w:rPr>
        <w:t>bracha</w:t>
      </w:r>
      <w:proofErr w:type="spellEnd"/>
      <w:r>
        <w:rPr>
          <w:i/>
          <w:iCs/>
        </w:rPr>
        <w:t xml:space="preserve"> </w:t>
      </w:r>
      <w:r>
        <w:t xml:space="preserve">and then announce </w:t>
      </w:r>
      <w:r>
        <w:rPr>
          <w:rFonts w:hint="cs"/>
          <w:rtl/>
        </w:rPr>
        <w:t>״הרי זו חלה״</w:t>
      </w:r>
      <w:r>
        <w:t xml:space="preserve">. 3) </w:t>
      </w:r>
      <w:r>
        <w:rPr>
          <w:rFonts w:hint="cs"/>
          <w:b/>
          <w:bCs/>
          <w:rtl/>
        </w:rPr>
        <w:t>מאירי</w:t>
      </w:r>
      <w:r>
        <w:t xml:space="preserve"> – recite the </w:t>
      </w:r>
      <w:proofErr w:type="spellStart"/>
      <w:r>
        <w:rPr>
          <w:i/>
          <w:iCs/>
        </w:rPr>
        <w:t>bracha</w:t>
      </w:r>
      <w:proofErr w:type="spellEnd"/>
      <w:r>
        <w:rPr>
          <w:i/>
          <w:iCs/>
        </w:rPr>
        <w:t xml:space="preserve">, </w:t>
      </w:r>
      <w:r>
        <w:t xml:space="preserve">separate the piece of dough and then announce </w:t>
      </w:r>
      <w:r>
        <w:rPr>
          <w:rFonts w:hint="cs"/>
          <w:rtl/>
        </w:rPr>
        <w:t>״הרי זו חלה״</w:t>
      </w:r>
      <w:r>
        <w:t xml:space="preserve">. </w:t>
      </w:r>
    </w:p>
    <w:p w14:paraId="21A1E545" w14:textId="77777777" w:rsidR="00F57C29" w:rsidRPr="001D1C18" w:rsidRDefault="00F57C29" w:rsidP="00F57C29">
      <w:pPr>
        <w:ind w:firstLine="720"/>
      </w:pPr>
      <w:r>
        <w:t xml:space="preserve">How do we </w:t>
      </w:r>
      <w:proofErr w:type="spellStart"/>
      <w:r>
        <w:rPr>
          <w:i/>
          <w:iCs/>
        </w:rPr>
        <w:t>passkin</w:t>
      </w:r>
      <w:proofErr w:type="spellEnd"/>
      <w:r>
        <w:t xml:space="preserve">? </w:t>
      </w:r>
      <w:r w:rsidR="00304724">
        <w:t xml:space="preserve">1) </w:t>
      </w:r>
      <w:r>
        <w:t xml:space="preserve">First, we’ll see if one should be </w:t>
      </w:r>
      <w:r>
        <w:rPr>
          <w:rFonts w:hint="cs"/>
          <w:rtl/>
        </w:rPr>
        <w:t>קורא שם</w:t>
      </w:r>
      <w:r>
        <w:t xml:space="preserve">, and if you are required to be </w:t>
      </w:r>
      <w:r>
        <w:rPr>
          <w:rFonts w:hint="cs"/>
          <w:rtl/>
        </w:rPr>
        <w:t>קורא שם</w:t>
      </w:r>
      <w:r>
        <w:t xml:space="preserve">, we’ll need to determine </w:t>
      </w:r>
      <w:r w:rsidR="00304724">
        <w:t xml:space="preserve">2) </w:t>
      </w:r>
      <w:r>
        <w:t xml:space="preserve">when you should recite the </w:t>
      </w:r>
      <w:proofErr w:type="spellStart"/>
      <w:r>
        <w:rPr>
          <w:i/>
          <w:iCs/>
        </w:rPr>
        <w:t>bracha</w:t>
      </w:r>
      <w:proofErr w:type="spellEnd"/>
      <w:r>
        <w:rPr>
          <w:i/>
          <w:iCs/>
        </w:rPr>
        <w:t xml:space="preserve">. </w:t>
      </w:r>
      <w:r>
        <w:t xml:space="preserve">Should the </w:t>
      </w:r>
      <w:proofErr w:type="spellStart"/>
      <w:r w:rsidRPr="001C04FB">
        <w:rPr>
          <w:i/>
          <w:iCs/>
        </w:rPr>
        <w:t>bracha</w:t>
      </w:r>
      <w:proofErr w:type="spellEnd"/>
      <w:r>
        <w:t xml:space="preserve"> be recited after the separation like the </w:t>
      </w:r>
      <w:r>
        <w:rPr>
          <w:rFonts w:hint="cs"/>
          <w:rtl/>
        </w:rPr>
        <w:t>רמב״ן</w:t>
      </w:r>
      <w:r>
        <w:t xml:space="preserve">, or before the separation like the </w:t>
      </w:r>
      <w:r>
        <w:rPr>
          <w:rFonts w:hint="cs"/>
          <w:rtl/>
        </w:rPr>
        <w:t>מאירי</w:t>
      </w:r>
      <w:r>
        <w:t>?</w:t>
      </w:r>
    </w:p>
    <w:p w14:paraId="5AE54163" w14:textId="77777777" w:rsidR="00F57C29" w:rsidRPr="00751DFC" w:rsidRDefault="00304724" w:rsidP="00F57C29">
      <w:pPr>
        <w:ind w:firstLine="720"/>
        <w:rPr>
          <w:b/>
          <w:bCs/>
        </w:rPr>
      </w:pPr>
      <w:r>
        <w:t xml:space="preserve">1) </w:t>
      </w:r>
      <w:r w:rsidR="00F57C29">
        <w:t xml:space="preserve">Regarding the </w:t>
      </w:r>
      <w:r w:rsidR="00F57C29">
        <w:rPr>
          <w:rFonts w:hint="cs"/>
          <w:rtl/>
        </w:rPr>
        <w:t>קריאת שם</w:t>
      </w:r>
      <w:r w:rsidR="00F57C29">
        <w:t xml:space="preserve">, the S”A in </w:t>
      </w:r>
      <w:r w:rsidR="00F57C29">
        <w:rPr>
          <w:rFonts w:hint="cs"/>
          <w:b/>
          <w:bCs/>
          <w:rtl/>
        </w:rPr>
        <w:t>סימן שכח-א</w:t>
      </w:r>
      <w:r w:rsidR="00F57C29">
        <w:t xml:space="preserve"> (106) </w:t>
      </w:r>
      <w:proofErr w:type="spellStart"/>
      <w:r w:rsidR="00F57C29">
        <w:rPr>
          <w:i/>
          <w:iCs/>
        </w:rPr>
        <w:t>passkins</w:t>
      </w:r>
      <w:proofErr w:type="spellEnd"/>
      <w:r w:rsidR="00F57C29">
        <w:rPr>
          <w:i/>
          <w:iCs/>
        </w:rPr>
        <w:t xml:space="preserve"> </w:t>
      </w:r>
      <w:r w:rsidR="00F57C29">
        <w:rPr>
          <w:rFonts w:hint="cs"/>
          <w:rtl/>
        </w:rPr>
        <w:t>״בשעה שמפריש חלה יברך״</w:t>
      </w:r>
      <w:r w:rsidR="00F57C29">
        <w:t xml:space="preserve">, while you are separating the </w:t>
      </w:r>
      <w:r w:rsidR="00F57C29">
        <w:rPr>
          <w:i/>
          <w:iCs/>
        </w:rPr>
        <w:t xml:space="preserve">challah </w:t>
      </w:r>
      <w:r w:rsidR="00F57C29">
        <w:t xml:space="preserve">you should recite the </w:t>
      </w:r>
      <w:proofErr w:type="spellStart"/>
      <w:r w:rsidR="00F57C29">
        <w:rPr>
          <w:i/>
          <w:iCs/>
        </w:rPr>
        <w:t>bracha</w:t>
      </w:r>
      <w:proofErr w:type="spellEnd"/>
      <w:r w:rsidR="00F57C29">
        <w:rPr>
          <w:i/>
          <w:iCs/>
        </w:rPr>
        <w:t xml:space="preserve"> </w:t>
      </w:r>
      <w:r w:rsidR="00F57C29">
        <w:t xml:space="preserve">and he makes no mention of announcing </w:t>
      </w:r>
      <w:r w:rsidR="00F57C29">
        <w:rPr>
          <w:rFonts w:hint="cs"/>
          <w:rtl/>
        </w:rPr>
        <w:t>״הרי זו חלה״</w:t>
      </w:r>
      <w:r w:rsidR="00F57C29">
        <w:t xml:space="preserve">. It seems that the S”A is </w:t>
      </w:r>
      <w:proofErr w:type="spellStart"/>
      <w:r w:rsidR="00F57C29">
        <w:rPr>
          <w:i/>
          <w:iCs/>
        </w:rPr>
        <w:t>passkining</w:t>
      </w:r>
      <w:proofErr w:type="spellEnd"/>
      <w:r w:rsidR="00F57C29">
        <w:rPr>
          <w:i/>
          <w:iCs/>
        </w:rPr>
        <w:t xml:space="preserve"> </w:t>
      </w:r>
      <w:r w:rsidR="00F57C29">
        <w:t xml:space="preserve">like the </w:t>
      </w:r>
      <w:r w:rsidR="00F57C29">
        <w:rPr>
          <w:rFonts w:hint="cs"/>
          <w:rtl/>
        </w:rPr>
        <w:t>רמב״ם</w:t>
      </w:r>
      <w:r w:rsidR="00F57C29">
        <w:t xml:space="preserve"> who holds that you should recite the </w:t>
      </w:r>
      <w:proofErr w:type="spellStart"/>
      <w:r w:rsidR="00F57C29">
        <w:rPr>
          <w:i/>
          <w:iCs/>
        </w:rPr>
        <w:t>bracha</w:t>
      </w:r>
      <w:proofErr w:type="spellEnd"/>
      <w:r w:rsidR="00F57C29">
        <w:rPr>
          <w:i/>
          <w:iCs/>
        </w:rPr>
        <w:t xml:space="preserve"> </w:t>
      </w:r>
      <w:r w:rsidR="00F57C29">
        <w:t xml:space="preserve">before the </w:t>
      </w:r>
      <w:proofErr w:type="spellStart"/>
      <w:r w:rsidR="00F57C29">
        <w:rPr>
          <w:i/>
          <w:iCs/>
        </w:rPr>
        <w:t>hafrasha</w:t>
      </w:r>
      <w:proofErr w:type="spellEnd"/>
      <w:r w:rsidR="00F57C29">
        <w:rPr>
          <w:i/>
          <w:iCs/>
        </w:rPr>
        <w:t xml:space="preserve"> </w:t>
      </w:r>
      <w:r w:rsidR="00F57C29">
        <w:t xml:space="preserve">and you do not need to proclaim </w:t>
      </w:r>
      <w:r w:rsidR="00F57C29">
        <w:rPr>
          <w:rFonts w:hint="cs"/>
          <w:rtl/>
        </w:rPr>
        <w:t>״הרי זו חלה״</w:t>
      </w:r>
      <w:r w:rsidR="00F57C29">
        <w:t xml:space="preserve">. However, the </w:t>
      </w:r>
      <w:proofErr w:type="spellStart"/>
      <w:r w:rsidR="00F57C29" w:rsidRPr="00A54C5D">
        <w:rPr>
          <w:rFonts w:hint="cs"/>
          <w:b/>
          <w:bCs/>
          <w:rtl/>
        </w:rPr>
        <w:t>מהר״י</w:t>
      </w:r>
      <w:proofErr w:type="spellEnd"/>
      <w:r w:rsidR="00F57C29" w:rsidRPr="00A54C5D">
        <w:rPr>
          <w:rFonts w:hint="cs"/>
          <w:b/>
          <w:bCs/>
          <w:rtl/>
        </w:rPr>
        <w:t xml:space="preserve"> </w:t>
      </w:r>
      <w:proofErr w:type="spellStart"/>
      <w:r w:rsidR="00F57C29" w:rsidRPr="00A54C5D">
        <w:rPr>
          <w:rFonts w:hint="cs"/>
          <w:b/>
          <w:bCs/>
          <w:rtl/>
        </w:rPr>
        <w:t>קורקוס</w:t>
      </w:r>
      <w:proofErr w:type="spellEnd"/>
      <w:r w:rsidR="00F57C29">
        <w:rPr>
          <w:rFonts w:hint="cs"/>
          <w:rtl/>
        </w:rPr>
        <w:t xml:space="preserve"> (ביכורים פ״ה-יא)</w:t>
      </w:r>
      <w:r w:rsidR="00F57C29">
        <w:t xml:space="preserve"> (107) writes that even the </w:t>
      </w:r>
      <w:r w:rsidR="00F57C29">
        <w:rPr>
          <w:rFonts w:hint="cs"/>
          <w:rtl/>
        </w:rPr>
        <w:t>רמב״ם</w:t>
      </w:r>
      <w:r w:rsidR="00F57C29">
        <w:t xml:space="preserve"> agrees that one is obligated to be </w:t>
      </w:r>
      <w:r w:rsidR="00F57C29">
        <w:rPr>
          <w:rFonts w:hint="cs"/>
          <w:rtl/>
        </w:rPr>
        <w:t>קורא שם</w:t>
      </w:r>
      <w:r w:rsidR="00F57C29">
        <w:t xml:space="preserve">; it’s just that the recital of the </w:t>
      </w:r>
      <w:proofErr w:type="spellStart"/>
      <w:r w:rsidR="00F57C29">
        <w:rPr>
          <w:i/>
          <w:iCs/>
        </w:rPr>
        <w:t>bracha</w:t>
      </w:r>
      <w:proofErr w:type="spellEnd"/>
      <w:r w:rsidR="00F57C29">
        <w:rPr>
          <w:i/>
          <w:iCs/>
        </w:rPr>
        <w:t xml:space="preserve"> </w:t>
      </w:r>
      <w:r w:rsidR="00F57C29">
        <w:t xml:space="preserve">is equivalent to the proclamation. Based on this understanding, all </w:t>
      </w:r>
      <w:r w:rsidR="00F57C29">
        <w:rPr>
          <w:i/>
          <w:iCs/>
        </w:rPr>
        <w:t xml:space="preserve">Rishonim </w:t>
      </w:r>
      <w:r w:rsidR="00F57C29">
        <w:t xml:space="preserve">hold that one is obligated to be </w:t>
      </w:r>
      <w:r w:rsidR="00F57C29">
        <w:rPr>
          <w:rFonts w:hint="cs"/>
          <w:rtl/>
        </w:rPr>
        <w:t>קורא שם</w:t>
      </w:r>
      <w:r w:rsidR="00F57C29">
        <w:t xml:space="preserve">, it’s just that the </w:t>
      </w:r>
      <w:r w:rsidR="00F57C29">
        <w:rPr>
          <w:rFonts w:hint="cs"/>
          <w:rtl/>
        </w:rPr>
        <w:t>רמב״ם</w:t>
      </w:r>
      <w:r w:rsidR="00F57C29">
        <w:t xml:space="preserve"> holds that the </w:t>
      </w:r>
      <w:proofErr w:type="spellStart"/>
      <w:r w:rsidR="00F57C29">
        <w:rPr>
          <w:i/>
          <w:iCs/>
        </w:rPr>
        <w:t>bracha</w:t>
      </w:r>
      <w:proofErr w:type="spellEnd"/>
      <w:r w:rsidR="00F57C29">
        <w:rPr>
          <w:i/>
          <w:iCs/>
        </w:rPr>
        <w:t xml:space="preserve"> </w:t>
      </w:r>
      <w:r w:rsidR="00F57C29">
        <w:t xml:space="preserve">is the </w:t>
      </w:r>
      <w:r w:rsidR="00F57C29">
        <w:rPr>
          <w:rFonts w:hint="cs"/>
          <w:rtl/>
        </w:rPr>
        <w:t>קריאת שם</w:t>
      </w:r>
      <w:r w:rsidR="00F57C29">
        <w:t>.</w:t>
      </w:r>
      <w:r w:rsidR="00F57C29">
        <w:rPr>
          <w:rStyle w:val="FootnoteReference"/>
        </w:rPr>
        <w:footnoteReference w:id="57"/>
      </w:r>
      <w:r w:rsidR="00F57C29">
        <w:t xml:space="preserve"> However, the </w:t>
      </w:r>
      <w:r w:rsidR="00F57C29" w:rsidRPr="00751DFC">
        <w:rPr>
          <w:rFonts w:hint="cs"/>
          <w:b/>
          <w:bCs/>
          <w:rtl/>
        </w:rPr>
        <w:t>שבט הלוי</w:t>
      </w:r>
      <w:r w:rsidR="00F57C29">
        <w:rPr>
          <w:rFonts w:hint="cs"/>
          <w:rtl/>
        </w:rPr>
        <w:t xml:space="preserve"> (</w:t>
      </w:r>
      <w:proofErr w:type="spellStart"/>
      <w:r w:rsidR="00F57C29">
        <w:rPr>
          <w:rFonts w:hint="cs"/>
          <w:rtl/>
        </w:rPr>
        <w:t>ח״ה-קסט</w:t>
      </w:r>
      <w:proofErr w:type="spellEnd"/>
      <w:r w:rsidR="00F57C29">
        <w:rPr>
          <w:rFonts w:hint="cs"/>
          <w:rtl/>
        </w:rPr>
        <w:t>)</w:t>
      </w:r>
      <w:r w:rsidR="00F57C29">
        <w:t xml:space="preserve"> understands the </w:t>
      </w:r>
      <w:r w:rsidR="00F57C29">
        <w:rPr>
          <w:rFonts w:hint="cs"/>
          <w:rtl/>
        </w:rPr>
        <w:t>רמב״ם</w:t>
      </w:r>
      <w:r w:rsidR="00F57C29">
        <w:t xml:space="preserve"> as explained earlier, that </w:t>
      </w:r>
      <w:r w:rsidR="00F57C29">
        <w:rPr>
          <w:rFonts w:hint="cs"/>
          <w:rtl/>
        </w:rPr>
        <w:t>קריאת שם</w:t>
      </w:r>
      <w:r w:rsidR="00F57C29">
        <w:t xml:space="preserve"> is not required. </w:t>
      </w:r>
    </w:p>
    <w:p w14:paraId="2DEF2F7C" w14:textId="77777777" w:rsidR="00F57C29" w:rsidRDefault="00F57C29" w:rsidP="00F57C29">
      <w:pPr>
        <w:ind w:firstLine="720"/>
      </w:pPr>
      <w:proofErr w:type="spellStart"/>
      <w:r>
        <w:rPr>
          <w:i/>
          <w:iCs/>
        </w:rPr>
        <w:t>Lema’ase</w:t>
      </w:r>
      <w:proofErr w:type="spellEnd"/>
      <w:r>
        <w:rPr>
          <w:i/>
          <w:iCs/>
        </w:rPr>
        <w:t xml:space="preserve">, </w:t>
      </w:r>
      <w:r>
        <w:t xml:space="preserve">should you be </w:t>
      </w:r>
      <w:r>
        <w:rPr>
          <w:rFonts w:hint="cs"/>
          <w:rtl/>
        </w:rPr>
        <w:t>קורא שם</w:t>
      </w:r>
      <w:r>
        <w:t>?</w:t>
      </w:r>
      <w:r>
        <w:rPr>
          <w:i/>
          <w:iCs/>
        </w:rPr>
        <w:t xml:space="preserve"> </w:t>
      </w:r>
      <w:r>
        <w:t xml:space="preserve">The </w:t>
      </w:r>
      <w:r w:rsidRPr="00A54C5D">
        <w:rPr>
          <w:rFonts w:hint="cs"/>
          <w:b/>
          <w:bCs/>
          <w:rtl/>
        </w:rPr>
        <w:t xml:space="preserve">חלה כהלכתה </w:t>
      </w:r>
      <w:r w:rsidRPr="00A54C5D">
        <w:rPr>
          <w:rFonts w:hint="cs"/>
          <w:rtl/>
        </w:rPr>
        <w:t>(יא-ו)</w:t>
      </w:r>
      <w:r>
        <w:t xml:space="preserve"> and </w:t>
      </w:r>
      <w:r>
        <w:rPr>
          <w:rFonts w:hint="cs"/>
          <w:b/>
          <w:bCs/>
          <w:rtl/>
        </w:rPr>
        <w:t xml:space="preserve">לבוש מרדכי </w:t>
      </w:r>
      <w:r>
        <w:rPr>
          <w:rFonts w:hint="cs"/>
          <w:rtl/>
        </w:rPr>
        <w:t xml:space="preserve">(חלה </w:t>
      </w:r>
      <w:proofErr w:type="spellStart"/>
      <w:r>
        <w:rPr>
          <w:rFonts w:hint="cs"/>
          <w:rtl/>
        </w:rPr>
        <w:t>פכ״ג-ג</w:t>
      </w:r>
      <w:proofErr w:type="spellEnd"/>
      <w:r>
        <w:rPr>
          <w:rFonts w:hint="cs"/>
          <w:rtl/>
        </w:rPr>
        <w:t>)</w:t>
      </w:r>
      <w:r>
        <w:t xml:space="preserve"> (108) </w:t>
      </w:r>
      <w:proofErr w:type="spellStart"/>
      <w:r>
        <w:rPr>
          <w:i/>
          <w:iCs/>
        </w:rPr>
        <w:t>passkin</w:t>
      </w:r>
      <w:proofErr w:type="spellEnd"/>
      <w:r>
        <w:rPr>
          <w:i/>
          <w:iCs/>
        </w:rPr>
        <w:t xml:space="preserve"> </w:t>
      </w:r>
      <w:r>
        <w:t xml:space="preserve">that the custom in most of </w:t>
      </w:r>
      <w:r>
        <w:rPr>
          <w:rFonts w:hint="cs"/>
          <w:rtl/>
        </w:rPr>
        <w:t>עם ישראל</w:t>
      </w:r>
      <w:r>
        <w:t xml:space="preserve"> is to announce after the </w:t>
      </w:r>
      <w:proofErr w:type="spellStart"/>
      <w:r>
        <w:rPr>
          <w:i/>
          <w:iCs/>
        </w:rPr>
        <w:t>hafrasha</w:t>
      </w:r>
      <w:proofErr w:type="spellEnd"/>
      <w:r>
        <w:rPr>
          <w:i/>
          <w:iCs/>
        </w:rPr>
        <w:t xml:space="preserve"> </w:t>
      </w:r>
      <w:r>
        <w:rPr>
          <w:rFonts w:hint="cs"/>
          <w:rtl/>
        </w:rPr>
        <w:t>״הרי זו חלה״</w:t>
      </w:r>
      <w:r>
        <w:t xml:space="preserve"> in order to also fulfill the opinions which require a </w:t>
      </w:r>
      <w:r>
        <w:rPr>
          <w:rFonts w:hint="cs"/>
          <w:rtl/>
        </w:rPr>
        <w:t>קריאת שם</w:t>
      </w:r>
      <w:r>
        <w:t xml:space="preserve">. However, there is also a prevalent custom to just </w:t>
      </w:r>
      <w:r>
        <w:lastRenderedPageBreak/>
        <w:t xml:space="preserve">recite the </w:t>
      </w:r>
      <w:proofErr w:type="spellStart"/>
      <w:r>
        <w:rPr>
          <w:i/>
          <w:iCs/>
        </w:rPr>
        <w:t>bracha</w:t>
      </w:r>
      <w:proofErr w:type="spellEnd"/>
      <w:r>
        <w:rPr>
          <w:i/>
          <w:iCs/>
        </w:rPr>
        <w:t xml:space="preserve"> </w:t>
      </w:r>
      <w:r>
        <w:t xml:space="preserve">without any </w:t>
      </w:r>
      <w:r>
        <w:rPr>
          <w:rFonts w:hint="cs"/>
          <w:rtl/>
        </w:rPr>
        <w:t xml:space="preserve">קריאת שם </w:t>
      </w:r>
      <w:proofErr w:type="spellStart"/>
      <w:r>
        <w:rPr>
          <w:rFonts w:hint="cs"/>
          <w:rtl/>
        </w:rPr>
        <w:t>שם</w:t>
      </w:r>
      <w:proofErr w:type="spellEnd"/>
      <w:r>
        <w:t xml:space="preserve">, either because the </w:t>
      </w:r>
      <w:proofErr w:type="spellStart"/>
      <w:r>
        <w:rPr>
          <w:i/>
          <w:iCs/>
        </w:rPr>
        <w:t>bracha</w:t>
      </w:r>
      <w:proofErr w:type="spellEnd"/>
      <w:r>
        <w:t>,</w:t>
      </w:r>
      <w:r>
        <w:rPr>
          <w:i/>
          <w:iCs/>
        </w:rPr>
        <w:t xml:space="preserve"> </w:t>
      </w:r>
      <w:r>
        <w:t xml:space="preserve">itself, is the </w:t>
      </w:r>
      <w:r>
        <w:rPr>
          <w:rFonts w:hint="cs"/>
          <w:rtl/>
        </w:rPr>
        <w:t>קריאת שם</w:t>
      </w:r>
      <w:r>
        <w:t xml:space="preserve"> (as the </w:t>
      </w:r>
      <w:proofErr w:type="spellStart"/>
      <w:r>
        <w:rPr>
          <w:rFonts w:hint="cs"/>
          <w:rtl/>
        </w:rPr>
        <w:t>מהר״י</w:t>
      </w:r>
      <w:proofErr w:type="spellEnd"/>
      <w:r>
        <w:rPr>
          <w:rFonts w:hint="cs"/>
          <w:rtl/>
        </w:rPr>
        <w:t xml:space="preserve"> </w:t>
      </w:r>
      <w:proofErr w:type="spellStart"/>
      <w:r>
        <w:rPr>
          <w:rFonts w:hint="cs"/>
          <w:rtl/>
        </w:rPr>
        <w:t>קורקוס</w:t>
      </w:r>
      <w:proofErr w:type="spellEnd"/>
      <w:r>
        <w:t xml:space="preserve"> explained) or because there is no requirement to be </w:t>
      </w:r>
      <w:r>
        <w:rPr>
          <w:rFonts w:hint="cs"/>
          <w:rtl/>
        </w:rPr>
        <w:t>קורא שם</w:t>
      </w:r>
      <w:r>
        <w:t xml:space="preserve"> (see </w:t>
      </w:r>
      <w:r>
        <w:rPr>
          <w:rFonts w:hint="cs"/>
          <w:rtl/>
        </w:rPr>
        <w:t xml:space="preserve">שבט הלוי </w:t>
      </w:r>
      <w:proofErr w:type="spellStart"/>
      <w:r>
        <w:rPr>
          <w:rFonts w:hint="cs"/>
          <w:rtl/>
        </w:rPr>
        <w:t>ח״ה-קסט</w:t>
      </w:r>
      <w:proofErr w:type="spellEnd"/>
      <w:r>
        <w:t xml:space="preserve">). It seems that you have nothing to lose and all to gain by proclaiming </w:t>
      </w:r>
      <w:r>
        <w:rPr>
          <w:rFonts w:hint="cs"/>
          <w:rtl/>
        </w:rPr>
        <w:t>״הרי זו חלה״</w:t>
      </w:r>
      <w:r>
        <w:t xml:space="preserve"> after the separation. </w:t>
      </w:r>
    </w:p>
    <w:p w14:paraId="4BFD6D21" w14:textId="77777777" w:rsidR="00F57C29" w:rsidRDefault="00304724" w:rsidP="00F57C29">
      <w:pPr>
        <w:ind w:firstLine="720"/>
        <w:rPr>
          <w:rtl/>
        </w:rPr>
      </w:pPr>
      <w:r>
        <w:t xml:space="preserve">2) </w:t>
      </w:r>
      <w:r w:rsidR="00F57C29">
        <w:t xml:space="preserve">Now we can address the second question. Once we learned that ideally you should be </w:t>
      </w:r>
      <w:r w:rsidR="00F57C29">
        <w:rPr>
          <w:rFonts w:hint="cs"/>
          <w:rtl/>
        </w:rPr>
        <w:t>קורא שם</w:t>
      </w:r>
      <w:r w:rsidR="00F57C29">
        <w:t xml:space="preserve">, should you separate the dough and then recite the </w:t>
      </w:r>
      <w:proofErr w:type="spellStart"/>
      <w:r w:rsidR="00F57C29">
        <w:rPr>
          <w:i/>
          <w:iCs/>
        </w:rPr>
        <w:t>bracha</w:t>
      </w:r>
      <w:proofErr w:type="spellEnd"/>
      <w:r w:rsidR="00F57C29">
        <w:rPr>
          <w:i/>
          <w:iCs/>
        </w:rPr>
        <w:t xml:space="preserve"> </w:t>
      </w:r>
      <w:r w:rsidR="00F57C29">
        <w:rPr>
          <w:rFonts w:hint="cs"/>
          <w:rtl/>
        </w:rPr>
        <w:t>(רמב״ן)</w:t>
      </w:r>
      <w:r w:rsidR="00F57C29">
        <w:t xml:space="preserve"> or should you recite the </w:t>
      </w:r>
      <w:proofErr w:type="spellStart"/>
      <w:r w:rsidR="00F57C29">
        <w:rPr>
          <w:i/>
          <w:iCs/>
        </w:rPr>
        <w:t>bracha</w:t>
      </w:r>
      <w:proofErr w:type="spellEnd"/>
      <w:r w:rsidR="00F57C29">
        <w:rPr>
          <w:i/>
          <w:iCs/>
        </w:rPr>
        <w:t xml:space="preserve">, </w:t>
      </w:r>
      <w:r w:rsidR="00F57C29">
        <w:t xml:space="preserve">separate the dough and then make the proclamation </w:t>
      </w:r>
      <w:r w:rsidR="00F57C29">
        <w:rPr>
          <w:rFonts w:hint="cs"/>
          <w:rtl/>
        </w:rPr>
        <w:t>(מאירי)</w:t>
      </w:r>
      <w:r w:rsidR="00F57C29">
        <w:t xml:space="preserve">? </w:t>
      </w:r>
    </w:p>
    <w:p w14:paraId="545076F6" w14:textId="77777777" w:rsidR="00F57C29" w:rsidRPr="00EE408C" w:rsidRDefault="00F57C29" w:rsidP="00F57C29">
      <w:pPr>
        <w:ind w:firstLine="720"/>
        <w:rPr>
          <w:i/>
          <w:iCs/>
        </w:rPr>
      </w:pPr>
      <w:r w:rsidRPr="00751DFC">
        <w:t>The</w:t>
      </w:r>
      <w:r>
        <w:t xml:space="preserve"> </w:t>
      </w:r>
      <w:r>
        <w:rPr>
          <w:rFonts w:hint="cs"/>
          <w:b/>
          <w:bCs/>
          <w:rtl/>
        </w:rPr>
        <w:t xml:space="preserve">ספר הכשרות </w:t>
      </w:r>
      <w:r>
        <w:rPr>
          <w:rFonts w:hint="cs"/>
          <w:rtl/>
        </w:rPr>
        <w:t>(</w:t>
      </w:r>
      <w:proofErr w:type="spellStart"/>
      <w:r>
        <w:rPr>
          <w:rFonts w:hint="cs"/>
          <w:rtl/>
        </w:rPr>
        <w:t>פי״ד-כ</w:t>
      </w:r>
      <w:proofErr w:type="spellEnd"/>
      <w:r>
        <w:rPr>
          <w:rFonts w:hint="cs"/>
          <w:rtl/>
        </w:rPr>
        <w:t>)</w:t>
      </w:r>
      <w:r>
        <w:t xml:space="preserve"> </w:t>
      </w:r>
      <w:proofErr w:type="spellStart"/>
      <w:r>
        <w:rPr>
          <w:i/>
          <w:iCs/>
        </w:rPr>
        <w:t>passkins</w:t>
      </w:r>
      <w:proofErr w:type="spellEnd"/>
      <w:r>
        <w:rPr>
          <w:i/>
          <w:iCs/>
        </w:rPr>
        <w:t xml:space="preserve"> </w:t>
      </w:r>
      <w:r>
        <w:t xml:space="preserve">like the </w:t>
      </w:r>
      <w:r>
        <w:rPr>
          <w:rFonts w:hint="cs"/>
          <w:rtl/>
        </w:rPr>
        <w:t>מאירי</w:t>
      </w:r>
      <w:r>
        <w:t xml:space="preserve"> that you should recite the </w:t>
      </w:r>
      <w:proofErr w:type="spellStart"/>
      <w:r>
        <w:rPr>
          <w:i/>
          <w:iCs/>
        </w:rPr>
        <w:t>bracha</w:t>
      </w:r>
      <w:proofErr w:type="spellEnd"/>
      <w:r>
        <w:rPr>
          <w:i/>
          <w:iCs/>
        </w:rPr>
        <w:t xml:space="preserve">, </w:t>
      </w:r>
      <w:r>
        <w:t xml:space="preserve">be </w:t>
      </w:r>
      <w:proofErr w:type="spellStart"/>
      <w:r>
        <w:rPr>
          <w:i/>
          <w:iCs/>
        </w:rPr>
        <w:t>mafrish</w:t>
      </w:r>
      <w:proofErr w:type="spellEnd"/>
      <w:r>
        <w:rPr>
          <w:i/>
          <w:iCs/>
        </w:rPr>
        <w:t xml:space="preserve"> </w:t>
      </w:r>
      <w:r>
        <w:t xml:space="preserve">and then announce </w:t>
      </w:r>
      <w:r>
        <w:rPr>
          <w:rFonts w:hint="cs"/>
          <w:rtl/>
        </w:rPr>
        <w:t>״הרי זו חלה״</w:t>
      </w:r>
      <w:r>
        <w:t xml:space="preserve">, though, there are some who separate the dough, then recite the </w:t>
      </w:r>
      <w:proofErr w:type="spellStart"/>
      <w:r>
        <w:rPr>
          <w:i/>
          <w:iCs/>
        </w:rPr>
        <w:t>bracha</w:t>
      </w:r>
      <w:proofErr w:type="spellEnd"/>
      <w:r>
        <w:rPr>
          <w:i/>
          <w:iCs/>
        </w:rPr>
        <w:t xml:space="preserve"> </w:t>
      </w:r>
      <w:r>
        <w:t xml:space="preserve">and then proclaim </w:t>
      </w:r>
      <w:r>
        <w:rPr>
          <w:rFonts w:hint="cs"/>
          <w:rtl/>
        </w:rPr>
        <w:t>״הרי זו חלה״</w:t>
      </w:r>
      <w:r>
        <w:t xml:space="preserve">. </w:t>
      </w:r>
      <w:r w:rsidR="005E7357" w:rsidRPr="005E7357">
        <w:t>Watch</w:t>
      </w:r>
      <w:r w:rsidR="005E7357">
        <w:t xml:space="preserve"> </w:t>
      </w:r>
      <w:r w:rsidR="005E7357" w:rsidRPr="005E7357">
        <w:rPr>
          <w:b/>
          <w:bCs/>
        </w:rPr>
        <w:t>video</w:t>
      </w:r>
      <w:r w:rsidR="005E7357">
        <w:rPr>
          <w:b/>
          <w:bCs/>
        </w:rPr>
        <w:t xml:space="preserve"> </w:t>
      </w:r>
      <w:r w:rsidR="005E7357">
        <w:t>of</w:t>
      </w:r>
      <w:r w:rsidR="005E7357" w:rsidRPr="005E7357">
        <w:rPr>
          <w:b/>
          <w:bCs/>
        </w:rPr>
        <w:t xml:space="preserve"> </w:t>
      </w:r>
      <w:r w:rsidR="005E7357">
        <w:rPr>
          <w:b/>
          <w:bCs/>
        </w:rPr>
        <w:t xml:space="preserve">Belzer </w:t>
      </w:r>
      <w:proofErr w:type="spellStart"/>
      <w:r w:rsidR="005E7357">
        <w:rPr>
          <w:b/>
          <w:bCs/>
        </w:rPr>
        <w:t>Rebbatzin</w:t>
      </w:r>
      <w:proofErr w:type="spellEnd"/>
      <w:r w:rsidR="005E7357">
        <w:rPr>
          <w:b/>
          <w:bCs/>
        </w:rPr>
        <w:t xml:space="preserve"> </w:t>
      </w:r>
      <w:r w:rsidR="005E7357">
        <w:t xml:space="preserve">being </w:t>
      </w:r>
      <w:proofErr w:type="spellStart"/>
      <w:r w:rsidR="005E7357">
        <w:rPr>
          <w:i/>
          <w:iCs/>
        </w:rPr>
        <w:t>mafrish</w:t>
      </w:r>
      <w:proofErr w:type="spellEnd"/>
      <w:r w:rsidR="005E7357">
        <w:rPr>
          <w:i/>
          <w:iCs/>
        </w:rPr>
        <w:t>:</w:t>
      </w:r>
      <w:r w:rsidR="005E7357" w:rsidRPr="005E7357">
        <w:t xml:space="preserve"> bit.ly/</w:t>
      </w:r>
      <w:proofErr w:type="spellStart"/>
      <w:r w:rsidR="005E7357" w:rsidRPr="005E7357">
        <w:t>BelzHafrasha</w:t>
      </w:r>
      <w:proofErr w:type="spellEnd"/>
      <w:r w:rsidR="005E7357">
        <w:t xml:space="preserve"> </w:t>
      </w:r>
      <w:r w:rsidR="00EE408C">
        <w:t xml:space="preserve">(We will learn in the next section that this what RSZA suggested in order to avoid </w:t>
      </w:r>
      <w:r w:rsidR="00EE408C">
        <w:rPr>
          <w:i/>
          <w:iCs/>
        </w:rPr>
        <w:t xml:space="preserve">challah </w:t>
      </w:r>
      <w:r w:rsidR="00EE408C">
        <w:t xml:space="preserve">getting mixed back into the </w:t>
      </w:r>
      <w:r w:rsidR="00EE408C" w:rsidRPr="00EE408C">
        <w:t>batch</w:t>
      </w:r>
      <w:r w:rsidR="00EE408C">
        <w:t>.)</w:t>
      </w:r>
    </w:p>
    <w:p w14:paraId="2DF08B64" w14:textId="77777777" w:rsidR="00F57C29" w:rsidRDefault="00F57C29" w:rsidP="00F57C29">
      <w:pPr>
        <w:ind w:firstLine="720"/>
      </w:pPr>
      <w:r>
        <w:t xml:space="preserve">The </w:t>
      </w:r>
      <w:r>
        <w:rPr>
          <w:rFonts w:hint="cs"/>
          <w:b/>
          <w:bCs/>
          <w:rtl/>
        </w:rPr>
        <w:t xml:space="preserve">בצל החכמה </w:t>
      </w:r>
      <w:r>
        <w:rPr>
          <w:rFonts w:hint="cs"/>
          <w:rtl/>
        </w:rPr>
        <w:t>(</w:t>
      </w:r>
      <w:proofErr w:type="spellStart"/>
      <w:r>
        <w:rPr>
          <w:rFonts w:hint="cs"/>
          <w:rtl/>
        </w:rPr>
        <w:t>ח״ג-עג</w:t>
      </w:r>
      <w:proofErr w:type="spellEnd"/>
      <w:r>
        <w:rPr>
          <w:rFonts w:hint="cs"/>
          <w:rtl/>
        </w:rPr>
        <w:t>)</w:t>
      </w:r>
      <w:r>
        <w:t xml:space="preserve"> (109) suggests a solution that will be suitable for all the </w:t>
      </w:r>
      <w:r>
        <w:rPr>
          <w:i/>
          <w:iCs/>
        </w:rPr>
        <w:t xml:space="preserve">Rishonim </w:t>
      </w:r>
      <w:r>
        <w:t xml:space="preserve">above. He writes that you should partially pull off a piece of dough, making sure part it is still connected with a strand to the rest of the batch, recite the </w:t>
      </w:r>
      <w:proofErr w:type="spellStart"/>
      <w:r>
        <w:rPr>
          <w:i/>
          <w:iCs/>
        </w:rPr>
        <w:t>bracha</w:t>
      </w:r>
      <w:proofErr w:type="spellEnd"/>
      <w:r>
        <w:rPr>
          <w:i/>
          <w:iCs/>
        </w:rPr>
        <w:t xml:space="preserve"> </w:t>
      </w:r>
      <w:r>
        <w:t xml:space="preserve">and </w:t>
      </w:r>
      <w:r w:rsidR="00304724">
        <w:t>immediately</w:t>
      </w:r>
      <w:r>
        <w:t xml:space="preserve"> finish detaching the piece of dough and proclaim </w:t>
      </w:r>
      <w:r>
        <w:rPr>
          <w:rFonts w:hint="cs"/>
          <w:rtl/>
        </w:rPr>
        <w:t>״הרי זו חלה״</w:t>
      </w:r>
      <w:r>
        <w:rPr>
          <w:i/>
          <w:iCs/>
        </w:rPr>
        <w:t xml:space="preserve">. </w:t>
      </w:r>
      <w:r>
        <w:t xml:space="preserve">In such a manner, the </w:t>
      </w:r>
      <w:proofErr w:type="spellStart"/>
      <w:r>
        <w:rPr>
          <w:i/>
          <w:iCs/>
        </w:rPr>
        <w:t>bracha</w:t>
      </w:r>
      <w:proofErr w:type="spellEnd"/>
      <w:r>
        <w:rPr>
          <w:i/>
          <w:iCs/>
        </w:rPr>
        <w:t xml:space="preserve"> </w:t>
      </w:r>
      <w:r>
        <w:t xml:space="preserve">is recited as close as possible to the </w:t>
      </w:r>
      <w:proofErr w:type="spellStart"/>
      <w:r>
        <w:rPr>
          <w:i/>
          <w:iCs/>
        </w:rPr>
        <w:t>hafrasha</w:t>
      </w:r>
      <w:proofErr w:type="spellEnd"/>
      <w:r>
        <w:rPr>
          <w:i/>
          <w:iCs/>
        </w:rPr>
        <w:t xml:space="preserve"> </w:t>
      </w:r>
      <w:r>
        <w:t xml:space="preserve">(fulfilling the </w:t>
      </w:r>
      <w:r>
        <w:rPr>
          <w:rFonts w:hint="cs"/>
          <w:rtl/>
        </w:rPr>
        <w:t>רמב״ם</w:t>
      </w:r>
      <w:r>
        <w:t xml:space="preserve">) </w:t>
      </w:r>
      <w:r w:rsidRPr="001D1C18">
        <w:t>and</w:t>
      </w:r>
      <w:r>
        <w:rPr>
          <w:i/>
          <w:iCs/>
        </w:rPr>
        <w:t xml:space="preserve"> </w:t>
      </w:r>
      <w:r w:rsidRPr="001D1C18">
        <w:t>proclamat</w:t>
      </w:r>
      <w:r>
        <w:t xml:space="preserve">ion (fulfilling the </w:t>
      </w:r>
      <w:r>
        <w:rPr>
          <w:rFonts w:hint="cs"/>
          <w:rtl/>
        </w:rPr>
        <w:t>רמב״ן</w:t>
      </w:r>
      <w:r>
        <w:t xml:space="preserve"> because the final separation and proclamation are happening together). The </w:t>
      </w:r>
      <w:r>
        <w:rPr>
          <w:rFonts w:hint="cs"/>
          <w:rtl/>
        </w:rPr>
        <w:t>בצל החכמה</w:t>
      </w:r>
      <w:r>
        <w:t xml:space="preserve"> adds that this is what the S”A meant when wrote that the </w:t>
      </w:r>
      <w:proofErr w:type="spellStart"/>
      <w:r>
        <w:rPr>
          <w:i/>
          <w:iCs/>
        </w:rPr>
        <w:t>bracha</w:t>
      </w:r>
      <w:proofErr w:type="spellEnd"/>
      <w:r>
        <w:rPr>
          <w:i/>
          <w:iCs/>
        </w:rPr>
        <w:t xml:space="preserve"> </w:t>
      </w:r>
      <w:r>
        <w:t xml:space="preserve">should be recited </w:t>
      </w:r>
      <w:r>
        <w:rPr>
          <w:rFonts w:hint="cs"/>
          <w:rtl/>
        </w:rPr>
        <w:t>״בשעה שיפריש״</w:t>
      </w:r>
      <w:r>
        <w:t xml:space="preserve"> – “while” separating. </w:t>
      </w:r>
    </w:p>
    <w:p w14:paraId="002054DF" w14:textId="77777777" w:rsidR="00F57C29" w:rsidRPr="001F0D86" w:rsidRDefault="00F57C29" w:rsidP="00F57C29">
      <w:pPr>
        <w:rPr>
          <w:b/>
          <w:bCs/>
        </w:rPr>
      </w:pPr>
      <w:r>
        <w:rPr>
          <w:b/>
          <w:bCs/>
        </w:rPr>
        <w:t xml:space="preserve">Practical Ramification </w:t>
      </w:r>
    </w:p>
    <w:p w14:paraId="7364A4CF" w14:textId="77777777" w:rsidR="00F57C29" w:rsidRDefault="00F57C29" w:rsidP="00F57C29">
      <w:pPr>
        <w:ind w:firstLine="720"/>
      </w:pPr>
      <w:r>
        <w:t xml:space="preserve">Besides the obvious </w:t>
      </w:r>
      <w:r w:rsidRPr="001F0D86">
        <w:t>ramification</w:t>
      </w:r>
      <w:r>
        <w:t xml:space="preserve"> of when to recite the </w:t>
      </w:r>
      <w:proofErr w:type="spellStart"/>
      <w:r>
        <w:rPr>
          <w:i/>
          <w:iCs/>
        </w:rPr>
        <w:t>bracha</w:t>
      </w:r>
      <w:proofErr w:type="spellEnd"/>
      <w:r>
        <w:rPr>
          <w:i/>
          <w:iCs/>
        </w:rPr>
        <w:t xml:space="preserve"> </w:t>
      </w:r>
      <w:r>
        <w:t xml:space="preserve">and whether to say </w:t>
      </w:r>
      <w:r>
        <w:rPr>
          <w:rFonts w:hint="cs"/>
          <w:rtl/>
        </w:rPr>
        <w:t>״הרי זו חלה״</w:t>
      </w:r>
      <w:r>
        <w:t>, there is another fascinating ramification of the above dispute.</w:t>
      </w:r>
    </w:p>
    <w:p w14:paraId="77138312" w14:textId="77777777" w:rsidR="00F57C29" w:rsidRDefault="00F57C29" w:rsidP="00F57C29">
      <w:pPr>
        <w:rPr>
          <w:u w:val="single"/>
        </w:rPr>
      </w:pPr>
      <w:r>
        <w:rPr>
          <w:u w:val="single"/>
        </w:rPr>
        <w:t xml:space="preserve">Forgetting to recite the </w:t>
      </w:r>
      <w:proofErr w:type="spellStart"/>
      <w:r>
        <w:rPr>
          <w:i/>
          <w:iCs/>
          <w:u w:val="single"/>
        </w:rPr>
        <w:t>bracha</w:t>
      </w:r>
      <w:proofErr w:type="spellEnd"/>
      <w:r>
        <w:rPr>
          <w:i/>
          <w:iCs/>
          <w:u w:val="single"/>
        </w:rPr>
        <w:t xml:space="preserve"> </w:t>
      </w:r>
      <w:r>
        <w:rPr>
          <w:u w:val="single"/>
        </w:rPr>
        <w:t>before separating</w:t>
      </w:r>
    </w:p>
    <w:p w14:paraId="42984B17" w14:textId="77777777" w:rsidR="00F57C29" w:rsidRDefault="00F57C29" w:rsidP="00F57C29">
      <w:pPr>
        <w:ind w:firstLine="720"/>
        <w:rPr>
          <w:i/>
          <w:iCs/>
        </w:rPr>
      </w:pPr>
      <w:r>
        <w:t xml:space="preserve">The </w:t>
      </w:r>
      <w:r>
        <w:rPr>
          <w:i/>
          <w:iCs/>
        </w:rPr>
        <w:t xml:space="preserve">halacha </w:t>
      </w:r>
      <w:r>
        <w:t xml:space="preserve">is that once a </w:t>
      </w:r>
      <w:r>
        <w:rPr>
          <w:i/>
          <w:iCs/>
        </w:rPr>
        <w:t xml:space="preserve">mitzvah </w:t>
      </w:r>
      <w:r>
        <w:t xml:space="preserve">is fulfilled without reciting a </w:t>
      </w:r>
      <w:proofErr w:type="spellStart"/>
      <w:r>
        <w:rPr>
          <w:i/>
          <w:iCs/>
        </w:rPr>
        <w:t>bracha</w:t>
      </w:r>
      <w:proofErr w:type="spellEnd"/>
      <w:r>
        <w:t xml:space="preserve">, you are not allowed to go back and recite the </w:t>
      </w:r>
      <w:proofErr w:type="spellStart"/>
      <w:r>
        <w:rPr>
          <w:i/>
          <w:iCs/>
        </w:rPr>
        <w:t>bracha</w:t>
      </w:r>
      <w:proofErr w:type="spellEnd"/>
      <w:r>
        <w:rPr>
          <w:i/>
          <w:iCs/>
        </w:rPr>
        <w:t xml:space="preserve">. </w:t>
      </w:r>
      <w:r>
        <w:t xml:space="preserve">Therefore, the </w:t>
      </w:r>
      <w:r w:rsidRPr="001F0D86">
        <w:rPr>
          <w:rFonts w:hint="cs"/>
          <w:b/>
          <w:bCs/>
          <w:rtl/>
        </w:rPr>
        <w:t>ספר הכשרות</w:t>
      </w:r>
      <w:r>
        <w:rPr>
          <w:rFonts w:hint="cs"/>
          <w:rtl/>
        </w:rPr>
        <w:t xml:space="preserve"> (</w:t>
      </w:r>
      <w:proofErr w:type="spellStart"/>
      <w:r>
        <w:rPr>
          <w:rFonts w:hint="cs"/>
          <w:rtl/>
        </w:rPr>
        <w:t>פי״ד-כא</w:t>
      </w:r>
      <w:proofErr w:type="spellEnd"/>
      <w:r>
        <w:rPr>
          <w:rFonts w:hint="cs"/>
          <w:rtl/>
        </w:rPr>
        <w:t>)</w:t>
      </w:r>
      <w:r>
        <w:t xml:space="preserve"> (110) </w:t>
      </w:r>
      <w:proofErr w:type="spellStart"/>
      <w:r>
        <w:rPr>
          <w:i/>
          <w:iCs/>
        </w:rPr>
        <w:t>passkins</w:t>
      </w:r>
      <w:proofErr w:type="spellEnd"/>
      <w:r>
        <w:rPr>
          <w:i/>
          <w:iCs/>
        </w:rPr>
        <w:t xml:space="preserve"> </w:t>
      </w:r>
      <w:r>
        <w:t xml:space="preserve">that those who have the custom to proclaim </w:t>
      </w:r>
      <w:r>
        <w:rPr>
          <w:rFonts w:hint="cs"/>
          <w:rtl/>
        </w:rPr>
        <w:t>״הרי זו חלה״</w:t>
      </w:r>
      <w:r>
        <w:t xml:space="preserve">, even if they usually recite the </w:t>
      </w:r>
      <w:proofErr w:type="spellStart"/>
      <w:r>
        <w:rPr>
          <w:i/>
          <w:iCs/>
        </w:rPr>
        <w:t>bracha</w:t>
      </w:r>
      <w:proofErr w:type="spellEnd"/>
      <w:r>
        <w:rPr>
          <w:i/>
          <w:iCs/>
        </w:rPr>
        <w:t xml:space="preserve"> </w:t>
      </w:r>
      <w:r>
        <w:t xml:space="preserve">before the proclamation, if they separated a piece of the dough without reciting a </w:t>
      </w:r>
      <w:proofErr w:type="spellStart"/>
      <w:r>
        <w:rPr>
          <w:i/>
          <w:iCs/>
        </w:rPr>
        <w:t>bracha</w:t>
      </w:r>
      <w:proofErr w:type="spellEnd"/>
      <w:r>
        <w:t xml:space="preserve">, they may still recite the </w:t>
      </w:r>
      <w:proofErr w:type="spellStart"/>
      <w:r>
        <w:rPr>
          <w:i/>
          <w:iCs/>
        </w:rPr>
        <w:t>bracha</w:t>
      </w:r>
      <w:proofErr w:type="spellEnd"/>
      <w:r>
        <w:rPr>
          <w:i/>
          <w:iCs/>
        </w:rPr>
        <w:t xml:space="preserve"> </w:t>
      </w:r>
      <w:r>
        <w:t xml:space="preserve">and then proclaim </w:t>
      </w:r>
      <w:r>
        <w:rPr>
          <w:rFonts w:hint="cs"/>
          <w:rtl/>
        </w:rPr>
        <w:t>״הרי זו חלה״</w:t>
      </w:r>
      <w:r>
        <w:t xml:space="preserve">. However, those who do not have the custom to proclaim </w:t>
      </w:r>
      <w:r>
        <w:rPr>
          <w:rFonts w:hint="cs"/>
          <w:rtl/>
        </w:rPr>
        <w:t>״הרי זו חלה״</w:t>
      </w:r>
      <w:r>
        <w:t xml:space="preserve">, the moment they separate the dough, the </w:t>
      </w:r>
      <w:r>
        <w:rPr>
          <w:i/>
          <w:iCs/>
        </w:rPr>
        <w:t xml:space="preserve">mitzvah </w:t>
      </w:r>
      <w:r>
        <w:t xml:space="preserve">is over and they can no longer go back and recite a </w:t>
      </w:r>
      <w:proofErr w:type="spellStart"/>
      <w:r>
        <w:rPr>
          <w:i/>
          <w:iCs/>
        </w:rPr>
        <w:t>bracha</w:t>
      </w:r>
      <w:proofErr w:type="spellEnd"/>
      <w:r>
        <w:rPr>
          <w:i/>
          <w:iCs/>
        </w:rPr>
        <w:t xml:space="preserve">. </w:t>
      </w:r>
      <w:r>
        <w:t xml:space="preserve">This is also how the </w:t>
      </w:r>
      <w:r w:rsidRPr="001D1C18">
        <w:rPr>
          <w:rFonts w:hint="cs"/>
          <w:b/>
          <w:bCs/>
          <w:rtl/>
        </w:rPr>
        <w:t>לבוש מרדכי</w:t>
      </w:r>
      <w:r>
        <w:rPr>
          <w:rFonts w:hint="cs"/>
          <w:rtl/>
        </w:rPr>
        <w:t xml:space="preserve"> (</w:t>
      </w:r>
      <w:proofErr w:type="spellStart"/>
      <w:r>
        <w:rPr>
          <w:rFonts w:hint="cs"/>
          <w:rtl/>
        </w:rPr>
        <w:t>פכ״ד-ו</w:t>
      </w:r>
      <w:proofErr w:type="spellEnd"/>
      <w:r>
        <w:rPr>
          <w:rFonts w:hint="cs"/>
          <w:rtl/>
        </w:rPr>
        <w:t>)</w:t>
      </w:r>
      <w:r>
        <w:t xml:space="preserve"> </w:t>
      </w:r>
      <w:proofErr w:type="spellStart"/>
      <w:r>
        <w:rPr>
          <w:i/>
          <w:iCs/>
        </w:rPr>
        <w:t>passkins</w:t>
      </w:r>
      <w:proofErr w:type="spellEnd"/>
      <w:r>
        <w:rPr>
          <w:i/>
          <w:iCs/>
        </w:rPr>
        <w:t xml:space="preserve">. </w:t>
      </w:r>
    </w:p>
    <w:p w14:paraId="67858D71" w14:textId="77777777" w:rsidR="00F57C29" w:rsidRPr="00FF1BA8" w:rsidRDefault="00F57C29" w:rsidP="00F57C29">
      <w:pPr>
        <w:pStyle w:val="IntenseQuote"/>
        <w:numPr>
          <w:ilvl w:val="0"/>
          <w:numId w:val="147"/>
        </w:numPr>
        <w:pBdr>
          <w:top w:val="single" w:sz="4" w:space="10" w:color="4472C4" w:themeColor="accent1"/>
          <w:bottom w:val="single" w:sz="4" w:space="10" w:color="4472C4" w:themeColor="accent1"/>
        </w:pBdr>
        <w:tabs>
          <w:tab w:val="left" w:pos="3009"/>
          <w:tab w:val="center" w:pos="4680"/>
          <w:tab w:val="left" w:pos="5580"/>
        </w:tabs>
        <w:spacing w:after="0"/>
        <w:rPr>
          <w:color w:val="auto"/>
        </w:rPr>
      </w:pPr>
      <w:proofErr w:type="spellStart"/>
      <w:r>
        <w:rPr>
          <w:color w:val="auto"/>
        </w:rPr>
        <w:t>Nussach</w:t>
      </w:r>
      <w:proofErr w:type="spellEnd"/>
      <w:r>
        <w:rPr>
          <w:color w:val="auto"/>
        </w:rPr>
        <w:t xml:space="preserve"> of the Bracha</w:t>
      </w:r>
    </w:p>
    <w:p w14:paraId="09900AF6" w14:textId="77777777" w:rsidR="00F57C29" w:rsidRPr="002E388E" w:rsidRDefault="00F57C29" w:rsidP="00F57C29">
      <w:pPr>
        <w:ind w:firstLine="720"/>
        <w:rPr>
          <w:i/>
          <w:iCs/>
          <w:sz w:val="13"/>
          <w:szCs w:val="13"/>
        </w:rPr>
      </w:pPr>
    </w:p>
    <w:p w14:paraId="760129D9" w14:textId="77777777" w:rsidR="00F57C29" w:rsidRPr="0068560F" w:rsidRDefault="00F57C29" w:rsidP="00F57C29">
      <w:pPr>
        <w:ind w:firstLine="720"/>
      </w:pPr>
      <w:r>
        <w:t xml:space="preserve">Now that we learned </w:t>
      </w:r>
      <w:r w:rsidRPr="001C04FB">
        <w:rPr>
          <w:i/>
          <w:iCs/>
        </w:rPr>
        <w:t>when</w:t>
      </w:r>
      <w:r>
        <w:t xml:space="preserve"> to recite the </w:t>
      </w:r>
      <w:proofErr w:type="spellStart"/>
      <w:r>
        <w:rPr>
          <w:i/>
          <w:iCs/>
        </w:rPr>
        <w:t>bracha</w:t>
      </w:r>
      <w:proofErr w:type="spellEnd"/>
      <w:r>
        <w:rPr>
          <w:i/>
          <w:iCs/>
        </w:rPr>
        <w:t xml:space="preserve">, </w:t>
      </w:r>
      <w:r>
        <w:t xml:space="preserve">let’s learn the </w:t>
      </w:r>
      <w:proofErr w:type="spellStart"/>
      <w:r>
        <w:rPr>
          <w:i/>
          <w:iCs/>
        </w:rPr>
        <w:t>nussach</w:t>
      </w:r>
      <w:proofErr w:type="spellEnd"/>
      <w:r>
        <w:rPr>
          <w:i/>
          <w:iCs/>
        </w:rPr>
        <w:t xml:space="preserve"> </w:t>
      </w:r>
      <w:r>
        <w:t xml:space="preserve">of the </w:t>
      </w:r>
      <w:proofErr w:type="spellStart"/>
      <w:r>
        <w:rPr>
          <w:i/>
          <w:iCs/>
        </w:rPr>
        <w:t>bracha</w:t>
      </w:r>
      <w:proofErr w:type="spellEnd"/>
      <w:r>
        <w:rPr>
          <w:i/>
          <w:iCs/>
        </w:rPr>
        <w:t xml:space="preserve">. </w:t>
      </w:r>
      <w:r>
        <w:t xml:space="preserve">There are 4 main opinions that we will see in the </w:t>
      </w:r>
      <w:r>
        <w:rPr>
          <w:i/>
          <w:iCs/>
        </w:rPr>
        <w:t xml:space="preserve">Rishonim </w:t>
      </w:r>
      <w:r>
        <w:t xml:space="preserve">and </w:t>
      </w:r>
      <w:proofErr w:type="spellStart"/>
      <w:r>
        <w:rPr>
          <w:i/>
          <w:iCs/>
        </w:rPr>
        <w:t>Acharonim</w:t>
      </w:r>
      <w:proofErr w:type="spellEnd"/>
      <w:r>
        <w:rPr>
          <w:i/>
          <w:iCs/>
        </w:rPr>
        <w:t xml:space="preserve">. </w:t>
      </w:r>
      <w:r>
        <w:t xml:space="preserve">The </w:t>
      </w:r>
      <w:r>
        <w:rPr>
          <w:rFonts w:hint="cs"/>
          <w:b/>
          <w:bCs/>
          <w:rtl/>
        </w:rPr>
        <w:t xml:space="preserve">טור </w:t>
      </w:r>
      <w:r>
        <w:rPr>
          <w:rFonts w:hint="cs"/>
          <w:rtl/>
        </w:rPr>
        <w:t>(שכח)</w:t>
      </w:r>
      <w:r>
        <w:t xml:space="preserve"> (111) quotes a dispute where according to the </w:t>
      </w:r>
      <w:proofErr w:type="spellStart"/>
      <w:r>
        <w:rPr>
          <w:rFonts w:hint="cs"/>
          <w:b/>
          <w:bCs/>
          <w:rtl/>
        </w:rPr>
        <w:t>סמ״ג</w:t>
      </w:r>
      <w:proofErr w:type="spellEnd"/>
      <w:r>
        <w:t xml:space="preserve"> you recite </w:t>
      </w:r>
      <w:r>
        <w:rPr>
          <w:rFonts w:hint="cs"/>
          <w:rtl/>
        </w:rPr>
        <w:t>״להפריש חלה״</w:t>
      </w:r>
      <w:r>
        <w:t xml:space="preserve"> and according to the </w:t>
      </w:r>
      <w:r>
        <w:rPr>
          <w:rFonts w:hint="cs"/>
          <w:b/>
          <w:bCs/>
          <w:rtl/>
        </w:rPr>
        <w:t>רמב״ם</w:t>
      </w:r>
      <w:r>
        <w:t xml:space="preserve">, you should recite </w:t>
      </w:r>
      <w:r>
        <w:rPr>
          <w:rFonts w:hint="cs"/>
          <w:rtl/>
        </w:rPr>
        <w:t>״להפריש תרומה״</w:t>
      </w:r>
      <w:r>
        <w:t xml:space="preserve"> and the </w:t>
      </w:r>
      <w:r>
        <w:rPr>
          <w:rFonts w:hint="cs"/>
          <w:rtl/>
        </w:rPr>
        <w:t>טור</w:t>
      </w:r>
      <w:r>
        <w:t xml:space="preserve"> adds that either is acceptable. The </w:t>
      </w:r>
      <w:proofErr w:type="spellStart"/>
      <w:r>
        <w:rPr>
          <w:rFonts w:hint="cs"/>
          <w:b/>
          <w:bCs/>
          <w:rtl/>
        </w:rPr>
        <w:t>גר״א</w:t>
      </w:r>
      <w:proofErr w:type="spellEnd"/>
      <w:r>
        <w:rPr>
          <w:rFonts w:hint="cs"/>
          <w:b/>
          <w:bCs/>
          <w:rtl/>
        </w:rPr>
        <w:t xml:space="preserve"> </w:t>
      </w:r>
      <w:r>
        <w:rPr>
          <w:rFonts w:hint="cs"/>
          <w:rtl/>
        </w:rPr>
        <w:t>(שכח-ב)</w:t>
      </w:r>
      <w:r>
        <w:t xml:space="preserve"> (112) explains that they are arguing whether we should follow the language of the </w:t>
      </w:r>
      <w:proofErr w:type="spellStart"/>
      <w:r>
        <w:rPr>
          <w:i/>
          <w:iCs/>
        </w:rPr>
        <w:t>passuk</w:t>
      </w:r>
      <w:proofErr w:type="spellEnd"/>
      <w:r>
        <w:rPr>
          <w:i/>
          <w:iCs/>
        </w:rPr>
        <w:t xml:space="preserve"> </w:t>
      </w:r>
      <w:r>
        <w:t xml:space="preserve">or the language of the Mishnah. In the </w:t>
      </w:r>
      <w:r>
        <w:lastRenderedPageBreak/>
        <w:t xml:space="preserve">Torah the separated portion is called </w:t>
      </w:r>
      <w:proofErr w:type="spellStart"/>
      <w:r>
        <w:rPr>
          <w:i/>
          <w:iCs/>
        </w:rPr>
        <w:t>terumah</w:t>
      </w:r>
      <w:proofErr w:type="spellEnd"/>
      <w:r>
        <w:rPr>
          <w:i/>
          <w:iCs/>
        </w:rPr>
        <w:t xml:space="preserve"> </w:t>
      </w:r>
      <w:r>
        <w:t xml:space="preserve">and the remaining batch of dough is called </w:t>
      </w:r>
      <w:r>
        <w:rPr>
          <w:i/>
          <w:iCs/>
        </w:rPr>
        <w:t xml:space="preserve">challah. </w:t>
      </w:r>
      <w:r>
        <w:t xml:space="preserve">Therefore, the </w:t>
      </w:r>
      <w:proofErr w:type="spellStart"/>
      <w:r>
        <w:rPr>
          <w:i/>
          <w:iCs/>
        </w:rPr>
        <w:t>bracha</w:t>
      </w:r>
      <w:proofErr w:type="spellEnd"/>
      <w:r>
        <w:rPr>
          <w:i/>
          <w:iCs/>
        </w:rPr>
        <w:t xml:space="preserve"> </w:t>
      </w:r>
      <w:r>
        <w:t xml:space="preserve">should be </w:t>
      </w:r>
      <w:r>
        <w:rPr>
          <w:rFonts w:hint="cs"/>
          <w:rtl/>
        </w:rPr>
        <w:t>״להפריש תרומה״</w:t>
      </w:r>
      <w:r>
        <w:t xml:space="preserve">. However, in the Mishnah the separated portion of dough is called </w:t>
      </w:r>
      <w:r>
        <w:rPr>
          <w:i/>
          <w:iCs/>
        </w:rPr>
        <w:t xml:space="preserve">challah </w:t>
      </w:r>
      <w:r>
        <w:t xml:space="preserve">and the </w:t>
      </w:r>
      <w:proofErr w:type="spellStart"/>
      <w:r>
        <w:rPr>
          <w:i/>
          <w:iCs/>
        </w:rPr>
        <w:t>bracha</w:t>
      </w:r>
      <w:proofErr w:type="spellEnd"/>
      <w:r>
        <w:rPr>
          <w:i/>
          <w:iCs/>
        </w:rPr>
        <w:t xml:space="preserve"> </w:t>
      </w:r>
      <w:r>
        <w:t xml:space="preserve">would be </w:t>
      </w:r>
      <w:r>
        <w:rPr>
          <w:rFonts w:hint="cs"/>
          <w:rtl/>
        </w:rPr>
        <w:t>״להפריש חלה״</w:t>
      </w:r>
      <w:r>
        <w:t xml:space="preserve">. The </w:t>
      </w:r>
      <w:proofErr w:type="spellStart"/>
      <w:r>
        <w:rPr>
          <w:rFonts w:hint="cs"/>
          <w:b/>
          <w:bCs/>
          <w:rtl/>
        </w:rPr>
        <w:t>גר״א</w:t>
      </w:r>
      <w:proofErr w:type="spellEnd"/>
      <w:r>
        <w:rPr>
          <w:b/>
          <w:bCs/>
        </w:rPr>
        <w:t xml:space="preserve"> </w:t>
      </w:r>
      <w:proofErr w:type="spellStart"/>
      <w:r>
        <w:rPr>
          <w:i/>
          <w:iCs/>
        </w:rPr>
        <w:t>passkins</w:t>
      </w:r>
      <w:proofErr w:type="spellEnd"/>
      <w:r>
        <w:rPr>
          <w:i/>
          <w:iCs/>
        </w:rPr>
        <w:t xml:space="preserve"> </w:t>
      </w:r>
      <w:r>
        <w:t xml:space="preserve">that it is best to use the language of the verse and the </w:t>
      </w:r>
      <w:proofErr w:type="spellStart"/>
      <w:r>
        <w:rPr>
          <w:i/>
          <w:iCs/>
        </w:rPr>
        <w:t>nussach</w:t>
      </w:r>
      <w:proofErr w:type="spellEnd"/>
      <w:r>
        <w:rPr>
          <w:i/>
          <w:iCs/>
        </w:rPr>
        <w:t xml:space="preserve"> </w:t>
      </w:r>
      <w:r>
        <w:t xml:space="preserve">of the </w:t>
      </w:r>
      <w:proofErr w:type="spellStart"/>
      <w:r>
        <w:rPr>
          <w:i/>
          <w:iCs/>
        </w:rPr>
        <w:t>bracha</w:t>
      </w:r>
      <w:proofErr w:type="spellEnd"/>
      <w:r>
        <w:rPr>
          <w:i/>
          <w:iCs/>
        </w:rPr>
        <w:t xml:space="preserve"> </w:t>
      </w:r>
      <w:r>
        <w:t xml:space="preserve">should be </w:t>
      </w:r>
      <w:r>
        <w:rPr>
          <w:rFonts w:hint="cs"/>
          <w:rtl/>
        </w:rPr>
        <w:t>״להפריש תרומה״</w:t>
      </w:r>
      <w:r>
        <w:t>.</w:t>
      </w:r>
    </w:p>
    <w:p w14:paraId="25AF69A9" w14:textId="77777777" w:rsidR="00F57C29" w:rsidRDefault="00F57C29" w:rsidP="00F57C29">
      <w:pPr>
        <w:ind w:firstLine="720"/>
        <w:rPr>
          <w:b/>
          <w:bCs/>
        </w:rPr>
      </w:pPr>
      <w:r>
        <w:t xml:space="preserve">The S”A in </w:t>
      </w:r>
      <w:r>
        <w:rPr>
          <w:rFonts w:hint="cs"/>
          <w:b/>
          <w:bCs/>
          <w:rtl/>
        </w:rPr>
        <w:t>סימן שכח-א</w:t>
      </w:r>
      <w:r>
        <w:t xml:space="preserve"> (106) above </w:t>
      </w:r>
      <w:proofErr w:type="spellStart"/>
      <w:r>
        <w:rPr>
          <w:i/>
          <w:iCs/>
        </w:rPr>
        <w:t>passkins</w:t>
      </w:r>
      <w:proofErr w:type="spellEnd"/>
      <w:r>
        <w:rPr>
          <w:i/>
          <w:iCs/>
        </w:rPr>
        <w:t xml:space="preserve"> </w:t>
      </w:r>
      <w:r>
        <w:t xml:space="preserve">that you should recite </w:t>
      </w:r>
      <w:r>
        <w:rPr>
          <w:rFonts w:hint="cs"/>
          <w:rtl/>
        </w:rPr>
        <w:t>״להפריש תרומה״</w:t>
      </w:r>
      <w:r>
        <w:t xml:space="preserve"> and the </w:t>
      </w:r>
      <w:r>
        <w:rPr>
          <w:i/>
          <w:iCs/>
        </w:rPr>
        <w:t xml:space="preserve">Rama </w:t>
      </w:r>
      <w:r>
        <w:t xml:space="preserve">adds that one may also recite </w:t>
      </w:r>
      <w:r>
        <w:rPr>
          <w:rFonts w:hint="cs"/>
          <w:rtl/>
        </w:rPr>
        <w:t>״להפריש חלה״</w:t>
      </w:r>
      <w:r>
        <w:t xml:space="preserve">, meaning that either is valid. The </w:t>
      </w:r>
      <w:proofErr w:type="spellStart"/>
      <w:r>
        <w:rPr>
          <w:rFonts w:hint="cs"/>
          <w:b/>
          <w:bCs/>
          <w:rtl/>
        </w:rPr>
        <w:t>ש״ך</w:t>
      </w:r>
      <w:proofErr w:type="spellEnd"/>
      <w:r>
        <w:rPr>
          <w:rFonts w:hint="cs"/>
          <w:b/>
          <w:bCs/>
          <w:rtl/>
        </w:rPr>
        <w:t xml:space="preserve"> </w:t>
      </w:r>
      <w:r>
        <w:rPr>
          <w:rFonts w:hint="cs"/>
          <w:rtl/>
        </w:rPr>
        <w:t>(א)</w:t>
      </w:r>
      <w:r>
        <w:t xml:space="preserve"> </w:t>
      </w:r>
      <w:proofErr w:type="spellStart"/>
      <w:r>
        <w:rPr>
          <w:i/>
          <w:iCs/>
        </w:rPr>
        <w:t>passkins</w:t>
      </w:r>
      <w:proofErr w:type="spellEnd"/>
      <w:r>
        <w:rPr>
          <w:i/>
          <w:iCs/>
        </w:rPr>
        <w:t xml:space="preserve"> </w:t>
      </w:r>
      <w:r>
        <w:t xml:space="preserve">like the S”A and the </w:t>
      </w:r>
      <w:proofErr w:type="spellStart"/>
      <w:r>
        <w:rPr>
          <w:rFonts w:hint="cs"/>
          <w:rtl/>
        </w:rPr>
        <w:t>גר״א</w:t>
      </w:r>
      <w:proofErr w:type="spellEnd"/>
      <w:r>
        <w:t xml:space="preserve">. (We will see below why </w:t>
      </w:r>
      <w:r>
        <w:rPr>
          <w:i/>
          <w:iCs/>
        </w:rPr>
        <w:t xml:space="preserve">Ashkenazim </w:t>
      </w:r>
      <w:r>
        <w:t xml:space="preserve">do not recite </w:t>
      </w:r>
      <w:r>
        <w:rPr>
          <w:rFonts w:hint="cs"/>
          <w:rtl/>
        </w:rPr>
        <w:t>״להפריש תרומה״</w:t>
      </w:r>
      <w:r>
        <w:t xml:space="preserve">, if the pillars of </w:t>
      </w:r>
      <w:r>
        <w:rPr>
          <w:i/>
          <w:iCs/>
        </w:rPr>
        <w:t xml:space="preserve">Ashkenazi </w:t>
      </w:r>
      <w:proofErr w:type="spellStart"/>
      <w:r>
        <w:rPr>
          <w:i/>
          <w:iCs/>
        </w:rPr>
        <w:t>pssak</w:t>
      </w:r>
      <w:proofErr w:type="spellEnd"/>
      <w:r>
        <w:rPr>
          <w:i/>
          <w:iCs/>
        </w:rPr>
        <w:t xml:space="preserve">, </w:t>
      </w:r>
      <w:r>
        <w:t>the S”A/</w:t>
      </w:r>
      <w:r>
        <w:rPr>
          <w:i/>
          <w:iCs/>
        </w:rPr>
        <w:t xml:space="preserve">Rama, </w:t>
      </w:r>
      <w:proofErr w:type="spellStart"/>
      <w:r>
        <w:rPr>
          <w:rFonts w:hint="cs"/>
          <w:rtl/>
        </w:rPr>
        <w:t>ש״ך</w:t>
      </w:r>
      <w:proofErr w:type="spellEnd"/>
      <w:r>
        <w:t xml:space="preserve"> and </w:t>
      </w:r>
      <w:proofErr w:type="spellStart"/>
      <w:r>
        <w:rPr>
          <w:rFonts w:hint="cs"/>
          <w:rtl/>
        </w:rPr>
        <w:t>גר״א</w:t>
      </w:r>
      <w:proofErr w:type="spellEnd"/>
      <w:r>
        <w:t xml:space="preserve"> </w:t>
      </w:r>
      <w:proofErr w:type="spellStart"/>
      <w:r>
        <w:rPr>
          <w:i/>
          <w:iCs/>
        </w:rPr>
        <w:t>passkin</w:t>
      </w:r>
      <w:proofErr w:type="spellEnd"/>
      <w:r>
        <w:rPr>
          <w:i/>
          <w:iCs/>
        </w:rPr>
        <w:t xml:space="preserve"> </w:t>
      </w:r>
      <w:r>
        <w:t xml:space="preserve">to say </w:t>
      </w:r>
      <w:r>
        <w:rPr>
          <w:rFonts w:hint="cs"/>
          <w:rtl/>
        </w:rPr>
        <w:t>״להפריש תרומה״</w:t>
      </w:r>
      <w:r>
        <w:t>.)</w:t>
      </w:r>
    </w:p>
    <w:p w14:paraId="55754DBD" w14:textId="77777777" w:rsidR="00F57C29" w:rsidRDefault="00F57C29" w:rsidP="00F57C29">
      <w:pPr>
        <w:ind w:firstLine="720"/>
      </w:pPr>
      <w:r>
        <w:t xml:space="preserve">The </w:t>
      </w:r>
      <w:r>
        <w:rPr>
          <w:rFonts w:hint="cs"/>
          <w:b/>
          <w:bCs/>
          <w:rtl/>
        </w:rPr>
        <w:t>ט״ז</w:t>
      </w:r>
      <w:r>
        <w:rPr>
          <w:rFonts w:hint="cs"/>
          <w:rtl/>
        </w:rPr>
        <w:t xml:space="preserve"> (א)</w:t>
      </w:r>
      <w:r>
        <w:t xml:space="preserve"> (113) quotes the </w:t>
      </w:r>
      <w:proofErr w:type="spellStart"/>
      <w:r w:rsidRPr="00250024">
        <w:rPr>
          <w:rFonts w:hint="cs"/>
          <w:b/>
          <w:bCs/>
          <w:rtl/>
        </w:rPr>
        <w:t>מהרש״ל</w:t>
      </w:r>
      <w:proofErr w:type="spellEnd"/>
      <w:r>
        <w:t xml:space="preserve"> who writes that it is best to recite </w:t>
      </w:r>
      <w:r>
        <w:rPr>
          <w:rFonts w:hint="cs"/>
          <w:rtl/>
        </w:rPr>
        <w:t>״להפריש תרומה חלה״</w:t>
      </w:r>
      <w:r>
        <w:t xml:space="preserve"> in order to fulfill both opinions, but the </w:t>
      </w:r>
      <w:r>
        <w:rPr>
          <w:rFonts w:hint="cs"/>
          <w:rtl/>
        </w:rPr>
        <w:t>ט״ז</w:t>
      </w:r>
      <w:r>
        <w:t xml:space="preserve"> writes that this should not be done because according to the opinion that you need to recite </w:t>
      </w:r>
      <w:r>
        <w:rPr>
          <w:rFonts w:hint="cs"/>
          <w:rtl/>
        </w:rPr>
        <w:t>״להפריש חלה״</w:t>
      </w:r>
      <w:r>
        <w:t xml:space="preserve"> adding the word </w:t>
      </w:r>
      <w:r>
        <w:rPr>
          <w:rFonts w:hint="cs"/>
          <w:rtl/>
        </w:rPr>
        <w:t>״תרומה״</w:t>
      </w:r>
      <w:r>
        <w:t xml:space="preserve"> before </w:t>
      </w:r>
      <w:r>
        <w:rPr>
          <w:rFonts w:hint="cs"/>
          <w:rtl/>
        </w:rPr>
        <w:t>״חלה״</w:t>
      </w:r>
      <w:r>
        <w:t xml:space="preserve"> is a </w:t>
      </w:r>
      <w:proofErr w:type="spellStart"/>
      <w:r>
        <w:rPr>
          <w:i/>
          <w:iCs/>
        </w:rPr>
        <w:t>hefsek</w:t>
      </w:r>
      <w:proofErr w:type="spellEnd"/>
      <w:r>
        <w:rPr>
          <w:i/>
          <w:iCs/>
        </w:rPr>
        <w:t xml:space="preserve">. </w:t>
      </w:r>
      <w:r>
        <w:t xml:space="preserve">The </w:t>
      </w:r>
      <w:r>
        <w:rPr>
          <w:rFonts w:hint="cs"/>
          <w:b/>
          <w:bCs/>
          <w:rtl/>
        </w:rPr>
        <w:t>נקודת הכסף</w:t>
      </w:r>
      <w:r>
        <w:rPr>
          <w:b/>
          <w:bCs/>
        </w:rPr>
        <w:t xml:space="preserve"> </w:t>
      </w:r>
      <w:r>
        <w:t xml:space="preserve">argues on the </w:t>
      </w:r>
      <w:r>
        <w:rPr>
          <w:rFonts w:hint="cs"/>
          <w:rtl/>
        </w:rPr>
        <w:t>ט״ז</w:t>
      </w:r>
      <w:r>
        <w:t xml:space="preserve"> and explains that it is not a </w:t>
      </w:r>
      <w:proofErr w:type="spellStart"/>
      <w:r>
        <w:rPr>
          <w:i/>
          <w:iCs/>
        </w:rPr>
        <w:t>hefsek</w:t>
      </w:r>
      <w:proofErr w:type="spellEnd"/>
      <w:r>
        <w:rPr>
          <w:i/>
          <w:iCs/>
        </w:rPr>
        <w:t xml:space="preserve"> </w:t>
      </w:r>
      <w:r>
        <w:t xml:space="preserve">because that is the only way to be </w:t>
      </w:r>
      <w:proofErr w:type="spellStart"/>
      <w:r>
        <w:rPr>
          <w:i/>
          <w:iCs/>
        </w:rPr>
        <w:t>yotze</w:t>
      </w:r>
      <w:proofErr w:type="spellEnd"/>
      <w:r>
        <w:rPr>
          <w:i/>
          <w:iCs/>
        </w:rPr>
        <w:t xml:space="preserve"> </w:t>
      </w:r>
      <w:r>
        <w:t xml:space="preserve">both opinions and the word </w:t>
      </w:r>
      <w:r>
        <w:rPr>
          <w:rFonts w:hint="cs"/>
          <w:rtl/>
        </w:rPr>
        <w:t>״חלה״</w:t>
      </w:r>
      <w:r>
        <w:t xml:space="preserve"> is recited </w:t>
      </w:r>
      <w:r>
        <w:rPr>
          <w:rFonts w:hint="cs"/>
          <w:rtl/>
        </w:rPr>
        <w:t>תוך כדי דיבור</w:t>
      </w:r>
      <w:r>
        <w:t xml:space="preserve">.  The </w:t>
      </w:r>
      <w:r>
        <w:rPr>
          <w:rFonts w:hint="cs"/>
          <w:b/>
          <w:bCs/>
          <w:rtl/>
        </w:rPr>
        <w:t xml:space="preserve">כף החיים </w:t>
      </w:r>
      <w:r>
        <w:rPr>
          <w:rFonts w:hint="cs"/>
          <w:rtl/>
        </w:rPr>
        <w:t>(</w:t>
      </w:r>
      <w:proofErr w:type="spellStart"/>
      <w:r>
        <w:rPr>
          <w:rFonts w:hint="cs"/>
          <w:rtl/>
        </w:rPr>
        <w:t>או״ח</w:t>
      </w:r>
      <w:proofErr w:type="spellEnd"/>
      <w:r>
        <w:rPr>
          <w:rFonts w:hint="cs"/>
          <w:rtl/>
        </w:rPr>
        <w:t xml:space="preserve"> </w:t>
      </w:r>
      <w:proofErr w:type="spellStart"/>
      <w:r>
        <w:rPr>
          <w:rFonts w:hint="cs"/>
          <w:rtl/>
        </w:rPr>
        <w:t>תנז</w:t>
      </w:r>
      <w:proofErr w:type="spellEnd"/>
      <w:r>
        <w:rPr>
          <w:rFonts w:hint="cs"/>
          <w:rtl/>
        </w:rPr>
        <w:t>-ט)</w:t>
      </w:r>
      <w:r>
        <w:t xml:space="preserve"> (114) </w:t>
      </w:r>
      <w:proofErr w:type="spellStart"/>
      <w:r>
        <w:rPr>
          <w:i/>
          <w:iCs/>
        </w:rPr>
        <w:t>passkins</w:t>
      </w:r>
      <w:proofErr w:type="spellEnd"/>
      <w:r>
        <w:rPr>
          <w:i/>
          <w:iCs/>
        </w:rPr>
        <w:t xml:space="preserve"> </w:t>
      </w:r>
      <w:r>
        <w:t xml:space="preserve">that </w:t>
      </w:r>
      <w:proofErr w:type="spellStart"/>
      <w:r>
        <w:rPr>
          <w:i/>
          <w:iCs/>
        </w:rPr>
        <w:t>nussach</w:t>
      </w:r>
      <w:proofErr w:type="spellEnd"/>
      <w:r>
        <w:rPr>
          <w:i/>
          <w:iCs/>
        </w:rPr>
        <w:t xml:space="preserve"> </w:t>
      </w:r>
      <w:r>
        <w:t xml:space="preserve">should be </w:t>
      </w:r>
      <w:r>
        <w:rPr>
          <w:rFonts w:hint="cs"/>
          <w:rtl/>
        </w:rPr>
        <w:t>״להפריש חלה תרומה״</w:t>
      </w:r>
      <w:r>
        <w:t xml:space="preserve"> based on the order in the </w:t>
      </w:r>
      <w:proofErr w:type="spellStart"/>
      <w:r>
        <w:rPr>
          <w:i/>
          <w:iCs/>
        </w:rPr>
        <w:t>passuk</w:t>
      </w:r>
      <w:proofErr w:type="spellEnd"/>
      <w:r>
        <w:t>:</w:t>
      </w:r>
      <w:r>
        <w:rPr>
          <w:i/>
          <w:iCs/>
        </w:rPr>
        <w:t xml:space="preserve"> </w:t>
      </w:r>
      <w:r>
        <w:rPr>
          <w:rFonts w:hint="cs"/>
          <w:rtl/>
        </w:rPr>
        <w:t>״חלה תרימו תרומה״</w:t>
      </w:r>
      <w:r>
        <w:t>.</w:t>
      </w:r>
    </w:p>
    <w:p w14:paraId="1034213B" w14:textId="77777777" w:rsidR="00F57C29" w:rsidRDefault="00F57C29" w:rsidP="00F57C29">
      <w:pPr>
        <w:ind w:firstLine="720"/>
      </w:pPr>
      <w:r>
        <w:t xml:space="preserve">To summarize there are four opinions regarding the </w:t>
      </w:r>
      <w:proofErr w:type="spellStart"/>
      <w:r>
        <w:rPr>
          <w:i/>
          <w:iCs/>
        </w:rPr>
        <w:t>nussach</w:t>
      </w:r>
      <w:proofErr w:type="spellEnd"/>
      <w:r>
        <w:rPr>
          <w:i/>
          <w:iCs/>
        </w:rPr>
        <w:t xml:space="preserve"> </w:t>
      </w:r>
      <w:r>
        <w:t xml:space="preserve">of the </w:t>
      </w:r>
      <w:proofErr w:type="spellStart"/>
      <w:r>
        <w:rPr>
          <w:i/>
          <w:iCs/>
        </w:rPr>
        <w:t>bracha</w:t>
      </w:r>
      <w:proofErr w:type="spellEnd"/>
      <w:r>
        <w:rPr>
          <w:i/>
          <w:iCs/>
        </w:rPr>
        <w:t xml:space="preserve"> </w:t>
      </w:r>
      <w:r>
        <w:t xml:space="preserve">for </w:t>
      </w:r>
      <w:proofErr w:type="spellStart"/>
      <w:r>
        <w:rPr>
          <w:i/>
          <w:iCs/>
        </w:rPr>
        <w:t>hafrashas</w:t>
      </w:r>
      <w:proofErr w:type="spellEnd"/>
      <w:r>
        <w:rPr>
          <w:i/>
          <w:iCs/>
        </w:rPr>
        <w:t xml:space="preserve"> challah</w:t>
      </w:r>
      <w:r>
        <w:t>:</w:t>
      </w:r>
    </w:p>
    <w:p w14:paraId="3AEB988B" w14:textId="77777777" w:rsidR="00F57C29" w:rsidRDefault="00F57C29" w:rsidP="00F57C29">
      <w:pPr>
        <w:pStyle w:val="ListParagraph"/>
        <w:numPr>
          <w:ilvl w:val="0"/>
          <w:numId w:val="144"/>
        </w:numPr>
      </w:pPr>
      <w:r>
        <w:rPr>
          <w:b/>
          <w:bCs/>
        </w:rPr>
        <w:t>S”A/</w:t>
      </w:r>
      <w:proofErr w:type="spellStart"/>
      <w:r>
        <w:rPr>
          <w:rFonts w:hint="cs"/>
          <w:b/>
          <w:bCs/>
          <w:rtl/>
        </w:rPr>
        <w:t>ש״ך</w:t>
      </w:r>
      <w:proofErr w:type="spellEnd"/>
      <w:r>
        <w:rPr>
          <w:b/>
          <w:bCs/>
        </w:rPr>
        <w:t>/</w:t>
      </w:r>
      <w:proofErr w:type="spellStart"/>
      <w:r>
        <w:rPr>
          <w:rFonts w:hint="cs"/>
          <w:b/>
          <w:bCs/>
          <w:rtl/>
        </w:rPr>
        <w:t>גר״א</w:t>
      </w:r>
      <w:proofErr w:type="spellEnd"/>
      <w:r>
        <w:t xml:space="preserve"> – </w:t>
      </w:r>
      <w:r>
        <w:rPr>
          <w:rFonts w:hint="cs"/>
          <w:rtl/>
        </w:rPr>
        <w:t>להפריש תרומה</w:t>
      </w:r>
    </w:p>
    <w:p w14:paraId="7B47EA9A" w14:textId="77777777" w:rsidR="00F57C29" w:rsidRDefault="00F57C29" w:rsidP="00F57C29">
      <w:pPr>
        <w:pStyle w:val="ListParagraph"/>
        <w:numPr>
          <w:ilvl w:val="0"/>
          <w:numId w:val="144"/>
        </w:numPr>
      </w:pPr>
      <w:r w:rsidRPr="004F6AD9">
        <w:rPr>
          <w:b/>
          <w:bCs/>
          <w:i/>
          <w:iCs/>
        </w:rPr>
        <w:t>Rama</w:t>
      </w:r>
      <w:r>
        <w:rPr>
          <w:i/>
          <w:iCs/>
        </w:rPr>
        <w:t xml:space="preserve"> – </w:t>
      </w:r>
      <w:r>
        <w:t xml:space="preserve">may also use </w:t>
      </w:r>
      <w:r w:rsidRPr="004F6AD9">
        <w:rPr>
          <w:rFonts w:hint="cs"/>
          <w:rtl/>
        </w:rPr>
        <w:t>להפריש חלה</w:t>
      </w:r>
    </w:p>
    <w:p w14:paraId="11001B8C" w14:textId="77777777" w:rsidR="00F57C29" w:rsidRDefault="00F57C29" w:rsidP="00F57C29">
      <w:pPr>
        <w:pStyle w:val="ListParagraph"/>
        <w:numPr>
          <w:ilvl w:val="0"/>
          <w:numId w:val="144"/>
        </w:numPr>
      </w:pPr>
      <w:proofErr w:type="spellStart"/>
      <w:r>
        <w:rPr>
          <w:rFonts w:hint="cs"/>
          <w:b/>
          <w:bCs/>
          <w:rtl/>
        </w:rPr>
        <w:t>מהרש״ל</w:t>
      </w:r>
      <w:proofErr w:type="spellEnd"/>
      <w:r>
        <w:rPr>
          <w:b/>
          <w:bCs/>
        </w:rPr>
        <w:t xml:space="preserve"> – </w:t>
      </w:r>
      <w:r>
        <w:rPr>
          <w:rFonts w:hint="cs"/>
          <w:rtl/>
        </w:rPr>
        <w:t>להפריש תרומה חלה</w:t>
      </w:r>
    </w:p>
    <w:p w14:paraId="4C2D783D" w14:textId="77777777" w:rsidR="00F57C29" w:rsidRDefault="00F57C29" w:rsidP="00F57C29">
      <w:pPr>
        <w:pStyle w:val="ListParagraph"/>
        <w:numPr>
          <w:ilvl w:val="0"/>
          <w:numId w:val="144"/>
        </w:numPr>
      </w:pPr>
      <w:r>
        <w:rPr>
          <w:rFonts w:hint="cs"/>
          <w:b/>
          <w:bCs/>
          <w:rtl/>
        </w:rPr>
        <w:t>כף החיים</w:t>
      </w:r>
      <w:r>
        <w:rPr>
          <w:b/>
          <w:bCs/>
        </w:rPr>
        <w:t xml:space="preserve"> – </w:t>
      </w:r>
      <w:r>
        <w:rPr>
          <w:rFonts w:hint="cs"/>
          <w:rtl/>
        </w:rPr>
        <w:t>להפריש חלה תרומה</w:t>
      </w:r>
    </w:p>
    <w:p w14:paraId="076AA6B6" w14:textId="77777777" w:rsidR="00F57C29" w:rsidRDefault="00F57C29" w:rsidP="00F57C29">
      <w:pPr>
        <w:ind w:firstLine="720"/>
        <w:rPr>
          <w:rtl/>
        </w:rPr>
      </w:pPr>
      <w:r>
        <w:t xml:space="preserve">How do we </w:t>
      </w:r>
      <w:proofErr w:type="spellStart"/>
      <w:r>
        <w:rPr>
          <w:i/>
          <w:iCs/>
        </w:rPr>
        <w:t>passkin</w:t>
      </w:r>
      <w:proofErr w:type="spellEnd"/>
      <w:r>
        <w:t xml:space="preserve">? Although, the S”A, </w:t>
      </w:r>
      <w:proofErr w:type="spellStart"/>
      <w:r>
        <w:rPr>
          <w:rFonts w:hint="cs"/>
          <w:rtl/>
        </w:rPr>
        <w:t>ש״ך</w:t>
      </w:r>
      <w:proofErr w:type="spellEnd"/>
      <w:r>
        <w:t xml:space="preserve"> and </w:t>
      </w:r>
      <w:proofErr w:type="spellStart"/>
      <w:r>
        <w:rPr>
          <w:rFonts w:hint="cs"/>
          <w:rtl/>
        </w:rPr>
        <w:t>גר״א</w:t>
      </w:r>
      <w:proofErr w:type="spellEnd"/>
      <w:r>
        <w:t xml:space="preserve"> </w:t>
      </w:r>
      <w:proofErr w:type="spellStart"/>
      <w:r>
        <w:rPr>
          <w:i/>
          <w:iCs/>
        </w:rPr>
        <w:t>passkin</w:t>
      </w:r>
      <w:proofErr w:type="spellEnd"/>
      <w:r>
        <w:rPr>
          <w:i/>
          <w:iCs/>
        </w:rPr>
        <w:t xml:space="preserve"> </w:t>
      </w:r>
      <w:r>
        <w:t xml:space="preserve">that the </w:t>
      </w:r>
      <w:proofErr w:type="spellStart"/>
      <w:r>
        <w:rPr>
          <w:i/>
          <w:iCs/>
        </w:rPr>
        <w:t>nussach</w:t>
      </w:r>
      <w:proofErr w:type="spellEnd"/>
      <w:r>
        <w:rPr>
          <w:i/>
          <w:iCs/>
        </w:rPr>
        <w:t xml:space="preserve"> </w:t>
      </w:r>
      <w:r>
        <w:t xml:space="preserve">should be </w:t>
      </w:r>
      <w:r>
        <w:rPr>
          <w:rFonts w:hint="cs"/>
          <w:rtl/>
        </w:rPr>
        <w:t>״להפריש תרומה״</w:t>
      </w:r>
      <w:r>
        <w:t xml:space="preserve"> (and the </w:t>
      </w:r>
      <w:r>
        <w:rPr>
          <w:i/>
          <w:iCs/>
        </w:rPr>
        <w:t xml:space="preserve">Rama </w:t>
      </w:r>
      <w:r>
        <w:t xml:space="preserve">agrees that it’s valid), it seems that the majority of </w:t>
      </w:r>
      <w:r>
        <w:rPr>
          <w:i/>
          <w:iCs/>
        </w:rPr>
        <w:t xml:space="preserve">Ashkenazim </w:t>
      </w:r>
      <w:r>
        <w:t xml:space="preserve">recite </w:t>
      </w:r>
      <w:r>
        <w:rPr>
          <w:rFonts w:hint="cs"/>
          <w:rtl/>
        </w:rPr>
        <w:t>״להפריש חלה״</w:t>
      </w:r>
      <w:r>
        <w:t xml:space="preserve">. The </w:t>
      </w:r>
      <w:r>
        <w:rPr>
          <w:rFonts w:hint="cs"/>
          <w:b/>
          <w:bCs/>
          <w:rtl/>
        </w:rPr>
        <w:t xml:space="preserve">ערה״ש </w:t>
      </w:r>
      <w:r>
        <w:rPr>
          <w:rFonts w:hint="cs"/>
          <w:rtl/>
        </w:rPr>
        <w:t>(שכח-ב)</w:t>
      </w:r>
      <w:r>
        <w:t xml:space="preserve"> (115) explains that when two </w:t>
      </w:r>
      <w:r>
        <w:rPr>
          <w:i/>
          <w:iCs/>
        </w:rPr>
        <w:t xml:space="preserve">challahs </w:t>
      </w:r>
      <w:r>
        <w:t xml:space="preserve">were separated, one given to the </w:t>
      </w:r>
      <w:r>
        <w:rPr>
          <w:i/>
          <w:iCs/>
        </w:rPr>
        <w:t xml:space="preserve">kohen </w:t>
      </w:r>
      <w:r>
        <w:t xml:space="preserve">and the other burned, everyone agrees that you should only recite </w:t>
      </w:r>
      <w:r>
        <w:rPr>
          <w:rFonts w:hint="cs"/>
          <w:rtl/>
        </w:rPr>
        <w:t>״להפריש תרומה״</w:t>
      </w:r>
      <w:r>
        <w:t xml:space="preserve"> because </w:t>
      </w:r>
      <w:r>
        <w:rPr>
          <w:rFonts w:hint="cs"/>
          <w:rtl/>
        </w:rPr>
        <w:t>״תרומה״</w:t>
      </w:r>
      <w:r>
        <w:t xml:space="preserve"> means lifting, i.e., picking up and giving to someone else.</w:t>
      </w:r>
      <w:r>
        <w:rPr>
          <w:i/>
          <w:iCs/>
        </w:rPr>
        <w:t xml:space="preserve"> </w:t>
      </w:r>
      <w:r>
        <w:t>However, today where only one small batch is separated and it is burned, it doesn’t make sense to refer to it as “</w:t>
      </w:r>
      <w:proofErr w:type="spellStart"/>
      <w:r>
        <w:rPr>
          <w:i/>
          <w:iCs/>
        </w:rPr>
        <w:t>terumah</w:t>
      </w:r>
      <w:proofErr w:type="spellEnd"/>
      <w:r>
        <w:rPr>
          <w:i/>
          <w:iCs/>
        </w:rPr>
        <w:t xml:space="preserve">” </w:t>
      </w:r>
      <w:r>
        <w:t xml:space="preserve">(a gift), and the </w:t>
      </w:r>
      <w:proofErr w:type="spellStart"/>
      <w:r>
        <w:rPr>
          <w:i/>
          <w:iCs/>
        </w:rPr>
        <w:t>bracha</w:t>
      </w:r>
      <w:proofErr w:type="spellEnd"/>
      <w:r>
        <w:rPr>
          <w:i/>
          <w:iCs/>
        </w:rPr>
        <w:t xml:space="preserve"> </w:t>
      </w:r>
      <w:r>
        <w:t xml:space="preserve">is only </w:t>
      </w:r>
      <w:r>
        <w:rPr>
          <w:rFonts w:hint="cs"/>
          <w:rtl/>
        </w:rPr>
        <w:t>״להפריש חלה״</w:t>
      </w:r>
      <w:r>
        <w:t xml:space="preserve">. </w:t>
      </w:r>
    </w:p>
    <w:p w14:paraId="218A52D6" w14:textId="77777777" w:rsidR="00F57C29" w:rsidRPr="004F6AD9" w:rsidRDefault="00F57C29" w:rsidP="00F57C29">
      <w:pPr>
        <w:ind w:firstLine="720"/>
      </w:pPr>
      <w:r>
        <w:t xml:space="preserve">Regarding </w:t>
      </w:r>
      <w:r>
        <w:rPr>
          <w:i/>
          <w:iCs/>
        </w:rPr>
        <w:t xml:space="preserve">Sephardim, </w:t>
      </w:r>
      <w:r>
        <w:t xml:space="preserve">many have the custom to follow the </w:t>
      </w:r>
      <w:r>
        <w:rPr>
          <w:rFonts w:hint="cs"/>
          <w:rtl/>
        </w:rPr>
        <w:t>כף החיים</w:t>
      </w:r>
      <w:r>
        <w:t xml:space="preserve">, but </w:t>
      </w:r>
      <w:r>
        <w:rPr>
          <w:b/>
          <w:bCs/>
        </w:rPr>
        <w:t xml:space="preserve">Rav Ovadya Yosef </w:t>
      </w:r>
      <w:r w:rsidRPr="001F0D86">
        <w:t>(11</w:t>
      </w:r>
      <w:r>
        <w:t>6</w:t>
      </w:r>
      <w:r w:rsidRPr="001F0D86">
        <w:t xml:space="preserve">) </w:t>
      </w:r>
      <w:r>
        <w:t xml:space="preserve">in </w:t>
      </w:r>
      <w:r>
        <w:rPr>
          <w:rFonts w:hint="cs"/>
          <w:rtl/>
        </w:rPr>
        <w:t xml:space="preserve">הליכות עולם (ח״א עמ׳ </w:t>
      </w:r>
      <w:proofErr w:type="spellStart"/>
      <w:r>
        <w:rPr>
          <w:rFonts w:hint="cs"/>
          <w:rtl/>
        </w:rPr>
        <w:t>רצא</w:t>
      </w:r>
      <w:proofErr w:type="spellEnd"/>
      <w:r>
        <w:rPr>
          <w:rFonts w:hint="cs"/>
          <w:rtl/>
        </w:rPr>
        <w:t>)</w:t>
      </w:r>
      <w:r>
        <w:t xml:space="preserve"> </w:t>
      </w:r>
      <w:proofErr w:type="spellStart"/>
      <w:r>
        <w:rPr>
          <w:i/>
          <w:iCs/>
        </w:rPr>
        <w:t>passkins</w:t>
      </w:r>
      <w:proofErr w:type="spellEnd"/>
      <w:r>
        <w:rPr>
          <w:i/>
          <w:iCs/>
        </w:rPr>
        <w:t xml:space="preserve"> </w:t>
      </w:r>
      <w:r>
        <w:t xml:space="preserve">that one may recite either option 1,2 or 4 above. </w:t>
      </w:r>
    </w:p>
    <w:p w14:paraId="5298907E" w14:textId="77777777" w:rsidR="00F57C29" w:rsidRDefault="00F57C29" w:rsidP="00F57C29">
      <w:pPr>
        <w:ind w:firstLine="720"/>
      </w:pPr>
      <w:r>
        <w:t xml:space="preserve">Until this point we discussed the </w:t>
      </w:r>
      <w:proofErr w:type="spellStart"/>
      <w:r>
        <w:rPr>
          <w:i/>
          <w:iCs/>
        </w:rPr>
        <w:t>nussach</w:t>
      </w:r>
      <w:proofErr w:type="spellEnd"/>
      <w:r>
        <w:rPr>
          <w:i/>
          <w:iCs/>
        </w:rPr>
        <w:t xml:space="preserve"> </w:t>
      </w:r>
      <w:r>
        <w:t xml:space="preserve">of the first half of the </w:t>
      </w:r>
      <w:proofErr w:type="spellStart"/>
      <w:r>
        <w:rPr>
          <w:i/>
          <w:iCs/>
        </w:rPr>
        <w:t>bracha</w:t>
      </w:r>
      <w:proofErr w:type="spellEnd"/>
      <w:r>
        <w:rPr>
          <w:i/>
          <w:iCs/>
        </w:rPr>
        <w:t xml:space="preserve"> </w:t>
      </w:r>
      <w:r>
        <w:t xml:space="preserve">and now we will discuss the second half, specifically if the words </w:t>
      </w:r>
      <w:r>
        <w:rPr>
          <w:rFonts w:hint="cs"/>
          <w:rtl/>
        </w:rPr>
        <w:t>״מן העיסה״</w:t>
      </w:r>
      <w:r>
        <w:t xml:space="preserve"> should be added at the end of the </w:t>
      </w:r>
      <w:proofErr w:type="spellStart"/>
      <w:r>
        <w:rPr>
          <w:i/>
          <w:iCs/>
        </w:rPr>
        <w:t>bracha</w:t>
      </w:r>
      <w:proofErr w:type="spellEnd"/>
      <w:r>
        <w:rPr>
          <w:rFonts w:hint="cs"/>
          <w:rtl/>
        </w:rPr>
        <w:t>.</w:t>
      </w:r>
      <w:r>
        <w:t xml:space="preserve"> The </w:t>
      </w:r>
      <w:r>
        <w:rPr>
          <w:rFonts w:hint="cs"/>
          <w:b/>
          <w:bCs/>
          <w:rtl/>
        </w:rPr>
        <w:t xml:space="preserve">חלה כהלכתה </w:t>
      </w:r>
      <w:r w:rsidRPr="001F0D86">
        <w:rPr>
          <w:rFonts w:hint="cs"/>
          <w:rtl/>
        </w:rPr>
        <w:t>(</w:t>
      </w:r>
      <w:proofErr w:type="spellStart"/>
      <w:r w:rsidRPr="001F0D86">
        <w:rPr>
          <w:rFonts w:hint="cs"/>
          <w:rtl/>
        </w:rPr>
        <w:t>סי״א-ה</w:t>
      </w:r>
      <w:proofErr w:type="spellEnd"/>
      <w:r w:rsidRPr="001F0D86">
        <w:rPr>
          <w:rFonts w:hint="cs"/>
          <w:rtl/>
        </w:rPr>
        <w:t>)</w:t>
      </w:r>
      <w:r>
        <w:t xml:space="preserve"> (117) quotes 5 different opinions on whether you should add the words </w:t>
      </w:r>
      <w:r>
        <w:rPr>
          <w:rFonts w:hint="cs"/>
          <w:rtl/>
        </w:rPr>
        <w:t>״מן העיסה״</w:t>
      </w:r>
      <w:r>
        <w:t xml:space="preserve"> at the end of the </w:t>
      </w:r>
      <w:proofErr w:type="spellStart"/>
      <w:r>
        <w:rPr>
          <w:i/>
          <w:iCs/>
        </w:rPr>
        <w:t>bracha</w:t>
      </w:r>
      <w:proofErr w:type="spellEnd"/>
      <w:r>
        <w:t>:</w:t>
      </w:r>
    </w:p>
    <w:p w14:paraId="41EC06D1" w14:textId="77777777" w:rsidR="00F57C29" w:rsidRDefault="00F57C29" w:rsidP="00F57C29">
      <w:pPr>
        <w:pStyle w:val="ListParagraph"/>
        <w:numPr>
          <w:ilvl w:val="0"/>
          <w:numId w:val="145"/>
        </w:numPr>
      </w:pPr>
      <w:proofErr w:type="spellStart"/>
      <w:r>
        <w:rPr>
          <w:rFonts w:hint="cs"/>
          <w:b/>
          <w:bCs/>
          <w:rtl/>
        </w:rPr>
        <w:t>ר״ש</w:t>
      </w:r>
      <w:proofErr w:type="spellEnd"/>
      <w:r>
        <w:rPr>
          <w:rFonts w:hint="cs"/>
          <w:b/>
          <w:bCs/>
          <w:rtl/>
        </w:rPr>
        <w:t>/</w:t>
      </w:r>
      <w:proofErr w:type="spellStart"/>
      <w:r>
        <w:rPr>
          <w:rFonts w:hint="cs"/>
          <w:b/>
          <w:bCs/>
          <w:rtl/>
        </w:rPr>
        <w:t>רשב״א</w:t>
      </w:r>
      <w:proofErr w:type="spellEnd"/>
      <w:r>
        <w:rPr>
          <w:rFonts w:hint="cs"/>
          <w:b/>
          <w:bCs/>
          <w:rtl/>
        </w:rPr>
        <w:t xml:space="preserve"> </w:t>
      </w:r>
      <w:r>
        <w:rPr>
          <w:rFonts w:hint="cs"/>
          <w:rtl/>
        </w:rPr>
        <w:t>(פסקי חלה ש״ד-יד)</w:t>
      </w:r>
      <w:r>
        <w:t xml:space="preserve"> – One should add the words </w:t>
      </w:r>
      <w:r>
        <w:rPr>
          <w:rFonts w:hint="cs"/>
          <w:rtl/>
        </w:rPr>
        <w:t>״מן העיסה״</w:t>
      </w:r>
      <w:r>
        <w:t>.</w:t>
      </w:r>
    </w:p>
    <w:p w14:paraId="16CE5FFD" w14:textId="77777777" w:rsidR="00F57C29" w:rsidRPr="001F0D86" w:rsidRDefault="00F57C29" w:rsidP="00F57C29">
      <w:pPr>
        <w:pStyle w:val="ListParagraph"/>
        <w:numPr>
          <w:ilvl w:val="0"/>
          <w:numId w:val="145"/>
        </w:numPr>
      </w:pPr>
      <w:r>
        <w:rPr>
          <w:rFonts w:hint="cs"/>
          <w:b/>
          <w:bCs/>
          <w:rtl/>
        </w:rPr>
        <w:t>ט</w:t>
      </w:r>
      <w:r w:rsidRPr="00177364">
        <w:rPr>
          <w:rFonts w:hint="cs"/>
          <w:b/>
          <w:bCs/>
          <w:rtl/>
        </w:rPr>
        <w:t>״ז</w:t>
      </w:r>
      <w:r>
        <w:t xml:space="preserve"> – It should not be recited. He explains that the purpose of adding these words is to teach us the </w:t>
      </w:r>
      <w:r>
        <w:rPr>
          <w:i/>
          <w:iCs/>
        </w:rPr>
        <w:t xml:space="preserve">halacha </w:t>
      </w:r>
      <w:r>
        <w:t xml:space="preserve">that one may not be </w:t>
      </w:r>
      <w:proofErr w:type="spellStart"/>
      <w:r>
        <w:rPr>
          <w:i/>
          <w:iCs/>
        </w:rPr>
        <w:t>mafrish</w:t>
      </w:r>
      <w:proofErr w:type="spellEnd"/>
      <w:r>
        <w:rPr>
          <w:i/>
          <w:iCs/>
        </w:rPr>
        <w:t xml:space="preserve"> challah </w:t>
      </w:r>
      <w:r>
        <w:t xml:space="preserve">from the flour (i.e., </w:t>
      </w:r>
      <w:r w:rsidRPr="00177364">
        <w:rPr>
          <w:i/>
          <w:iCs/>
        </w:rPr>
        <w:t>challah</w:t>
      </w:r>
      <w:r>
        <w:rPr>
          <w:rFonts w:hint="cs"/>
          <w:i/>
          <w:iCs/>
          <w:rtl/>
        </w:rPr>
        <w:t xml:space="preserve"> </w:t>
      </w:r>
      <w:r w:rsidRPr="00177364">
        <w:t>may</w:t>
      </w:r>
      <w:r>
        <w:t xml:space="preserve"> only be separated after water is added, and the flour and water are mixed together to form a batch of dough. However, since when do we add details of </w:t>
      </w:r>
      <w:proofErr w:type="spellStart"/>
      <w:r>
        <w:rPr>
          <w:i/>
          <w:iCs/>
        </w:rPr>
        <w:t>halachos</w:t>
      </w:r>
      <w:proofErr w:type="spellEnd"/>
      <w:r>
        <w:rPr>
          <w:i/>
          <w:iCs/>
        </w:rPr>
        <w:t xml:space="preserve"> </w:t>
      </w:r>
      <w:r>
        <w:t xml:space="preserve">into the </w:t>
      </w:r>
      <w:proofErr w:type="spellStart"/>
      <w:r>
        <w:rPr>
          <w:i/>
          <w:iCs/>
        </w:rPr>
        <w:t>nussach</w:t>
      </w:r>
      <w:proofErr w:type="spellEnd"/>
      <w:r>
        <w:rPr>
          <w:i/>
          <w:iCs/>
        </w:rPr>
        <w:t xml:space="preserve"> </w:t>
      </w:r>
      <w:r>
        <w:t xml:space="preserve">of the </w:t>
      </w:r>
      <w:proofErr w:type="spellStart"/>
      <w:r>
        <w:rPr>
          <w:i/>
          <w:iCs/>
        </w:rPr>
        <w:t>bracha</w:t>
      </w:r>
      <w:proofErr w:type="spellEnd"/>
      <w:r>
        <w:t>?</w:t>
      </w:r>
      <w:r>
        <w:rPr>
          <w:i/>
          <w:iCs/>
        </w:rPr>
        <w:t xml:space="preserve"> </w:t>
      </w:r>
      <w:r>
        <w:t xml:space="preserve">If </w:t>
      </w:r>
      <w:r>
        <w:lastRenderedPageBreak/>
        <w:t xml:space="preserve">we are to incorporate </w:t>
      </w:r>
      <w:proofErr w:type="spellStart"/>
      <w:r>
        <w:rPr>
          <w:i/>
          <w:iCs/>
        </w:rPr>
        <w:t>halachos</w:t>
      </w:r>
      <w:proofErr w:type="spellEnd"/>
      <w:r>
        <w:rPr>
          <w:i/>
          <w:iCs/>
        </w:rPr>
        <w:t xml:space="preserve">, </w:t>
      </w:r>
      <w:r>
        <w:t xml:space="preserve">we should also add to the </w:t>
      </w:r>
      <w:proofErr w:type="spellStart"/>
      <w:r>
        <w:rPr>
          <w:i/>
          <w:iCs/>
        </w:rPr>
        <w:t>nussach</w:t>
      </w:r>
      <w:proofErr w:type="spellEnd"/>
      <w:r>
        <w:t xml:space="preserve"> how much flour is needed or whether your intention is to split the dough. Therefore, it is best to omit </w:t>
      </w:r>
      <w:r>
        <w:rPr>
          <w:rFonts w:hint="cs"/>
          <w:rtl/>
        </w:rPr>
        <w:t>״מן העיסה״</w:t>
      </w:r>
      <w:r>
        <w:t xml:space="preserve"> as is implied by the </w:t>
      </w:r>
      <w:r>
        <w:rPr>
          <w:rFonts w:hint="cs"/>
          <w:rtl/>
        </w:rPr>
        <w:t>רמב״ם, רמב״ן</w:t>
      </w:r>
      <w:r>
        <w:t xml:space="preserve"> and </w:t>
      </w:r>
      <w:r>
        <w:rPr>
          <w:rFonts w:hint="cs"/>
          <w:rtl/>
        </w:rPr>
        <w:t>מאירי</w:t>
      </w:r>
      <w:r>
        <w:t xml:space="preserve"> above who do not mention it.</w:t>
      </w:r>
      <w:r>
        <w:rPr>
          <w:i/>
          <w:iCs/>
        </w:rPr>
        <w:t xml:space="preserve"> </w:t>
      </w:r>
      <w:r>
        <w:t xml:space="preserve">This seems to be the opinion of the </w:t>
      </w:r>
      <w:r>
        <w:rPr>
          <w:i/>
          <w:iCs/>
        </w:rPr>
        <w:t xml:space="preserve">Sephardim, </w:t>
      </w:r>
      <w:r>
        <w:t xml:space="preserve">who also omit the words </w:t>
      </w:r>
      <w:r>
        <w:rPr>
          <w:rFonts w:hint="cs"/>
          <w:rtl/>
        </w:rPr>
        <w:t>״מן העיסה״</w:t>
      </w:r>
      <w:r>
        <w:t>.</w:t>
      </w:r>
    </w:p>
    <w:p w14:paraId="06451B25" w14:textId="77777777" w:rsidR="00F57C29" w:rsidRDefault="00F57C29" w:rsidP="00F57C29">
      <w:pPr>
        <w:pStyle w:val="ListParagraph"/>
        <w:numPr>
          <w:ilvl w:val="0"/>
          <w:numId w:val="145"/>
        </w:numPr>
      </w:pPr>
      <w:r>
        <w:rPr>
          <w:rFonts w:hint="cs"/>
          <w:b/>
          <w:bCs/>
          <w:rtl/>
        </w:rPr>
        <w:t xml:space="preserve">לקט העומר </w:t>
      </w:r>
      <w:r>
        <w:rPr>
          <w:rFonts w:hint="cs"/>
          <w:rtl/>
        </w:rPr>
        <w:t>(פ״י-</w:t>
      </w:r>
      <w:proofErr w:type="spellStart"/>
      <w:r>
        <w:rPr>
          <w:rFonts w:hint="cs"/>
          <w:rtl/>
        </w:rPr>
        <w:t>יט</w:t>
      </w:r>
      <w:proofErr w:type="spellEnd"/>
      <w:r>
        <w:rPr>
          <w:rFonts w:hint="cs"/>
          <w:rtl/>
        </w:rPr>
        <w:t>)</w:t>
      </w:r>
      <w:r>
        <w:t xml:space="preserve"> – If you are being </w:t>
      </w:r>
      <w:proofErr w:type="spellStart"/>
      <w:r>
        <w:rPr>
          <w:i/>
          <w:iCs/>
        </w:rPr>
        <w:t>mafrish</w:t>
      </w:r>
      <w:proofErr w:type="spellEnd"/>
      <w:r>
        <w:rPr>
          <w:i/>
          <w:iCs/>
        </w:rPr>
        <w:t xml:space="preserve"> </w:t>
      </w:r>
      <w:r>
        <w:t xml:space="preserve">from the baked bread, everyone agrees you should not recite </w:t>
      </w:r>
      <w:r>
        <w:rPr>
          <w:rFonts w:hint="cs"/>
          <w:rtl/>
        </w:rPr>
        <w:t>״מן העיסה״</w:t>
      </w:r>
      <w:r>
        <w:t xml:space="preserve"> since it is no longer a batch of dough.</w:t>
      </w:r>
    </w:p>
    <w:p w14:paraId="242F10B1" w14:textId="77777777" w:rsidR="00F57C29" w:rsidRPr="001F0D86" w:rsidRDefault="00F57C29" w:rsidP="00F57C29">
      <w:pPr>
        <w:pStyle w:val="ListParagraph"/>
        <w:numPr>
          <w:ilvl w:val="0"/>
          <w:numId w:val="145"/>
        </w:numPr>
        <w:rPr>
          <w:b/>
          <w:bCs/>
        </w:rPr>
      </w:pPr>
      <w:r>
        <w:rPr>
          <w:rFonts w:hint="cs"/>
          <w:b/>
          <w:bCs/>
          <w:rtl/>
        </w:rPr>
        <w:t xml:space="preserve">להורות נתן </w:t>
      </w:r>
      <w:r>
        <w:rPr>
          <w:rFonts w:hint="cs"/>
          <w:rtl/>
        </w:rPr>
        <w:t>(</w:t>
      </w:r>
      <w:proofErr w:type="spellStart"/>
      <w:r>
        <w:rPr>
          <w:rFonts w:hint="cs"/>
          <w:rtl/>
        </w:rPr>
        <w:t>ח״ז-פג</w:t>
      </w:r>
      <w:proofErr w:type="spellEnd"/>
      <w:r>
        <w:rPr>
          <w:rFonts w:hint="cs"/>
          <w:rtl/>
        </w:rPr>
        <w:t>)</w:t>
      </w:r>
      <w:r>
        <w:t xml:space="preserve"> – When being </w:t>
      </w:r>
      <w:proofErr w:type="spellStart"/>
      <w:r>
        <w:rPr>
          <w:i/>
          <w:iCs/>
        </w:rPr>
        <w:t>mafrish</w:t>
      </w:r>
      <w:proofErr w:type="spellEnd"/>
      <w:r>
        <w:rPr>
          <w:i/>
          <w:iCs/>
        </w:rPr>
        <w:t xml:space="preserve"> </w:t>
      </w:r>
      <w:r>
        <w:t xml:space="preserve">from bread, there are times when you recite </w:t>
      </w:r>
      <w:r>
        <w:rPr>
          <w:rFonts w:hint="cs"/>
          <w:rtl/>
        </w:rPr>
        <w:t>״מן העיסה״</w:t>
      </w:r>
      <w:r>
        <w:t xml:space="preserve"> and times when it is omitted: If you forgot to recite the </w:t>
      </w:r>
      <w:proofErr w:type="spellStart"/>
      <w:r>
        <w:rPr>
          <w:i/>
          <w:iCs/>
        </w:rPr>
        <w:t>bracha</w:t>
      </w:r>
      <w:proofErr w:type="spellEnd"/>
      <w:r>
        <w:rPr>
          <w:i/>
          <w:iCs/>
        </w:rPr>
        <w:t xml:space="preserve"> </w:t>
      </w:r>
      <w:r>
        <w:t xml:space="preserve">when making the dough, you should recite </w:t>
      </w:r>
      <w:r>
        <w:rPr>
          <w:rFonts w:hint="cs"/>
          <w:rtl/>
        </w:rPr>
        <w:t>״מן העיסה״</w:t>
      </w:r>
      <w:r>
        <w:t xml:space="preserve"> even after the dough was baked into bread, since there was a moment of time when the batch of dough was obligated in </w:t>
      </w:r>
      <w:proofErr w:type="spellStart"/>
      <w:r>
        <w:rPr>
          <w:i/>
          <w:iCs/>
        </w:rPr>
        <w:t>hafrashas</w:t>
      </w:r>
      <w:proofErr w:type="spellEnd"/>
      <w:r>
        <w:rPr>
          <w:i/>
          <w:iCs/>
        </w:rPr>
        <w:t xml:space="preserve"> challah.</w:t>
      </w:r>
      <w:r>
        <w:t xml:space="preserve"> However, if you baked 1 kg of bread yesterday and another kg today and then placed both in a box (joining them together in a manner that requires </w:t>
      </w:r>
      <w:proofErr w:type="spellStart"/>
      <w:r>
        <w:rPr>
          <w:i/>
          <w:iCs/>
        </w:rPr>
        <w:t>hafrasha</w:t>
      </w:r>
      <w:proofErr w:type="spellEnd"/>
      <w:r>
        <w:t xml:space="preserve">), you should not recite </w:t>
      </w:r>
      <w:r>
        <w:rPr>
          <w:rFonts w:hint="cs"/>
          <w:rtl/>
        </w:rPr>
        <w:t>״מן העיסה״</w:t>
      </w:r>
      <w:r>
        <w:t xml:space="preserve"> because there was never a time when the batch of dough was obligated in </w:t>
      </w:r>
      <w:proofErr w:type="spellStart"/>
      <w:r>
        <w:rPr>
          <w:i/>
          <w:iCs/>
        </w:rPr>
        <w:t>hafrashas</w:t>
      </w:r>
      <w:proofErr w:type="spellEnd"/>
      <w:r>
        <w:rPr>
          <w:i/>
          <w:iCs/>
        </w:rPr>
        <w:t xml:space="preserve"> challah</w:t>
      </w:r>
      <w:r>
        <w:t>.</w:t>
      </w:r>
    </w:p>
    <w:p w14:paraId="3CA01D42" w14:textId="77777777" w:rsidR="00F57C29" w:rsidRPr="001F0D86" w:rsidRDefault="00F57C29" w:rsidP="00F57C29">
      <w:pPr>
        <w:pStyle w:val="ListParagraph"/>
        <w:numPr>
          <w:ilvl w:val="0"/>
          <w:numId w:val="145"/>
        </w:numPr>
        <w:rPr>
          <w:b/>
          <w:bCs/>
        </w:rPr>
      </w:pPr>
      <w:r>
        <w:rPr>
          <w:rFonts w:hint="cs"/>
          <w:b/>
          <w:bCs/>
          <w:rtl/>
        </w:rPr>
        <w:t xml:space="preserve">דרך אמונה </w:t>
      </w:r>
      <w:r>
        <w:rPr>
          <w:rFonts w:hint="cs"/>
          <w:rtl/>
        </w:rPr>
        <w:t xml:space="preserve">(פ״ה- </w:t>
      </w:r>
      <w:proofErr w:type="spellStart"/>
      <w:r>
        <w:rPr>
          <w:rFonts w:hint="cs"/>
          <w:rtl/>
        </w:rPr>
        <w:t>ציה״ל</w:t>
      </w:r>
      <w:proofErr w:type="spellEnd"/>
      <w:r>
        <w:rPr>
          <w:rFonts w:hint="cs"/>
          <w:rtl/>
        </w:rPr>
        <w:t xml:space="preserve"> </w:t>
      </w:r>
      <w:proofErr w:type="spellStart"/>
      <w:r>
        <w:rPr>
          <w:rFonts w:hint="cs"/>
          <w:rtl/>
        </w:rPr>
        <w:t>קעב</w:t>
      </w:r>
      <w:proofErr w:type="spellEnd"/>
      <w:r>
        <w:rPr>
          <w:rFonts w:hint="cs"/>
          <w:rtl/>
        </w:rPr>
        <w:t>)</w:t>
      </w:r>
      <w:r>
        <w:t xml:space="preserve"> – Always recite </w:t>
      </w:r>
      <w:r>
        <w:rPr>
          <w:rFonts w:hint="cs"/>
          <w:rtl/>
        </w:rPr>
        <w:t>מן העיסה</w:t>
      </w:r>
      <w:r>
        <w:t xml:space="preserve"> even if it only became obligated in </w:t>
      </w:r>
      <w:proofErr w:type="spellStart"/>
      <w:r>
        <w:rPr>
          <w:i/>
          <w:iCs/>
        </w:rPr>
        <w:t>hafrasha</w:t>
      </w:r>
      <w:proofErr w:type="spellEnd"/>
      <w:r>
        <w:rPr>
          <w:i/>
          <w:iCs/>
        </w:rPr>
        <w:t xml:space="preserve"> </w:t>
      </w:r>
      <w:r>
        <w:t xml:space="preserve">after it was baked, because the </w:t>
      </w:r>
      <w:proofErr w:type="spellStart"/>
      <w:r>
        <w:rPr>
          <w:i/>
          <w:iCs/>
        </w:rPr>
        <w:t>bracha</w:t>
      </w:r>
      <w:proofErr w:type="spellEnd"/>
      <w:r>
        <w:rPr>
          <w:i/>
          <w:iCs/>
        </w:rPr>
        <w:t xml:space="preserve"> </w:t>
      </w:r>
      <w:r>
        <w:t xml:space="preserve">goes on the general </w:t>
      </w:r>
      <w:r>
        <w:rPr>
          <w:i/>
          <w:iCs/>
        </w:rPr>
        <w:t xml:space="preserve">mitzvah </w:t>
      </w:r>
      <w:r>
        <w:t xml:space="preserve">which is usually done on the batch of dough. He brings a proof from the S”A in </w:t>
      </w:r>
      <w:proofErr w:type="spellStart"/>
      <w:r>
        <w:rPr>
          <w:rFonts w:hint="cs"/>
          <w:rtl/>
        </w:rPr>
        <w:t>או״ח</w:t>
      </w:r>
      <w:proofErr w:type="spellEnd"/>
      <w:r>
        <w:rPr>
          <w:rFonts w:hint="cs"/>
          <w:rtl/>
        </w:rPr>
        <w:t xml:space="preserve"> קנט-כ</w:t>
      </w:r>
      <w:r>
        <w:t xml:space="preserve"> who </w:t>
      </w:r>
      <w:proofErr w:type="spellStart"/>
      <w:r>
        <w:rPr>
          <w:i/>
          <w:iCs/>
        </w:rPr>
        <w:t>passkins</w:t>
      </w:r>
      <w:proofErr w:type="spellEnd"/>
      <w:r>
        <w:rPr>
          <w:i/>
          <w:iCs/>
        </w:rPr>
        <w:t xml:space="preserve"> </w:t>
      </w:r>
      <w:r>
        <w:t xml:space="preserve">(as does the </w:t>
      </w:r>
      <w:proofErr w:type="spellStart"/>
      <w:r>
        <w:rPr>
          <w:rFonts w:hint="cs"/>
          <w:rtl/>
        </w:rPr>
        <w:t>משנ״ב</w:t>
      </w:r>
      <w:proofErr w:type="spellEnd"/>
      <w:r>
        <w:rPr>
          <w:rFonts w:hint="cs"/>
          <w:rtl/>
        </w:rPr>
        <w:t xml:space="preserve"> </w:t>
      </w:r>
      <w:proofErr w:type="spellStart"/>
      <w:r>
        <w:rPr>
          <w:rFonts w:hint="cs"/>
          <w:rtl/>
        </w:rPr>
        <w:t>סקצ״ז</w:t>
      </w:r>
      <w:proofErr w:type="spellEnd"/>
      <w:r>
        <w:t xml:space="preserve">) that when dipping your hands in a river when washing for bread, the </w:t>
      </w:r>
      <w:proofErr w:type="spellStart"/>
      <w:r>
        <w:rPr>
          <w:i/>
          <w:iCs/>
        </w:rPr>
        <w:t>bracha</w:t>
      </w:r>
      <w:proofErr w:type="spellEnd"/>
      <w:r>
        <w:rPr>
          <w:i/>
          <w:iCs/>
        </w:rPr>
        <w:t xml:space="preserve"> </w:t>
      </w:r>
      <w:r>
        <w:t xml:space="preserve">recited is </w:t>
      </w:r>
      <w:r>
        <w:rPr>
          <w:rFonts w:hint="cs"/>
          <w:rtl/>
        </w:rPr>
        <w:t>״על נטילת ידים״</w:t>
      </w:r>
      <w:r>
        <w:t xml:space="preserve"> and not </w:t>
      </w:r>
      <w:r>
        <w:rPr>
          <w:rFonts w:hint="cs"/>
          <w:rtl/>
        </w:rPr>
        <w:t>״על טבילת ידים״</w:t>
      </w:r>
      <w:r>
        <w:t xml:space="preserve">, since the </w:t>
      </w:r>
      <w:proofErr w:type="spellStart"/>
      <w:r>
        <w:rPr>
          <w:i/>
          <w:iCs/>
        </w:rPr>
        <w:t>bracha</w:t>
      </w:r>
      <w:proofErr w:type="spellEnd"/>
      <w:r>
        <w:rPr>
          <w:i/>
          <w:iCs/>
        </w:rPr>
        <w:t xml:space="preserve"> </w:t>
      </w:r>
      <w:r>
        <w:t xml:space="preserve">goes on the general </w:t>
      </w:r>
      <w:r>
        <w:rPr>
          <w:i/>
          <w:iCs/>
        </w:rPr>
        <w:t xml:space="preserve">mitzvah </w:t>
      </w:r>
      <w:r>
        <w:t>which is usually done with a cup</w:t>
      </w:r>
      <w:r>
        <w:rPr>
          <w:i/>
          <w:iCs/>
        </w:rPr>
        <w:t>.</w:t>
      </w:r>
      <w:r w:rsidRPr="001F0D86">
        <w:rPr>
          <w:rStyle w:val="FootnoteReference"/>
        </w:rPr>
        <w:footnoteReference w:id="58"/>
      </w:r>
    </w:p>
    <w:p w14:paraId="44B0B0B1" w14:textId="77777777" w:rsidR="00F57C29" w:rsidRDefault="00F57C29" w:rsidP="00F57C29">
      <w:r>
        <w:tab/>
        <w:t xml:space="preserve">There are a few other important </w:t>
      </w:r>
      <w:proofErr w:type="spellStart"/>
      <w:r>
        <w:rPr>
          <w:i/>
          <w:iCs/>
        </w:rPr>
        <w:t>halachos</w:t>
      </w:r>
      <w:proofErr w:type="spellEnd"/>
      <w:r>
        <w:rPr>
          <w:i/>
          <w:iCs/>
        </w:rPr>
        <w:t xml:space="preserve"> </w:t>
      </w:r>
      <w:r>
        <w:t xml:space="preserve">that pertain to the </w:t>
      </w:r>
      <w:proofErr w:type="spellStart"/>
      <w:r>
        <w:rPr>
          <w:i/>
          <w:iCs/>
        </w:rPr>
        <w:t>bracha</w:t>
      </w:r>
      <w:proofErr w:type="spellEnd"/>
      <w:r>
        <w:rPr>
          <w:i/>
          <w:iCs/>
        </w:rPr>
        <w:t xml:space="preserve"> </w:t>
      </w:r>
      <w:r>
        <w:t xml:space="preserve">of </w:t>
      </w:r>
      <w:proofErr w:type="spellStart"/>
      <w:r>
        <w:rPr>
          <w:i/>
          <w:iCs/>
        </w:rPr>
        <w:t>hafrashas</w:t>
      </w:r>
      <w:proofErr w:type="spellEnd"/>
      <w:r>
        <w:rPr>
          <w:i/>
          <w:iCs/>
        </w:rPr>
        <w:t xml:space="preserve"> challah </w:t>
      </w:r>
      <w:r>
        <w:t>that we will briefly discuss below.</w:t>
      </w:r>
    </w:p>
    <w:p w14:paraId="49775935" w14:textId="77777777" w:rsidR="00F57C29" w:rsidRPr="00A62ED4" w:rsidRDefault="00F57C29" w:rsidP="00F57C29">
      <w:pPr>
        <w:rPr>
          <w:u w:val="single"/>
        </w:rPr>
      </w:pPr>
      <w:r>
        <w:rPr>
          <w:u w:val="single"/>
        </w:rPr>
        <w:t>I. Standing</w:t>
      </w:r>
    </w:p>
    <w:p w14:paraId="02A6171B" w14:textId="77777777" w:rsidR="00F57C29" w:rsidRDefault="00F57C29" w:rsidP="00F57C29">
      <w:r>
        <w:tab/>
      </w:r>
      <w:r w:rsidR="000A30CF">
        <w:t xml:space="preserve">The </w:t>
      </w:r>
      <w:r w:rsidR="000A30CF">
        <w:rPr>
          <w:rFonts w:hint="cs"/>
          <w:b/>
          <w:bCs/>
          <w:rtl/>
        </w:rPr>
        <w:t xml:space="preserve">ערה״ש </w:t>
      </w:r>
      <w:r w:rsidR="000A30CF">
        <w:rPr>
          <w:rFonts w:hint="cs"/>
          <w:rtl/>
        </w:rPr>
        <w:t>(שכח-ה)</w:t>
      </w:r>
      <w:r w:rsidR="000A30CF">
        <w:t xml:space="preserve"> (118) quotes the </w:t>
      </w:r>
      <w:proofErr w:type="spellStart"/>
      <w:r w:rsidR="000A30CF">
        <w:rPr>
          <w:rFonts w:hint="cs"/>
          <w:b/>
          <w:bCs/>
          <w:rtl/>
        </w:rPr>
        <w:t>מג״א</w:t>
      </w:r>
      <w:proofErr w:type="spellEnd"/>
      <w:r w:rsidR="000A30CF">
        <w:rPr>
          <w:b/>
          <w:bCs/>
        </w:rPr>
        <w:t xml:space="preserve"> </w:t>
      </w:r>
      <w:r w:rsidR="000A30CF" w:rsidRPr="00987E41">
        <w:t>who</w:t>
      </w:r>
      <w:r w:rsidR="000A30CF">
        <w:rPr>
          <w:b/>
          <w:bCs/>
        </w:rPr>
        <w:t xml:space="preserve"> </w:t>
      </w:r>
      <w:proofErr w:type="spellStart"/>
      <w:r w:rsidR="000A30CF">
        <w:rPr>
          <w:i/>
          <w:iCs/>
        </w:rPr>
        <w:t>passkins</w:t>
      </w:r>
      <w:proofErr w:type="spellEnd"/>
      <w:r w:rsidR="000A30CF">
        <w:rPr>
          <w:i/>
          <w:iCs/>
        </w:rPr>
        <w:t xml:space="preserve"> </w:t>
      </w:r>
      <w:r w:rsidR="000A30CF">
        <w:t xml:space="preserve">that the </w:t>
      </w:r>
      <w:proofErr w:type="spellStart"/>
      <w:r w:rsidR="000A30CF">
        <w:rPr>
          <w:i/>
          <w:iCs/>
        </w:rPr>
        <w:t>bracha</w:t>
      </w:r>
      <w:proofErr w:type="spellEnd"/>
      <w:r w:rsidR="000A30CF">
        <w:rPr>
          <w:i/>
          <w:iCs/>
        </w:rPr>
        <w:t xml:space="preserve"> </w:t>
      </w:r>
      <w:r w:rsidR="000A30CF">
        <w:t xml:space="preserve">for </w:t>
      </w:r>
      <w:proofErr w:type="spellStart"/>
      <w:r w:rsidR="000A30CF">
        <w:rPr>
          <w:i/>
          <w:iCs/>
        </w:rPr>
        <w:t>hafrasha</w:t>
      </w:r>
      <w:proofErr w:type="spellEnd"/>
      <w:r w:rsidR="000A30CF">
        <w:rPr>
          <w:i/>
          <w:iCs/>
        </w:rPr>
        <w:t xml:space="preserve"> </w:t>
      </w:r>
      <w:r w:rsidR="000A30CF">
        <w:t xml:space="preserve">may be recited sitting. He explains, that although all </w:t>
      </w:r>
      <w:proofErr w:type="spellStart"/>
      <w:r w:rsidR="000A30CF">
        <w:rPr>
          <w:i/>
          <w:iCs/>
        </w:rPr>
        <w:t>brachos</w:t>
      </w:r>
      <w:proofErr w:type="spellEnd"/>
      <w:r w:rsidR="000A30CF">
        <w:rPr>
          <w:i/>
          <w:iCs/>
        </w:rPr>
        <w:t xml:space="preserve"> </w:t>
      </w:r>
      <w:r w:rsidR="000A30CF">
        <w:t xml:space="preserve">on </w:t>
      </w:r>
      <w:proofErr w:type="spellStart"/>
      <w:r w:rsidR="000A30CF">
        <w:rPr>
          <w:i/>
          <w:iCs/>
        </w:rPr>
        <w:t>mitzvos</w:t>
      </w:r>
      <w:proofErr w:type="spellEnd"/>
      <w:r w:rsidR="000A30CF">
        <w:rPr>
          <w:i/>
          <w:iCs/>
        </w:rPr>
        <w:t xml:space="preserve"> </w:t>
      </w:r>
      <w:r w:rsidR="000A30CF">
        <w:t xml:space="preserve">need to be recited standing, (e.g., </w:t>
      </w:r>
      <w:proofErr w:type="spellStart"/>
      <w:r w:rsidR="000A30CF">
        <w:rPr>
          <w:i/>
          <w:iCs/>
        </w:rPr>
        <w:t>tzitzis</w:t>
      </w:r>
      <w:proofErr w:type="spellEnd"/>
      <w:r w:rsidR="000A30CF">
        <w:rPr>
          <w:i/>
          <w:iCs/>
        </w:rPr>
        <w:t xml:space="preserve"> </w:t>
      </w:r>
      <w:r w:rsidR="000A30CF">
        <w:t xml:space="preserve">and </w:t>
      </w:r>
      <w:r w:rsidR="000A30CF">
        <w:rPr>
          <w:i/>
          <w:iCs/>
        </w:rPr>
        <w:t>shofar</w:t>
      </w:r>
      <w:r w:rsidR="000A30CF">
        <w:t xml:space="preserve">), </w:t>
      </w:r>
      <w:r>
        <w:t xml:space="preserve">the </w:t>
      </w:r>
      <w:proofErr w:type="spellStart"/>
      <w:r>
        <w:rPr>
          <w:i/>
          <w:iCs/>
        </w:rPr>
        <w:t>bracha</w:t>
      </w:r>
      <w:proofErr w:type="spellEnd"/>
      <w:r>
        <w:rPr>
          <w:i/>
          <w:iCs/>
        </w:rPr>
        <w:t xml:space="preserve"> </w:t>
      </w:r>
      <w:r>
        <w:t xml:space="preserve">on </w:t>
      </w:r>
      <w:r>
        <w:rPr>
          <w:i/>
          <w:iCs/>
        </w:rPr>
        <w:t xml:space="preserve">challah </w:t>
      </w:r>
      <w:r>
        <w:t xml:space="preserve">may be recited sitting because the </w:t>
      </w:r>
      <w:r>
        <w:rPr>
          <w:i/>
          <w:iCs/>
        </w:rPr>
        <w:t xml:space="preserve">mitzvah </w:t>
      </w:r>
      <w:r>
        <w:t xml:space="preserve">of </w:t>
      </w:r>
      <w:r>
        <w:rPr>
          <w:i/>
          <w:iCs/>
        </w:rPr>
        <w:t xml:space="preserve">challah </w:t>
      </w:r>
      <w:r>
        <w:t xml:space="preserve">is only to permit the rest of the food (i.e., it’s a </w:t>
      </w:r>
      <w:r>
        <w:rPr>
          <w:rFonts w:hint="cs"/>
          <w:rtl/>
        </w:rPr>
        <w:t>מתיר</w:t>
      </w:r>
      <w:r>
        <w:t xml:space="preserve">) and thus, it is a lower level than a </w:t>
      </w:r>
      <w:r>
        <w:rPr>
          <w:rFonts w:hint="cs"/>
          <w:rtl/>
        </w:rPr>
        <w:t>ברכת המצות</w:t>
      </w:r>
      <w:r>
        <w:t xml:space="preserve"> which is obligatory.</w:t>
      </w:r>
    </w:p>
    <w:p w14:paraId="38D119E9" w14:textId="77777777" w:rsidR="00F57C29" w:rsidRPr="000A30CF" w:rsidRDefault="00F57C29" w:rsidP="00F57C29">
      <w:r>
        <w:tab/>
        <w:t xml:space="preserve">However, the </w:t>
      </w:r>
      <w:proofErr w:type="spellStart"/>
      <w:r>
        <w:rPr>
          <w:rFonts w:hint="cs"/>
          <w:b/>
          <w:bCs/>
          <w:rtl/>
        </w:rPr>
        <w:t>גר״א</w:t>
      </w:r>
      <w:proofErr w:type="spellEnd"/>
      <w:r>
        <w:rPr>
          <w:rFonts w:hint="cs"/>
          <w:b/>
          <w:bCs/>
          <w:rtl/>
        </w:rPr>
        <w:t xml:space="preserve"> </w:t>
      </w:r>
      <w:r>
        <w:rPr>
          <w:rFonts w:hint="cs"/>
          <w:rtl/>
        </w:rPr>
        <w:t>(</w:t>
      </w:r>
      <w:proofErr w:type="spellStart"/>
      <w:r>
        <w:rPr>
          <w:rFonts w:hint="cs"/>
          <w:rtl/>
        </w:rPr>
        <w:t>או״ח</w:t>
      </w:r>
      <w:proofErr w:type="spellEnd"/>
      <w:r>
        <w:rPr>
          <w:rFonts w:hint="cs"/>
          <w:rtl/>
        </w:rPr>
        <w:t xml:space="preserve"> ס״ח-ג)</w:t>
      </w:r>
      <w:r>
        <w:t xml:space="preserve"> (119) argues on the </w:t>
      </w:r>
      <w:r>
        <w:rPr>
          <w:rFonts w:hint="cs"/>
          <w:rtl/>
        </w:rPr>
        <w:t>מגן אברהם</w:t>
      </w:r>
      <w:r>
        <w:t xml:space="preserve"> and </w:t>
      </w:r>
      <w:proofErr w:type="spellStart"/>
      <w:r>
        <w:rPr>
          <w:i/>
          <w:iCs/>
        </w:rPr>
        <w:t>passkins</w:t>
      </w:r>
      <w:proofErr w:type="spellEnd"/>
      <w:r>
        <w:rPr>
          <w:i/>
          <w:iCs/>
        </w:rPr>
        <w:t xml:space="preserve"> </w:t>
      </w:r>
      <w:r>
        <w:t xml:space="preserve">that the </w:t>
      </w:r>
      <w:proofErr w:type="spellStart"/>
      <w:r>
        <w:rPr>
          <w:i/>
          <w:iCs/>
        </w:rPr>
        <w:t>bracha</w:t>
      </w:r>
      <w:proofErr w:type="spellEnd"/>
      <w:r>
        <w:rPr>
          <w:i/>
          <w:iCs/>
        </w:rPr>
        <w:t xml:space="preserve"> </w:t>
      </w:r>
      <w:r>
        <w:t xml:space="preserve">on </w:t>
      </w:r>
      <w:r>
        <w:rPr>
          <w:i/>
          <w:iCs/>
        </w:rPr>
        <w:t xml:space="preserve">challah </w:t>
      </w:r>
      <w:r>
        <w:t xml:space="preserve">is certainly considered a </w:t>
      </w:r>
      <w:r>
        <w:rPr>
          <w:rFonts w:hint="cs"/>
          <w:rtl/>
        </w:rPr>
        <w:t xml:space="preserve">ברכת </w:t>
      </w:r>
      <w:proofErr w:type="spellStart"/>
      <w:r>
        <w:rPr>
          <w:rFonts w:hint="cs"/>
          <w:rtl/>
        </w:rPr>
        <w:t>המצוה</w:t>
      </w:r>
      <w:proofErr w:type="spellEnd"/>
      <w:r>
        <w:t xml:space="preserve"> and one should stand. He brings a proof from the fact that one is not allowed to deliberately make less than the </w:t>
      </w:r>
      <w:r>
        <w:rPr>
          <w:i/>
          <w:iCs/>
        </w:rPr>
        <w:t xml:space="preserve">shiur challah </w:t>
      </w:r>
      <w:r>
        <w:t xml:space="preserve">in order to avoid the </w:t>
      </w:r>
      <w:proofErr w:type="spellStart"/>
      <w:r>
        <w:rPr>
          <w:i/>
          <w:iCs/>
        </w:rPr>
        <w:t>hafrasha</w:t>
      </w:r>
      <w:proofErr w:type="spellEnd"/>
      <w:r>
        <w:rPr>
          <w:i/>
          <w:iCs/>
        </w:rPr>
        <w:t xml:space="preserve">. </w:t>
      </w:r>
      <w:r>
        <w:t xml:space="preserve">But if </w:t>
      </w:r>
      <w:proofErr w:type="spellStart"/>
      <w:r>
        <w:rPr>
          <w:i/>
          <w:iCs/>
        </w:rPr>
        <w:t>hafrashas</w:t>
      </w:r>
      <w:proofErr w:type="spellEnd"/>
      <w:r>
        <w:rPr>
          <w:i/>
          <w:iCs/>
        </w:rPr>
        <w:t xml:space="preserve"> challah </w:t>
      </w:r>
      <w:r>
        <w:t xml:space="preserve">is just a </w:t>
      </w:r>
      <w:r>
        <w:rPr>
          <w:rFonts w:hint="cs"/>
          <w:rtl/>
        </w:rPr>
        <w:t>מתיר</w:t>
      </w:r>
      <w:r>
        <w:t xml:space="preserve"> to allow you to eat the batch of dough, why should it be forbidden? It must be a full-fledged </w:t>
      </w:r>
      <w:r>
        <w:rPr>
          <w:i/>
          <w:iCs/>
        </w:rPr>
        <w:t xml:space="preserve">mitzvah </w:t>
      </w:r>
      <w:r>
        <w:t xml:space="preserve">and that is why you are forbidden from deliberately avoiding it. Thus, the </w:t>
      </w:r>
      <w:proofErr w:type="spellStart"/>
      <w:r>
        <w:rPr>
          <w:i/>
          <w:iCs/>
        </w:rPr>
        <w:t>bracha</w:t>
      </w:r>
      <w:proofErr w:type="spellEnd"/>
      <w:r>
        <w:rPr>
          <w:i/>
          <w:iCs/>
        </w:rPr>
        <w:t xml:space="preserve"> </w:t>
      </w:r>
      <w:r>
        <w:t xml:space="preserve">should be recited standing like all </w:t>
      </w:r>
      <w:r>
        <w:rPr>
          <w:rFonts w:hint="cs"/>
          <w:rtl/>
        </w:rPr>
        <w:t xml:space="preserve">ברכות </w:t>
      </w:r>
      <w:proofErr w:type="spellStart"/>
      <w:r>
        <w:rPr>
          <w:rFonts w:hint="cs"/>
          <w:rtl/>
        </w:rPr>
        <w:t>המצוה</w:t>
      </w:r>
      <w:proofErr w:type="spellEnd"/>
      <w:r>
        <w:t>.</w:t>
      </w:r>
      <w:r w:rsidR="000A30CF">
        <w:t xml:space="preserve"> The </w:t>
      </w:r>
      <w:r w:rsidR="000A30CF">
        <w:rPr>
          <w:rFonts w:hint="cs"/>
          <w:b/>
          <w:bCs/>
          <w:rtl/>
        </w:rPr>
        <w:t>ערה״ש</w:t>
      </w:r>
      <w:r w:rsidR="000A30CF">
        <w:rPr>
          <w:b/>
          <w:bCs/>
        </w:rPr>
        <w:t xml:space="preserve"> </w:t>
      </w:r>
      <w:r w:rsidR="000A30CF">
        <w:t xml:space="preserve">above also concludes that the </w:t>
      </w:r>
      <w:r w:rsidR="000A30CF">
        <w:rPr>
          <w:i/>
          <w:iCs/>
        </w:rPr>
        <w:t xml:space="preserve">minhag </w:t>
      </w:r>
      <w:r w:rsidR="000A30CF">
        <w:t>is to stand</w:t>
      </w:r>
      <w:r w:rsidR="00CC1021">
        <w:t>.</w:t>
      </w:r>
    </w:p>
    <w:p w14:paraId="48DBD4D7" w14:textId="77777777" w:rsidR="00F57C29" w:rsidRDefault="00F57C29" w:rsidP="00F57C29">
      <w:r>
        <w:tab/>
        <w:t xml:space="preserve">The </w:t>
      </w:r>
      <w:r>
        <w:rPr>
          <w:rFonts w:hint="cs"/>
          <w:b/>
          <w:bCs/>
          <w:rtl/>
        </w:rPr>
        <w:t xml:space="preserve">חלה כהלכתה </w:t>
      </w:r>
      <w:r>
        <w:rPr>
          <w:rFonts w:hint="cs"/>
          <w:rtl/>
        </w:rPr>
        <w:t>(</w:t>
      </w:r>
      <w:proofErr w:type="spellStart"/>
      <w:r>
        <w:rPr>
          <w:rFonts w:hint="cs"/>
          <w:rtl/>
        </w:rPr>
        <w:t>סי״א-ג</w:t>
      </w:r>
      <w:proofErr w:type="spellEnd"/>
      <w:r>
        <w:rPr>
          <w:rFonts w:hint="cs"/>
          <w:rtl/>
        </w:rPr>
        <w:t>)</w:t>
      </w:r>
      <w:r>
        <w:t xml:space="preserve"> </w:t>
      </w:r>
      <w:proofErr w:type="spellStart"/>
      <w:r>
        <w:rPr>
          <w:i/>
          <w:iCs/>
        </w:rPr>
        <w:t>passkins</w:t>
      </w:r>
      <w:proofErr w:type="spellEnd"/>
      <w:r>
        <w:rPr>
          <w:i/>
          <w:iCs/>
        </w:rPr>
        <w:t xml:space="preserve"> </w:t>
      </w:r>
      <w:r>
        <w:t xml:space="preserve">that the </w:t>
      </w:r>
      <w:proofErr w:type="spellStart"/>
      <w:r>
        <w:rPr>
          <w:i/>
          <w:iCs/>
        </w:rPr>
        <w:t>bracha</w:t>
      </w:r>
      <w:proofErr w:type="spellEnd"/>
      <w:r>
        <w:rPr>
          <w:i/>
          <w:iCs/>
        </w:rPr>
        <w:t xml:space="preserve"> </w:t>
      </w:r>
      <w:r>
        <w:t xml:space="preserve">may be recited sitting and this is also the </w:t>
      </w:r>
      <w:proofErr w:type="spellStart"/>
      <w:r>
        <w:rPr>
          <w:i/>
          <w:iCs/>
        </w:rPr>
        <w:t>pssak</w:t>
      </w:r>
      <w:proofErr w:type="spellEnd"/>
      <w:r>
        <w:rPr>
          <w:i/>
          <w:iCs/>
        </w:rPr>
        <w:t xml:space="preserve"> </w:t>
      </w:r>
      <w:r>
        <w:t xml:space="preserve">of the </w:t>
      </w:r>
      <w:r>
        <w:rPr>
          <w:rFonts w:hint="cs"/>
          <w:rtl/>
        </w:rPr>
        <w:t xml:space="preserve">פני יהושע (מגילה </w:t>
      </w:r>
      <w:proofErr w:type="spellStart"/>
      <w:r>
        <w:rPr>
          <w:rFonts w:hint="cs"/>
          <w:rtl/>
        </w:rPr>
        <w:t>כא</w:t>
      </w:r>
      <w:proofErr w:type="spellEnd"/>
      <w:r>
        <w:rPr>
          <w:rFonts w:hint="cs"/>
          <w:rtl/>
        </w:rPr>
        <w:t>)</w:t>
      </w:r>
      <w:r>
        <w:t xml:space="preserve">, but he quotes the </w:t>
      </w:r>
      <w:proofErr w:type="spellStart"/>
      <w:r>
        <w:rPr>
          <w:rFonts w:hint="cs"/>
          <w:rtl/>
        </w:rPr>
        <w:t>גר״א</w:t>
      </w:r>
      <w:proofErr w:type="spellEnd"/>
      <w:r>
        <w:t xml:space="preserve"> that some say to recite it standing. </w:t>
      </w:r>
      <w:proofErr w:type="spellStart"/>
      <w:r>
        <w:rPr>
          <w:i/>
          <w:iCs/>
        </w:rPr>
        <w:t>Lema’ase</w:t>
      </w:r>
      <w:proofErr w:type="spellEnd"/>
      <w:r>
        <w:rPr>
          <w:i/>
          <w:iCs/>
        </w:rPr>
        <w:t xml:space="preserve">, </w:t>
      </w:r>
      <w:r>
        <w:lastRenderedPageBreak/>
        <w:t xml:space="preserve">most people already recite it standing and it’s definitely best to recite it standing, but if one needs to sit, it may be recited even sitting. </w:t>
      </w:r>
    </w:p>
    <w:p w14:paraId="34811ABE" w14:textId="77777777" w:rsidR="00F57C29" w:rsidRPr="00A62ED4" w:rsidRDefault="00F57C29" w:rsidP="00F57C29">
      <w:pPr>
        <w:rPr>
          <w:i/>
          <w:iCs/>
          <w:u w:val="single"/>
        </w:rPr>
      </w:pPr>
      <w:r>
        <w:rPr>
          <w:u w:val="single"/>
        </w:rPr>
        <w:t xml:space="preserve">II. Washing hands after </w:t>
      </w:r>
      <w:proofErr w:type="spellStart"/>
      <w:r>
        <w:rPr>
          <w:i/>
          <w:iCs/>
          <w:u w:val="single"/>
        </w:rPr>
        <w:t>hafrasha</w:t>
      </w:r>
      <w:proofErr w:type="spellEnd"/>
    </w:p>
    <w:p w14:paraId="57EBAE4F" w14:textId="77777777" w:rsidR="00F57C29" w:rsidRDefault="00F57C29" w:rsidP="00F57C29">
      <w:r>
        <w:tab/>
        <w:t xml:space="preserve">The </w:t>
      </w:r>
      <w:r>
        <w:rPr>
          <w:rFonts w:hint="cs"/>
          <w:b/>
          <w:bCs/>
          <w:rtl/>
        </w:rPr>
        <w:t xml:space="preserve">לבוש מרדכי </w:t>
      </w:r>
      <w:r>
        <w:rPr>
          <w:rFonts w:hint="cs"/>
          <w:rtl/>
        </w:rPr>
        <w:t>(</w:t>
      </w:r>
      <w:proofErr w:type="spellStart"/>
      <w:r>
        <w:rPr>
          <w:rFonts w:hint="cs"/>
          <w:rtl/>
        </w:rPr>
        <w:t>פכ״ג-ט</w:t>
      </w:r>
      <w:proofErr w:type="spellEnd"/>
      <w:r>
        <w:rPr>
          <w:rFonts w:hint="cs"/>
          <w:rtl/>
        </w:rPr>
        <w:t>)</w:t>
      </w:r>
      <w:r>
        <w:t xml:space="preserve"> (120) </w:t>
      </w:r>
      <w:proofErr w:type="spellStart"/>
      <w:r>
        <w:rPr>
          <w:i/>
          <w:iCs/>
        </w:rPr>
        <w:t>passkins</w:t>
      </w:r>
      <w:proofErr w:type="spellEnd"/>
      <w:r>
        <w:rPr>
          <w:i/>
          <w:iCs/>
        </w:rPr>
        <w:t xml:space="preserve"> </w:t>
      </w:r>
      <w:r>
        <w:t xml:space="preserve">that after the </w:t>
      </w:r>
      <w:proofErr w:type="spellStart"/>
      <w:r>
        <w:rPr>
          <w:i/>
          <w:iCs/>
        </w:rPr>
        <w:t>hafrasha</w:t>
      </w:r>
      <w:proofErr w:type="spellEnd"/>
      <w:r>
        <w:rPr>
          <w:i/>
          <w:iCs/>
        </w:rPr>
        <w:t xml:space="preserve">, </w:t>
      </w:r>
      <w:r>
        <w:t xml:space="preserve">the woman should be careful to wash her hands from any remaining dough because the dough on her hands is </w:t>
      </w:r>
      <w:r>
        <w:rPr>
          <w:i/>
          <w:iCs/>
        </w:rPr>
        <w:t xml:space="preserve">challah </w:t>
      </w:r>
      <w:r>
        <w:t xml:space="preserve">(i.e., it is forbidden). If she kneads the dough with her dirty hands, the batch of dough will only be permitted if it has 100 times the amount of dough on her fingers, and even if there is, it’s still forbidden to deliberately mix in the small amount of dough because </w:t>
      </w:r>
      <w:r>
        <w:rPr>
          <w:rFonts w:hint="cs"/>
          <w:rtl/>
        </w:rPr>
        <w:t xml:space="preserve">אין </w:t>
      </w:r>
      <w:proofErr w:type="spellStart"/>
      <w:r>
        <w:rPr>
          <w:rFonts w:hint="cs"/>
          <w:rtl/>
        </w:rPr>
        <w:t>מבטלין</w:t>
      </w:r>
      <w:proofErr w:type="spellEnd"/>
      <w:r>
        <w:rPr>
          <w:rFonts w:hint="cs"/>
          <w:rtl/>
        </w:rPr>
        <w:t xml:space="preserve"> איסור לכתחילה</w:t>
      </w:r>
      <w:r>
        <w:t xml:space="preserve">. He adds that for this reason, some have the custom to remove the </w:t>
      </w:r>
      <w:r>
        <w:rPr>
          <w:i/>
          <w:iCs/>
        </w:rPr>
        <w:t xml:space="preserve">challah </w:t>
      </w:r>
      <w:r>
        <w:t xml:space="preserve">with a plastic bag. </w:t>
      </w:r>
    </w:p>
    <w:p w14:paraId="078AEAE3" w14:textId="77777777" w:rsidR="00F57C29" w:rsidRDefault="00F57C29" w:rsidP="00F57C29">
      <w:pPr>
        <w:rPr>
          <w:rtl/>
        </w:rPr>
      </w:pPr>
      <w:r>
        <w:tab/>
        <w:t xml:space="preserve">This </w:t>
      </w:r>
      <w:r>
        <w:rPr>
          <w:i/>
          <w:iCs/>
        </w:rPr>
        <w:t xml:space="preserve">halacha </w:t>
      </w:r>
      <w:r>
        <w:t xml:space="preserve">has ramification on when to recite the </w:t>
      </w:r>
      <w:proofErr w:type="spellStart"/>
      <w:r>
        <w:rPr>
          <w:i/>
          <w:iCs/>
        </w:rPr>
        <w:t>bracha</w:t>
      </w:r>
      <w:proofErr w:type="spellEnd"/>
      <w:r>
        <w:rPr>
          <w:i/>
          <w:iCs/>
        </w:rPr>
        <w:t xml:space="preserve"> </w:t>
      </w:r>
      <w:r>
        <w:t xml:space="preserve">and perform the </w:t>
      </w:r>
      <w:proofErr w:type="spellStart"/>
      <w:r>
        <w:rPr>
          <w:i/>
          <w:iCs/>
        </w:rPr>
        <w:t>hafrasha</w:t>
      </w:r>
      <w:proofErr w:type="spellEnd"/>
      <w:r>
        <w:rPr>
          <w:i/>
          <w:iCs/>
        </w:rPr>
        <w:t xml:space="preserve">. </w:t>
      </w:r>
      <w:r>
        <w:t xml:space="preserve">Let’s explain. We learned above that some women have the custom to recite the </w:t>
      </w:r>
      <w:proofErr w:type="spellStart"/>
      <w:r>
        <w:rPr>
          <w:i/>
          <w:iCs/>
        </w:rPr>
        <w:t>bracha</w:t>
      </w:r>
      <w:proofErr w:type="spellEnd"/>
      <w:r>
        <w:rPr>
          <w:i/>
          <w:iCs/>
        </w:rPr>
        <w:t xml:space="preserve"> </w:t>
      </w:r>
      <w:r>
        <w:t xml:space="preserve">and then be </w:t>
      </w:r>
      <w:proofErr w:type="spellStart"/>
      <w:r>
        <w:rPr>
          <w:i/>
          <w:iCs/>
        </w:rPr>
        <w:t>mafrish</w:t>
      </w:r>
      <w:proofErr w:type="spellEnd"/>
      <w:r>
        <w:rPr>
          <w:i/>
          <w:iCs/>
        </w:rPr>
        <w:t xml:space="preserve"> </w:t>
      </w:r>
      <w:r>
        <w:t xml:space="preserve">and in such a situation, the woman should be extra careful when separating the </w:t>
      </w:r>
      <w:r>
        <w:rPr>
          <w:i/>
          <w:iCs/>
        </w:rPr>
        <w:t xml:space="preserve">challah </w:t>
      </w:r>
      <w:r>
        <w:t xml:space="preserve">that none of the dough in her hand accidently falls back inside the batch (and she should certainly not put some back in if she feels that she took too much), because once it is in her hand, it is already considered </w:t>
      </w:r>
      <w:r w:rsidRPr="00AB4893">
        <w:rPr>
          <w:i/>
          <w:iCs/>
        </w:rPr>
        <w:t>challah</w:t>
      </w:r>
      <w:r>
        <w:t xml:space="preserve">. Because of this concern, </w:t>
      </w:r>
      <w:r>
        <w:rPr>
          <w:b/>
          <w:bCs/>
        </w:rPr>
        <w:t xml:space="preserve">RSZA </w:t>
      </w:r>
      <w:r w:rsidRPr="006D18DC">
        <w:t xml:space="preserve">(121) </w:t>
      </w:r>
      <w:r>
        <w:t xml:space="preserve">in </w:t>
      </w:r>
      <w:r>
        <w:rPr>
          <w:rFonts w:hint="cs"/>
          <w:rtl/>
        </w:rPr>
        <w:t>מעדני ארץ (</w:t>
      </w:r>
      <w:proofErr w:type="spellStart"/>
      <w:r>
        <w:rPr>
          <w:rFonts w:hint="cs"/>
          <w:rtl/>
        </w:rPr>
        <w:t>סי״ג-י</w:t>
      </w:r>
      <w:proofErr w:type="spellEnd"/>
      <w:r>
        <w:rPr>
          <w:rFonts w:hint="cs"/>
          <w:rtl/>
        </w:rPr>
        <w:t>)</w:t>
      </w:r>
      <w:r>
        <w:t xml:space="preserve"> writes that women should first separate the </w:t>
      </w:r>
      <w:r>
        <w:rPr>
          <w:i/>
          <w:iCs/>
        </w:rPr>
        <w:t xml:space="preserve">challah, </w:t>
      </w:r>
      <w:r>
        <w:t xml:space="preserve">then recite the </w:t>
      </w:r>
      <w:proofErr w:type="spellStart"/>
      <w:r>
        <w:rPr>
          <w:i/>
          <w:iCs/>
        </w:rPr>
        <w:t>bracha</w:t>
      </w:r>
      <w:proofErr w:type="spellEnd"/>
      <w:r>
        <w:rPr>
          <w:i/>
          <w:iCs/>
        </w:rPr>
        <w:t xml:space="preserve"> </w:t>
      </w:r>
      <w:r>
        <w:t xml:space="preserve">and then say </w:t>
      </w:r>
      <w:r>
        <w:rPr>
          <w:rFonts w:hint="cs"/>
          <w:rtl/>
        </w:rPr>
        <w:t>״הרי זו חלה״</w:t>
      </w:r>
      <w:r>
        <w:t xml:space="preserve">. When this is done, the separated dough is not considered </w:t>
      </w:r>
      <w:r>
        <w:rPr>
          <w:i/>
          <w:iCs/>
        </w:rPr>
        <w:t xml:space="preserve">challah </w:t>
      </w:r>
      <w:r>
        <w:t xml:space="preserve">until the </w:t>
      </w:r>
      <w:proofErr w:type="spellStart"/>
      <w:r>
        <w:rPr>
          <w:i/>
          <w:iCs/>
        </w:rPr>
        <w:t>bracha</w:t>
      </w:r>
      <w:proofErr w:type="spellEnd"/>
      <w:r>
        <w:rPr>
          <w:i/>
          <w:iCs/>
        </w:rPr>
        <w:t xml:space="preserve"> </w:t>
      </w:r>
      <w:r>
        <w:t>and if she wants to put some back, she may.</w:t>
      </w:r>
      <w:r>
        <w:rPr>
          <w:rStyle w:val="FootnoteReference"/>
        </w:rPr>
        <w:footnoteReference w:id="59"/>
      </w:r>
      <w:r>
        <w:t xml:space="preserve"> </w:t>
      </w:r>
    </w:p>
    <w:p w14:paraId="7D016EE1" w14:textId="77777777" w:rsidR="00F57C29" w:rsidRDefault="00F57C29" w:rsidP="00F57C29">
      <w:pPr>
        <w:rPr>
          <w:u w:val="single"/>
        </w:rPr>
      </w:pPr>
      <w:r>
        <w:rPr>
          <w:u w:val="single"/>
        </w:rPr>
        <w:t>III. Right hand</w:t>
      </w:r>
    </w:p>
    <w:p w14:paraId="3B07B822" w14:textId="77777777" w:rsidR="00F57C29" w:rsidRDefault="00F57C29" w:rsidP="00F57C29">
      <w:r>
        <w:tab/>
        <w:t xml:space="preserve">The S”A in </w:t>
      </w:r>
      <w:proofErr w:type="spellStart"/>
      <w:r>
        <w:rPr>
          <w:rFonts w:hint="cs"/>
          <w:b/>
          <w:bCs/>
          <w:rtl/>
        </w:rPr>
        <w:t>או״ח</w:t>
      </w:r>
      <w:proofErr w:type="spellEnd"/>
      <w:r>
        <w:rPr>
          <w:rFonts w:hint="cs"/>
          <w:b/>
          <w:bCs/>
          <w:rtl/>
        </w:rPr>
        <w:t xml:space="preserve"> סימן </w:t>
      </w:r>
      <w:proofErr w:type="spellStart"/>
      <w:r>
        <w:rPr>
          <w:rFonts w:hint="cs"/>
          <w:b/>
          <w:bCs/>
          <w:rtl/>
        </w:rPr>
        <w:t>רו</w:t>
      </w:r>
      <w:proofErr w:type="spellEnd"/>
      <w:r>
        <w:rPr>
          <w:rFonts w:hint="cs"/>
          <w:b/>
          <w:bCs/>
          <w:rtl/>
        </w:rPr>
        <w:t>-ד</w:t>
      </w:r>
      <w:r>
        <w:rPr>
          <w:b/>
          <w:bCs/>
        </w:rPr>
        <w:t xml:space="preserve"> </w:t>
      </w:r>
      <w:proofErr w:type="spellStart"/>
      <w:r>
        <w:rPr>
          <w:i/>
          <w:iCs/>
        </w:rPr>
        <w:t>passkins</w:t>
      </w:r>
      <w:proofErr w:type="spellEnd"/>
      <w:r>
        <w:rPr>
          <w:i/>
          <w:iCs/>
        </w:rPr>
        <w:t xml:space="preserve"> </w:t>
      </w:r>
      <w:r>
        <w:t xml:space="preserve">that when reciting a </w:t>
      </w:r>
      <w:proofErr w:type="spellStart"/>
      <w:r>
        <w:rPr>
          <w:i/>
          <w:iCs/>
        </w:rPr>
        <w:t>bracha</w:t>
      </w:r>
      <w:proofErr w:type="spellEnd"/>
      <w:r>
        <w:rPr>
          <w:i/>
          <w:iCs/>
        </w:rPr>
        <w:t xml:space="preserve"> </w:t>
      </w:r>
      <w:r>
        <w:t xml:space="preserve">on food or smell, you should hold the item in your hand. The </w:t>
      </w:r>
      <w:proofErr w:type="spellStart"/>
      <w:r>
        <w:rPr>
          <w:rFonts w:hint="cs"/>
          <w:b/>
          <w:bCs/>
          <w:rtl/>
        </w:rPr>
        <w:t>משנ״ב</w:t>
      </w:r>
      <w:proofErr w:type="spellEnd"/>
      <w:r>
        <w:rPr>
          <w:rFonts w:hint="cs"/>
          <w:b/>
          <w:bCs/>
          <w:rtl/>
        </w:rPr>
        <w:t xml:space="preserve"> </w:t>
      </w:r>
      <w:proofErr w:type="spellStart"/>
      <w:r w:rsidRPr="009C5E03">
        <w:rPr>
          <w:rFonts w:hint="cs"/>
          <w:rtl/>
        </w:rPr>
        <w:t>סקי״ז-יח</w:t>
      </w:r>
      <w:proofErr w:type="spellEnd"/>
      <w:r>
        <w:t xml:space="preserve"> explains that when you are holding it in your hand you will have more </w:t>
      </w:r>
      <w:proofErr w:type="spellStart"/>
      <w:r>
        <w:rPr>
          <w:i/>
          <w:iCs/>
        </w:rPr>
        <w:t>kavanah</w:t>
      </w:r>
      <w:proofErr w:type="spellEnd"/>
      <w:r>
        <w:rPr>
          <w:i/>
          <w:iCs/>
        </w:rPr>
        <w:t xml:space="preserve"> </w:t>
      </w:r>
      <w:r>
        <w:t xml:space="preserve">and specifically the right hand which is more prestigious and honorable to the </w:t>
      </w:r>
      <w:proofErr w:type="spellStart"/>
      <w:r>
        <w:rPr>
          <w:i/>
          <w:iCs/>
        </w:rPr>
        <w:t>bracha</w:t>
      </w:r>
      <w:proofErr w:type="spellEnd"/>
      <w:r>
        <w:rPr>
          <w:i/>
          <w:iCs/>
        </w:rPr>
        <w:t xml:space="preserve">. </w:t>
      </w:r>
      <w:r>
        <w:t xml:space="preserve">The </w:t>
      </w:r>
      <w:proofErr w:type="spellStart"/>
      <w:r>
        <w:rPr>
          <w:rFonts w:hint="cs"/>
          <w:rtl/>
        </w:rPr>
        <w:t>משנ״ב</w:t>
      </w:r>
      <w:proofErr w:type="spellEnd"/>
      <w:r>
        <w:t xml:space="preserve"> adds that these </w:t>
      </w:r>
      <w:proofErr w:type="spellStart"/>
      <w:r>
        <w:rPr>
          <w:i/>
          <w:iCs/>
        </w:rPr>
        <w:t>halachos</w:t>
      </w:r>
      <w:proofErr w:type="spellEnd"/>
      <w:r>
        <w:rPr>
          <w:i/>
          <w:iCs/>
        </w:rPr>
        <w:t xml:space="preserve"> </w:t>
      </w:r>
      <w:r>
        <w:t xml:space="preserve">apply also to </w:t>
      </w:r>
      <w:r>
        <w:rPr>
          <w:rFonts w:hint="cs"/>
          <w:rtl/>
        </w:rPr>
        <w:t xml:space="preserve">ברכות </w:t>
      </w:r>
      <w:proofErr w:type="spellStart"/>
      <w:r>
        <w:rPr>
          <w:rFonts w:hint="cs"/>
          <w:rtl/>
        </w:rPr>
        <w:t>המצוה</w:t>
      </w:r>
      <w:proofErr w:type="spellEnd"/>
      <w:r>
        <w:t xml:space="preserve"> and therefore, you should ideally be </w:t>
      </w:r>
      <w:proofErr w:type="spellStart"/>
      <w:r>
        <w:rPr>
          <w:i/>
          <w:iCs/>
        </w:rPr>
        <w:t>mafrish</w:t>
      </w:r>
      <w:proofErr w:type="spellEnd"/>
      <w:r>
        <w:rPr>
          <w:i/>
          <w:iCs/>
        </w:rPr>
        <w:t xml:space="preserve"> </w:t>
      </w:r>
      <w:r>
        <w:t xml:space="preserve">with your right hand. The </w:t>
      </w:r>
      <w:proofErr w:type="spellStart"/>
      <w:r w:rsidRPr="00AB4893">
        <w:rPr>
          <w:rFonts w:hint="cs"/>
          <w:b/>
          <w:bCs/>
          <w:rtl/>
        </w:rPr>
        <w:t>פמ״ג</w:t>
      </w:r>
      <w:proofErr w:type="spellEnd"/>
      <w:r>
        <w:rPr>
          <w:rFonts w:hint="cs"/>
          <w:rtl/>
        </w:rPr>
        <w:t xml:space="preserve"> (א״א </w:t>
      </w:r>
      <w:proofErr w:type="spellStart"/>
      <w:r>
        <w:rPr>
          <w:rFonts w:hint="cs"/>
          <w:rtl/>
        </w:rPr>
        <w:t>סק״ו</w:t>
      </w:r>
      <w:proofErr w:type="spellEnd"/>
      <w:r>
        <w:rPr>
          <w:rFonts w:hint="cs"/>
          <w:rtl/>
        </w:rPr>
        <w:t>)</w:t>
      </w:r>
      <w:r>
        <w:t xml:space="preserve"> writes that a left-handed individuals should be </w:t>
      </w:r>
      <w:proofErr w:type="spellStart"/>
      <w:r>
        <w:rPr>
          <w:i/>
          <w:iCs/>
        </w:rPr>
        <w:t>mafrish</w:t>
      </w:r>
      <w:proofErr w:type="spellEnd"/>
      <w:r>
        <w:rPr>
          <w:i/>
          <w:iCs/>
        </w:rPr>
        <w:t xml:space="preserve"> </w:t>
      </w:r>
      <w:r>
        <w:t xml:space="preserve">with their left hand. </w:t>
      </w:r>
    </w:p>
    <w:p w14:paraId="322FB6B6" w14:textId="77777777" w:rsidR="00F57C29" w:rsidRDefault="00F57C29" w:rsidP="00F57C29">
      <w:pPr>
        <w:rPr>
          <w:i/>
          <w:iCs/>
          <w:u w:val="single"/>
        </w:rPr>
      </w:pPr>
      <w:r>
        <w:rPr>
          <w:u w:val="single"/>
        </w:rPr>
        <w:t xml:space="preserve">IV. </w:t>
      </w:r>
      <w:r>
        <w:rPr>
          <w:i/>
          <w:iCs/>
          <w:u w:val="single"/>
        </w:rPr>
        <w:t>Kohen</w:t>
      </w:r>
    </w:p>
    <w:p w14:paraId="6B812D18" w14:textId="77777777" w:rsidR="00F57C29" w:rsidRDefault="00F57C29" w:rsidP="00F57C29">
      <w:r>
        <w:lastRenderedPageBreak/>
        <w:tab/>
        <w:t xml:space="preserve">The </w:t>
      </w:r>
      <w:r w:rsidRPr="0002149D">
        <w:rPr>
          <w:rFonts w:hint="cs"/>
          <w:b/>
          <w:bCs/>
          <w:rtl/>
        </w:rPr>
        <w:t>חלה כהלכתה</w:t>
      </w:r>
      <w:r>
        <w:rPr>
          <w:rFonts w:hint="cs"/>
          <w:rtl/>
        </w:rPr>
        <w:t xml:space="preserve"> (</w:t>
      </w:r>
      <w:proofErr w:type="spellStart"/>
      <w:r>
        <w:rPr>
          <w:rFonts w:hint="cs"/>
          <w:rtl/>
        </w:rPr>
        <w:t>סי״א-יז</w:t>
      </w:r>
      <w:proofErr w:type="spellEnd"/>
      <w:r>
        <w:rPr>
          <w:rFonts w:hint="cs"/>
          <w:rtl/>
        </w:rPr>
        <w:t>)</w:t>
      </w:r>
      <w:r>
        <w:t xml:space="preserve"> (122) </w:t>
      </w:r>
      <w:proofErr w:type="spellStart"/>
      <w:r>
        <w:rPr>
          <w:i/>
          <w:iCs/>
        </w:rPr>
        <w:t>passkins</w:t>
      </w:r>
      <w:proofErr w:type="spellEnd"/>
      <w:r>
        <w:rPr>
          <w:i/>
          <w:iCs/>
        </w:rPr>
        <w:t xml:space="preserve"> </w:t>
      </w:r>
      <w:r>
        <w:t xml:space="preserve">that even a </w:t>
      </w:r>
      <w:r>
        <w:rPr>
          <w:i/>
          <w:iCs/>
        </w:rPr>
        <w:t xml:space="preserve">kohen </w:t>
      </w:r>
      <w:r>
        <w:t xml:space="preserve">who wouldn’t give the </w:t>
      </w:r>
      <w:r>
        <w:rPr>
          <w:i/>
          <w:iCs/>
        </w:rPr>
        <w:t xml:space="preserve">challah </w:t>
      </w:r>
      <w:r>
        <w:t xml:space="preserve">to someone else needs to be </w:t>
      </w:r>
      <w:proofErr w:type="spellStart"/>
      <w:r>
        <w:rPr>
          <w:i/>
          <w:iCs/>
        </w:rPr>
        <w:t>mafrish</w:t>
      </w:r>
      <w:proofErr w:type="spellEnd"/>
      <w:r>
        <w:rPr>
          <w:i/>
          <w:iCs/>
        </w:rPr>
        <w:t xml:space="preserve">, </w:t>
      </w:r>
      <w:r>
        <w:t xml:space="preserve">because the </w:t>
      </w:r>
      <w:r>
        <w:rPr>
          <w:i/>
          <w:iCs/>
        </w:rPr>
        <w:t xml:space="preserve">mitzvah </w:t>
      </w:r>
      <w:r>
        <w:t xml:space="preserve">of </w:t>
      </w:r>
      <w:proofErr w:type="spellStart"/>
      <w:r>
        <w:rPr>
          <w:i/>
          <w:iCs/>
        </w:rPr>
        <w:t>hafrasha</w:t>
      </w:r>
      <w:proofErr w:type="spellEnd"/>
      <w:r>
        <w:rPr>
          <w:i/>
          <w:iCs/>
        </w:rPr>
        <w:t xml:space="preserve"> </w:t>
      </w:r>
      <w:r>
        <w:t xml:space="preserve">is to fix the batch of dough. </w:t>
      </w:r>
    </w:p>
    <w:p w14:paraId="55ABEEC6" w14:textId="77777777" w:rsidR="00F57C29" w:rsidRDefault="00F57C29" w:rsidP="00F57C29">
      <w:pPr>
        <w:rPr>
          <w:i/>
          <w:iCs/>
          <w:u w:val="single"/>
        </w:rPr>
      </w:pPr>
      <w:r>
        <w:rPr>
          <w:u w:val="single"/>
        </w:rPr>
        <w:t xml:space="preserve">V. One person reciting </w:t>
      </w:r>
      <w:proofErr w:type="spellStart"/>
      <w:r>
        <w:rPr>
          <w:i/>
          <w:iCs/>
          <w:u w:val="single"/>
        </w:rPr>
        <w:t>bracha</w:t>
      </w:r>
      <w:proofErr w:type="spellEnd"/>
      <w:r>
        <w:rPr>
          <w:i/>
          <w:iCs/>
          <w:u w:val="single"/>
        </w:rPr>
        <w:t xml:space="preserve"> </w:t>
      </w:r>
      <w:r>
        <w:rPr>
          <w:u w:val="single"/>
        </w:rPr>
        <w:t xml:space="preserve">and other being </w:t>
      </w:r>
      <w:proofErr w:type="spellStart"/>
      <w:r>
        <w:rPr>
          <w:i/>
          <w:iCs/>
          <w:u w:val="single"/>
        </w:rPr>
        <w:t>mafrish</w:t>
      </w:r>
      <w:proofErr w:type="spellEnd"/>
    </w:p>
    <w:p w14:paraId="3FF401EA" w14:textId="77777777" w:rsidR="00AB4893" w:rsidRDefault="00F57C29" w:rsidP="00304724">
      <w:r>
        <w:tab/>
        <w:t xml:space="preserve">Oftentimes a mother and daughter (both older than </w:t>
      </w:r>
      <w:r>
        <w:rPr>
          <w:i/>
          <w:iCs/>
        </w:rPr>
        <w:t>Bat Mitzvah</w:t>
      </w:r>
      <w:r>
        <w:t>)</w:t>
      </w:r>
      <w:r>
        <w:rPr>
          <w:i/>
          <w:iCs/>
        </w:rPr>
        <w:t xml:space="preserve"> </w:t>
      </w:r>
      <w:r>
        <w:t xml:space="preserve">will prepare challah for Shabbos together, and since both want to partake in the </w:t>
      </w:r>
      <w:r>
        <w:rPr>
          <w:i/>
          <w:iCs/>
        </w:rPr>
        <w:t xml:space="preserve">mitzvah </w:t>
      </w:r>
      <w:r>
        <w:t xml:space="preserve">they want to know if one is allowed to recite the </w:t>
      </w:r>
      <w:proofErr w:type="spellStart"/>
      <w:r>
        <w:rPr>
          <w:i/>
          <w:iCs/>
        </w:rPr>
        <w:t>bracha</w:t>
      </w:r>
      <w:proofErr w:type="spellEnd"/>
      <w:r>
        <w:rPr>
          <w:i/>
          <w:iCs/>
        </w:rPr>
        <w:t xml:space="preserve"> </w:t>
      </w:r>
      <w:r>
        <w:t xml:space="preserve">and the other be </w:t>
      </w:r>
      <w:proofErr w:type="spellStart"/>
      <w:r>
        <w:rPr>
          <w:i/>
          <w:iCs/>
        </w:rPr>
        <w:t>mafrish</w:t>
      </w:r>
      <w:proofErr w:type="spellEnd"/>
      <w:r>
        <w:t xml:space="preserve">. The </w:t>
      </w:r>
      <w:r>
        <w:rPr>
          <w:rFonts w:hint="cs"/>
          <w:b/>
          <w:bCs/>
          <w:rtl/>
        </w:rPr>
        <w:t xml:space="preserve">ט״ז </w:t>
      </w:r>
      <w:r>
        <w:rPr>
          <w:rFonts w:hint="cs"/>
          <w:rtl/>
        </w:rPr>
        <w:t xml:space="preserve">(יו״ד א </w:t>
      </w:r>
      <w:proofErr w:type="spellStart"/>
      <w:r>
        <w:rPr>
          <w:rFonts w:hint="cs"/>
          <w:rtl/>
        </w:rPr>
        <w:t>סקי״ז</w:t>
      </w:r>
      <w:proofErr w:type="spellEnd"/>
      <w:r>
        <w:rPr>
          <w:rFonts w:hint="cs"/>
          <w:rtl/>
        </w:rPr>
        <w:t>)</w:t>
      </w:r>
      <w:r>
        <w:t xml:space="preserve"> (123) </w:t>
      </w:r>
      <w:proofErr w:type="spellStart"/>
      <w:r>
        <w:rPr>
          <w:i/>
          <w:iCs/>
        </w:rPr>
        <w:t>passkins</w:t>
      </w:r>
      <w:proofErr w:type="spellEnd"/>
      <w:r>
        <w:rPr>
          <w:i/>
          <w:iCs/>
        </w:rPr>
        <w:t xml:space="preserve"> </w:t>
      </w:r>
      <w:r>
        <w:t xml:space="preserve">that the one who recites the </w:t>
      </w:r>
      <w:proofErr w:type="spellStart"/>
      <w:r>
        <w:rPr>
          <w:i/>
          <w:iCs/>
        </w:rPr>
        <w:t>bracha</w:t>
      </w:r>
      <w:proofErr w:type="spellEnd"/>
      <w:r>
        <w:rPr>
          <w:i/>
          <w:iCs/>
        </w:rPr>
        <w:t xml:space="preserve"> </w:t>
      </w:r>
      <w:r>
        <w:t xml:space="preserve">needs to </w:t>
      </w:r>
      <w:proofErr w:type="spellStart"/>
      <w:r>
        <w:rPr>
          <w:i/>
          <w:iCs/>
        </w:rPr>
        <w:t>mafrish</w:t>
      </w:r>
      <w:proofErr w:type="spellEnd"/>
      <w:r>
        <w:rPr>
          <w:i/>
          <w:iCs/>
        </w:rPr>
        <w:t xml:space="preserve">. </w:t>
      </w:r>
      <w:r>
        <w:t xml:space="preserve">He explains that although regarding </w:t>
      </w:r>
      <w:r>
        <w:rPr>
          <w:rFonts w:hint="cs"/>
          <w:rtl/>
        </w:rPr>
        <w:t xml:space="preserve">ברכות </w:t>
      </w:r>
      <w:proofErr w:type="spellStart"/>
      <w:r>
        <w:rPr>
          <w:rFonts w:hint="cs"/>
          <w:rtl/>
        </w:rPr>
        <w:t>המצוה</w:t>
      </w:r>
      <w:proofErr w:type="spellEnd"/>
      <w:r>
        <w:t xml:space="preserve"> if one doesn’t know how to recite the </w:t>
      </w:r>
      <w:proofErr w:type="spellStart"/>
      <w:r>
        <w:rPr>
          <w:i/>
          <w:iCs/>
        </w:rPr>
        <w:t>bracha</w:t>
      </w:r>
      <w:proofErr w:type="spellEnd"/>
      <w:r>
        <w:rPr>
          <w:i/>
          <w:iCs/>
        </w:rPr>
        <w:t xml:space="preserve">, </w:t>
      </w:r>
      <w:r>
        <w:t xml:space="preserve">someone else may recite the </w:t>
      </w:r>
      <w:proofErr w:type="spellStart"/>
      <w:r>
        <w:rPr>
          <w:i/>
          <w:iCs/>
        </w:rPr>
        <w:t>bracha</w:t>
      </w:r>
      <w:proofErr w:type="spellEnd"/>
      <w:r>
        <w:t xml:space="preserve"> and he will do the </w:t>
      </w:r>
      <w:r>
        <w:rPr>
          <w:i/>
          <w:iCs/>
        </w:rPr>
        <w:t>mitzvah</w:t>
      </w:r>
      <w:r>
        <w:t>,</w:t>
      </w:r>
      <w:r w:rsidRPr="00A217F9">
        <w:t xml:space="preserve"> </w:t>
      </w:r>
      <w:r>
        <w:t>but t</w:t>
      </w:r>
      <w:r w:rsidRPr="00A217F9">
        <w:t>hat</w:t>
      </w:r>
      <w:r>
        <w:t xml:space="preserve"> is only if the </w:t>
      </w:r>
      <w:r>
        <w:rPr>
          <w:i/>
          <w:iCs/>
        </w:rPr>
        <w:t xml:space="preserve">mitzvah </w:t>
      </w:r>
      <w:r>
        <w:t xml:space="preserve">is incumbent on him (i.e. it’s a </w:t>
      </w:r>
      <w:r>
        <w:rPr>
          <w:rFonts w:hint="cs"/>
          <w:rtl/>
        </w:rPr>
        <w:t>מצוה שבגופו</w:t>
      </w:r>
      <w:r>
        <w:t xml:space="preserve">), such as </w:t>
      </w:r>
      <w:r>
        <w:rPr>
          <w:i/>
          <w:iCs/>
        </w:rPr>
        <w:t xml:space="preserve">tefillin </w:t>
      </w:r>
      <w:r>
        <w:t xml:space="preserve">and </w:t>
      </w:r>
      <w:proofErr w:type="spellStart"/>
      <w:r>
        <w:rPr>
          <w:i/>
          <w:iCs/>
        </w:rPr>
        <w:t>tzitzis</w:t>
      </w:r>
      <w:proofErr w:type="spellEnd"/>
      <w:r>
        <w:rPr>
          <w:i/>
          <w:iCs/>
        </w:rPr>
        <w:t xml:space="preserve">. </w:t>
      </w:r>
      <w:r>
        <w:t xml:space="preserve">However, if anyone can do the </w:t>
      </w:r>
      <w:r w:rsidRPr="00A217F9">
        <w:rPr>
          <w:i/>
          <w:iCs/>
        </w:rPr>
        <w:t>mitzvah</w:t>
      </w:r>
      <w:r>
        <w:rPr>
          <w:i/>
          <w:iCs/>
        </w:rPr>
        <w:t xml:space="preserve"> </w:t>
      </w:r>
      <w:r>
        <w:t xml:space="preserve">(i.e., it’s not incumbent on the individual, it’s incumbent on the object – it’s not a </w:t>
      </w:r>
      <w:r>
        <w:rPr>
          <w:rFonts w:hint="cs"/>
          <w:rtl/>
        </w:rPr>
        <w:t>חיוב גברא</w:t>
      </w:r>
      <w:r>
        <w:t xml:space="preserve">, it’s a </w:t>
      </w:r>
      <w:r>
        <w:rPr>
          <w:rFonts w:hint="cs"/>
          <w:rtl/>
        </w:rPr>
        <w:t xml:space="preserve">חיוב </w:t>
      </w:r>
      <w:proofErr w:type="spellStart"/>
      <w:r>
        <w:rPr>
          <w:rFonts w:hint="cs"/>
          <w:rtl/>
        </w:rPr>
        <w:t>חפצא</w:t>
      </w:r>
      <w:proofErr w:type="spellEnd"/>
      <w:r>
        <w:t xml:space="preserve">), such as </w:t>
      </w:r>
      <w:proofErr w:type="spellStart"/>
      <w:r>
        <w:rPr>
          <w:i/>
          <w:iCs/>
        </w:rPr>
        <w:t>hafrasha</w:t>
      </w:r>
      <w:proofErr w:type="spellEnd"/>
      <w:r>
        <w:rPr>
          <w:i/>
          <w:iCs/>
        </w:rPr>
        <w:t xml:space="preserve"> challah, </w:t>
      </w:r>
      <w:r>
        <w:t xml:space="preserve">the one reciting the </w:t>
      </w:r>
      <w:proofErr w:type="spellStart"/>
      <w:r>
        <w:rPr>
          <w:i/>
          <w:iCs/>
        </w:rPr>
        <w:t>bracha</w:t>
      </w:r>
      <w:proofErr w:type="spellEnd"/>
      <w:r>
        <w:rPr>
          <w:i/>
          <w:iCs/>
        </w:rPr>
        <w:t xml:space="preserve"> </w:t>
      </w:r>
      <w:r>
        <w:t xml:space="preserve">should be </w:t>
      </w:r>
      <w:proofErr w:type="spellStart"/>
      <w:r>
        <w:rPr>
          <w:i/>
          <w:iCs/>
        </w:rPr>
        <w:t>mafrish</w:t>
      </w:r>
      <w:proofErr w:type="spellEnd"/>
      <w:r>
        <w:rPr>
          <w:i/>
          <w:iCs/>
        </w:rPr>
        <w:t xml:space="preserve">. </w:t>
      </w:r>
      <w:r>
        <w:t xml:space="preserve">(See </w:t>
      </w:r>
      <w:proofErr w:type="spellStart"/>
      <w:r>
        <w:rPr>
          <w:rFonts w:hint="cs"/>
          <w:rtl/>
        </w:rPr>
        <w:t>ש״ך</w:t>
      </w:r>
      <w:proofErr w:type="spellEnd"/>
      <w:r>
        <w:rPr>
          <w:rFonts w:hint="cs"/>
          <w:rtl/>
        </w:rPr>
        <w:t xml:space="preserve"> (לב)</w:t>
      </w:r>
      <w:r>
        <w:t xml:space="preserve"> there who agrees, but for a different reason). </w:t>
      </w:r>
    </w:p>
    <w:p w14:paraId="0EFA3BA3" w14:textId="77777777" w:rsidR="0005248F" w:rsidRPr="00FF1BA8" w:rsidRDefault="0005248F" w:rsidP="007A575D">
      <w:pPr>
        <w:pStyle w:val="IntenseQuote"/>
        <w:numPr>
          <w:ilvl w:val="0"/>
          <w:numId w:val="147"/>
        </w:numPr>
        <w:pBdr>
          <w:top w:val="single" w:sz="4" w:space="10" w:color="4472C4" w:themeColor="accent1"/>
          <w:bottom w:val="single" w:sz="4" w:space="10" w:color="4472C4" w:themeColor="accent1"/>
        </w:pBdr>
        <w:tabs>
          <w:tab w:val="left" w:pos="3009"/>
          <w:tab w:val="center" w:pos="4680"/>
          <w:tab w:val="left" w:pos="5580"/>
        </w:tabs>
        <w:spacing w:after="0"/>
        <w:rPr>
          <w:color w:val="auto"/>
        </w:rPr>
      </w:pPr>
      <w:r>
        <w:rPr>
          <w:color w:val="auto"/>
        </w:rPr>
        <w:t xml:space="preserve">Cooking, Deep Frying and Consistency of Dough </w:t>
      </w:r>
    </w:p>
    <w:p w14:paraId="30CE9696" w14:textId="77777777" w:rsidR="0005248F" w:rsidRPr="002E388E" w:rsidRDefault="0005248F" w:rsidP="0005248F">
      <w:pPr>
        <w:ind w:firstLine="720"/>
        <w:rPr>
          <w:i/>
          <w:iCs/>
          <w:sz w:val="13"/>
          <w:szCs w:val="13"/>
        </w:rPr>
      </w:pPr>
    </w:p>
    <w:p w14:paraId="0073BF14" w14:textId="77777777" w:rsidR="0005248F" w:rsidRDefault="0005248F" w:rsidP="0005248F">
      <w:pPr>
        <w:ind w:firstLine="720"/>
      </w:pPr>
      <w:r>
        <w:t xml:space="preserve">After learning how to properly perform the </w:t>
      </w:r>
      <w:r>
        <w:rPr>
          <w:i/>
          <w:iCs/>
        </w:rPr>
        <w:t xml:space="preserve">mitzvah </w:t>
      </w:r>
      <w:r>
        <w:t xml:space="preserve">of </w:t>
      </w:r>
      <w:proofErr w:type="spellStart"/>
      <w:r>
        <w:rPr>
          <w:i/>
          <w:iCs/>
        </w:rPr>
        <w:t>hafrashas</w:t>
      </w:r>
      <w:proofErr w:type="spellEnd"/>
      <w:r>
        <w:rPr>
          <w:i/>
          <w:iCs/>
        </w:rPr>
        <w:t xml:space="preserve"> challah</w:t>
      </w:r>
      <w:r>
        <w:t>,</w:t>
      </w:r>
      <w:r>
        <w:rPr>
          <w:i/>
          <w:iCs/>
        </w:rPr>
        <w:t xml:space="preserve"> </w:t>
      </w:r>
      <w:r>
        <w:t xml:space="preserve">in this section we will learn whether one is obligated to be </w:t>
      </w:r>
      <w:proofErr w:type="spellStart"/>
      <w:r>
        <w:rPr>
          <w:i/>
          <w:iCs/>
        </w:rPr>
        <w:t>mafrish</w:t>
      </w:r>
      <w:proofErr w:type="spellEnd"/>
      <w:r>
        <w:rPr>
          <w:i/>
          <w:iCs/>
        </w:rPr>
        <w:t xml:space="preserve"> challah </w:t>
      </w:r>
      <w:r>
        <w:t xml:space="preserve">from deep-fried dough and liquid batters. We will begin by discussing frying or cooking thick batters in water, such as bao buns (steamed buns) and donuts, followed by baking runny batters, such as pancakes and waffles. Before we begin, it is important to note that when referring to </w:t>
      </w:r>
      <w:r w:rsidRPr="007A575D">
        <w:rPr>
          <w:u w:val="single"/>
        </w:rPr>
        <w:t>baking</w:t>
      </w:r>
      <w:r>
        <w:t xml:space="preserve"> below, the intention is to plac</w:t>
      </w:r>
      <w:r w:rsidR="007A575D">
        <w:t>ing</w:t>
      </w:r>
      <w:r>
        <w:t xml:space="preserve"> the dough in an oven, and when referring to </w:t>
      </w:r>
      <w:r w:rsidRPr="007A575D">
        <w:rPr>
          <w:u w:val="single"/>
        </w:rPr>
        <w:t>cooking</w:t>
      </w:r>
      <w:r>
        <w:t xml:space="preserve"> below, the intention is boil</w:t>
      </w:r>
      <w:r w:rsidR="007A575D">
        <w:t>ing</w:t>
      </w:r>
      <w:r>
        <w:t xml:space="preserve"> the dough in water. </w:t>
      </w:r>
    </w:p>
    <w:p w14:paraId="737619C9" w14:textId="77777777" w:rsidR="0005248F" w:rsidRPr="006C0FBB" w:rsidRDefault="0005248F" w:rsidP="0005248F">
      <w:pPr>
        <w:rPr>
          <w:i/>
          <w:iCs/>
          <w:u w:val="single"/>
        </w:rPr>
      </w:pPr>
      <w:r>
        <w:rPr>
          <w:u w:val="single"/>
        </w:rPr>
        <w:t xml:space="preserve">I. The </w:t>
      </w:r>
      <w:proofErr w:type="spellStart"/>
      <w:r>
        <w:rPr>
          <w:i/>
          <w:iCs/>
          <w:u w:val="single"/>
        </w:rPr>
        <w:t>sugya</w:t>
      </w:r>
      <w:proofErr w:type="spellEnd"/>
    </w:p>
    <w:p w14:paraId="14C824B7" w14:textId="77777777" w:rsidR="0005248F" w:rsidRDefault="0005248F" w:rsidP="0005248F">
      <w:pPr>
        <w:ind w:firstLine="720"/>
      </w:pPr>
      <w:r>
        <w:t xml:space="preserve">The </w:t>
      </w:r>
      <w:r>
        <w:rPr>
          <w:rFonts w:hint="cs"/>
          <w:b/>
          <w:bCs/>
          <w:rtl/>
        </w:rPr>
        <w:t xml:space="preserve">ספרי </w:t>
      </w:r>
      <w:r>
        <w:rPr>
          <w:rFonts w:hint="cs"/>
          <w:rtl/>
        </w:rPr>
        <w:t>(שלח-</w:t>
      </w:r>
      <w:proofErr w:type="spellStart"/>
      <w:r>
        <w:rPr>
          <w:rFonts w:hint="cs"/>
          <w:rtl/>
        </w:rPr>
        <w:t>יט</w:t>
      </w:r>
      <w:proofErr w:type="spellEnd"/>
      <w:r>
        <w:rPr>
          <w:rFonts w:hint="cs"/>
          <w:rtl/>
        </w:rPr>
        <w:t>)</w:t>
      </w:r>
      <w:r>
        <w:t xml:space="preserve"> (124) derives from the </w:t>
      </w:r>
      <w:proofErr w:type="spellStart"/>
      <w:r>
        <w:rPr>
          <w:i/>
          <w:iCs/>
        </w:rPr>
        <w:t>passuk</w:t>
      </w:r>
      <w:proofErr w:type="spellEnd"/>
      <w:r>
        <w:rPr>
          <w:i/>
          <w:iCs/>
        </w:rPr>
        <w:t xml:space="preserve"> </w:t>
      </w:r>
      <w:r>
        <w:rPr>
          <w:rFonts w:hint="cs"/>
          <w:rtl/>
        </w:rPr>
        <w:t xml:space="preserve">״והיה באכלכם </w:t>
      </w:r>
      <w:r w:rsidRPr="0002149D">
        <w:rPr>
          <w:rFonts w:hint="cs"/>
          <w:u w:val="single"/>
          <w:rtl/>
        </w:rPr>
        <w:t>מלחם</w:t>
      </w:r>
      <w:r>
        <w:rPr>
          <w:rFonts w:hint="cs"/>
          <w:rtl/>
        </w:rPr>
        <w:t xml:space="preserve"> הארץ״</w:t>
      </w:r>
      <w:r>
        <w:t xml:space="preserve"> that not all forms of bread are obligated in </w:t>
      </w:r>
      <w:proofErr w:type="spellStart"/>
      <w:r>
        <w:rPr>
          <w:i/>
          <w:iCs/>
        </w:rPr>
        <w:t>hafrashas</w:t>
      </w:r>
      <w:proofErr w:type="spellEnd"/>
      <w:r>
        <w:rPr>
          <w:i/>
          <w:iCs/>
        </w:rPr>
        <w:t xml:space="preserve"> challah. </w:t>
      </w:r>
      <w:r>
        <w:t xml:space="preserve">Specifically, dough that is cooked in water or deep-fried, similar to </w:t>
      </w:r>
      <w:proofErr w:type="spellStart"/>
      <w:r>
        <w:rPr>
          <w:rFonts w:hint="cs"/>
          <w:rtl/>
        </w:rPr>
        <w:t>סופגנין</w:t>
      </w:r>
      <w:proofErr w:type="spellEnd"/>
      <w:r>
        <w:t xml:space="preserve">, it is not considered bread and therefore, does not require </w:t>
      </w:r>
      <w:proofErr w:type="spellStart"/>
      <w:r>
        <w:rPr>
          <w:i/>
          <w:iCs/>
        </w:rPr>
        <w:t>hafrasha</w:t>
      </w:r>
      <w:proofErr w:type="spellEnd"/>
      <w:r>
        <w:t>.</w:t>
      </w:r>
    </w:p>
    <w:p w14:paraId="5D3546B0" w14:textId="77777777" w:rsidR="0005248F" w:rsidRDefault="0005248F" w:rsidP="0005248F">
      <w:pPr>
        <w:ind w:firstLine="720"/>
      </w:pPr>
      <w:r>
        <w:t xml:space="preserve">The </w:t>
      </w:r>
      <w:r>
        <w:rPr>
          <w:rFonts w:hint="cs"/>
          <w:b/>
          <w:bCs/>
          <w:rtl/>
        </w:rPr>
        <w:t xml:space="preserve">משנה חלה </w:t>
      </w:r>
      <w:r>
        <w:rPr>
          <w:rFonts w:hint="cs"/>
          <w:rtl/>
        </w:rPr>
        <w:t>(פ״א-ה)</w:t>
      </w:r>
      <w:r>
        <w:t xml:space="preserve">, quoted in the </w:t>
      </w:r>
      <w:r>
        <w:rPr>
          <w:rFonts w:hint="cs"/>
          <w:b/>
          <w:bCs/>
          <w:rtl/>
        </w:rPr>
        <w:t xml:space="preserve">חלת לחם </w:t>
      </w:r>
      <w:r>
        <w:rPr>
          <w:rFonts w:hint="cs"/>
          <w:rtl/>
        </w:rPr>
        <w:t xml:space="preserve">(ס״ח שירי ברכה </w:t>
      </w:r>
      <w:proofErr w:type="spellStart"/>
      <w:r>
        <w:rPr>
          <w:rFonts w:hint="cs"/>
          <w:rtl/>
        </w:rPr>
        <w:t>סקי״א</w:t>
      </w:r>
      <w:proofErr w:type="spellEnd"/>
      <w:r>
        <w:rPr>
          <w:rFonts w:hint="cs"/>
          <w:rtl/>
        </w:rPr>
        <w:t>)</w:t>
      </w:r>
      <w:r>
        <w:t xml:space="preserve"> (125), elaborates that if something starts off and ends as </w:t>
      </w:r>
      <w:proofErr w:type="spellStart"/>
      <w:r>
        <w:rPr>
          <w:rFonts w:hint="cs"/>
          <w:rtl/>
        </w:rPr>
        <w:t>סופגנין</w:t>
      </w:r>
      <w:proofErr w:type="spellEnd"/>
      <w:r>
        <w:t xml:space="preserve">, it is exempt from </w:t>
      </w:r>
      <w:proofErr w:type="spellStart"/>
      <w:r>
        <w:rPr>
          <w:i/>
          <w:iCs/>
        </w:rPr>
        <w:t>hafrasha</w:t>
      </w:r>
      <w:proofErr w:type="spellEnd"/>
      <w:r>
        <w:rPr>
          <w:i/>
          <w:iCs/>
        </w:rPr>
        <w:t xml:space="preserve">, </w:t>
      </w:r>
      <w:r>
        <w:t xml:space="preserve">but if it starts as an </w:t>
      </w:r>
      <w:r>
        <w:rPr>
          <w:rFonts w:hint="cs"/>
          <w:rtl/>
        </w:rPr>
        <w:t>עיסה</w:t>
      </w:r>
      <w:r>
        <w:t xml:space="preserve"> and ends as </w:t>
      </w:r>
      <w:proofErr w:type="spellStart"/>
      <w:r>
        <w:rPr>
          <w:rFonts w:hint="cs"/>
          <w:rtl/>
        </w:rPr>
        <w:t>סופגנין</w:t>
      </w:r>
      <w:proofErr w:type="spellEnd"/>
      <w:r>
        <w:t xml:space="preserve"> or starts as </w:t>
      </w:r>
      <w:proofErr w:type="spellStart"/>
      <w:r>
        <w:rPr>
          <w:rFonts w:hint="cs"/>
          <w:rtl/>
        </w:rPr>
        <w:t>סופגנין</w:t>
      </w:r>
      <w:proofErr w:type="spellEnd"/>
      <w:r>
        <w:t xml:space="preserve"> and ends as an </w:t>
      </w:r>
      <w:r>
        <w:rPr>
          <w:rFonts w:hint="cs"/>
          <w:rtl/>
        </w:rPr>
        <w:t>עיסה</w:t>
      </w:r>
      <w:r>
        <w:t xml:space="preserve">, you are obligated to be </w:t>
      </w:r>
      <w:proofErr w:type="spellStart"/>
      <w:r>
        <w:rPr>
          <w:i/>
          <w:iCs/>
        </w:rPr>
        <w:t>mafrish</w:t>
      </w:r>
      <w:proofErr w:type="spellEnd"/>
      <w:r>
        <w:rPr>
          <w:i/>
          <w:iCs/>
        </w:rPr>
        <w:t xml:space="preserve">. </w:t>
      </w:r>
      <w:r>
        <w:t xml:space="preserve">There is a major dispute amongst the </w:t>
      </w:r>
      <w:r>
        <w:rPr>
          <w:i/>
          <w:iCs/>
        </w:rPr>
        <w:t xml:space="preserve">Rishonim </w:t>
      </w:r>
      <w:r>
        <w:t xml:space="preserve">on how to learn this Mishnah, and this dispute will have tremendous ramifications on whether one is obligated to be </w:t>
      </w:r>
      <w:proofErr w:type="spellStart"/>
      <w:r>
        <w:rPr>
          <w:i/>
          <w:iCs/>
        </w:rPr>
        <w:t>mafrish</w:t>
      </w:r>
      <w:proofErr w:type="spellEnd"/>
      <w:r>
        <w:rPr>
          <w:i/>
          <w:iCs/>
        </w:rPr>
        <w:t xml:space="preserve"> challah </w:t>
      </w:r>
      <w:r>
        <w:t xml:space="preserve">on bao buns, donuts and waffles and it will also have a ramification on the </w:t>
      </w:r>
      <w:proofErr w:type="spellStart"/>
      <w:r>
        <w:rPr>
          <w:i/>
          <w:iCs/>
        </w:rPr>
        <w:t>bracha</w:t>
      </w:r>
      <w:proofErr w:type="spellEnd"/>
      <w:r>
        <w:rPr>
          <w:i/>
          <w:iCs/>
        </w:rPr>
        <w:t xml:space="preserve"> </w:t>
      </w:r>
      <w:r>
        <w:t xml:space="preserve">recited on them. </w:t>
      </w:r>
    </w:p>
    <w:p w14:paraId="5FE5AF58" w14:textId="77777777" w:rsidR="0005248F" w:rsidRPr="00726EEA" w:rsidRDefault="0005248F" w:rsidP="0005248F">
      <w:pPr>
        <w:ind w:firstLine="720"/>
      </w:pPr>
      <w:r>
        <w:t xml:space="preserve">The </w:t>
      </w:r>
      <w:r>
        <w:rPr>
          <w:rFonts w:hint="cs"/>
          <w:b/>
          <w:bCs/>
          <w:rtl/>
        </w:rPr>
        <w:t xml:space="preserve">חלת לחם </w:t>
      </w:r>
      <w:r>
        <w:rPr>
          <w:rFonts w:hint="cs"/>
          <w:rtl/>
        </w:rPr>
        <w:t xml:space="preserve">(ס״ח שירי ברכה </w:t>
      </w:r>
      <w:proofErr w:type="spellStart"/>
      <w:r>
        <w:rPr>
          <w:rFonts w:hint="cs"/>
          <w:rtl/>
        </w:rPr>
        <w:t>סקי״א</w:t>
      </w:r>
      <w:proofErr w:type="spellEnd"/>
      <w:r>
        <w:rPr>
          <w:rFonts w:hint="cs"/>
          <w:rtl/>
        </w:rPr>
        <w:t>)</w:t>
      </w:r>
      <w:r>
        <w:t xml:space="preserve"> (125) quotes the </w:t>
      </w:r>
      <w:r>
        <w:rPr>
          <w:rFonts w:hint="cs"/>
          <w:b/>
          <w:bCs/>
          <w:rtl/>
        </w:rPr>
        <w:t>רמב״ם/</w:t>
      </w:r>
      <w:proofErr w:type="spellStart"/>
      <w:r>
        <w:rPr>
          <w:rFonts w:hint="cs"/>
          <w:b/>
          <w:bCs/>
          <w:rtl/>
        </w:rPr>
        <w:t>ר״ש</w:t>
      </w:r>
      <w:proofErr w:type="spellEnd"/>
      <w:r>
        <w:t xml:space="preserve"> who understands that the </w:t>
      </w:r>
      <w:r>
        <w:rPr>
          <w:i/>
          <w:iCs/>
        </w:rPr>
        <w:t xml:space="preserve">Mishnah </w:t>
      </w:r>
      <w:r>
        <w:t xml:space="preserve">is discussing a thick batch of dough, and the determining factor of whether you are obligated to be </w:t>
      </w:r>
      <w:proofErr w:type="spellStart"/>
      <w:r>
        <w:rPr>
          <w:i/>
          <w:iCs/>
        </w:rPr>
        <w:t>mafrish</w:t>
      </w:r>
      <w:proofErr w:type="spellEnd"/>
      <w:r>
        <w:rPr>
          <w:i/>
          <w:iCs/>
        </w:rPr>
        <w:t xml:space="preserve"> </w:t>
      </w:r>
      <w:r>
        <w:t xml:space="preserve">is your </w:t>
      </w:r>
      <w:r w:rsidRPr="00383566">
        <w:rPr>
          <w:u w:val="single"/>
        </w:rPr>
        <w:t>intention</w:t>
      </w:r>
      <w:r>
        <w:t xml:space="preserve">. If you intend to deep fry the dough, and that is what actually happened, </w:t>
      </w:r>
      <w:r>
        <w:rPr>
          <w:rFonts w:hint="cs"/>
          <w:rtl/>
        </w:rPr>
        <w:t xml:space="preserve">(״תחילתה </w:t>
      </w:r>
      <w:proofErr w:type="spellStart"/>
      <w:r>
        <w:rPr>
          <w:rFonts w:hint="cs"/>
          <w:rtl/>
        </w:rPr>
        <w:t>סופגנין</w:t>
      </w:r>
      <w:proofErr w:type="spellEnd"/>
      <w:r>
        <w:rPr>
          <w:rFonts w:hint="cs"/>
          <w:rtl/>
        </w:rPr>
        <w:t xml:space="preserve"> וסופה </w:t>
      </w:r>
      <w:proofErr w:type="spellStart"/>
      <w:r>
        <w:rPr>
          <w:rFonts w:hint="cs"/>
          <w:rtl/>
        </w:rPr>
        <w:t>סופגנין</w:t>
      </w:r>
      <w:proofErr w:type="spellEnd"/>
      <w:r>
        <w:rPr>
          <w:rFonts w:hint="cs"/>
          <w:rtl/>
        </w:rPr>
        <w:t>״)</w:t>
      </w:r>
      <w:r>
        <w:t xml:space="preserve">, there is no requirement of </w:t>
      </w:r>
      <w:proofErr w:type="spellStart"/>
      <w:r>
        <w:rPr>
          <w:i/>
          <w:iCs/>
        </w:rPr>
        <w:t>hafrashas</w:t>
      </w:r>
      <w:proofErr w:type="spellEnd"/>
      <w:r>
        <w:rPr>
          <w:i/>
          <w:iCs/>
        </w:rPr>
        <w:t xml:space="preserve"> challah </w:t>
      </w:r>
      <w:r>
        <w:t>since there was never a point where the dough would be made into bread</w:t>
      </w:r>
      <w:r>
        <w:rPr>
          <w:i/>
          <w:iCs/>
        </w:rPr>
        <w:t xml:space="preserve">. </w:t>
      </w:r>
      <w:r>
        <w:t xml:space="preserve">However, if you intended to bake the dough, but ultimately cooked or deep fried it </w:t>
      </w:r>
      <w:r>
        <w:rPr>
          <w:rFonts w:hint="cs"/>
          <w:rtl/>
        </w:rPr>
        <w:t xml:space="preserve">(״תחילתה עיסה וסופה </w:t>
      </w:r>
      <w:proofErr w:type="spellStart"/>
      <w:r>
        <w:rPr>
          <w:rFonts w:hint="cs"/>
          <w:rtl/>
        </w:rPr>
        <w:t>סופגנין</w:t>
      </w:r>
      <w:proofErr w:type="spellEnd"/>
      <w:r>
        <w:rPr>
          <w:rFonts w:hint="cs"/>
          <w:rtl/>
        </w:rPr>
        <w:t>״)</w:t>
      </w:r>
      <w:r>
        <w:t xml:space="preserve">, you are obligated to be </w:t>
      </w:r>
      <w:proofErr w:type="spellStart"/>
      <w:r>
        <w:rPr>
          <w:i/>
          <w:iCs/>
        </w:rPr>
        <w:t>mafrish</w:t>
      </w:r>
      <w:proofErr w:type="spellEnd"/>
      <w:r>
        <w:rPr>
          <w:i/>
          <w:iCs/>
        </w:rPr>
        <w:t xml:space="preserve"> </w:t>
      </w:r>
      <w:r>
        <w:t xml:space="preserve">because at the time of kneading, which is when the requirement to be </w:t>
      </w:r>
      <w:proofErr w:type="spellStart"/>
      <w:r>
        <w:rPr>
          <w:i/>
          <w:iCs/>
        </w:rPr>
        <w:t>mafrish</w:t>
      </w:r>
      <w:proofErr w:type="spellEnd"/>
      <w:r>
        <w:rPr>
          <w:i/>
          <w:iCs/>
        </w:rPr>
        <w:t xml:space="preserve"> </w:t>
      </w:r>
      <w:r>
        <w:t xml:space="preserve">goes into effect, your </w:t>
      </w:r>
      <w:r>
        <w:lastRenderedPageBreak/>
        <w:t xml:space="preserve">intention was to bake the dough. Similarly, if your initial intent was to deep fry it, but you ultimately baked it </w:t>
      </w:r>
      <w:r>
        <w:rPr>
          <w:rFonts w:hint="cs"/>
          <w:rtl/>
        </w:rPr>
        <w:t xml:space="preserve">(״תחילתה </w:t>
      </w:r>
      <w:proofErr w:type="spellStart"/>
      <w:r>
        <w:rPr>
          <w:rFonts w:hint="cs"/>
          <w:rtl/>
        </w:rPr>
        <w:t>סופגנין</w:t>
      </w:r>
      <w:proofErr w:type="spellEnd"/>
      <w:r>
        <w:rPr>
          <w:rFonts w:hint="cs"/>
          <w:rtl/>
        </w:rPr>
        <w:t xml:space="preserve"> וסופה עיסה״)</w:t>
      </w:r>
      <w:r>
        <w:t xml:space="preserve">, you are obligated to be </w:t>
      </w:r>
      <w:proofErr w:type="spellStart"/>
      <w:r>
        <w:rPr>
          <w:i/>
          <w:iCs/>
        </w:rPr>
        <w:t>mafrish</w:t>
      </w:r>
      <w:proofErr w:type="spellEnd"/>
      <w:r>
        <w:rPr>
          <w:i/>
          <w:iCs/>
        </w:rPr>
        <w:t xml:space="preserve"> </w:t>
      </w:r>
      <w:r>
        <w:t xml:space="preserve">because the act of baking nullifies your intention at the time of kneading. What emerges from the </w:t>
      </w:r>
      <w:r>
        <w:rPr>
          <w:rFonts w:hint="cs"/>
          <w:rtl/>
        </w:rPr>
        <w:t>רמב״ם</w:t>
      </w:r>
      <w:r>
        <w:t xml:space="preserve">, is that if you intend to and actually cook thick dough in water, the final product is not bread and not obligated in </w:t>
      </w:r>
      <w:proofErr w:type="spellStart"/>
      <w:r>
        <w:rPr>
          <w:i/>
          <w:iCs/>
        </w:rPr>
        <w:t>hafrashas</w:t>
      </w:r>
      <w:proofErr w:type="spellEnd"/>
      <w:r>
        <w:rPr>
          <w:i/>
          <w:iCs/>
        </w:rPr>
        <w:t xml:space="preserve"> challah. </w:t>
      </w:r>
      <w:r>
        <w:t xml:space="preserve">Therefore, if we are to assume that steamed bao buns are considered cooked, there is no obligation to be </w:t>
      </w:r>
      <w:proofErr w:type="spellStart"/>
      <w:r>
        <w:rPr>
          <w:i/>
          <w:iCs/>
        </w:rPr>
        <w:t>mafrish</w:t>
      </w:r>
      <w:proofErr w:type="spellEnd"/>
      <w:r>
        <w:rPr>
          <w:i/>
          <w:iCs/>
        </w:rPr>
        <w:t>.</w:t>
      </w:r>
    </w:p>
    <w:p w14:paraId="0984A1E8" w14:textId="77777777" w:rsidR="0005248F" w:rsidRDefault="0005248F" w:rsidP="0005248F">
      <w:pPr>
        <w:ind w:firstLine="720"/>
        <w:rPr>
          <w:i/>
          <w:iCs/>
        </w:rPr>
      </w:pPr>
      <w:r>
        <w:rPr>
          <w:rFonts w:hint="cs"/>
          <w:b/>
          <w:bCs/>
          <w:rtl/>
        </w:rPr>
        <w:t>רבינו תם</w:t>
      </w:r>
      <w:r>
        <w:t xml:space="preserve"> argues and explains that according to the </w:t>
      </w:r>
      <w:r>
        <w:rPr>
          <w:i/>
          <w:iCs/>
        </w:rPr>
        <w:t xml:space="preserve">Mishnah </w:t>
      </w:r>
      <w:r>
        <w:t xml:space="preserve">the determining factor of whether there is an obligation to be </w:t>
      </w:r>
      <w:proofErr w:type="spellStart"/>
      <w:r>
        <w:rPr>
          <w:i/>
          <w:iCs/>
        </w:rPr>
        <w:t>mafrish</w:t>
      </w:r>
      <w:proofErr w:type="spellEnd"/>
      <w:r>
        <w:rPr>
          <w:i/>
          <w:iCs/>
        </w:rPr>
        <w:t xml:space="preserve"> </w:t>
      </w:r>
      <w:r w:rsidRPr="00383566">
        <w:t>is</w:t>
      </w:r>
      <w:r>
        <w:t xml:space="preserve"> the </w:t>
      </w:r>
      <w:r w:rsidRPr="00383566">
        <w:rPr>
          <w:u w:val="single"/>
        </w:rPr>
        <w:t>consistency of the dough</w:t>
      </w:r>
      <w:r>
        <w:rPr>
          <w:u w:val="single"/>
        </w:rPr>
        <w:t xml:space="preserve"> and whether you ultimately </w:t>
      </w:r>
      <w:r w:rsidR="007A575D">
        <w:rPr>
          <w:u w:val="single"/>
        </w:rPr>
        <w:t xml:space="preserve">cook or </w:t>
      </w:r>
      <w:r>
        <w:rPr>
          <w:u w:val="single"/>
        </w:rPr>
        <w:t>deep fry it</w:t>
      </w:r>
      <w:r>
        <w:rPr>
          <w:i/>
          <w:iCs/>
        </w:rPr>
        <w:t xml:space="preserve">. </w:t>
      </w:r>
      <w:r>
        <w:rPr>
          <w:rFonts w:hint="cs"/>
          <w:rtl/>
        </w:rPr>
        <w:t>ר״ת</w:t>
      </w:r>
      <w:r>
        <w:t xml:space="preserve"> explains that if you are making a runny batter and deep fry it or cook it in water </w:t>
      </w:r>
      <w:r>
        <w:rPr>
          <w:rFonts w:hint="cs"/>
          <w:rtl/>
        </w:rPr>
        <w:t xml:space="preserve">(״תחילתה </w:t>
      </w:r>
      <w:proofErr w:type="spellStart"/>
      <w:r>
        <w:rPr>
          <w:rFonts w:hint="cs"/>
          <w:rtl/>
        </w:rPr>
        <w:t>סופגנין</w:t>
      </w:r>
      <w:proofErr w:type="spellEnd"/>
      <w:r>
        <w:rPr>
          <w:rFonts w:hint="cs"/>
          <w:rtl/>
        </w:rPr>
        <w:t xml:space="preserve"> וסופה </w:t>
      </w:r>
      <w:proofErr w:type="spellStart"/>
      <w:r>
        <w:rPr>
          <w:rFonts w:hint="cs"/>
          <w:rtl/>
        </w:rPr>
        <w:t>סופגנין</w:t>
      </w:r>
      <w:proofErr w:type="spellEnd"/>
      <w:r>
        <w:rPr>
          <w:rFonts w:hint="cs"/>
          <w:rtl/>
        </w:rPr>
        <w:t>״)</w:t>
      </w:r>
      <w:r>
        <w:t xml:space="preserve">, you are exempt from </w:t>
      </w:r>
      <w:proofErr w:type="spellStart"/>
      <w:r>
        <w:rPr>
          <w:i/>
          <w:iCs/>
        </w:rPr>
        <w:t>hafrashas</w:t>
      </w:r>
      <w:proofErr w:type="spellEnd"/>
      <w:r>
        <w:rPr>
          <w:i/>
          <w:iCs/>
        </w:rPr>
        <w:t xml:space="preserve"> challah. </w:t>
      </w:r>
      <w:r>
        <w:t xml:space="preserve">However, if your make a thick batch of dough, even if your intention is to deep fry it, and you end up deep frying it </w:t>
      </w:r>
      <w:r>
        <w:rPr>
          <w:rFonts w:hint="cs"/>
          <w:rtl/>
        </w:rPr>
        <w:t xml:space="preserve">(״תחילתו עיסה וסופה </w:t>
      </w:r>
      <w:proofErr w:type="spellStart"/>
      <w:r>
        <w:rPr>
          <w:rFonts w:hint="cs"/>
          <w:rtl/>
        </w:rPr>
        <w:t>סופגנין</w:t>
      </w:r>
      <w:proofErr w:type="spellEnd"/>
      <w:r>
        <w:rPr>
          <w:rFonts w:hint="cs"/>
          <w:rtl/>
        </w:rPr>
        <w:t>״)</w:t>
      </w:r>
      <w:r>
        <w:t xml:space="preserve">, you are still obligated to be </w:t>
      </w:r>
      <w:proofErr w:type="spellStart"/>
      <w:r>
        <w:rPr>
          <w:i/>
          <w:iCs/>
        </w:rPr>
        <w:t>mafrish</w:t>
      </w:r>
      <w:proofErr w:type="spellEnd"/>
      <w:r>
        <w:rPr>
          <w:i/>
          <w:iCs/>
        </w:rPr>
        <w:t xml:space="preserve"> </w:t>
      </w:r>
      <w:r>
        <w:t xml:space="preserve">because the consistency of the dough is the main determining factor. Furthermore, if you make a runny batter and bake it in the oven </w:t>
      </w:r>
      <w:r>
        <w:rPr>
          <w:rFonts w:hint="cs"/>
          <w:rtl/>
        </w:rPr>
        <w:t xml:space="preserve">(״תחילתה </w:t>
      </w:r>
      <w:proofErr w:type="spellStart"/>
      <w:r>
        <w:rPr>
          <w:rFonts w:hint="cs"/>
          <w:rtl/>
        </w:rPr>
        <w:t>סופגנין</w:t>
      </w:r>
      <w:proofErr w:type="spellEnd"/>
      <w:r>
        <w:rPr>
          <w:rFonts w:hint="cs"/>
          <w:rtl/>
        </w:rPr>
        <w:t xml:space="preserve"> וסופה עיסה״)</w:t>
      </w:r>
      <w:r>
        <w:t xml:space="preserve">, you are also obligated to be </w:t>
      </w:r>
      <w:proofErr w:type="spellStart"/>
      <w:r>
        <w:rPr>
          <w:i/>
          <w:iCs/>
        </w:rPr>
        <w:t>mafrish</w:t>
      </w:r>
      <w:proofErr w:type="spellEnd"/>
      <w:r>
        <w:t xml:space="preserve"> because you ultimately baked it. What emerges according to </w:t>
      </w:r>
      <w:r>
        <w:rPr>
          <w:rFonts w:hint="cs"/>
          <w:rtl/>
        </w:rPr>
        <w:t>ר״ת</w:t>
      </w:r>
      <w:r>
        <w:t xml:space="preserve">, is that if you cook a thick batter of dough in water, the final product is considered bread and you are required to be </w:t>
      </w:r>
      <w:proofErr w:type="spellStart"/>
      <w:r>
        <w:rPr>
          <w:i/>
          <w:iCs/>
        </w:rPr>
        <w:t>mafrish</w:t>
      </w:r>
      <w:proofErr w:type="spellEnd"/>
      <w:r>
        <w:rPr>
          <w:i/>
          <w:iCs/>
        </w:rPr>
        <w:t xml:space="preserve">. </w:t>
      </w:r>
      <w:r>
        <w:t xml:space="preserve">Therefore, even if we are to assume that steamed bao buns are considered cooked, nevertheless you must be </w:t>
      </w:r>
      <w:proofErr w:type="spellStart"/>
      <w:r>
        <w:rPr>
          <w:i/>
          <w:iCs/>
        </w:rPr>
        <w:t>mafrish</w:t>
      </w:r>
      <w:proofErr w:type="spellEnd"/>
      <w:r>
        <w:rPr>
          <w:i/>
          <w:iCs/>
        </w:rPr>
        <w:t>.</w:t>
      </w:r>
    </w:p>
    <w:tbl>
      <w:tblPr>
        <w:tblStyle w:val="TableGrid"/>
        <w:tblW w:w="0" w:type="auto"/>
        <w:tblLook w:val="04A0" w:firstRow="1" w:lastRow="0" w:firstColumn="1" w:lastColumn="0" w:noHBand="0" w:noVBand="1"/>
      </w:tblPr>
      <w:tblGrid>
        <w:gridCol w:w="2337"/>
        <w:gridCol w:w="2337"/>
        <w:gridCol w:w="2338"/>
        <w:gridCol w:w="2338"/>
      </w:tblGrid>
      <w:tr w:rsidR="001A11CB" w14:paraId="6F24EA5A" w14:textId="77777777" w:rsidTr="001A11CB">
        <w:tc>
          <w:tcPr>
            <w:tcW w:w="2337" w:type="dxa"/>
          </w:tcPr>
          <w:p w14:paraId="4043FA14" w14:textId="77777777" w:rsidR="001A11CB" w:rsidRPr="00256404" w:rsidRDefault="001A11CB" w:rsidP="00256404">
            <w:pPr>
              <w:jc w:val="center"/>
              <w:rPr>
                <w:b/>
                <w:bCs/>
              </w:rPr>
            </w:pPr>
          </w:p>
        </w:tc>
        <w:tc>
          <w:tcPr>
            <w:tcW w:w="2337" w:type="dxa"/>
          </w:tcPr>
          <w:p w14:paraId="0ADD9EF8" w14:textId="77777777" w:rsidR="001A11CB" w:rsidRPr="00256404" w:rsidRDefault="001A11CB" w:rsidP="00256404">
            <w:pPr>
              <w:jc w:val="center"/>
              <w:rPr>
                <w:b/>
                <w:bCs/>
              </w:rPr>
            </w:pPr>
            <w:r w:rsidRPr="00256404">
              <w:rPr>
                <w:rFonts w:hint="cs"/>
                <w:b/>
                <w:bCs/>
                <w:rtl/>
              </w:rPr>
              <w:t xml:space="preserve">תחילתה </w:t>
            </w:r>
            <w:proofErr w:type="spellStart"/>
            <w:r w:rsidRPr="00256404">
              <w:rPr>
                <w:rFonts w:hint="cs"/>
                <w:b/>
                <w:bCs/>
                <w:rtl/>
              </w:rPr>
              <w:t>סופגנין</w:t>
            </w:r>
            <w:proofErr w:type="spellEnd"/>
            <w:r w:rsidRPr="00256404">
              <w:rPr>
                <w:rFonts w:hint="cs"/>
                <w:b/>
                <w:bCs/>
                <w:rtl/>
              </w:rPr>
              <w:t xml:space="preserve"> וסופה </w:t>
            </w:r>
            <w:proofErr w:type="spellStart"/>
            <w:r w:rsidRPr="00256404">
              <w:rPr>
                <w:rFonts w:hint="cs"/>
                <w:b/>
                <w:bCs/>
                <w:rtl/>
              </w:rPr>
              <w:t>סופגנין</w:t>
            </w:r>
            <w:proofErr w:type="spellEnd"/>
            <w:r w:rsidRPr="00256404">
              <w:rPr>
                <w:rFonts w:hint="cs"/>
                <w:b/>
                <w:bCs/>
                <w:rtl/>
              </w:rPr>
              <w:t xml:space="preserve"> - </w:t>
            </w:r>
            <w:r w:rsidRPr="00256404">
              <w:rPr>
                <w:rFonts w:hint="cs"/>
                <w:b/>
                <w:bCs/>
                <w:u w:val="single"/>
                <w:rtl/>
              </w:rPr>
              <w:t>פטור</w:t>
            </w:r>
          </w:p>
        </w:tc>
        <w:tc>
          <w:tcPr>
            <w:tcW w:w="2338" w:type="dxa"/>
          </w:tcPr>
          <w:p w14:paraId="7328516E" w14:textId="77777777" w:rsidR="001A11CB" w:rsidRPr="00256404" w:rsidRDefault="001A11CB" w:rsidP="00256404">
            <w:pPr>
              <w:jc w:val="center"/>
              <w:rPr>
                <w:b/>
                <w:bCs/>
              </w:rPr>
            </w:pPr>
            <w:r w:rsidRPr="00256404">
              <w:rPr>
                <w:rFonts w:hint="cs"/>
                <w:b/>
                <w:bCs/>
                <w:rtl/>
              </w:rPr>
              <w:t xml:space="preserve">תחילתו עיסה וסופה </w:t>
            </w:r>
            <w:proofErr w:type="spellStart"/>
            <w:r w:rsidRPr="00256404">
              <w:rPr>
                <w:rFonts w:hint="cs"/>
                <w:b/>
                <w:bCs/>
                <w:rtl/>
              </w:rPr>
              <w:t>סופגנין</w:t>
            </w:r>
            <w:proofErr w:type="spellEnd"/>
            <w:r w:rsidRPr="00256404">
              <w:rPr>
                <w:rFonts w:hint="cs"/>
                <w:b/>
                <w:bCs/>
                <w:rtl/>
              </w:rPr>
              <w:t xml:space="preserve"> - </w:t>
            </w:r>
            <w:r w:rsidRPr="00256404">
              <w:rPr>
                <w:rFonts w:hint="cs"/>
                <w:b/>
                <w:bCs/>
                <w:u w:val="single"/>
                <w:rtl/>
              </w:rPr>
              <w:t>חייב</w:t>
            </w:r>
          </w:p>
        </w:tc>
        <w:tc>
          <w:tcPr>
            <w:tcW w:w="2338" w:type="dxa"/>
          </w:tcPr>
          <w:p w14:paraId="6CC8D1C9" w14:textId="77777777" w:rsidR="001A11CB" w:rsidRPr="00256404" w:rsidRDefault="001A11CB" w:rsidP="00256404">
            <w:pPr>
              <w:jc w:val="center"/>
              <w:rPr>
                <w:b/>
                <w:bCs/>
              </w:rPr>
            </w:pPr>
            <w:r w:rsidRPr="00256404">
              <w:rPr>
                <w:rFonts w:hint="cs"/>
                <w:b/>
                <w:bCs/>
                <w:rtl/>
              </w:rPr>
              <w:t xml:space="preserve">תחילתה </w:t>
            </w:r>
            <w:proofErr w:type="spellStart"/>
            <w:r w:rsidRPr="00256404">
              <w:rPr>
                <w:rFonts w:hint="cs"/>
                <w:b/>
                <w:bCs/>
                <w:rtl/>
              </w:rPr>
              <w:t>סופגנין</w:t>
            </w:r>
            <w:proofErr w:type="spellEnd"/>
            <w:r w:rsidRPr="00256404">
              <w:rPr>
                <w:rFonts w:hint="cs"/>
                <w:b/>
                <w:bCs/>
                <w:rtl/>
              </w:rPr>
              <w:t xml:space="preserve"> וסופה עיסה - </w:t>
            </w:r>
            <w:r w:rsidRPr="00256404">
              <w:rPr>
                <w:rFonts w:hint="cs"/>
                <w:b/>
                <w:bCs/>
                <w:u w:val="single"/>
                <w:rtl/>
              </w:rPr>
              <w:t>חייב</w:t>
            </w:r>
          </w:p>
        </w:tc>
      </w:tr>
      <w:tr w:rsidR="001A11CB" w14:paraId="63087165" w14:textId="77777777" w:rsidTr="001A11CB">
        <w:tc>
          <w:tcPr>
            <w:tcW w:w="2337" w:type="dxa"/>
          </w:tcPr>
          <w:p w14:paraId="763F72E8" w14:textId="77777777" w:rsidR="001A11CB" w:rsidRPr="00256404" w:rsidRDefault="001A11CB" w:rsidP="00256404">
            <w:pPr>
              <w:bidi/>
              <w:jc w:val="center"/>
              <w:rPr>
                <w:b/>
                <w:bCs/>
                <w:rtl/>
              </w:rPr>
            </w:pPr>
            <w:r w:rsidRPr="00256404">
              <w:rPr>
                <w:rFonts w:hint="cs"/>
                <w:b/>
                <w:bCs/>
                <w:rtl/>
              </w:rPr>
              <w:t>רמב״ם</w:t>
            </w:r>
          </w:p>
        </w:tc>
        <w:tc>
          <w:tcPr>
            <w:tcW w:w="2337" w:type="dxa"/>
          </w:tcPr>
          <w:p w14:paraId="7B2823FE" w14:textId="77777777" w:rsidR="001A11CB" w:rsidRDefault="00256404" w:rsidP="00256404">
            <w:pPr>
              <w:jc w:val="center"/>
            </w:pPr>
            <w:r>
              <w:t>T</w:t>
            </w:r>
            <w:r w:rsidR="001A11CB">
              <w:t xml:space="preserve">hick batter </w:t>
            </w:r>
            <w:r>
              <w:t>with intention to fry</w:t>
            </w:r>
            <w:r w:rsidR="001A11CB">
              <w:t>.</w:t>
            </w:r>
            <w:r>
              <w:t xml:space="preserve"> Determining factor is intention.</w:t>
            </w:r>
          </w:p>
        </w:tc>
        <w:tc>
          <w:tcPr>
            <w:tcW w:w="2338" w:type="dxa"/>
          </w:tcPr>
          <w:p w14:paraId="4DF9AEE6" w14:textId="77777777" w:rsidR="001A11CB" w:rsidRDefault="00256404" w:rsidP="00256404">
            <w:pPr>
              <w:jc w:val="center"/>
            </w:pPr>
            <w:r>
              <w:t>Thick batter with intention to bake, but changed your mind and fried.</w:t>
            </w:r>
          </w:p>
        </w:tc>
        <w:tc>
          <w:tcPr>
            <w:tcW w:w="2338" w:type="dxa"/>
          </w:tcPr>
          <w:p w14:paraId="7EB78F7C" w14:textId="77777777" w:rsidR="001A11CB" w:rsidRDefault="00256404" w:rsidP="00256404">
            <w:pPr>
              <w:jc w:val="center"/>
            </w:pPr>
            <w:r>
              <w:t>Thick batter with intention to fry, but ultimately baked.</w:t>
            </w:r>
          </w:p>
        </w:tc>
      </w:tr>
      <w:tr w:rsidR="001A11CB" w14:paraId="773D1086" w14:textId="77777777" w:rsidTr="001A11CB">
        <w:tc>
          <w:tcPr>
            <w:tcW w:w="2337" w:type="dxa"/>
          </w:tcPr>
          <w:p w14:paraId="55F31884" w14:textId="77777777" w:rsidR="001A11CB" w:rsidRPr="00256404" w:rsidRDefault="001A11CB" w:rsidP="00256404">
            <w:pPr>
              <w:jc w:val="center"/>
              <w:rPr>
                <w:b/>
                <w:bCs/>
              </w:rPr>
            </w:pPr>
            <w:r w:rsidRPr="00256404">
              <w:rPr>
                <w:rFonts w:hint="cs"/>
                <w:b/>
                <w:bCs/>
                <w:rtl/>
              </w:rPr>
              <w:t>רבינו תם</w:t>
            </w:r>
          </w:p>
        </w:tc>
        <w:tc>
          <w:tcPr>
            <w:tcW w:w="2337" w:type="dxa"/>
          </w:tcPr>
          <w:p w14:paraId="6A005E36" w14:textId="77777777" w:rsidR="001A11CB" w:rsidRDefault="001A11CB" w:rsidP="00256404">
            <w:pPr>
              <w:jc w:val="center"/>
            </w:pPr>
            <w:r>
              <w:t>Liquid batter and ultimately fried/cooked</w:t>
            </w:r>
            <w:r w:rsidR="00256404">
              <w:t>. Determining factor is consistency and cooking/frying.</w:t>
            </w:r>
          </w:p>
        </w:tc>
        <w:tc>
          <w:tcPr>
            <w:tcW w:w="2338" w:type="dxa"/>
          </w:tcPr>
          <w:p w14:paraId="2B2B2ACA" w14:textId="77777777" w:rsidR="001A11CB" w:rsidRDefault="00256404" w:rsidP="00256404">
            <w:pPr>
              <w:jc w:val="center"/>
            </w:pPr>
            <w:r>
              <w:t>Thick batter with intention to fry, and ultimately deep fried it.</w:t>
            </w:r>
          </w:p>
        </w:tc>
        <w:tc>
          <w:tcPr>
            <w:tcW w:w="2338" w:type="dxa"/>
          </w:tcPr>
          <w:p w14:paraId="321553D0" w14:textId="77777777" w:rsidR="001A11CB" w:rsidRDefault="00256404" w:rsidP="00256404">
            <w:pPr>
              <w:jc w:val="center"/>
            </w:pPr>
            <w:r>
              <w:t>Liquid batter which you baked.</w:t>
            </w:r>
          </w:p>
        </w:tc>
      </w:tr>
    </w:tbl>
    <w:p w14:paraId="7CAFED32" w14:textId="77777777" w:rsidR="001A11CB" w:rsidRPr="001A11CB" w:rsidRDefault="001A11CB" w:rsidP="0005248F">
      <w:pPr>
        <w:ind w:firstLine="720"/>
      </w:pPr>
    </w:p>
    <w:p w14:paraId="042B9592" w14:textId="77777777" w:rsidR="0005248F" w:rsidRPr="006C0FBB" w:rsidRDefault="0005248F" w:rsidP="0005248F">
      <w:pPr>
        <w:rPr>
          <w:i/>
          <w:iCs/>
          <w:u w:val="single"/>
        </w:rPr>
      </w:pPr>
      <w:r>
        <w:rPr>
          <w:u w:val="single"/>
        </w:rPr>
        <w:t xml:space="preserve">II. The </w:t>
      </w:r>
      <w:proofErr w:type="spellStart"/>
      <w:r>
        <w:rPr>
          <w:i/>
          <w:iCs/>
          <w:u w:val="single"/>
        </w:rPr>
        <w:t>pssak</w:t>
      </w:r>
      <w:proofErr w:type="spellEnd"/>
    </w:p>
    <w:p w14:paraId="1715C600" w14:textId="77777777" w:rsidR="0005248F" w:rsidRDefault="0005248F" w:rsidP="0005248F">
      <w:pPr>
        <w:ind w:firstLine="720"/>
        <w:rPr>
          <w:i/>
          <w:iCs/>
        </w:rPr>
      </w:pPr>
      <w:r>
        <w:t xml:space="preserve">The S”A in </w:t>
      </w:r>
      <w:r>
        <w:rPr>
          <w:rFonts w:hint="cs"/>
          <w:b/>
          <w:bCs/>
          <w:rtl/>
        </w:rPr>
        <w:t xml:space="preserve">סימן </w:t>
      </w:r>
      <w:proofErr w:type="spellStart"/>
      <w:r>
        <w:rPr>
          <w:rFonts w:hint="cs"/>
          <w:b/>
          <w:bCs/>
          <w:rtl/>
        </w:rPr>
        <w:t>שכט</w:t>
      </w:r>
      <w:proofErr w:type="spellEnd"/>
      <w:r>
        <w:rPr>
          <w:rFonts w:hint="cs"/>
          <w:b/>
          <w:bCs/>
          <w:rtl/>
        </w:rPr>
        <w:t>-א</w:t>
      </w:r>
      <w:r>
        <w:rPr>
          <w:b/>
          <w:bCs/>
        </w:rPr>
        <w:t xml:space="preserve"> </w:t>
      </w:r>
      <w:r w:rsidRPr="00383566">
        <w:t>(126)</w:t>
      </w:r>
      <w:r>
        <w:rPr>
          <w:b/>
          <w:bCs/>
        </w:rPr>
        <w:t xml:space="preserve"> </w:t>
      </w:r>
      <w:proofErr w:type="spellStart"/>
      <w:r>
        <w:rPr>
          <w:i/>
          <w:iCs/>
        </w:rPr>
        <w:t>passkins</w:t>
      </w:r>
      <w:proofErr w:type="spellEnd"/>
      <w:r>
        <w:rPr>
          <w:i/>
          <w:iCs/>
        </w:rPr>
        <w:t xml:space="preserve"> </w:t>
      </w:r>
      <w:r>
        <w:t xml:space="preserve">that only bread is obligated in </w:t>
      </w:r>
      <w:proofErr w:type="spellStart"/>
      <w:r>
        <w:rPr>
          <w:i/>
          <w:iCs/>
        </w:rPr>
        <w:t>hafrashas</w:t>
      </w:r>
      <w:proofErr w:type="spellEnd"/>
      <w:r>
        <w:rPr>
          <w:i/>
          <w:iCs/>
        </w:rPr>
        <w:t xml:space="preserve"> challah </w:t>
      </w:r>
      <w:r>
        <w:t xml:space="preserve">and the </w:t>
      </w:r>
      <w:proofErr w:type="spellStart"/>
      <w:r>
        <w:rPr>
          <w:rFonts w:hint="cs"/>
          <w:b/>
          <w:bCs/>
          <w:rtl/>
        </w:rPr>
        <w:t>ש״ך</w:t>
      </w:r>
      <w:proofErr w:type="spellEnd"/>
      <w:r>
        <w:rPr>
          <w:rFonts w:hint="cs"/>
          <w:b/>
          <w:bCs/>
          <w:rtl/>
        </w:rPr>
        <w:t xml:space="preserve"> </w:t>
      </w:r>
      <w:r>
        <w:rPr>
          <w:rFonts w:hint="cs"/>
          <w:rtl/>
        </w:rPr>
        <w:t>(א)</w:t>
      </w:r>
      <w:r>
        <w:t xml:space="preserve"> explains that this doesn’t mean only dough used for making bread, but that any batch of dough that can be made into bread is obligated in </w:t>
      </w:r>
      <w:proofErr w:type="spellStart"/>
      <w:r>
        <w:rPr>
          <w:i/>
          <w:iCs/>
        </w:rPr>
        <w:t>hafrasha</w:t>
      </w:r>
      <w:proofErr w:type="spellEnd"/>
      <w:r>
        <w:t xml:space="preserve">. The S”A in </w:t>
      </w:r>
      <w:r>
        <w:rPr>
          <w:rFonts w:hint="cs"/>
          <w:b/>
          <w:bCs/>
          <w:rtl/>
        </w:rPr>
        <w:t>סעיף ב׳</w:t>
      </w:r>
      <w:r>
        <w:rPr>
          <w:b/>
          <w:bCs/>
        </w:rPr>
        <w:t xml:space="preserve"> </w:t>
      </w:r>
      <w:proofErr w:type="spellStart"/>
      <w:r w:rsidRPr="0002149D">
        <w:rPr>
          <w:i/>
          <w:iCs/>
        </w:rPr>
        <w:t>passk</w:t>
      </w:r>
      <w:r>
        <w:rPr>
          <w:i/>
          <w:iCs/>
        </w:rPr>
        <w:t>ins</w:t>
      </w:r>
      <w:proofErr w:type="spellEnd"/>
      <w:r>
        <w:rPr>
          <w:i/>
          <w:iCs/>
        </w:rPr>
        <w:t xml:space="preserve"> </w:t>
      </w:r>
      <w:r>
        <w:t xml:space="preserve">that if you bake a runny batter, you are obligated in </w:t>
      </w:r>
      <w:proofErr w:type="spellStart"/>
      <w:r>
        <w:rPr>
          <w:i/>
          <w:iCs/>
        </w:rPr>
        <w:t>hafrashas</w:t>
      </w:r>
      <w:proofErr w:type="spellEnd"/>
      <w:r>
        <w:rPr>
          <w:i/>
          <w:iCs/>
        </w:rPr>
        <w:t xml:space="preserve"> challah </w:t>
      </w:r>
      <w:r>
        <w:t xml:space="preserve">(we will discuss this </w:t>
      </w:r>
      <w:r>
        <w:rPr>
          <w:i/>
          <w:iCs/>
        </w:rPr>
        <w:t xml:space="preserve">halacha </w:t>
      </w:r>
      <w:r>
        <w:t>in more detail below when discussing pancakes and waffles)</w:t>
      </w:r>
      <w:r>
        <w:rPr>
          <w:i/>
          <w:iCs/>
        </w:rPr>
        <w:t xml:space="preserve">. </w:t>
      </w:r>
      <w:r w:rsidRPr="0002149D">
        <w:t xml:space="preserve">The S”A in </w:t>
      </w:r>
      <w:r>
        <w:rPr>
          <w:rFonts w:hint="cs"/>
          <w:b/>
          <w:bCs/>
          <w:rtl/>
        </w:rPr>
        <w:t>סעיף ג׳</w:t>
      </w:r>
      <w:r>
        <w:t xml:space="preserve"> </w:t>
      </w:r>
      <w:proofErr w:type="spellStart"/>
      <w:r>
        <w:rPr>
          <w:i/>
          <w:iCs/>
        </w:rPr>
        <w:t>passkins</w:t>
      </w:r>
      <w:proofErr w:type="spellEnd"/>
      <w:r>
        <w:rPr>
          <w:i/>
          <w:iCs/>
        </w:rPr>
        <w:t xml:space="preserve"> </w:t>
      </w:r>
      <w:r>
        <w:t xml:space="preserve">like the </w:t>
      </w:r>
      <w:r>
        <w:rPr>
          <w:rFonts w:hint="cs"/>
          <w:b/>
          <w:bCs/>
          <w:rtl/>
        </w:rPr>
        <w:t>רמב״ם/</w:t>
      </w:r>
      <w:proofErr w:type="spellStart"/>
      <w:r>
        <w:rPr>
          <w:rFonts w:hint="cs"/>
          <w:b/>
          <w:bCs/>
          <w:rtl/>
        </w:rPr>
        <w:t>ר״ש</w:t>
      </w:r>
      <w:proofErr w:type="spellEnd"/>
      <w:r>
        <w:rPr>
          <w:b/>
          <w:bCs/>
        </w:rPr>
        <w:t xml:space="preserve"> </w:t>
      </w:r>
      <w:r>
        <w:t xml:space="preserve">that if you make a thick batch of dough with intention to cook or deep fry it, you are not obligated to be </w:t>
      </w:r>
      <w:proofErr w:type="spellStart"/>
      <w:r>
        <w:rPr>
          <w:i/>
          <w:iCs/>
        </w:rPr>
        <w:t>mafrish</w:t>
      </w:r>
      <w:proofErr w:type="spellEnd"/>
      <w:r>
        <w:rPr>
          <w:i/>
          <w:iCs/>
        </w:rPr>
        <w:t xml:space="preserve"> </w:t>
      </w:r>
      <w:r>
        <w:t xml:space="preserve">(e.g., donuts), but if you make the thick batch with intent to bake bread and then fry it, or if you made the thick batch with intent to fry, but ultimately bake it, you are obligated to be </w:t>
      </w:r>
      <w:proofErr w:type="spellStart"/>
      <w:r>
        <w:rPr>
          <w:i/>
          <w:iCs/>
        </w:rPr>
        <w:t>mafrish</w:t>
      </w:r>
      <w:proofErr w:type="spellEnd"/>
      <w:r>
        <w:rPr>
          <w:i/>
          <w:iCs/>
        </w:rPr>
        <w:t xml:space="preserve">. </w:t>
      </w:r>
    </w:p>
    <w:p w14:paraId="3959BE2D" w14:textId="77777777" w:rsidR="0005248F" w:rsidRDefault="0005248F" w:rsidP="0005248F">
      <w:pPr>
        <w:ind w:firstLine="720"/>
        <w:rPr>
          <w:i/>
          <w:iCs/>
        </w:rPr>
      </w:pPr>
      <w:r>
        <w:lastRenderedPageBreak/>
        <w:t xml:space="preserve">The </w:t>
      </w:r>
      <w:proofErr w:type="spellStart"/>
      <w:r>
        <w:rPr>
          <w:rFonts w:hint="cs"/>
          <w:b/>
          <w:bCs/>
          <w:rtl/>
        </w:rPr>
        <w:t>ש״ך</w:t>
      </w:r>
      <w:proofErr w:type="spellEnd"/>
      <w:r>
        <w:rPr>
          <w:rFonts w:hint="cs"/>
          <w:b/>
          <w:bCs/>
          <w:rtl/>
        </w:rPr>
        <w:t xml:space="preserve"> </w:t>
      </w:r>
      <w:r>
        <w:rPr>
          <w:rFonts w:hint="cs"/>
          <w:rtl/>
        </w:rPr>
        <w:t>(ד)</w:t>
      </w:r>
      <w:r>
        <w:t xml:space="preserve"> writes that although the S”A </w:t>
      </w:r>
      <w:proofErr w:type="spellStart"/>
      <w:r>
        <w:rPr>
          <w:i/>
          <w:iCs/>
        </w:rPr>
        <w:t>passkins</w:t>
      </w:r>
      <w:proofErr w:type="spellEnd"/>
      <w:r>
        <w:rPr>
          <w:i/>
          <w:iCs/>
        </w:rPr>
        <w:t xml:space="preserve"> </w:t>
      </w:r>
      <w:r>
        <w:t xml:space="preserve">like the </w:t>
      </w:r>
      <w:r>
        <w:rPr>
          <w:rFonts w:hint="cs"/>
          <w:rtl/>
        </w:rPr>
        <w:t>רמב״ם</w:t>
      </w:r>
      <w:r>
        <w:t xml:space="preserve">, since there are many </w:t>
      </w:r>
      <w:proofErr w:type="spellStart"/>
      <w:r>
        <w:rPr>
          <w:i/>
          <w:iCs/>
        </w:rPr>
        <w:t>posskim</w:t>
      </w:r>
      <w:proofErr w:type="spellEnd"/>
      <w:r>
        <w:rPr>
          <w:i/>
          <w:iCs/>
        </w:rPr>
        <w:t xml:space="preserve"> </w:t>
      </w:r>
      <w:r>
        <w:t xml:space="preserve">who follow </w:t>
      </w:r>
      <w:r>
        <w:rPr>
          <w:rFonts w:hint="cs"/>
          <w:rtl/>
        </w:rPr>
        <w:t>ר״ת</w:t>
      </w:r>
      <w:r>
        <w:t xml:space="preserve"> (who holds that the determining factor is the consistency of the dough), those opinions should be taken into consideration. Therefore, if you make a thick batter with intention to cook it in water and then follow through and cook it in water, you should at least be </w:t>
      </w:r>
      <w:proofErr w:type="spellStart"/>
      <w:r>
        <w:rPr>
          <w:i/>
          <w:iCs/>
        </w:rPr>
        <w:t>mafrish</w:t>
      </w:r>
      <w:proofErr w:type="spellEnd"/>
      <w:r>
        <w:rPr>
          <w:i/>
          <w:iCs/>
        </w:rPr>
        <w:t xml:space="preserve"> </w:t>
      </w:r>
      <w:r>
        <w:t xml:space="preserve">without a </w:t>
      </w:r>
      <w:proofErr w:type="spellStart"/>
      <w:r>
        <w:rPr>
          <w:i/>
          <w:iCs/>
        </w:rPr>
        <w:t>bracha</w:t>
      </w:r>
      <w:proofErr w:type="spellEnd"/>
      <w:r>
        <w:rPr>
          <w:i/>
          <w:iCs/>
        </w:rPr>
        <w:t xml:space="preserve">. </w:t>
      </w:r>
    </w:p>
    <w:p w14:paraId="42E18576" w14:textId="77777777" w:rsidR="0005248F" w:rsidRPr="00726EEA" w:rsidRDefault="0005248F" w:rsidP="0005248F">
      <w:pPr>
        <w:rPr>
          <w:i/>
          <w:iCs/>
          <w:u w:val="single"/>
        </w:rPr>
      </w:pPr>
      <w:r>
        <w:rPr>
          <w:u w:val="single"/>
        </w:rPr>
        <w:t>III. The</w:t>
      </w:r>
      <w:r w:rsidRPr="006C0FBB">
        <w:rPr>
          <w:u w:val="single"/>
        </w:rPr>
        <w:t xml:space="preserve"> contradiction</w:t>
      </w:r>
    </w:p>
    <w:p w14:paraId="60C9D3C9" w14:textId="77777777" w:rsidR="0005248F" w:rsidRDefault="0005248F" w:rsidP="0005248F">
      <w:pPr>
        <w:ind w:firstLine="720"/>
      </w:pPr>
      <w:r>
        <w:rPr>
          <w:i/>
          <w:iCs/>
        </w:rPr>
        <w:t xml:space="preserve"> </w:t>
      </w:r>
      <w:r>
        <w:t xml:space="preserve">The above dispute between the </w:t>
      </w:r>
      <w:r>
        <w:rPr>
          <w:rFonts w:hint="cs"/>
          <w:rtl/>
        </w:rPr>
        <w:t>רמב״ם</w:t>
      </w:r>
      <w:r>
        <w:t xml:space="preserve"> and </w:t>
      </w:r>
      <w:r>
        <w:rPr>
          <w:rFonts w:hint="cs"/>
          <w:rtl/>
        </w:rPr>
        <w:t>ר״ת</w:t>
      </w:r>
      <w:r>
        <w:t xml:space="preserve"> also has tremendous ramifications on the </w:t>
      </w:r>
      <w:proofErr w:type="spellStart"/>
      <w:r>
        <w:rPr>
          <w:i/>
          <w:iCs/>
        </w:rPr>
        <w:t>bracha</w:t>
      </w:r>
      <w:proofErr w:type="spellEnd"/>
      <w:r>
        <w:rPr>
          <w:i/>
          <w:iCs/>
        </w:rPr>
        <w:t xml:space="preserve">. </w:t>
      </w:r>
      <w:r>
        <w:t xml:space="preserve">According to the </w:t>
      </w:r>
      <w:r>
        <w:rPr>
          <w:rFonts w:hint="cs"/>
          <w:rtl/>
        </w:rPr>
        <w:t>רמב״ם</w:t>
      </w:r>
      <w:r>
        <w:t xml:space="preserve">, if you plan on frying or even cooking a thick batch of dough in water and actually cook it that way, the final product is not considered bread. Therefore, just as you are not required to be </w:t>
      </w:r>
      <w:proofErr w:type="spellStart"/>
      <w:r>
        <w:rPr>
          <w:i/>
          <w:iCs/>
        </w:rPr>
        <w:t>mafrish</w:t>
      </w:r>
      <w:proofErr w:type="spellEnd"/>
      <w:r>
        <w:rPr>
          <w:i/>
          <w:iCs/>
        </w:rPr>
        <w:t xml:space="preserve"> challah, </w:t>
      </w:r>
      <w:r>
        <w:t xml:space="preserve">the </w:t>
      </w:r>
      <w:proofErr w:type="spellStart"/>
      <w:r>
        <w:rPr>
          <w:i/>
          <w:iCs/>
        </w:rPr>
        <w:t>bracha</w:t>
      </w:r>
      <w:proofErr w:type="spellEnd"/>
      <w:r>
        <w:rPr>
          <w:i/>
          <w:iCs/>
        </w:rPr>
        <w:t xml:space="preserve"> </w:t>
      </w:r>
      <w:r>
        <w:t xml:space="preserve">is also going to be </w:t>
      </w:r>
      <w:proofErr w:type="spellStart"/>
      <w:r>
        <w:rPr>
          <w:i/>
          <w:iCs/>
        </w:rPr>
        <w:t>mezonos</w:t>
      </w:r>
      <w:proofErr w:type="spellEnd"/>
      <w:r>
        <w:rPr>
          <w:i/>
          <w:iCs/>
        </w:rPr>
        <w:t xml:space="preserve">. </w:t>
      </w:r>
      <w:r>
        <w:t xml:space="preserve">However, according to </w:t>
      </w:r>
      <w:r>
        <w:rPr>
          <w:rFonts w:hint="cs"/>
          <w:rtl/>
        </w:rPr>
        <w:t>ר״ת</w:t>
      </w:r>
      <w:r>
        <w:t xml:space="preserve"> the final product is considered bread (since it was made from a thick batch of dough), the </w:t>
      </w:r>
      <w:proofErr w:type="spellStart"/>
      <w:r>
        <w:rPr>
          <w:i/>
          <w:iCs/>
        </w:rPr>
        <w:t>bracha</w:t>
      </w:r>
      <w:proofErr w:type="spellEnd"/>
      <w:r>
        <w:rPr>
          <w:i/>
          <w:iCs/>
        </w:rPr>
        <w:t xml:space="preserve"> </w:t>
      </w:r>
      <w:r>
        <w:t xml:space="preserve">on it is </w:t>
      </w:r>
      <w:r>
        <w:rPr>
          <w:i/>
          <w:iCs/>
        </w:rPr>
        <w:t xml:space="preserve">hamotzi </w:t>
      </w:r>
      <w:r>
        <w:t xml:space="preserve">and </w:t>
      </w:r>
      <w:proofErr w:type="spellStart"/>
      <w:r>
        <w:rPr>
          <w:i/>
          <w:iCs/>
        </w:rPr>
        <w:t>bentching</w:t>
      </w:r>
      <w:proofErr w:type="spellEnd"/>
      <w:r>
        <w:rPr>
          <w:i/>
          <w:iCs/>
        </w:rPr>
        <w:t xml:space="preserve"> </w:t>
      </w:r>
      <w:r>
        <w:t xml:space="preserve">at the end and you are required to be </w:t>
      </w:r>
      <w:proofErr w:type="spellStart"/>
      <w:r>
        <w:rPr>
          <w:i/>
          <w:iCs/>
        </w:rPr>
        <w:t>mafrish</w:t>
      </w:r>
      <w:proofErr w:type="spellEnd"/>
      <w:r>
        <w:rPr>
          <w:i/>
          <w:iCs/>
        </w:rPr>
        <w:t xml:space="preserve"> challah</w:t>
      </w:r>
      <w:r>
        <w:t xml:space="preserve">. </w:t>
      </w:r>
    </w:p>
    <w:p w14:paraId="39CEB0A5" w14:textId="77777777" w:rsidR="0005248F" w:rsidRDefault="0005248F" w:rsidP="0005248F">
      <w:pPr>
        <w:ind w:firstLine="720"/>
        <w:rPr>
          <w:i/>
          <w:iCs/>
        </w:rPr>
      </w:pPr>
      <w:r>
        <w:t>What is fascinating</w:t>
      </w:r>
      <w:r w:rsidR="001A11CB">
        <w:t xml:space="preserve"> </w:t>
      </w:r>
      <w:r>
        <w:t xml:space="preserve">is that the S”A in </w:t>
      </w:r>
      <w:proofErr w:type="spellStart"/>
      <w:r w:rsidRPr="00383566">
        <w:rPr>
          <w:rFonts w:hint="cs"/>
          <w:b/>
          <w:bCs/>
          <w:rtl/>
        </w:rPr>
        <w:t>או״ח</w:t>
      </w:r>
      <w:proofErr w:type="spellEnd"/>
      <w:r w:rsidRPr="00383566">
        <w:rPr>
          <w:rFonts w:hint="cs"/>
          <w:b/>
          <w:bCs/>
          <w:rtl/>
        </w:rPr>
        <w:t xml:space="preserve"> סימן </w:t>
      </w:r>
      <w:proofErr w:type="spellStart"/>
      <w:r w:rsidRPr="00383566">
        <w:rPr>
          <w:rFonts w:hint="cs"/>
          <w:b/>
          <w:bCs/>
          <w:rtl/>
        </w:rPr>
        <w:t>קסח-יג</w:t>
      </w:r>
      <w:proofErr w:type="spellEnd"/>
      <w:r>
        <w:t xml:space="preserve"> (127) when discussing the </w:t>
      </w:r>
      <w:proofErr w:type="spellStart"/>
      <w:r>
        <w:rPr>
          <w:i/>
          <w:iCs/>
        </w:rPr>
        <w:t>bracha</w:t>
      </w:r>
      <w:proofErr w:type="spellEnd"/>
      <w:r>
        <w:rPr>
          <w:i/>
          <w:iCs/>
        </w:rPr>
        <w:t xml:space="preserve"> </w:t>
      </w:r>
      <w:r>
        <w:t xml:space="preserve">for dough boiled in water (e.g., a bao bun), he quotes both the </w:t>
      </w:r>
      <w:r>
        <w:rPr>
          <w:rFonts w:hint="cs"/>
          <w:rtl/>
        </w:rPr>
        <w:t>רמב״ם</w:t>
      </w:r>
      <w:r>
        <w:t xml:space="preserve"> and </w:t>
      </w:r>
      <w:r>
        <w:rPr>
          <w:rFonts w:hint="cs"/>
          <w:rtl/>
        </w:rPr>
        <w:t>ר״ת</w:t>
      </w:r>
      <w:r>
        <w:t xml:space="preserve"> and </w:t>
      </w:r>
      <w:proofErr w:type="spellStart"/>
      <w:r>
        <w:rPr>
          <w:i/>
          <w:iCs/>
        </w:rPr>
        <w:t>passkins</w:t>
      </w:r>
      <w:proofErr w:type="spellEnd"/>
      <w:r>
        <w:rPr>
          <w:i/>
          <w:iCs/>
        </w:rPr>
        <w:t xml:space="preserve"> </w:t>
      </w:r>
      <w:r>
        <w:t xml:space="preserve">that a G-d-fearing Jew should only eat such pastries in a bread meal. The question that many </w:t>
      </w:r>
      <w:proofErr w:type="spellStart"/>
      <w:r>
        <w:rPr>
          <w:i/>
          <w:iCs/>
        </w:rPr>
        <w:t>Acharonim</w:t>
      </w:r>
      <w:proofErr w:type="spellEnd"/>
      <w:r>
        <w:rPr>
          <w:i/>
          <w:iCs/>
        </w:rPr>
        <w:t xml:space="preserve"> </w:t>
      </w:r>
      <w:r>
        <w:t xml:space="preserve">ask is that the S”A seems to be contradicting himself! In </w:t>
      </w:r>
      <w:proofErr w:type="spellStart"/>
      <w:r>
        <w:rPr>
          <w:rFonts w:hint="cs"/>
          <w:rtl/>
        </w:rPr>
        <w:t>או״ח</w:t>
      </w:r>
      <w:proofErr w:type="spellEnd"/>
      <w:r>
        <w:t xml:space="preserve">, he takes the opinion of </w:t>
      </w:r>
      <w:r>
        <w:rPr>
          <w:rFonts w:hint="cs"/>
          <w:rtl/>
        </w:rPr>
        <w:t>ר״ת</w:t>
      </w:r>
      <w:r>
        <w:t xml:space="preserve"> into consideration and says that one should only eat cooked dough in a bread meal, but here the S”A makes no mention of </w:t>
      </w:r>
      <w:r>
        <w:rPr>
          <w:rFonts w:hint="cs"/>
          <w:rtl/>
        </w:rPr>
        <w:t>ר״ת</w:t>
      </w:r>
      <w:r>
        <w:t xml:space="preserve"> and </w:t>
      </w:r>
      <w:proofErr w:type="spellStart"/>
      <w:r>
        <w:rPr>
          <w:i/>
          <w:iCs/>
        </w:rPr>
        <w:t>passkins</w:t>
      </w:r>
      <w:proofErr w:type="spellEnd"/>
      <w:r>
        <w:rPr>
          <w:i/>
          <w:iCs/>
        </w:rPr>
        <w:t xml:space="preserve"> </w:t>
      </w:r>
      <w:r>
        <w:t xml:space="preserve">that you do not need to be </w:t>
      </w:r>
      <w:proofErr w:type="spellStart"/>
      <w:r>
        <w:rPr>
          <w:i/>
          <w:iCs/>
        </w:rPr>
        <w:t>mafrish</w:t>
      </w:r>
      <w:proofErr w:type="spellEnd"/>
      <w:r>
        <w:rPr>
          <w:i/>
          <w:iCs/>
        </w:rPr>
        <w:t xml:space="preserve"> challah </w:t>
      </w:r>
      <w:r>
        <w:t>from such dough!</w:t>
      </w:r>
      <w:r>
        <w:rPr>
          <w:i/>
          <w:iCs/>
        </w:rPr>
        <w:t xml:space="preserve"> </w:t>
      </w:r>
    </w:p>
    <w:p w14:paraId="495B6FA0" w14:textId="77777777" w:rsidR="0005248F" w:rsidRPr="006C0FBB" w:rsidRDefault="0005248F" w:rsidP="0005248F">
      <w:pPr>
        <w:rPr>
          <w:i/>
          <w:iCs/>
          <w:u w:val="single"/>
        </w:rPr>
      </w:pPr>
      <w:r>
        <w:rPr>
          <w:u w:val="single"/>
        </w:rPr>
        <w:t xml:space="preserve">IV. The </w:t>
      </w:r>
      <w:proofErr w:type="spellStart"/>
      <w:r>
        <w:rPr>
          <w:i/>
          <w:iCs/>
          <w:u w:val="single"/>
        </w:rPr>
        <w:t>pssak</w:t>
      </w:r>
      <w:proofErr w:type="spellEnd"/>
      <w:r>
        <w:rPr>
          <w:i/>
          <w:iCs/>
          <w:u w:val="single"/>
        </w:rPr>
        <w:t xml:space="preserve"> </w:t>
      </w:r>
      <w:r w:rsidRPr="006C0FBB">
        <w:rPr>
          <w:u w:val="single"/>
        </w:rPr>
        <w:t>for</w:t>
      </w:r>
      <w:r>
        <w:rPr>
          <w:i/>
          <w:iCs/>
          <w:u w:val="single"/>
        </w:rPr>
        <w:t xml:space="preserve"> Sephardim</w:t>
      </w:r>
    </w:p>
    <w:p w14:paraId="53D6241E" w14:textId="77777777" w:rsidR="0005248F" w:rsidRPr="00726EEA" w:rsidRDefault="0005248F" w:rsidP="0005248F">
      <w:pPr>
        <w:ind w:firstLine="720"/>
      </w:pPr>
      <w:r>
        <w:t xml:space="preserve">The </w:t>
      </w:r>
      <w:r w:rsidRPr="005C0D45">
        <w:rPr>
          <w:rFonts w:hint="cs"/>
          <w:b/>
          <w:bCs/>
          <w:rtl/>
        </w:rPr>
        <w:t>חלה כהלכתה</w:t>
      </w:r>
      <w:r>
        <w:rPr>
          <w:rFonts w:hint="cs"/>
          <w:rtl/>
        </w:rPr>
        <w:t xml:space="preserve"> (סימן ג, שיח ההלכה </w:t>
      </w:r>
      <w:proofErr w:type="spellStart"/>
      <w:r>
        <w:rPr>
          <w:rFonts w:hint="cs"/>
          <w:rtl/>
        </w:rPr>
        <w:t>סק״ח</w:t>
      </w:r>
      <w:proofErr w:type="spellEnd"/>
      <w:r>
        <w:rPr>
          <w:rFonts w:hint="cs"/>
          <w:rtl/>
        </w:rPr>
        <w:t>)</w:t>
      </w:r>
      <w:r>
        <w:t xml:space="preserve"> writes </w:t>
      </w:r>
      <w:r>
        <w:rPr>
          <w:rFonts w:hint="cs"/>
          <w:rtl/>
        </w:rPr>
        <w:t>״צריך עיון״</w:t>
      </w:r>
      <w:r>
        <w:t xml:space="preserve">, but </w:t>
      </w:r>
      <w:r>
        <w:rPr>
          <w:b/>
          <w:bCs/>
        </w:rPr>
        <w:t xml:space="preserve">Rav Ovadya Yosef </w:t>
      </w:r>
      <w:r w:rsidRPr="00563AEB">
        <w:t>(12</w:t>
      </w:r>
      <w:r>
        <w:t>8</w:t>
      </w:r>
      <w:r w:rsidRPr="00563AEB">
        <w:t xml:space="preserve">) </w:t>
      </w:r>
      <w:r>
        <w:t xml:space="preserve">in </w:t>
      </w:r>
      <w:r>
        <w:rPr>
          <w:rFonts w:hint="cs"/>
          <w:rtl/>
        </w:rPr>
        <w:t>הליכות עולם (</w:t>
      </w:r>
      <w:proofErr w:type="spellStart"/>
      <w:r>
        <w:rPr>
          <w:rFonts w:hint="cs"/>
          <w:rtl/>
        </w:rPr>
        <w:t>ח״ה-עמ</w:t>
      </w:r>
      <w:proofErr w:type="spellEnd"/>
      <w:r>
        <w:rPr>
          <w:rFonts w:hint="cs"/>
          <w:rtl/>
        </w:rPr>
        <w:t>׳ רכה)</w:t>
      </w:r>
      <w:r>
        <w:t xml:space="preserve"> answers that the S”A in </w:t>
      </w:r>
      <w:proofErr w:type="spellStart"/>
      <w:r>
        <w:rPr>
          <w:rFonts w:hint="cs"/>
          <w:rtl/>
        </w:rPr>
        <w:t>או״ח</w:t>
      </w:r>
      <w:proofErr w:type="spellEnd"/>
      <w:r>
        <w:t xml:space="preserve"> is only suggesting to take the opinion of </w:t>
      </w:r>
      <w:r>
        <w:rPr>
          <w:rFonts w:hint="cs"/>
          <w:rtl/>
        </w:rPr>
        <w:t>ר״ת</w:t>
      </w:r>
      <w:r>
        <w:t xml:space="preserve"> into consideration as an added </w:t>
      </w:r>
      <w:proofErr w:type="spellStart"/>
      <w:r>
        <w:rPr>
          <w:i/>
          <w:iCs/>
        </w:rPr>
        <w:t>chumra</w:t>
      </w:r>
      <w:proofErr w:type="spellEnd"/>
      <w:r>
        <w:rPr>
          <w:i/>
          <w:iCs/>
        </w:rPr>
        <w:t xml:space="preserve">, </w:t>
      </w:r>
      <w:r>
        <w:t xml:space="preserve">but it is not required. He also quotes the </w:t>
      </w:r>
      <w:r>
        <w:rPr>
          <w:rFonts w:hint="cs"/>
          <w:b/>
          <w:bCs/>
          <w:rtl/>
        </w:rPr>
        <w:t>אור לציון</w:t>
      </w:r>
      <w:r>
        <w:rPr>
          <w:b/>
          <w:bCs/>
        </w:rPr>
        <w:t xml:space="preserve"> </w:t>
      </w:r>
      <w:r>
        <w:t xml:space="preserve">who writes that by omitting the opinion of </w:t>
      </w:r>
      <w:r>
        <w:rPr>
          <w:rFonts w:hint="cs"/>
          <w:rtl/>
        </w:rPr>
        <w:t>ר״ת</w:t>
      </w:r>
      <w:r>
        <w:t xml:space="preserve"> in </w:t>
      </w:r>
      <w:r>
        <w:rPr>
          <w:rFonts w:hint="cs"/>
          <w:rtl/>
        </w:rPr>
        <w:t>יו״ד</w:t>
      </w:r>
      <w:r>
        <w:t>, the S”A is</w:t>
      </w:r>
      <w:r>
        <w:rPr>
          <w:i/>
          <w:iCs/>
        </w:rPr>
        <w:t xml:space="preserve"> </w:t>
      </w:r>
      <w:r>
        <w:t xml:space="preserve">retracting his </w:t>
      </w:r>
      <w:proofErr w:type="spellStart"/>
      <w:r>
        <w:rPr>
          <w:i/>
          <w:iCs/>
        </w:rPr>
        <w:t>pssak</w:t>
      </w:r>
      <w:proofErr w:type="spellEnd"/>
      <w:r>
        <w:rPr>
          <w:i/>
          <w:iCs/>
        </w:rPr>
        <w:t xml:space="preserve"> </w:t>
      </w:r>
      <w:r>
        <w:t xml:space="preserve">in </w:t>
      </w:r>
      <w:proofErr w:type="spellStart"/>
      <w:r>
        <w:rPr>
          <w:rFonts w:hint="cs"/>
          <w:rtl/>
        </w:rPr>
        <w:t>או״ח</w:t>
      </w:r>
      <w:proofErr w:type="spellEnd"/>
      <w:r>
        <w:t xml:space="preserve"> and concludes that one does not need to take </w:t>
      </w:r>
      <w:r>
        <w:rPr>
          <w:rFonts w:hint="cs"/>
          <w:rtl/>
        </w:rPr>
        <w:t>ר״ת</w:t>
      </w:r>
      <w:r>
        <w:t xml:space="preserve"> into consideration at all. Therefore, according to Rav Ovadya and the </w:t>
      </w:r>
      <w:r>
        <w:rPr>
          <w:rFonts w:hint="cs"/>
          <w:rtl/>
        </w:rPr>
        <w:t>אור לציון</w:t>
      </w:r>
      <w:r>
        <w:t xml:space="preserve">, if at a wedding they are serving bao buns, you should recite a </w:t>
      </w:r>
      <w:proofErr w:type="spellStart"/>
      <w:r>
        <w:rPr>
          <w:i/>
          <w:iCs/>
        </w:rPr>
        <w:t>mezonos</w:t>
      </w:r>
      <w:proofErr w:type="spellEnd"/>
      <w:r>
        <w:rPr>
          <w:i/>
          <w:iCs/>
        </w:rPr>
        <w:t xml:space="preserve"> </w:t>
      </w:r>
      <w:r>
        <w:t xml:space="preserve">on them, but according to </w:t>
      </w:r>
      <w:r>
        <w:rPr>
          <w:i/>
          <w:iCs/>
        </w:rPr>
        <w:t xml:space="preserve">Ashkenazim </w:t>
      </w:r>
      <w:r>
        <w:t xml:space="preserve">who take the opinion of </w:t>
      </w:r>
      <w:r>
        <w:rPr>
          <w:rFonts w:hint="cs"/>
          <w:rtl/>
        </w:rPr>
        <w:t>ר״ת</w:t>
      </w:r>
      <w:r>
        <w:t xml:space="preserve"> into consideration, a G-d fearing Jew should only eat the bao bun if he first recites </w:t>
      </w:r>
      <w:r>
        <w:rPr>
          <w:i/>
          <w:iCs/>
        </w:rPr>
        <w:t xml:space="preserve">hamotzi </w:t>
      </w:r>
      <w:r>
        <w:t>on real bread.</w:t>
      </w:r>
    </w:p>
    <w:p w14:paraId="59346851" w14:textId="77777777" w:rsidR="0005248F" w:rsidRPr="00726EEA" w:rsidRDefault="0005248F" w:rsidP="0005248F">
      <w:pPr>
        <w:ind w:firstLine="720"/>
      </w:pPr>
      <w:r>
        <w:t xml:space="preserve">What emerges is that if you are an </w:t>
      </w:r>
      <w:r>
        <w:rPr>
          <w:i/>
          <w:iCs/>
        </w:rPr>
        <w:t xml:space="preserve">Ashkenazi </w:t>
      </w:r>
      <w:r>
        <w:t xml:space="preserve">who is buying donuts or </w:t>
      </w:r>
      <w:proofErr w:type="spellStart"/>
      <w:r>
        <w:rPr>
          <w:i/>
          <w:iCs/>
        </w:rPr>
        <w:t>sufganiot</w:t>
      </w:r>
      <w:proofErr w:type="spellEnd"/>
      <w:r>
        <w:rPr>
          <w:i/>
          <w:iCs/>
        </w:rPr>
        <w:t xml:space="preserve"> </w:t>
      </w:r>
      <w:r>
        <w:t xml:space="preserve">from a bakery with a </w:t>
      </w:r>
      <w:r>
        <w:rPr>
          <w:i/>
          <w:iCs/>
        </w:rPr>
        <w:t xml:space="preserve">Sephardi </w:t>
      </w:r>
      <w:proofErr w:type="spellStart"/>
      <w:r>
        <w:rPr>
          <w:i/>
          <w:iCs/>
        </w:rPr>
        <w:t>hashgacha</w:t>
      </w:r>
      <w:proofErr w:type="spellEnd"/>
      <w:r>
        <w:rPr>
          <w:i/>
          <w:iCs/>
        </w:rPr>
        <w:t xml:space="preserve"> </w:t>
      </w:r>
      <w:r>
        <w:t xml:space="preserve">(which is not </w:t>
      </w:r>
      <w:proofErr w:type="spellStart"/>
      <w:r>
        <w:rPr>
          <w:i/>
          <w:iCs/>
        </w:rPr>
        <w:t>mafrish</w:t>
      </w:r>
      <w:proofErr w:type="spellEnd"/>
      <w:r>
        <w:rPr>
          <w:i/>
          <w:iCs/>
        </w:rPr>
        <w:t xml:space="preserve"> </w:t>
      </w:r>
      <w:r>
        <w:t>on donuts)</w:t>
      </w:r>
      <w:r>
        <w:rPr>
          <w:i/>
          <w:iCs/>
        </w:rPr>
        <w:t xml:space="preserve">, </w:t>
      </w:r>
      <w:r w:rsidR="001A11CB">
        <w:t xml:space="preserve">and you buy more than the </w:t>
      </w:r>
      <w:r w:rsidR="001A11CB">
        <w:rPr>
          <w:i/>
          <w:iCs/>
        </w:rPr>
        <w:t xml:space="preserve">shiur </w:t>
      </w:r>
      <w:r w:rsidR="001A11CB">
        <w:t xml:space="preserve">of </w:t>
      </w:r>
      <w:proofErr w:type="spellStart"/>
      <w:r w:rsidR="001A11CB">
        <w:rPr>
          <w:i/>
          <w:iCs/>
        </w:rPr>
        <w:t>hafrashas</w:t>
      </w:r>
      <w:proofErr w:type="spellEnd"/>
      <w:r w:rsidR="001A11CB">
        <w:rPr>
          <w:i/>
          <w:iCs/>
        </w:rPr>
        <w:t xml:space="preserve"> challah </w:t>
      </w:r>
      <w:r w:rsidR="001A11CB">
        <w:t xml:space="preserve">(i.e., 1.66 kg of flour) </w:t>
      </w:r>
      <w:r>
        <w:t xml:space="preserve">you should be </w:t>
      </w:r>
      <w:proofErr w:type="spellStart"/>
      <w:r>
        <w:rPr>
          <w:i/>
          <w:iCs/>
        </w:rPr>
        <w:t>mafrish</w:t>
      </w:r>
      <w:proofErr w:type="spellEnd"/>
      <w:r>
        <w:rPr>
          <w:i/>
          <w:iCs/>
        </w:rPr>
        <w:t xml:space="preserve"> challah </w:t>
      </w:r>
      <w:r>
        <w:t xml:space="preserve">without a </w:t>
      </w:r>
      <w:proofErr w:type="spellStart"/>
      <w:r>
        <w:rPr>
          <w:i/>
          <w:iCs/>
        </w:rPr>
        <w:t>bracha</w:t>
      </w:r>
      <w:proofErr w:type="spellEnd"/>
      <w:r>
        <w:rPr>
          <w:i/>
          <w:iCs/>
        </w:rPr>
        <w:t xml:space="preserve"> </w:t>
      </w:r>
      <w:r>
        <w:t xml:space="preserve">(by removing a small piece and saying </w:t>
      </w:r>
      <w:r>
        <w:rPr>
          <w:rFonts w:hint="cs"/>
          <w:rtl/>
        </w:rPr>
        <w:t>״הרי זו חלה״</w:t>
      </w:r>
      <w:r>
        <w:t xml:space="preserve"> and respectfully disposing of it).</w:t>
      </w:r>
    </w:p>
    <w:p w14:paraId="4A92C7F6" w14:textId="77777777" w:rsidR="0005248F" w:rsidRDefault="0005248F" w:rsidP="0005248F">
      <w:pPr>
        <w:rPr>
          <w:i/>
          <w:iCs/>
          <w:u w:val="single"/>
        </w:rPr>
      </w:pPr>
      <w:r>
        <w:rPr>
          <w:u w:val="single"/>
        </w:rPr>
        <w:t xml:space="preserve">V. The </w:t>
      </w:r>
      <w:proofErr w:type="spellStart"/>
      <w:r>
        <w:rPr>
          <w:i/>
          <w:iCs/>
          <w:u w:val="single"/>
        </w:rPr>
        <w:t>pssak</w:t>
      </w:r>
      <w:proofErr w:type="spellEnd"/>
      <w:r>
        <w:rPr>
          <w:i/>
          <w:iCs/>
          <w:u w:val="single"/>
        </w:rPr>
        <w:t xml:space="preserve"> </w:t>
      </w:r>
      <w:r w:rsidRPr="006C0FBB">
        <w:rPr>
          <w:u w:val="single"/>
        </w:rPr>
        <w:t>for</w:t>
      </w:r>
      <w:r>
        <w:rPr>
          <w:i/>
          <w:iCs/>
          <w:u w:val="single"/>
        </w:rPr>
        <w:t xml:space="preserve"> Ashkenazim</w:t>
      </w:r>
    </w:p>
    <w:p w14:paraId="7C0E0EB7" w14:textId="77777777" w:rsidR="0005248F" w:rsidRPr="006C0FBB" w:rsidRDefault="0005248F" w:rsidP="0005248F">
      <w:pPr>
        <w:ind w:firstLine="720"/>
        <w:rPr>
          <w:i/>
          <w:iCs/>
          <w:u w:val="single"/>
        </w:rPr>
      </w:pPr>
      <w:r>
        <w:t xml:space="preserve">Let’s now focus a bit more on the </w:t>
      </w:r>
      <w:proofErr w:type="spellStart"/>
      <w:r>
        <w:rPr>
          <w:i/>
          <w:iCs/>
        </w:rPr>
        <w:t>pssak</w:t>
      </w:r>
      <w:proofErr w:type="spellEnd"/>
      <w:r>
        <w:rPr>
          <w:i/>
          <w:iCs/>
        </w:rPr>
        <w:t xml:space="preserve"> </w:t>
      </w:r>
      <w:r>
        <w:t xml:space="preserve">for </w:t>
      </w:r>
      <w:r>
        <w:rPr>
          <w:i/>
          <w:iCs/>
        </w:rPr>
        <w:t xml:space="preserve">Ashkenazim. </w:t>
      </w:r>
      <w:r>
        <w:t xml:space="preserve">We mentioned that when </w:t>
      </w:r>
      <w:r>
        <w:rPr>
          <w:i/>
          <w:iCs/>
        </w:rPr>
        <w:t xml:space="preserve">Ashkenazim </w:t>
      </w:r>
      <w:r>
        <w:t xml:space="preserve">are making a thick batch of dough to cook or deep fry, you should be </w:t>
      </w:r>
      <w:proofErr w:type="spellStart"/>
      <w:r>
        <w:rPr>
          <w:i/>
          <w:iCs/>
        </w:rPr>
        <w:t>mafrish</w:t>
      </w:r>
      <w:proofErr w:type="spellEnd"/>
      <w:r>
        <w:rPr>
          <w:i/>
          <w:iCs/>
        </w:rPr>
        <w:t xml:space="preserve"> challah. </w:t>
      </w:r>
      <w:r>
        <w:t xml:space="preserve">Additionally, in </w:t>
      </w:r>
      <w:proofErr w:type="spellStart"/>
      <w:r>
        <w:rPr>
          <w:rFonts w:hint="cs"/>
          <w:rtl/>
        </w:rPr>
        <w:t>או״ח</w:t>
      </w:r>
      <w:proofErr w:type="spellEnd"/>
      <w:r>
        <w:t xml:space="preserve">, the </w:t>
      </w:r>
      <w:r>
        <w:rPr>
          <w:i/>
          <w:iCs/>
        </w:rPr>
        <w:t xml:space="preserve">Rama </w:t>
      </w:r>
      <w:r>
        <w:t xml:space="preserve">agrees with the </w:t>
      </w:r>
      <w:proofErr w:type="spellStart"/>
      <w:r>
        <w:rPr>
          <w:i/>
          <w:iCs/>
        </w:rPr>
        <w:t>chumra</w:t>
      </w:r>
      <w:proofErr w:type="spellEnd"/>
      <w:r>
        <w:rPr>
          <w:i/>
          <w:iCs/>
        </w:rPr>
        <w:t xml:space="preserve"> </w:t>
      </w:r>
      <w:r>
        <w:t xml:space="preserve">of the S”A that a G-d fearing person should only eat cooked bread, if he first recites an </w:t>
      </w:r>
      <w:r>
        <w:rPr>
          <w:i/>
          <w:iCs/>
        </w:rPr>
        <w:t xml:space="preserve">hamotzi </w:t>
      </w:r>
      <w:r>
        <w:t xml:space="preserve">on baked bread. If so, does that mean that a G-d fearing </w:t>
      </w:r>
      <w:r>
        <w:rPr>
          <w:i/>
          <w:iCs/>
        </w:rPr>
        <w:t>Ashkenazi</w:t>
      </w:r>
      <w:r>
        <w:t xml:space="preserve"> should only eat a donut in a bread meal since the donut is cooked in oil?</w:t>
      </w:r>
    </w:p>
    <w:p w14:paraId="42578754" w14:textId="77777777" w:rsidR="0005248F" w:rsidRDefault="0005248F" w:rsidP="0005248F">
      <w:pPr>
        <w:ind w:firstLine="720"/>
      </w:pPr>
      <w:r>
        <w:lastRenderedPageBreak/>
        <w:t xml:space="preserve">The </w:t>
      </w:r>
      <w:r>
        <w:rPr>
          <w:i/>
        </w:rPr>
        <w:t xml:space="preserve">Rama </w:t>
      </w:r>
      <w:r>
        <w:rPr>
          <w:iCs/>
        </w:rPr>
        <w:t xml:space="preserve">in </w:t>
      </w:r>
      <w:proofErr w:type="spellStart"/>
      <w:r w:rsidRPr="005C0D45">
        <w:rPr>
          <w:rFonts w:hint="cs"/>
          <w:b/>
          <w:bCs/>
          <w:i/>
          <w:rtl/>
        </w:rPr>
        <w:t>או״ח</w:t>
      </w:r>
      <w:proofErr w:type="spellEnd"/>
      <w:r w:rsidRPr="005C0D45">
        <w:rPr>
          <w:rFonts w:hint="cs"/>
          <w:b/>
          <w:bCs/>
          <w:i/>
          <w:rtl/>
        </w:rPr>
        <w:t xml:space="preserve"> </w:t>
      </w:r>
      <w:proofErr w:type="spellStart"/>
      <w:r w:rsidRPr="005C0D45">
        <w:rPr>
          <w:rFonts w:hint="cs"/>
          <w:b/>
          <w:bCs/>
          <w:i/>
          <w:rtl/>
        </w:rPr>
        <w:t>קסח-יג</w:t>
      </w:r>
      <w:proofErr w:type="spellEnd"/>
      <w:r w:rsidRPr="00B4712D">
        <w:rPr>
          <w:i/>
        </w:rPr>
        <w:t xml:space="preserve"> </w:t>
      </w:r>
      <w:r>
        <w:rPr>
          <w:iCs/>
        </w:rPr>
        <w:t>clarifies that if the dough is deep-fried in oil (as oppose to cooked in water), even</w:t>
      </w:r>
      <w:r w:rsidRPr="00563AEB">
        <w:t xml:space="preserve"> </w:t>
      </w:r>
      <w:r>
        <w:rPr>
          <w:rFonts w:hint="cs"/>
          <w:rtl/>
        </w:rPr>
        <w:t>ר״ת</w:t>
      </w:r>
      <w:r>
        <w:t xml:space="preserve"> holds that the </w:t>
      </w:r>
      <w:proofErr w:type="spellStart"/>
      <w:r>
        <w:rPr>
          <w:i/>
          <w:iCs/>
        </w:rPr>
        <w:t>bracha</w:t>
      </w:r>
      <w:proofErr w:type="spellEnd"/>
      <w:r>
        <w:rPr>
          <w:i/>
          <w:iCs/>
        </w:rPr>
        <w:t xml:space="preserve"> </w:t>
      </w:r>
      <w:proofErr w:type="spellStart"/>
      <w:r>
        <w:rPr>
          <w:i/>
          <w:iCs/>
        </w:rPr>
        <w:t>rishona</w:t>
      </w:r>
      <w:proofErr w:type="spellEnd"/>
      <w:r>
        <w:rPr>
          <w:i/>
          <w:iCs/>
        </w:rPr>
        <w:t xml:space="preserve"> </w:t>
      </w:r>
      <w:r>
        <w:t xml:space="preserve">is </w:t>
      </w:r>
      <w:proofErr w:type="spellStart"/>
      <w:r>
        <w:rPr>
          <w:i/>
          <w:iCs/>
        </w:rPr>
        <w:t>mezonos</w:t>
      </w:r>
      <w:proofErr w:type="spellEnd"/>
      <w:r>
        <w:rPr>
          <w:i/>
          <w:iCs/>
        </w:rPr>
        <w:t xml:space="preserve"> </w:t>
      </w:r>
      <w:r>
        <w:t xml:space="preserve">because the dough has </w:t>
      </w:r>
      <w:r>
        <w:rPr>
          <w:iCs/>
        </w:rPr>
        <w:t xml:space="preserve">the status of </w:t>
      </w:r>
      <w:r>
        <w:rPr>
          <w:i/>
          <w:iCs/>
        </w:rPr>
        <w:t xml:space="preserve">pas </w:t>
      </w:r>
      <w:proofErr w:type="spellStart"/>
      <w:r>
        <w:rPr>
          <w:i/>
          <w:iCs/>
        </w:rPr>
        <w:t>habah</w:t>
      </w:r>
      <w:proofErr w:type="spellEnd"/>
      <w:r>
        <w:rPr>
          <w:i/>
          <w:iCs/>
        </w:rPr>
        <w:t xml:space="preserve"> </w:t>
      </w:r>
      <w:proofErr w:type="spellStart"/>
      <w:r>
        <w:rPr>
          <w:i/>
          <w:iCs/>
        </w:rPr>
        <w:t>b’kisnin</w:t>
      </w:r>
      <w:proofErr w:type="spellEnd"/>
      <w:r>
        <w:rPr>
          <w:i/>
          <w:iCs/>
        </w:rPr>
        <w:t xml:space="preserve"> </w:t>
      </w:r>
      <w:r>
        <w:t xml:space="preserve">(but you are still obligated to be </w:t>
      </w:r>
      <w:proofErr w:type="spellStart"/>
      <w:r>
        <w:rPr>
          <w:i/>
          <w:iCs/>
        </w:rPr>
        <w:t>mafrish</w:t>
      </w:r>
      <w:proofErr w:type="spellEnd"/>
      <w:r>
        <w:rPr>
          <w:i/>
          <w:iCs/>
        </w:rPr>
        <w:t xml:space="preserve"> challah </w:t>
      </w:r>
      <w:r>
        <w:t>from it)</w:t>
      </w:r>
      <w:r>
        <w:rPr>
          <w:i/>
          <w:iCs/>
        </w:rPr>
        <w:t>.</w:t>
      </w:r>
      <w:r>
        <w:t xml:space="preserve"> </w:t>
      </w:r>
    </w:p>
    <w:p w14:paraId="32EF7D4E" w14:textId="77777777" w:rsidR="0005248F" w:rsidRPr="00563AEB" w:rsidRDefault="0005248F" w:rsidP="0005248F">
      <w:pPr>
        <w:ind w:firstLine="720"/>
      </w:pPr>
      <w:r>
        <w:t xml:space="preserve">To better understand this, a little back ground is needed. The S”A in </w:t>
      </w:r>
      <w:proofErr w:type="spellStart"/>
      <w:r w:rsidRPr="00563AEB">
        <w:rPr>
          <w:rFonts w:hint="cs"/>
          <w:b/>
          <w:bCs/>
          <w:rtl/>
        </w:rPr>
        <w:t>או״ח</w:t>
      </w:r>
      <w:proofErr w:type="spellEnd"/>
      <w:r w:rsidRPr="00563AEB">
        <w:rPr>
          <w:rFonts w:hint="cs"/>
          <w:b/>
          <w:bCs/>
          <w:rtl/>
        </w:rPr>
        <w:t xml:space="preserve"> </w:t>
      </w:r>
      <w:proofErr w:type="spellStart"/>
      <w:r w:rsidRPr="00563AEB">
        <w:rPr>
          <w:rFonts w:hint="cs"/>
          <w:b/>
          <w:bCs/>
          <w:rtl/>
        </w:rPr>
        <w:t>קסח</w:t>
      </w:r>
      <w:proofErr w:type="spellEnd"/>
      <w:r w:rsidRPr="00563AEB">
        <w:rPr>
          <w:rFonts w:hint="cs"/>
          <w:b/>
          <w:bCs/>
          <w:rtl/>
        </w:rPr>
        <w:t>-ז</w:t>
      </w:r>
      <w:r>
        <w:t xml:space="preserve"> explains that although the </w:t>
      </w:r>
      <w:proofErr w:type="spellStart"/>
      <w:r>
        <w:rPr>
          <w:i/>
          <w:iCs/>
        </w:rPr>
        <w:t>bracha</w:t>
      </w:r>
      <w:proofErr w:type="spellEnd"/>
      <w:r>
        <w:rPr>
          <w:i/>
          <w:iCs/>
        </w:rPr>
        <w:t xml:space="preserve"> </w:t>
      </w:r>
      <w:r>
        <w:t xml:space="preserve">on bread (i.e., baked four and water) is </w:t>
      </w:r>
      <w:r>
        <w:rPr>
          <w:i/>
          <w:iCs/>
        </w:rPr>
        <w:t xml:space="preserve">hamotzi, </w:t>
      </w:r>
      <w:r>
        <w:t xml:space="preserve">if the dough is made into </w:t>
      </w:r>
      <w:r>
        <w:rPr>
          <w:i/>
          <w:iCs/>
        </w:rPr>
        <w:t xml:space="preserve">pas </w:t>
      </w:r>
      <w:proofErr w:type="spellStart"/>
      <w:r>
        <w:rPr>
          <w:i/>
          <w:iCs/>
        </w:rPr>
        <w:t>habah</w:t>
      </w:r>
      <w:proofErr w:type="spellEnd"/>
      <w:r>
        <w:rPr>
          <w:i/>
          <w:iCs/>
        </w:rPr>
        <w:t xml:space="preserve"> </w:t>
      </w:r>
      <w:proofErr w:type="spellStart"/>
      <w:r>
        <w:rPr>
          <w:i/>
          <w:iCs/>
        </w:rPr>
        <w:t>b’kisnin</w:t>
      </w:r>
      <w:proofErr w:type="spellEnd"/>
      <w:r>
        <w:rPr>
          <w:i/>
          <w:iCs/>
        </w:rPr>
        <w:t xml:space="preserve">, </w:t>
      </w:r>
      <w:r>
        <w:t>which according to one explanation means adding a lot of sugar or oil to the batch of dough,</w:t>
      </w:r>
      <w:r>
        <w:rPr>
          <w:i/>
          <w:iCs/>
        </w:rPr>
        <w:t xml:space="preserve"> </w:t>
      </w:r>
      <w:r>
        <w:t xml:space="preserve">the </w:t>
      </w:r>
      <w:proofErr w:type="spellStart"/>
      <w:r>
        <w:rPr>
          <w:i/>
          <w:iCs/>
        </w:rPr>
        <w:t>bracha</w:t>
      </w:r>
      <w:proofErr w:type="spellEnd"/>
      <w:r>
        <w:rPr>
          <w:i/>
          <w:iCs/>
        </w:rPr>
        <w:t xml:space="preserve"> </w:t>
      </w:r>
      <w:proofErr w:type="spellStart"/>
      <w:r>
        <w:rPr>
          <w:i/>
          <w:iCs/>
        </w:rPr>
        <w:t>rishona</w:t>
      </w:r>
      <w:proofErr w:type="spellEnd"/>
      <w:r>
        <w:rPr>
          <w:i/>
          <w:iCs/>
        </w:rPr>
        <w:t xml:space="preserve"> </w:t>
      </w:r>
      <w:r>
        <w:t xml:space="preserve">is </w:t>
      </w:r>
      <w:proofErr w:type="spellStart"/>
      <w:r>
        <w:rPr>
          <w:i/>
          <w:iCs/>
        </w:rPr>
        <w:t>mezonos</w:t>
      </w:r>
      <w:proofErr w:type="spellEnd"/>
      <w:r>
        <w:rPr>
          <w:i/>
          <w:iCs/>
        </w:rPr>
        <w:t xml:space="preserve"> </w:t>
      </w:r>
      <w:r>
        <w:t xml:space="preserve">and the </w:t>
      </w:r>
      <w:proofErr w:type="spellStart"/>
      <w:r>
        <w:rPr>
          <w:i/>
          <w:iCs/>
        </w:rPr>
        <w:t>bracha</w:t>
      </w:r>
      <w:proofErr w:type="spellEnd"/>
      <w:r>
        <w:rPr>
          <w:i/>
          <w:iCs/>
        </w:rPr>
        <w:t xml:space="preserve"> </w:t>
      </w:r>
      <w:proofErr w:type="spellStart"/>
      <w:r>
        <w:rPr>
          <w:i/>
          <w:iCs/>
        </w:rPr>
        <w:t>acharona</w:t>
      </w:r>
      <w:proofErr w:type="spellEnd"/>
      <w:r>
        <w:rPr>
          <w:i/>
          <w:iCs/>
        </w:rPr>
        <w:t xml:space="preserve"> </w:t>
      </w:r>
      <w:r>
        <w:t xml:space="preserve">is </w:t>
      </w:r>
      <w:r>
        <w:rPr>
          <w:i/>
          <w:iCs/>
        </w:rPr>
        <w:t xml:space="preserve">al </w:t>
      </w:r>
      <w:proofErr w:type="spellStart"/>
      <w:r>
        <w:rPr>
          <w:i/>
          <w:iCs/>
        </w:rPr>
        <w:t>ha’michya</w:t>
      </w:r>
      <w:proofErr w:type="spellEnd"/>
      <w:r>
        <w:rPr>
          <w:i/>
          <w:iCs/>
        </w:rPr>
        <w:t xml:space="preserve">. </w:t>
      </w:r>
      <w:r>
        <w:t xml:space="preserve">However, if you are </w:t>
      </w:r>
      <w:r>
        <w:rPr>
          <w:rFonts w:hint="cs"/>
          <w:rtl/>
        </w:rPr>
        <w:t>קובע סעודה</w:t>
      </w:r>
      <w:r>
        <w:t xml:space="preserve"> on the </w:t>
      </w:r>
      <w:r>
        <w:rPr>
          <w:i/>
          <w:iCs/>
        </w:rPr>
        <w:t xml:space="preserve">pas </w:t>
      </w:r>
      <w:proofErr w:type="spellStart"/>
      <w:r>
        <w:rPr>
          <w:i/>
          <w:iCs/>
        </w:rPr>
        <w:t>habah</w:t>
      </w:r>
      <w:proofErr w:type="spellEnd"/>
      <w:r>
        <w:rPr>
          <w:i/>
          <w:iCs/>
        </w:rPr>
        <w:t xml:space="preserve"> </w:t>
      </w:r>
      <w:proofErr w:type="spellStart"/>
      <w:r>
        <w:rPr>
          <w:i/>
          <w:iCs/>
        </w:rPr>
        <w:t>b’kisnin</w:t>
      </w:r>
      <w:proofErr w:type="spellEnd"/>
      <w:r>
        <w:rPr>
          <w:i/>
          <w:iCs/>
        </w:rPr>
        <w:t xml:space="preserve">, </w:t>
      </w:r>
      <w:r>
        <w:t xml:space="preserve">i.e., you eat so much that it is considered a meal, you are required to </w:t>
      </w:r>
      <w:proofErr w:type="spellStart"/>
      <w:r>
        <w:rPr>
          <w:i/>
          <w:iCs/>
        </w:rPr>
        <w:t>bentch</w:t>
      </w:r>
      <w:proofErr w:type="spellEnd"/>
      <w:r>
        <w:rPr>
          <w:i/>
          <w:iCs/>
        </w:rPr>
        <w:t xml:space="preserve">. </w:t>
      </w:r>
      <w:r>
        <w:t xml:space="preserve">Therefore, according to </w:t>
      </w:r>
      <w:r>
        <w:rPr>
          <w:rFonts w:hint="cs"/>
          <w:rtl/>
        </w:rPr>
        <w:t>רבינו תם</w:t>
      </w:r>
      <w:r>
        <w:t xml:space="preserve">, since donuts are deep-fried in oil, they are considered </w:t>
      </w:r>
      <w:r>
        <w:rPr>
          <w:i/>
          <w:iCs/>
        </w:rPr>
        <w:t xml:space="preserve">pas </w:t>
      </w:r>
      <w:proofErr w:type="spellStart"/>
      <w:r>
        <w:rPr>
          <w:i/>
          <w:iCs/>
        </w:rPr>
        <w:t>habah</w:t>
      </w:r>
      <w:proofErr w:type="spellEnd"/>
      <w:r>
        <w:rPr>
          <w:i/>
          <w:iCs/>
        </w:rPr>
        <w:t xml:space="preserve"> </w:t>
      </w:r>
      <w:proofErr w:type="spellStart"/>
      <w:r>
        <w:rPr>
          <w:i/>
          <w:iCs/>
        </w:rPr>
        <w:t>b’kisnin</w:t>
      </w:r>
      <w:proofErr w:type="spellEnd"/>
      <w:r>
        <w:rPr>
          <w:i/>
          <w:iCs/>
        </w:rPr>
        <w:t xml:space="preserve"> </w:t>
      </w:r>
      <w:r>
        <w:t xml:space="preserve">where the </w:t>
      </w:r>
      <w:proofErr w:type="spellStart"/>
      <w:r>
        <w:rPr>
          <w:i/>
          <w:iCs/>
        </w:rPr>
        <w:t>bracha</w:t>
      </w:r>
      <w:proofErr w:type="spellEnd"/>
      <w:r>
        <w:rPr>
          <w:i/>
          <w:iCs/>
        </w:rPr>
        <w:t xml:space="preserve"> </w:t>
      </w:r>
      <w:proofErr w:type="spellStart"/>
      <w:r>
        <w:rPr>
          <w:i/>
          <w:iCs/>
        </w:rPr>
        <w:t>rishona</w:t>
      </w:r>
      <w:proofErr w:type="spellEnd"/>
      <w:r>
        <w:rPr>
          <w:i/>
          <w:iCs/>
        </w:rPr>
        <w:t xml:space="preserve"> </w:t>
      </w:r>
      <w:r>
        <w:t xml:space="preserve">is </w:t>
      </w:r>
      <w:proofErr w:type="spellStart"/>
      <w:r>
        <w:rPr>
          <w:i/>
          <w:iCs/>
        </w:rPr>
        <w:t>mezonos</w:t>
      </w:r>
      <w:proofErr w:type="spellEnd"/>
      <w:r>
        <w:rPr>
          <w:i/>
          <w:iCs/>
        </w:rPr>
        <w:t xml:space="preserve">, </w:t>
      </w:r>
      <w:r>
        <w:t xml:space="preserve">and if you eat a lot, </w:t>
      </w:r>
      <w:r>
        <w:rPr>
          <w:rFonts w:hint="cs"/>
          <w:rtl/>
        </w:rPr>
        <w:t>ר״ת</w:t>
      </w:r>
      <w:r>
        <w:t xml:space="preserve"> would require you to </w:t>
      </w:r>
      <w:proofErr w:type="spellStart"/>
      <w:r w:rsidRPr="00563AEB">
        <w:rPr>
          <w:i/>
          <w:iCs/>
        </w:rPr>
        <w:t>bentch</w:t>
      </w:r>
      <w:proofErr w:type="spellEnd"/>
      <w:r>
        <w:t xml:space="preserve">. </w:t>
      </w:r>
    </w:p>
    <w:p w14:paraId="28A6E05F" w14:textId="77777777" w:rsidR="0005248F" w:rsidRDefault="0005248F" w:rsidP="0005248F">
      <w:pPr>
        <w:ind w:firstLine="720"/>
      </w:pPr>
      <w:r>
        <w:t xml:space="preserve">The above is true according to </w:t>
      </w:r>
      <w:r>
        <w:rPr>
          <w:rFonts w:hint="cs"/>
          <w:rtl/>
        </w:rPr>
        <w:t>ר״ת</w:t>
      </w:r>
      <w:r>
        <w:t xml:space="preserve"> who holds that the donuts are considered </w:t>
      </w:r>
      <w:r w:rsidRPr="00563AEB">
        <w:rPr>
          <w:i/>
          <w:iCs/>
          <w:u w:val="single"/>
        </w:rPr>
        <w:t>pas</w:t>
      </w:r>
      <w:r>
        <w:rPr>
          <w:i/>
          <w:iCs/>
        </w:rPr>
        <w:t xml:space="preserve"> </w:t>
      </w:r>
      <w:proofErr w:type="spellStart"/>
      <w:r>
        <w:rPr>
          <w:i/>
          <w:iCs/>
        </w:rPr>
        <w:t>habah</w:t>
      </w:r>
      <w:proofErr w:type="spellEnd"/>
      <w:r>
        <w:rPr>
          <w:i/>
          <w:iCs/>
        </w:rPr>
        <w:t xml:space="preserve"> </w:t>
      </w:r>
      <w:proofErr w:type="spellStart"/>
      <w:r>
        <w:rPr>
          <w:i/>
          <w:iCs/>
        </w:rPr>
        <w:t>b’kisnin</w:t>
      </w:r>
      <w:proofErr w:type="spellEnd"/>
      <w:r>
        <w:rPr>
          <w:i/>
          <w:iCs/>
        </w:rPr>
        <w:t xml:space="preserve">, </w:t>
      </w:r>
      <w:r>
        <w:t xml:space="preserve">i.e., they are a form of bread eaten on the go whose </w:t>
      </w:r>
      <w:proofErr w:type="spellStart"/>
      <w:r>
        <w:rPr>
          <w:i/>
          <w:iCs/>
        </w:rPr>
        <w:t>bracha</w:t>
      </w:r>
      <w:proofErr w:type="spellEnd"/>
      <w:r>
        <w:rPr>
          <w:i/>
          <w:iCs/>
        </w:rPr>
        <w:t xml:space="preserve"> </w:t>
      </w:r>
      <w:r>
        <w:t xml:space="preserve">is </w:t>
      </w:r>
      <w:proofErr w:type="spellStart"/>
      <w:r>
        <w:rPr>
          <w:i/>
          <w:iCs/>
        </w:rPr>
        <w:t>mezonos</w:t>
      </w:r>
      <w:proofErr w:type="spellEnd"/>
      <w:r>
        <w:rPr>
          <w:i/>
          <w:iCs/>
        </w:rPr>
        <w:t xml:space="preserve"> </w:t>
      </w:r>
      <w:r>
        <w:t xml:space="preserve">when eaten in small quantities. However, according to the </w:t>
      </w:r>
      <w:r>
        <w:rPr>
          <w:rFonts w:hint="cs"/>
          <w:rtl/>
        </w:rPr>
        <w:t>רמב״ם</w:t>
      </w:r>
      <w:r>
        <w:t xml:space="preserve">, they are not even considered </w:t>
      </w:r>
      <w:r>
        <w:rPr>
          <w:i/>
          <w:iCs/>
        </w:rPr>
        <w:t xml:space="preserve">pas </w:t>
      </w:r>
      <w:proofErr w:type="spellStart"/>
      <w:r>
        <w:rPr>
          <w:i/>
          <w:iCs/>
        </w:rPr>
        <w:t>habah</w:t>
      </w:r>
      <w:proofErr w:type="spellEnd"/>
      <w:r>
        <w:rPr>
          <w:i/>
          <w:iCs/>
        </w:rPr>
        <w:t xml:space="preserve"> </w:t>
      </w:r>
      <w:proofErr w:type="spellStart"/>
      <w:r>
        <w:rPr>
          <w:i/>
          <w:iCs/>
        </w:rPr>
        <w:t>b’kisnin</w:t>
      </w:r>
      <w:proofErr w:type="spellEnd"/>
      <w:r>
        <w:rPr>
          <w:i/>
          <w:iCs/>
        </w:rPr>
        <w:t xml:space="preserve"> </w:t>
      </w:r>
      <w:r>
        <w:t xml:space="preserve">since they are deep-fried and exempt from </w:t>
      </w:r>
      <w:r>
        <w:rPr>
          <w:i/>
          <w:iCs/>
        </w:rPr>
        <w:t xml:space="preserve">challah. </w:t>
      </w:r>
      <w:r>
        <w:t xml:space="preserve">Rather, they are considered a </w:t>
      </w:r>
      <w:r>
        <w:rPr>
          <w:rFonts w:hint="cs"/>
          <w:rtl/>
        </w:rPr>
        <w:t>תבשיל מזונות</w:t>
      </w:r>
      <w:r>
        <w:t xml:space="preserve"> – lit. cooked </w:t>
      </w:r>
      <w:proofErr w:type="spellStart"/>
      <w:r>
        <w:rPr>
          <w:i/>
          <w:iCs/>
        </w:rPr>
        <w:t>mezonos</w:t>
      </w:r>
      <w:proofErr w:type="spellEnd"/>
      <w:r>
        <w:rPr>
          <w:i/>
          <w:iCs/>
        </w:rPr>
        <w:t xml:space="preserve">, </w:t>
      </w:r>
      <w:r>
        <w:t xml:space="preserve">where the </w:t>
      </w:r>
      <w:proofErr w:type="spellStart"/>
      <w:r>
        <w:rPr>
          <w:i/>
          <w:iCs/>
        </w:rPr>
        <w:t>bracha</w:t>
      </w:r>
      <w:proofErr w:type="spellEnd"/>
      <w:r>
        <w:rPr>
          <w:i/>
          <w:iCs/>
        </w:rPr>
        <w:t xml:space="preserve"> </w:t>
      </w:r>
      <w:proofErr w:type="spellStart"/>
      <w:r>
        <w:rPr>
          <w:i/>
          <w:iCs/>
        </w:rPr>
        <w:t>rishona</w:t>
      </w:r>
      <w:proofErr w:type="spellEnd"/>
      <w:r>
        <w:rPr>
          <w:i/>
          <w:iCs/>
        </w:rPr>
        <w:t xml:space="preserve"> </w:t>
      </w:r>
      <w:r>
        <w:t xml:space="preserve">is </w:t>
      </w:r>
      <w:proofErr w:type="spellStart"/>
      <w:r>
        <w:rPr>
          <w:i/>
          <w:iCs/>
        </w:rPr>
        <w:t>mezonos</w:t>
      </w:r>
      <w:proofErr w:type="spellEnd"/>
      <w:r>
        <w:rPr>
          <w:i/>
          <w:iCs/>
        </w:rPr>
        <w:t xml:space="preserve"> </w:t>
      </w:r>
      <w:r>
        <w:t xml:space="preserve">and the </w:t>
      </w:r>
      <w:proofErr w:type="spellStart"/>
      <w:r>
        <w:rPr>
          <w:i/>
          <w:iCs/>
        </w:rPr>
        <w:t>bracha</w:t>
      </w:r>
      <w:proofErr w:type="spellEnd"/>
      <w:r>
        <w:rPr>
          <w:i/>
          <w:iCs/>
        </w:rPr>
        <w:t xml:space="preserve"> </w:t>
      </w:r>
      <w:proofErr w:type="spellStart"/>
      <w:r>
        <w:rPr>
          <w:i/>
          <w:iCs/>
        </w:rPr>
        <w:t>acharona</w:t>
      </w:r>
      <w:proofErr w:type="spellEnd"/>
      <w:r>
        <w:rPr>
          <w:i/>
          <w:iCs/>
        </w:rPr>
        <w:t xml:space="preserve"> </w:t>
      </w:r>
      <w:r>
        <w:t xml:space="preserve">will aways be an </w:t>
      </w:r>
      <w:r>
        <w:rPr>
          <w:i/>
          <w:iCs/>
        </w:rPr>
        <w:t xml:space="preserve">al </w:t>
      </w:r>
      <w:proofErr w:type="spellStart"/>
      <w:r>
        <w:rPr>
          <w:i/>
          <w:iCs/>
        </w:rPr>
        <w:t>ha’michya</w:t>
      </w:r>
      <w:proofErr w:type="spellEnd"/>
      <w:r>
        <w:rPr>
          <w:i/>
          <w:iCs/>
        </w:rPr>
        <w:t xml:space="preserve"> </w:t>
      </w:r>
      <w:r>
        <w:t>even if you eat a lot of it</w:t>
      </w:r>
      <w:r>
        <w:rPr>
          <w:i/>
          <w:iCs/>
        </w:rPr>
        <w:t xml:space="preserve"> </w:t>
      </w:r>
      <w:r>
        <w:t xml:space="preserve">(see </w:t>
      </w:r>
      <w:proofErr w:type="spellStart"/>
      <w:r>
        <w:rPr>
          <w:rFonts w:hint="cs"/>
          <w:rtl/>
        </w:rPr>
        <w:t>משנ״ב</w:t>
      </w:r>
      <w:proofErr w:type="spellEnd"/>
      <w:r>
        <w:rPr>
          <w:rFonts w:hint="cs"/>
          <w:rtl/>
        </w:rPr>
        <w:t xml:space="preserve"> </w:t>
      </w:r>
      <w:proofErr w:type="spellStart"/>
      <w:r>
        <w:rPr>
          <w:rFonts w:hint="cs"/>
          <w:rtl/>
        </w:rPr>
        <w:t>סקפ״ב</w:t>
      </w:r>
      <w:proofErr w:type="spellEnd"/>
      <w:r>
        <w:t xml:space="preserve">). </w:t>
      </w:r>
    </w:p>
    <w:p w14:paraId="24FA577B" w14:textId="77777777" w:rsidR="0005248F" w:rsidRPr="00726EEA" w:rsidRDefault="0005248F" w:rsidP="0005248F">
      <w:pPr>
        <w:ind w:firstLine="720"/>
        <w:rPr>
          <w:i/>
          <w:iCs/>
        </w:rPr>
      </w:pPr>
      <w:r>
        <w:t xml:space="preserve">What emerges is that if you eat a lot of donuts (i.e., enough that is considered </w:t>
      </w:r>
      <w:r>
        <w:rPr>
          <w:rFonts w:hint="cs"/>
          <w:rtl/>
        </w:rPr>
        <w:t>קביעת סעודה</w:t>
      </w:r>
      <w:r>
        <w:t xml:space="preserve">), according to </w:t>
      </w:r>
      <w:r>
        <w:rPr>
          <w:rFonts w:hint="cs"/>
          <w:rtl/>
        </w:rPr>
        <w:t>ר״ת</w:t>
      </w:r>
      <w:r>
        <w:t xml:space="preserve">, you are required to </w:t>
      </w:r>
      <w:proofErr w:type="spellStart"/>
      <w:r>
        <w:rPr>
          <w:i/>
          <w:iCs/>
        </w:rPr>
        <w:t>bentch</w:t>
      </w:r>
      <w:proofErr w:type="spellEnd"/>
      <w:r>
        <w:rPr>
          <w:i/>
          <w:iCs/>
        </w:rPr>
        <w:t xml:space="preserve">, </w:t>
      </w:r>
      <w:r>
        <w:t xml:space="preserve">but according to the </w:t>
      </w:r>
      <w:r>
        <w:rPr>
          <w:rFonts w:hint="cs"/>
          <w:rtl/>
        </w:rPr>
        <w:t>רמב״ם</w:t>
      </w:r>
      <w:r>
        <w:t xml:space="preserve"> you are exempt. Thus, according to the S”A and Rav Ovadya, you are allowed to be </w:t>
      </w:r>
      <w:r>
        <w:rPr>
          <w:rFonts w:hint="cs"/>
          <w:rtl/>
        </w:rPr>
        <w:t>קובע סעודה</w:t>
      </w:r>
      <w:r>
        <w:t xml:space="preserve"> on donuts and you will only need to recite an </w:t>
      </w:r>
      <w:r>
        <w:rPr>
          <w:i/>
          <w:iCs/>
        </w:rPr>
        <w:t xml:space="preserve">al </w:t>
      </w:r>
      <w:proofErr w:type="spellStart"/>
      <w:r>
        <w:rPr>
          <w:i/>
          <w:iCs/>
        </w:rPr>
        <w:t>ha’michya</w:t>
      </w:r>
      <w:proofErr w:type="spellEnd"/>
      <w:r>
        <w:rPr>
          <w:i/>
          <w:iCs/>
        </w:rPr>
        <w:t xml:space="preserve"> </w:t>
      </w:r>
      <w:r>
        <w:t xml:space="preserve">at the end. However, </w:t>
      </w:r>
      <w:r>
        <w:rPr>
          <w:i/>
          <w:iCs/>
        </w:rPr>
        <w:t xml:space="preserve">Ashkenazim </w:t>
      </w:r>
      <w:r>
        <w:t xml:space="preserve">will advise not to be </w:t>
      </w:r>
      <w:r>
        <w:rPr>
          <w:rFonts w:hint="cs"/>
          <w:rtl/>
        </w:rPr>
        <w:t>קובע סעודה</w:t>
      </w:r>
      <w:r>
        <w:t xml:space="preserve"> on donuts, because if you do, according to </w:t>
      </w:r>
      <w:r>
        <w:rPr>
          <w:rFonts w:hint="cs"/>
          <w:rtl/>
        </w:rPr>
        <w:t>רבינו תם</w:t>
      </w:r>
      <w:r>
        <w:t xml:space="preserve">, you would need to recite </w:t>
      </w:r>
      <w:r>
        <w:rPr>
          <w:i/>
          <w:iCs/>
        </w:rPr>
        <w:t xml:space="preserve">hamotzi </w:t>
      </w:r>
      <w:r>
        <w:t xml:space="preserve">and </w:t>
      </w:r>
      <w:proofErr w:type="spellStart"/>
      <w:r>
        <w:rPr>
          <w:i/>
          <w:iCs/>
        </w:rPr>
        <w:t>bentch</w:t>
      </w:r>
      <w:proofErr w:type="spellEnd"/>
      <w:r>
        <w:rPr>
          <w:i/>
          <w:iCs/>
        </w:rPr>
        <w:t xml:space="preserve"> </w:t>
      </w:r>
      <w:r>
        <w:t xml:space="preserve">(just like any time you are </w:t>
      </w:r>
      <w:r>
        <w:rPr>
          <w:rFonts w:hint="cs"/>
          <w:rtl/>
        </w:rPr>
        <w:t>קובע סעודה</w:t>
      </w:r>
      <w:r>
        <w:t xml:space="preserve"> on </w:t>
      </w:r>
      <w:r>
        <w:rPr>
          <w:i/>
          <w:iCs/>
        </w:rPr>
        <w:t xml:space="preserve">pas </w:t>
      </w:r>
      <w:proofErr w:type="spellStart"/>
      <w:r>
        <w:rPr>
          <w:i/>
          <w:iCs/>
        </w:rPr>
        <w:t>habah</w:t>
      </w:r>
      <w:proofErr w:type="spellEnd"/>
      <w:r>
        <w:rPr>
          <w:i/>
          <w:iCs/>
        </w:rPr>
        <w:t xml:space="preserve"> </w:t>
      </w:r>
      <w:proofErr w:type="spellStart"/>
      <w:r>
        <w:rPr>
          <w:i/>
          <w:iCs/>
        </w:rPr>
        <w:t>b’kisnin</w:t>
      </w:r>
      <w:proofErr w:type="spellEnd"/>
      <w:r>
        <w:t>)</w:t>
      </w:r>
      <w:r w:rsidR="001A11CB">
        <w:t xml:space="preserve">, but according to the </w:t>
      </w:r>
      <w:r w:rsidR="001A11CB">
        <w:rPr>
          <w:rFonts w:hint="cs"/>
          <w:rtl/>
        </w:rPr>
        <w:t>רמב״ם</w:t>
      </w:r>
      <w:r w:rsidR="001A11CB">
        <w:t xml:space="preserve"> you do not</w:t>
      </w:r>
      <w:r>
        <w:t xml:space="preserve">. </w:t>
      </w:r>
      <w:proofErr w:type="spellStart"/>
      <w:r>
        <w:rPr>
          <w:i/>
          <w:iCs/>
        </w:rPr>
        <w:t>Lema’ase</w:t>
      </w:r>
      <w:proofErr w:type="spellEnd"/>
      <w:r>
        <w:rPr>
          <w:i/>
          <w:iCs/>
        </w:rPr>
        <w:t xml:space="preserve">, </w:t>
      </w:r>
      <w:r>
        <w:t xml:space="preserve">if an </w:t>
      </w:r>
      <w:r>
        <w:rPr>
          <w:i/>
          <w:iCs/>
        </w:rPr>
        <w:t xml:space="preserve">Ashkenazi </w:t>
      </w:r>
      <w:r>
        <w:t xml:space="preserve">does eat a lot of donuts, enough to be considered </w:t>
      </w:r>
      <w:r>
        <w:rPr>
          <w:rFonts w:hint="cs"/>
          <w:rtl/>
        </w:rPr>
        <w:t>קביעות סעודה</w:t>
      </w:r>
      <w:r>
        <w:t xml:space="preserve">, he would still only recite an </w:t>
      </w:r>
      <w:r>
        <w:rPr>
          <w:i/>
          <w:iCs/>
        </w:rPr>
        <w:t xml:space="preserve">al </w:t>
      </w:r>
      <w:proofErr w:type="spellStart"/>
      <w:r>
        <w:rPr>
          <w:i/>
          <w:iCs/>
        </w:rPr>
        <w:t>ha’michya</w:t>
      </w:r>
      <w:proofErr w:type="spellEnd"/>
      <w:r>
        <w:rPr>
          <w:i/>
          <w:iCs/>
        </w:rPr>
        <w:t xml:space="preserve"> </w:t>
      </w:r>
      <w:r>
        <w:t xml:space="preserve">because the main </w:t>
      </w:r>
      <w:proofErr w:type="spellStart"/>
      <w:r>
        <w:rPr>
          <w:i/>
          <w:iCs/>
        </w:rPr>
        <w:t>pssak</w:t>
      </w:r>
      <w:proofErr w:type="spellEnd"/>
      <w:r>
        <w:rPr>
          <w:i/>
          <w:iCs/>
        </w:rPr>
        <w:t xml:space="preserve"> </w:t>
      </w:r>
      <w:r>
        <w:t xml:space="preserve">follows the </w:t>
      </w:r>
      <w:r>
        <w:rPr>
          <w:rFonts w:hint="cs"/>
          <w:rtl/>
        </w:rPr>
        <w:t>רמב״ם</w:t>
      </w:r>
      <w:r>
        <w:t xml:space="preserve"> who considers donuts to be a </w:t>
      </w:r>
      <w:r>
        <w:rPr>
          <w:rFonts w:hint="cs"/>
          <w:rtl/>
        </w:rPr>
        <w:t>תבשיל מזונות</w:t>
      </w:r>
      <w:r>
        <w:t xml:space="preserve"> and we invoke the rule of </w:t>
      </w:r>
      <w:r>
        <w:rPr>
          <w:rFonts w:hint="cs"/>
          <w:rtl/>
        </w:rPr>
        <w:t>״ספק ברכות להקל״</w:t>
      </w:r>
      <w:r>
        <w:t>.</w:t>
      </w:r>
    </w:p>
    <w:p w14:paraId="32FAE1A7" w14:textId="77777777" w:rsidR="0005248F" w:rsidRPr="006C0FBB" w:rsidRDefault="0005248F" w:rsidP="0005248F">
      <w:pPr>
        <w:rPr>
          <w:u w:val="single"/>
        </w:rPr>
      </w:pPr>
      <w:r>
        <w:rPr>
          <w:u w:val="single"/>
        </w:rPr>
        <w:t>VI. Summary</w:t>
      </w:r>
    </w:p>
    <w:p w14:paraId="5DAF8095" w14:textId="77777777" w:rsidR="0005248F" w:rsidRDefault="0005248F" w:rsidP="0005248F">
      <w:pPr>
        <w:ind w:firstLine="720"/>
      </w:pPr>
      <w:r>
        <w:t xml:space="preserve">To summarize, the S”A, according to the understanding of Rav Ovadya, </w:t>
      </w:r>
      <w:proofErr w:type="spellStart"/>
      <w:r>
        <w:rPr>
          <w:i/>
          <w:iCs/>
        </w:rPr>
        <w:t>passkins</w:t>
      </w:r>
      <w:proofErr w:type="spellEnd"/>
      <w:r>
        <w:rPr>
          <w:i/>
          <w:iCs/>
        </w:rPr>
        <w:t xml:space="preserve"> </w:t>
      </w:r>
      <w:r>
        <w:t xml:space="preserve">like the </w:t>
      </w:r>
      <w:r>
        <w:rPr>
          <w:rFonts w:hint="cs"/>
          <w:rtl/>
        </w:rPr>
        <w:t>רמב״ם</w:t>
      </w:r>
      <w:r>
        <w:t xml:space="preserve">. Therefore, cooked bread or deep-fried donuts are not obligated in </w:t>
      </w:r>
      <w:proofErr w:type="spellStart"/>
      <w:r>
        <w:rPr>
          <w:i/>
          <w:iCs/>
        </w:rPr>
        <w:t>hafrasha</w:t>
      </w:r>
      <w:proofErr w:type="spellEnd"/>
      <w:r>
        <w:rPr>
          <w:i/>
          <w:iCs/>
        </w:rPr>
        <w:t xml:space="preserve">, </w:t>
      </w:r>
      <w:r>
        <w:t xml:space="preserve">are considered a </w:t>
      </w:r>
      <w:r>
        <w:rPr>
          <w:rFonts w:hint="cs"/>
          <w:rtl/>
        </w:rPr>
        <w:t>תבשיל מזונות</w:t>
      </w:r>
      <w:r>
        <w:t xml:space="preserve"> (and not </w:t>
      </w:r>
      <w:r>
        <w:rPr>
          <w:i/>
          <w:iCs/>
        </w:rPr>
        <w:t xml:space="preserve">pas </w:t>
      </w:r>
      <w:proofErr w:type="spellStart"/>
      <w:r>
        <w:rPr>
          <w:i/>
          <w:iCs/>
        </w:rPr>
        <w:t>habah</w:t>
      </w:r>
      <w:proofErr w:type="spellEnd"/>
      <w:r>
        <w:rPr>
          <w:i/>
          <w:iCs/>
        </w:rPr>
        <w:t xml:space="preserve"> </w:t>
      </w:r>
      <w:proofErr w:type="spellStart"/>
      <w:r>
        <w:rPr>
          <w:i/>
          <w:iCs/>
        </w:rPr>
        <w:t>b’kisnin</w:t>
      </w:r>
      <w:proofErr w:type="spellEnd"/>
      <w:r>
        <w:t xml:space="preserve">) and the </w:t>
      </w:r>
      <w:proofErr w:type="spellStart"/>
      <w:r>
        <w:rPr>
          <w:i/>
          <w:iCs/>
        </w:rPr>
        <w:t>bracha</w:t>
      </w:r>
      <w:proofErr w:type="spellEnd"/>
      <w:r>
        <w:rPr>
          <w:i/>
          <w:iCs/>
        </w:rPr>
        <w:t xml:space="preserve"> </w:t>
      </w:r>
      <w:proofErr w:type="spellStart"/>
      <w:r>
        <w:rPr>
          <w:i/>
          <w:iCs/>
        </w:rPr>
        <w:t>rishona</w:t>
      </w:r>
      <w:proofErr w:type="spellEnd"/>
      <w:r>
        <w:rPr>
          <w:i/>
          <w:iCs/>
        </w:rPr>
        <w:t xml:space="preserve"> </w:t>
      </w:r>
      <w:r>
        <w:t xml:space="preserve">on them will aways be </w:t>
      </w:r>
      <w:proofErr w:type="spellStart"/>
      <w:r>
        <w:rPr>
          <w:i/>
          <w:iCs/>
        </w:rPr>
        <w:t>mezonos</w:t>
      </w:r>
      <w:proofErr w:type="spellEnd"/>
      <w:r>
        <w:rPr>
          <w:i/>
          <w:iCs/>
        </w:rPr>
        <w:t xml:space="preserve"> </w:t>
      </w:r>
      <w:r>
        <w:t xml:space="preserve">and the </w:t>
      </w:r>
      <w:proofErr w:type="spellStart"/>
      <w:r>
        <w:rPr>
          <w:i/>
          <w:iCs/>
        </w:rPr>
        <w:t>bracha</w:t>
      </w:r>
      <w:proofErr w:type="spellEnd"/>
      <w:r>
        <w:rPr>
          <w:i/>
          <w:iCs/>
        </w:rPr>
        <w:t xml:space="preserve"> </w:t>
      </w:r>
      <w:proofErr w:type="spellStart"/>
      <w:r>
        <w:rPr>
          <w:i/>
          <w:iCs/>
        </w:rPr>
        <w:t>acharona</w:t>
      </w:r>
      <w:proofErr w:type="spellEnd"/>
      <w:r>
        <w:rPr>
          <w:i/>
          <w:iCs/>
        </w:rPr>
        <w:t xml:space="preserve"> </w:t>
      </w:r>
      <w:r>
        <w:t xml:space="preserve">when eating a </w:t>
      </w:r>
      <w:r>
        <w:rPr>
          <w:rFonts w:hint="cs"/>
          <w:rtl/>
        </w:rPr>
        <w:t>כזית</w:t>
      </w:r>
      <w:r>
        <w:t xml:space="preserve"> or more will always be an </w:t>
      </w:r>
      <w:r>
        <w:rPr>
          <w:i/>
          <w:iCs/>
        </w:rPr>
        <w:t xml:space="preserve">al </w:t>
      </w:r>
      <w:proofErr w:type="spellStart"/>
      <w:r>
        <w:rPr>
          <w:i/>
          <w:iCs/>
        </w:rPr>
        <w:t>ha’michya</w:t>
      </w:r>
      <w:proofErr w:type="spellEnd"/>
      <w:r>
        <w:rPr>
          <w:i/>
          <w:iCs/>
        </w:rPr>
        <w:t xml:space="preserve">. </w:t>
      </w:r>
      <w:r>
        <w:t xml:space="preserve">In contrast, </w:t>
      </w:r>
      <w:r>
        <w:rPr>
          <w:i/>
          <w:iCs/>
        </w:rPr>
        <w:t xml:space="preserve">Ashkenazim </w:t>
      </w:r>
      <w:r>
        <w:t xml:space="preserve">take the opinion of </w:t>
      </w:r>
      <w:r>
        <w:rPr>
          <w:rFonts w:hint="cs"/>
          <w:rtl/>
        </w:rPr>
        <w:t>ר״ת</w:t>
      </w:r>
      <w:r>
        <w:t xml:space="preserve"> into consideration and if they cook dough in water or oil, they should be </w:t>
      </w:r>
      <w:proofErr w:type="spellStart"/>
      <w:r>
        <w:rPr>
          <w:i/>
          <w:iCs/>
        </w:rPr>
        <w:t>mafrish</w:t>
      </w:r>
      <w:proofErr w:type="spellEnd"/>
      <w:r>
        <w:rPr>
          <w:i/>
          <w:iCs/>
        </w:rPr>
        <w:t xml:space="preserve"> </w:t>
      </w:r>
      <w:r>
        <w:t xml:space="preserve">without a </w:t>
      </w:r>
      <w:proofErr w:type="spellStart"/>
      <w:r>
        <w:rPr>
          <w:i/>
          <w:iCs/>
        </w:rPr>
        <w:t>bracha</w:t>
      </w:r>
      <w:proofErr w:type="spellEnd"/>
      <w:r>
        <w:rPr>
          <w:i/>
          <w:iCs/>
        </w:rPr>
        <w:t xml:space="preserve">. </w:t>
      </w:r>
      <w:r>
        <w:t xml:space="preserve">If the dough is cooked in water, one should be </w:t>
      </w:r>
      <w:proofErr w:type="spellStart"/>
      <w:r>
        <w:rPr>
          <w:i/>
          <w:iCs/>
        </w:rPr>
        <w:t>machmir</w:t>
      </w:r>
      <w:proofErr w:type="spellEnd"/>
      <w:r>
        <w:rPr>
          <w:i/>
          <w:iCs/>
        </w:rPr>
        <w:t xml:space="preserve"> </w:t>
      </w:r>
      <w:r>
        <w:t xml:space="preserve">to eat it only in a bread meal and if it is deep fried in oil, the </w:t>
      </w:r>
      <w:proofErr w:type="spellStart"/>
      <w:r>
        <w:rPr>
          <w:i/>
          <w:iCs/>
        </w:rPr>
        <w:t>bracha</w:t>
      </w:r>
      <w:proofErr w:type="spellEnd"/>
      <w:r>
        <w:rPr>
          <w:i/>
          <w:iCs/>
        </w:rPr>
        <w:t xml:space="preserve"> </w:t>
      </w:r>
      <w:r>
        <w:t xml:space="preserve">is </w:t>
      </w:r>
      <w:proofErr w:type="spellStart"/>
      <w:r>
        <w:rPr>
          <w:i/>
          <w:iCs/>
        </w:rPr>
        <w:t>mezonos</w:t>
      </w:r>
      <w:proofErr w:type="spellEnd"/>
      <w:r>
        <w:rPr>
          <w:i/>
          <w:iCs/>
        </w:rPr>
        <w:t xml:space="preserve"> </w:t>
      </w:r>
      <w:r>
        <w:t xml:space="preserve">and you can eat it outside of a meal. However, you should be careful not be </w:t>
      </w:r>
      <w:r>
        <w:rPr>
          <w:rFonts w:hint="cs"/>
          <w:rtl/>
        </w:rPr>
        <w:t>קובע סעודה</w:t>
      </w:r>
      <w:r>
        <w:t xml:space="preserve"> on the donuts. </w:t>
      </w:r>
      <w:r>
        <w:rPr>
          <w:rFonts w:hint="cs"/>
          <w:rtl/>
        </w:rPr>
        <w:t> </w:t>
      </w:r>
    </w:p>
    <w:tbl>
      <w:tblPr>
        <w:tblStyle w:val="TableGrid"/>
        <w:tblW w:w="0" w:type="auto"/>
        <w:tblLook w:val="04A0" w:firstRow="1" w:lastRow="0" w:firstColumn="1" w:lastColumn="0" w:noHBand="0" w:noVBand="1"/>
      </w:tblPr>
      <w:tblGrid>
        <w:gridCol w:w="1980"/>
        <w:gridCol w:w="3969"/>
        <w:gridCol w:w="3401"/>
      </w:tblGrid>
      <w:tr w:rsidR="0005248F" w14:paraId="67CE7765" w14:textId="77777777" w:rsidTr="00703755">
        <w:tc>
          <w:tcPr>
            <w:tcW w:w="1980" w:type="dxa"/>
          </w:tcPr>
          <w:p w14:paraId="30E4C7D2" w14:textId="77777777" w:rsidR="0005248F" w:rsidRPr="006C0FBB" w:rsidRDefault="0005248F" w:rsidP="00703755">
            <w:pPr>
              <w:jc w:val="center"/>
              <w:rPr>
                <w:b/>
                <w:bCs/>
              </w:rPr>
            </w:pPr>
          </w:p>
        </w:tc>
        <w:tc>
          <w:tcPr>
            <w:tcW w:w="3969" w:type="dxa"/>
          </w:tcPr>
          <w:p w14:paraId="53D28826" w14:textId="77777777" w:rsidR="0005248F" w:rsidRPr="006C0FBB" w:rsidRDefault="0005248F" w:rsidP="00703755">
            <w:pPr>
              <w:jc w:val="center"/>
              <w:rPr>
                <w:b/>
                <w:bCs/>
              </w:rPr>
            </w:pPr>
            <w:r w:rsidRPr="006C0FBB">
              <w:rPr>
                <w:b/>
                <w:bCs/>
              </w:rPr>
              <w:t>Thick dough cooked in water</w:t>
            </w:r>
          </w:p>
        </w:tc>
        <w:tc>
          <w:tcPr>
            <w:tcW w:w="3401" w:type="dxa"/>
          </w:tcPr>
          <w:p w14:paraId="4EBDF0DF" w14:textId="77777777" w:rsidR="0005248F" w:rsidRPr="006C0FBB" w:rsidRDefault="0005248F" w:rsidP="00703755">
            <w:pPr>
              <w:jc w:val="center"/>
              <w:rPr>
                <w:b/>
                <w:bCs/>
              </w:rPr>
            </w:pPr>
            <w:r w:rsidRPr="006C0FBB">
              <w:rPr>
                <w:b/>
                <w:bCs/>
              </w:rPr>
              <w:t>Thick dough deep-fried in oil (donuts)</w:t>
            </w:r>
          </w:p>
        </w:tc>
      </w:tr>
      <w:tr w:rsidR="0005248F" w14:paraId="573D66FD" w14:textId="77777777" w:rsidTr="00703755">
        <w:tc>
          <w:tcPr>
            <w:tcW w:w="1980" w:type="dxa"/>
          </w:tcPr>
          <w:p w14:paraId="76C75C78" w14:textId="77777777" w:rsidR="0005248F" w:rsidRPr="006C0FBB" w:rsidRDefault="0005248F" w:rsidP="00703755">
            <w:pPr>
              <w:jc w:val="center"/>
              <w:rPr>
                <w:b/>
                <w:bCs/>
                <w:i/>
                <w:iCs/>
              </w:rPr>
            </w:pPr>
            <w:proofErr w:type="spellStart"/>
            <w:r w:rsidRPr="006C0FBB">
              <w:rPr>
                <w:b/>
                <w:bCs/>
                <w:i/>
                <w:iCs/>
              </w:rPr>
              <w:t>Hafrasha</w:t>
            </w:r>
            <w:proofErr w:type="spellEnd"/>
          </w:p>
        </w:tc>
        <w:tc>
          <w:tcPr>
            <w:tcW w:w="3969" w:type="dxa"/>
          </w:tcPr>
          <w:p w14:paraId="59334E52" w14:textId="77777777" w:rsidR="0005248F" w:rsidRDefault="0005248F" w:rsidP="00703755">
            <w:pPr>
              <w:jc w:val="center"/>
            </w:pPr>
            <w:r w:rsidRPr="006C0FBB">
              <w:rPr>
                <w:b/>
                <w:bCs/>
                <w:i/>
                <w:iCs/>
              </w:rPr>
              <w:t>Sephardim</w:t>
            </w:r>
            <w:r>
              <w:rPr>
                <w:i/>
                <w:iCs/>
              </w:rPr>
              <w:t xml:space="preserve"> – </w:t>
            </w:r>
            <w:r>
              <w:t>not required.</w:t>
            </w:r>
          </w:p>
          <w:p w14:paraId="20507AD4" w14:textId="77777777" w:rsidR="0005248F" w:rsidRPr="006C0FBB" w:rsidRDefault="0005248F" w:rsidP="00703755">
            <w:pPr>
              <w:jc w:val="center"/>
              <w:rPr>
                <w:i/>
                <w:iCs/>
              </w:rPr>
            </w:pPr>
            <w:r w:rsidRPr="006C0FBB">
              <w:rPr>
                <w:b/>
                <w:bCs/>
                <w:i/>
                <w:iCs/>
              </w:rPr>
              <w:t>Ashkenazim</w:t>
            </w:r>
            <w:r>
              <w:rPr>
                <w:i/>
                <w:iCs/>
              </w:rPr>
              <w:t xml:space="preserve"> – </w:t>
            </w:r>
            <w:r>
              <w:t xml:space="preserve">required without </w:t>
            </w:r>
            <w:proofErr w:type="spellStart"/>
            <w:r>
              <w:rPr>
                <w:i/>
                <w:iCs/>
              </w:rPr>
              <w:t>bracha</w:t>
            </w:r>
            <w:proofErr w:type="spellEnd"/>
          </w:p>
        </w:tc>
        <w:tc>
          <w:tcPr>
            <w:tcW w:w="3401" w:type="dxa"/>
          </w:tcPr>
          <w:p w14:paraId="4A84E517" w14:textId="77777777" w:rsidR="0005248F" w:rsidRDefault="0005248F" w:rsidP="00703755">
            <w:pPr>
              <w:jc w:val="center"/>
            </w:pPr>
            <w:r w:rsidRPr="006C0FBB">
              <w:rPr>
                <w:b/>
                <w:bCs/>
                <w:i/>
                <w:iCs/>
              </w:rPr>
              <w:t>Sephardim</w:t>
            </w:r>
            <w:r>
              <w:rPr>
                <w:i/>
                <w:iCs/>
              </w:rPr>
              <w:t xml:space="preserve"> – </w:t>
            </w:r>
            <w:r>
              <w:t>not required.</w:t>
            </w:r>
          </w:p>
          <w:p w14:paraId="67558788" w14:textId="77777777" w:rsidR="0005248F" w:rsidRDefault="0005248F" w:rsidP="00703755">
            <w:pPr>
              <w:jc w:val="center"/>
            </w:pPr>
            <w:r w:rsidRPr="006C0FBB">
              <w:rPr>
                <w:b/>
                <w:bCs/>
                <w:i/>
                <w:iCs/>
              </w:rPr>
              <w:lastRenderedPageBreak/>
              <w:t>Ashkenazim</w:t>
            </w:r>
            <w:r>
              <w:rPr>
                <w:i/>
                <w:iCs/>
              </w:rPr>
              <w:t xml:space="preserve"> – </w:t>
            </w:r>
            <w:r>
              <w:t xml:space="preserve">required without </w:t>
            </w:r>
            <w:proofErr w:type="spellStart"/>
            <w:r>
              <w:rPr>
                <w:i/>
                <w:iCs/>
              </w:rPr>
              <w:t>bracha</w:t>
            </w:r>
            <w:proofErr w:type="spellEnd"/>
          </w:p>
        </w:tc>
      </w:tr>
      <w:tr w:rsidR="0005248F" w14:paraId="354F81CA" w14:textId="77777777" w:rsidTr="00703755">
        <w:tc>
          <w:tcPr>
            <w:tcW w:w="1980" w:type="dxa"/>
          </w:tcPr>
          <w:p w14:paraId="69A4D80A" w14:textId="77777777" w:rsidR="0005248F" w:rsidRPr="006C0FBB" w:rsidRDefault="0005248F" w:rsidP="00703755">
            <w:pPr>
              <w:jc w:val="center"/>
              <w:rPr>
                <w:b/>
                <w:bCs/>
                <w:i/>
                <w:iCs/>
              </w:rPr>
            </w:pPr>
            <w:r w:rsidRPr="006C0FBB">
              <w:rPr>
                <w:b/>
                <w:bCs/>
                <w:i/>
                <w:iCs/>
              </w:rPr>
              <w:lastRenderedPageBreak/>
              <w:t>Bracha Rishona</w:t>
            </w:r>
          </w:p>
        </w:tc>
        <w:tc>
          <w:tcPr>
            <w:tcW w:w="3969" w:type="dxa"/>
          </w:tcPr>
          <w:p w14:paraId="7400F98E" w14:textId="77777777" w:rsidR="0005248F" w:rsidRDefault="0005248F" w:rsidP="00703755">
            <w:pPr>
              <w:jc w:val="center"/>
              <w:rPr>
                <w:i/>
                <w:iCs/>
              </w:rPr>
            </w:pPr>
            <w:r w:rsidRPr="006C0FBB">
              <w:rPr>
                <w:b/>
                <w:bCs/>
                <w:i/>
                <w:iCs/>
              </w:rPr>
              <w:t>Sephardim</w:t>
            </w:r>
            <w:r>
              <w:rPr>
                <w:i/>
                <w:iCs/>
              </w:rPr>
              <w:t xml:space="preserve"> – </w:t>
            </w:r>
            <w:proofErr w:type="spellStart"/>
            <w:r>
              <w:rPr>
                <w:i/>
                <w:iCs/>
              </w:rPr>
              <w:t>mezonos</w:t>
            </w:r>
            <w:proofErr w:type="spellEnd"/>
          </w:p>
          <w:p w14:paraId="6472BB70" w14:textId="77777777" w:rsidR="0005248F" w:rsidRPr="006C0FBB" w:rsidRDefault="0005248F" w:rsidP="00703755">
            <w:pPr>
              <w:jc w:val="center"/>
            </w:pPr>
            <w:r w:rsidRPr="006C0FBB">
              <w:rPr>
                <w:b/>
                <w:bCs/>
                <w:i/>
                <w:iCs/>
              </w:rPr>
              <w:t>Ashkenazim</w:t>
            </w:r>
            <w:r>
              <w:rPr>
                <w:i/>
                <w:iCs/>
              </w:rPr>
              <w:t xml:space="preserve"> – </w:t>
            </w:r>
            <w:proofErr w:type="spellStart"/>
            <w:r>
              <w:rPr>
                <w:i/>
                <w:iCs/>
              </w:rPr>
              <w:t>mezonos</w:t>
            </w:r>
            <w:proofErr w:type="spellEnd"/>
            <w:r>
              <w:rPr>
                <w:i/>
                <w:iCs/>
              </w:rPr>
              <w:t xml:space="preserve">, </w:t>
            </w:r>
            <w:r>
              <w:t>but a G-d fearing person should only eat it in a bread meal.</w:t>
            </w:r>
          </w:p>
        </w:tc>
        <w:tc>
          <w:tcPr>
            <w:tcW w:w="3401" w:type="dxa"/>
          </w:tcPr>
          <w:p w14:paraId="208DA576" w14:textId="77777777" w:rsidR="0005248F" w:rsidRDefault="0005248F" w:rsidP="00703755">
            <w:pPr>
              <w:jc w:val="center"/>
              <w:rPr>
                <w:i/>
                <w:iCs/>
              </w:rPr>
            </w:pPr>
            <w:r w:rsidRPr="006C0FBB">
              <w:rPr>
                <w:b/>
                <w:bCs/>
                <w:i/>
                <w:iCs/>
              </w:rPr>
              <w:t>Sephardim</w:t>
            </w:r>
            <w:r>
              <w:rPr>
                <w:i/>
                <w:iCs/>
              </w:rPr>
              <w:t xml:space="preserve"> – </w:t>
            </w:r>
            <w:proofErr w:type="spellStart"/>
            <w:r>
              <w:rPr>
                <w:i/>
                <w:iCs/>
              </w:rPr>
              <w:t>mezonos</w:t>
            </w:r>
            <w:proofErr w:type="spellEnd"/>
          </w:p>
          <w:p w14:paraId="75115750" w14:textId="77777777" w:rsidR="0005248F" w:rsidRDefault="0005248F" w:rsidP="00703755">
            <w:pPr>
              <w:jc w:val="center"/>
            </w:pPr>
            <w:r w:rsidRPr="006C0FBB">
              <w:rPr>
                <w:b/>
                <w:bCs/>
                <w:i/>
                <w:iCs/>
              </w:rPr>
              <w:t>Ashkenazim</w:t>
            </w:r>
            <w:r>
              <w:rPr>
                <w:i/>
                <w:iCs/>
              </w:rPr>
              <w:t xml:space="preserve"> – </w:t>
            </w:r>
            <w:proofErr w:type="spellStart"/>
            <w:r>
              <w:rPr>
                <w:i/>
                <w:iCs/>
              </w:rPr>
              <w:t>mezonos</w:t>
            </w:r>
            <w:proofErr w:type="spellEnd"/>
          </w:p>
        </w:tc>
      </w:tr>
      <w:tr w:rsidR="0005248F" w14:paraId="63B93B87" w14:textId="77777777" w:rsidTr="00703755">
        <w:tc>
          <w:tcPr>
            <w:tcW w:w="1980" w:type="dxa"/>
          </w:tcPr>
          <w:p w14:paraId="4632E13F" w14:textId="77777777" w:rsidR="0005248F" w:rsidRPr="006C0FBB" w:rsidRDefault="0005248F" w:rsidP="00703755">
            <w:pPr>
              <w:jc w:val="center"/>
              <w:rPr>
                <w:b/>
                <w:bCs/>
                <w:i/>
                <w:iCs/>
              </w:rPr>
            </w:pPr>
            <w:r w:rsidRPr="006C0FBB">
              <w:rPr>
                <w:b/>
                <w:bCs/>
                <w:i/>
                <w:iCs/>
              </w:rPr>
              <w:t xml:space="preserve">Bracha </w:t>
            </w:r>
            <w:proofErr w:type="spellStart"/>
            <w:r w:rsidRPr="006C0FBB">
              <w:rPr>
                <w:b/>
                <w:bCs/>
                <w:i/>
                <w:iCs/>
              </w:rPr>
              <w:t>A</w:t>
            </w:r>
            <w:r>
              <w:rPr>
                <w:b/>
                <w:bCs/>
                <w:i/>
                <w:iCs/>
              </w:rPr>
              <w:t>cha</w:t>
            </w:r>
            <w:r w:rsidRPr="006C0FBB">
              <w:rPr>
                <w:b/>
                <w:bCs/>
                <w:i/>
                <w:iCs/>
              </w:rPr>
              <w:t>rona</w:t>
            </w:r>
            <w:proofErr w:type="spellEnd"/>
          </w:p>
        </w:tc>
        <w:tc>
          <w:tcPr>
            <w:tcW w:w="3969" w:type="dxa"/>
          </w:tcPr>
          <w:p w14:paraId="28F816F0" w14:textId="77777777" w:rsidR="0005248F" w:rsidRDefault="0005248F" w:rsidP="00703755">
            <w:pPr>
              <w:jc w:val="center"/>
              <w:rPr>
                <w:i/>
                <w:iCs/>
              </w:rPr>
            </w:pPr>
            <w:r w:rsidRPr="006C0FBB">
              <w:rPr>
                <w:b/>
                <w:bCs/>
                <w:i/>
                <w:iCs/>
              </w:rPr>
              <w:t>Sephardim</w:t>
            </w:r>
            <w:r>
              <w:rPr>
                <w:i/>
                <w:iCs/>
              </w:rPr>
              <w:t xml:space="preserve"> – al </w:t>
            </w:r>
            <w:proofErr w:type="spellStart"/>
            <w:r>
              <w:rPr>
                <w:i/>
                <w:iCs/>
              </w:rPr>
              <w:t>ha’michya</w:t>
            </w:r>
            <w:proofErr w:type="spellEnd"/>
          </w:p>
          <w:p w14:paraId="5094C1FD" w14:textId="77777777" w:rsidR="0005248F" w:rsidRPr="006C0FBB" w:rsidRDefault="0005248F" w:rsidP="00703755">
            <w:pPr>
              <w:jc w:val="center"/>
              <w:rPr>
                <w:i/>
                <w:iCs/>
              </w:rPr>
            </w:pPr>
            <w:r w:rsidRPr="006C0FBB">
              <w:rPr>
                <w:b/>
                <w:bCs/>
                <w:i/>
                <w:iCs/>
              </w:rPr>
              <w:t>Ashkenazim</w:t>
            </w:r>
            <w:r>
              <w:rPr>
                <w:i/>
                <w:iCs/>
              </w:rPr>
              <w:t xml:space="preserve"> – al </w:t>
            </w:r>
            <w:proofErr w:type="spellStart"/>
            <w:r>
              <w:rPr>
                <w:i/>
                <w:iCs/>
              </w:rPr>
              <w:t>ha’michya</w:t>
            </w:r>
            <w:proofErr w:type="spellEnd"/>
            <w:r>
              <w:rPr>
                <w:i/>
                <w:iCs/>
              </w:rPr>
              <w:t xml:space="preserve">, </w:t>
            </w:r>
            <w:r>
              <w:t>but a G-d-fearing person should only eat it in a bread meal.</w:t>
            </w:r>
          </w:p>
        </w:tc>
        <w:tc>
          <w:tcPr>
            <w:tcW w:w="3401" w:type="dxa"/>
          </w:tcPr>
          <w:p w14:paraId="75E2E7B7" w14:textId="77777777" w:rsidR="0005248F" w:rsidRDefault="0005248F" w:rsidP="00703755">
            <w:pPr>
              <w:jc w:val="center"/>
              <w:rPr>
                <w:i/>
                <w:iCs/>
              </w:rPr>
            </w:pPr>
            <w:r w:rsidRPr="006C0FBB">
              <w:rPr>
                <w:b/>
                <w:bCs/>
                <w:i/>
                <w:iCs/>
              </w:rPr>
              <w:t>Sephardim</w:t>
            </w:r>
            <w:r>
              <w:rPr>
                <w:i/>
                <w:iCs/>
              </w:rPr>
              <w:t xml:space="preserve"> – al </w:t>
            </w:r>
            <w:proofErr w:type="spellStart"/>
            <w:r>
              <w:rPr>
                <w:i/>
                <w:iCs/>
              </w:rPr>
              <w:t>ha’michya</w:t>
            </w:r>
            <w:proofErr w:type="spellEnd"/>
          </w:p>
          <w:p w14:paraId="1CE04B66" w14:textId="77777777" w:rsidR="0005248F" w:rsidRDefault="0005248F" w:rsidP="00703755">
            <w:pPr>
              <w:jc w:val="center"/>
            </w:pPr>
            <w:r w:rsidRPr="006C0FBB">
              <w:rPr>
                <w:b/>
                <w:bCs/>
                <w:i/>
                <w:iCs/>
              </w:rPr>
              <w:t>Ashkenazim</w:t>
            </w:r>
            <w:r>
              <w:rPr>
                <w:i/>
                <w:iCs/>
              </w:rPr>
              <w:t xml:space="preserve"> – al </w:t>
            </w:r>
            <w:proofErr w:type="spellStart"/>
            <w:r>
              <w:rPr>
                <w:i/>
                <w:iCs/>
              </w:rPr>
              <w:t>ha’michya</w:t>
            </w:r>
            <w:proofErr w:type="spellEnd"/>
            <w:r>
              <w:rPr>
                <w:i/>
                <w:iCs/>
              </w:rPr>
              <w:t xml:space="preserve">, </w:t>
            </w:r>
            <w:r>
              <w:t xml:space="preserve">but it’s best not to be </w:t>
            </w:r>
            <w:r>
              <w:rPr>
                <w:rFonts w:hint="cs"/>
                <w:rtl/>
              </w:rPr>
              <w:t>קובע סעודה</w:t>
            </w:r>
            <w:r>
              <w:t xml:space="preserve"> on them since </w:t>
            </w:r>
            <w:r>
              <w:rPr>
                <w:rFonts w:hint="cs"/>
                <w:rtl/>
              </w:rPr>
              <w:t>ר״ת</w:t>
            </w:r>
            <w:r>
              <w:t xml:space="preserve"> would require you to </w:t>
            </w:r>
            <w:proofErr w:type="spellStart"/>
            <w:r>
              <w:rPr>
                <w:i/>
                <w:iCs/>
              </w:rPr>
              <w:t>bentch</w:t>
            </w:r>
            <w:proofErr w:type="spellEnd"/>
            <w:r>
              <w:rPr>
                <w:i/>
                <w:iCs/>
              </w:rPr>
              <w:t>.</w:t>
            </w:r>
          </w:p>
        </w:tc>
      </w:tr>
    </w:tbl>
    <w:p w14:paraId="542DA214" w14:textId="77777777" w:rsidR="0005248F" w:rsidRPr="006C0FBB" w:rsidRDefault="0005248F" w:rsidP="0005248F">
      <w:pPr>
        <w:ind w:firstLine="720"/>
      </w:pPr>
    </w:p>
    <w:p w14:paraId="75AFB2A7" w14:textId="77777777" w:rsidR="0005248F" w:rsidRPr="00FF1BA8" w:rsidRDefault="0005248F" w:rsidP="007A575D">
      <w:pPr>
        <w:pStyle w:val="IntenseQuote"/>
        <w:numPr>
          <w:ilvl w:val="0"/>
          <w:numId w:val="147"/>
        </w:numPr>
        <w:pBdr>
          <w:top w:val="single" w:sz="4" w:space="10" w:color="4472C4" w:themeColor="accent1"/>
          <w:bottom w:val="single" w:sz="4" w:space="10" w:color="4472C4" w:themeColor="accent1"/>
        </w:pBdr>
        <w:tabs>
          <w:tab w:val="left" w:pos="3009"/>
          <w:tab w:val="center" w:pos="4680"/>
          <w:tab w:val="left" w:pos="5580"/>
        </w:tabs>
        <w:spacing w:after="0"/>
        <w:rPr>
          <w:color w:val="auto"/>
        </w:rPr>
      </w:pPr>
      <w:r>
        <w:rPr>
          <w:color w:val="auto"/>
        </w:rPr>
        <w:t>Practical Applications</w:t>
      </w:r>
    </w:p>
    <w:p w14:paraId="7065A541" w14:textId="77777777" w:rsidR="0005248F" w:rsidRPr="002E388E" w:rsidRDefault="0005248F" w:rsidP="0005248F">
      <w:pPr>
        <w:ind w:firstLine="720"/>
        <w:rPr>
          <w:i/>
          <w:iCs/>
          <w:sz w:val="13"/>
          <w:szCs w:val="13"/>
        </w:rPr>
      </w:pPr>
    </w:p>
    <w:p w14:paraId="0681A0BC" w14:textId="77777777" w:rsidR="0005248F" w:rsidRPr="00563AEB" w:rsidRDefault="0005248F" w:rsidP="0005248F">
      <w:pPr>
        <w:ind w:firstLine="720"/>
        <w:rPr>
          <w:b/>
          <w:bCs/>
        </w:rPr>
      </w:pPr>
      <w:r>
        <w:t>In this section, we will apply what we learned in the previous section to practical and common applications.</w:t>
      </w:r>
    </w:p>
    <w:p w14:paraId="35FFF1FD" w14:textId="77777777" w:rsidR="0005248F" w:rsidRDefault="0005248F" w:rsidP="0005248F">
      <w:pPr>
        <w:rPr>
          <w:i/>
          <w:iCs/>
          <w:u w:val="single"/>
        </w:rPr>
      </w:pPr>
      <w:proofErr w:type="spellStart"/>
      <w:r>
        <w:rPr>
          <w:i/>
          <w:iCs/>
          <w:u w:val="single"/>
        </w:rPr>
        <w:t>Sufganiot</w:t>
      </w:r>
      <w:proofErr w:type="spellEnd"/>
    </w:p>
    <w:p w14:paraId="36F33866" w14:textId="77777777" w:rsidR="0005248F" w:rsidRDefault="0005248F" w:rsidP="0005248F">
      <w:pPr>
        <w:ind w:firstLine="720"/>
        <w:rPr>
          <w:i/>
          <w:iCs/>
        </w:rPr>
      </w:pPr>
      <w:r>
        <w:t xml:space="preserve">As mentioned, the obligation to be </w:t>
      </w:r>
      <w:proofErr w:type="spellStart"/>
      <w:r>
        <w:rPr>
          <w:i/>
          <w:iCs/>
        </w:rPr>
        <w:t>mafrish</w:t>
      </w:r>
      <w:proofErr w:type="spellEnd"/>
      <w:r>
        <w:rPr>
          <w:i/>
          <w:iCs/>
        </w:rPr>
        <w:t xml:space="preserve"> challah </w:t>
      </w:r>
      <w:r>
        <w:t xml:space="preserve">on </w:t>
      </w:r>
      <w:proofErr w:type="spellStart"/>
      <w:r>
        <w:rPr>
          <w:i/>
          <w:iCs/>
        </w:rPr>
        <w:t>sufganiot</w:t>
      </w:r>
      <w:proofErr w:type="spellEnd"/>
      <w:r>
        <w:rPr>
          <w:i/>
          <w:iCs/>
        </w:rPr>
        <w:t xml:space="preserve"> </w:t>
      </w:r>
      <w:r>
        <w:t xml:space="preserve">depends on the dispute between </w:t>
      </w:r>
      <w:r>
        <w:rPr>
          <w:rFonts w:hint="cs"/>
          <w:rtl/>
        </w:rPr>
        <w:t>רמב״ם</w:t>
      </w:r>
      <w:r>
        <w:t xml:space="preserve"> and </w:t>
      </w:r>
      <w:r>
        <w:rPr>
          <w:rFonts w:hint="cs"/>
          <w:rtl/>
        </w:rPr>
        <w:t>ר״ת</w:t>
      </w:r>
      <w:r>
        <w:t xml:space="preserve">. The S”A and Rav Ovadya </w:t>
      </w:r>
      <w:proofErr w:type="spellStart"/>
      <w:r>
        <w:rPr>
          <w:i/>
          <w:iCs/>
        </w:rPr>
        <w:t>passkin</w:t>
      </w:r>
      <w:proofErr w:type="spellEnd"/>
      <w:r>
        <w:rPr>
          <w:i/>
          <w:iCs/>
        </w:rPr>
        <w:t xml:space="preserve"> </w:t>
      </w:r>
      <w:r>
        <w:t xml:space="preserve">that you do not need to be </w:t>
      </w:r>
      <w:proofErr w:type="spellStart"/>
      <w:r>
        <w:rPr>
          <w:i/>
          <w:iCs/>
        </w:rPr>
        <w:t>mafrish</w:t>
      </w:r>
      <w:proofErr w:type="spellEnd"/>
      <w:r>
        <w:rPr>
          <w:i/>
          <w:iCs/>
        </w:rPr>
        <w:t xml:space="preserve">, </w:t>
      </w:r>
      <w:r>
        <w:t xml:space="preserve">but the </w:t>
      </w:r>
      <w:proofErr w:type="spellStart"/>
      <w:r>
        <w:rPr>
          <w:rFonts w:hint="cs"/>
          <w:rtl/>
        </w:rPr>
        <w:t>ש״ך</w:t>
      </w:r>
      <w:proofErr w:type="spellEnd"/>
      <w:r>
        <w:t xml:space="preserve"> and </w:t>
      </w:r>
      <w:r>
        <w:rPr>
          <w:i/>
          <w:iCs/>
        </w:rPr>
        <w:t xml:space="preserve">Ashkenazi </w:t>
      </w:r>
      <w:proofErr w:type="spellStart"/>
      <w:r>
        <w:rPr>
          <w:i/>
          <w:iCs/>
        </w:rPr>
        <w:t>posskim</w:t>
      </w:r>
      <w:proofErr w:type="spellEnd"/>
      <w:r>
        <w:rPr>
          <w:i/>
          <w:iCs/>
        </w:rPr>
        <w:t xml:space="preserve"> </w:t>
      </w:r>
      <w:r>
        <w:t xml:space="preserve">hold that you should be </w:t>
      </w:r>
      <w:proofErr w:type="spellStart"/>
      <w:r>
        <w:rPr>
          <w:i/>
          <w:iCs/>
        </w:rPr>
        <w:t>mafrish</w:t>
      </w:r>
      <w:proofErr w:type="spellEnd"/>
      <w:r>
        <w:rPr>
          <w:i/>
          <w:iCs/>
        </w:rPr>
        <w:t xml:space="preserve"> </w:t>
      </w:r>
      <w:r>
        <w:t xml:space="preserve">without a </w:t>
      </w:r>
      <w:proofErr w:type="spellStart"/>
      <w:r>
        <w:rPr>
          <w:i/>
          <w:iCs/>
        </w:rPr>
        <w:t>bracha</w:t>
      </w:r>
      <w:proofErr w:type="spellEnd"/>
      <w:r>
        <w:rPr>
          <w:i/>
          <w:iCs/>
        </w:rPr>
        <w:t xml:space="preserve">. </w:t>
      </w:r>
      <w:r>
        <w:t xml:space="preserve">However, the S”A in </w:t>
      </w:r>
      <w:r>
        <w:rPr>
          <w:rFonts w:hint="cs"/>
          <w:b/>
          <w:bCs/>
          <w:rtl/>
        </w:rPr>
        <w:t xml:space="preserve">סימן </w:t>
      </w:r>
      <w:proofErr w:type="spellStart"/>
      <w:r>
        <w:rPr>
          <w:rFonts w:hint="cs"/>
          <w:b/>
          <w:bCs/>
          <w:rtl/>
        </w:rPr>
        <w:t>שכט</w:t>
      </w:r>
      <w:proofErr w:type="spellEnd"/>
      <w:r>
        <w:rPr>
          <w:rFonts w:hint="cs"/>
          <w:b/>
          <w:bCs/>
          <w:rtl/>
        </w:rPr>
        <w:t>-ד</w:t>
      </w:r>
      <w:r>
        <w:rPr>
          <w:b/>
          <w:bCs/>
        </w:rPr>
        <w:t xml:space="preserve"> </w:t>
      </w:r>
      <w:r w:rsidRPr="00B4712D">
        <w:t xml:space="preserve">(129) </w:t>
      </w:r>
      <w:proofErr w:type="spellStart"/>
      <w:r>
        <w:rPr>
          <w:i/>
          <w:iCs/>
        </w:rPr>
        <w:t>passkins</w:t>
      </w:r>
      <w:proofErr w:type="spellEnd"/>
      <w:r>
        <w:rPr>
          <w:i/>
          <w:iCs/>
        </w:rPr>
        <w:t xml:space="preserve"> </w:t>
      </w:r>
      <w:r>
        <w:t xml:space="preserve">based on the </w:t>
      </w:r>
      <w:proofErr w:type="spellStart"/>
      <w:r>
        <w:rPr>
          <w:rFonts w:hint="cs"/>
          <w:rtl/>
        </w:rPr>
        <w:t>רא״ש</w:t>
      </w:r>
      <w:proofErr w:type="spellEnd"/>
      <w:r>
        <w:t>, that if you take part of the batch of dough and bake it,</w:t>
      </w:r>
      <w:r>
        <w:rPr>
          <w:rStyle w:val="FootnoteReference"/>
        </w:rPr>
        <w:footnoteReference w:id="60"/>
      </w:r>
      <w:r>
        <w:t xml:space="preserve"> even an amount smaller than the </w:t>
      </w:r>
      <w:r>
        <w:rPr>
          <w:i/>
          <w:iCs/>
        </w:rPr>
        <w:t xml:space="preserve">shiur challah, </w:t>
      </w:r>
      <w:r>
        <w:t xml:space="preserve">you are obligated to be </w:t>
      </w:r>
      <w:proofErr w:type="spellStart"/>
      <w:r>
        <w:rPr>
          <w:i/>
          <w:iCs/>
        </w:rPr>
        <w:t>mafrish</w:t>
      </w:r>
      <w:proofErr w:type="spellEnd"/>
      <w:r>
        <w:rPr>
          <w:i/>
          <w:iCs/>
        </w:rPr>
        <w:t xml:space="preserve"> </w:t>
      </w:r>
      <w:r>
        <w:t xml:space="preserve">on the whole thing with a </w:t>
      </w:r>
      <w:proofErr w:type="spellStart"/>
      <w:r>
        <w:rPr>
          <w:i/>
          <w:iCs/>
        </w:rPr>
        <w:t>bracha</w:t>
      </w:r>
      <w:proofErr w:type="spellEnd"/>
      <w:r>
        <w:t xml:space="preserve">. In other words, the </w:t>
      </w:r>
      <w:r>
        <w:rPr>
          <w:rFonts w:hint="cs"/>
          <w:rtl/>
        </w:rPr>
        <w:t>רמב״ם</w:t>
      </w:r>
      <w:r>
        <w:t xml:space="preserve"> only exempted </w:t>
      </w:r>
      <w:proofErr w:type="spellStart"/>
      <w:r>
        <w:rPr>
          <w:i/>
          <w:iCs/>
        </w:rPr>
        <w:t>hafrasha</w:t>
      </w:r>
      <w:proofErr w:type="spellEnd"/>
      <w:r>
        <w:rPr>
          <w:i/>
          <w:iCs/>
        </w:rPr>
        <w:t xml:space="preserve"> </w:t>
      </w:r>
      <w:r>
        <w:t xml:space="preserve">if the entire batch will be cooked, but if part of it will be baked, </w:t>
      </w:r>
      <w:proofErr w:type="spellStart"/>
      <w:r>
        <w:rPr>
          <w:i/>
          <w:iCs/>
        </w:rPr>
        <w:t>hafrashas</w:t>
      </w:r>
      <w:proofErr w:type="spellEnd"/>
      <w:r>
        <w:rPr>
          <w:i/>
          <w:iCs/>
        </w:rPr>
        <w:t xml:space="preserve"> challah </w:t>
      </w:r>
      <w:r>
        <w:t xml:space="preserve">is required. The </w:t>
      </w:r>
      <w:proofErr w:type="spellStart"/>
      <w:r>
        <w:rPr>
          <w:rFonts w:hint="cs"/>
          <w:b/>
          <w:bCs/>
          <w:rtl/>
        </w:rPr>
        <w:t>ש״ך</w:t>
      </w:r>
      <w:proofErr w:type="spellEnd"/>
      <w:r>
        <w:rPr>
          <w:rFonts w:hint="cs"/>
          <w:b/>
          <w:bCs/>
          <w:rtl/>
        </w:rPr>
        <w:t xml:space="preserve"> </w:t>
      </w:r>
      <w:r>
        <w:rPr>
          <w:rFonts w:hint="cs"/>
          <w:rtl/>
        </w:rPr>
        <w:t>(ו)</w:t>
      </w:r>
      <w:r>
        <w:t xml:space="preserve"> explains that once you bake part of the batch, Chazal were concerned you would bake the whole thing and required </w:t>
      </w:r>
      <w:proofErr w:type="spellStart"/>
      <w:r>
        <w:rPr>
          <w:i/>
          <w:iCs/>
        </w:rPr>
        <w:t>hafrasha</w:t>
      </w:r>
      <w:proofErr w:type="spellEnd"/>
      <w:r>
        <w:rPr>
          <w:i/>
          <w:iCs/>
        </w:rPr>
        <w:t xml:space="preserve"> </w:t>
      </w:r>
      <w:r>
        <w:t xml:space="preserve">with a </w:t>
      </w:r>
      <w:proofErr w:type="spellStart"/>
      <w:r>
        <w:rPr>
          <w:i/>
          <w:iCs/>
        </w:rPr>
        <w:t>bracha</w:t>
      </w:r>
      <w:proofErr w:type="spellEnd"/>
      <w:r>
        <w:rPr>
          <w:i/>
          <w:iCs/>
        </w:rPr>
        <w:t xml:space="preserve">. </w:t>
      </w:r>
    </w:p>
    <w:p w14:paraId="1D584529" w14:textId="77777777" w:rsidR="0005248F" w:rsidRPr="006C0FBB" w:rsidRDefault="0005248F" w:rsidP="0005248F">
      <w:pPr>
        <w:ind w:firstLine="720"/>
        <w:rPr>
          <w:rtl/>
        </w:rPr>
      </w:pPr>
      <w:r>
        <w:t xml:space="preserve">The question to be asked is that we learned above that if you are making a batter with the minimum required amount of flour and want to split the dough in order to make part of it into a </w:t>
      </w:r>
      <w:r>
        <w:rPr>
          <w:i/>
          <w:iCs/>
        </w:rPr>
        <w:t xml:space="preserve">babka </w:t>
      </w:r>
      <w:r>
        <w:t xml:space="preserve">and the other part into bread, you are </w:t>
      </w:r>
      <w:proofErr w:type="spellStart"/>
      <w:r>
        <w:rPr>
          <w:i/>
          <w:iCs/>
        </w:rPr>
        <w:t>mafrish</w:t>
      </w:r>
      <w:proofErr w:type="spellEnd"/>
      <w:r>
        <w:rPr>
          <w:i/>
          <w:iCs/>
        </w:rPr>
        <w:t xml:space="preserve"> </w:t>
      </w:r>
      <w:r>
        <w:t xml:space="preserve">without a </w:t>
      </w:r>
      <w:proofErr w:type="spellStart"/>
      <w:r>
        <w:rPr>
          <w:i/>
          <w:iCs/>
        </w:rPr>
        <w:t>bracha</w:t>
      </w:r>
      <w:proofErr w:type="spellEnd"/>
      <w:r>
        <w:rPr>
          <w:i/>
          <w:iCs/>
        </w:rPr>
        <w:t xml:space="preserve">. </w:t>
      </w:r>
      <w:r>
        <w:t xml:space="preserve">If so, in our situation where part of the dough will be baked and part cooked, why are you obligated to be </w:t>
      </w:r>
      <w:proofErr w:type="spellStart"/>
      <w:r w:rsidRPr="00B4712D">
        <w:rPr>
          <w:i/>
          <w:iCs/>
        </w:rPr>
        <w:t>mafrish</w:t>
      </w:r>
      <w:proofErr w:type="spellEnd"/>
      <w:r>
        <w:t xml:space="preserve"> with a </w:t>
      </w:r>
      <w:proofErr w:type="spellStart"/>
      <w:r>
        <w:rPr>
          <w:i/>
          <w:iCs/>
        </w:rPr>
        <w:t>bracha</w:t>
      </w:r>
      <w:proofErr w:type="spellEnd"/>
      <w:r>
        <w:t>?</w:t>
      </w:r>
      <w:r>
        <w:rPr>
          <w:i/>
          <w:iCs/>
        </w:rPr>
        <w:t xml:space="preserve"> </w:t>
      </w:r>
      <w:r>
        <w:t xml:space="preserve">The </w:t>
      </w:r>
      <w:r>
        <w:rPr>
          <w:rFonts w:hint="cs"/>
          <w:b/>
          <w:bCs/>
          <w:rtl/>
        </w:rPr>
        <w:t xml:space="preserve">כסף משנה </w:t>
      </w:r>
      <w:r>
        <w:rPr>
          <w:rFonts w:hint="cs"/>
          <w:rtl/>
        </w:rPr>
        <w:t>(בכורים פ״ו-</w:t>
      </w:r>
      <w:proofErr w:type="spellStart"/>
      <w:r>
        <w:rPr>
          <w:rFonts w:hint="cs"/>
          <w:rtl/>
        </w:rPr>
        <w:t>יט</w:t>
      </w:r>
      <w:proofErr w:type="spellEnd"/>
      <w:r>
        <w:rPr>
          <w:rFonts w:hint="cs"/>
          <w:rtl/>
        </w:rPr>
        <w:t>)</w:t>
      </w:r>
      <w:r>
        <w:t xml:space="preserve"> (130) answers that when your original intent is to divide the batch of dough in half, the dough is already considered to be divided into two smaller batches each without the </w:t>
      </w:r>
      <w:r>
        <w:rPr>
          <w:i/>
          <w:iCs/>
        </w:rPr>
        <w:t xml:space="preserve">shiur </w:t>
      </w:r>
      <w:r>
        <w:t xml:space="preserve">needed for </w:t>
      </w:r>
      <w:proofErr w:type="spellStart"/>
      <w:r>
        <w:rPr>
          <w:i/>
          <w:iCs/>
        </w:rPr>
        <w:t>hafrashas</w:t>
      </w:r>
      <w:proofErr w:type="spellEnd"/>
      <w:r>
        <w:rPr>
          <w:i/>
          <w:iCs/>
        </w:rPr>
        <w:t xml:space="preserve"> challah.</w:t>
      </w:r>
      <w:r>
        <w:t xml:space="preserve"> However, when you initially decide to cook or deep fry the entire batch and then </w:t>
      </w:r>
      <w:r>
        <w:lastRenderedPageBreak/>
        <w:t xml:space="preserve">change your mind to bake some of it, we are worried that you will change your mind again and bake the entire thing. If this happens, you might forget to be </w:t>
      </w:r>
      <w:proofErr w:type="spellStart"/>
      <w:r>
        <w:rPr>
          <w:i/>
          <w:iCs/>
        </w:rPr>
        <w:t>mafrish</w:t>
      </w:r>
      <w:proofErr w:type="spellEnd"/>
      <w:r>
        <w:rPr>
          <w:i/>
          <w:iCs/>
        </w:rPr>
        <w:t xml:space="preserve">, </w:t>
      </w:r>
      <w:r>
        <w:t xml:space="preserve">so Chazal require you to be </w:t>
      </w:r>
      <w:proofErr w:type="spellStart"/>
      <w:r>
        <w:rPr>
          <w:i/>
          <w:iCs/>
        </w:rPr>
        <w:t>mafrish</w:t>
      </w:r>
      <w:proofErr w:type="spellEnd"/>
      <w:r>
        <w:rPr>
          <w:i/>
          <w:iCs/>
        </w:rPr>
        <w:t xml:space="preserve"> </w:t>
      </w:r>
      <w:r>
        <w:t>now.</w:t>
      </w:r>
      <w:r>
        <w:rPr>
          <w:rStyle w:val="FootnoteReference"/>
        </w:rPr>
        <w:footnoteReference w:id="61"/>
      </w:r>
    </w:p>
    <w:p w14:paraId="70451086" w14:textId="77777777" w:rsidR="0005248F" w:rsidRDefault="0005248F" w:rsidP="0005248F">
      <w:pPr>
        <w:rPr>
          <w:u w:val="single"/>
        </w:rPr>
      </w:pPr>
      <w:r>
        <w:rPr>
          <w:u w:val="single"/>
        </w:rPr>
        <w:t>Pasta</w:t>
      </w:r>
    </w:p>
    <w:p w14:paraId="2497C62A" w14:textId="77777777" w:rsidR="0005248F" w:rsidRDefault="0005248F" w:rsidP="0005248F">
      <w:pPr>
        <w:rPr>
          <w:i/>
          <w:iCs/>
        </w:rPr>
      </w:pPr>
      <w:r>
        <w:tab/>
        <w:t xml:space="preserve">Pasta is made by making a thick batch of dough, cutting it into small pieces and letting it dry. Once dried the pasta is packaged and boiled in water at home. Determining whether pasta is obligated in </w:t>
      </w:r>
      <w:proofErr w:type="spellStart"/>
      <w:r>
        <w:rPr>
          <w:i/>
          <w:iCs/>
        </w:rPr>
        <w:t>hafrashas</w:t>
      </w:r>
      <w:proofErr w:type="spellEnd"/>
      <w:r>
        <w:rPr>
          <w:i/>
          <w:iCs/>
        </w:rPr>
        <w:t xml:space="preserve"> challah </w:t>
      </w:r>
      <w:r>
        <w:t xml:space="preserve">would seem to depend on the dispute between the </w:t>
      </w:r>
      <w:r>
        <w:rPr>
          <w:rFonts w:hint="cs"/>
          <w:rtl/>
        </w:rPr>
        <w:t>רמב״ם</w:t>
      </w:r>
      <w:r>
        <w:t xml:space="preserve"> and </w:t>
      </w:r>
      <w:r>
        <w:rPr>
          <w:rFonts w:hint="cs"/>
          <w:rtl/>
        </w:rPr>
        <w:t>ר״ת</w:t>
      </w:r>
      <w:r>
        <w:t xml:space="preserve">. The </w:t>
      </w:r>
      <w:r>
        <w:rPr>
          <w:rFonts w:hint="cs"/>
          <w:rtl/>
        </w:rPr>
        <w:t>רמב״ם</w:t>
      </w:r>
      <w:r>
        <w:t xml:space="preserve"> will exempt because it is made to be boiled and </w:t>
      </w:r>
      <w:r>
        <w:rPr>
          <w:rFonts w:hint="cs"/>
          <w:rtl/>
        </w:rPr>
        <w:t>ר״ת</w:t>
      </w:r>
      <w:r>
        <w:t xml:space="preserve"> would require. However, the </w:t>
      </w:r>
      <w:r>
        <w:rPr>
          <w:rFonts w:hint="cs"/>
          <w:b/>
          <w:bCs/>
          <w:rtl/>
        </w:rPr>
        <w:t xml:space="preserve">דרכי משה </w:t>
      </w:r>
      <w:r>
        <w:rPr>
          <w:rFonts w:hint="cs"/>
          <w:rtl/>
        </w:rPr>
        <w:t xml:space="preserve">(סימן </w:t>
      </w:r>
      <w:proofErr w:type="spellStart"/>
      <w:r>
        <w:rPr>
          <w:rFonts w:hint="cs"/>
          <w:rtl/>
        </w:rPr>
        <w:t>שכט</w:t>
      </w:r>
      <w:proofErr w:type="spellEnd"/>
      <w:r>
        <w:rPr>
          <w:rFonts w:hint="cs"/>
          <w:rtl/>
        </w:rPr>
        <w:t>)</w:t>
      </w:r>
      <w:r>
        <w:t xml:space="preserve"> (131) quotes a dispute within the opinion of </w:t>
      </w:r>
      <w:r>
        <w:rPr>
          <w:rFonts w:hint="cs"/>
          <w:rtl/>
        </w:rPr>
        <w:t>ר״ת</w:t>
      </w:r>
      <w:r>
        <w:t xml:space="preserve">, where according to </w:t>
      </w:r>
      <w:r>
        <w:rPr>
          <w:rFonts w:hint="cs"/>
          <w:rtl/>
        </w:rPr>
        <w:t>רבינו יונה</w:t>
      </w:r>
      <w:r>
        <w:t xml:space="preserve">, if the final product of the dough does not have any resemblance to bread (aka </w:t>
      </w:r>
      <w:r>
        <w:rPr>
          <w:rFonts w:hint="cs"/>
          <w:rtl/>
        </w:rPr>
        <w:t>תואר לחם</w:t>
      </w:r>
      <w:r>
        <w:t xml:space="preserve">), such as pasta, even </w:t>
      </w:r>
      <w:r>
        <w:rPr>
          <w:rFonts w:hint="cs"/>
          <w:rtl/>
        </w:rPr>
        <w:t>ר״ת</w:t>
      </w:r>
      <w:r>
        <w:t xml:space="preserve"> agrees that there is no requirement to be </w:t>
      </w:r>
      <w:proofErr w:type="spellStart"/>
      <w:r>
        <w:rPr>
          <w:i/>
          <w:iCs/>
        </w:rPr>
        <w:t>mafrish</w:t>
      </w:r>
      <w:proofErr w:type="spellEnd"/>
      <w:r>
        <w:rPr>
          <w:i/>
          <w:iCs/>
        </w:rPr>
        <w:t xml:space="preserve">. </w:t>
      </w:r>
    </w:p>
    <w:p w14:paraId="6D99F8DF" w14:textId="77777777" w:rsidR="0005248F" w:rsidRDefault="0005248F" w:rsidP="0005248F">
      <w:r>
        <w:rPr>
          <w:i/>
          <w:iCs/>
        </w:rPr>
        <w:tab/>
      </w:r>
      <w:r>
        <w:t xml:space="preserve">The </w:t>
      </w:r>
      <w:r>
        <w:rPr>
          <w:i/>
          <w:iCs/>
        </w:rPr>
        <w:t xml:space="preserve">Rama </w:t>
      </w:r>
      <w:r>
        <w:t xml:space="preserve">in </w:t>
      </w:r>
      <w:proofErr w:type="spellStart"/>
      <w:r w:rsidRPr="006C0FBB">
        <w:rPr>
          <w:rFonts w:hint="cs"/>
          <w:b/>
          <w:bCs/>
          <w:rtl/>
        </w:rPr>
        <w:t>או״ח</w:t>
      </w:r>
      <w:proofErr w:type="spellEnd"/>
      <w:r w:rsidRPr="006C0FBB">
        <w:rPr>
          <w:rFonts w:hint="cs"/>
          <w:b/>
          <w:bCs/>
          <w:rtl/>
        </w:rPr>
        <w:t xml:space="preserve"> </w:t>
      </w:r>
      <w:proofErr w:type="spellStart"/>
      <w:r w:rsidRPr="006C0FBB">
        <w:rPr>
          <w:rFonts w:hint="cs"/>
          <w:b/>
          <w:bCs/>
          <w:rtl/>
        </w:rPr>
        <w:t>קסח-יג</w:t>
      </w:r>
      <w:proofErr w:type="spellEnd"/>
      <w:r w:rsidRPr="006C0FBB">
        <w:rPr>
          <w:b/>
          <w:bCs/>
        </w:rPr>
        <w:t xml:space="preserve"> </w:t>
      </w:r>
      <w:r>
        <w:t xml:space="preserve">(127) above, </w:t>
      </w:r>
      <w:proofErr w:type="spellStart"/>
      <w:r>
        <w:rPr>
          <w:i/>
          <w:iCs/>
        </w:rPr>
        <w:t>passkins</w:t>
      </w:r>
      <w:proofErr w:type="spellEnd"/>
      <w:r>
        <w:rPr>
          <w:i/>
          <w:iCs/>
        </w:rPr>
        <w:t xml:space="preserve"> </w:t>
      </w:r>
      <w:r>
        <w:t xml:space="preserve">like this </w:t>
      </w:r>
      <w:r>
        <w:rPr>
          <w:rFonts w:hint="cs"/>
          <w:rtl/>
        </w:rPr>
        <w:t>רבינו יונה</w:t>
      </w:r>
      <w:r>
        <w:t xml:space="preserve"> that you would not need to be </w:t>
      </w:r>
      <w:proofErr w:type="spellStart"/>
      <w:r>
        <w:rPr>
          <w:i/>
          <w:iCs/>
        </w:rPr>
        <w:t>mafrish</w:t>
      </w:r>
      <w:proofErr w:type="spellEnd"/>
      <w:r>
        <w:rPr>
          <w:i/>
          <w:iCs/>
        </w:rPr>
        <w:t xml:space="preserve"> challah </w:t>
      </w:r>
      <w:r>
        <w:t xml:space="preserve">on pasta since it is cooked and does not have </w:t>
      </w:r>
      <w:r>
        <w:rPr>
          <w:rFonts w:hint="cs"/>
          <w:rtl/>
        </w:rPr>
        <w:t>תואר לחם</w:t>
      </w:r>
      <w:r>
        <w:t xml:space="preserve">. This is also how the </w:t>
      </w:r>
      <w:proofErr w:type="spellStart"/>
      <w:r w:rsidRPr="00EC6AAD">
        <w:rPr>
          <w:rFonts w:hint="cs"/>
          <w:b/>
          <w:bCs/>
          <w:rtl/>
        </w:rPr>
        <w:t>חזון</w:t>
      </w:r>
      <w:proofErr w:type="spellEnd"/>
      <w:r w:rsidRPr="00EC6AAD">
        <w:rPr>
          <w:rFonts w:hint="cs"/>
          <w:b/>
          <w:bCs/>
          <w:rtl/>
        </w:rPr>
        <w:t xml:space="preserve"> איש</w:t>
      </w:r>
      <w:r>
        <w:rPr>
          <w:rFonts w:hint="cs"/>
          <w:rtl/>
        </w:rPr>
        <w:t xml:space="preserve"> (זרעים ליקוטים ס״ה- </w:t>
      </w:r>
      <w:proofErr w:type="spellStart"/>
      <w:r>
        <w:rPr>
          <w:rFonts w:hint="cs"/>
          <w:rtl/>
        </w:rPr>
        <w:t>סק״ב</w:t>
      </w:r>
      <w:proofErr w:type="spellEnd"/>
      <w:r>
        <w:rPr>
          <w:rFonts w:hint="cs"/>
          <w:rtl/>
        </w:rPr>
        <w:t>)</w:t>
      </w:r>
      <w:r>
        <w:t xml:space="preserve"> </w:t>
      </w:r>
      <w:proofErr w:type="spellStart"/>
      <w:r>
        <w:rPr>
          <w:i/>
          <w:iCs/>
        </w:rPr>
        <w:t>passkins</w:t>
      </w:r>
      <w:proofErr w:type="spellEnd"/>
      <w:r>
        <w:rPr>
          <w:i/>
          <w:iCs/>
        </w:rPr>
        <w:t xml:space="preserve">. </w:t>
      </w:r>
      <w:r>
        <w:t xml:space="preserve">However, the </w:t>
      </w:r>
      <w:r w:rsidRPr="004E09F1">
        <w:rPr>
          <w:rFonts w:hint="cs"/>
          <w:b/>
          <w:bCs/>
          <w:rtl/>
        </w:rPr>
        <w:t>לקט העומר</w:t>
      </w:r>
      <w:r>
        <w:rPr>
          <w:rFonts w:hint="cs"/>
          <w:rtl/>
        </w:rPr>
        <w:t xml:space="preserve"> (פ״ד-ה)</w:t>
      </w:r>
      <w:r>
        <w:t xml:space="preserve"> (132) </w:t>
      </w:r>
      <w:proofErr w:type="spellStart"/>
      <w:r>
        <w:rPr>
          <w:i/>
          <w:iCs/>
        </w:rPr>
        <w:t>passkins</w:t>
      </w:r>
      <w:proofErr w:type="spellEnd"/>
      <w:r>
        <w:rPr>
          <w:i/>
          <w:iCs/>
        </w:rPr>
        <w:t xml:space="preserve"> </w:t>
      </w:r>
      <w:r>
        <w:t xml:space="preserve">that it is best to be </w:t>
      </w:r>
      <w:proofErr w:type="spellStart"/>
      <w:r>
        <w:rPr>
          <w:i/>
          <w:iCs/>
        </w:rPr>
        <w:t>mafrish</w:t>
      </w:r>
      <w:proofErr w:type="spellEnd"/>
      <w:r>
        <w:rPr>
          <w:i/>
          <w:iCs/>
        </w:rPr>
        <w:t xml:space="preserve"> </w:t>
      </w:r>
      <w:r>
        <w:t xml:space="preserve">without a </w:t>
      </w:r>
      <w:proofErr w:type="spellStart"/>
      <w:r>
        <w:rPr>
          <w:i/>
          <w:iCs/>
        </w:rPr>
        <w:t>bracha</w:t>
      </w:r>
      <w:proofErr w:type="spellEnd"/>
      <w:r>
        <w:rPr>
          <w:i/>
          <w:iCs/>
        </w:rPr>
        <w:t xml:space="preserve"> </w:t>
      </w:r>
      <w:r>
        <w:t xml:space="preserve">and this is what the </w:t>
      </w:r>
      <w:proofErr w:type="spellStart"/>
      <w:r>
        <w:rPr>
          <w:i/>
          <w:iCs/>
        </w:rPr>
        <w:t>Badatz</w:t>
      </w:r>
      <w:proofErr w:type="spellEnd"/>
      <w:r>
        <w:rPr>
          <w:i/>
          <w:iCs/>
        </w:rPr>
        <w:t xml:space="preserve"> </w:t>
      </w:r>
      <w:r>
        <w:t xml:space="preserve">and other </w:t>
      </w:r>
      <w:proofErr w:type="spellStart"/>
      <w:r>
        <w:rPr>
          <w:i/>
          <w:iCs/>
        </w:rPr>
        <w:t>hechsheirim</w:t>
      </w:r>
      <w:proofErr w:type="spellEnd"/>
      <w:r>
        <w:rPr>
          <w:i/>
          <w:iCs/>
        </w:rPr>
        <w:t xml:space="preserve"> </w:t>
      </w:r>
      <w:r>
        <w:t>follow.</w:t>
      </w:r>
      <w:r>
        <w:rPr>
          <w:rStyle w:val="FootnoteReference"/>
        </w:rPr>
        <w:footnoteReference w:id="62"/>
      </w:r>
      <w:r>
        <w:t xml:space="preserve"> </w:t>
      </w:r>
      <w:r w:rsidR="00F61E5C">
        <w:t xml:space="preserve">Though, we don’t find that they require to eat it in a bread meal. </w:t>
      </w:r>
    </w:p>
    <w:p w14:paraId="1C493AC6" w14:textId="77777777" w:rsidR="0005248F" w:rsidRPr="00EC6AAD" w:rsidRDefault="0005248F" w:rsidP="0005248F">
      <w:pPr>
        <w:jc w:val="both"/>
        <w:rPr>
          <w:u w:val="single"/>
        </w:rPr>
      </w:pPr>
      <w:r>
        <w:rPr>
          <w:u w:val="single"/>
        </w:rPr>
        <w:t>Lasagna</w:t>
      </w:r>
    </w:p>
    <w:p w14:paraId="40607C1F" w14:textId="77777777" w:rsidR="0005248F" w:rsidRPr="00511B5A" w:rsidRDefault="0005248F" w:rsidP="0005248F">
      <w:pPr>
        <w:rPr>
          <w:i/>
          <w:iCs/>
        </w:rPr>
      </w:pPr>
      <w:r>
        <w:tab/>
        <w:t xml:space="preserve">What is the </w:t>
      </w:r>
      <w:r>
        <w:rPr>
          <w:i/>
          <w:iCs/>
        </w:rPr>
        <w:t xml:space="preserve">halacha </w:t>
      </w:r>
      <w:r>
        <w:t xml:space="preserve">regarding lasagna? Lasagna is also made with a thick batch of dough, but instead of boiling it water, it its baked in the oven like bread. It would seem that even the </w:t>
      </w:r>
      <w:r>
        <w:rPr>
          <w:rFonts w:hint="cs"/>
          <w:rtl/>
        </w:rPr>
        <w:t>רמב״ם</w:t>
      </w:r>
      <w:r>
        <w:t xml:space="preserve"> would require to be </w:t>
      </w:r>
      <w:proofErr w:type="spellStart"/>
      <w:r>
        <w:rPr>
          <w:i/>
          <w:iCs/>
        </w:rPr>
        <w:t>mafrish</w:t>
      </w:r>
      <w:proofErr w:type="spellEnd"/>
      <w:r>
        <w:rPr>
          <w:i/>
          <w:iCs/>
        </w:rPr>
        <w:t xml:space="preserve"> challah </w:t>
      </w:r>
      <w:r>
        <w:t xml:space="preserve">from lasagna since it’s a thick batter that is baked in the oven! </w:t>
      </w:r>
      <w:r w:rsidR="00F61E5C">
        <w:t>There are t</w:t>
      </w:r>
      <w:r w:rsidR="00511B5A">
        <w:t xml:space="preserve">hree </w:t>
      </w:r>
      <w:r w:rsidR="00F61E5C">
        <w:t>possible answers: 1) T</w:t>
      </w:r>
      <w:r>
        <w:t xml:space="preserve">he </w:t>
      </w:r>
      <w:r>
        <w:rPr>
          <w:rFonts w:hint="cs"/>
          <w:b/>
          <w:bCs/>
          <w:rtl/>
        </w:rPr>
        <w:t xml:space="preserve">מנחת אליעזר </w:t>
      </w:r>
      <w:r>
        <w:rPr>
          <w:rFonts w:hint="cs"/>
          <w:rtl/>
        </w:rPr>
        <w:t>(עמ׳ קמט)</w:t>
      </w:r>
      <w:r>
        <w:t xml:space="preserve"> (133) quotes from many </w:t>
      </w:r>
      <w:proofErr w:type="spellStart"/>
      <w:r>
        <w:rPr>
          <w:i/>
          <w:iCs/>
        </w:rPr>
        <w:t>Acharonim</w:t>
      </w:r>
      <w:proofErr w:type="spellEnd"/>
      <w:r>
        <w:rPr>
          <w:i/>
          <w:iCs/>
        </w:rPr>
        <w:t xml:space="preserve"> </w:t>
      </w:r>
      <w:r>
        <w:t xml:space="preserve">that the determining factor is </w:t>
      </w:r>
      <w:r>
        <w:rPr>
          <w:rFonts w:hint="cs"/>
          <w:rtl/>
        </w:rPr>
        <w:t>תואר לחם</w:t>
      </w:r>
      <w:r>
        <w:t xml:space="preserve">, and since lasagna does not resemble bread in any way it is exempt from </w:t>
      </w:r>
      <w:proofErr w:type="spellStart"/>
      <w:r>
        <w:rPr>
          <w:i/>
          <w:iCs/>
        </w:rPr>
        <w:t>hafrashas</w:t>
      </w:r>
      <w:proofErr w:type="spellEnd"/>
      <w:r>
        <w:rPr>
          <w:i/>
          <w:iCs/>
        </w:rPr>
        <w:t xml:space="preserve"> challah </w:t>
      </w:r>
      <w:r>
        <w:t xml:space="preserve">(see also </w:t>
      </w:r>
      <w:r>
        <w:rPr>
          <w:rFonts w:hint="cs"/>
          <w:rtl/>
        </w:rPr>
        <w:t>חלת תרומה (פ״ד-</w:t>
      </w:r>
      <w:proofErr w:type="spellStart"/>
      <w:r>
        <w:rPr>
          <w:rFonts w:hint="cs"/>
          <w:rtl/>
        </w:rPr>
        <w:t>הע</w:t>
      </w:r>
      <w:proofErr w:type="spellEnd"/>
      <w:r>
        <w:rPr>
          <w:rFonts w:hint="cs"/>
          <w:rtl/>
        </w:rPr>
        <w:t>׳ 40)</w:t>
      </w:r>
      <w:r>
        <w:t>)</w:t>
      </w:r>
      <w:r>
        <w:rPr>
          <w:i/>
          <w:iCs/>
        </w:rPr>
        <w:t>.</w:t>
      </w:r>
      <w:r w:rsidRPr="00F61E5C">
        <w:t xml:space="preserve"> </w:t>
      </w:r>
      <w:r w:rsidR="00F61E5C" w:rsidRPr="00F61E5C">
        <w:t xml:space="preserve">2) </w:t>
      </w:r>
      <w:r>
        <w:t xml:space="preserve">Additionally, since the lasagna is made with lots of pasta sauce, it is considered to be cooked in water (as we will see below from the </w:t>
      </w:r>
      <w:r>
        <w:rPr>
          <w:rFonts w:hint="cs"/>
          <w:rtl/>
        </w:rPr>
        <w:t>וזאת הברכה</w:t>
      </w:r>
      <w:r>
        <w:t xml:space="preserve"> regarding the oil in the </w:t>
      </w:r>
      <w:r>
        <w:rPr>
          <w:i/>
          <w:iCs/>
        </w:rPr>
        <w:t>Yerushalmi kugel</w:t>
      </w:r>
      <w:r>
        <w:t xml:space="preserve">) where according to the S”A, it is exempt from </w:t>
      </w:r>
      <w:proofErr w:type="spellStart"/>
      <w:r>
        <w:rPr>
          <w:i/>
          <w:iCs/>
        </w:rPr>
        <w:t>hafrashas</w:t>
      </w:r>
      <w:proofErr w:type="spellEnd"/>
      <w:r>
        <w:rPr>
          <w:i/>
          <w:iCs/>
        </w:rPr>
        <w:t xml:space="preserve"> challah. </w:t>
      </w:r>
      <w:r w:rsidR="00511B5A">
        <w:t xml:space="preserve">3) If the lasagna is made by non-Jews, the moment it was made into a batch of dough it was not required in </w:t>
      </w:r>
      <w:proofErr w:type="spellStart"/>
      <w:r w:rsidR="00511B5A">
        <w:rPr>
          <w:i/>
          <w:iCs/>
        </w:rPr>
        <w:t>hafrasha</w:t>
      </w:r>
      <w:proofErr w:type="spellEnd"/>
      <w:r w:rsidR="00511B5A">
        <w:rPr>
          <w:i/>
          <w:iCs/>
        </w:rPr>
        <w:t>.</w:t>
      </w:r>
    </w:p>
    <w:p w14:paraId="508681F5" w14:textId="77777777" w:rsidR="0005248F" w:rsidRPr="00EC6AAD" w:rsidRDefault="0005248F" w:rsidP="0005248F">
      <w:pPr>
        <w:rPr>
          <w:i/>
          <w:iCs/>
          <w:u w:val="single"/>
        </w:rPr>
      </w:pPr>
      <w:r w:rsidRPr="00EC6AAD">
        <w:rPr>
          <w:i/>
          <w:iCs/>
          <w:u w:val="single"/>
        </w:rPr>
        <w:t xml:space="preserve">Yerushalmi kugel </w:t>
      </w:r>
    </w:p>
    <w:p w14:paraId="533485E5" w14:textId="77777777" w:rsidR="0005248F" w:rsidRPr="006C0FBB" w:rsidRDefault="0005248F" w:rsidP="0005248F">
      <w:r>
        <w:tab/>
      </w:r>
      <w:r w:rsidRPr="00C71267">
        <w:rPr>
          <w:i/>
          <w:iCs/>
        </w:rPr>
        <w:t>Yerushalmi</w:t>
      </w:r>
      <w:r>
        <w:t xml:space="preserve"> </w:t>
      </w:r>
      <w:r>
        <w:rPr>
          <w:i/>
          <w:iCs/>
        </w:rPr>
        <w:t xml:space="preserve">kugel </w:t>
      </w:r>
      <w:r>
        <w:t xml:space="preserve">is made by cooking pasta in water, adding a lot of sugar and oil to the drained pasta, and then placing the mixture in the oven. Granted boiled pasta is exempt from </w:t>
      </w:r>
      <w:r>
        <w:rPr>
          <w:i/>
          <w:iCs/>
        </w:rPr>
        <w:t xml:space="preserve">challah </w:t>
      </w:r>
      <w:r>
        <w:t xml:space="preserve">(even according to </w:t>
      </w:r>
      <w:r>
        <w:rPr>
          <w:rFonts w:hint="cs"/>
          <w:rtl/>
        </w:rPr>
        <w:t>ר״ת</w:t>
      </w:r>
      <w:r>
        <w:t xml:space="preserve"> within the opinion of </w:t>
      </w:r>
      <w:r>
        <w:rPr>
          <w:rFonts w:hint="cs"/>
          <w:rtl/>
        </w:rPr>
        <w:t>רבינו יונה</w:t>
      </w:r>
      <w:r>
        <w:t xml:space="preserve">), but are you now obligated to be </w:t>
      </w:r>
      <w:proofErr w:type="spellStart"/>
      <w:r>
        <w:rPr>
          <w:i/>
          <w:iCs/>
        </w:rPr>
        <w:t>mafrish</w:t>
      </w:r>
      <w:proofErr w:type="spellEnd"/>
      <w:r>
        <w:rPr>
          <w:i/>
          <w:iCs/>
        </w:rPr>
        <w:t xml:space="preserve"> challah </w:t>
      </w:r>
      <w:r>
        <w:t xml:space="preserve">since it is being baked in the oven? </w:t>
      </w:r>
      <w:r w:rsidRPr="006C0FBB">
        <w:t>The</w:t>
      </w:r>
      <w:r>
        <w:t xml:space="preserve"> S”A in </w:t>
      </w:r>
      <w:r>
        <w:rPr>
          <w:rFonts w:hint="cs"/>
          <w:b/>
          <w:bCs/>
          <w:rtl/>
        </w:rPr>
        <w:t xml:space="preserve">סימן </w:t>
      </w:r>
      <w:proofErr w:type="spellStart"/>
      <w:r>
        <w:rPr>
          <w:rFonts w:hint="cs"/>
          <w:b/>
          <w:bCs/>
          <w:rtl/>
        </w:rPr>
        <w:t>שכט</w:t>
      </w:r>
      <w:proofErr w:type="spellEnd"/>
      <w:r>
        <w:rPr>
          <w:rFonts w:hint="cs"/>
          <w:b/>
          <w:bCs/>
          <w:rtl/>
        </w:rPr>
        <w:t>-ח</w:t>
      </w:r>
      <w:r>
        <w:rPr>
          <w:b/>
          <w:bCs/>
        </w:rPr>
        <w:t xml:space="preserve"> </w:t>
      </w:r>
      <w:proofErr w:type="spellStart"/>
      <w:r>
        <w:rPr>
          <w:i/>
          <w:iCs/>
        </w:rPr>
        <w:t>passkins</w:t>
      </w:r>
      <w:proofErr w:type="spellEnd"/>
      <w:r>
        <w:rPr>
          <w:i/>
          <w:iCs/>
        </w:rPr>
        <w:t xml:space="preserve"> </w:t>
      </w:r>
      <w:r>
        <w:t xml:space="preserve">that dough which is cooked and then baked (e.g., bagels) is obligated in </w:t>
      </w:r>
      <w:proofErr w:type="spellStart"/>
      <w:r>
        <w:rPr>
          <w:i/>
          <w:iCs/>
        </w:rPr>
        <w:t>hafrashas</w:t>
      </w:r>
      <w:proofErr w:type="spellEnd"/>
      <w:r>
        <w:rPr>
          <w:i/>
          <w:iCs/>
        </w:rPr>
        <w:t xml:space="preserve"> challah </w:t>
      </w:r>
      <w:r>
        <w:t xml:space="preserve">(since the baking undoes the cooking). If so, would a large </w:t>
      </w:r>
      <w:r>
        <w:rPr>
          <w:i/>
          <w:iCs/>
        </w:rPr>
        <w:t>Yerushalmi</w:t>
      </w:r>
      <w:r>
        <w:t xml:space="preserve"> </w:t>
      </w:r>
      <w:r>
        <w:rPr>
          <w:i/>
          <w:iCs/>
        </w:rPr>
        <w:t xml:space="preserve">kugel </w:t>
      </w:r>
      <w:r>
        <w:t xml:space="preserve">be obligated in </w:t>
      </w:r>
      <w:proofErr w:type="spellStart"/>
      <w:r>
        <w:rPr>
          <w:i/>
          <w:iCs/>
        </w:rPr>
        <w:t>hafrashas</w:t>
      </w:r>
      <w:proofErr w:type="spellEnd"/>
      <w:r>
        <w:rPr>
          <w:i/>
          <w:iCs/>
        </w:rPr>
        <w:t xml:space="preserve"> challah</w:t>
      </w:r>
      <w:r>
        <w:t>?</w:t>
      </w:r>
    </w:p>
    <w:p w14:paraId="21017FA1" w14:textId="77777777" w:rsidR="0005248F" w:rsidRDefault="0005248F" w:rsidP="0005248F">
      <w:pPr>
        <w:ind w:firstLine="720"/>
      </w:pPr>
      <w:r w:rsidRPr="008A02F5">
        <w:rPr>
          <w:b/>
          <w:bCs/>
        </w:rPr>
        <w:lastRenderedPageBreak/>
        <w:t xml:space="preserve">Rav </w:t>
      </w:r>
      <w:proofErr w:type="spellStart"/>
      <w:r w:rsidRPr="008A02F5">
        <w:rPr>
          <w:b/>
          <w:bCs/>
        </w:rPr>
        <w:t>Elyashiv</w:t>
      </w:r>
      <w:proofErr w:type="spellEnd"/>
      <w:r>
        <w:t xml:space="preserve"> in </w:t>
      </w:r>
      <w:r>
        <w:rPr>
          <w:rFonts w:hint="cs"/>
          <w:rtl/>
        </w:rPr>
        <w:t>קובץ תשובות (</w:t>
      </w:r>
      <w:proofErr w:type="spellStart"/>
      <w:r>
        <w:rPr>
          <w:rFonts w:hint="cs"/>
          <w:rtl/>
        </w:rPr>
        <w:t>ח"ג</w:t>
      </w:r>
      <w:proofErr w:type="spellEnd"/>
      <w:r>
        <w:rPr>
          <w:rFonts w:hint="cs"/>
          <w:rtl/>
        </w:rPr>
        <w:t>-ל)</w:t>
      </w:r>
      <w:r>
        <w:t xml:space="preserve"> (134) </w:t>
      </w:r>
      <w:proofErr w:type="spellStart"/>
      <w:r>
        <w:rPr>
          <w:i/>
          <w:iCs/>
        </w:rPr>
        <w:t>passkins</w:t>
      </w:r>
      <w:proofErr w:type="spellEnd"/>
      <w:r>
        <w:rPr>
          <w:i/>
          <w:iCs/>
        </w:rPr>
        <w:t xml:space="preserve"> </w:t>
      </w:r>
      <w:r>
        <w:t xml:space="preserve">that since </w:t>
      </w:r>
      <w:proofErr w:type="spellStart"/>
      <w:r>
        <w:rPr>
          <w:i/>
          <w:iCs/>
        </w:rPr>
        <w:t>yerushalmi</w:t>
      </w:r>
      <w:proofErr w:type="spellEnd"/>
      <w:r>
        <w:rPr>
          <w:i/>
          <w:iCs/>
        </w:rPr>
        <w:t xml:space="preserve"> kugel </w:t>
      </w:r>
      <w:r>
        <w:t xml:space="preserve">is placed in the oven after cooking (or a pot with minimal oil which also has the same </w:t>
      </w:r>
      <w:r>
        <w:rPr>
          <w:i/>
          <w:iCs/>
        </w:rPr>
        <w:t xml:space="preserve">halachic </w:t>
      </w:r>
      <w:r>
        <w:t>status as baking), it</w:t>
      </w:r>
      <w:r>
        <w:rPr>
          <w:i/>
          <w:iCs/>
        </w:rPr>
        <w:t xml:space="preserve"> </w:t>
      </w:r>
      <w:r>
        <w:t xml:space="preserve">has the status of </w:t>
      </w:r>
      <w:r w:rsidRPr="00EC6AAD">
        <w:rPr>
          <w:i/>
          <w:iCs/>
          <w:u w:val="single"/>
        </w:rPr>
        <w:t>pas</w:t>
      </w:r>
      <w:r>
        <w:rPr>
          <w:i/>
          <w:iCs/>
        </w:rPr>
        <w:t xml:space="preserve"> </w:t>
      </w:r>
      <w:proofErr w:type="spellStart"/>
      <w:r>
        <w:rPr>
          <w:i/>
          <w:iCs/>
        </w:rPr>
        <w:t>habah</w:t>
      </w:r>
      <w:proofErr w:type="spellEnd"/>
      <w:r>
        <w:rPr>
          <w:i/>
          <w:iCs/>
        </w:rPr>
        <w:t xml:space="preserve"> </w:t>
      </w:r>
      <w:proofErr w:type="spellStart"/>
      <w:r>
        <w:rPr>
          <w:i/>
          <w:iCs/>
        </w:rPr>
        <w:t>b’kisnin</w:t>
      </w:r>
      <w:proofErr w:type="spellEnd"/>
      <w:r>
        <w:rPr>
          <w:i/>
          <w:iCs/>
        </w:rPr>
        <w:t xml:space="preserve"> </w:t>
      </w:r>
      <w:r>
        <w:t xml:space="preserve">since it resembles bread more than lasagna and would require </w:t>
      </w:r>
      <w:proofErr w:type="spellStart"/>
      <w:r>
        <w:rPr>
          <w:i/>
          <w:iCs/>
        </w:rPr>
        <w:t>hafrasha</w:t>
      </w:r>
      <w:proofErr w:type="spellEnd"/>
      <w:r>
        <w:t xml:space="preserve">. However, the majority of </w:t>
      </w:r>
      <w:proofErr w:type="spellStart"/>
      <w:r>
        <w:rPr>
          <w:i/>
          <w:iCs/>
        </w:rPr>
        <w:t>posskim</w:t>
      </w:r>
      <w:proofErr w:type="spellEnd"/>
      <w:r>
        <w:rPr>
          <w:i/>
          <w:iCs/>
        </w:rPr>
        <w:t xml:space="preserve">, </w:t>
      </w:r>
      <w:r>
        <w:t xml:space="preserve">including </w:t>
      </w:r>
      <w:r w:rsidRPr="008A02F5">
        <w:rPr>
          <w:b/>
          <w:bCs/>
        </w:rPr>
        <w:t>RSZA</w:t>
      </w:r>
      <w:r>
        <w:t xml:space="preserve">, </w:t>
      </w:r>
      <w:r w:rsidRPr="008A02F5">
        <w:rPr>
          <w:b/>
          <w:bCs/>
        </w:rPr>
        <w:t>Rav Sche</w:t>
      </w:r>
      <w:r>
        <w:rPr>
          <w:b/>
          <w:bCs/>
        </w:rPr>
        <w:t>i</w:t>
      </w:r>
      <w:r w:rsidRPr="008A02F5">
        <w:rPr>
          <w:b/>
          <w:bCs/>
        </w:rPr>
        <w:t>nberg</w:t>
      </w:r>
      <w:r w:rsidRPr="003E477E">
        <w:t>, and</w:t>
      </w:r>
      <w:r>
        <w:t xml:space="preserve"> the </w:t>
      </w:r>
      <w:r w:rsidRPr="008A02F5">
        <w:rPr>
          <w:rFonts w:hint="cs"/>
          <w:b/>
          <w:bCs/>
          <w:rtl/>
        </w:rPr>
        <w:t>אור לציון</w:t>
      </w:r>
      <w:r>
        <w:t xml:space="preserve">, as quoted by the </w:t>
      </w:r>
      <w:r>
        <w:rPr>
          <w:rFonts w:hint="cs"/>
          <w:rtl/>
        </w:rPr>
        <w:t>וזאת הברכה (עמ' 232)</w:t>
      </w:r>
      <w:r>
        <w:t xml:space="preserve"> (135),</w:t>
      </w:r>
      <w:r w:rsidRPr="008A02F5">
        <w:rPr>
          <w:b/>
          <w:bCs/>
        </w:rPr>
        <w:t xml:space="preserve"> </w:t>
      </w:r>
      <w:proofErr w:type="spellStart"/>
      <w:r>
        <w:rPr>
          <w:i/>
          <w:iCs/>
        </w:rPr>
        <w:t>passkin</w:t>
      </w:r>
      <w:proofErr w:type="spellEnd"/>
      <w:r>
        <w:rPr>
          <w:i/>
          <w:iCs/>
        </w:rPr>
        <w:t xml:space="preserve"> </w:t>
      </w:r>
      <w:r>
        <w:t xml:space="preserve">that it </w:t>
      </w:r>
      <w:r w:rsidR="00F61E5C">
        <w:t xml:space="preserve">does not have a </w:t>
      </w:r>
      <w:r w:rsidR="00F61E5C">
        <w:rPr>
          <w:rFonts w:hint="cs"/>
          <w:rtl/>
        </w:rPr>
        <w:t>תואר לחם</w:t>
      </w:r>
      <w:r w:rsidR="00F61E5C">
        <w:t xml:space="preserve"> and </w:t>
      </w:r>
      <w:r>
        <w:t xml:space="preserve">remains a </w:t>
      </w:r>
      <w:r>
        <w:rPr>
          <w:rFonts w:hint="cs"/>
          <w:rtl/>
        </w:rPr>
        <w:t>תבשיל מזונות</w:t>
      </w:r>
      <w:r>
        <w:t xml:space="preserve"> since the noodle strands are visible. Furthermore, since it is baked with lots of eggs and oil, it is considered cooking and not baking. </w:t>
      </w:r>
    </w:p>
    <w:p w14:paraId="518A0A5F" w14:textId="77777777" w:rsidR="0005248F" w:rsidRPr="00B4712D" w:rsidRDefault="0005248F" w:rsidP="0005248F">
      <w:pPr>
        <w:rPr>
          <w:u w:val="single"/>
        </w:rPr>
      </w:pPr>
      <w:r w:rsidRPr="00B4712D">
        <w:rPr>
          <w:u w:val="single"/>
        </w:rPr>
        <w:t xml:space="preserve">Steam </w:t>
      </w:r>
      <w:r>
        <w:rPr>
          <w:u w:val="single"/>
        </w:rPr>
        <w:t>oven</w:t>
      </w:r>
      <w:r w:rsidRPr="00B4712D">
        <w:rPr>
          <w:u w:val="single"/>
        </w:rPr>
        <w:t xml:space="preserve"> and microwaves</w:t>
      </w:r>
    </w:p>
    <w:p w14:paraId="37BCB1E8" w14:textId="77777777" w:rsidR="0005248F" w:rsidRPr="00924A65" w:rsidRDefault="0005248F" w:rsidP="0005248F">
      <w:pPr>
        <w:rPr>
          <w:i/>
          <w:iCs/>
        </w:rPr>
      </w:pPr>
      <w:r>
        <w:tab/>
        <w:t xml:space="preserve">The </w:t>
      </w:r>
      <w:r w:rsidRPr="00B4712D">
        <w:rPr>
          <w:rFonts w:hint="cs"/>
          <w:b/>
          <w:bCs/>
          <w:rtl/>
        </w:rPr>
        <w:t>חלה כהלכתה</w:t>
      </w:r>
      <w:r>
        <w:rPr>
          <w:rFonts w:hint="cs"/>
          <w:rtl/>
        </w:rPr>
        <w:t xml:space="preserve"> (ס״ג-ז)</w:t>
      </w:r>
      <w:r>
        <w:t xml:space="preserve"> (136) writes that it’s possible that steam ovens are similar to cooking in water and one should be </w:t>
      </w:r>
      <w:proofErr w:type="spellStart"/>
      <w:r>
        <w:rPr>
          <w:i/>
          <w:iCs/>
        </w:rPr>
        <w:t>mafrish</w:t>
      </w:r>
      <w:proofErr w:type="spellEnd"/>
      <w:r>
        <w:rPr>
          <w:i/>
          <w:iCs/>
        </w:rPr>
        <w:t xml:space="preserve"> </w:t>
      </w:r>
      <w:r>
        <w:t xml:space="preserve">without a </w:t>
      </w:r>
      <w:proofErr w:type="spellStart"/>
      <w:r>
        <w:rPr>
          <w:i/>
          <w:iCs/>
        </w:rPr>
        <w:t>bracha</w:t>
      </w:r>
      <w:proofErr w:type="spellEnd"/>
      <w:r>
        <w:rPr>
          <w:i/>
          <w:iCs/>
        </w:rPr>
        <w:t xml:space="preserve"> </w:t>
      </w:r>
      <w:r>
        <w:t xml:space="preserve">(according to </w:t>
      </w:r>
      <w:r>
        <w:rPr>
          <w:i/>
          <w:iCs/>
        </w:rPr>
        <w:t xml:space="preserve">Ashkenazim </w:t>
      </w:r>
      <w:r>
        <w:t xml:space="preserve">who take the opinion of </w:t>
      </w:r>
      <w:r>
        <w:rPr>
          <w:rFonts w:hint="cs"/>
          <w:rtl/>
        </w:rPr>
        <w:t>ר״ת</w:t>
      </w:r>
      <w:r>
        <w:t xml:space="preserve"> into consideration). Therefore, regarding bao buns which are made in steam ovens or over boiling water, one should be </w:t>
      </w:r>
      <w:proofErr w:type="spellStart"/>
      <w:r>
        <w:rPr>
          <w:i/>
          <w:iCs/>
        </w:rPr>
        <w:t>mafrish</w:t>
      </w:r>
      <w:proofErr w:type="spellEnd"/>
      <w:r>
        <w:rPr>
          <w:i/>
          <w:iCs/>
        </w:rPr>
        <w:t xml:space="preserve"> </w:t>
      </w:r>
      <w:r>
        <w:t xml:space="preserve">without a </w:t>
      </w:r>
      <w:proofErr w:type="spellStart"/>
      <w:r>
        <w:rPr>
          <w:i/>
          <w:iCs/>
        </w:rPr>
        <w:t>bracha</w:t>
      </w:r>
      <w:proofErr w:type="spellEnd"/>
      <w:r>
        <w:rPr>
          <w:i/>
          <w:iCs/>
        </w:rPr>
        <w:t xml:space="preserve">. </w:t>
      </w:r>
      <w:r>
        <w:t xml:space="preserve">Regarding microwaves, the </w:t>
      </w:r>
      <w:r w:rsidRPr="00B4712D">
        <w:rPr>
          <w:rFonts w:hint="cs"/>
          <w:b/>
          <w:bCs/>
          <w:rtl/>
        </w:rPr>
        <w:t>הכשרות למעשה</w:t>
      </w:r>
      <w:r>
        <w:rPr>
          <w:rFonts w:hint="cs"/>
          <w:rtl/>
        </w:rPr>
        <w:t xml:space="preserve"> (עמ׳ שצג)</w:t>
      </w:r>
      <w:r>
        <w:t xml:space="preserve"> (137) quotes a dispute where according to RSZA it is considered an oven and obligated in </w:t>
      </w:r>
      <w:proofErr w:type="spellStart"/>
      <w:r>
        <w:rPr>
          <w:i/>
          <w:iCs/>
        </w:rPr>
        <w:t>hafrashas</w:t>
      </w:r>
      <w:proofErr w:type="spellEnd"/>
      <w:r>
        <w:rPr>
          <w:i/>
          <w:iCs/>
        </w:rPr>
        <w:t xml:space="preserve"> challah, </w:t>
      </w:r>
      <w:r>
        <w:t xml:space="preserve">but according to Rav Scheniberg it is exempt. </w:t>
      </w:r>
      <w:proofErr w:type="spellStart"/>
      <w:r>
        <w:rPr>
          <w:i/>
          <w:iCs/>
        </w:rPr>
        <w:t>Lema’ase</w:t>
      </w:r>
      <w:proofErr w:type="spellEnd"/>
      <w:r>
        <w:rPr>
          <w:i/>
          <w:iCs/>
        </w:rPr>
        <w:t xml:space="preserve">, </w:t>
      </w:r>
      <w:r>
        <w:t xml:space="preserve">it is best to be </w:t>
      </w:r>
      <w:proofErr w:type="spellStart"/>
      <w:r>
        <w:rPr>
          <w:i/>
          <w:iCs/>
        </w:rPr>
        <w:t>mafrish</w:t>
      </w:r>
      <w:proofErr w:type="spellEnd"/>
      <w:r>
        <w:rPr>
          <w:i/>
          <w:iCs/>
        </w:rPr>
        <w:t xml:space="preserve"> </w:t>
      </w:r>
      <w:r>
        <w:t xml:space="preserve">without a </w:t>
      </w:r>
      <w:proofErr w:type="spellStart"/>
      <w:r>
        <w:rPr>
          <w:i/>
          <w:iCs/>
        </w:rPr>
        <w:t>bracha</w:t>
      </w:r>
      <w:proofErr w:type="spellEnd"/>
      <w:r>
        <w:rPr>
          <w:i/>
          <w:iCs/>
        </w:rPr>
        <w:t xml:space="preserve">. </w:t>
      </w:r>
    </w:p>
    <w:p w14:paraId="5D01F17D" w14:textId="77777777" w:rsidR="0005248F" w:rsidRPr="00FF1BA8" w:rsidRDefault="0005248F" w:rsidP="007A575D">
      <w:pPr>
        <w:pStyle w:val="IntenseQuote"/>
        <w:numPr>
          <w:ilvl w:val="0"/>
          <w:numId w:val="147"/>
        </w:numPr>
        <w:pBdr>
          <w:top w:val="single" w:sz="4" w:space="10" w:color="4472C4" w:themeColor="accent1"/>
          <w:bottom w:val="single" w:sz="4" w:space="10" w:color="4472C4" w:themeColor="accent1"/>
        </w:pBdr>
        <w:tabs>
          <w:tab w:val="left" w:pos="3009"/>
          <w:tab w:val="center" w:pos="4680"/>
          <w:tab w:val="left" w:pos="5580"/>
        </w:tabs>
        <w:spacing w:after="0"/>
        <w:rPr>
          <w:color w:val="auto"/>
        </w:rPr>
      </w:pPr>
      <w:r>
        <w:rPr>
          <w:color w:val="auto"/>
        </w:rPr>
        <w:t>Crepes, Pancakes and Waffles</w:t>
      </w:r>
      <w:r>
        <w:rPr>
          <w:color w:val="auto"/>
        </w:rPr>
        <w:tab/>
      </w:r>
    </w:p>
    <w:p w14:paraId="2E9A2AF1" w14:textId="77777777" w:rsidR="0005248F" w:rsidRPr="002E388E" w:rsidRDefault="0005248F" w:rsidP="0005248F">
      <w:pPr>
        <w:ind w:firstLine="720"/>
        <w:rPr>
          <w:i/>
          <w:iCs/>
          <w:sz w:val="13"/>
          <w:szCs w:val="13"/>
        </w:rPr>
      </w:pPr>
    </w:p>
    <w:p w14:paraId="6B6E33EB" w14:textId="77777777" w:rsidR="0005248F" w:rsidRDefault="0005248F" w:rsidP="0005248F">
      <w:pPr>
        <w:ind w:firstLine="720"/>
      </w:pPr>
      <w:r>
        <w:t xml:space="preserve">The S”A in </w:t>
      </w:r>
      <w:r>
        <w:rPr>
          <w:rFonts w:hint="cs"/>
          <w:b/>
          <w:bCs/>
          <w:rtl/>
        </w:rPr>
        <w:t xml:space="preserve">סימן </w:t>
      </w:r>
      <w:proofErr w:type="spellStart"/>
      <w:r>
        <w:rPr>
          <w:rFonts w:hint="cs"/>
          <w:b/>
          <w:bCs/>
          <w:rtl/>
        </w:rPr>
        <w:t>שכט</w:t>
      </w:r>
      <w:proofErr w:type="spellEnd"/>
      <w:r>
        <w:rPr>
          <w:rFonts w:hint="cs"/>
          <w:b/>
          <w:bCs/>
          <w:rtl/>
        </w:rPr>
        <w:t>-ב</w:t>
      </w:r>
      <w:r>
        <w:rPr>
          <w:b/>
          <w:bCs/>
        </w:rPr>
        <w:t xml:space="preserve"> </w:t>
      </w:r>
      <w:r>
        <w:t xml:space="preserve">(126) </w:t>
      </w:r>
      <w:proofErr w:type="spellStart"/>
      <w:r>
        <w:rPr>
          <w:i/>
          <w:iCs/>
        </w:rPr>
        <w:t>passkins</w:t>
      </w:r>
      <w:proofErr w:type="spellEnd"/>
      <w:r>
        <w:rPr>
          <w:i/>
          <w:iCs/>
        </w:rPr>
        <w:t xml:space="preserve"> </w:t>
      </w:r>
      <w:r>
        <w:t xml:space="preserve">based on the </w:t>
      </w:r>
      <w:r>
        <w:rPr>
          <w:rFonts w:hint="cs"/>
          <w:rtl/>
        </w:rPr>
        <w:t>גמרא פסחים (</w:t>
      </w:r>
      <w:proofErr w:type="spellStart"/>
      <w:r>
        <w:rPr>
          <w:rFonts w:hint="cs"/>
          <w:rtl/>
        </w:rPr>
        <w:t>לז</w:t>
      </w:r>
      <w:proofErr w:type="spellEnd"/>
      <w:r>
        <w:rPr>
          <w:rFonts w:hint="cs"/>
          <w:rtl/>
        </w:rPr>
        <w:t>.)</w:t>
      </w:r>
      <w:r>
        <w:t xml:space="preserve"> that a loose batter baked in an oven is obligated in </w:t>
      </w:r>
      <w:proofErr w:type="spellStart"/>
      <w:r>
        <w:rPr>
          <w:i/>
          <w:iCs/>
        </w:rPr>
        <w:t>hafrashas</w:t>
      </w:r>
      <w:proofErr w:type="spellEnd"/>
      <w:r>
        <w:rPr>
          <w:i/>
          <w:iCs/>
        </w:rPr>
        <w:t xml:space="preserve"> challah, </w:t>
      </w:r>
      <w:r>
        <w:t xml:space="preserve">as long as it wasn’t cooked in a liquid. The S”A in </w:t>
      </w:r>
      <w:r>
        <w:rPr>
          <w:rFonts w:hint="cs"/>
          <w:b/>
          <w:bCs/>
          <w:rtl/>
        </w:rPr>
        <w:t xml:space="preserve">סימן </w:t>
      </w:r>
      <w:proofErr w:type="spellStart"/>
      <w:r>
        <w:rPr>
          <w:rFonts w:hint="cs"/>
          <w:b/>
          <w:bCs/>
          <w:rtl/>
        </w:rPr>
        <w:t>שכט</w:t>
      </w:r>
      <w:proofErr w:type="spellEnd"/>
      <w:r>
        <w:rPr>
          <w:rFonts w:hint="cs"/>
          <w:b/>
          <w:bCs/>
          <w:rtl/>
        </w:rPr>
        <w:t>-ה</w:t>
      </w:r>
      <w:r>
        <w:rPr>
          <w:b/>
          <w:bCs/>
        </w:rPr>
        <w:t xml:space="preserve"> </w:t>
      </w:r>
      <w:r w:rsidRPr="00B4712D">
        <w:t xml:space="preserve">(138) </w:t>
      </w:r>
      <w:r>
        <w:t xml:space="preserve">clarifies that if the batter spreads out when it is spilled in the oven, frying pan or skillet, it is exempt from </w:t>
      </w:r>
      <w:proofErr w:type="spellStart"/>
      <w:r>
        <w:rPr>
          <w:i/>
          <w:iCs/>
        </w:rPr>
        <w:t>hafrashas</w:t>
      </w:r>
      <w:proofErr w:type="spellEnd"/>
      <w:r>
        <w:rPr>
          <w:i/>
          <w:iCs/>
        </w:rPr>
        <w:t xml:space="preserve"> challah.</w:t>
      </w:r>
      <w:r>
        <w:t xml:space="preserve"> The </w:t>
      </w:r>
      <w:proofErr w:type="spellStart"/>
      <w:r w:rsidRPr="00FF264C">
        <w:rPr>
          <w:rFonts w:hint="cs"/>
          <w:b/>
          <w:bCs/>
          <w:rtl/>
        </w:rPr>
        <w:t>רא״ש</w:t>
      </w:r>
      <w:proofErr w:type="spellEnd"/>
      <w:r>
        <w:rPr>
          <w:rFonts w:hint="cs"/>
          <w:rtl/>
        </w:rPr>
        <w:t xml:space="preserve"> (חלה ס״ב)</w:t>
      </w:r>
      <w:r>
        <w:t xml:space="preserve"> explains that since it has no </w:t>
      </w:r>
      <w:r>
        <w:rPr>
          <w:rFonts w:hint="cs"/>
          <w:rtl/>
        </w:rPr>
        <w:t>תואר לחם</w:t>
      </w:r>
      <w:r>
        <w:t xml:space="preserve"> (resemblance to bread), it is exempt. The S”A continues that if the runny batter was spilled into an indentation or molding, where the final product is thick and resembles bread, you are obligated to be </w:t>
      </w:r>
      <w:proofErr w:type="spellStart"/>
      <w:r>
        <w:rPr>
          <w:i/>
          <w:iCs/>
        </w:rPr>
        <w:t>mafrish</w:t>
      </w:r>
      <w:proofErr w:type="spellEnd"/>
      <w:r>
        <w:rPr>
          <w:i/>
          <w:iCs/>
        </w:rPr>
        <w:t xml:space="preserve"> </w:t>
      </w:r>
      <w:r>
        <w:t>since it resembles bread.</w:t>
      </w:r>
    </w:p>
    <w:p w14:paraId="7DCAAC70" w14:textId="77777777" w:rsidR="0005248F" w:rsidRPr="00FF264C" w:rsidRDefault="0005248F" w:rsidP="0005248F">
      <w:pPr>
        <w:ind w:firstLine="720"/>
      </w:pPr>
      <w:r>
        <w:t xml:space="preserve">What emerges from the above, is that crepes and pancakes that spread in the frying pan are exempt from </w:t>
      </w:r>
      <w:proofErr w:type="spellStart"/>
      <w:r>
        <w:rPr>
          <w:i/>
          <w:iCs/>
        </w:rPr>
        <w:t>hafrashas</w:t>
      </w:r>
      <w:proofErr w:type="spellEnd"/>
      <w:r>
        <w:rPr>
          <w:i/>
          <w:iCs/>
        </w:rPr>
        <w:t xml:space="preserve"> challah, </w:t>
      </w:r>
      <w:r>
        <w:t xml:space="preserve">but waffles that are poured into a waffle iron and come out thick, are obligated in </w:t>
      </w:r>
      <w:proofErr w:type="spellStart"/>
      <w:r>
        <w:rPr>
          <w:i/>
          <w:iCs/>
        </w:rPr>
        <w:t>hafrashas</w:t>
      </w:r>
      <w:proofErr w:type="spellEnd"/>
      <w:r>
        <w:rPr>
          <w:i/>
          <w:iCs/>
        </w:rPr>
        <w:t xml:space="preserve"> challah </w:t>
      </w:r>
      <w:r>
        <w:t xml:space="preserve">with a </w:t>
      </w:r>
      <w:proofErr w:type="spellStart"/>
      <w:r>
        <w:rPr>
          <w:i/>
          <w:iCs/>
        </w:rPr>
        <w:t>bracha</w:t>
      </w:r>
      <w:proofErr w:type="spellEnd"/>
      <w:r>
        <w:rPr>
          <w:i/>
          <w:iCs/>
        </w:rPr>
        <w:t xml:space="preserve">. </w:t>
      </w:r>
      <w:r>
        <w:t xml:space="preserve">The question is at what point should you be </w:t>
      </w:r>
      <w:proofErr w:type="spellStart"/>
      <w:r>
        <w:rPr>
          <w:i/>
          <w:iCs/>
        </w:rPr>
        <w:t>mafrish</w:t>
      </w:r>
      <w:proofErr w:type="spellEnd"/>
      <w:r>
        <w:rPr>
          <w:i/>
          <w:iCs/>
        </w:rPr>
        <w:t xml:space="preserve"> challah </w:t>
      </w:r>
      <w:r>
        <w:t xml:space="preserve">from the waffles? In their batter form, the dough is not considered an </w:t>
      </w:r>
      <w:r>
        <w:rPr>
          <w:rFonts w:hint="cs"/>
          <w:rtl/>
        </w:rPr>
        <w:t>״עיסה״</w:t>
      </w:r>
      <w:r>
        <w:t>!</w:t>
      </w:r>
    </w:p>
    <w:p w14:paraId="63463E72" w14:textId="77777777" w:rsidR="0005248F" w:rsidRDefault="0005248F" w:rsidP="0005248F">
      <w:pPr>
        <w:ind w:firstLine="720"/>
      </w:pPr>
      <w:r>
        <w:t xml:space="preserve">The </w:t>
      </w:r>
      <w:r>
        <w:rPr>
          <w:rFonts w:hint="cs"/>
          <w:b/>
          <w:bCs/>
          <w:rtl/>
        </w:rPr>
        <w:t xml:space="preserve">לבוש מרדכי </w:t>
      </w:r>
      <w:r>
        <w:rPr>
          <w:rFonts w:hint="cs"/>
          <w:rtl/>
        </w:rPr>
        <w:t>(</w:t>
      </w:r>
      <w:proofErr w:type="spellStart"/>
      <w:r>
        <w:rPr>
          <w:rFonts w:hint="cs"/>
          <w:rtl/>
        </w:rPr>
        <w:t>פכ״ז-כה</w:t>
      </w:r>
      <w:proofErr w:type="spellEnd"/>
      <w:r>
        <w:rPr>
          <w:rFonts w:hint="cs"/>
          <w:rtl/>
        </w:rPr>
        <w:t>)</w:t>
      </w:r>
      <w:r>
        <w:t xml:space="preserve"> (139) points out, based on the </w:t>
      </w:r>
      <w:r>
        <w:rPr>
          <w:i/>
          <w:iCs/>
        </w:rPr>
        <w:t xml:space="preserve">Rishonim </w:t>
      </w:r>
      <w:r>
        <w:t xml:space="preserve">and the language of the S”A, that the obligation of </w:t>
      </w:r>
      <w:proofErr w:type="spellStart"/>
      <w:r>
        <w:rPr>
          <w:i/>
          <w:iCs/>
        </w:rPr>
        <w:t>hafrashas</w:t>
      </w:r>
      <w:proofErr w:type="spellEnd"/>
      <w:r>
        <w:rPr>
          <w:i/>
          <w:iCs/>
        </w:rPr>
        <w:t xml:space="preserve"> challah </w:t>
      </w:r>
      <w:r>
        <w:t xml:space="preserve">is only once it is baked. Therefore, the </w:t>
      </w:r>
      <w:proofErr w:type="spellStart"/>
      <w:r>
        <w:rPr>
          <w:i/>
          <w:iCs/>
        </w:rPr>
        <w:t>hafrasha</w:t>
      </w:r>
      <w:proofErr w:type="spellEnd"/>
      <w:r>
        <w:rPr>
          <w:i/>
          <w:iCs/>
        </w:rPr>
        <w:t xml:space="preserve"> </w:t>
      </w:r>
      <w:r>
        <w:t xml:space="preserve">should be done only after the waffles are baked and not when they are still a loose batter. He adds that since the obligation of </w:t>
      </w:r>
      <w:proofErr w:type="spellStart"/>
      <w:r>
        <w:rPr>
          <w:i/>
          <w:iCs/>
        </w:rPr>
        <w:t>hafrashas</w:t>
      </w:r>
      <w:proofErr w:type="spellEnd"/>
      <w:r>
        <w:rPr>
          <w:i/>
          <w:iCs/>
        </w:rPr>
        <w:t xml:space="preserve"> challah </w:t>
      </w:r>
      <w:r>
        <w:t xml:space="preserve">only goes into effect once the waffles are baked, if they are placed in separate containers whereby there isn’t a </w:t>
      </w:r>
      <w:r>
        <w:rPr>
          <w:i/>
          <w:iCs/>
        </w:rPr>
        <w:t xml:space="preserve">shiur challah </w:t>
      </w:r>
      <w:r>
        <w:t xml:space="preserve">in each container, there is no obligation to be </w:t>
      </w:r>
      <w:proofErr w:type="spellStart"/>
      <w:r>
        <w:rPr>
          <w:i/>
          <w:iCs/>
        </w:rPr>
        <w:t>mafrish</w:t>
      </w:r>
      <w:proofErr w:type="spellEnd"/>
      <w:r>
        <w:rPr>
          <w:i/>
          <w:iCs/>
        </w:rPr>
        <w:t xml:space="preserve">. </w:t>
      </w:r>
      <w:r>
        <w:t xml:space="preserve">However, if you place all the baked waffles in one container, the container combines them and requires </w:t>
      </w:r>
      <w:proofErr w:type="spellStart"/>
      <w:r>
        <w:rPr>
          <w:i/>
          <w:iCs/>
        </w:rPr>
        <w:t>hafrasha</w:t>
      </w:r>
      <w:proofErr w:type="spellEnd"/>
      <w:r>
        <w:rPr>
          <w:i/>
          <w:iCs/>
        </w:rPr>
        <w:t xml:space="preserve">. </w:t>
      </w:r>
    </w:p>
    <w:p w14:paraId="18D67BB3" w14:textId="77777777" w:rsidR="0005248F" w:rsidRPr="00FA109A" w:rsidRDefault="0005248F" w:rsidP="0005248F">
      <w:pPr>
        <w:ind w:firstLine="720"/>
        <w:rPr>
          <w:i/>
          <w:iCs/>
        </w:rPr>
      </w:pPr>
      <w:r>
        <w:t xml:space="preserve">What emerges </w:t>
      </w:r>
      <w:proofErr w:type="spellStart"/>
      <w:r>
        <w:rPr>
          <w:i/>
          <w:iCs/>
        </w:rPr>
        <w:t>lema’ase</w:t>
      </w:r>
      <w:proofErr w:type="spellEnd"/>
      <w:r>
        <w:rPr>
          <w:i/>
          <w:iCs/>
        </w:rPr>
        <w:t xml:space="preserve">, </w:t>
      </w:r>
      <w:r>
        <w:t xml:space="preserve">is that when baking pancakes and crepes that spread when being poured, there is never an obligation to be </w:t>
      </w:r>
      <w:proofErr w:type="spellStart"/>
      <w:r>
        <w:rPr>
          <w:i/>
          <w:iCs/>
        </w:rPr>
        <w:t>mafrish</w:t>
      </w:r>
      <w:proofErr w:type="spellEnd"/>
      <w:r>
        <w:rPr>
          <w:i/>
          <w:iCs/>
        </w:rPr>
        <w:t xml:space="preserve">. </w:t>
      </w:r>
      <w:r>
        <w:t xml:space="preserve">Additionally, when making waffles at home, you will </w:t>
      </w:r>
      <w:r>
        <w:lastRenderedPageBreak/>
        <w:t xml:space="preserve">most likely not be obligated to be </w:t>
      </w:r>
      <w:proofErr w:type="spellStart"/>
      <w:r>
        <w:rPr>
          <w:i/>
          <w:iCs/>
        </w:rPr>
        <w:t>mafrish</w:t>
      </w:r>
      <w:proofErr w:type="spellEnd"/>
      <w:r>
        <w:rPr>
          <w:i/>
          <w:iCs/>
        </w:rPr>
        <w:t xml:space="preserve"> </w:t>
      </w:r>
      <w:r>
        <w:t>since you usually will not be using 1.66 kg of flour in your waffles</w:t>
      </w:r>
      <w:r>
        <w:rPr>
          <w:i/>
          <w:iCs/>
        </w:rPr>
        <w:t xml:space="preserve">. </w:t>
      </w:r>
      <w:r>
        <w:t xml:space="preserve">However, if you are making </w:t>
      </w:r>
      <w:r>
        <w:rPr>
          <w:i/>
          <w:iCs/>
        </w:rPr>
        <w:t xml:space="preserve">Sheva </w:t>
      </w:r>
      <w:proofErr w:type="spellStart"/>
      <w:r>
        <w:rPr>
          <w:i/>
          <w:iCs/>
        </w:rPr>
        <w:t>Brachos</w:t>
      </w:r>
      <w:proofErr w:type="spellEnd"/>
      <w:r>
        <w:rPr>
          <w:i/>
          <w:iCs/>
        </w:rPr>
        <w:t xml:space="preserve"> </w:t>
      </w:r>
      <w:r>
        <w:t xml:space="preserve">and are using 1.6kg of flour to make waffles, there is an obligation to be </w:t>
      </w:r>
      <w:proofErr w:type="spellStart"/>
      <w:r>
        <w:rPr>
          <w:i/>
          <w:iCs/>
        </w:rPr>
        <w:t>mafrish</w:t>
      </w:r>
      <w:proofErr w:type="spellEnd"/>
      <w:r>
        <w:rPr>
          <w:i/>
          <w:iCs/>
        </w:rPr>
        <w:t xml:space="preserve">, </w:t>
      </w:r>
      <w:r>
        <w:t xml:space="preserve">but only after the waffles are baked and only if they were all placed in the same container. If at a </w:t>
      </w:r>
      <w:r>
        <w:rPr>
          <w:i/>
          <w:iCs/>
        </w:rPr>
        <w:t xml:space="preserve">bris </w:t>
      </w:r>
      <w:r w:rsidRPr="00FA109A">
        <w:t>or</w:t>
      </w:r>
      <w:r>
        <w:t xml:space="preserve"> kosher</w:t>
      </w:r>
      <w:r>
        <w:rPr>
          <w:i/>
          <w:iCs/>
        </w:rPr>
        <w:t xml:space="preserve"> </w:t>
      </w:r>
      <w:r w:rsidRPr="00FA109A">
        <w:t>hotel</w:t>
      </w:r>
      <w:r>
        <w:rPr>
          <w:i/>
          <w:iCs/>
        </w:rPr>
        <w:t xml:space="preserve"> </w:t>
      </w:r>
      <w:r>
        <w:t xml:space="preserve">there is a person making waffles, there is also no requirement to be </w:t>
      </w:r>
      <w:proofErr w:type="spellStart"/>
      <w:r>
        <w:rPr>
          <w:i/>
          <w:iCs/>
        </w:rPr>
        <w:t>mafrish</w:t>
      </w:r>
      <w:proofErr w:type="spellEnd"/>
      <w:r>
        <w:rPr>
          <w:i/>
          <w:iCs/>
        </w:rPr>
        <w:t xml:space="preserve">, </w:t>
      </w:r>
      <w:r>
        <w:t xml:space="preserve">since each waffle is taken by different individuals and finished before there is ever a </w:t>
      </w:r>
      <w:r>
        <w:rPr>
          <w:i/>
          <w:iCs/>
        </w:rPr>
        <w:t xml:space="preserve">shiur </w:t>
      </w:r>
      <w:r>
        <w:t xml:space="preserve">of </w:t>
      </w:r>
      <w:proofErr w:type="spellStart"/>
      <w:r>
        <w:rPr>
          <w:i/>
          <w:iCs/>
        </w:rPr>
        <w:t>hafrashas</w:t>
      </w:r>
      <w:proofErr w:type="spellEnd"/>
      <w:r>
        <w:rPr>
          <w:i/>
          <w:iCs/>
        </w:rPr>
        <w:t xml:space="preserve"> challah</w:t>
      </w:r>
      <w:r>
        <w:t xml:space="preserve">. However, camps that serve waffles to their campers and prepare the waffles in advance by placing them in large tins to heat up, if there is a </w:t>
      </w:r>
      <w:r>
        <w:rPr>
          <w:i/>
          <w:iCs/>
        </w:rPr>
        <w:t xml:space="preserve">shiur challah </w:t>
      </w:r>
      <w:r>
        <w:t xml:space="preserve">in one of the tins, you would be obligated to be </w:t>
      </w:r>
      <w:proofErr w:type="spellStart"/>
      <w:r>
        <w:rPr>
          <w:i/>
          <w:iCs/>
        </w:rPr>
        <w:t>mafrish</w:t>
      </w:r>
      <w:proofErr w:type="spellEnd"/>
      <w:r>
        <w:rPr>
          <w:i/>
          <w:iCs/>
        </w:rPr>
        <w:t xml:space="preserve"> challah </w:t>
      </w:r>
      <w:r>
        <w:t xml:space="preserve">with a </w:t>
      </w:r>
      <w:proofErr w:type="spellStart"/>
      <w:r>
        <w:rPr>
          <w:i/>
          <w:iCs/>
        </w:rPr>
        <w:t>bracha</w:t>
      </w:r>
      <w:proofErr w:type="spellEnd"/>
      <w:r>
        <w:rPr>
          <w:i/>
          <w:iCs/>
        </w:rPr>
        <w:t xml:space="preserve">. </w:t>
      </w:r>
    </w:p>
    <w:p w14:paraId="77544529" w14:textId="77777777" w:rsidR="0005248F" w:rsidRPr="00FF1BA8" w:rsidRDefault="0005248F" w:rsidP="007A575D">
      <w:pPr>
        <w:pStyle w:val="IntenseQuote"/>
        <w:numPr>
          <w:ilvl w:val="0"/>
          <w:numId w:val="147"/>
        </w:numPr>
        <w:pBdr>
          <w:top w:val="single" w:sz="4" w:space="10" w:color="4472C4" w:themeColor="accent1"/>
          <w:bottom w:val="single" w:sz="4" w:space="10" w:color="4472C4" w:themeColor="accent1"/>
        </w:pBdr>
        <w:tabs>
          <w:tab w:val="left" w:pos="3009"/>
          <w:tab w:val="center" w:pos="4680"/>
          <w:tab w:val="left" w:pos="5580"/>
        </w:tabs>
        <w:spacing w:after="0"/>
        <w:rPr>
          <w:color w:val="auto"/>
        </w:rPr>
      </w:pPr>
      <w:proofErr w:type="spellStart"/>
      <w:r>
        <w:rPr>
          <w:color w:val="auto"/>
        </w:rPr>
        <w:t>Mezonos</w:t>
      </w:r>
      <w:proofErr w:type="spellEnd"/>
      <w:r>
        <w:rPr>
          <w:color w:val="auto"/>
        </w:rPr>
        <w:t xml:space="preserve"> Rolls</w:t>
      </w:r>
      <w:r>
        <w:rPr>
          <w:color w:val="auto"/>
        </w:rPr>
        <w:tab/>
      </w:r>
    </w:p>
    <w:p w14:paraId="76EE2C81" w14:textId="77777777" w:rsidR="0005248F" w:rsidRPr="002E388E" w:rsidRDefault="0005248F" w:rsidP="0005248F">
      <w:pPr>
        <w:ind w:firstLine="720"/>
        <w:rPr>
          <w:i/>
          <w:iCs/>
          <w:sz w:val="13"/>
          <w:szCs w:val="13"/>
        </w:rPr>
      </w:pPr>
    </w:p>
    <w:p w14:paraId="2A2E3F62" w14:textId="77777777" w:rsidR="0005248F" w:rsidRDefault="0005248F" w:rsidP="0005248F">
      <w:pPr>
        <w:ind w:firstLine="720"/>
      </w:pPr>
      <w:r>
        <w:t xml:space="preserve">The </w:t>
      </w:r>
      <w:r>
        <w:rPr>
          <w:rFonts w:hint="cs"/>
          <w:b/>
          <w:bCs/>
          <w:rtl/>
        </w:rPr>
        <w:t xml:space="preserve">משנה חלה </w:t>
      </w:r>
      <w:r>
        <w:rPr>
          <w:rFonts w:hint="cs"/>
          <w:rtl/>
        </w:rPr>
        <w:t>(פ״ב-ב)</w:t>
      </w:r>
      <w:r>
        <w:t xml:space="preserve"> (140) teaches that one is required to be </w:t>
      </w:r>
      <w:proofErr w:type="spellStart"/>
      <w:r>
        <w:rPr>
          <w:i/>
          <w:iCs/>
        </w:rPr>
        <w:t>mafrish</w:t>
      </w:r>
      <w:proofErr w:type="spellEnd"/>
      <w:r>
        <w:rPr>
          <w:i/>
          <w:iCs/>
        </w:rPr>
        <w:t xml:space="preserve"> challah </w:t>
      </w:r>
      <w:r>
        <w:t>from bread made with fruit juice (instead of water)</w:t>
      </w:r>
      <w:r>
        <w:rPr>
          <w:i/>
          <w:iCs/>
        </w:rPr>
        <w:t xml:space="preserve">. </w:t>
      </w:r>
      <w:r>
        <w:rPr>
          <w:b/>
          <w:bCs/>
        </w:rPr>
        <w:t>Rav Ovadya from</w:t>
      </w:r>
      <w:r>
        <w:t xml:space="preserve"> </w:t>
      </w:r>
      <w:proofErr w:type="spellStart"/>
      <w:r>
        <w:rPr>
          <w:b/>
          <w:bCs/>
        </w:rPr>
        <w:t>Bartenura</w:t>
      </w:r>
      <w:proofErr w:type="spellEnd"/>
      <w:r>
        <w:rPr>
          <w:b/>
          <w:bCs/>
        </w:rPr>
        <w:t xml:space="preserve"> </w:t>
      </w:r>
      <w:r>
        <w:t xml:space="preserve">writes that it seems from the </w:t>
      </w:r>
      <w:r>
        <w:rPr>
          <w:i/>
          <w:iCs/>
        </w:rPr>
        <w:t xml:space="preserve">Yerushalmi </w:t>
      </w:r>
      <w:r>
        <w:t xml:space="preserve">that such bread is exempt and therefore it is best not to make a batch of dough with the </w:t>
      </w:r>
      <w:r>
        <w:rPr>
          <w:i/>
          <w:iCs/>
        </w:rPr>
        <w:t xml:space="preserve">shiur </w:t>
      </w:r>
      <w:r>
        <w:t xml:space="preserve">needed for </w:t>
      </w:r>
      <w:proofErr w:type="spellStart"/>
      <w:r>
        <w:rPr>
          <w:i/>
          <w:iCs/>
        </w:rPr>
        <w:t>hafrashas</w:t>
      </w:r>
      <w:proofErr w:type="spellEnd"/>
      <w:r>
        <w:rPr>
          <w:i/>
          <w:iCs/>
        </w:rPr>
        <w:t xml:space="preserve"> challah. </w:t>
      </w:r>
      <w:r>
        <w:t xml:space="preserve">The S”A in </w:t>
      </w:r>
      <w:r>
        <w:rPr>
          <w:rFonts w:hint="cs"/>
          <w:b/>
          <w:bCs/>
          <w:rtl/>
        </w:rPr>
        <w:t xml:space="preserve">סימן </w:t>
      </w:r>
      <w:proofErr w:type="spellStart"/>
      <w:r>
        <w:rPr>
          <w:rFonts w:hint="cs"/>
          <w:b/>
          <w:bCs/>
          <w:rtl/>
        </w:rPr>
        <w:t>שכט</w:t>
      </w:r>
      <w:proofErr w:type="spellEnd"/>
      <w:r>
        <w:rPr>
          <w:rFonts w:hint="cs"/>
          <w:b/>
          <w:bCs/>
          <w:rtl/>
        </w:rPr>
        <w:t>-ט</w:t>
      </w:r>
      <w:r>
        <w:rPr>
          <w:b/>
          <w:bCs/>
        </w:rPr>
        <w:t xml:space="preserve"> </w:t>
      </w:r>
      <w:proofErr w:type="spellStart"/>
      <w:r>
        <w:rPr>
          <w:i/>
          <w:iCs/>
        </w:rPr>
        <w:t>passkins</w:t>
      </w:r>
      <w:proofErr w:type="spellEnd"/>
      <w:r>
        <w:rPr>
          <w:i/>
          <w:iCs/>
        </w:rPr>
        <w:t xml:space="preserve"> </w:t>
      </w:r>
      <w:r>
        <w:t xml:space="preserve">like the Mishnah that bread made with fruit juice is exempt from </w:t>
      </w:r>
      <w:r>
        <w:rPr>
          <w:i/>
          <w:iCs/>
        </w:rPr>
        <w:t xml:space="preserve">challah, </w:t>
      </w:r>
      <w:r>
        <w:t xml:space="preserve">though the </w:t>
      </w:r>
      <w:proofErr w:type="spellStart"/>
      <w:r>
        <w:rPr>
          <w:rFonts w:hint="cs"/>
          <w:b/>
          <w:bCs/>
          <w:rtl/>
        </w:rPr>
        <w:t>ש״ך</w:t>
      </w:r>
      <w:proofErr w:type="spellEnd"/>
      <w:r>
        <w:rPr>
          <w:rFonts w:hint="cs"/>
          <w:b/>
          <w:bCs/>
          <w:rtl/>
        </w:rPr>
        <w:t xml:space="preserve"> </w:t>
      </w:r>
      <w:r>
        <w:rPr>
          <w:rFonts w:hint="cs"/>
          <w:rtl/>
        </w:rPr>
        <w:t>(ט)</w:t>
      </w:r>
      <w:r>
        <w:t xml:space="preserve"> </w:t>
      </w:r>
      <w:proofErr w:type="spellStart"/>
      <w:r>
        <w:rPr>
          <w:i/>
          <w:iCs/>
        </w:rPr>
        <w:t>passkins</w:t>
      </w:r>
      <w:proofErr w:type="spellEnd"/>
      <w:r>
        <w:rPr>
          <w:i/>
          <w:iCs/>
        </w:rPr>
        <w:t xml:space="preserve"> </w:t>
      </w:r>
      <w:r>
        <w:t xml:space="preserve">like the </w:t>
      </w:r>
      <w:proofErr w:type="spellStart"/>
      <w:r>
        <w:t>Bartenura</w:t>
      </w:r>
      <w:proofErr w:type="spellEnd"/>
      <w:r>
        <w:t xml:space="preserve"> that its best to be </w:t>
      </w:r>
      <w:proofErr w:type="spellStart"/>
      <w:r>
        <w:rPr>
          <w:i/>
          <w:iCs/>
        </w:rPr>
        <w:t>mafrish</w:t>
      </w:r>
      <w:proofErr w:type="spellEnd"/>
      <w:r>
        <w:rPr>
          <w:i/>
          <w:iCs/>
        </w:rPr>
        <w:t xml:space="preserve"> </w:t>
      </w:r>
      <w:r>
        <w:t xml:space="preserve">without a </w:t>
      </w:r>
      <w:proofErr w:type="spellStart"/>
      <w:r>
        <w:rPr>
          <w:i/>
          <w:iCs/>
        </w:rPr>
        <w:t>bracha</w:t>
      </w:r>
      <w:proofErr w:type="spellEnd"/>
      <w:r>
        <w:rPr>
          <w:i/>
          <w:iCs/>
        </w:rPr>
        <w:t xml:space="preserve">. </w:t>
      </w:r>
    </w:p>
    <w:p w14:paraId="4B426971" w14:textId="77777777" w:rsidR="0005248F" w:rsidRDefault="0005248F" w:rsidP="0005248F">
      <w:pPr>
        <w:ind w:firstLine="720"/>
        <w:rPr>
          <w:i/>
          <w:iCs/>
        </w:rPr>
      </w:pPr>
      <w:r>
        <w:t xml:space="preserve">The S”A adds in </w:t>
      </w:r>
      <w:r>
        <w:rPr>
          <w:rFonts w:hint="cs"/>
          <w:b/>
          <w:bCs/>
          <w:rtl/>
        </w:rPr>
        <w:t>סעיף י׳</w:t>
      </w:r>
      <w:r>
        <w:rPr>
          <w:b/>
          <w:bCs/>
        </w:rPr>
        <w:t xml:space="preserve"> </w:t>
      </w:r>
      <w:r>
        <w:t xml:space="preserve">that although bread made with fruit juice is obligated in </w:t>
      </w:r>
      <w:proofErr w:type="spellStart"/>
      <w:r>
        <w:rPr>
          <w:i/>
          <w:iCs/>
        </w:rPr>
        <w:t>hafrasha</w:t>
      </w:r>
      <w:proofErr w:type="spellEnd"/>
      <w:r>
        <w:rPr>
          <w:i/>
          <w:iCs/>
        </w:rPr>
        <w:t xml:space="preserve">, </w:t>
      </w:r>
      <w:r>
        <w:t xml:space="preserve">one should avoid making such bread, unless you mix in one of the 7 liquids that can cause the batch of dough to become </w:t>
      </w:r>
      <w:proofErr w:type="spellStart"/>
      <w:r>
        <w:rPr>
          <w:i/>
          <w:iCs/>
        </w:rPr>
        <w:t>tamei</w:t>
      </w:r>
      <w:proofErr w:type="spellEnd"/>
      <w:r>
        <w:t xml:space="preserve">. If you do not include one of the 7 liquids, you will not be able to burn the </w:t>
      </w:r>
      <w:r>
        <w:rPr>
          <w:i/>
          <w:iCs/>
        </w:rPr>
        <w:t xml:space="preserve">challah. </w:t>
      </w:r>
      <w:r>
        <w:t xml:space="preserve">Let’s explain. The </w:t>
      </w:r>
      <w:r>
        <w:rPr>
          <w:i/>
          <w:iCs/>
        </w:rPr>
        <w:t xml:space="preserve">halacha </w:t>
      </w:r>
      <w:r>
        <w:t xml:space="preserve">is that fruits and vegetables do not become </w:t>
      </w:r>
      <w:proofErr w:type="spellStart"/>
      <w:r>
        <w:rPr>
          <w:i/>
          <w:iCs/>
        </w:rPr>
        <w:t>tamei</w:t>
      </w:r>
      <w:proofErr w:type="spellEnd"/>
      <w:r>
        <w:rPr>
          <w:i/>
          <w:iCs/>
        </w:rPr>
        <w:t xml:space="preserve"> </w:t>
      </w:r>
      <w:r>
        <w:t xml:space="preserve">even when touching a dead body, unless they were first primed </w:t>
      </w:r>
      <w:r>
        <w:rPr>
          <w:rFonts w:hint="cs"/>
          <w:rtl/>
        </w:rPr>
        <w:t>(הוכשר)</w:t>
      </w:r>
      <w:r>
        <w:t xml:space="preserve"> to be become </w:t>
      </w:r>
      <w:proofErr w:type="spellStart"/>
      <w:r>
        <w:rPr>
          <w:i/>
          <w:iCs/>
        </w:rPr>
        <w:t>tamei</w:t>
      </w:r>
      <w:proofErr w:type="spellEnd"/>
      <w:r>
        <w:rPr>
          <w:i/>
          <w:iCs/>
        </w:rPr>
        <w:t xml:space="preserve">, </w:t>
      </w:r>
      <w:r>
        <w:t xml:space="preserve">which happens when they come in contact with one of the following 7 liquids, whose acronym is </w:t>
      </w:r>
      <w:r>
        <w:rPr>
          <w:rFonts w:hint="cs"/>
          <w:rtl/>
        </w:rPr>
        <w:t>יד שחט דם</w:t>
      </w:r>
      <w:r>
        <w:t xml:space="preserve">: wine </w:t>
      </w:r>
      <w:r>
        <w:rPr>
          <w:rFonts w:hint="cs"/>
          <w:rtl/>
        </w:rPr>
        <w:t>(</w:t>
      </w:r>
      <w:r w:rsidRPr="00FF264C">
        <w:rPr>
          <w:rFonts w:hint="cs"/>
          <w:b/>
          <w:bCs/>
          <w:rtl/>
        </w:rPr>
        <w:t>י</w:t>
      </w:r>
      <w:r>
        <w:rPr>
          <w:rFonts w:hint="cs"/>
          <w:rtl/>
        </w:rPr>
        <w:t>ין)</w:t>
      </w:r>
      <w:r>
        <w:t xml:space="preserve">, blood </w:t>
      </w:r>
      <w:r>
        <w:rPr>
          <w:rFonts w:hint="cs"/>
          <w:rtl/>
        </w:rPr>
        <w:t>(</w:t>
      </w:r>
      <w:r w:rsidRPr="00FF264C">
        <w:rPr>
          <w:rFonts w:hint="cs"/>
          <w:b/>
          <w:bCs/>
          <w:rtl/>
        </w:rPr>
        <w:t>ד</w:t>
      </w:r>
      <w:r>
        <w:rPr>
          <w:rFonts w:hint="cs"/>
          <w:rtl/>
        </w:rPr>
        <w:t>ם)</w:t>
      </w:r>
      <w:r>
        <w:t xml:space="preserve">, oil </w:t>
      </w:r>
      <w:r>
        <w:rPr>
          <w:rFonts w:hint="cs"/>
          <w:rtl/>
        </w:rPr>
        <w:t>(</w:t>
      </w:r>
      <w:r w:rsidRPr="00FF264C">
        <w:rPr>
          <w:rFonts w:hint="cs"/>
          <w:b/>
          <w:bCs/>
          <w:rtl/>
        </w:rPr>
        <w:t>ש</w:t>
      </w:r>
      <w:r>
        <w:rPr>
          <w:rFonts w:hint="cs"/>
          <w:rtl/>
        </w:rPr>
        <w:t>מן)</w:t>
      </w:r>
      <w:r>
        <w:t xml:space="preserve">, milk </w:t>
      </w:r>
      <w:r>
        <w:rPr>
          <w:rFonts w:hint="cs"/>
          <w:rtl/>
        </w:rPr>
        <w:t>(</w:t>
      </w:r>
      <w:r w:rsidRPr="00FF264C">
        <w:rPr>
          <w:rFonts w:hint="cs"/>
          <w:b/>
          <w:bCs/>
          <w:rtl/>
        </w:rPr>
        <w:t>ח</w:t>
      </w:r>
      <w:r>
        <w:rPr>
          <w:rFonts w:hint="cs"/>
          <w:rtl/>
        </w:rPr>
        <w:t>לב)</w:t>
      </w:r>
      <w:r>
        <w:t xml:space="preserve">, dew </w:t>
      </w:r>
      <w:r>
        <w:rPr>
          <w:rFonts w:hint="cs"/>
          <w:rtl/>
        </w:rPr>
        <w:t>(</w:t>
      </w:r>
      <w:r w:rsidRPr="00FF264C">
        <w:rPr>
          <w:rFonts w:hint="cs"/>
          <w:b/>
          <w:bCs/>
          <w:rtl/>
        </w:rPr>
        <w:t>ט</w:t>
      </w:r>
      <w:r>
        <w:rPr>
          <w:rFonts w:hint="cs"/>
          <w:rtl/>
        </w:rPr>
        <w:t>ל)</w:t>
      </w:r>
      <w:r>
        <w:t xml:space="preserve">, honey </w:t>
      </w:r>
      <w:r>
        <w:rPr>
          <w:rFonts w:hint="cs"/>
          <w:rtl/>
        </w:rPr>
        <w:t>(</w:t>
      </w:r>
      <w:r w:rsidRPr="00FF264C">
        <w:rPr>
          <w:rFonts w:hint="cs"/>
          <w:b/>
          <w:bCs/>
          <w:rtl/>
        </w:rPr>
        <w:t>ד</w:t>
      </w:r>
      <w:r>
        <w:rPr>
          <w:rFonts w:hint="cs"/>
          <w:rtl/>
        </w:rPr>
        <w:t>בש)</w:t>
      </w:r>
      <w:r>
        <w:t xml:space="preserve"> and water </w:t>
      </w:r>
      <w:r>
        <w:rPr>
          <w:rFonts w:hint="cs"/>
          <w:rtl/>
        </w:rPr>
        <w:t>(</w:t>
      </w:r>
      <w:r w:rsidRPr="00FF264C">
        <w:rPr>
          <w:rFonts w:hint="cs"/>
          <w:b/>
          <w:bCs/>
          <w:rtl/>
        </w:rPr>
        <w:t>מ</w:t>
      </w:r>
      <w:r>
        <w:rPr>
          <w:rFonts w:hint="cs"/>
          <w:rtl/>
        </w:rPr>
        <w:t>ים)</w:t>
      </w:r>
      <w:r>
        <w:t xml:space="preserve">. Once the fruit/vegetable became </w:t>
      </w:r>
      <w:r>
        <w:rPr>
          <w:rFonts w:hint="cs"/>
          <w:rtl/>
        </w:rPr>
        <w:t>הוכשר לקבל טומאה</w:t>
      </w:r>
      <w:r>
        <w:t xml:space="preserve"> by coming in contact with one of the 7 liquids, even if the liquid dried up, it will become </w:t>
      </w:r>
      <w:proofErr w:type="spellStart"/>
      <w:r>
        <w:rPr>
          <w:i/>
          <w:iCs/>
        </w:rPr>
        <w:t>tamei</w:t>
      </w:r>
      <w:proofErr w:type="spellEnd"/>
      <w:r>
        <w:rPr>
          <w:i/>
          <w:iCs/>
        </w:rPr>
        <w:t xml:space="preserve"> </w:t>
      </w:r>
      <w:r>
        <w:t xml:space="preserve">if it subsequently comes in contact with something </w:t>
      </w:r>
      <w:proofErr w:type="spellStart"/>
      <w:r>
        <w:rPr>
          <w:i/>
          <w:iCs/>
        </w:rPr>
        <w:t>tamei</w:t>
      </w:r>
      <w:proofErr w:type="spellEnd"/>
      <w:r>
        <w:rPr>
          <w:i/>
          <w:iCs/>
        </w:rPr>
        <w:t>.</w:t>
      </w:r>
      <w:r>
        <w:t xml:space="preserve"> Therefore, if you bake bread with fruit juice without adding one of the above 7 liquids, the bread cannot become </w:t>
      </w:r>
      <w:proofErr w:type="spellStart"/>
      <w:r>
        <w:rPr>
          <w:i/>
          <w:iCs/>
        </w:rPr>
        <w:t>tamei</w:t>
      </w:r>
      <w:proofErr w:type="spellEnd"/>
      <w:r>
        <w:rPr>
          <w:i/>
          <w:iCs/>
        </w:rPr>
        <w:t xml:space="preserve"> </w:t>
      </w:r>
      <w:r>
        <w:t xml:space="preserve">even if a </w:t>
      </w:r>
      <w:proofErr w:type="spellStart"/>
      <w:r>
        <w:rPr>
          <w:i/>
          <w:iCs/>
        </w:rPr>
        <w:t>tamei</w:t>
      </w:r>
      <w:proofErr w:type="spellEnd"/>
      <w:r>
        <w:rPr>
          <w:i/>
          <w:iCs/>
        </w:rPr>
        <w:t xml:space="preserve"> </w:t>
      </w:r>
      <w:r>
        <w:t>person touched it. This is very problematic because when you separate the</w:t>
      </w:r>
      <w:r>
        <w:rPr>
          <w:i/>
          <w:iCs/>
        </w:rPr>
        <w:t xml:space="preserve"> challah, </w:t>
      </w:r>
      <w:r>
        <w:t xml:space="preserve">you are not allowed to burn it (since it is not </w:t>
      </w:r>
      <w:proofErr w:type="spellStart"/>
      <w:r>
        <w:rPr>
          <w:i/>
          <w:iCs/>
        </w:rPr>
        <w:t>tamei</w:t>
      </w:r>
      <w:proofErr w:type="spellEnd"/>
      <w:r>
        <w:t>)</w:t>
      </w:r>
      <w:r>
        <w:rPr>
          <w:i/>
          <w:iCs/>
        </w:rPr>
        <w:t xml:space="preserve"> </w:t>
      </w:r>
      <w:r>
        <w:t xml:space="preserve">and you may also not give it to a </w:t>
      </w:r>
      <w:r>
        <w:rPr>
          <w:i/>
          <w:iCs/>
        </w:rPr>
        <w:t xml:space="preserve">kohen </w:t>
      </w:r>
      <w:r>
        <w:t xml:space="preserve">because a </w:t>
      </w:r>
      <w:proofErr w:type="spellStart"/>
      <w:r w:rsidRPr="00B4712D">
        <w:rPr>
          <w:i/>
          <w:iCs/>
        </w:rPr>
        <w:t>tamei</w:t>
      </w:r>
      <w:proofErr w:type="spellEnd"/>
      <w:r>
        <w:t xml:space="preserve"> </w:t>
      </w:r>
      <w:r w:rsidRPr="00B4712D">
        <w:t>person is not allowed to eat pure</w:t>
      </w:r>
      <w:r>
        <w:rPr>
          <w:i/>
          <w:iCs/>
        </w:rPr>
        <w:t xml:space="preserve"> challah. </w:t>
      </w:r>
    </w:p>
    <w:p w14:paraId="4DD401E5" w14:textId="77777777" w:rsidR="00C7636A" w:rsidRPr="00B4712D" w:rsidRDefault="0005248F" w:rsidP="00D402FC">
      <w:pPr>
        <w:ind w:firstLine="720"/>
      </w:pPr>
      <w:r>
        <w:t xml:space="preserve">However, the </w:t>
      </w:r>
      <w:proofErr w:type="spellStart"/>
      <w:r w:rsidRPr="00B4712D">
        <w:rPr>
          <w:rFonts w:hint="cs"/>
          <w:b/>
          <w:bCs/>
          <w:rtl/>
        </w:rPr>
        <w:t>פת״ש</w:t>
      </w:r>
      <w:proofErr w:type="spellEnd"/>
      <w:r>
        <w:rPr>
          <w:rFonts w:hint="cs"/>
          <w:rtl/>
        </w:rPr>
        <w:t xml:space="preserve"> (ג)</w:t>
      </w:r>
      <w:r>
        <w:t xml:space="preserve"> writes that since our wheat kernels are washed before milling, they are already primed for </w:t>
      </w:r>
      <w:proofErr w:type="spellStart"/>
      <w:r>
        <w:rPr>
          <w:i/>
          <w:iCs/>
        </w:rPr>
        <w:t>tumah</w:t>
      </w:r>
      <w:proofErr w:type="spellEnd"/>
      <w:r>
        <w:rPr>
          <w:i/>
          <w:iCs/>
        </w:rPr>
        <w:t xml:space="preserve"> </w:t>
      </w:r>
      <w:r>
        <w:t xml:space="preserve">and you are allowed to create a batch of dough with just fruit juice. However, oftentimes after Pesach there is left over </w:t>
      </w:r>
      <w:proofErr w:type="spellStart"/>
      <w:r>
        <w:rPr>
          <w:i/>
          <w:iCs/>
        </w:rPr>
        <w:t>shemurah</w:t>
      </w:r>
      <w:proofErr w:type="spellEnd"/>
      <w:r>
        <w:rPr>
          <w:i/>
          <w:iCs/>
        </w:rPr>
        <w:t xml:space="preserve"> </w:t>
      </w:r>
      <w:r>
        <w:t xml:space="preserve">flour (which never came in contact with water) which is sold at stores and you should be careful not to make </w:t>
      </w:r>
      <w:proofErr w:type="spellStart"/>
      <w:r>
        <w:rPr>
          <w:i/>
          <w:iCs/>
        </w:rPr>
        <w:t>mezonos</w:t>
      </w:r>
      <w:proofErr w:type="spellEnd"/>
      <w:r>
        <w:rPr>
          <w:i/>
          <w:iCs/>
        </w:rPr>
        <w:t xml:space="preserve"> rolls </w:t>
      </w:r>
      <w:r>
        <w:t xml:space="preserve">with this flour unless you also add some water into the mix. There are further discussions in the </w:t>
      </w:r>
      <w:proofErr w:type="spellStart"/>
      <w:r>
        <w:rPr>
          <w:i/>
          <w:iCs/>
        </w:rPr>
        <w:t>acharonim</w:t>
      </w:r>
      <w:proofErr w:type="spellEnd"/>
      <w:r>
        <w:rPr>
          <w:i/>
          <w:iCs/>
        </w:rPr>
        <w:t xml:space="preserve"> </w:t>
      </w:r>
      <w:r>
        <w:t xml:space="preserve">regarding how much water is needed, but for the sake of brevity, we will conclude this </w:t>
      </w:r>
      <w:proofErr w:type="spellStart"/>
      <w:r>
        <w:rPr>
          <w:i/>
          <w:iCs/>
        </w:rPr>
        <w:t>sugya</w:t>
      </w:r>
      <w:proofErr w:type="spellEnd"/>
      <w:r>
        <w:rPr>
          <w:i/>
          <w:iCs/>
        </w:rPr>
        <w:t xml:space="preserve"> </w:t>
      </w:r>
      <w:r>
        <w:t xml:space="preserve">here. </w:t>
      </w:r>
    </w:p>
    <w:p w14:paraId="595992F8" w14:textId="77777777" w:rsidR="00D402FC" w:rsidRPr="00FF1BA8" w:rsidRDefault="00D402FC" w:rsidP="0013641F">
      <w:pPr>
        <w:pStyle w:val="IntenseQuote"/>
        <w:numPr>
          <w:ilvl w:val="0"/>
          <w:numId w:val="147"/>
        </w:numPr>
        <w:pBdr>
          <w:top w:val="single" w:sz="4" w:space="10" w:color="4472C4" w:themeColor="accent1"/>
          <w:bottom w:val="single" w:sz="4" w:space="10" w:color="4472C4" w:themeColor="accent1"/>
        </w:pBdr>
        <w:tabs>
          <w:tab w:val="left" w:pos="3009"/>
          <w:tab w:val="center" w:pos="4680"/>
          <w:tab w:val="left" w:pos="5580"/>
        </w:tabs>
        <w:spacing w:after="0"/>
        <w:rPr>
          <w:color w:val="auto"/>
        </w:rPr>
      </w:pPr>
      <w:r>
        <w:rPr>
          <w:color w:val="auto"/>
        </w:rPr>
        <w:t xml:space="preserve">Separated Challah Falls </w:t>
      </w:r>
      <w:proofErr w:type="gramStart"/>
      <w:r>
        <w:rPr>
          <w:color w:val="auto"/>
        </w:rPr>
        <w:t>Into</w:t>
      </w:r>
      <w:proofErr w:type="gramEnd"/>
      <w:r>
        <w:rPr>
          <w:color w:val="auto"/>
        </w:rPr>
        <w:t xml:space="preserve"> Batch of Dough</w:t>
      </w:r>
    </w:p>
    <w:p w14:paraId="5C6819B2" w14:textId="77777777" w:rsidR="00D402FC" w:rsidRPr="002E388E" w:rsidRDefault="00D402FC" w:rsidP="00D402FC">
      <w:pPr>
        <w:ind w:firstLine="720"/>
        <w:rPr>
          <w:i/>
          <w:iCs/>
          <w:sz w:val="13"/>
          <w:szCs w:val="13"/>
        </w:rPr>
      </w:pPr>
    </w:p>
    <w:p w14:paraId="20AEA732" w14:textId="77777777" w:rsidR="00D402FC" w:rsidRPr="00F048B6" w:rsidRDefault="00D402FC" w:rsidP="00D402FC">
      <w:pPr>
        <w:ind w:firstLine="720"/>
      </w:pPr>
      <w:r>
        <w:lastRenderedPageBreak/>
        <w:t xml:space="preserve">To conclude the </w:t>
      </w:r>
      <w:proofErr w:type="spellStart"/>
      <w:r>
        <w:rPr>
          <w:i/>
          <w:iCs/>
        </w:rPr>
        <w:t>limud</w:t>
      </w:r>
      <w:proofErr w:type="spellEnd"/>
      <w:r>
        <w:rPr>
          <w:i/>
          <w:iCs/>
        </w:rPr>
        <w:t xml:space="preserve"> </w:t>
      </w:r>
      <w:r>
        <w:t xml:space="preserve">of </w:t>
      </w:r>
      <w:proofErr w:type="spellStart"/>
      <w:r>
        <w:rPr>
          <w:i/>
          <w:iCs/>
        </w:rPr>
        <w:t>hafrashas</w:t>
      </w:r>
      <w:proofErr w:type="spellEnd"/>
      <w:r>
        <w:rPr>
          <w:i/>
          <w:iCs/>
        </w:rPr>
        <w:t xml:space="preserve"> challah, </w:t>
      </w:r>
      <w:r>
        <w:t xml:space="preserve">we will discuss the </w:t>
      </w:r>
      <w:proofErr w:type="spellStart"/>
      <w:r>
        <w:rPr>
          <w:i/>
          <w:iCs/>
        </w:rPr>
        <w:t>sugya</w:t>
      </w:r>
      <w:proofErr w:type="spellEnd"/>
      <w:r>
        <w:rPr>
          <w:i/>
          <w:iCs/>
        </w:rPr>
        <w:t xml:space="preserve"> </w:t>
      </w:r>
      <w:r>
        <w:t xml:space="preserve">of what happens if the piece you separated for </w:t>
      </w:r>
      <w:proofErr w:type="spellStart"/>
      <w:r>
        <w:rPr>
          <w:i/>
          <w:iCs/>
        </w:rPr>
        <w:t>hafrashas</w:t>
      </w:r>
      <w:proofErr w:type="spellEnd"/>
      <w:r>
        <w:rPr>
          <w:i/>
          <w:iCs/>
        </w:rPr>
        <w:t xml:space="preserve"> challah </w:t>
      </w:r>
      <w:r>
        <w:t>accidentally gets mixed into a batch of permissible dough.</w:t>
      </w:r>
      <w:r>
        <w:rPr>
          <w:i/>
          <w:iCs/>
        </w:rPr>
        <w:t xml:space="preserve"> </w:t>
      </w:r>
      <w:r>
        <w:t xml:space="preserve">The </w:t>
      </w:r>
      <w:r>
        <w:rPr>
          <w:rFonts w:hint="cs"/>
          <w:b/>
          <w:bCs/>
          <w:rtl/>
        </w:rPr>
        <w:t xml:space="preserve">משנה תרומות </w:t>
      </w:r>
      <w:r>
        <w:rPr>
          <w:rFonts w:hint="cs"/>
          <w:rtl/>
        </w:rPr>
        <w:t>(פ״ד-א)</w:t>
      </w:r>
      <w:r>
        <w:t xml:space="preserve"> teaches that if </w:t>
      </w:r>
      <w:proofErr w:type="spellStart"/>
      <w:r>
        <w:rPr>
          <w:i/>
          <w:iCs/>
        </w:rPr>
        <w:t>terumah</w:t>
      </w:r>
      <w:proofErr w:type="spellEnd"/>
      <w:r>
        <w:rPr>
          <w:i/>
          <w:iCs/>
        </w:rPr>
        <w:t xml:space="preserve"> </w:t>
      </w:r>
      <w:r>
        <w:t xml:space="preserve">(or </w:t>
      </w:r>
      <w:r>
        <w:rPr>
          <w:i/>
          <w:iCs/>
        </w:rPr>
        <w:t>challah</w:t>
      </w:r>
      <w:r>
        <w:t xml:space="preserve">) mixes with permissible dough (i.e., </w:t>
      </w:r>
      <w:r>
        <w:rPr>
          <w:rFonts w:hint="cs"/>
          <w:rtl/>
        </w:rPr>
        <w:t>מין במינו</w:t>
      </w:r>
      <w:r>
        <w:t xml:space="preserve">), you need 100 times the amount that fell in, in order for the mixture to be permissible. The </w:t>
      </w:r>
      <w:r w:rsidRPr="00F048B6">
        <w:rPr>
          <w:rFonts w:hint="cs"/>
          <w:b/>
          <w:bCs/>
          <w:rtl/>
        </w:rPr>
        <w:t>חלה כהלכתה</w:t>
      </w:r>
      <w:r>
        <w:rPr>
          <w:rFonts w:hint="cs"/>
          <w:rtl/>
        </w:rPr>
        <w:t xml:space="preserve"> (</w:t>
      </w:r>
      <w:proofErr w:type="spellStart"/>
      <w:r>
        <w:rPr>
          <w:rFonts w:hint="cs"/>
          <w:rtl/>
        </w:rPr>
        <w:t>סי״ב</w:t>
      </w:r>
      <w:proofErr w:type="spellEnd"/>
      <w:r>
        <w:rPr>
          <w:rFonts w:hint="cs"/>
          <w:rtl/>
        </w:rPr>
        <w:t xml:space="preserve"> </w:t>
      </w:r>
      <w:proofErr w:type="spellStart"/>
      <w:r>
        <w:rPr>
          <w:rFonts w:hint="cs"/>
          <w:rtl/>
        </w:rPr>
        <w:t>סק״ד</w:t>
      </w:r>
      <w:proofErr w:type="spellEnd"/>
      <w:r>
        <w:rPr>
          <w:rFonts w:hint="cs"/>
          <w:rtl/>
        </w:rPr>
        <w:t>)</w:t>
      </w:r>
      <w:r>
        <w:t xml:space="preserve"> (142) explains that biblically speaking, as long as there is </w:t>
      </w:r>
      <w:proofErr w:type="spellStart"/>
      <w:r>
        <w:rPr>
          <w:i/>
          <w:iCs/>
        </w:rPr>
        <w:t>rov</w:t>
      </w:r>
      <w:proofErr w:type="spellEnd"/>
      <w:r>
        <w:rPr>
          <w:i/>
          <w:iCs/>
        </w:rPr>
        <w:t xml:space="preserve"> </w:t>
      </w:r>
      <w:r>
        <w:t xml:space="preserve">(a majority) against the </w:t>
      </w:r>
      <w:r>
        <w:rPr>
          <w:i/>
          <w:iCs/>
        </w:rPr>
        <w:t xml:space="preserve">challah, </w:t>
      </w:r>
      <w:r>
        <w:t xml:space="preserve">everything is permitted, but Chazal required 100x. He then quotes the </w:t>
      </w:r>
      <w:r>
        <w:rPr>
          <w:rFonts w:hint="cs"/>
          <w:rtl/>
        </w:rPr>
        <w:t>ספרי</w:t>
      </w:r>
      <w:r>
        <w:t xml:space="preserve"> who explains that Chazal learned this from the verse </w:t>
      </w:r>
      <w:r>
        <w:rPr>
          <w:rFonts w:hint="cs"/>
          <w:rtl/>
        </w:rPr>
        <w:t>״את מקדשו ממנו״</w:t>
      </w:r>
      <w:r>
        <w:t xml:space="preserve"> – which can be read as follows: </w:t>
      </w:r>
      <w:r>
        <w:rPr>
          <w:rFonts w:hint="cs"/>
          <w:rtl/>
        </w:rPr>
        <w:t>״את״</w:t>
      </w:r>
      <w:r>
        <w:t xml:space="preserve"> the </w:t>
      </w:r>
      <w:r w:rsidRPr="00F048B6">
        <w:t>minimum</w:t>
      </w:r>
      <w:r>
        <w:rPr>
          <w:i/>
          <w:iCs/>
        </w:rPr>
        <w:t xml:space="preserve"> </w:t>
      </w:r>
      <w:r>
        <w:t xml:space="preserve">amount required for </w:t>
      </w:r>
      <w:proofErr w:type="spellStart"/>
      <w:r>
        <w:rPr>
          <w:i/>
          <w:iCs/>
        </w:rPr>
        <w:t>hafrashas</w:t>
      </w:r>
      <w:proofErr w:type="spellEnd"/>
      <w:r>
        <w:rPr>
          <w:i/>
          <w:iCs/>
        </w:rPr>
        <w:t xml:space="preserve"> </w:t>
      </w:r>
      <w:proofErr w:type="spellStart"/>
      <w:r w:rsidRPr="00F048B6">
        <w:rPr>
          <w:i/>
          <w:iCs/>
        </w:rPr>
        <w:t>terumah</w:t>
      </w:r>
      <w:proofErr w:type="spellEnd"/>
      <w:r w:rsidR="0013641F">
        <w:rPr>
          <w:i/>
          <w:iCs/>
        </w:rPr>
        <w:t xml:space="preserve"> </w:t>
      </w:r>
      <w:r w:rsidR="0013641F">
        <w:t>o fruit</w:t>
      </w:r>
      <w:r>
        <w:t xml:space="preserve">, which falls back into the batch, </w:t>
      </w:r>
      <w:r>
        <w:rPr>
          <w:rFonts w:hint="cs"/>
          <w:rtl/>
        </w:rPr>
        <w:t>״מקדשו״</w:t>
      </w:r>
      <w:r>
        <w:t xml:space="preserve">, prohibits everything. What is the minimal amount required for </w:t>
      </w:r>
      <w:proofErr w:type="spellStart"/>
      <w:r>
        <w:rPr>
          <w:i/>
          <w:iCs/>
        </w:rPr>
        <w:t>hafrashas</w:t>
      </w:r>
      <w:proofErr w:type="spellEnd"/>
      <w:r>
        <w:rPr>
          <w:i/>
          <w:iCs/>
        </w:rPr>
        <w:t xml:space="preserve"> </w:t>
      </w:r>
      <w:proofErr w:type="spellStart"/>
      <w:r>
        <w:rPr>
          <w:i/>
          <w:iCs/>
        </w:rPr>
        <w:t>terumah</w:t>
      </w:r>
      <w:proofErr w:type="spellEnd"/>
      <w:r>
        <w:t xml:space="preserve">? We will learn shortly that the Levi gets 10% of your produce </w:t>
      </w:r>
      <w:r>
        <w:rPr>
          <w:rFonts w:hint="cs"/>
          <w:rtl/>
        </w:rPr>
        <w:t>(מעשר ראשון)</w:t>
      </w:r>
      <w:r>
        <w:t xml:space="preserve">, and he gives 10% of that, or 1% of everything you had, to the </w:t>
      </w:r>
      <w:r>
        <w:rPr>
          <w:i/>
          <w:iCs/>
        </w:rPr>
        <w:t xml:space="preserve">kohen </w:t>
      </w:r>
      <w:r>
        <w:rPr>
          <w:rFonts w:hint="cs"/>
          <w:rtl/>
        </w:rPr>
        <w:t>(תרומת מעשר)</w:t>
      </w:r>
      <w:r>
        <w:t xml:space="preserve">, thus, we learn that 1% of </w:t>
      </w:r>
      <w:proofErr w:type="spellStart"/>
      <w:r>
        <w:rPr>
          <w:i/>
          <w:iCs/>
        </w:rPr>
        <w:t>terumah</w:t>
      </w:r>
      <w:proofErr w:type="spellEnd"/>
      <w:r>
        <w:rPr>
          <w:i/>
          <w:iCs/>
        </w:rPr>
        <w:t xml:space="preserve"> </w:t>
      </w:r>
      <w:r>
        <w:t xml:space="preserve">(i.e., the </w:t>
      </w:r>
      <w:r w:rsidRPr="00F048B6">
        <w:t>minimum</w:t>
      </w:r>
      <w:r>
        <w:rPr>
          <w:i/>
          <w:iCs/>
        </w:rPr>
        <w:t xml:space="preserve"> </w:t>
      </w:r>
      <w:r>
        <w:t xml:space="preserve">amount required for </w:t>
      </w:r>
      <w:proofErr w:type="spellStart"/>
      <w:r>
        <w:rPr>
          <w:i/>
          <w:iCs/>
        </w:rPr>
        <w:t>hafrashas</w:t>
      </w:r>
      <w:proofErr w:type="spellEnd"/>
      <w:r>
        <w:rPr>
          <w:i/>
          <w:iCs/>
        </w:rPr>
        <w:t xml:space="preserve"> </w:t>
      </w:r>
      <w:proofErr w:type="spellStart"/>
      <w:r w:rsidRPr="00F048B6">
        <w:rPr>
          <w:i/>
          <w:iCs/>
        </w:rPr>
        <w:t>terumah</w:t>
      </w:r>
      <w:proofErr w:type="spellEnd"/>
      <w:r>
        <w:t>) will forbid the mixture.</w:t>
      </w:r>
    </w:p>
    <w:p w14:paraId="6750E15C" w14:textId="77777777" w:rsidR="00D402FC" w:rsidRPr="00462A92" w:rsidRDefault="00D402FC" w:rsidP="00D402FC">
      <w:pPr>
        <w:ind w:firstLine="720"/>
        <w:rPr>
          <w:lang w:val="en-IL"/>
        </w:rPr>
      </w:pPr>
      <w:r>
        <w:t xml:space="preserve">The S”A in </w:t>
      </w:r>
      <w:r>
        <w:rPr>
          <w:rFonts w:hint="cs"/>
          <w:b/>
          <w:bCs/>
          <w:rtl/>
        </w:rPr>
        <w:t xml:space="preserve">סימן </w:t>
      </w:r>
      <w:proofErr w:type="spellStart"/>
      <w:r>
        <w:rPr>
          <w:rFonts w:hint="cs"/>
          <w:b/>
          <w:bCs/>
          <w:rtl/>
        </w:rPr>
        <w:t>שכג</w:t>
      </w:r>
      <w:proofErr w:type="spellEnd"/>
      <w:r>
        <w:rPr>
          <w:b/>
          <w:bCs/>
        </w:rPr>
        <w:t xml:space="preserve"> </w:t>
      </w:r>
      <w:r w:rsidRPr="00F048B6">
        <w:t>(143)</w:t>
      </w:r>
      <w:r>
        <w:rPr>
          <w:b/>
          <w:bCs/>
        </w:rPr>
        <w:t xml:space="preserve"> </w:t>
      </w:r>
      <w:proofErr w:type="spellStart"/>
      <w:r>
        <w:rPr>
          <w:i/>
          <w:iCs/>
        </w:rPr>
        <w:t>passkins</w:t>
      </w:r>
      <w:proofErr w:type="spellEnd"/>
      <w:r>
        <w:rPr>
          <w:i/>
          <w:iCs/>
        </w:rPr>
        <w:t xml:space="preserve"> </w:t>
      </w:r>
      <w:r>
        <w:t xml:space="preserve">regarding </w:t>
      </w:r>
      <w:r>
        <w:rPr>
          <w:i/>
          <w:iCs/>
        </w:rPr>
        <w:t xml:space="preserve">challah </w:t>
      </w:r>
      <w:r>
        <w:t xml:space="preserve">of </w:t>
      </w:r>
      <w:proofErr w:type="spellStart"/>
      <w:r>
        <w:rPr>
          <w:i/>
          <w:iCs/>
        </w:rPr>
        <w:t>chutz</w:t>
      </w:r>
      <w:proofErr w:type="spellEnd"/>
      <w:r>
        <w:rPr>
          <w:i/>
          <w:iCs/>
        </w:rPr>
        <w:t xml:space="preserve"> </w:t>
      </w:r>
      <w:proofErr w:type="spellStart"/>
      <w:r>
        <w:rPr>
          <w:i/>
          <w:iCs/>
        </w:rPr>
        <w:t>la’aretz</w:t>
      </w:r>
      <w:proofErr w:type="spellEnd"/>
      <w:r>
        <w:rPr>
          <w:i/>
          <w:iCs/>
        </w:rPr>
        <w:t xml:space="preserve">, </w:t>
      </w:r>
      <w:r>
        <w:t xml:space="preserve">which is only rabbinic in nature and was enacted so that the mitzvah of </w:t>
      </w:r>
      <w:proofErr w:type="spellStart"/>
      <w:r w:rsidRPr="00462A92">
        <w:rPr>
          <w:rStyle w:val="Strong"/>
          <w:b w:val="0"/>
          <w:bCs w:val="0"/>
          <w:i/>
          <w:iCs/>
        </w:rPr>
        <w:t>hafrashas</w:t>
      </w:r>
      <w:proofErr w:type="spellEnd"/>
      <w:r w:rsidRPr="00462A92">
        <w:rPr>
          <w:rStyle w:val="Strong"/>
          <w:b w:val="0"/>
          <w:bCs w:val="0"/>
          <w:i/>
          <w:iCs/>
        </w:rPr>
        <w:t xml:space="preserve"> challah</w:t>
      </w:r>
      <w:r>
        <w:t xml:space="preserve"> not be forgotten, that if it becomes mixed with other permitted dough, </w:t>
      </w:r>
      <w:r w:rsidRPr="00C7636A">
        <w:rPr>
          <w:rStyle w:val="Strong"/>
          <w:b w:val="0"/>
          <w:bCs w:val="0"/>
        </w:rPr>
        <w:t>even</w:t>
      </w:r>
      <w:r>
        <w:rPr>
          <w:rStyle w:val="Strong"/>
          <w:b w:val="0"/>
          <w:bCs w:val="0"/>
        </w:rPr>
        <w:t xml:space="preserve"> at </w:t>
      </w:r>
      <w:r w:rsidRPr="00C7636A">
        <w:rPr>
          <w:rStyle w:val="Strong"/>
          <w:b w:val="0"/>
          <w:bCs w:val="0"/>
        </w:rPr>
        <w:t xml:space="preserve">a fifty–fifty </w:t>
      </w:r>
      <w:r>
        <w:rPr>
          <w:rStyle w:val="Strong"/>
          <w:b w:val="0"/>
          <w:bCs w:val="0"/>
        </w:rPr>
        <w:t>ratio,</w:t>
      </w:r>
      <w:r>
        <w:t xml:space="preserve"> the entire mixture is permitted. The </w:t>
      </w:r>
      <w:proofErr w:type="spellStart"/>
      <w:r>
        <w:rPr>
          <w:rFonts w:hint="cs"/>
          <w:b/>
          <w:bCs/>
          <w:rtl/>
        </w:rPr>
        <w:t>ש״ך</w:t>
      </w:r>
      <w:proofErr w:type="spellEnd"/>
      <w:r>
        <w:rPr>
          <w:rFonts w:hint="cs"/>
          <w:b/>
          <w:bCs/>
          <w:rtl/>
        </w:rPr>
        <w:t xml:space="preserve"> </w:t>
      </w:r>
      <w:r>
        <w:rPr>
          <w:rFonts w:hint="cs"/>
          <w:rtl/>
        </w:rPr>
        <w:t>(א)</w:t>
      </w:r>
      <w:r>
        <w:t xml:space="preserve"> points out that the S”A agrees regarding </w:t>
      </w:r>
      <w:r>
        <w:rPr>
          <w:i/>
          <w:iCs/>
        </w:rPr>
        <w:t xml:space="preserve">challah </w:t>
      </w:r>
      <w:r>
        <w:t xml:space="preserve">of </w:t>
      </w:r>
      <w:r>
        <w:rPr>
          <w:i/>
          <w:iCs/>
        </w:rPr>
        <w:t xml:space="preserve">Eretz Yisrael </w:t>
      </w:r>
      <w:r>
        <w:t xml:space="preserve">which is </w:t>
      </w:r>
      <w:r>
        <w:rPr>
          <w:rFonts w:hint="cs"/>
          <w:rtl/>
        </w:rPr>
        <w:t>״עיקרו מדאורייתא״</w:t>
      </w:r>
      <w:r>
        <w:t xml:space="preserve">, fundamentally a biblical commandment, that if it mixes with permissible dough, you would need 100 times the separated </w:t>
      </w:r>
      <w:r>
        <w:rPr>
          <w:i/>
          <w:iCs/>
        </w:rPr>
        <w:t>challah</w:t>
      </w:r>
      <w:r>
        <w:t xml:space="preserve"> to permit the batch of dough. </w:t>
      </w:r>
    </w:p>
    <w:p w14:paraId="24E2691B" w14:textId="77777777" w:rsidR="00D402FC" w:rsidRPr="00F048B6" w:rsidRDefault="00D402FC" w:rsidP="00D402FC">
      <w:pPr>
        <w:ind w:firstLine="720"/>
        <w:rPr>
          <w:i/>
          <w:iCs/>
        </w:rPr>
      </w:pPr>
      <w:r>
        <w:t xml:space="preserve">The </w:t>
      </w:r>
      <w:r>
        <w:rPr>
          <w:i/>
          <w:iCs/>
        </w:rPr>
        <w:t xml:space="preserve">Rama </w:t>
      </w:r>
      <w:r>
        <w:t xml:space="preserve">argues on the S”A and </w:t>
      </w:r>
      <w:proofErr w:type="spellStart"/>
      <w:r>
        <w:rPr>
          <w:i/>
          <w:iCs/>
        </w:rPr>
        <w:t>passkins</w:t>
      </w:r>
      <w:proofErr w:type="spellEnd"/>
      <w:r>
        <w:rPr>
          <w:i/>
          <w:iCs/>
        </w:rPr>
        <w:t xml:space="preserve"> </w:t>
      </w:r>
      <w:r>
        <w:t xml:space="preserve">that even the separated </w:t>
      </w:r>
      <w:r>
        <w:rPr>
          <w:i/>
          <w:iCs/>
        </w:rPr>
        <w:t xml:space="preserve">challah </w:t>
      </w:r>
      <w:r>
        <w:t xml:space="preserve">of </w:t>
      </w:r>
      <w:proofErr w:type="spellStart"/>
      <w:r>
        <w:rPr>
          <w:i/>
          <w:iCs/>
        </w:rPr>
        <w:t>chutz</w:t>
      </w:r>
      <w:proofErr w:type="spellEnd"/>
      <w:r>
        <w:rPr>
          <w:i/>
          <w:iCs/>
        </w:rPr>
        <w:t xml:space="preserve"> </w:t>
      </w:r>
      <w:proofErr w:type="spellStart"/>
      <w:r>
        <w:rPr>
          <w:i/>
          <w:iCs/>
        </w:rPr>
        <w:t>la’aretz</w:t>
      </w:r>
      <w:proofErr w:type="spellEnd"/>
      <w:r>
        <w:rPr>
          <w:i/>
          <w:iCs/>
        </w:rPr>
        <w:t xml:space="preserve"> </w:t>
      </w:r>
      <w:r>
        <w:t xml:space="preserve">which mixes into a batch dough, would only be permitted if there is ratio of 100:1 against it. He also adds that the above is only regarding a mixture of </w:t>
      </w:r>
      <w:r>
        <w:rPr>
          <w:rFonts w:hint="cs"/>
          <w:rtl/>
        </w:rPr>
        <w:t>מין במינו</w:t>
      </w:r>
      <w:r>
        <w:t xml:space="preserve"> – two of the same substances (i.e., permitted dough and forbidden </w:t>
      </w:r>
      <w:r>
        <w:rPr>
          <w:i/>
          <w:iCs/>
        </w:rPr>
        <w:t xml:space="preserve">challah </w:t>
      </w:r>
      <w:r>
        <w:t xml:space="preserve">dough that taste the same), but if the separated </w:t>
      </w:r>
      <w:r>
        <w:rPr>
          <w:i/>
          <w:iCs/>
        </w:rPr>
        <w:t xml:space="preserve">challah </w:t>
      </w:r>
      <w:r>
        <w:t xml:space="preserve">is mixed into a different food (i.e., </w:t>
      </w:r>
      <w:r>
        <w:rPr>
          <w:rFonts w:hint="cs"/>
          <w:rtl/>
        </w:rPr>
        <w:t xml:space="preserve">מין </w:t>
      </w:r>
      <w:proofErr w:type="spellStart"/>
      <w:r>
        <w:rPr>
          <w:rFonts w:hint="cs"/>
          <w:rtl/>
        </w:rPr>
        <w:t>בשאינו</w:t>
      </w:r>
      <w:proofErr w:type="spellEnd"/>
      <w:r>
        <w:rPr>
          <w:rFonts w:hint="cs"/>
          <w:rtl/>
        </w:rPr>
        <w:t xml:space="preserve"> מינו</w:t>
      </w:r>
      <w:r>
        <w:t xml:space="preserve">), all you need is </w:t>
      </w:r>
      <w:proofErr w:type="spellStart"/>
      <w:r>
        <w:rPr>
          <w:i/>
          <w:iCs/>
        </w:rPr>
        <w:t>shishim</w:t>
      </w:r>
      <w:proofErr w:type="spellEnd"/>
      <w:r>
        <w:rPr>
          <w:i/>
          <w:iCs/>
        </w:rPr>
        <w:t xml:space="preserve"> </w:t>
      </w:r>
      <w:r>
        <w:t xml:space="preserve">to nullify the </w:t>
      </w:r>
      <w:r>
        <w:rPr>
          <w:i/>
          <w:iCs/>
        </w:rPr>
        <w:t xml:space="preserve">challah. </w:t>
      </w:r>
    </w:p>
    <w:p w14:paraId="1CE6ECC1" w14:textId="77777777" w:rsidR="00D402FC" w:rsidRDefault="00D402FC" w:rsidP="00D402FC">
      <w:pPr>
        <w:ind w:firstLine="720"/>
      </w:pPr>
      <w:r>
        <w:t xml:space="preserve">What should you do if the separated </w:t>
      </w:r>
      <w:r>
        <w:rPr>
          <w:i/>
          <w:iCs/>
        </w:rPr>
        <w:t xml:space="preserve">challah </w:t>
      </w:r>
      <w:r>
        <w:t xml:space="preserve">falls back into the permitted dough and there isn’t 100x the </w:t>
      </w:r>
      <w:r>
        <w:rPr>
          <w:i/>
          <w:iCs/>
        </w:rPr>
        <w:t>challah</w:t>
      </w:r>
      <w:r w:rsidRPr="00462A92">
        <w:t>?</w:t>
      </w:r>
      <w:r>
        <w:t xml:space="preserve"> Is there any solution for </w:t>
      </w:r>
      <w:r>
        <w:rPr>
          <w:i/>
          <w:iCs/>
        </w:rPr>
        <w:t xml:space="preserve">Ashkenazim </w:t>
      </w:r>
      <w:r>
        <w:t xml:space="preserve">living anywhere in the world and </w:t>
      </w:r>
      <w:r>
        <w:rPr>
          <w:i/>
          <w:iCs/>
        </w:rPr>
        <w:t xml:space="preserve">Sephardim </w:t>
      </w:r>
      <w:r>
        <w:t xml:space="preserve">living in Israel to permit the batch of dough? </w:t>
      </w:r>
    </w:p>
    <w:p w14:paraId="62156793" w14:textId="77777777" w:rsidR="00D402FC" w:rsidRDefault="00D402FC" w:rsidP="00D402FC">
      <w:pPr>
        <w:ind w:firstLine="720"/>
      </w:pPr>
      <w:r>
        <w:t xml:space="preserve">As a general rule, the S”A in </w:t>
      </w:r>
      <w:r>
        <w:rPr>
          <w:rFonts w:hint="cs"/>
          <w:b/>
          <w:bCs/>
          <w:rtl/>
        </w:rPr>
        <w:t xml:space="preserve">יו״ד </w:t>
      </w:r>
      <w:proofErr w:type="spellStart"/>
      <w:r>
        <w:rPr>
          <w:rFonts w:hint="cs"/>
          <w:b/>
          <w:bCs/>
          <w:rtl/>
        </w:rPr>
        <w:t>צט</w:t>
      </w:r>
      <w:proofErr w:type="spellEnd"/>
      <w:r>
        <w:rPr>
          <w:rFonts w:hint="cs"/>
          <w:b/>
          <w:bCs/>
          <w:rtl/>
        </w:rPr>
        <w:t>-ו</w:t>
      </w:r>
      <w:r>
        <w:rPr>
          <w:b/>
          <w:bCs/>
        </w:rPr>
        <w:t xml:space="preserve"> </w:t>
      </w:r>
      <w:r w:rsidRPr="00F048B6">
        <w:t xml:space="preserve">(144) </w:t>
      </w:r>
      <w:proofErr w:type="spellStart"/>
      <w:r>
        <w:rPr>
          <w:i/>
          <w:iCs/>
        </w:rPr>
        <w:t>passkins</w:t>
      </w:r>
      <w:proofErr w:type="spellEnd"/>
      <w:r>
        <w:rPr>
          <w:i/>
          <w:iCs/>
        </w:rPr>
        <w:t xml:space="preserve"> </w:t>
      </w:r>
      <w:r>
        <w:t xml:space="preserve">that when a rabbinic prohibition is accidentally mixed with permissible food, you are allowed to deliberately add more permitted food in order to reach the proper ratio needed to be </w:t>
      </w:r>
      <w:proofErr w:type="spellStart"/>
      <w:r>
        <w:rPr>
          <w:i/>
          <w:iCs/>
        </w:rPr>
        <w:t>mevatel</w:t>
      </w:r>
      <w:proofErr w:type="spellEnd"/>
      <w:r>
        <w:rPr>
          <w:i/>
          <w:iCs/>
        </w:rPr>
        <w:t xml:space="preserve"> </w:t>
      </w:r>
      <w:r>
        <w:t xml:space="preserve">the forbidden food. Therefore, in the above case, if the </w:t>
      </w:r>
      <w:r>
        <w:rPr>
          <w:i/>
          <w:iCs/>
        </w:rPr>
        <w:t xml:space="preserve">challah </w:t>
      </w:r>
      <w:r>
        <w:t xml:space="preserve">of </w:t>
      </w:r>
      <w:r>
        <w:rPr>
          <w:i/>
          <w:iCs/>
        </w:rPr>
        <w:t xml:space="preserve">Eretz Yisrael </w:t>
      </w:r>
      <w:r>
        <w:t xml:space="preserve">fell into the permitted batch of dough, you are allowed to add more dough to reach a ratio of 100:1. However, the </w:t>
      </w:r>
      <w:r>
        <w:rPr>
          <w:i/>
          <w:iCs/>
        </w:rPr>
        <w:t xml:space="preserve">Rama </w:t>
      </w:r>
      <w:r>
        <w:t xml:space="preserve">there argues that you are never allowed to be </w:t>
      </w:r>
      <w:r>
        <w:rPr>
          <w:rFonts w:hint="cs"/>
          <w:rtl/>
        </w:rPr>
        <w:t>מבטל איסור לכתחילה</w:t>
      </w:r>
      <w:r>
        <w:t xml:space="preserve"> – deliberately cause a prohibition to be nullified, even if the prohibition is rabbinic and even if the mixture occurred accidentally. Therefore, you may not add more permissible flour to be </w:t>
      </w:r>
      <w:proofErr w:type="spellStart"/>
      <w:r>
        <w:rPr>
          <w:i/>
          <w:iCs/>
        </w:rPr>
        <w:t>mevatel</w:t>
      </w:r>
      <w:proofErr w:type="spellEnd"/>
      <w:r>
        <w:rPr>
          <w:i/>
          <w:iCs/>
        </w:rPr>
        <w:t xml:space="preserve"> </w:t>
      </w:r>
      <w:r>
        <w:t xml:space="preserve">the separated </w:t>
      </w:r>
      <w:r>
        <w:rPr>
          <w:i/>
          <w:iCs/>
        </w:rPr>
        <w:t xml:space="preserve">challah </w:t>
      </w:r>
      <w:r>
        <w:t>that mixed into the batch of dough.</w:t>
      </w:r>
    </w:p>
    <w:p w14:paraId="6A336CD5" w14:textId="77777777" w:rsidR="00D402FC" w:rsidRDefault="00D402FC" w:rsidP="00D402FC">
      <w:pPr>
        <w:ind w:firstLine="720"/>
        <w:rPr>
          <w:b/>
          <w:bCs/>
        </w:rPr>
      </w:pPr>
      <w:r>
        <w:t xml:space="preserve">Is there any other way to permit the mixtures, even according to </w:t>
      </w:r>
      <w:r>
        <w:rPr>
          <w:i/>
          <w:iCs/>
        </w:rPr>
        <w:t>Ashkenazim</w:t>
      </w:r>
      <w:r>
        <w:t xml:space="preserve">? The </w:t>
      </w:r>
      <w:proofErr w:type="spellStart"/>
      <w:r>
        <w:rPr>
          <w:rFonts w:hint="cs"/>
          <w:b/>
          <w:bCs/>
          <w:rtl/>
        </w:rPr>
        <w:t>רשב״ם</w:t>
      </w:r>
      <w:proofErr w:type="spellEnd"/>
      <w:r>
        <w:rPr>
          <w:rFonts w:hint="cs"/>
          <w:b/>
          <w:bCs/>
          <w:rtl/>
        </w:rPr>
        <w:t xml:space="preserve"> </w:t>
      </w:r>
      <w:r>
        <w:rPr>
          <w:rFonts w:hint="cs"/>
          <w:rtl/>
        </w:rPr>
        <w:t xml:space="preserve">(ב״ב </w:t>
      </w:r>
      <w:proofErr w:type="spellStart"/>
      <w:r>
        <w:rPr>
          <w:rFonts w:hint="cs"/>
          <w:rtl/>
        </w:rPr>
        <w:t>קכ</w:t>
      </w:r>
      <w:proofErr w:type="spellEnd"/>
      <w:r>
        <w:rPr>
          <w:rFonts w:hint="cs"/>
          <w:rtl/>
        </w:rPr>
        <w:t>: ד״ה שיש)</w:t>
      </w:r>
      <w:r>
        <w:t xml:space="preserve"> (145) writes that anything that becomes holy through one’s mouth, such as </w:t>
      </w:r>
      <w:proofErr w:type="spellStart"/>
      <w:r>
        <w:rPr>
          <w:i/>
          <w:iCs/>
        </w:rPr>
        <w:t>terumah</w:t>
      </w:r>
      <w:proofErr w:type="spellEnd"/>
      <w:r>
        <w:rPr>
          <w:i/>
          <w:iCs/>
        </w:rPr>
        <w:t xml:space="preserve"> </w:t>
      </w:r>
      <w:r>
        <w:t xml:space="preserve">and </w:t>
      </w:r>
      <w:proofErr w:type="spellStart"/>
      <w:r>
        <w:rPr>
          <w:i/>
          <w:iCs/>
        </w:rPr>
        <w:t>hafrashas</w:t>
      </w:r>
      <w:proofErr w:type="spellEnd"/>
      <w:r>
        <w:rPr>
          <w:i/>
          <w:iCs/>
        </w:rPr>
        <w:t xml:space="preserve"> challah, </w:t>
      </w:r>
      <w:r>
        <w:t xml:space="preserve">can be undone through </w:t>
      </w:r>
      <w:r>
        <w:rPr>
          <w:rFonts w:hint="cs"/>
          <w:rtl/>
        </w:rPr>
        <w:t>״שאלה״</w:t>
      </w:r>
      <w:r>
        <w:t xml:space="preserve"> – going to a </w:t>
      </w:r>
      <w:r>
        <w:rPr>
          <w:i/>
          <w:iCs/>
        </w:rPr>
        <w:t xml:space="preserve">Beis Din </w:t>
      </w:r>
      <w:r>
        <w:t xml:space="preserve">of three and </w:t>
      </w:r>
      <w:r>
        <w:rPr>
          <w:iCs/>
        </w:rPr>
        <w:t xml:space="preserve">retroactively nullifying the </w:t>
      </w:r>
      <w:proofErr w:type="spellStart"/>
      <w:r>
        <w:rPr>
          <w:i/>
        </w:rPr>
        <w:t>hafrasha</w:t>
      </w:r>
      <w:proofErr w:type="spellEnd"/>
      <w:r>
        <w:rPr>
          <w:i/>
        </w:rPr>
        <w:t xml:space="preserve">, </w:t>
      </w:r>
      <w:r>
        <w:rPr>
          <w:iCs/>
        </w:rPr>
        <w:t>similar to disavowing an oath</w:t>
      </w:r>
      <w:r>
        <w:t xml:space="preserve"> </w:t>
      </w:r>
      <w:r>
        <w:rPr>
          <w:rFonts w:hint="cs"/>
          <w:rtl/>
        </w:rPr>
        <w:t>(התרת נדרים)</w:t>
      </w:r>
      <w:r>
        <w:t xml:space="preserve">. The </w:t>
      </w:r>
      <w:proofErr w:type="spellStart"/>
      <w:r>
        <w:t>Gemara</w:t>
      </w:r>
      <w:proofErr w:type="spellEnd"/>
      <w:r>
        <w:t xml:space="preserve"> there teaches, that any 3 common Jews can be part of this Beis Din, and rabbis are not needed. </w:t>
      </w:r>
    </w:p>
    <w:p w14:paraId="51E31FF0" w14:textId="77777777" w:rsidR="00D402FC" w:rsidRDefault="00D402FC" w:rsidP="00D402FC">
      <w:pPr>
        <w:ind w:firstLine="720"/>
      </w:pPr>
      <w:r w:rsidRPr="00F048B6">
        <w:lastRenderedPageBreak/>
        <w:t>The</w:t>
      </w:r>
      <w:r>
        <w:rPr>
          <w:b/>
          <w:bCs/>
        </w:rPr>
        <w:t xml:space="preserve"> </w:t>
      </w:r>
      <w:r>
        <w:rPr>
          <w:i/>
        </w:rPr>
        <w:t xml:space="preserve">Rama </w:t>
      </w:r>
      <w:r>
        <w:rPr>
          <w:iCs/>
        </w:rPr>
        <w:t xml:space="preserve">in </w:t>
      </w:r>
      <w:r w:rsidRPr="00F048B6">
        <w:rPr>
          <w:rFonts w:hint="cs"/>
          <w:b/>
          <w:bCs/>
          <w:i/>
          <w:rtl/>
        </w:rPr>
        <w:t xml:space="preserve">סימן </w:t>
      </w:r>
      <w:proofErr w:type="spellStart"/>
      <w:r w:rsidRPr="00F048B6">
        <w:rPr>
          <w:rFonts w:hint="cs"/>
          <w:b/>
          <w:bCs/>
          <w:i/>
          <w:rtl/>
        </w:rPr>
        <w:t>שכג</w:t>
      </w:r>
      <w:proofErr w:type="spellEnd"/>
      <w:r w:rsidRPr="00F048B6">
        <w:rPr>
          <w:b/>
          <w:bCs/>
          <w:i/>
        </w:rPr>
        <w:t xml:space="preserve"> </w:t>
      </w:r>
      <w:r w:rsidRPr="00F048B6">
        <w:rPr>
          <w:iCs/>
        </w:rPr>
        <w:t xml:space="preserve">(146) </w:t>
      </w:r>
      <w:proofErr w:type="spellStart"/>
      <w:r>
        <w:rPr>
          <w:i/>
        </w:rPr>
        <w:t>passkins</w:t>
      </w:r>
      <w:proofErr w:type="spellEnd"/>
      <w:r>
        <w:rPr>
          <w:i/>
        </w:rPr>
        <w:t xml:space="preserve"> </w:t>
      </w:r>
      <w:r>
        <w:t xml:space="preserve">like the </w:t>
      </w:r>
      <w:proofErr w:type="spellStart"/>
      <w:r>
        <w:rPr>
          <w:rFonts w:hint="cs"/>
          <w:rtl/>
        </w:rPr>
        <w:t>רשב״ם</w:t>
      </w:r>
      <w:proofErr w:type="spellEnd"/>
      <w:r>
        <w:t xml:space="preserve"> that if the separated </w:t>
      </w:r>
      <w:r>
        <w:rPr>
          <w:i/>
          <w:iCs/>
        </w:rPr>
        <w:t xml:space="preserve">challah </w:t>
      </w:r>
      <w:r>
        <w:t xml:space="preserve">falls back into the batch of dough and you do not have 100x against it, you should convene a </w:t>
      </w:r>
      <w:r>
        <w:rPr>
          <w:i/>
          <w:iCs/>
        </w:rPr>
        <w:t xml:space="preserve">Beis Din </w:t>
      </w:r>
      <w:r>
        <w:t xml:space="preserve">of three people and retroactively undo the </w:t>
      </w:r>
      <w:proofErr w:type="spellStart"/>
      <w:r>
        <w:rPr>
          <w:i/>
          <w:iCs/>
        </w:rPr>
        <w:t>hafrasha</w:t>
      </w:r>
      <w:proofErr w:type="spellEnd"/>
      <w:r>
        <w:rPr>
          <w:i/>
          <w:iCs/>
        </w:rPr>
        <w:t>.</w:t>
      </w:r>
      <w:r w:rsidRPr="00F048B6">
        <w:rPr>
          <w:rStyle w:val="FootnoteReference"/>
        </w:rPr>
        <w:footnoteReference w:id="63"/>
      </w:r>
      <w:r>
        <w:rPr>
          <w:i/>
          <w:iCs/>
        </w:rPr>
        <w:t xml:space="preserve"> </w:t>
      </w:r>
      <w:r>
        <w:t xml:space="preserve">Once this is completed, you are required to be </w:t>
      </w:r>
      <w:proofErr w:type="spellStart"/>
      <w:r>
        <w:rPr>
          <w:i/>
          <w:iCs/>
        </w:rPr>
        <w:t>mafrish</w:t>
      </w:r>
      <w:proofErr w:type="spellEnd"/>
      <w:r>
        <w:rPr>
          <w:i/>
          <w:iCs/>
        </w:rPr>
        <w:t xml:space="preserve"> </w:t>
      </w:r>
      <w:r>
        <w:t xml:space="preserve">again since you have a </w:t>
      </w:r>
      <w:r>
        <w:rPr>
          <w:i/>
          <w:iCs/>
        </w:rPr>
        <w:t xml:space="preserve">batch </w:t>
      </w:r>
      <w:r>
        <w:t xml:space="preserve">of dough from which </w:t>
      </w:r>
      <w:r>
        <w:rPr>
          <w:i/>
          <w:iCs/>
        </w:rPr>
        <w:t xml:space="preserve">challah </w:t>
      </w:r>
      <w:r>
        <w:t xml:space="preserve">was never separated. </w:t>
      </w:r>
    </w:p>
    <w:p w14:paraId="56847103" w14:textId="77777777" w:rsidR="00D402FC" w:rsidRDefault="00D402FC" w:rsidP="00D402FC">
      <w:pPr>
        <w:ind w:firstLine="720"/>
      </w:pPr>
      <w:r>
        <w:t xml:space="preserve">When being </w:t>
      </w:r>
      <w:proofErr w:type="spellStart"/>
      <w:r>
        <w:rPr>
          <w:i/>
          <w:iCs/>
        </w:rPr>
        <w:t>mafrish</w:t>
      </w:r>
      <w:proofErr w:type="spellEnd"/>
      <w:r>
        <w:rPr>
          <w:i/>
          <w:iCs/>
        </w:rPr>
        <w:t xml:space="preserve"> </w:t>
      </w:r>
      <w:r>
        <w:t xml:space="preserve">the second time, </w:t>
      </w:r>
      <w:r>
        <w:rPr>
          <w:b/>
          <w:bCs/>
        </w:rPr>
        <w:t xml:space="preserve">Rav Chaim Kaniefsky </w:t>
      </w:r>
      <w:r>
        <w:t xml:space="preserve">(147) in </w:t>
      </w:r>
      <w:r>
        <w:rPr>
          <w:rFonts w:hint="cs"/>
          <w:rtl/>
        </w:rPr>
        <w:t xml:space="preserve">דרך אמונה (תרומות פ״ד </w:t>
      </w:r>
      <w:proofErr w:type="spellStart"/>
      <w:r>
        <w:rPr>
          <w:rFonts w:hint="cs"/>
          <w:rtl/>
        </w:rPr>
        <w:t>סקקפ״ד</w:t>
      </w:r>
      <w:proofErr w:type="spellEnd"/>
      <w:r>
        <w:rPr>
          <w:rFonts w:hint="cs"/>
          <w:rtl/>
        </w:rPr>
        <w:t>)</w:t>
      </w:r>
      <w:r>
        <w:t xml:space="preserve"> </w:t>
      </w:r>
      <w:proofErr w:type="spellStart"/>
      <w:r>
        <w:rPr>
          <w:i/>
          <w:iCs/>
        </w:rPr>
        <w:t>passkins</w:t>
      </w:r>
      <w:proofErr w:type="spellEnd"/>
      <w:r>
        <w:rPr>
          <w:i/>
          <w:iCs/>
        </w:rPr>
        <w:t xml:space="preserve"> </w:t>
      </w:r>
      <w:r>
        <w:t xml:space="preserve">that you need to recite another </w:t>
      </w:r>
      <w:proofErr w:type="spellStart"/>
      <w:r>
        <w:rPr>
          <w:i/>
          <w:iCs/>
        </w:rPr>
        <w:t>bracha</w:t>
      </w:r>
      <w:proofErr w:type="spellEnd"/>
      <w:r>
        <w:rPr>
          <w:i/>
          <w:iCs/>
        </w:rPr>
        <w:t xml:space="preserve"> </w:t>
      </w:r>
      <w:r>
        <w:t xml:space="preserve">since the first </w:t>
      </w:r>
      <w:proofErr w:type="spellStart"/>
      <w:r>
        <w:rPr>
          <w:i/>
          <w:iCs/>
        </w:rPr>
        <w:t>hafrasha</w:t>
      </w:r>
      <w:proofErr w:type="spellEnd"/>
      <w:r>
        <w:rPr>
          <w:i/>
          <w:iCs/>
        </w:rPr>
        <w:t xml:space="preserve"> </w:t>
      </w:r>
      <w:r>
        <w:t>was retroactively</w:t>
      </w:r>
      <w:r w:rsidRPr="00462A92">
        <w:t xml:space="preserve"> </w:t>
      </w:r>
      <w:r>
        <w:t xml:space="preserve">voided. In the footnote he quotes that this is also the opinion of </w:t>
      </w:r>
      <w:r w:rsidRPr="00386038">
        <w:rPr>
          <w:rFonts w:hint="cs"/>
          <w:b/>
          <w:bCs/>
          <w:rtl/>
        </w:rPr>
        <w:t>חתם סופר</w:t>
      </w:r>
      <w:r>
        <w:rPr>
          <w:rFonts w:hint="cs"/>
          <w:rtl/>
        </w:rPr>
        <w:t xml:space="preserve"> (יו״ד </w:t>
      </w:r>
      <w:proofErr w:type="spellStart"/>
      <w:r>
        <w:rPr>
          <w:rFonts w:hint="cs"/>
          <w:rtl/>
        </w:rPr>
        <w:t>שכ</w:t>
      </w:r>
      <w:proofErr w:type="spellEnd"/>
      <w:r>
        <w:rPr>
          <w:rFonts w:hint="cs"/>
          <w:rtl/>
        </w:rPr>
        <w:t>)</w:t>
      </w:r>
      <w:r>
        <w:t xml:space="preserve"> and the </w:t>
      </w:r>
      <w:r w:rsidRPr="00386038">
        <w:rPr>
          <w:rFonts w:hint="cs"/>
          <w:b/>
          <w:bCs/>
          <w:rtl/>
        </w:rPr>
        <w:t xml:space="preserve">אמרי יושר </w:t>
      </w:r>
      <w:r>
        <w:rPr>
          <w:rFonts w:hint="cs"/>
          <w:rtl/>
        </w:rPr>
        <w:t>(</w:t>
      </w:r>
      <w:proofErr w:type="spellStart"/>
      <w:r>
        <w:rPr>
          <w:rFonts w:hint="cs"/>
          <w:rtl/>
        </w:rPr>
        <w:t>ח״ב-מז</w:t>
      </w:r>
      <w:proofErr w:type="spellEnd"/>
      <w:r>
        <w:rPr>
          <w:rFonts w:hint="cs"/>
          <w:rtl/>
        </w:rPr>
        <w:t>)</w:t>
      </w:r>
      <w:r>
        <w:t xml:space="preserve">. </w:t>
      </w:r>
    </w:p>
    <w:p w14:paraId="31F074D4" w14:textId="77777777" w:rsidR="00D402FC" w:rsidRDefault="00D402FC" w:rsidP="00D402FC">
      <w:pPr>
        <w:ind w:firstLine="720"/>
      </w:pPr>
      <w:r>
        <w:t xml:space="preserve">The </w:t>
      </w:r>
      <w:proofErr w:type="spellStart"/>
      <w:r>
        <w:rPr>
          <w:rFonts w:hint="cs"/>
          <w:b/>
          <w:bCs/>
          <w:rtl/>
        </w:rPr>
        <w:t>רש״ש</w:t>
      </w:r>
      <w:proofErr w:type="spellEnd"/>
      <w:r>
        <w:rPr>
          <w:rFonts w:hint="cs"/>
          <w:rtl/>
        </w:rPr>
        <w:t xml:space="preserve"> (נדרים נט. ד״ה ודע)</w:t>
      </w:r>
      <w:r>
        <w:t xml:space="preserve"> (148) asks on the </w:t>
      </w:r>
      <w:r>
        <w:rPr>
          <w:i/>
          <w:iCs/>
        </w:rPr>
        <w:t xml:space="preserve">Rama </w:t>
      </w:r>
      <w:r>
        <w:t xml:space="preserve">(and the assumption that you need to recite another </w:t>
      </w:r>
      <w:proofErr w:type="spellStart"/>
      <w:r>
        <w:rPr>
          <w:i/>
          <w:iCs/>
        </w:rPr>
        <w:t>bracha</w:t>
      </w:r>
      <w:proofErr w:type="spellEnd"/>
      <w:r>
        <w:rPr>
          <w:i/>
          <w:iCs/>
        </w:rPr>
        <w:t xml:space="preserve"> </w:t>
      </w:r>
      <w:r>
        <w:t xml:space="preserve">at the second </w:t>
      </w:r>
      <w:proofErr w:type="spellStart"/>
      <w:r>
        <w:rPr>
          <w:i/>
          <w:iCs/>
        </w:rPr>
        <w:t>hafrasha</w:t>
      </w:r>
      <w:proofErr w:type="spellEnd"/>
      <w:r>
        <w:t>)</w:t>
      </w:r>
      <w:r>
        <w:rPr>
          <w:i/>
          <w:iCs/>
        </w:rPr>
        <w:t xml:space="preserve"> </w:t>
      </w:r>
      <w:r>
        <w:t xml:space="preserve">that it should be forbidden to be </w:t>
      </w:r>
      <w:r>
        <w:rPr>
          <w:rFonts w:hint="cs"/>
          <w:rtl/>
        </w:rPr>
        <w:t>שואל</w:t>
      </w:r>
      <w:r>
        <w:t xml:space="preserve"> on the original </w:t>
      </w:r>
      <w:proofErr w:type="spellStart"/>
      <w:r>
        <w:rPr>
          <w:i/>
          <w:iCs/>
        </w:rPr>
        <w:t>hafrasha</w:t>
      </w:r>
      <w:proofErr w:type="spellEnd"/>
      <w:r>
        <w:rPr>
          <w:i/>
          <w:iCs/>
        </w:rPr>
        <w:t xml:space="preserve"> </w:t>
      </w:r>
      <w:r>
        <w:t xml:space="preserve">(i.e., to retroactively nullify the </w:t>
      </w:r>
      <w:proofErr w:type="spellStart"/>
      <w:r>
        <w:rPr>
          <w:i/>
          <w:iCs/>
        </w:rPr>
        <w:t>hafrasha</w:t>
      </w:r>
      <w:proofErr w:type="spellEnd"/>
      <w:r>
        <w:t>)</w:t>
      </w:r>
      <w:r>
        <w:rPr>
          <w:i/>
          <w:iCs/>
        </w:rPr>
        <w:t xml:space="preserve">, </w:t>
      </w:r>
      <w:r>
        <w:t xml:space="preserve">since consequently the first </w:t>
      </w:r>
      <w:proofErr w:type="spellStart"/>
      <w:r>
        <w:rPr>
          <w:i/>
          <w:iCs/>
        </w:rPr>
        <w:t>bracha</w:t>
      </w:r>
      <w:proofErr w:type="spellEnd"/>
      <w:r>
        <w:rPr>
          <w:i/>
          <w:iCs/>
        </w:rPr>
        <w:t xml:space="preserve"> </w:t>
      </w:r>
      <w:r>
        <w:t xml:space="preserve">you made on the initial </w:t>
      </w:r>
      <w:proofErr w:type="spellStart"/>
      <w:r>
        <w:rPr>
          <w:i/>
          <w:iCs/>
        </w:rPr>
        <w:t>hafrasha</w:t>
      </w:r>
      <w:proofErr w:type="spellEnd"/>
      <w:r>
        <w:t xml:space="preserve"> will be a </w:t>
      </w:r>
      <w:proofErr w:type="spellStart"/>
      <w:r>
        <w:rPr>
          <w:i/>
          <w:iCs/>
        </w:rPr>
        <w:t>bracha</w:t>
      </w:r>
      <w:proofErr w:type="spellEnd"/>
      <w:r>
        <w:rPr>
          <w:i/>
          <w:iCs/>
        </w:rPr>
        <w:t xml:space="preserve"> </w:t>
      </w:r>
      <w:proofErr w:type="spellStart"/>
      <w:r>
        <w:rPr>
          <w:i/>
          <w:iCs/>
        </w:rPr>
        <w:t>le’vatallah</w:t>
      </w:r>
      <w:proofErr w:type="spellEnd"/>
      <w:r>
        <w:t>!</w:t>
      </w:r>
      <w:r>
        <w:rPr>
          <w:i/>
          <w:iCs/>
        </w:rPr>
        <w:t xml:space="preserve"> </w:t>
      </w:r>
      <w:r>
        <w:t xml:space="preserve">Therefore, he </w:t>
      </w:r>
      <w:proofErr w:type="spellStart"/>
      <w:r>
        <w:rPr>
          <w:i/>
          <w:iCs/>
        </w:rPr>
        <w:t>passkins</w:t>
      </w:r>
      <w:proofErr w:type="spellEnd"/>
      <w:r>
        <w:rPr>
          <w:i/>
          <w:iCs/>
        </w:rPr>
        <w:t xml:space="preserve"> </w:t>
      </w:r>
      <w:r>
        <w:t xml:space="preserve">that one does not recite a </w:t>
      </w:r>
      <w:proofErr w:type="spellStart"/>
      <w:r>
        <w:rPr>
          <w:i/>
          <w:iCs/>
        </w:rPr>
        <w:t>bracha</w:t>
      </w:r>
      <w:proofErr w:type="spellEnd"/>
      <w:r>
        <w:rPr>
          <w:i/>
          <w:iCs/>
        </w:rPr>
        <w:t xml:space="preserve"> </w:t>
      </w:r>
      <w:r>
        <w:t xml:space="preserve">on the second </w:t>
      </w:r>
      <w:proofErr w:type="spellStart"/>
      <w:r>
        <w:rPr>
          <w:i/>
          <w:iCs/>
        </w:rPr>
        <w:t>hafrasha</w:t>
      </w:r>
      <w:proofErr w:type="spellEnd"/>
      <w:r>
        <w:rPr>
          <w:i/>
          <w:iCs/>
        </w:rPr>
        <w:t xml:space="preserve"> </w:t>
      </w:r>
      <w:r>
        <w:t xml:space="preserve">and the </w:t>
      </w:r>
      <w:proofErr w:type="spellStart"/>
      <w:r>
        <w:rPr>
          <w:i/>
          <w:iCs/>
        </w:rPr>
        <w:t>bracha</w:t>
      </w:r>
      <w:proofErr w:type="spellEnd"/>
      <w:r>
        <w:rPr>
          <w:i/>
          <w:iCs/>
        </w:rPr>
        <w:t xml:space="preserve"> </w:t>
      </w:r>
      <w:r>
        <w:t xml:space="preserve">on the first </w:t>
      </w:r>
      <w:proofErr w:type="spellStart"/>
      <w:r>
        <w:rPr>
          <w:i/>
          <w:iCs/>
        </w:rPr>
        <w:t>hafrasha</w:t>
      </w:r>
      <w:proofErr w:type="spellEnd"/>
      <w:r>
        <w:rPr>
          <w:i/>
          <w:iCs/>
        </w:rPr>
        <w:t xml:space="preserve"> </w:t>
      </w:r>
      <w:r>
        <w:t xml:space="preserve">covers the second, and thus, the initial </w:t>
      </w:r>
      <w:proofErr w:type="spellStart"/>
      <w:r>
        <w:rPr>
          <w:i/>
          <w:iCs/>
        </w:rPr>
        <w:t>bracha</w:t>
      </w:r>
      <w:proofErr w:type="spellEnd"/>
      <w:r>
        <w:rPr>
          <w:i/>
          <w:iCs/>
        </w:rPr>
        <w:t xml:space="preserve"> </w:t>
      </w:r>
      <w:r>
        <w:t xml:space="preserve">on the </w:t>
      </w:r>
      <w:proofErr w:type="spellStart"/>
      <w:r>
        <w:rPr>
          <w:i/>
          <w:iCs/>
        </w:rPr>
        <w:t>hafrasha</w:t>
      </w:r>
      <w:proofErr w:type="spellEnd"/>
      <w:r>
        <w:rPr>
          <w:i/>
          <w:iCs/>
        </w:rPr>
        <w:t xml:space="preserve"> </w:t>
      </w:r>
      <w:r>
        <w:t xml:space="preserve">is not considered a </w:t>
      </w:r>
      <w:proofErr w:type="spellStart"/>
      <w:r>
        <w:rPr>
          <w:i/>
          <w:iCs/>
        </w:rPr>
        <w:t>bracha</w:t>
      </w:r>
      <w:proofErr w:type="spellEnd"/>
      <w:r>
        <w:rPr>
          <w:i/>
          <w:iCs/>
        </w:rPr>
        <w:t xml:space="preserve"> </w:t>
      </w:r>
      <w:proofErr w:type="spellStart"/>
      <w:r>
        <w:rPr>
          <w:i/>
          <w:iCs/>
        </w:rPr>
        <w:t>le’vatallah</w:t>
      </w:r>
      <w:proofErr w:type="spellEnd"/>
      <w:r>
        <w:rPr>
          <w:i/>
          <w:iCs/>
        </w:rPr>
        <w:t xml:space="preserve">. </w:t>
      </w:r>
      <w:r>
        <w:t xml:space="preserve">He explains that since your initial intention was to be </w:t>
      </w:r>
      <w:proofErr w:type="spellStart"/>
      <w:r>
        <w:rPr>
          <w:i/>
          <w:iCs/>
        </w:rPr>
        <w:t>mafrish</w:t>
      </w:r>
      <w:proofErr w:type="spellEnd"/>
      <w:r>
        <w:rPr>
          <w:i/>
          <w:iCs/>
        </w:rPr>
        <w:t xml:space="preserve"> </w:t>
      </w:r>
      <w:r>
        <w:t xml:space="preserve">(before the separated </w:t>
      </w:r>
      <w:r>
        <w:rPr>
          <w:i/>
          <w:iCs/>
        </w:rPr>
        <w:t xml:space="preserve">challah </w:t>
      </w:r>
      <w:r>
        <w:t>fell into the batch)</w:t>
      </w:r>
      <w:r>
        <w:rPr>
          <w:i/>
          <w:iCs/>
        </w:rPr>
        <w:t xml:space="preserve">, </w:t>
      </w:r>
      <w:r>
        <w:t xml:space="preserve">it is considered the beginning of the </w:t>
      </w:r>
      <w:r>
        <w:rPr>
          <w:i/>
          <w:iCs/>
        </w:rPr>
        <w:t xml:space="preserve">mitzvah, </w:t>
      </w:r>
      <w:r>
        <w:t xml:space="preserve">where the </w:t>
      </w:r>
      <w:proofErr w:type="spellStart"/>
      <w:r>
        <w:rPr>
          <w:i/>
          <w:iCs/>
        </w:rPr>
        <w:t>bracha</w:t>
      </w:r>
      <w:proofErr w:type="spellEnd"/>
      <w:r>
        <w:rPr>
          <w:i/>
          <w:iCs/>
        </w:rPr>
        <w:t xml:space="preserve"> </w:t>
      </w:r>
      <w:r>
        <w:t xml:space="preserve">covers the end of the </w:t>
      </w:r>
      <w:r>
        <w:rPr>
          <w:i/>
          <w:iCs/>
        </w:rPr>
        <w:t xml:space="preserve">mitzvah </w:t>
      </w:r>
      <w:r>
        <w:t xml:space="preserve">(i.e., the second </w:t>
      </w:r>
      <w:proofErr w:type="spellStart"/>
      <w:r>
        <w:rPr>
          <w:i/>
          <w:iCs/>
        </w:rPr>
        <w:t>hafrasha</w:t>
      </w:r>
      <w:proofErr w:type="spellEnd"/>
      <w:r>
        <w:t xml:space="preserve">), even if the second </w:t>
      </w:r>
      <w:proofErr w:type="spellStart"/>
      <w:r>
        <w:rPr>
          <w:i/>
          <w:iCs/>
        </w:rPr>
        <w:t>hafrasha</w:t>
      </w:r>
      <w:proofErr w:type="spellEnd"/>
      <w:r>
        <w:rPr>
          <w:i/>
          <w:iCs/>
        </w:rPr>
        <w:t xml:space="preserve"> </w:t>
      </w:r>
      <w:r>
        <w:t xml:space="preserve">occurred many days later. </w:t>
      </w:r>
    </w:p>
    <w:p w14:paraId="70BEC2B4" w14:textId="77777777" w:rsidR="00D402FC" w:rsidRDefault="00D402FC" w:rsidP="00D402FC">
      <w:pPr>
        <w:ind w:firstLine="720"/>
      </w:pPr>
      <w:r>
        <w:t xml:space="preserve">The question is how do the </w:t>
      </w:r>
      <w:r>
        <w:rPr>
          <w:rFonts w:hint="cs"/>
          <w:rtl/>
        </w:rPr>
        <w:t>דרך אמונה, חתם סופר</w:t>
      </w:r>
      <w:r>
        <w:t xml:space="preserve"> and </w:t>
      </w:r>
      <w:r>
        <w:rPr>
          <w:rFonts w:hint="cs"/>
          <w:rtl/>
        </w:rPr>
        <w:t>אמרי יושר</w:t>
      </w:r>
      <w:r>
        <w:t xml:space="preserve"> deal with the </w:t>
      </w:r>
      <w:proofErr w:type="spellStart"/>
      <w:r>
        <w:rPr>
          <w:rFonts w:hint="cs"/>
          <w:rtl/>
        </w:rPr>
        <w:t>רש״ש</w:t>
      </w:r>
      <w:proofErr w:type="spellEnd"/>
      <w:r>
        <w:t xml:space="preserve">’s question? It should be forbidden to retroactively nullify the </w:t>
      </w:r>
      <w:proofErr w:type="spellStart"/>
      <w:r>
        <w:rPr>
          <w:i/>
          <w:iCs/>
        </w:rPr>
        <w:t>hafrasha</w:t>
      </w:r>
      <w:proofErr w:type="spellEnd"/>
      <w:r>
        <w:t xml:space="preserve">, since your initial </w:t>
      </w:r>
      <w:proofErr w:type="spellStart"/>
      <w:r>
        <w:rPr>
          <w:i/>
          <w:iCs/>
        </w:rPr>
        <w:t>bracha</w:t>
      </w:r>
      <w:proofErr w:type="spellEnd"/>
      <w:r>
        <w:rPr>
          <w:i/>
          <w:iCs/>
        </w:rPr>
        <w:t xml:space="preserve"> </w:t>
      </w:r>
      <w:r>
        <w:t xml:space="preserve">will be considered a </w:t>
      </w:r>
      <w:proofErr w:type="spellStart"/>
      <w:r>
        <w:rPr>
          <w:i/>
          <w:iCs/>
        </w:rPr>
        <w:t>bracha</w:t>
      </w:r>
      <w:proofErr w:type="spellEnd"/>
      <w:r>
        <w:rPr>
          <w:i/>
          <w:iCs/>
        </w:rPr>
        <w:t xml:space="preserve"> </w:t>
      </w:r>
      <w:proofErr w:type="spellStart"/>
      <w:r>
        <w:rPr>
          <w:i/>
          <w:iCs/>
        </w:rPr>
        <w:t>le’vatallah</w:t>
      </w:r>
      <w:r w:rsidRPr="00386038">
        <w:rPr>
          <w:i/>
          <w:iCs/>
        </w:rPr>
        <w:t>l’vatala</w:t>
      </w:r>
      <w:proofErr w:type="spellEnd"/>
      <w:r>
        <w:rPr>
          <w:i/>
          <w:iCs/>
        </w:rPr>
        <w:t xml:space="preserve">, </w:t>
      </w:r>
      <w:r>
        <w:t xml:space="preserve">as is evident from the fact that you are required to recite another </w:t>
      </w:r>
      <w:proofErr w:type="spellStart"/>
      <w:r>
        <w:rPr>
          <w:i/>
          <w:iCs/>
        </w:rPr>
        <w:t>bracha</w:t>
      </w:r>
      <w:proofErr w:type="spellEnd"/>
      <w:r>
        <w:rPr>
          <w:i/>
          <w:iCs/>
        </w:rPr>
        <w:t xml:space="preserve"> </w:t>
      </w:r>
      <w:r>
        <w:t xml:space="preserve">on the second </w:t>
      </w:r>
      <w:proofErr w:type="spellStart"/>
      <w:r>
        <w:rPr>
          <w:i/>
          <w:iCs/>
        </w:rPr>
        <w:t>hafrasha</w:t>
      </w:r>
      <w:proofErr w:type="spellEnd"/>
      <w:r>
        <w:t>.</w:t>
      </w:r>
    </w:p>
    <w:p w14:paraId="61405D7D" w14:textId="77777777" w:rsidR="00D402FC" w:rsidRDefault="00D402FC" w:rsidP="00D402FC">
      <w:pPr>
        <w:ind w:firstLine="720"/>
        <w:rPr>
          <w:i/>
          <w:iCs/>
        </w:rPr>
      </w:pPr>
      <w:r>
        <w:t xml:space="preserve">The </w:t>
      </w:r>
      <w:r w:rsidRPr="002A59F1">
        <w:rPr>
          <w:rFonts w:hint="cs"/>
          <w:b/>
          <w:bCs/>
          <w:rtl/>
        </w:rPr>
        <w:t>חלה כהלכתה</w:t>
      </w:r>
      <w:r>
        <w:rPr>
          <w:rFonts w:hint="cs"/>
          <w:rtl/>
        </w:rPr>
        <w:t xml:space="preserve"> (</w:t>
      </w:r>
      <w:proofErr w:type="spellStart"/>
      <w:r>
        <w:rPr>
          <w:rFonts w:hint="cs"/>
          <w:rtl/>
        </w:rPr>
        <w:t>סי״ב-סקכ״ט</w:t>
      </w:r>
      <w:proofErr w:type="spellEnd"/>
      <w:r>
        <w:rPr>
          <w:rFonts w:hint="cs"/>
          <w:rtl/>
        </w:rPr>
        <w:t>)</w:t>
      </w:r>
      <w:r>
        <w:t xml:space="preserve"> quotes </w:t>
      </w:r>
      <w:proofErr w:type="spellStart"/>
      <w:r>
        <w:rPr>
          <w:i/>
          <w:iCs/>
        </w:rPr>
        <w:t>Acharonim</w:t>
      </w:r>
      <w:proofErr w:type="spellEnd"/>
      <w:r>
        <w:rPr>
          <w:i/>
          <w:iCs/>
        </w:rPr>
        <w:t xml:space="preserve"> </w:t>
      </w:r>
      <w:r>
        <w:t xml:space="preserve">who suggest that it would not be considered a </w:t>
      </w:r>
      <w:proofErr w:type="spellStart"/>
      <w:r>
        <w:rPr>
          <w:i/>
          <w:iCs/>
        </w:rPr>
        <w:t>bracha</w:t>
      </w:r>
      <w:proofErr w:type="spellEnd"/>
      <w:r>
        <w:rPr>
          <w:i/>
          <w:iCs/>
        </w:rPr>
        <w:t xml:space="preserve"> </w:t>
      </w:r>
      <w:proofErr w:type="spellStart"/>
      <w:r>
        <w:rPr>
          <w:i/>
          <w:iCs/>
        </w:rPr>
        <w:t>le’vatallah</w:t>
      </w:r>
      <w:proofErr w:type="spellEnd"/>
      <w:r>
        <w:rPr>
          <w:i/>
          <w:iCs/>
        </w:rPr>
        <w:t xml:space="preserve"> </w:t>
      </w:r>
      <w:r>
        <w:t xml:space="preserve">based on the </w:t>
      </w:r>
      <w:bookmarkStart w:id="2" w:name="_Hlk118722222"/>
      <w:proofErr w:type="spellStart"/>
      <w:r>
        <w:rPr>
          <w:rFonts w:hint="cs"/>
          <w:b/>
          <w:bCs/>
          <w:rtl/>
        </w:rPr>
        <w:t>ריטב"א</w:t>
      </w:r>
      <w:proofErr w:type="spellEnd"/>
      <w:r>
        <w:rPr>
          <w:rFonts w:hint="cs"/>
          <w:b/>
          <w:bCs/>
          <w:rtl/>
        </w:rPr>
        <w:t xml:space="preserve"> </w:t>
      </w:r>
      <w:r>
        <w:rPr>
          <w:rFonts w:hint="cs"/>
          <w:rtl/>
        </w:rPr>
        <w:t xml:space="preserve">(חולין </w:t>
      </w:r>
      <w:proofErr w:type="spellStart"/>
      <w:r>
        <w:rPr>
          <w:rFonts w:hint="cs"/>
          <w:rtl/>
        </w:rPr>
        <w:t>קז</w:t>
      </w:r>
      <w:proofErr w:type="spellEnd"/>
      <w:r>
        <w:rPr>
          <w:rFonts w:hint="cs"/>
          <w:rtl/>
        </w:rPr>
        <w:t>. ד"ה אמר רב)</w:t>
      </w:r>
      <w:bookmarkEnd w:id="2"/>
      <w:r>
        <w:t xml:space="preserve"> (149) who </w:t>
      </w:r>
      <w:proofErr w:type="spellStart"/>
      <w:r>
        <w:rPr>
          <w:i/>
          <w:iCs/>
        </w:rPr>
        <w:t>passkins</w:t>
      </w:r>
      <w:proofErr w:type="spellEnd"/>
      <w:r>
        <w:rPr>
          <w:i/>
          <w:iCs/>
        </w:rPr>
        <w:t xml:space="preserve"> </w:t>
      </w:r>
      <w:r>
        <w:t xml:space="preserve">that if one recites  </w:t>
      </w:r>
      <w:r>
        <w:rPr>
          <w:rFonts w:hint="cs"/>
          <w:rtl/>
        </w:rPr>
        <w:t>"על נטילת ידים"</w:t>
      </w:r>
      <w:r>
        <w:t xml:space="preserve"> before eating bread and then decides not to eat the bread, it is not considered a </w:t>
      </w:r>
      <w:proofErr w:type="spellStart"/>
      <w:r>
        <w:rPr>
          <w:i/>
          <w:iCs/>
        </w:rPr>
        <w:t>bracha</w:t>
      </w:r>
      <w:proofErr w:type="spellEnd"/>
      <w:r>
        <w:rPr>
          <w:i/>
          <w:iCs/>
        </w:rPr>
        <w:t xml:space="preserve"> </w:t>
      </w:r>
      <w:proofErr w:type="spellStart"/>
      <w:r>
        <w:rPr>
          <w:i/>
          <w:iCs/>
        </w:rPr>
        <w:t>le’vatallah</w:t>
      </w:r>
      <w:proofErr w:type="spellEnd"/>
      <w:r>
        <w:t xml:space="preserve">. He explains that the rabbinic </w:t>
      </w:r>
      <w:r>
        <w:rPr>
          <w:i/>
          <w:iCs/>
        </w:rPr>
        <w:t xml:space="preserve">mitzvah </w:t>
      </w:r>
      <w:r>
        <w:t xml:space="preserve">to wash one’s hands before eating bread was formulated in a way that one is required to wash before </w:t>
      </w:r>
      <w:r w:rsidRPr="002A59F1">
        <w:rPr>
          <w:u w:val="single"/>
        </w:rPr>
        <w:t>intending</w:t>
      </w:r>
      <w:r>
        <w:t xml:space="preserve"> to eat bread (as a reminder to wash hands before eating </w:t>
      </w:r>
      <w:proofErr w:type="spellStart"/>
      <w:r>
        <w:rPr>
          <w:i/>
          <w:iCs/>
        </w:rPr>
        <w:t>terumah</w:t>
      </w:r>
      <w:proofErr w:type="spellEnd"/>
      <w:r>
        <w:t>)</w:t>
      </w:r>
      <w:r>
        <w:rPr>
          <w:i/>
          <w:iCs/>
        </w:rPr>
        <w:t xml:space="preserve">. </w:t>
      </w:r>
      <w:r>
        <w:t xml:space="preserve">Therefore, if your intention when washing for bread is to eat the bread, you fulfilled the </w:t>
      </w:r>
      <w:r>
        <w:rPr>
          <w:i/>
          <w:iCs/>
        </w:rPr>
        <w:t xml:space="preserve">mitzvah </w:t>
      </w:r>
      <w:r>
        <w:t xml:space="preserve">even if you don’t end up eating the bread. Similarly, in our situation, since your intention was for the initial </w:t>
      </w:r>
      <w:proofErr w:type="spellStart"/>
      <w:r>
        <w:rPr>
          <w:i/>
          <w:iCs/>
        </w:rPr>
        <w:t>hafrasha</w:t>
      </w:r>
      <w:proofErr w:type="spellEnd"/>
      <w:r>
        <w:rPr>
          <w:i/>
          <w:iCs/>
        </w:rPr>
        <w:t xml:space="preserve"> </w:t>
      </w:r>
      <w:r>
        <w:t xml:space="preserve">to be binding, it is not considered a </w:t>
      </w:r>
      <w:proofErr w:type="spellStart"/>
      <w:r>
        <w:rPr>
          <w:i/>
          <w:iCs/>
        </w:rPr>
        <w:t>bracha</w:t>
      </w:r>
      <w:proofErr w:type="spellEnd"/>
      <w:r>
        <w:rPr>
          <w:i/>
          <w:iCs/>
        </w:rPr>
        <w:t xml:space="preserve"> </w:t>
      </w:r>
      <w:proofErr w:type="spellStart"/>
      <w:r>
        <w:rPr>
          <w:i/>
          <w:iCs/>
        </w:rPr>
        <w:t>le’vatallah</w:t>
      </w:r>
      <w:proofErr w:type="spellEnd"/>
      <w:r>
        <w:rPr>
          <w:i/>
          <w:iCs/>
        </w:rPr>
        <w:t>.</w:t>
      </w:r>
    </w:p>
    <w:p w14:paraId="7D4F660A" w14:textId="77777777" w:rsidR="00D402FC" w:rsidRDefault="00D402FC" w:rsidP="00D402FC">
      <w:pPr>
        <w:ind w:firstLine="720"/>
        <w:rPr>
          <w:i/>
          <w:iCs/>
        </w:rPr>
      </w:pPr>
      <w:r>
        <w:t xml:space="preserve">However, the </w:t>
      </w:r>
      <w:r w:rsidRPr="002A59F1">
        <w:rPr>
          <w:rFonts w:hint="cs"/>
          <w:b/>
          <w:bCs/>
          <w:rtl/>
        </w:rPr>
        <w:t>חלה כהלכתה</w:t>
      </w:r>
      <w:r>
        <w:rPr>
          <w:rFonts w:hint="cs"/>
          <w:rtl/>
        </w:rPr>
        <w:t xml:space="preserve"> (</w:t>
      </w:r>
      <w:proofErr w:type="spellStart"/>
      <w:r>
        <w:rPr>
          <w:rFonts w:hint="cs"/>
          <w:rtl/>
        </w:rPr>
        <w:t>סי״ב-סקכ״ט</w:t>
      </w:r>
      <w:proofErr w:type="spellEnd"/>
      <w:r>
        <w:rPr>
          <w:rFonts w:hint="cs"/>
          <w:rtl/>
        </w:rPr>
        <w:t>)</w:t>
      </w:r>
      <w:r>
        <w:t xml:space="preserve"> (150) rejects this because only in the case of the </w:t>
      </w:r>
      <w:proofErr w:type="spellStart"/>
      <w:r>
        <w:rPr>
          <w:rFonts w:hint="cs"/>
          <w:rtl/>
        </w:rPr>
        <w:t>ריטב״א</w:t>
      </w:r>
      <w:proofErr w:type="spellEnd"/>
      <w:r>
        <w:t xml:space="preserve">, where even if you don’t eat the bread, you ultimately fulfilled the </w:t>
      </w:r>
      <w:r>
        <w:rPr>
          <w:i/>
          <w:iCs/>
        </w:rPr>
        <w:t xml:space="preserve">mitzvah </w:t>
      </w:r>
      <w:r>
        <w:t xml:space="preserve">of washing before intending to eat bread. However, in our case, since the initial </w:t>
      </w:r>
      <w:proofErr w:type="spellStart"/>
      <w:r>
        <w:rPr>
          <w:i/>
          <w:iCs/>
        </w:rPr>
        <w:t>hafrasha</w:t>
      </w:r>
      <w:proofErr w:type="spellEnd"/>
      <w:r>
        <w:rPr>
          <w:i/>
          <w:iCs/>
        </w:rPr>
        <w:t xml:space="preserve"> </w:t>
      </w:r>
      <w:r>
        <w:t xml:space="preserve">is retroactively voided, it’s as if you didn’t do any </w:t>
      </w:r>
      <w:proofErr w:type="spellStart"/>
      <w:r>
        <w:rPr>
          <w:i/>
          <w:iCs/>
        </w:rPr>
        <w:t>hafrasha</w:t>
      </w:r>
      <w:proofErr w:type="spellEnd"/>
      <w:r>
        <w:rPr>
          <w:i/>
          <w:iCs/>
        </w:rPr>
        <w:t xml:space="preserve"> </w:t>
      </w:r>
      <w:r>
        <w:t xml:space="preserve">at all and the initial </w:t>
      </w:r>
      <w:proofErr w:type="spellStart"/>
      <w:r>
        <w:rPr>
          <w:i/>
          <w:iCs/>
        </w:rPr>
        <w:t>bracha</w:t>
      </w:r>
      <w:proofErr w:type="spellEnd"/>
      <w:r>
        <w:rPr>
          <w:i/>
          <w:iCs/>
        </w:rPr>
        <w:t xml:space="preserve"> </w:t>
      </w:r>
      <w:r>
        <w:t xml:space="preserve">ultimately becomes </w:t>
      </w:r>
      <w:proofErr w:type="spellStart"/>
      <w:r>
        <w:rPr>
          <w:i/>
          <w:iCs/>
        </w:rPr>
        <w:t>bracha</w:t>
      </w:r>
      <w:proofErr w:type="spellEnd"/>
      <w:r>
        <w:rPr>
          <w:i/>
          <w:iCs/>
        </w:rPr>
        <w:t xml:space="preserve"> </w:t>
      </w:r>
      <w:proofErr w:type="spellStart"/>
      <w:r>
        <w:rPr>
          <w:i/>
          <w:iCs/>
        </w:rPr>
        <w:t>le’vatallah</w:t>
      </w:r>
      <w:proofErr w:type="spellEnd"/>
      <w:r>
        <w:rPr>
          <w:i/>
          <w:iCs/>
        </w:rPr>
        <w:t xml:space="preserve">. </w:t>
      </w:r>
    </w:p>
    <w:p w14:paraId="6A0A8178" w14:textId="77777777" w:rsidR="00D402FC" w:rsidRDefault="00D402FC" w:rsidP="00D402FC">
      <w:pPr>
        <w:ind w:firstLine="720"/>
        <w:rPr>
          <w:i/>
          <w:iCs/>
        </w:rPr>
      </w:pPr>
      <w:r>
        <w:t xml:space="preserve">The </w:t>
      </w:r>
      <w:r>
        <w:rPr>
          <w:rFonts w:hint="cs"/>
          <w:b/>
          <w:bCs/>
          <w:rtl/>
        </w:rPr>
        <w:t xml:space="preserve">חתם סופר </w:t>
      </w:r>
      <w:r>
        <w:rPr>
          <w:rFonts w:hint="cs"/>
          <w:rtl/>
        </w:rPr>
        <w:t>(</w:t>
      </w:r>
      <w:proofErr w:type="spellStart"/>
      <w:r>
        <w:rPr>
          <w:rFonts w:hint="cs"/>
          <w:rtl/>
        </w:rPr>
        <w:t>אבה״ע</w:t>
      </w:r>
      <w:proofErr w:type="spellEnd"/>
      <w:r>
        <w:rPr>
          <w:rFonts w:hint="cs"/>
          <w:rtl/>
        </w:rPr>
        <w:t xml:space="preserve"> </w:t>
      </w:r>
      <w:proofErr w:type="spellStart"/>
      <w:r>
        <w:rPr>
          <w:rFonts w:hint="cs"/>
          <w:rtl/>
        </w:rPr>
        <w:t>ח״ב-צב</w:t>
      </w:r>
      <w:proofErr w:type="spellEnd"/>
      <w:r>
        <w:rPr>
          <w:rFonts w:hint="cs"/>
          <w:rtl/>
        </w:rPr>
        <w:t>)</w:t>
      </w:r>
      <w:r>
        <w:t xml:space="preserve"> (151) writes that there is no issue of a </w:t>
      </w:r>
      <w:proofErr w:type="spellStart"/>
      <w:r>
        <w:rPr>
          <w:i/>
          <w:iCs/>
        </w:rPr>
        <w:t>bracha</w:t>
      </w:r>
      <w:proofErr w:type="spellEnd"/>
      <w:r>
        <w:rPr>
          <w:i/>
          <w:iCs/>
        </w:rPr>
        <w:t xml:space="preserve"> </w:t>
      </w:r>
      <w:proofErr w:type="spellStart"/>
      <w:r>
        <w:rPr>
          <w:i/>
          <w:iCs/>
        </w:rPr>
        <w:t>le’vatallah</w:t>
      </w:r>
      <w:proofErr w:type="spellEnd"/>
      <w:r>
        <w:rPr>
          <w:i/>
          <w:iCs/>
        </w:rPr>
        <w:t xml:space="preserve"> </w:t>
      </w:r>
      <w:r>
        <w:t xml:space="preserve">when nullifying the first </w:t>
      </w:r>
      <w:proofErr w:type="spellStart"/>
      <w:r>
        <w:rPr>
          <w:i/>
          <w:iCs/>
        </w:rPr>
        <w:t>hafrasha</w:t>
      </w:r>
      <w:proofErr w:type="spellEnd"/>
      <w:r>
        <w:rPr>
          <w:i/>
          <w:iCs/>
        </w:rPr>
        <w:t xml:space="preserve"> </w:t>
      </w:r>
      <w:r>
        <w:t xml:space="preserve">since when performing the initial </w:t>
      </w:r>
      <w:proofErr w:type="spellStart"/>
      <w:r>
        <w:rPr>
          <w:i/>
          <w:iCs/>
        </w:rPr>
        <w:t>hafrasha</w:t>
      </w:r>
      <w:proofErr w:type="spellEnd"/>
      <w:r>
        <w:rPr>
          <w:i/>
          <w:iCs/>
        </w:rPr>
        <w:t xml:space="preserve"> </w:t>
      </w:r>
      <w:r>
        <w:t xml:space="preserve">everything was done properly (it’s just that it later fell into a mixture), and the same Hashem Who told you to be </w:t>
      </w:r>
      <w:proofErr w:type="spellStart"/>
      <w:r w:rsidRPr="00386038">
        <w:rPr>
          <w:i/>
          <w:iCs/>
        </w:rPr>
        <w:t>mafrish</w:t>
      </w:r>
      <w:proofErr w:type="spellEnd"/>
      <w:r>
        <w:t xml:space="preserve">, is now telling you that you may also nullify it. The </w:t>
      </w:r>
      <w:r>
        <w:rPr>
          <w:rFonts w:hint="cs"/>
          <w:rtl/>
        </w:rPr>
        <w:t>חתם סופר</w:t>
      </w:r>
      <w:r>
        <w:t xml:space="preserve"> adds that it is actually better to retroactively nullify the </w:t>
      </w:r>
      <w:proofErr w:type="spellStart"/>
      <w:r>
        <w:rPr>
          <w:i/>
          <w:iCs/>
        </w:rPr>
        <w:t>hafrasha</w:t>
      </w:r>
      <w:proofErr w:type="spellEnd"/>
      <w:r>
        <w:rPr>
          <w:i/>
          <w:iCs/>
        </w:rPr>
        <w:t xml:space="preserve"> </w:t>
      </w:r>
      <w:r>
        <w:t xml:space="preserve">instead of throwing out the entire batch of dough because when nullifying and being </w:t>
      </w:r>
      <w:proofErr w:type="spellStart"/>
      <w:r>
        <w:rPr>
          <w:i/>
          <w:iCs/>
        </w:rPr>
        <w:t>mafrish</w:t>
      </w:r>
      <w:proofErr w:type="spellEnd"/>
      <w:r>
        <w:rPr>
          <w:i/>
          <w:iCs/>
        </w:rPr>
        <w:t xml:space="preserve"> </w:t>
      </w:r>
      <w:r>
        <w:t xml:space="preserve">a </w:t>
      </w:r>
      <w:r>
        <w:lastRenderedPageBreak/>
        <w:t xml:space="preserve">second time, you are able to fulfill the </w:t>
      </w:r>
      <w:r>
        <w:rPr>
          <w:i/>
          <w:iCs/>
        </w:rPr>
        <w:t xml:space="preserve">mitzvah </w:t>
      </w:r>
      <w:r>
        <w:t xml:space="preserve">of burning the </w:t>
      </w:r>
      <w:r>
        <w:rPr>
          <w:i/>
          <w:iCs/>
        </w:rPr>
        <w:t xml:space="preserve">challah, </w:t>
      </w:r>
      <w:r>
        <w:t xml:space="preserve">(but if you just throw out the mixed batch, you are not able to fulfill the </w:t>
      </w:r>
      <w:r>
        <w:rPr>
          <w:i/>
          <w:iCs/>
        </w:rPr>
        <w:t xml:space="preserve">mitzvah </w:t>
      </w:r>
      <w:r>
        <w:t xml:space="preserve">of burning the </w:t>
      </w:r>
      <w:r>
        <w:rPr>
          <w:i/>
          <w:iCs/>
        </w:rPr>
        <w:t>challah</w:t>
      </w:r>
      <w:r>
        <w:t>)</w:t>
      </w:r>
      <w:r>
        <w:rPr>
          <w:i/>
          <w:iCs/>
        </w:rPr>
        <w:t>.</w:t>
      </w:r>
      <w:r w:rsidRPr="00386038">
        <w:rPr>
          <w:rStyle w:val="FootnoteReference"/>
        </w:rPr>
        <w:footnoteReference w:id="64"/>
      </w:r>
      <w:r w:rsidRPr="00386038">
        <w:t xml:space="preserve"> </w:t>
      </w:r>
      <w:r>
        <w:t xml:space="preserve">Though, he adds, that if the batch has 100 times the separated </w:t>
      </w:r>
      <w:r>
        <w:rPr>
          <w:i/>
          <w:iCs/>
        </w:rPr>
        <w:t xml:space="preserve">challah, </w:t>
      </w:r>
      <w:r>
        <w:t xml:space="preserve">the </w:t>
      </w:r>
      <w:r>
        <w:rPr>
          <w:i/>
          <w:iCs/>
        </w:rPr>
        <w:t xml:space="preserve">challah </w:t>
      </w:r>
      <w:r>
        <w:t xml:space="preserve">is already </w:t>
      </w:r>
      <w:proofErr w:type="spellStart"/>
      <w:r>
        <w:rPr>
          <w:i/>
          <w:iCs/>
        </w:rPr>
        <w:t>batel</w:t>
      </w:r>
      <w:proofErr w:type="spellEnd"/>
      <w:r>
        <w:rPr>
          <w:i/>
          <w:iCs/>
        </w:rPr>
        <w:t xml:space="preserve"> </w:t>
      </w:r>
      <w:r>
        <w:t xml:space="preserve">and considered destroyed. Therefore, in such a situation, you should not retroactively nullify the </w:t>
      </w:r>
      <w:proofErr w:type="spellStart"/>
      <w:r>
        <w:rPr>
          <w:i/>
          <w:iCs/>
        </w:rPr>
        <w:t>hafrasha</w:t>
      </w:r>
      <w:proofErr w:type="spellEnd"/>
      <w:r>
        <w:rPr>
          <w:i/>
          <w:iCs/>
        </w:rPr>
        <w:t xml:space="preserve">. </w:t>
      </w:r>
    </w:p>
    <w:p w14:paraId="502267AE" w14:textId="77777777" w:rsidR="00D402FC" w:rsidRPr="002A59F1" w:rsidRDefault="00D402FC" w:rsidP="00D402FC">
      <w:pPr>
        <w:ind w:firstLine="720"/>
      </w:pPr>
      <w:r w:rsidRPr="00462A92">
        <w:t>What we’ve</w:t>
      </w:r>
      <w:r>
        <w:t xml:space="preserve"> learned thus far is that according to the </w:t>
      </w:r>
      <w:proofErr w:type="spellStart"/>
      <w:r>
        <w:rPr>
          <w:rFonts w:hint="cs"/>
          <w:rtl/>
        </w:rPr>
        <w:t>רש״ש</w:t>
      </w:r>
      <w:proofErr w:type="spellEnd"/>
      <w:r>
        <w:t xml:space="preserve">, one should not recite a </w:t>
      </w:r>
      <w:proofErr w:type="spellStart"/>
      <w:r>
        <w:rPr>
          <w:i/>
          <w:iCs/>
        </w:rPr>
        <w:t>bracha</w:t>
      </w:r>
      <w:proofErr w:type="spellEnd"/>
      <w:r>
        <w:rPr>
          <w:i/>
          <w:iCs/>
        </w:rPr>
        <w:t xml:space="preserve"> </w:t>
      </w:r>
      <w:r>
        <w:t xml:space="preserve">on the second </w:t>
      </w:r>
      <w:proofErr w:type="spellStart"/>
      <w:r>
        <w:rPr>
          <w:i/>
          <w:iCs/>
        </w:rPr>
        <w:t>hafrasha</w:t>
      </w:r>
      <w:proofErr w:type="spellEnd"/>
      <w:r>
        <w:rPr>
          <w:i/>
          <w:iCs/>
        </w:rPr>
        <w:t xml:space="preserve">, </w:t>
      </w:r>
      <w:r>
        <w:t xml:space="preserve">but according to the </w:t>
      </w:r>
      <w:r>
        <w:rPr>
          <w:rFonts w:hint="cs"/>
          <w:rtl/>
        </w:rPr>
        <w:t>דרך אמונה, חתם סופר</w:t>
      </w:r>
      <w:r>
        <w:t xml:space="preserve"> and others, one should recite another </w:t>
      </w:r>
      <w:proofErr w:type="spellStart"/>
      <w:r>
        <w:rPr>
          <w:i/>
          <w:iCs/>
        </w:rPr>
        <w:t>bracha</w:t>
      </w:r>
      <w:proofErr w:type="spellEnd"/>
      <w:r>
        <w:rPr>
          <w:i/>
          <w:iCs/>
        </w:rPr>
        <w:t>.</w:t>
      </w:r>
      <w:r w:rsidRPr="00462A92">
        <w:t xml:space="preserve"> </w:t>
      </w:r>
      <w:r>
        <w:rPr>
          <w:b/>
          <w:bCs/>
        </w:rPr>
        <w:t xml:space="preserve">RSZA </w:t>
      </w:r>
      <w:r>
        <w:t xml:space="preserve">in </w:t>
      </w:r>
      <w:r>
        <w:rPr>
          <w:rFonts w:hint="cs"/>
          <w:rtl/>
        </w:rPr>
        <w:t xml:space="preserve">מעדני ארץ (תרומות </w:t>
      </w:r>
      <w:proofErr w:type="spellStart"/>
      <w:r>
        <w:rPr>
          <w:rFonts w:hint="cs"/>
          <w:rtl/>
        </w:rPr>
        <w:t>פ״ד-יז:ג</w:t>
      </w:r>
      <w:proofErr w:type="spellEnd"/>
      <w:r>
        <w:rPr>
          <w:rFonts w:hint="cs"/>
          <w:rtl/>
        </w:rPr>
        <w:t>)</w:t>
      </w:r>
      <w:r>
        <w:t xml:space="preserve"> (152) suggests a method to avoid this dispute where everyone would agree that a </w:t>
      </w:r>
      <w:proofErr w:type="spellStart"/>
      <w:r>
        <w:rPr>
          <w:i/>
          <w:iCs/>
        </w:rPr>
        <w:t>bracha</w:t>
      </w:r>
      <w:proofErr w:type="spellEnd"/>
      <w:r>
        <w:rPr>
          <w:i/>
          <w:iCs/>
        </w:rPr>
        <w:t xml:space="preserve"> </w:t>
      </w:r>
      <w:r>
        <w:t xml:space="preserve">is not recited on the second </w:t>
      </w:r>
      <w:proofErr w:type="spellStart"/>
      <w:r>
        <w:rPr>
          <w:i/>
          <w:iCs/>
        </w:rPr>
        <w:t>hafrasha</w:t>
      </w:r>
      <w:proofErr w:type="spellEnd"/>
      <w:r>
        <w:t xml:space="preserve">. He writes that before the </w:t>
      </w:r>
      <w:r>
        <w:rPr>
          <w:rFonts w:hint="cs"/>
          <w:rtl/>
        </w:rPr>
        <w:t>שאלה</w:t>
      </w:r>
      <w:r>
        <w:t xml:space="preserve">, you should separate another piece for the sake of </w:t>
      </w:r>
      <w:r>
        <w:rPr>
          <w:i/>
          <w:iCs/>
        </w:rPr>
        <w:t xml:space="preserve">challah </w:t>
      </w:r>
      <w:r>
        <w:t xml:space="preserve">without a </w:t>
      </w:r>
      <w:proofErr w:type="spellStart"/>
      <w:r>
        <w:rPr>
          <w:i/>
          <w:iCs/>
        </w:rPr>
        <w:t>bracha</w:t>
      </w:r>
      <w:proofErr w:type="spellEnd"/>
      <w:r>
        <w:rPr>
          <w:i/>
          <w:iCs/>
        </w:rPr>
        <w:t xml:space="preserve"> </w:t>
      </w:r>
      <w:r>
        <w:t xml:space="preserve">and proclaim that this </w:t>
      </w:r>
      <w:proofErr w:type="spellStart"/>
      <w:r>
        <w:rPr>
          <w:i/>
          <w:iCs/>
        </w:rPr>
        <w:t>hafrasha</w:t>
      </w:r>
      <w:proofErr w:type="spellEnd"/>
      <w:r>
        <w:rPr>
          <w:i/>
          <w:iCs/>
        </w:rPr>
        <w:t xml:space="preserve"> </w:t>
      </w:r>
      <w:r>
        <w:t xml:space="preserve">will only go into effect after the </w:t>
      </w:r>
      <w:r>
        <w:rPr>
          <w:rFonts w:hint="cs"/>
          <w:rtl/>
        </w:rPr>
        <w:t>שאלה</w:t>
      </w:r>
      <w:r>
        <w:t xml:space="preserve">. You should then summon the </w:t>
      </w:r>
      <w:r>
        <w:rPr>
          <w:i/>
          <w:iCs/>
        </w:rPr>
        <w:t xml:space="preserve">Beis Din </w:t>
      </w:r>
      <w:r>
        <w:t xml:space="preserve">to nullify the first </w:t>
      </w:r>
      <w:proofErr w:type="spellStart"/>
      <w:r>
        <w:rPr>
          <w:i/>
          <w:iCs/>
        </w:rPr>
        <w:t>hafrasha</w:t>
      </w:r>
      <w:proofErr w:type="spellEnd"/>
      <w:r>
        <w:t>,</w:t>
      </w:r>
      <w:r>
        <w:rPr>
          <w:i/>
          <w:iCs/>
        </w:rPr>
        <w:t xml:space="preserve"> </w:t>
      </w:r>
      <w:r w:rsidRPr="00386038">
        <w:t>and once nullified,</w:t>
      </w:r>
      <w:r>
        <w:t xml:space="preserve"> the second separated piece automatically becomes </w:t>
      </w:r>
      <w:r>
        <w:rPr>
          <w:i/>
          <w:iCs/>
        </w:rPr>
        <w:t xml:space="preserve">challah </w:t>
      </w:r>
      <w:r>
        <w:t xml:space="preserve">and you do not need to recite a </w:t>
      </w:r>
      <w:proofErr w:type="spellStart"/>
      <w:r>
        <w:rPr>
          <w:i/>
          <w:iCs/>
        </w:rPr>
        <w:t>bracha</w:t>
      </w:r>
      <w:proofErr w:type="spellEnd"/>
      <w:r>
        <w:rPr>
          <w:i/>
          <w:iCs/>
        </w:rPr>
        <w:t xml:space="preserve"> </w:t>
      </w:r>
      <w:r>
        <w:t>on it because it is already separated.</w:t>
      </w:r>
    </w:p>
    <w:p w14:paraId="52F0531B" w14:textId="77777777" w:rsidR="00D402FC" w:rsidRDefault="00D402FC" w:rsidP="00D402FC">
      <w:r>
        <w:t xml:space="preserve">To summarize: </w:t>
      </w:r>
    </w:p>
    <w:p w14:paraId="68B104EE" w14:textId="77777777" w:rsidR="00D402FC" w:rsidRPr="002A59F1" w:rsidRDefault="00D402FC" w:rsidP="00D402FC">
      <w:pPr>
        <w:pStyle w:val="ListParagraph"/>
        <w:numPr>
          <w:ilvl w:val="0"/>
          <w:numId w:val="151"/>
        </w:numPr>
      </w:pPr>
      <w:r>
        <w:t xml:space="preserve">If separated </w:t>
      </w:r>
      <w:r>
        <w:rPr>
          <w:i/>
          <w:iCs/>
        </w:rPr>
        <w:t xml:space="preserve">challah </w:t>
      </w:r>
      <w:r>
        <w:t xml:space="preserve">falls into permitted food, the </w:t>
      </w:r>
      <w:r w:rsidRPr="002A59F1">
        <w:rPr>
          <w:b/>
          <w:bCs/>
        </w:rPr>
        <w:t>S”A</w:t>
      </w:r>
      <w:r>
        <w:t xml:space="preserve"> differentiates between </w:t>
      </w:r>
      <w:r>
        <w:rPr>
          <w:i/>
          <w:iCs/>
        </w:rPr>
        <w:t xml:space="preserve">Eretz Yisrael </w:t>
      </w:r>
      <w:r>
        <w:t xml:space="preserve">and </w:t>
      </w:r>
      <w:proofErr w:type="spellStart"/>
      <w:r>
        <w:rPr>
          <w:i/>
          <w:iCs/>
        </w:rPr>
        <w:t>chutz</w:t>
      </w:r>
      <w:proofErr w:type="spellEnd"/>
      <w:r>
        <w:rPr>
          <w:i/>
          <w:iCs/>
        </w:rPr>
        <w:t xml:space="preserve"> </w:t>
      </w:r>
      <w:proofErr w:type="spellStart"/>
      <w:r>
        <w:rPr>
          <w:i/>
          <w:iCs/>
        </w:rPr>
        <w:t>la’aretz</w:t>
      </w:r>
      <w:proofErr w:type="spellEnd"/>
      <w:r>
        <w:rPr>
          <w:i/>
          <w:iCs/>
        </w:rPr>
        <w:t xml:space="preserve">. </w:t>
      </w:r>
    </w:p>
    <w:p w14:paraId="6A16FB4B" w14:textId="77777777" w:rsidR="00D402FC" w:rsidRPr="002A59F1" w:rsidRDefault="00D402FC" w:rsidP="00D402FC">
      <w:pPr>
        <w:pStyle w:val="ListParagraph"/>
        <w:numPr>
          <w:ilvl w:val="1"/>
          <w:numId w:val="151"/>
        </w:numPr>
      </w:pPr>
      <w:r>
        <w:t xml:space="preserve">In </w:t>
      </w:r>
      <w:r>
        <w:rPr>
          <w:i/>
          <w:iCs/>
        </w:rPr>
        <w:t xml:space="preserve">Eretz Yisrael, </w:t>
      </w:r>
      <w:r>
        <w:t>if</w:t>
      </w:r>
      <w:r>
        <w:rPr>
          <w:i/>
          <w:iCs/>
        </w:rPr>
        <w:t xml:space="preserve"> </w:t>
      </w:r>
      <w:r>
        <w:t xml:space="preserve">the </w:t>
      </w:r>
      <w:r w:rsidRPr="002A59F1">
        <w:t>separated</w:t>
      </w:r>
      <w:r>
        <w:rPr>
          <w:i/>
          <w:iCs/>
        </w:rPr>
        <w:t xml:space="preserve"> challah </w:t>
      </w:r>
      <w:r>
        <w:t xml:space="preserve">falls into another batch of dough, it is </w:t>
      </w:r>
      <w:proofErr w:type="spellStart"/>
      <w:r w:rsidRPr="002A59F1">
        <w:rPr>
          <w:i/>
          <w:iCs/>
        </w:rPr>
        <w:t>batel</w:t>
      </w:r>
      <w:proofErr w:type="spellEnd"/>
      <w:r>
        <w:t xml:space="preserve"> if there is 100x itself, but if it falls into another type of food </w:t>
      </w:r>
      <w:r>
        <w:rPr>
          <w:rFonts w:hint="cs"/>
          <w:rtl/>
        </w:rPr>
        <w:t xml:space="preserve">(מין </w:t>
      </w:r>
      <w:proofErr w:type="spellStart"/>
      <w:r>
        <w:rPr>
          <w:rFonts w:hint="cs"/>
          <w:rtl/>
        </w:rPr>
        <w:t>בשאינו</w:t>
      </w:r>
      <w:proofErr w:type="spellEnd"/>
      <w:r>
        <w:rPr>
          <w:rFonts w:hint="cs"/>
          <w:rtl/>
        </w:rPr>
        <w:t xml:space="preserve"> מינו)</w:t>
      </w:r>
      <w:r>
        <w:t xml:space="preserve">, you only need </w:t>
      </w:r>
      <w:proofErr w:type="spellStart"/>
      <w:r>
        <w:rPr>
          <w:i/>
          <w:iCs/>
        </w:rPr>
        <w:t>shishim</w:t>
      </w:r>
      <w:proofErr w:type="spellEnd"/>
      <w:r>
        <w:rPr>
          <w:i/>
          <w:iCs/>
        </w:rPr>
        <w:t>.</w:t>
      </w:r>
    </w:p>
    <w:p w14:paraId="0EB36E7A" w14:textId="77777777" w:rsidR="00D402FC" w:rsidRPr="002A59F1" w:rsidRDefault="00D402FC" w:rsidP="00D402FC">
      <w:pPr>
        <w:pStyle w:val="ListParagraph"/>
        <w:numPr>
          <w:ilvl w:val="1"/>
          <w:numId w:val="151"/>
        </w:numPr>
      </w:pPr>
      <w:r>
        <w:t xml:space="preserve">In </w:t>
      </w:r>
      <w:proofErr w:type="spellStart"/>
      <w:r>
        <w:rPr>
          <w:i/>
          <w:iCs/>
        </w:rPr>
        <w:t>chu”l</w:t>
      </w:r>
      <w:proofErr w:type="spellEnd"/>
      <w:r>
        <w:rPr>
          <w:i/>
          <w:iCs/>
        </w:rPr>
        <w:t>,</w:t>
      </w:r>
      <w:r>
        <w:t xml:space="preserve"> even in a </w:t>
      </w:r>
      <w:r>
        <w:rPr>
          <w:rFonts w:hint="cs"/>
          <w:rtl/>
        </w:rPr>
        <w:t>מין במינו</w:t>
      </w:r>
      <w:r>
        <w:t xml:space="preserve"> mixture, as long as there a ratio of even 50-50, it is </w:t>
      </w:r>
      <w:proofErr w:type="spellStart"/>
      <w:r>
        <w:rPr>
          <w:i/>
          <w:iCs/>
        </w:rPr>
        <w:t>batel</w:t>
      </w:r>
      <w:proofErr w:type="spellEnd"/>
      <w:r>
        <w:rPr>
          <w:i/>
          <w:iCs/>
        </w:rPr>
        <w:t>.</w:t>
      </w:r>
    </w:p>
    <w:p w14:paraId="14A1E5F6" w14:textId="77777777" w:rsidR="00D402FC" w:rsidRDefault="00D402FC" w:rsidP="00D402FC">
      <w:pPr>
        <w:pStyle w:val="ListParagraph"/>
        <w:numPr>
          <w:ilvl w:val="0"/>
          <w:numId w:val="151"/>
        </w:numPr>
      </w:pPr>
      <w:r>
        <w:t xml:space="preserve">The </w:t>
      </w:r>
      <w:r w:rsidRPr="002A59F1">
        <w:rPr>
          <w:b/>
          <w:bCs/>
          <w:i/>
          <w:iCs/>
        </w:rPr>
        <w:t>Rama</w:t>
      </w:r>
      <w:r>
        <w:rPr>
          <w:i/>
          <w:iCs/>
        </w:rPr>
        <w:t xml:space="preserve"> </w:t>
      </w:r>
      <w:r>
        <w:t xml:space="preserve">argues that even in </w:t>
      </w:r>
      <w:proofErr w:type="spellStart"/>
      <w:r>
        <w:rPr>
          <w:i/>
          <w:iCs/>
        </w:rPr>
        <w:t>chu”l</w:t>
      </w:r>
      <w:proofErr w:type="spellEnd"/>
      <w:r>
        <w:rPr>
          <w:i/>
          <w:iCs/>
        </w:rPr>
        <w:t xml:space="preserve">, </w:t>
      </w:r>
      <w:r>
        <w:t xml:space="preserve">you need 100x itself when mixed into a batch of dough </w:t>
      </w:r>
      <w:r>
        <w:rPr>
          <w:rFonts w:hint="cs"/>
          <w:rtl/>
        </w:rPr>
        <w:t>(מין במינו)</w:t>
      </w:r>
      <w:r>
        <w:t xml:space="preserve">, but only </w:t>
      </w:r>
      <w:proofErr w:type="spellStart"/>
      <w:r>
        <w:rPr>
          <w:i/>
          <w:iCs/>
        </w:rPr>
        <w:t>shishim</w:t>
      </w:r>
      <w:proofErr w:type="spellEnd"/>
      <w:r>
        <w:rPr>
          <w:i/>
          <w:iCs/>
        </w:rPr>
        <w:t xml:space="preserve"> </w:t>
      </w:r>
      <w:r>
        <w:t xml:space="preserve">is required when mixed with other foods </w:t>
      </w:r>
      <w:r>
        <w:rPr>
          <w:rFonts w:hint="cs"/>
          <w:rtl/>
        </w:rPr>
        <w:t xml:space="preserve">(מין </w:t>
      </w:r>
      <w:proofErr w:type="spellStart"/>
      <w:r>
        <w:rPr>
          <w:rFonts w:hint="cs"/>
          <w:rtl/>
        </w:rPr>
        <w:t>בשאינו</w:t>
      </w:r>
      <w:proofErr w:type="spellEnd"/>
      <w:r>
        <w:rPr>
          <w:rFonts w:hint="cs"/>
          <w:rtl/>
        </w:rPr>
        <w:t xml:space="preserve"> מינו)</w:t>
      </w:r>
      <w:r>
        <w:t xml:space="preserve">. </w:t>
      </w:r>
    </w:p>
    <w:p w14:paraId="21FFC538" w14:textId="77777777" w:rsidR="00D402FC" w:rsidRDefault="00D402FC" w:rsidP="00D402FC">
      <w:pPr>
        <w:pStyle w:val="ListParagraph"/>
        <w:numPr>
          <w:ilvl w:val="0"/>
          <w:numId w:val="151"/>
        </w:numPr>
      </w:pPr>
      <w:r>
        <w:t xml:space="preserve">In a situation where you need 100x or </w:t>
      </w:r>
      <w:proofErr w:type="spellStart"/>
      <w:r>
        <w:rPr>
          <w:i/>
          <w:iCs/>
        </w:rPr>
        <w:t>shishim</w:t>
      </w:r>
      <w:proofErr w:type="spellEnd"/>
      <w:r>
        <w:rPr>
          <w:i/>
          <w:iCs/>
        </w:rPr>
        <w:t xml:space="preserve"> </w:t>
      </w:r>
      <w:r>
        <w:t>and the mixture does not have that much:</w:t>
      </w:r>
    </w:p>
    <w:p w14:paraId="6C3DA752" w14:textId="77777777" w:rsidR="00D402FC" w:rsidRPr="002A59F1" w:rsidRDefault="00D402FC" w:rsidP="00D402FC">
      <w:pPr>
        <w:pStyle w:val="ListParagraph"/>
        <w:numPr>
          <w:ilvl w:val="1"/>
          <w:numId w:val="151"/>
        </w:numPr>
      </w:pPr>
      <w:r w:rsidRPr="002A59F1">
        <w:rPr>
          <w:b/>
          <w:bCs/>
        </w:rPr>
        <w:t>S”A</w:t>
      </w:r>
      <w:r>
        <w:t xml:space="preserve"> – You may add more permitted ingredients and be </w:t>
      </w:r>
      <w:proofErr w:type="spellStart"/>
      <w:r>
        <w:rPr>
          <w:i/>
          <w:iCs/>
        </w:rPr>
        <w:t>mevatel</w:t>
      </w:r>
      <w:proofErr w:type="spellEnd"/>
      <w:r>
        <w:rPr>
          <w:i/>
          <w:iCs/>
        </w:rPr>
        <w:t xml:space="preserve"> </w:t>
      </w:r>
      <w:r>
        <w:t xml:space="preserve">the </w:t>
      </w:r>
      <w:r>
        <w:rPr>
          <w:i/>
          <w:iCs/>
        </w:rPr>
        <w:t>challah.</w:t>
      </w:r>
    </w:p>
    <w:p w14:paraId="1448D48D" w14:textId="77777777" w:rsidR="00D402FC" w:rsidRDefault="00D402FC" w:rsidP="00D402FC">
      <w:pPr>
        <w:pStyle w:val="ListParagraph"/>
        <w:numPr>
          <w:ilvl w:val="1"/>
          <w:numId w:val="151"/>
        </w:numPr>
      </w:pPr>
      <w:r w:rsidRPr="002A59F1">
        <w:rPr>
          <w:b/>
          <w:bCs/>
          <w:i/>
          <w:iCs/>
        </w:rPr>
        <w:t>Rama</w:t>
      </w:r>
      <w:r>
        <w:rPr>
          <w:i/>
          <w:iCs/>
        </w:rPr>
        <w:t xml:space="preserve"> </w:t>
      </w:r>
      <w:r>
        <w:t xml:space="preserve">– It is forbidden to add more permissible ingredients because </w:t>
      </w:r>
      <w:r>
        <w:rPr>
          <w:rFonts w:hint="cs"/>
          <w:rtl/>
        </w:rPr>
        <w:t xml:space="preserve">אין </w:t>
      </w:r>
      <w:proofErr w:type="spellStart"/>
      <w:r>
        <w:rPr>
          <w:rFonts w:hint="cs"/>
          <w:rtl/>
        </w:rPr>
        <w:t>מבטלין</w:t>
      </w:r>
      <w:proofErr w:type="spellEnd"/>
      <w:r>
        <w:rPr>
          <w:rFonts w:hint="cs"/>
          <w:rtl/>
        </w:rPr>
        <w:t xml:space="preserve"> איסור לכתחילה</w:t>
      </w:r>
      <w:r>
        <w:t xml:space="preserve">, even in rabbinic prohibitions. </w:t>
      </w:r>
    </w:p>
    <w:p w14:paraId="490EDE18" w14:textId="77777777" w:rsidR="00D402FC" w:rsidRDefault="00D402FC" w:rsidP="00D402FC">
      <w:pPr>
        <w:pStyle w:val="ListParagraph"/>
        <w:numPr>
          <w:ilvl w:val="0"/>
          <w:numId w:val="151"/>
        </w:numPr>
      </w:pPr>
      <w:r>
        <w:t xml:space="preserve">Alternatively, if you do not have 100x or </w:t>
      </w:r>
      <w:proofErr w:type="spellStart"/>
      <w:r>
        <w:rPr>
          <w:i/>
          <w:iCs/>
        </w:rPr>
        <w:t>shishim</w:t>
      </w:r>
      <w:proofErr w:type="spellEnd"/>
      <w:r>
        <w:rPr>
          <w:i/>
          <w:iCs/>
        </w:rPr>
        <w:t xml:space="preserve"> </w:t>
      </w:r>
      <w:r>
        <w:t xml:space="preserve">the separated </w:t>
      </w:r>
      <w:r w:rsidRPr="002A59F1">
        <w:rPr>
          <w:i/>
          <w:iCs/>
        </w:rPr>
        <w:t>challah</w:t>
      </w:r>
      <w:r>
        <w:rPr>
          <w:i/>
          <w:iCs/>
        </w:rPr>
        <w:t xml:space="preserve">, </w:t>
      </w:r>
      <w:r>
        <w:t xml:space="preserve">the </w:t>
      </w:r>
      <w:r>
        <w:rPr>
          <w:i/>
          <w:iCs/>
        </w:rPr>
        <w:t xml:space="preserve">Rama </w:t>
      </w:r>
      <w:proofErr w:type="spellStart"/>
      <w:r>
        <w:rPr>
          <w:i/>
          <w:iCs/>
        </w:rPr>
        <w:t>passkins</w:t>
      </w:r>
      <w:proofErr w:type="spellEnd"/>
      <w:r>
        <w:rPr>
          <w:i/>
          <w:iCs/>
        </w:rPr>
        <w:t xml:space="preserve"> </w:t>
      </w:r>
      <w:r>
        <w:t xml:space="preserve">that you may retroactively nullify the initial </w:t>
      </w:r>
      <w:proofErr w:type="spellStart"/>
      <w:r>
        <w:rPr>
          <w:i/>
          <w:iCs/>
        </w:rPr>
        <w:t>hafrasha</w:t>
      </w:r>
      <w:proofErr w:type="spellEnd"/>
      <w:r>
        <w:rPr>
          <w:i/>
          <w:iCs/>
        </w:rPr>
        <w:t xml:space="preserve"> </w:t>
      </w:r>
      <w:r>
        <w:t xml:space="preserve">by summoning a </w:t>
      </w:r>
      <w:r>
        <w:rPr>
          <w:i/>
          <w:iCs/>
        </w:rPr>
        <w:t xml:space="preserve">Beis Din </w:t>
      </w:r>
      <w:r>
        <w:t>of three commoners.</w:t>
      </w:r>
    </w:p>
    <w:p w14:paraId="5A6B1363" w14:textId="77777777" w:rsidR="00D402FC" w:rsidRPr="002A59F1" w:rsidRDefault="00D402FC" w:rsidP="00D402FC">
      <w:pPr>
        <w:pStyle w:val="ListParagraph"/>
        <w:numPr>
          <w:ilvl w:val="1"/>
          <w:numId w:val="151"/>
        </w:numPr>
      </w:pPr>
      <w:r w:rsidRPr="002A59F1">
        <w:rPr>
          <w:rFonts w:hint="cs"/>
          <w:b/>
          <w:bCs/>
          <w:rtl/>
        </w:rPr>
        <w:t>דרך אמונה וחתם סופר</w:t>
      </w:r>
      <w:r>
        <w:t xml:space="preserve"> – When performing the second </w:t>
      </w:r>
      <w:proofErr w:type="spellStart"/>
      <w:r>
        <w:rPr>
          <w:i/>
          <w:iCs/>
        </w:rPr>
        <w:t>hafrasha</w:t>
      </w:r>
      <w:proofErr w:type="spellEnd"/>
      <w:r>
        <w:rPr>
          <w:i/>
          <w:iCs/>
        </w:rPr>
        <w:t xml:space="preserve">, </w:t>
      </w:r>
      <w:r>
        <w:t xml:space="preserve">you should recite another </w:t>
      </w:r>
      <w:proofErr w:type="spellStart"/>
      <w:r>
        <w:rPr>
          <w:i/>
          <w:iCs/>
        </w:rPr>
        <w:t>bracha</w:t>
      </w:r>
      <w:proofErr w:type="spellEnd"/>
      <w:r>
        <w:rPr>
          <w:i/>
          <w:iCs/>
        </w:rPr>
        <w:t>.</w:t>
      </w:r>
    </w:p>
    <w:p w14:paraId="58D3A08B" w14:textId="77777777" w:rsidR="00D402FC" w:rsidRPr="002A59F1" w:rsidRDefault="00D402FC" w:rsidP="00D402FC">
      <w:pPr>
        <w:pStyle w:val="ListParagraph"/>
        <w:numPr>
          <w:ilvl w:val="1"/>
          <w:numId w:val="151"/>
        </w:numPr>
      </w:pPr>
      <w:proofErr w:type="spellStart"/>
      <w:r w:rsidRPr="002A59F1">
        <w:rPr>
          <w:rFonts w:hint="cs"/>
          <w:b/>
          <w:bCs/>
          <w:rtl/>
        </w:rPr>
        <w:t>רש״ש</w:t>
      </w:r>
      <w:proofErr w:type="spellEnd"/>
      <w:r>
        <w:t xml:space="preserve"> - When performing the second </w:t>
      </w:r>
      <w:proofErr w:type="spellStart"/>
      <w:r>
        <w:rPr>
          <w:i/>
          <w:iCs/>
        </w:rPr>
        <w:t>hafrasha</w:t>
      </w:r>
      <w:proofErr w:type="spellEnd"/>
      <w:r>
        <w:rPr>
          <w:i/>
          <w:iCs/>
        </w:rPr>
        <w:t xml:space="preserve">, </w:t>
      </w:r>
      <w:r w:rsidRPr="002A59F1">
        <w:t>do</w:t>
      </w:r>
      <w:r>
        <w:rPr>
          <w:i/>
          <w:iCs/>
        </w:rPr>
        <w:t xml:space="preserve"> not</w:t>
      </w:r>
      <w:r>
        <w:t xml:space="preserve"> recite another </w:t>
      </w:r>
      <w:proofErr w:type="spellStart"/>
      <w:r>
        <w:rPr>
          <w:i/>
          <w:iCs/>
        </w:rPr>
        <w:t>bracha</w:t>
      </w:r>
      <w:proofErr w:type="spellEnd"/>
      <w:r>
        <w:rPr>
          <w:i/>
          <w:iCs/>
        </w:rPr>
        <w:t>.</w:t>
      </w:r>
    </w:p>
    <w:p w14:paraId="49C2DDB2" w14:textId="77777777" w:rsidR="00D402FC" w:rsidRPr="002A59F1" w:rsidRDefault="00D402FC" w:rsidP="00D402FC">
      <w:pPr>
        <w:pStyle w:val="ListParagraph"/>
        <w:numPr>
          <w:ilvl w:val="1"/>
          <w:numId w:val="151"/>
        </w:numPr>
      </w:pPr>
      <w:r>
        <w:rPr>
          <w:b/>
          <w:bCs/>
        </w:rPr>
        <w:t xml:space="preserve">RSZA </w:t>
      </w:r>
      <w:r w:rsidRPr="002A59F1">
        <w:t>–</w:t>
      </w:r>
      <w:r>
        <w:rPr>
          <w:b/>
          <w:bCs/>
        </w:rPr>
        <w:t xml:space="preserve"> </w:t>
      </w:r>
      <w:r>
        <w:t xml:space="preserve">It is possible to avoid the dispute if before the </w:t>
      </w:r>
      <w:r>
        <w:rPr>
          <w:rFonts w:hint="cs"/>
          <w:rtl/>
        </w:rPr>
        <w:t>שאלה</w:t>
      </w:r>
      <w:r>
        <w:t xml:space="preserve">, by separating a piece of dough and proclaiming that it will become </w:t>
      </w:r>
      <w:r>
        <w:rPr>
          <w:i/>
          <w:iCs/>
        </w:rPr>
        <w:t xml:space="preserve">challah </w:t>
      </w:r>
      <w:r>
        <w:t xml:space="preserve">when the first separation is nullified. </w:t>
      </w:r>
    </w:p>
    <w:p w14:paraId="53BFD067" w14:textId="77777777" w:rsidR="00D402FC" w:rsidRDefault="00D402FC" w:rsidP="00D402FC">
      <w:pPr>
        <w:rPr>
          <w:b/>
          <w:bCs/>
        </w:rPr>
      </w:pPr>
      <w:r>
        <w:rPr>
          <w:b/>
          <w:bCs/>
        </w:rPr>
        <w:t>Practical Applications</w:t>
      </w:r>
    </w:p>
    <w:p w14:paraId="00AAD7FD" w14:textId="77777777" w:rsidR="00D402FC" w:rsidRDefault="00D402FC" w:rsidP="00D402FC">
      <w:r>
        <w:rPr>
          <w:u w:val="single"/>
        </w:rPr>
        <w:t xml:space="preserve">Performing the </w:t>
      </w:r>
      <w:r>
        <w:rPr>
          <w:rFonts w:hint="cs"/>
          <w:u w:val="single"/>
          <w:rtl/>
        </w:rPr>
        <w:t>שאלה</w:t>
      </w:r>
    </w:p>
    <w:p w14:paraId="352CACD9" w14:textId="77777777" w:rsidR="00D402FC" w:rsidRDefault="00D402FC" w:rsidP="00D402FC">
      <w:pPr>
        <w:rPr>
          <w:rtl/>
        </w:rPr>
      </w:pPr>
      <w:r>
        <w:tab/>
        <w:t xml:space="preserve">We learned above that the if the separated </w:t>
      </w:r>
      <w:r>
        <w:rPr>
          <w:i/>
          <w:iCs/>
        </w:rPr>
        <w:t xml:space="preserve">challah </w:t>
      </w:r>
      <w:r>
        <w:t xml:space="preserve">falls into other food and you do not have the required amount in the mixture to be </w:t>
      </w:r>
      <w:proofErr w:type="spellStart"/>
      <w:r>
        <w:rPr>
          <w:i/>
          <w:iCs/>
        </w:rPr>
        <w:t>mevatel</w:t>
      </w:r>
      <w:proofErr w:type="spellEnd"/>
      <w:r>
        <w:rPr>
          <w:i/>
          <w:iCs/>
        </w:rPr>
        <w:t xml:space="preserve"> </w:t>
      </w:r>
      <w:r>
        <w:t xml:space="preserve">it, you may summon a </w:t>
      </w:r>
      <w:r>
        <w:rPr>
          <w:i/>
          <w:iCs/>
        </w:rPr>
        <w:t xml:space="preserve">Beis Din </w:t>
      </w:r>
      <w:r>
        <w:t xml:space="preserve">and retroactively nullify </w:t>
      </w:r>
      <w:r>
        <w:lastRenderedPageBreak/>
        <w:t xml:space="preserve">the initial </w:t>
      </w:r>
      <w:proofErr w:type="spellStart"/>
      <w:r>
        <w:rPr>
          <w:i/>
          <w:iCs/>
        </w:rPr>
        <w:t>hafrasha</w:t>
      </w:r>
      <w:proofErr w:type="spellEnd"/>
      <w:r>
        <w:rPr>
          <w:i/>
          <w:iCs/>
        </w:rPr>
        <w:t xml:space="preserve">. </w:t>
      </w:r>
      <w:r>
        <w:t xml:space="preserve">Practically, how is this nullification conducted? The </w:t>
      </w:r>
      <w:r w:rsidRPr="002A59F1">
        <w:rPr>
          <w:rFonts w:hint="cs"/>
          <w:b/>
          <w:bCs/>
          <w:rtl/>
        </w:rPr>
        <w:t>חלה כהלכתה</w:t>
      </w:r>
      <w:r>
        <w:rPr>
          <w:rFonts w:hint="cs"/>
          <w:rtl/>
        </w:rPr>
        <w:t xml:space="preserve"> (</w:t>
      </w:r>
      <w:proofErr w:type="spellStart"/>
      <w:r>
        <w:rPr>
          <w:rFonts w:hint="cs"/>
          <w:rtl/>
        </w:rPr>
        <w:t>סי״ב-יב</w:t>
      </w:r>
      <w:proofErr w:type="spellEnd"/>
      <w:r>
        <w:rPr>
          <w:rFonts w:hint="cs"/>
          <w:rtl/>
        </w:rPr>
        <w:t>)</w:t>
      </w:r>
      <w:r>
        <w:t xml:space="preserve"> (153) explains you should gather three regular people, even relatives, and express to them the reason why you regret the initial </w:t>
      </w:r>
      <w:proofErr w:type="spellStart"/>
      <w:r>
        <w:rPr>
          <w:i/>
          <w:iCs/>
        </w:rPr>
        <w:t>hafrasha</w:t>
      </w:r>
      <w:proofErr w:type="spellEnd"/>
      <w:r>
        <w:rPr>
          <w:i/>
          <w:iCs/>
        </w:rPr>
        <w:t xml:space="preserve">. </w:t>
      </w:r>
      <w:r>
        <w:t xml:space="preserve">They ask in return “If you would’ve known this, would you have separated the </w:t>
      </w:r>
      <w:r>
        <w:rPr>
          <w:i/>
          <w:iCs/>
        </w:rPr>
        <w:t>challah</w:t>
      </w:r>
      <w:r>
        <w:t xml:space="preserve">?” If the answer is no, they nullify the initial separation by proclaiming three times </w:t>
      </w:r>
      <w:r>
        <w:rPr>
          <w:rFonts w:hint="cs"/>
          <w:rtl/>
        </w:rPr>
        <w:t>״מותר לך״</w:t>
      </w:r>
      <w:r>
        <w:t>.</w:t>
      </w:r>
    </w:p>
    <w:p w14:paraId="0DEFD38F" w14:textId="77777777" w:rsidR="00D402FC" w:rsidRDefault="00D402FC" w:rsidP="00D402FC">
      <w:pPr>
        <w:rPr>
          <w:i/>
          <w:iCs/>
          <w:u w:val="single"/>
        </w:rPr>
      </w:pPr>
      <w:r>
        <w:rPr>
          <w:rFonts w:hint="cs"/>
          <w:u w:val="single"/>
          <w:rtl/>
        </w:rPr>
        <w:t>שאלה</w:t>
      </w:r>
      <w:r>
        <w:rPr>
          <w:u w:val="single"/>
        </w:rPr>
        <w:t xml:space="preserve"> because forgot to recite </w:t>
      </w:r>
      <w:proofErr w:type="spellStart"/>
      <w:r>
        <w:rPr>
          <w:i/>
          <w:iCs/>
          <w:u w:val="single"/>
        </w:rPr>
        <w:t>bracha</w:t>
      </w:r>
      <w:proofErr w:type="spellEnd"/>
    </w:p>
    <w:p w14:paraId="4493C1F2" w14:textId="77777777" w:rsidR="00D402FC" w:rsidRDefault="00D402FC" w:rsidP="00D402FC">
      <w:r>
        <w:rPr>
          <w:i/>
          <w:iCs/>
        </w:rPr>
        <w:tab/>
      </w:r>
      <w:r>
        <w:t xml:space="preserve">The </w:t>
      </w:r>
      <w:r w:rsidRPr="002A59F1">
        <w:rPr>
          <w:rFonts w:hint="cs"/>
          <w:b/>
          <w:bCs/>
          <w:rtl/>
        </w:rPr>
        <w:t>אהל יעקב</w:t>
      </w:r>
      <w:r>
        <w:rPr>
          <w:rFonts w:hint="cs"/>
          <w:rtl/>
        </w:rPr>
        <w:t xml:space="preserve"> (</w:t>
      </w:r>
      <w:proofErr w:type="spellStart"/>
      <w:r>
        <w:rPr>
          <w:rFonts w:hint="cs"/>
          <w:rtl/>
        </w:rPr>
        <w:t>שכג</w:t>
      </w:r>
      <w:proofErr w:type="spellEnd"/>
      <w:r>
        <w:rPr>
          <w:rFonts w:hint="cs"/>
          <w:rtl/>
        </w:rPr>
        <w:t>-י)</w:t>
      </w:r>
      <w:r>
        <w:t xml:space="preserve"> (154) </w:t>
      </w:r>
      <w:proofErr w:type="spellStart"/>
      <w:r>
        <w:rPr>
          <w:i/>
          <w:iCs/>
        </w:rPr>
        <w:t>passkins</w:t>
      </w:r>
      <w:proofErr w:type="spellEnd"/>
      <w:r>
        <w:rPr>
          <w:i/>
          <w:iCs/>
        </w:rPr>
        <w:t xml:space="preserve"> </w:t>
      </w:r>
      <w:r>
        <w:t xml:space="preserve">that if you forgot to recite a </w:t>
      </w:r>
      <w:proofErr w:type="spellStart"/>
      <w:r>
        <w:rPr>
          <w:i/>
          <w:iCs/>
        </w:rPr>
        <w:t>bracha</w:t>
      </w:r>
      <w:proofErr w:type="spellEnd"/>
      <w:r>
        <w:rPr>
          <w:i/>
          <w:iCs/>
        </w:rPr>
        <w:t xml:space="preserve"> </w:t>
      </w:r>
      <w:r>
        <w:t xml:space="preserve">when performing the initial </w:t>
      </w:r>
      <w:proofErr w:type="spellStart"/>
      <w:r>
        <w:rPr>
          <w:i/>
          <w:iCs/>
        </w:rPr>
        <w:t>hafrasha</w:t>
      </w:r>
      <w:proofErr w:type="spellEnd"/>
      <w:r>
        <w:rPr>
          <w:i/>
          <w:iCs/>
        </w:rPr>
        <w:t xml:space="preserve">, </w:t>
      </w:r>
      <w:r>
        <w:t xml:space="preserve">you should not retroactively nullify the </w:t>
      </w:r>
      <w:proofErr w:type="spellStart"/>
      <w:r>
        <w:rPr>
          <w:i/>
          <w:iCs/>
        </w:rPr>
        <w:t>hafrasha</w:t>
      </w:r>
      <w:proofErr w:type="spellEnd"/>
      <w:r>
        <w:rPr>
          <w:i/>
          <w:iCs/>
        </w:rPr>
        <w:t xml:space="preserve"> </w:t>
      </w:r>
      <w:r>
        <w:t xml:space="preserve">in order to be able to perform it again with a </w:t>
      </w:r>
      <w:proofErr w:type="spellStart"/>
      <w:r>
        <w:rPr>
          <w:i/>
          <w:iCs/>
        </w:rPr>
        <w:t>bracha</w:t>
      </w:r>
      <w:proofErr w:type="spellEnd"/>
      <w:r>
        <w:rPr>
          <w:i/>
          <w:iCs/>
        </w:rPr>
        <w:t xml:space="preserve">. </w:t>
      </w:r>
      <w:r>
        <w:t xml:space="preserve">In the footnote, he explains that by retroactively nullifying the </w:t>
      </w:r>
      <w:proofErr w:type="spellStart"/>
      <w:r>
        <w:rPr>
          <w:i/>
          <w:iCs/>
        </w:rPr>
        <w:t>hafrasha</w:t>
      </w:r>
      <w:proofErr w:type="spellEnd"/>
      <w:r>
        <w:rPr>
          <w:i/>
          <w:iCs/>
        </w:rPr>
        <w:t xml:space="preserve">, </w:t>
      </w:r>
      <w:r>
        <w:t xml:space="preserve">and then reciting a new </w:t>
      </w:r>
      <w:proofErr w:type="spellStart"/>
      <w:r>
        <w:rPr>
          <w:i/>
          <w:iCs/>
        </w:rPr>
        <w:t>bracha</w:t>
      </w:r>
      <w:proofErr w:type="spellEnd"/>
      <w:r>
        <w:rPr>
          <w:i/>
          <w:iCs/>
        </w:rPr>
        <w:t xml:space="preserve">, </w:t>
      </w:r>
      <w:r>
        <w:t xml:space="preserve">you are not fixing the fact that you did not recite a </w:t>
      </w:r>
      <w:proofErr w:type="spellStart"/>
      <w:r>
        <w:rPr>
          <w:i/>
          <w:iCs/>
        </w:rPr>
        <w:t>bracha</w:t>
      </w:r>
      <w:proofErr w:type="spellEnd"/>
      <w:r>
        <w:rPr>
          <w:i/>
          <w:iCs/>
        </w:rPr>
        <w:t xml:space="preserve"> </w:t>
      </w:r>
      <w:r>
        <w:t xml:space="preserve">on the first </w:t>
      </w:r>
      <w:proofErr w:type="spellStart"/>
      <w:r>
        <w:rPr>
          <w:i/>
          <w:iCs/>
        </w:rPr>
        <w:t>hafrasha</w:t>
      </w:r>
      <w:proofErr w:type="spellEnd"/>
      <w:r>
        <w:rPr>
          <w:i/>
          <w:iCs/>
        </w:rPr>
        <w:t xml:space="preserve">. </w:t>
      </w:r>
      <w:r>
        <w:t xml:space="preserve">Rather, it is similar to making another batch of dough and reciting a </w:t>
      </w:r>
      <w:proofErr w:type="spellStart"/>
      <w:r>
        <w:rPr>
          <w:i/>
          <w:iCs/>
        </w:rPr>
        <w:t>bracha</w:t>
      </w:r>
      <w:proofErr w:type="spellEnd"/>
      <w:r>
        <w:rPr>
          <w:i/>
          <w:iCs/>
        </w:rPr>
        <w:t xml:space="preserve"> </w:t>
      </w:r>
      <w:r>
        <w:t xml:space="preserve">on the </w:t>
      </w:r>
      <w:proofErr w:type="spellStart"/>
      <w:r>
        <w:rPr>
          <w:i/>
          <w:iCs/>
        </w:rPr>
        <w:t>hafrasha</w:t>
      </w:r>
      <w:proofErr w:type="spellEnd"/>
      <w:r>
        <w:rPr>
          <w:i/>
          <w:iCs/>
        </w:rPr>
        <w:t xml:space="preserve"> </w:t>
      </w:r>
      <w:r>
        <w:t>of the second batch</w:t>
      </w:r>
      <w:r>
        <w:rPr>
          <w:i/>
          <w:iCs/>
        </w:rPr>
        <w:t xml:space="preserve">. </w:t>
      </w:r>
      <w:r>
        <w:t xml:space="preserve">In other words, if you drink a cup of coffee and forget to recite a </w:t>
      </w:r>
      <w:proofErr w:type="spellStart"/>
      <w:r>
        <w:rPr>
          <w:i/>
          <w:iCs/>
        </w:rPr>
        <w:t>shehakol</w:t>
      </w:r>
      <w:proofErr w:type="spellEnd"/>
      <w:r>
        <w:rPr>
          <w:i/>
          <w:iCs/>
        </w:rPr>
        <w:t xml:space="preserve">, </w:t>
      </w:r>
      <w:r>
        <w:t xml:space="preserve">drinking another cup and reciting a </w:t>
      </w:r>
      <w:proofErr w:type="spellStart"/>
      <w:r>
        <w:rPr>
          <w:i/>
          <w:iCs/>
        </w:rPr>
        <w:t>shehakol</w:t>
      </w:r>
      <w:proofErr w:type="spellEnd"/>
      <w:r>
        <w:rPr>
          <w:i/>
          <w:iCs/>
        </w:rPr>
        <w:t xml:space="preserve"> </w:t>
      </w:r>
      <w:r>
        <w:t xml:space="preserve">beforehand will not fix the fact that you drank the first cup without a </w:t>
      </w:r>
      <w:proofErr w:type="spellStart"/>
      <w:r>
        <w:rPr>
          <w:i/>
          <w:iCs/>
        </w:rPr>
        <w:t>bracha</w:t>
      </w:r>
      <w:proofErr w:type="spellEnd"/>
      <w:r>
        <w:rPr>
          <w:i/>
          <w:iCs/>
        </w:rPr>
        <w:t xml:space="preserve">. </w:t>
      </w:r>
      <w:r>
        <w:t xml:space="preserve">Similarly, here, since the </w:t>
      </w:r>
      <w:r>
        <w:rPr>
          <w:rFonts w:hint="cs"/>
          <w:rtl/>
        </w:rPr>
        <w:t>שאלה</w:t>
      </w:r>
      <w:r>
        <w:t xml:space="preserve"> nullifies the </w:t>
      </w:r>
      <w:proofErr w:type="spellStart"/>
      <w:r>
        <w:rPr>
          <w:i/>
          <w:iCs/>
        </w:rPr>
        <w:t>hafrasha</w:t>
      </w:r>
      <w:proofErr w:type="spellEnd"/>
      <w:r>
        <w:rPr>
          <w:i/>
          <w:iCs/>
        </w:rPr>
        <w:t xml:space="preserve">, </w:t>
      </w:r>
      <w:r>
        <w:t xml:space="preserve">doing another </w:t>
      </w:r>
      <w:proofErr w:type="spellStart"/>
      <w:r>
        <w:rPr>
          <w:i/>
          <w:iCs/>
        </w:rPr>
        <w:t>hafrasha</w:t>
      </w:r>
      <w:proofErr w:type="spellEnd"/>
      <w:r>
        <w:rPr>
          <w:i/>
          <w:iCs/>
        </w:rPr>
        <w:t xml:space="preserve"> </w:t>
      </w:r>
      <w:r>
        <w:t xml:space="preserve">and reciting a </w:t>
      </w:r>
      <w:proofErr w:type="spellStart"/>
      <w:r>
        <w:rPr>
          <w:i/>
          <w:iCs/>
        </w:rPr>
        <w:t>bracha</w:t>
      </w:r>
      <w:proofErr w:type="spellEnd"/>
      <w:r>
        <w:rPr>
          <w:i/>
          <w:iCs/>
        </w:rPr>
        <w:t xml:space="preserve"> </w:t>
      </w:r>
      <w:r>
        <w:t xml:space="preserve">does not fix the fact that a </w:t>
      </w:r>
      <w:proofErr w:type="spellStart"/>
      <w:r>
        <w:rPr>
          <w:i/>
          <w:iCs/>
        </w:rPr>
        <w:t>hafrasha</w:t>
      </w:r>
      <w:proofErr w:type="spellEnd"/>
      <w:r>
        <w:rPr>
          <w:i/>
          <w:iCs/>
        </w:rPr>
        <w:t xml:space="preserve"> </w:t>
      </w:r>
      <w:r>
        <w:t xml:space="preserve">was done without a </w:t>
      </w:r>
      <w:proofErr w:type="spellStart"/>
      <w:r>
        <w:rPr>
          <w:i/>
          <w:iCs/>
        </w:rPr>
        <w:t>bracha</w:t>
      </w:r>
      <w:proofErr w:type="spellEnd"/>
      <w:r>
        <w:rPr>
          <w:i/>
          <w:iCs/>
        </w:rPr>
        <w:t xml:space="preserve">. </w:t>
      </w:r>
      <w:r>
        <w:t xml:space="preserve">Therefore, you should not be </w:t>
      </w:r>
      <w:r>
        <w:rPr>
          <w:rFonts w:hint="cs"/>
          <w:rtl/>
        </w:rPr>
        <w:t>שואל</w:t>
      </w:r>
      <w:r>
        <w:t xml:space="preserve"> in order to do the </w:t>
      </w:r>
      <w:proofErr w:type="spellStart"/>
      <w:r>
        <w:rPr>
          <w:i/>
          <w:iCs/>
        </w:rPr>
        <w:t>hafrasha</w:t>
      </w:r>
      <w:proofErr w:type="spellEnd"/>
      <w:r>
        <w:rPr>
          <w:i/>
          <w:iCs/>
        </w:rPr>
        <w:t xml:space="preserve"> </w:t>
      </w:r>
      <w:r>
        <w:t xml:space="preserve">again with a </w:t>
      </w:r>
      <w:proofErr w:type="spellStart"/>
      <w:r>
        <w:rPr>
          <w:i/>
          <w:iCs/>
        </w:rPr>
        <w:t>bracha</w:t>
      </w:r>
      <w:proofErr w:type="spellEnd"/>
      <w:r>
        <w:rPr>
          <w:i/>
          <w:iCs/>
        </w:rPr>
        <w:t xml:space="preserve">. </w:t>
      </w:r>
    </w:p>
    <w:p w14:paraId="73842A74" w14:textId="77777777" w:rsidR="00D402FC" w:rsidRDefault="00D402FC" w:rsidP="00D402FC">
      <w:pPr>
        <w:rPr>
          <w:u w:val="single"/>
        </w:rPr>
      </w:pPr>
      <w:r>
        <w:rPr>
          <w:rFonts w:hint="cs"/>
          <w:u w:val="single"/>
          <w:rtl/>
        </w:rPr>
        <w:t>שאלה</w:t>
      </w:r>
      <w:r>
        <w:rPr>
          <w:u w:val="single"/>
        </w:rPr>
        <w:t xml:space="preserve"> after you ate</w:t>
      </w:r>
    </w:p>
    <w:p w14:paraId="305D9BE1" w14:textId="77777777" w:rsidR="00D402FC" w:rsidRDefault="00D402FC" w:rsidP="00D402FC">
      <w:r>
        <w:tab/>
        <w:t xml:space="preserve">The </w:t>
      </w:r>
      <w:r w:rsidRPr="00B40C25">
        <w:rPr>
          <w:b/>
          <w:bCs/>
          <w:i/>
          <w:iCs/>
        </w:rPr>
        <w:t>Rama</w:t>
      </w:r>
      <w:r>
        <w:rPr>
          <w:i/>
          <w:iCs/>
        </w:rPr>
        <w:t xml:space="preserve"> </w:t>
      </w:r>
      <w:r>
        <w:t xml:space="preserve">(146) above </w:t>
      </w:r>
      <w:proofErr w:type="spellStart"/>
      <w:r>
        <w:rPr>
          <w:i/>
          <w:iCs/>
        </w:rPr>
        <w:t>passkins</w:t>
      </w:r>
      <w:proofErr w:type="spellEnd"/>
      <w:r>
        <w:rPr>
          <w:i/>
          <w:iCs/>
        </w:rPr>
        <w:t xml:space="preserve"> </w:t>
      </w:r>
      <w:r>
        <w:t xml:space="preserve">that the </w:t>
      </w:r>
      <w:r>
        <w:rPr>
          <w:rFonts w:hint="cs"/>
          <w:rtl/>
        </w:rPr>
        <w:t>שאלה</w:t>
      </w:r>
      <w:r>
        <w:t xml:space="preserve"> should only be done if you didn’t eat from the bread, but if you already ate from the bread, if you perform the </w:t>
      </w:r>
      <w:r>
        <w:rPr>
          <w:rFonts w:hint="cs"/>
          <w:rtl/>
        </w:rPr>
        <w:t>שאלה</w:t>
      </w:r>
      <w:r>
        <w:t xml:space="preserve">, it turns out that you retroactively ate </w:t>
      </w:r>
      <w:proofErr w:type="spellStart"/>
      <w:r>
        <w:rPr>
          <w:i/>
          <w:iCs/>
        </w:rPr>
        <w:t>tevel</w:t>
      </w:r>
      <w:proofErr w:type="spellEnd"/>
      <w:r>
        <w:rPr>
          <w:i/>
          <w:iCs/>
        </w:rPr>
        <w:t xml:space="preserve">. </w:t>
      </w:r>
      <w:r>
        <w:t xml:space="preserve">The </w:t>
      </w:r>
      <w:proofErr w:type="spellStart"/>
      <w:r>
        <w:rPr>
          <w:rFonts w:hint="cs"/>
          <w:b/>
          <w:bCs/>
          <w:rtl/>
        </w:rPr>
        <w:t>ש״ך</w:t>
      </w:r>
      <w:proofErr w:type="spellEnd"/>
      <w:r>
        <w:rPr>
          <w:rFonts w:hint="cs"/>
          <w:b/>
          <w:bCs/>
          <w:rtl/>
        </w:rPr>
        <w:t xml:space="preserve"> </w:t>
      </w:r>
      <w:r>
        <w:rPr>
          <w:rFonts w:hint="cs"/>
          <w:rtl/>
        </w:rPr>
        <w:t>(ו)</w:t>
      </w:r>
      <w:r>
        <w:t xml:space="preserve"> (155) asks that if you don’t perform the </w:t>
      </w:r>
      <w:r>
        <w:rPr>
          <w:rFonts w:hint="cs"/>
          <w:rtl/>
        </w:rPr>
        <w:t>שאלה</w:t>
      </w:r>
      <w:r>
        <w:t xml:space="preserve">, it turns out that you retroactively ate </w:t>
      </w:r>
      <w:r>
        <w:rPr>
          <w:i/>
          <w:iCs/>
        </w:rPr>
        <w:t>challah</w:t>
      </w:r>
      <w:r>
        <w:t xml:space="preserve">! Why is that any better? He answers that since there are opinions who hold that the </w:t>
      </w:r>
      <w:r>
        <w:rPr>
          <w:i/>
          <w:iCs/>
        </w:rPr>
        <w:t xml:space="preserve">challah </w:t>
      </w:r>
      <w:r>
        <w:t xml:space="preserve">is </w:t>
      </w:r>
      <w:proofErr w:type="spellStart"/>
      <w:r>
        <w:rPr>
          <w:i/>
          <w:iCs/>
        </w:rPr>
        <w:t>batel</w:t>
      </w:r>
      <w:proofErr w:type="spellEnd"/>
      <w:r>
        <w:rPr>
          <w:i/>
          <w:iCs/>
        </w:rPr>
        <w:t xml:space="preserve"> </w:t>
      </w:r>
      <w:r>
        <w:t xml:space="preserve">with a majority, it is best to rely on those opinions and not be </w:t>
      </w:r>
      <w:r>
        <w:rPr>
          <w:rFonts w:hint="cs"/>
          <w:rtl/>
        </w:rPr>
        <w:t>שואל</w:t>
      </w:r>
      <w:r>
        <w:t xml:space="preserve">, rather than to be </w:t>
      </w:r>
      <w:r>
        <w:rPr>
          <w:rFonts w:hint="cs"/>
          <w:rtl/>
        </w:rPr>
        <w:t>שואל</w:t>
      </w:r>
      <w:r>
        <w:t xml:space="preserve"> and eat </w:t>
      </w:r>
      <w:proofErr w:type="spellStart"/>
      <w:r>
        <w:rPr>
          <w:i/>
          <w:iCs/>
        </w:rPr>
        <w:t>tevel</w:t>
      </w:r>
      <w:proofErr w:type="spellEnd"/>
      <w:r>
        <w:rPr>
          <w:i/>
          <w:iCs/>
        </w:rPr>
        <w:t xml:space="preserve"> </w:t>
      </w:r>
      <w:r>
        <w:t>according to all opinions.</w:t>
      </w:r>
    </w:p>
    <w:p w14:paraId="1231C468" w14:textId="77777777" w:rsidR="00D402FC" w:rsidRDefault="00D402FC" w:rsidP="00D402FC">
      <w:pPr>
        <w:ind w:firstLine="720"/>
      </w:pPr>
      <w:r>
        <w:t xml:space="preserve">The </w:t>
      </w:r>
      <w:r w:rsidRPr="002A59F1">
        <w:rPr>
          <w:rFonts w:hint="cs"/>
          <w:b/>
          <w:bCs/>
          <w:rtl/>
        </w:rPr>
        <w:t>חלה כהלכתה</w:t>
      </w:r>
      <w:r>
        <w:rPr>
          <w:rFonts w:hint="cs"/>
          <w:rtl/>
        </w:rPr>
        <w:t xml:space="preserve"> (</w:t>
      </w:r>
      <w:proofErr w:type="spellStart"/>
      <w:r>
        <w:rPr>
          <w:rFonts w:hint="cs"/>
          <w:rtl/>
        </w:rPr>
        <w:t>סי״ב-יז</w:t>
      </w:r>
      <w:proofErr w:type="spellEnd"/>
      <w:r>
        <w:rPr>
          <w:rFonts w:hint="cs"/>
          <w:rtl/>
        </w:rPr>
        <w:t>)</w:t>
      </w:r>
      <w:r>
        <w:t xml:space="preserve"> (156) points out that in </w:t>
      </w:r>
      <w:proofErr w:type="spellStart"/>
      <w:r>
        <w:rPr>
          <w:i/>
          <w:iCs/>
        </w:rPr>
        <w:t>chu”l</w:t>
      </w:r>
      <w:proofErr w:type="spellEnd"/>
      <w:r>
        <w:rPr>
          <w:i/>
          <w:iCs/>
        </w:rPr>
        <w:t xml:space="preserve">, </w:t>
      </w:r>
      <w:r>
        <w:t xml:space="preserve">you may be </w:t>
      </w:r>
      <w:r>
        <w:rPr>
          <w:rFonts w:hint="cs"/>
          <w:rtl/>
        </w:rPr>
        <w:t>שואל</w:t>
      </w:r>
      <w:r>
        <w:t xml:space="preserve"> even if you ate some of the bread, but only if some bread is leftover. He explains, that since in </w:t>
      </w:r>
      <w:proofErr w:type="spellStart"/>
      <w:r>
        <w:rPr>
          <w:i/>
          <w:iCs/>
        </w:rPr>
        <w:t>chu”l</w:t>
      </w:r>
      <w:proofErr w:type="spellEnd"/>
      <w:r>
        <w:rPr>
          <w:i/>
          <w:iCs/>
        </w:rPr>
        <w:t xml:space="preserve">, </w:t>
      </w:r>
      <w:r>
        <w:t xml:space="preserve">you are allowed to eat from the bread and later be </w:t>
      </w:r>
      <w:proofErr w:type="spellStart"/>
      <w:r>
        <w:rPr>
          <w:i/>
          <w:iCs/>
        </w:rPr>
        <w:t>mafrish</w:t>
      </w:r>
      <w:proofErr w:type="spellEnd"/>
      <w:r>
        <w:rPr>
          <w:i/>
          <w:iCs/>
        </w:rPr>
        <w:t xml:space="preserve"> </w:t>
      </w:r>
      <w:r>
        <w:t xml:space="preserve">from what is left over, if there is still bread leftover, you can be </w:t>
      </w:r>
      <w:r>
        <w:rPr>
          <w:rFonts w:hint="cs"/>
          <w:rtl/>
        </w:rPr>
        <w:t>שואל</w:t>
      </w:r>
      <w:r>
        <w:t xml:space="preserve"> on the initial </w:t>
      </w:r>
      <w:proofErr w:type="spellStart"/>
      <w:r>
        <w:rPr>
          <w:i/>
          <w:iCs/>
        </w:rPr>
        <w:t>hafrasha</w:t>
      </w:r>
      <w:proofErr w:type="spellEnd"/>
      <w:r>
        <w:rPr>
          <w:i/>
          <w:iCs/>
        </w:rPr>
        <w:t xml:space="preserve"> </w:t>
      </w:r>
      <w:r>
        <w:t xml:space="preserve">and still salvage what you ate, by being </w:t>
      </w:r>
      <w:proofErr w:type="spellStart"/>
      <w:r>
        <w:rPr>
          <w:i/>
          <w:iCs/>
        </w:rPr>
        <w:t>mafrish</w:t>
      </w:r>
      <w:proofErr w:type="spellEnd"/>
      <w:r>
        <w:rPr>
          <w:i/>
          <w:iCs/>
        </w:rPr>
        <w:t xml:space="preserve"> </w:t>
      </w:r>
      <w:r>
        <w:t xml:space="preserve">from the remaining bread. </w:t>
      </w:r>
    </w:p>
    <w:p w14:paraId="1A489011" w14:textId="77777777" w:rsidR="00D402FC" w:rsidRPr="00B40C25" w:rsidRDefault="00D402FC" w:rsidP="00D402FC">
      <w:pPr>
        <w:ind w:firstLine="720"/>
      </w:pPr>
      <w:r>
        <w:t xml:space="preserve">What emerges is that it is possible to eat one cookie and violate the prohibition of eating </w:t>
      </w:r>
      <w:r>
        <w:rPr>
          <w:i/>
          <w:iCs/>
        </w:rPr>
        <w:t xml:space="preserve">challah, </w:t>
      </w:r>
      <w:proofErr w:type="spellStart"/>
      <w:r>
        <w:rPr>
          <w:i/>
          <w:iCs/>
        </w:rPr>
        <w:t>tevel</w:t>
      </w:r>
      <w:proofErr w:type="spellEnd"/>
      <w:r>
        <w:rPr>
          <w:i/>
          <w:iCs/>
        </w:rPr>
        <w:t xml:space="preserve">, </w:t>
      </w:r>
      <w:r w:rsidRPr="003B2F0D">
        <w:t>but then</w:t>
      </w:r>
      <w:r>
        <w:rPr>
          <w:i/>
          <w:iCs/>
        </w:rPr>
        <w:t xml:space="preserve"> </w:t>
      </w:r>
      <w:r>
        <w:t xml:space="preserve">undo both prohibitions. Let’s explain. If you are in </w:t>
      </w:r>
      <w:proofErr w:type="spellStart"/>
      <w:r>
        <w:rPr>
          <w:i/>
          <w:iCs/>
        </w:rPr>
        <w:t>chutz</w:t>
      </w:r>
      <w:proofErr w:type="spellEnd"/>
      <w:r>
        <w:rPr>
          <w:i/>
          <w:iCs/>
        </w:rPr>
        <w:t xml:space="preserve"> </w:t>
      </w:r>
      <w:proofErr w:type="spellStart"/>
      <w:r>
        <w:rPr>
          <w:i/>
          <w:iCs/>
        </w:rPr>
        <w:t>la’aretz</w:t>
      </w:r>
      <w:proofErr w:type="spellEnd"/>
      <w:r>
        <w:rPr>
          <w:i/>
          <w:iCs/>
        </w:rPr>
        <w:t xml:space="preserve"> </w:t>
      </w:r>
      <w:r w:rsidRPr="00B40C25">
        <w:t>and</w:t>
      </w:r>
      <w:r>
        <w:t xml:space="preserve"> </w:t>
      </w:r>
      <w:r w:rsidRPr="00B40C25">
        <w:t>eat</w:t>
      </w:r>
      <w:r>
        <w:t xml:space="preserve"> one of many cookies made from a batch of dough where </w:t>
      </w:r>
      <w:r>
        <w:rPr>
          <w:i/>
          <w:iCs/>
        </w:rPr>
        <w:t xml:space="preserve">challah </w:t>
      </w:r>
      <w:r>
        <w:t xml:space="preserve">accidentally mixed in, you violated the prohibition of eating </w:t>
      </w:r>
      <w:r>
        <w:rPr>
          <w:i/>
          <w:iCs/>
        </w:rPr>
        <w:t xml:space="preserve">challah. </w:t>
      </w:r>
      <w:r>
        <w:t xml:space="preserve">However, since you have more cookies left over, you are allowed to be </w:t>
      </w:r>
      <w:r>
        <w:rPr>
          <w:rFonts w:hint="cs"/>
          <w:rtl/>
        </w:rPr>
        <w:t>שואל</w:t>
      </w:r>
      <w:r>
        <w:t xml:space="preserve"> on the initial </w:t>
      </w:r>
      <w:proofErr w:type="spellStart"/>
      <w:r>
        <w:rPr>
          <w:i/>
          <w:iCs/>
        </w:rPr>
        <w:t>hafrasha</w:t>
      </w:r>
      <w:proofErr w:type="spellEnd"/>
      <w:r>
        <w:rPr>
          <w:i/>
          <w:iCs/>
        </w:rPr>
        <w:t xml:space="preserve">. </w:t>
      </w:r>
      <w:r>
        <w:t xml:space="preserve">When you are </w:t>
      </w:r>
      <w:r>
        <w:rPr>
          <w:rFonts w:hint="cs"/>
          <w:rtl/>
        </w:rPr>
        <w:t>שואל</w:t>
      </w:r>
      <w:r>
        <w:t xml:space="preserve">, it turns out that the cookie you ate was really </w:t>
      </w:r>
      <w:proofErr w:type="spellStart"/>
      <w:r>
        <w:rPr>
          <w:i/>
          <w:iCs/>
        </w:rPr>
        <w:t>tevel</w:t>
      </w:r>
      <w:proofErr w:type="spellEnd"/>
      <w:r>
        <w:rPr>
          <w:i/>
          <w:iCs/>
        </w:rPr>
        <w:t xml:space="preserve">. </w:t>
      </w:r>
      <w:r>
        <w:t xml:space="preserve">However, the moment you are </w:t>
      </w:r>
      <w:proofErr w:type="spellStart"/>
      <w:r>
        <w:rPr>
          <w:i/>
          <w:iCs/>
        </w:rPr>
        <w:t>mafrish</w:t>
      </w:r>
      <w:proofErr w:type="spellEnd"/>
      <w:r>
        <w:rPr>
          <w:i/>
          <w:iCs/>
        </w:rPr>
        <w:t xml:space="preserve"> </w:t>
      </w:r>
      <w:r>
        <w:t xml:space="preserve">a second time from the remaining cookies, it turns out that the cookie you ate was permitted. Thus, one cookie went from being </w:t>
      </w:r>
      <w:r>
        <w:rPr>
          <w:i/>
          <w:iCs/>
        </w:rPr>
        <w:t xml:space="preserve">challah, </w:t>
      </w:r>
      <w:r>
        <w:t xml:space="preserve">to </w:t>
      </w:r>
      <w:proofErr w:type="spellStart"/>
      <w:r>
        <w:rPr>
          <w:i/>
          <w:iCs/>
        </w:rPr>
        <w:t>tevel</w:t>
      </w:r>
      <w:proofErr w:type="spellEnd"/>
      <w:r>
        <w:rPr>
          <w:i/>
          <w:iCs/>
        </w:rPr>
        <w:t xml:space="preserve">, </w:t>
      </w:r>
      <w:r>
        <w:t xml:space="preserve">to being permitted. </w:t>
      </w:r>
    </w:p>
    <w:p w14:paraId="6CCB9E2F" w14:textId="77777777" w:rsidR="00D402FC" w:rsidRDefault="00D402FC" w:rsidP="00D402FC">
      <w:pPr>
        <w:rPr>
          <w:u w:val="single"/>
        </w:rPr>
      </w:pPr>
      <w:r>
        <w:rPr>
          <w:i/>
          <w:iCs/>
          <w:u w:val="single"/>
        </w:rPr>
        <w:t xml:space="preserve">Tevel </w:t>
      </w:r>
      <w:r>
        <w:rPr>
          <w:u w:val="single"/>
        </w:rPr>
        <w:t>dough mixes with separated dough</w:t>
      </w:r>
    </w:p>
    <w:p w14:paraId="5A807240" w14:textId="77777777" w:rsidR="00D402FC" w:rsidRPr="008A455A" w:rsidRDefault="00D402FC" w:rsidP="00D402FC">
      <w:r>
        <w:tab/>
        <w:t xml:space="preserve">Up until now, we have been discussing the </w:t>
      </w:r>
      <w:r>
        <w:rPr>
          <w:i/>
          <w:iCs/>
        </w:rPr>
        <w:t xml:space="preserve">halacha </w:t>
      </w:r>
      <w:r>
        <w:t xml:space="preserve">when the separated piece of </w:t>
      </w:r>
      <w:r>
        <w:rPr>
          <w:i/>
          <w:iCs/>
        </w:rPr>
        <w:t xml:space="preserve">challah </w:t>
      </w:r>
      <w:r>
        <w:t xml:space="preserve">mixes with a batch of permitted dough. However, what is the </w:t>
      </w:r>
      <w:r>
        <w:rPr>
          <w:i/>
          <w:iCs/>
        </w:rPr>
        <w:t xml:space="preserve">halacha </w:t>
      </w:r>
      <w:r>
        <w:t xml:space="preserve">if </w:t>
      </w:r>
      <w:proofErr w:type="spellStart"/>
      <w:r>
        <w:rPr>
          <w:i/>
          <w:iCs/>
        </w:rPr>
        <w:t>tevel</w:t>
      </w:r>
      <w:proofErr w:type="spellEnd"/>
      <w:r>
        <w:rPr>
          <w:i/>
          <w:iCs/>
        </w:rPr>
        <w:t xml:space="preserve">, </w:t>
      </w:r>
      <w:r>
        <w:t xml:space="preserve">i.e., a batch of dough with the </w:t>
      </w:r>
      <w:r>
        <w:rPr>
          <w:i/>
          <w:iCs/>
        </w:rPr>
        <w:t xml:space="preserve">shiur </w:t>
      </w:r>
      <w:r>
        <w:t xml:space="preserve">requiring </w:t>
      </w:r>
      <w:proofErr w:type="spellStart"/>
      <w:r>
        <w:rPr>
          <w:i/>
          <w:iCs/>
        </w:rPr>
        <w:t>hafrasha</w:t>
      </w:r>
      <w:proofErr w:type="spellEnd"/>
      <w:r>
        <w:rPr>
          <w:i/>
          <w:iCs/>
        </w:rPr>
        <w:t xml:space="preserve">, </w:t>
      </w:r>
      <w:r>
        <w:t xml:space="preserve">but from which </w:t>
      </w:r>
      <w:r>
        <w:rPr>
          <w:i/>
          <w:iCs/>
        </w:rPr>
        <w:t xml:space="preserve">challah </w:t>
      </w:r>
      <w:r>
        <w:t xml:space="preserve">was not separated, mixes with another batch of dough </w:t>
      </w:r>
      <w:r>
        <w:lastRenderedPageBreak/>
        <w:t xml:space="preserve">from which </w:t>
      </w:r>
      <w:r>
        <w:rPr>
          <w:i/>
          <w:iCs/>
        </w:rPr>
        <w:t xml:space="preserve">challah </w:t>
      </w:r>
      <w:r>
        <w:t xml:space="preserve">was already separated? Is there a way to permit the mixture? Is </w:t>
      </w:r>
      <w:proofErr w:type="spellStart"/>
      <w:r>
        <w:rPr>
          <w:i/>
          <w:iCs/>
        </w:rPr>
        <w:t>tevel</w:t>
      </w:r>
      <w:proofErr w:type="spellEnd"/>
      <w:r>
        <w:rPr>
          <w:i/>
          <w:iCs/>
        </w:rPr>
        <w:t xml:space="preserve"> </w:t>
      </w:r>
      <w:r>
        <w:t xml:space="preserve">also </w:t>
      </w:r>
      <w:proofErr w:type="spellStart"/>
      <w:r>
        <w:rPr>
          <w:i/>
          <w:iCs/>
        </w:rPr>
        <w:t>batel</w:t>
      </w:r>
      <w:proofErr w:type="spellEnd"/>
      <w:r>
        <w:rPr>
          <w:i/>
          <w:iCs/>
        </w:rPr>
        <w:t xml:space="preserve"> </w:t>
      </w:r>
      <w:r>
        <w:t>in a ratio of 100:1?</w:t>
      </w:r>
    </w:p>
    <w:p w14:paraId="0CABE0C9" w14:textId="77777777" w:rsidR="00D402FC" w:rsidRDefault="00D402FC" w:rsidP="00D402FC">
      <w:pPr>
        <w:ind w:firstLine="720"/>
        <w:rPr>
          <w:i/>
          <w:iCs/>
        </w:rPr>
      </w:pPr>
      <w:r>
        <w:t xml:space="preserve">The </w:t>
      </w:r>
      <w:r w:rsidRPr="008A455A">
        <w:rPr>
          <w:rFonts w:hint="cs"/>
          <w:b/>
          <w:bCs/>
          <w:rtl/>
        </w:rPr>
        <w:t>חלה כהלכתה</w:t>
      </w:r>
      <w:r>
        <w:rPr>
          <w:rFonts w:hint="cs"/>
          <w:b/>
          <w:bCs/>
          <w:rtl/>
        </w:rPr>
        <w:t xml:space="preserve"> </w:t>
      </w:r>
      <w:r>
        <w:rPr>
          <w:rFonts w:hint="cs"/>
          <w:rtl/>
        </w:rPr>
        <w:t>(</w:t>
      </w:r>
      <w:proofErr w:type="spellStart"/>
      <w:r>
        <w:rPr>
          <w:rFonts w:hint="cs"/>
          <w:rtl/>
        </w:rPr>
        <w:t>יג</w:t>
      </w:r>
      <w:proofErr w:type="spellEnd"/>
      <w:r>
        <w:rPr>
          <w:rFonts w:hint="cs"/>
          <w:rtl/>
        </w:rPr>
        <w:t>-א)</w:t>
      </w:r>
      <w:r>
        <w:t xml:space="preserve"> (157) quoting the </w:t>
      </w:r>
      <w:r>
        <w:rPr>
          <w:rFonts w:hint="cs"/>
          <w:b/>
          <w:bCs/>
          <w:rtl/>
        </w:rPr>
        <w:t>גמרא נדרים</w:t>
      </w:r>
      <w:r>
        <w:rPr>
          <w:rFonts w:hint="cs"/>
          <w:rtl/>
        </w:rPr>
        <w:t xml:space="preserve"> (</w:t>
      </w:r>
      <w:proofErr w:type="spellStart"/>
      <w:r>
        <w:rPr>
          <w:rFonts w:hint="cs"/>
          <w:rtl/>
        </w:rPr>
        <w:t>נז</w:t>
      </w:r>
      <w:proofErr w:type="spellEnd"/>
      <w:r>
        <w:rPr>
          <w:rFonts w:hint="cs"/>
          <w:rtl/>
        </w:rPr>
        <w:t>:)</w:t>
      </w:r>
      <w:r>
        <w:t xml:space="preserve"> writes that when </w:t>
      </w:r>
      <w:proofErr w:type="spellStart"/>
      <w:r>
        <w:rPr>
          <w:i/>
          <w:iCs/>
        </w:rPr>
        <w:t>tevel</w:t>
      </w:r>
      <w:proofErr w:type="spellEnd"/>
      <w:r>
        <w:rPr>
          <w:i/>
          <w:iCs/>
        </w:rPr>
        <w:t xml:space="preserve"> </w:t>
      </w:r>
      <w:r>
        <w:t xml:space="preserve">falls into a batch of permitted dough it will never be </w:t>
      </w:r>
      <w:proofErr w:type="spellStart"/>
      <w:r>
        <w:rPr>
          <w:i/>
          <w:iCs/>
        </w:rPr>
        <w:t>batel</w:t>
      </w:r>
      <w:proofErr w:type="spellEnd"/>
      <w:r>
        <w:rPr>
          <w:i/>
          <w:iCs/>
        </w:rPr>
        <w:t xml:space="preserve">, </w:t>
      </w:r>
      <w:r>
        <w:t xml:space="preserve">even with a ratio of 100:1. The </w:t>
      </w:r>
      <w:proofErr w:type="spellStart"/>
      <w:r>
        <w:t>Gemara</w:t>
      </w:r>
      <w:proofErr w:type="spellEnd"/>
      <w:r>
        <w:t xml:space="preserve"> there explains that since </w:t>
      </w:r>
      <w:proofErr w:type="spellStart"/>
      <w:r>
        <w:rPr>
          <w:i/>
          <w:iCs/>
        </w:rPr>
        <w:t>tevel</w:t>
      </w:r>
      <w:proofErr w:type="spellEnd"/>
      <w:r>
        <w:rPr>
          <w:i/>
          <w:iCs/>
        </w:rPr>
        <w:t xml:space="preserve">, </w:t>
      </w:r>
      <w:r>
        <w:t xml:space="preserve">is a </w:t>
      </w:r>
      <w:r>
        <w:rPr>
          <w:rFonts w:hint="cs"/>
          <w:rtl/>
        </w:rPr>
        <w:t xml:space="preserve">דבר שיש לו </w:t>
      </w:r>
      <w:proofErr w:type="spellStart"/>
      <w:r>
        <w:rPr>
          <w:rFonts w:hint="cs"/>
          <w:rtl/>
        </w:rPr>
        <w:t>מתירין</w:t>
      </w:r>
      <w:proofErr w:type="spellEnd"/>
      <w:r>
        <w:t xml:space="preserve"> – it is something that can eventually become permitted, it is never </w:t>
      </w:r>
      <w:proofErr w:type="spellStart"/>
      <w:r>
        <w:rPr>
          <w:i/>
          <w:iCs/>
        </w:rPr>
        <w:t>batel</w:t>
      </w:r>
      <w:proofErr w:type="spellEnd"/>
      <w:r>
        <w:rPr>
          <w:i/>
          <w:iCs/>
        </w:rPr>
        <w:t xml:space="preserve">. </w:t>
      </w:r>
    </w:p>
    <w:p w14:paraId="38DB4933" w14:textId="77777777" w:rsidR="00D402FC" w:rsidRDefault="00D402FC" w:rsidP="00D402FC">
      <w:pPr>
        <w:ind w:firstLine="720"/>
      </w:pPr>
      <w:r>
        <w:t xml:space="preserve">Why is </w:t>
      </w:r>
      <w:proofErr w:type="spellStart"/>
      <w:r>
        <w:rPr>
          <w:i/>
          <w:iCs/>
        </w:rPr>
        <w:t>tevel</w:t>
      </w:r>
      <w:proofErr w:type="spellEnd"/>
      <w:r>
        <w:rPr>
          <w:i/>
          <w:iCs/>
        </w:rPr>
        <w:t xml:space="preserve"> </w:t>
      </w:r>
      <w:r>
        <w:t xml:space="preserve">considered a </w:t>
      </w:r>
      <w:r>
        <w:rPr>
          <w:rFonts w:hint="cs"/>
          <w:rtl/>
        </w:rPr>
        <w:t xml:space="preserve">דבר שיש לו </w:t>
      </w:r>
      <w:proofErr w:type="spellStart"/>
      <w:r>
        <w:rPr>
          <w:rFonts w:hint="cs"/>
          <w:rtl/>
        </w:rPr>
        <w:t>מתירין</w:t>
      </w:r>
      <w:proofErr w:type="spellEnd"/>
      <w:r>
        <w:t xml:space="preserve">? The </w:t>
      </w:r>
      <w:r>
        <w:rPr>
          <w:rFonts w:hint="cs"/>
          <w:b/>
          <w:bCs/>
          <w:rtl/>
        </w:rPr>
        <w:t xml:space="preserve">משנה חלה </w:t>
      </w:r>
      <w:r>
        <w:rPr>
          <w:rFonts w:hint="cs"/>
          <w:rtl/>
        </w:rPr>
        <w:t>(פ״ג-ח)</w:t>
      </w:r>
      <w:r>
        <w:t xml:space="preserve"> (158) teaches that if a</w:t>
      </w:r>
      <w:r>
        <w:rPr>
          <w:i/>
          <w:iCs/>
        </w:rPr>
        <w:t xml:space="preserve"> </w:t>
      </w:r>
      <w:r>
        <w:t xml:space="preserve">piece of </w:t>
      </w:r>
      <w:proofErr w:type="spellStart"/>
      <w:r>
        <w:rPr>
          <w:i/>
          <w:iCs/>
        </w:rPr>
        <w:t>tevel</w:t>
      </w:r>
      <w:proofErr w:type="spellEnd"/>
      <w:r>
        <w:rPr>
          <w:i/>
          <w:iCs/>
        </w:rPr>
        <w:t xml:space="preserve"> </w:t>
      </w:r>
      <w:r>
        <w:t xml:space="preserve">dough falls into a permitted batch of dough, you should bring a new kneaded batch which has a </w:t>
      </w:r>
      <w:r>
        <w:rPr>
          <w:i/>
          <w:iCs/>
        </w:rPr>
        <w:t xml:space="preserve">shiur challah </w:t>
      </w:r>
      <w:r>
        <w:t xml:space="preserve">in conjunction with the missing </w:t>
      </w:r>
      <w:proofErr w:type="spellStart"/>
      <w:r>
        <w:rPr>
          <w:i/>
          <w:iCs/>
        </w:rPr>
        <w:t>tevel</w:t>
      </w:r>
      <w:proofErr w:type="spellEnd"/>
      <w:r>
        <w:rPr>
          <w:i/>
          <w:iCs/>
        </w:rPr>
        <w:t xml:space="preserve"> </w:t>
      </w:r>
      <w:r>
        <w:t xml:space="preserve">piece and then be </w:t>
      </w:r>
      <w:proofErr w:type="spellStart"/>
      <w:r>
        <w:rPr>
          <w:i/>
          <w:iCs/>
        </w:rPr>
        <w:t>mafrish</w:t>
      </w:r>
      <w:proofErr w:type="spellEnd"/>
      <w:r>
        <w:rPr>
          <w:i/>
          <w:iCs/>
        </w:rPr>
        <w:t xml:space="preserve"> </w:t>
      </w:r>
      <w:r>
        <w:t xml:space="preserve">from the new batch onto itself and the missing piece. Since this solution can always be applied to permit </w:t>
      </w:r>
      <w:proofErr w:type="spellStart"/>
      <w:r>
        <w:rPr>
          <w:i/>
          <w:iCs/>
        </w:rPr>
        <w:t>tevel</w:t>
      </w:r>
      <w:proofErr w:type="spellEnd"/>
      <w:r>
        <w:rPr>
          <w:i/>
          <w:iCs/>
        </w:rPr>
        <w:t xml:space="preserve"> </w:t>
      </w:r>
      <w:r>
        <w:t>that fell into a mixture</w:t>
      </w:r>
      <w:r>
        <w:rPr>
          <w:i/>
          <w:iCs/>
        </w:rPr>
        <w:t xml:space="preserve">, </w:t>
      </w:r>
      <w:r>
        <w:t xml:space="preserve">it is considered a </w:t>
      </w:r>
      <w:r>
        <w:rPr>
          <w:rFonts w:hint="cs"/>
          <w:rtl/>
        </w:rPr>
        <w:t xml:space="preserve">דבר שיש לו </w:t>
      </w:r>
      <w:proofErr w:type="spellStart"/>
      <w:r>
        <w:rPr>
          <w:rFonts w:hint="cs"/>
          <w:rtl/>
        </w:rPr>
        <w:t>מתירין</w:t>
      </w:r>
      <w:proofErr w:type="spellEnd"/>
      <w:r>
        <w:t xml:space="preserve">. The Mishnah adds, that even if you do not have a new </w:t>
      </w:r>
      <w:r>
        <w:rPr>
          <w:i/>
          <w:iCs/>
        </w:rPr>
        <w:t xml:space="preserve">batch, </w:t>
      </w:r>
      <w:r>
        <w:t xml:space="preserve">you may be </w:t>
      </w:r>
      <w:proofErr w:type="spellStart"/>
      <w:r>
        <w:rPr>
          <w:i/>
          <w:iCs/>
        </w:rPr>
        <w:t>mafrish</w:t>
      </w:r>
      <w:proofErr w:type="spellEnd"/>
      <w:r>
        <w:rPr>
          <w:i/>
          <w:iCs/>
        </w:rPr>
        <w:t xml:space="preserve"> </w:t>
      </w:r>
      <w:r>
        <w:t xml:space="preserve">from the batch itself since the </w:t>
      </w:r>
      <w:proofErr w:type="spellStart"/>
      <w:r>
        <w:rPr>
          <w:i/>
          <w:iCs/>
        </w:rPr>
        <w:t>tevel</w:t>
      </w:r>
      <w:proofErr w:type="spellEnd"/>
      <w:r>
        <w:rPr>
          <w:i/>
          <w:iCs/>
        </w:rPr>
        <w:t xml:space="preserve"> </w:t>
      </w:r>
      <w:r>
        <w:t xml:space="preserve">piece makes the entire batch forbidden. </w:t>
      </w:r>
    </w:p>
    <w:p w14:paraId="4F93FC9F" w14:textId="77777777" w:rsidR="00D402FC" w:rsidRDefault="00D402FC" w:rsidP="00D402FC">
      <w:r>
        <w:tab/>
        <w:t xml:space="preserve">The S”A in </w:t>
      </w:r>
      <w:r>
        <w:rPr>
          <w:rFonts w:hint="cs"/>
          <w:b/>
          <w:bCs/>
          <w:rtl/>
        </w:rPr>
        <w:t>סימן שכד-יא</w:t>
      </w:r>
      <w:r>
        <w:rPr>
          <w:b/>
          <w:bCs/>
        </w:rPr>
        <w:t xml:space="preserve"> </w:t>
      </w:r>
      <w:proofErr w:type="spellStart"/>
      <w:r>
        <w:rPr>
          <w:i/>
          <w:iCs/>
        </w:rPr>
        <w:t>passkins</w:t>
      </w:r>
      <w:proofErr w:type="spellEnd"/>
      <w:r>
        <w:rPr>
          <w:i/>
          <w:iCs/>
        </w:rPr>
        <w:t xml:space="preserve"> </w:t>
      </w:r>
      <w:r>
        <w:t xml:space="preserve">accordingly and the </w:t>
      </w:r>
      <w:r>
        <w:rPr>
          <w:rFonts w:hint="cs"/>
          <w:b/>
          <w:bCs/>
          <w:rtl/>
        </w:rPr>
        <w:t xml:space="preserve">אהל יעקב </w:t>
      </w:r>
      <w:r>
        <w:rPr>
          <w:rFonts w:hint="cs"/>
          <w:rtl/>
        </w:rPr>
        <w:t>(שכד-</w:t>
      </w:r>
      <w:proofErr w:type="spellStart"/>
      <w:r>
        <w:rPr>
          <w:rFonts w:hint="cs"/>
          <w:rtl/>
        </w:rPr>
        <w:t>יב</w:t>
      </w:r>
      <w:proofErr w:type="spellEnd"/>
      <w:r>
        <w:rPr>
          <w:rFonts w:hint="cs"/>
          <w:rtl/>
        </w:rPr>
        <w:t>)</w:t>
      </w:r>
      <w:r>
        <w:t xml:space="preserve"> (159) summarizes the </w:t>
      </w:r>
      <w:proofErr w:type="spellStart"/>
      <w:r>
        <w:rPr>
          <w:i/>
          <w:iCs/>
        </w:rPr>
        <w:t>pssak</w:t>
      </w:r>
      <w:proofErr w:type="spellEnd"/>
      <w:r>
        <w:rPr>
          <w:i/>
          <w:iCs/>
        </w:rPr>
        <w:t xml:space="preserve"> </w:t>
      </w:r>
      <w:r>
        <w:t xml:space="preserve">of the S”A, that if </w:t>
      </w:r>
      <w:proofErr w:type="spellStart"/>
      <w:r>
        <w:rPr>
          <w:i/>
          <w:iCs/>
        </w:rPr>
        <w:t>tevel</w:t>
      </w:r>
      <w:proofErr w:type="spellEnd"/>
      <w:r>
        <w:rPr>
          <w:i/>
          <w:iCs/>
        </w:rPr>
        <w:t xml:space="preserve"> </w:t>
      </w:r>
      <w:r>
        <w:t xml:space="preserve">is mixed into a batch of permitted dough, you may be </w:t>
      </w:r>
      <w:proofErr w:type="spellStart"/>
      <w:r>
        <w:rPr>
          <w:i/>
          <w:iCs/>
        </w:rPr>
        <w:t>mafrish</w:t>
      </w:r>
      <w:proofErr w:type="spellEnd"/>
      <w:r>
        <w:rPr>
          <w:i/>
          <w:iCs/>
        </w:rPr>
        <w:t xml:space="preserve"> </w:t>
      </w:r>
      <w:r>
        <w:t xml:space="preserve">from the mixed batched of dough since the entire batch is forbidden and being </w:t>
      </w:r>
      <w:proofErr w:type="spellStart"/>
      <w:r>
        <w:rPr>
          <w:i/>
          <w:iCs/>
        </w:rPr>
        <w:t>mafrish</w:t>
      </w:r>
      <w:proofErr w:type="spellEnd"/>
      <w:r>
        <w:rPr>
          <w:i/>
          <w:iCs/>
        </w:rPr>
        <w:t xml:space="preserve"> </w:t>
      </w:r>
      <w:r>
        <w:t xml:space="preserve">part of it is sufficient. However, ideally, you should bring another batch of dough that by itself does not have a </w:t>
      </w:r>
      <w:r>
        <w:rPr>
          <w:i/>
          <w:iCs/>
        </w:rPr>
        <w:t xml:space="preserve">shiur challah, </w:t>
      </w:r>
      <w:r>
        <w:t xml:space="preserve">but with the mixed in dough does have a </w:t>
      </w:r>
      <w:r>
        <w:rPr>
          <w:i/>
          <w:iCs/>
        </w:rPr>
        <w:t xml:space="preserve">shiur, </w:t>
      </w:r>
      <w:r>
        <w:t xml:space="preserve">place them in the basket or have them touch, and then be </w:t>
      </w:r>
      <w:proofErr w:type="spellStart"/>
      <w:r>
        <w:rPr>
          <w:i/>
          <w:iCs/>
        </w:rPr>
        <w:t>mafrish</w:t>
      </w:r>
      <w:proofErr w:type="spellEnd"/>
      <w:r>
        <w:rPr>
          <w:i/>
          <w:iCs/>
        </w:rPr>
        <w:t xml:space="preserve"> </w:t>
      </w:r>
      <w:r>
        <w:t xml:space="preserve">from the new batch. The </w:t>
      </w:r>
      <w:r w:rsidRPr="008A455A">
        <w:rPr>
          <w:rFonts w:hint="cs"/>
          <w:b/>
          <w:bCs/>
          <w:rtl/>
        </w:rPr>
        <w:t>חלה כהלכתה</w:t>
      </w:r>
      <w:r>
        <w:rPr>
          <w:rFonts w:hint="cs"/>
          <w:rtl/>
        </w:rPr>
        <w:t xml:space="preserve"> (</w:t>
      </w:r>
      <w:proofErr w:type="spellStart"/>
      <w:r>
        <w:rPr>
          <w:rFonts w:hint="cs"/>
          <w:rtl/>
        </w:rPr>
        <w:t>יג</w:t>
      </w:r>
      <w:proofErr w:type="spellEnd"/>
      <w:r>
        <w:rPr>
          <w:rFonts w:hint="cs"/>
          <w:rtl/>
        </w:rPr>
        <w:t>-ג)</w:t>
      </w:r>
      <w:r>
        <w:t xml:space="preserve"> </w:t>
      </w:r>
      <w:proofErr w:type="spellStart"/>
      <w:r>
        <w:rPr>
          <w:i/>
          <w:iCs/>
        </w:rPr>
        <w:t>passkins</w:t>
      </w:r>
      <w:proofErr w:type="spellEnd"/>
      <w:r>
        <w:rPr>
          <w:i/>
          <w:iCs/>
        </w:rPr>
        <w:t xml:space="preserve"> </w:t>
      </w:r>
      <w:r>
        <w:t xml:space="preserve">that you may even bring in another batch that has a </w:t>
      </w:r>
      <w:r>
        <w:rPr>
          <w:i/>
          <w:iCs/>
        </w:rPr>
        <w:t xml:space="preserve">shiur </w:t>
      </w:r>
      <w:r>
        <w:t xml:space="preserve">challah on to itself and be </w:t>
      </w:r>
      <w:proofErr w:type="spellStart"/>
      <w:r>
        <w:rPr>
          <w:i/>
          <w:iCs/>
        </w:rPr>
        <w:t>mafrish</w:t>
      </w:r>
      <w:proofErr w:type="spellEnd"/>
      <w:r>
        <w:rPr>
          <w:i/>
          <w:iCs/>
        </w:rPr>
        <w:t xml:space="preserve"> </w:t>
      </w:r>
      <w:r>
        <w:t xml:space="preserve">on the mixed batch (as long as the mixed batch does not have </w:t>
      </w:r>
      <w:proofErr w:type="spellStart"/>
      <w:r>
        <w:rPr>
          <w:i/>
          <w:iCs/>
        </w:rPr>
        <w:t>shishim</w:t>
      </w:r>
      <w:proofErr w:type="spellEnd"/>
      <w:r>
        <w:rPr>
          <w:i/>
          <w:iCs/>
        </w:rPr>
        <w:t xml:space="preserve"> </w:t>
      </w:r>
      <w:r>
        <w:t xml:space="preserve">against the </w:t>
      </w:r>
      <w:proofErr w:type="spellStart"/>
      <w:r>
        <w:rPr>
          <w:i/>
          <w:iCs/>
        </w:rPr>
        <w:t>tevel</w:t>
      </w:r>
      <w:proofErr w:type="spellEnd"/>
      <w:r>
        <w:rPr>
          <w:i/>
          <w:iCs/>
        </w:rPr>
        <w:t xml:space="preserve"> </w:t>
      </w:r>
      <w:r>
        <w:t xml:space="preserve">piece). We will not get into the reasoning behind these, but these are important </w:t>
      </w:r>
      <w:proofErr w:type="spellStart"/>
      <w:r>
        <w:rPr>
          <w:i/>
          <w:iCs/>
        </w:rPr>
        <w:t>halachos</w:t>
      </w:r>
      <w:proofErr w:type="spellEnd"/>
      <w:r>
        <w:rPr>
          <w:i/>
          <w:iCs/>
        </w:rPr>
        <w:t xml:space="preserve"> </w:t>
      </w:r>
      <w:r>
        <w:t xml:space="preserve">to know in case a piece of </w:t>
      </w:r>
      <w:proofErr w:type="spellStart"/>
      <w:r>
        <w:rPr>
          <w:i/>
          <w:iCs/>
        </w:rPr>
        <w:t>tevel</w:t>
      </w:r>
      <w:proofErr w:type="spellEnd"/>
      <w:r>
        <w:rPr>
          <w:i/>
          <w:iCs/>
        </w:rPr>
        <w:t xml:space="preserve"> </w:t>
      </w:r>
      <w:r>
        <w:t xml:space="preserve">mixes in with a permitted batch of dough. </w:t>
      </w:r>
    </w:p>
    <w:p w14:paraId="7B4F4A75" w14:textId="77777777" w:rsidR="00D402FC" w:rsidRPr="00FF1BA8" w:rsidRDefault="00D402FC" w:rsidP="0013641F">
      <w:pPr>
        <w:pStyle w:val="IntenseQuote"/>
        <w:numPr>
          <w:ilvl w:val="0"/>
          <w:numId w:val="147"/>
        </w:numPr>
        <w:pBdr>
          <w:top w:val="single" w:sz="4" w:space="10" w:color="4472C4" w:themeColor="accent1"/>
          <w:bottom w:val="single" w:sz="4" w:space="10" w:color="4472C4" w:themeColor="accent1"/>
        </w:pBdr>
        <w:tabs>
          <w:tab w:val="left" w:pos="3009"/>
          <w:tab w:val="center" w:pos="4680"/>
          <w:tab w:val="left" w:pos="5580"/>
        </w:tabs>
        <w:spacing w:after="0"/>
        <w:rPr>
          <w:color w:val="auto"/>
        </w:rPr>
      </w:pPr>
      <w:r>
        <w:rPr>
          <w:color w:val="auto"/>
        </w:rPr>
        <w:t xml:space="preserve">Conclusion </w:t>
      </w:r>
    </w:p>
    <w:p w14:paraId="2BE85D85" w14:textId="77777777" w:rsidR="00D402FC" w:rsidRPr="002E388E" w:rsidRDefault="00D402FC" w:rsidP="00D402FC">
      <w:pPr>
        <w:ind w:firstLine="720"/>
        <w:rPr>
          <w:i/>
          <w:iCs/>
          <w:sz w:val="13"/>
          <w:szCs w:val="13"/>
        </w:rPr>
      </w:pPr>
    </w:p>
    <w:p w14:paraId="0C588A44" w14:textId="77777777" w:rsidR="00D402FC" w:rsidRDefault="00D402FC" w:rsidP="00304724">
      <w:pPr>
        <w:ind w:firstLine="720"/>
      </w:pPr>
      <w:r>
        <w:t xml:space="preserve">As a conclusion to the incredible </w:t>
      </w:r>
      <w:proofErr w:type="spellStart"/>
      <w:r>
        <w:rPr>
          <w:i/>
          <w:iCs/>
        </w:rPr>
        <w:t>limud</w:t>
      </w:r>
      <w:proofErr w:type="spellEnd"/>
      <w:r>
        <w:rPr>
          <w:i/>
          <w:iCs/>
        </w:rPr>
        <w:t xml:space="preserve"> </w:t>
      </w:r>
      <w:r>
        <w:t xml:space="preserve">we had in the past few weeks, the </w:t>
      </w:r>
      <w:r>
        <w:rPr>
          <w:rFonts w:hint="cs"/>
          <w:b/>
          <w:bCs/>
          <w:rtl/>
        </w:rPr>
        <w:t xml:space="preserve">הגהות </w:t>
      </w:r>
      <w:proofErr w:type="spellStart"/>
      <w:r>
        <w:rPr>
          <w:rFonts w:hint="cs"/>
          <w:b/>
          <w:bCs/>
          <w:rtl/>
        </w:rPr>
        <w:t>מיימוניות</w:t>
      </w:r>
      <w:proofErr w:type="spellEnd"/>
      <w:r>
        <w:rPr>
          <w:rFonts w:hint="cs"/>
          <w:b/>
          <w:bCs/>
          <w:rtl/>
        </w:rPr>
        <w:t xml:space="preserve"> </w:t>
      </w:r>
      <w:r>
        <w:rPr>
          <w:rFonts w:hint="cs"/>
          <w:rtl/>
        </w:rPr>
        <w:t>(סוף סדר זרעים)</w:t>
      </w:r>
      <w:r>
        <w:t xml:space="preserve"> (160) printed at the end of the </w:t>
      </w:r>
      <w:r>
        <w:rPr>
          <w:rFonts w:hint="cs"/>
          <w:rtl/>
        </w:rPr>
        <w:t>רמב״ם (שמיטה ויובל)</w:t>
      </w:r>
      <w:r>
        <w:t xml:space="preserve"> writes that 613 is the </w:t>
      </w:r>
      <w:r>
        <w:rPr>
          <w:i/>
          <w:iCs/>
        </w:rPr>
        <w:t xml:space="preserve">gematria </w:t>
      </w:r>
      <w:r>
        <w:t xml:space="preserve">of </w:t>
      </w:r>
      <w:r>
        <w:rPr>
          <w:rFonts w:hint="cs"/>
          <w:rtl/>
        </w:rPr>
        <w:t>״זו היא מצות החלה״</w:t>
      </w:r>
      <w:r>
        <w:t xml:space="preserve">, to teach us that anyone who is careful with this </w:t>
      </w:r>
      <w:r>
        <w:rPr>
          <w:i/>
          <w:iCs/>
        </w:rPr>
        <w:t xml:space="preserve">mitzvah </w:t>
      </w:r>
      <w:r>
        <w:t xml:space="preserve">and fulfills it in the right manner (which may only be achieved if you learn the </w:t>
      </w:r>
      <w:proofErr w:type="spellStart"/>
      <w:r>
        <w:rPr>
          <w:i/>
          <w:iCs/>
        </w:rPr>
        <w:t>halachos</w:t>
      </w:r>
      <w:proofErr w:type="spellEnd"/>
      <w:r>
        <w:rPr>
          <w:i/>
          <w:iCs/>
        </w:rPr>
        <w:t xml:space="preserve"> </w:t>
      </w:r>
      <w:r>
        <w:t xml:space="preserve">well), it is as if he fulfilled all 613 </w:t>
      </w:r>
      <w:proofErr w:type="spellStart"/>
      <w:r>
        <w:rPr>
          <w:i/>
          <w:iCs/>
        </w:rPr>
        <w:t>mitzvos</w:t>
      </w:r>
      <w:proofErr w:type="spellEnd"/>
      <w:r>
        <w:t xml:space="preserve">. Additionally, in the merit of learning and keeping this </w:t>
      </w:r>
      <w:r>
        <w:rPr>
          <w:i/>
          <w:iCs/>
        </w:rPr>
        <w:t xml:space="preserve">halacha, </w:t>
      </w:r>
      <w:r>
        <w:rPr>
          <w:rFonts w:hint="cs"/>
          <w:rtl/>
        </w:rPr>
        <w:t>עם ישראל</w:t>
      </w:r>
      <w:r>
        <w:t xml:space="preserve"> merited to enter the Land of Israel. May the learning of these </w:t>
      </w:r>
      <w:proofErr w:type="spellStart"/>
      <w:r>
        <w:rPr>
          <w:i/>
          <w:iCs/>
        </w:rPr>
        <w:t>halachos</w:t>
      </w:r>
      <w:proofErr w:type="spellEnd"/>
      <w:r>
        <w:rPr>
          <w:i/>
          <w:iCs/>
        </w:rPr>
        <w:t xml:space="preserve"> </w:t>
      </w:r>
      <w:r>
        <w:t xml:space="preserve">be a </w:t>
      </w:r>
      <w:proofErr w:type="spellStart"/>
      <w:r>
        <w:rPr>
          <w:i/>
          <w:iCs/>
        </w:rPr>
        <w:t>zechus</w:t>
      </w:r>
      <w:proofErr w:type="spellEnd"/>
      <w:r>
        <w:rPr>
          <w:i/>
          <w:iCs/>
        </w:rPr>
        <w:t xml:space="preserve"> </w:t>
      </w:r>
      <w:r>
        <w:t xml:space="preserve">for all of </w:t>
      </w:r>
      <w:r>
        <w:rPr>
          <w:rFonts w:hint="cs"/>
          <w:rtl/>
        </w:rPr>
        <w:t>עם ישראל</w:t>
      </w:r>
      <w:r>
        <w:t xml:space="preserve"> that we should be </w:t>
      </w:r>
      <w:proofErr w:type="spellStart"/>
      <w:r>
        <w:rPr>
          <w:i/>
          <w:iCs/>
        </w:rPr>
        <w:t>zoche</w:t>
      </w:r>
      <w:proofErr w:type="spellEnd"/>
      <w:r>
        <w:rPr>
          <w:i/>
          <w:iCs/>
        </w:rPr>
        <w:t xml:space="preserve"> </w:t>
      </w:r>
      <w:r>
        <w:t xml:space="preserve">to be in full control of all </w:t>
      </w:r>
      <w:r>
        <w:rPr>
          <w:rFonts w:hint="cs"/>
          <w:rtl/>
        </w:rPr>
        <w:t>ארץ ישראל</w:t>
      </w:r>
      <w:r>
        <w:t xml:space="preserve"> with the coming of </w:t>
      </w:r>
      <w:r>
        <w:rPr>
          <w:i/>
          <w:iCs/>
        </w:rPr>
        <w:t xml:space="preserve">mashiach </w:t>
      </w:r>
      <w:r>
        <w:rPr>
          <w:rFonts w:hint="cs"/>
          <w:rtl/>
        </w:rPr>
        <w:t>במהרה בימינו</w:t>
      </w:r>
      <w:r>
        <w:t>!</w:t>
      </w:r>
    </w:p>
    <w:p w14:paraId="3BBD091A" w14:textId="77777777" w:rsidR="00D402FC" w:rsidRPr="008A455A" w:rsidRDefault="00D402FC" w:rsidP="00D402FC">
      <w:pPr>
        <w:ind w:firstLine="720"/>
      </w:pPr>
    </w:p>
    <w:p w14:paraId="5E12FF56" w14:textId="77777777" w:rsidR="00D402FC" w:rsidRPr="00C86911" w:rsidRDefault="00D402FC" w:rsidP="00D402FC">
      <w:pPr>
        <w:bidi/>
        <w:jc w:val="center"/>
        <w:rPr>
          <w:sz w:val="52"/>
          <w:szCs w:val="52"/>
          <w:rtl/>
        </w:rPr>
      </w:pPr>
      <w:r>
        <w:rPr>
          <w:rFonts w:ascii="David" w:hAnsi="David" w:cs="David" w:hint="cs"/>
          <w:b/>
          <w:bCs/>
          <w:sz w:val="48"/>
          <w:szCs w:val="48"/>
          <w:u w:val="single"/>
          <w:rtl/>
        </w:rPr>
        <w:t>הלכות הפרשת תרומות ומעשרות</w:t>
      </w:r>
    </w:p>
    <w:p w14:paraId="19DA7EBB" w14:textId="77777777" w:rsidR="00D402FC" w:rsidRPr="004A6968" w:rsidRDefault="00D402FC" w:rsidP="002D7D2E">
      <w:pPr>
        <w:pStyle w:val="IntenseQuote"/>
        <w:numPr>
          <w:ilvl w:val="0"/>
          <w:numId w:val="165"/>
        </w:numPr>
        <w:pBdr>
          <w:top w:val="single" w:sz="4" w:space="10" w:color="4472C4" w:themeColor="accent1"/>
          <w:bottom w:val="single" w:sz="4" w:space="10" w:color="4472C4" w:themeColor="accent1"/>
        </w:pBdr>
        <w:tabs>
          <w:tab w:val="left" w:pos="3009"/>
          <w:tab w:val="center" w:pos="4680"/>
          <w:tab w:val="left" w:pos="5580"/>
        </w:tabs>
        <w:spacing w:after="0"/>
        <w:rPr>
          <w:i w:val="0"/>
          <w:iCs w:val="0"/>
          <w:color w:val="auto"/>
        </w:rPr>
      </w:pPr>
      <w:r>
        <w:rPr>
          <w:color w:val="auto"/>
        </w:rPr>
        <w:t xml:space="preserve">Introduction to the </w:t>
      </w:r>
      <w:proofErr w:type="spellStart"/>
      <w:r>
        <w:rPr>
          <w:color w:val="auto"/>
        </w:rPr>
        <w:t>Hafrashas</w:t>
      </w:r>
      <w:proofErr w:type="spellEnd"/>
      <w:r>
        <w:rPr>
          <w:color w:val="auto"/>
        </w:rPr>
        <w:t xml:space="preserve"> </w:t>
      </w:r>
      <w:proofErr w:type="spellStart"/>
      <w:r>
        <w:rPr>
          <w:color w:val="auto"/>
        </w:rPr>
        <w:t>Terumos</w:t>
      </w:r>
      <w:proofErr w:type="spellEnd"/>
      <w:r>
        <w:rPr>
          <w:color w:val="auto"/>
        </w:rPr>
        <w:t xml:space="preserve"> and </w:t>
      </w:r>
      <w:proofErr w:type="spellStart"/>
      <w:r>
        <w:rPr>
          <w:color w:val="auto"/>
        </w:rPr>
        <w:t>Ma’asros</w:t>
      </w:r>
      <w:proofErr w:type="spellEnd"/>
    </w:p>
    <w:p w14:paraId="6E3C8267" w14:textId="77777777" w:rsidR="00D402FC" w:rsidRPr="00917C66" w:rsidRDefault="00D402FC" w:rsidP="00D402FC">
      <w:pPr>
        <w:pStyle w:val="ListParagraph"/>
        <w:ind w:left="1080"/>
        <w:rPr>
          <w:rFonts w:asciiTheme="majorBidi" w:hAnsiTheme="majorBidi" w:cstheme="majorBidi"/>
          <w:sz w:val="14"/>
          <w:szCs w:val="14"/>
        </w:rPr>
      </w:pPr>
    </w:p>
    <w:p w14:paraId="2263ABA5" w14:textId="77777777" w:rsidR="00D402FC" w:rsidRDefault="00D402FC" w:rsidP="00D402FC">
      <w:pPr>
        <w:ind w:firstLine="720"/>
        <w:rPr>
          <w:i/>
          <w:iCs/>
        </w:rPr>
      </w:pPr>
      <w:proofErr w:type="spellStart"/>
      <w:r>
        <w:lastRenderedPageBreak/>
        <w:t>Bez”H</w:t>
      </w:r>
      <w:proofErr w:type="spellEnd"/>
      <w:r>
        <w:t xml:space="preserve">, in the upcoming weeks we will learn about the </w:t>
      </w:r>
      <w:proofErr w:type="spellStart"/>
      <w:r>
        <w:rPr>
          <w:i/>
          <w:iCs/>
        </w:rPr>
        <w:t>halachos</w:t>
      </w:r>
      <w:proofErr w:type="spellEnd"/>
      <w:r>
        <w:rPr>
          <w:i/>
          <w:iCs/>
        </w:rPr>
        <w:t xml:space="preserve"> </w:t>
      </w:r>
      <w:r>
        <w:t xml:space="preserve">of </w:t>
      </w:r>
      <w:r>
        <w:rPr>
          <w:rFonts w:hint="cs"/>
          <w:rtl/>
        </w:rPr>
        <w:t>הפרשת תרומות ומעשרות</w:t>
      </w:r>
      <w:r>
        <w:t xml:space="preserve"> (hereafter: </w:t>
      </w:r>
      <w:proofErr w:type="spellStart"/>
      <w:r>
        <w:rPr>
          <w:i/>
          <w:iCs/>
        </w:rPr>
        <w:t>tu”m</w:t>
      </w:r>
      <w:proofErr w:type="spellEnd"/>
      <w:r>
        <w:rPr>
          <w:i/>
          <w:iCs/>
        </w:rPr>
        <w:t xml:space="preserve">) </w:t>
      </w:r>
      <w:r>
        <w:t xml:space="preserve">from the earliest sources in the Torah until the modern day </w:t>
      </w:r>
      <w:proofErr w:type="spellStart"/>
      <w:r>
        <w:rPr>
          <w:i/>
          <w:iCs/>
        </w:rPr>
        <w:t>posskim</w:t>
      </w:r>
      <w:proofErr w:type="spellEnd"/>
      <w:r>
        <w:rPr>
          <w:i/>
          <w:iCs/>
        </w:rPr>
        <w:t xml:space="preserve"> </w:t>
      </w:r>
      <w:r>
        <w:t xml:space="preserve">and how to practically be </w:t>
      </w:r>
      <w:proofErr w:type="spellStart"/>
      <w:r>
        <w:rPr>
          <w:i/>
          <w:iCs/>
        </w:rPr>
        <w:t>mafrish</w:t>
      </w:r>
      <w:proofErr w:type="spellEnd"/>
      <w:r>
        <w:rPr>
          <w:i/>
          <w:iCs/>
        </w:rPr>
        <w:t xml:space="preserve"> </w:t>
      </w:r>
      <w:r>
        <w:t xml:space="preserve">in </w:t>
      </w:r>
      <w:r>
        <w:rPr>
          <w:i/>
          <w:iCs/>
        </w:rPr>
        <w:t>Eretz Yisrael.</w:t>
      </w:r>
      <w:r>
        <w:t xml:space="preserve"> These </w:t>
      </w:r>
      <w:proofErr w:type="spellStart"/>
      <w:r>
        <w:rPr>
          <w:i/>
          <w:iCs/>
        </w:rPr>
        <w:t>halachos</w:t>
      </w:r>
      <w:proofErr w:type="spellEnd"/>
      <w:r>
        <w:rPr>
          <w:i/>
          <w:iCs/>
        </w:rPr>
        <w:t xml:space="preserve"> </w:t>
      </w:r>
      <w:r>
        <w:t xml:space="preserve">are crucial to learn whether you are living in </w:t>
      </w:r>
      <w:r>
        <w:rPr>
          <w:i/>
          <w:iCs/>
        </w:rPr>
        <w:t xml:space="preserve">Eretz Yisrael </w:t>
      </w:r>
      <w:r>
        <w:t xml:space="preserve">or abroad. Here are just six, of many reasons, for why it is important to learn these </w:t>
      </w:r>
      <w:proofErr w:type="spellStart"/>
      <w:r>
        <w:rPr>
          <w:i/>
          <w:iCs/>
        </w:rPr>
        <w:t>halachos</w:t>
      </w:r>
      <w:proofErr w:type="spellEnd"/>
      <w:r>
        <w:rPr>
          <w:i/>
          <w:iCs/>
        </w:rPr>
        <w:t>:</w:t>
      </w:r>
    </w:p>
    <w:p w14:paraId="64BCA717" w14:textId="77777777" w:rsidR="00D402FC" w:rsidRPr="004A6968" w:rsidRDefault="00D402FC" w:rsidP="00D402FC">
      <w:pPr>
        <w:pStyle w:val="ListParagraph"/>
        <w:numPr>
          <w:ilvl w:val="0"/>
          <w:numId w:val="156"/>
        </w:numPr>
      </w:pPr>
      <w:r>
        <w:t xml:space="preserve">Firstly, if you live in or visit </w:t>
      </w:r>
      <w:r w:rsidRPr="004A6968">
        <w:rPr>
          <w:i/>
          <w:iCs/>
        </w:rPr>
        <w:t xml:space="preserve">Eretz Yisrael </w:t>
      </w:r>
      <w:r>
        <w:t xml:space="preserve">you will surely encounter times where you are presented with fruits or vegetables from which </w:t>
      </w:r>
      <w:proofErr w:type="spellStart"/>
      <w:r w:rsidRPr="004A6968">
        <w:rPr>
          <w:i/>
          <w:iCs/>
        </w:rPr>
        <w:t>tu”m</w:t>
      </w:r>
      <w:proofErr w:type="spellEnd"/>
      <w:r w:rsidRPr="004A6968">
        <w:rPr>
          <w:i/>
          <w:iCs/>
        </w:rPr>
        <w:t xml:space="preserve"> </w:t>
      </w:r>
      <w:r>
        <w:t xml:space="preserve">has not been separated, or at least it is questionable whether </w:t>
      </w:r>
      <w:proofErr w:type="spellStart"/>
      <w:r w:rsidRPr="004A6968">
        <w:rPr>
          <w:i/>
          <w:iCs/>
        </w:rPr>
        <w:t>tu”m</w:t>
      </w:r>
      <w:proofErr w:type="spellEnd"/>
      <w:r w:rsidRPr="004A6968">
        <w:rPr>
          <w:i/>
          <w:iCs/>
        </w:rPr>
        <w:t xml:space="preserve"> </w:t>
      </w:r>
      <w:r>
        <w:t xml:space="preserve">has been separated. For example, if you buy fruit from a person selling on a street corner, you visit a friend who has a garden or fruit tree in his house, or you want to buy fruit from a local grocery, but are not sure about the </w:t>
      </w:r>
      <w:r w:rsidRPr="004A6968">
        <w:rPr>
          <w:i/>
          <w:iCs/>
        </w:rPr>
        <w:t>hechsher.</w:t>
      </w:r>
      <w:r>
        <w:rPr>
          <w:i/>
          <w:iCs/>
        </w:rPr>
        <w:t xml:space="preserve"> </w:t>
      </w:r>
      <w:r>
        <w:t xml:space="preserve">Understanding the </w:t>
      </w:r>
      <w:proofErr w:type="spellStart"/>
      <w:r>
        <w:rPr>
          <w:i/>
          <w:iCs/>
        </w:rPr>
        <w:t>halachos</w:t>
      </w:r>
      <w:proofErr w:type="spellEnd"/>
      <w:r>
        <w:rPr>
          <w:i/>
          <w:iCs/>
        </w:rPr>
        <w:t xml:space="preserve"> </w:t>
      </w:r>
      <w:r>
        <w:t xml:space="preserve">of </w:t>
      </w:r>
      <w:proofErr w:type="spellStart"/>
      <w:r>
        <w:rPr>
          <w:i/>
          <w:iCs/>
        </w:rPr>
        <w:t>tu”m</w:t>
      </w:r>
      <w:proofErr w:type="spellEnd"/>
      <w:r>
        <w:rPr>
          <w:i/>
          <w:iCs/>
        </w:rPr>
        <w:t xml:space="preserve"> </w:t>
      </w:r>
      <w:r>
        <w:t xml:space="preserve">and learning how to practically be </w:t>
      </w:r>
      <w:proofErr w:type="spellStart"/>
      <w:r>
        <w:rPr>
          <w:i/>
          <w:iCs/>
        </w:rPr>
        <w:t>mafrish</w:t>
      </w:r>
      <w:proofErr w:type="spellEnd"/>
      <w:r>
        <w:rPr>
          <w:i/>
          <w:iCs/>
        </w:rPr>
        <w:t xml:space="preserve"> </w:t>
      </w:r>
      <w:r>
        <w:t xml:space="preserve">will solve many of these predicaments. </w:t>
      </w:r>
    </w:p>
    <w:p w14:paraId="34630881" w14:textId="77777777" w:rsidR="00D402FC" w:rsidRDefault="00D402FC" w:rsidP="00D402FC">
      <w:pPr>
        <w:pStyle w:val="ListParagraph"/>
        <w:numPr>
          <w:ilvl w:val="0"/>
          <w:numId w:val="156"/>
        </w:numPr>
      </w:pPr>
      <w:r>
        <w:t xml:space="preserve">Secondly, fruit from </w:t>
      </w:r>
      <w:r w:rsidRPr="004A6968">
        <w:rPr>
          <w:i/>
          <w:iCs/>
        </w:rPr>
        <w:t xml:space="preserve">Eretz Yisrael </w:t>
      </w:r>
      <w:r>
        <w:t xml:space="preserve">is oftentimes shipped to </w:t>
      </w:r>
      <w:proofErr w:type="spellStart"/>
      <w:r w:rsidRPr="004A6968">
        <w:rPr>
          <w:i/>
          <w:iCs/>
        </w:rPr>
        <w:t>chutz</w:t>
      </w:r>
      <w:proofErr w:type="spellEnd"/>
      <w:r w:rsidRPr="004A6968">
        <w:rPr>
          <w:i/>
          <w:iCs/>
        </w:rPr>
        <w:t xml:space="preserve"> </w:t>
      </w:r>
      <w:proofErr w:type="spellStart"/>
      <w:r w:rsidRPr="004A6968">
        <w:rPr>
          <w:i/>
          <w:iCs/>
        </w:rPr>
        <w:t>la’aretz</w:t>
      </w:r>
      <w:proofErr w:type="spellEnd"/>
      <w:r>
        <w:rPr>
          <w:i/>
          <w:iCs/>
        </w:rPr>
        <w:t xml:space="preserve"> </w:t>
      </w:r>
      <w:r>
        <w:t xml:space="preserve">and still obligated in </w:t>
      </w:r>
      <w:proofErr w:type="spellStart"/>
      <w:r w:rsidRPr="004A6968">
        <w:rPr>
          <w:i/>
          <w:iCs/>
        </w:rPr>
        <w:t>tu”m</w:t>
      </w:r>
      <w:proofErr w:type="spellEnd"/>
      <w:r>
        <w:rPr>
          <w:i/>
          <w:iCs/>
        </w:rPr>
        <w:t>.</w:t>
      </w:r>
      <w:r w:rsidRPr="004A6968">
        <w:rPr>
          <w:i/>
          <w:iCs/>
        </w:rPr>
        <w:t xml:space="preserve"> </w:t>
      </w:r>
      <w:r>
        <w:t xml:space="preserve">If you wish to purchase such fruit (as many do in support of Israel), you are obligated to be </w:t>
      </w:r>
      <w:proofErr w:type="spellStart"/>
      <w:r w:rsidRPr="004A6968">
        <w:rPr>
          <w:i/>
          <w:iCs/>
        </w:rPr>
        <w:t>mafrish</w:t>
      </w:r>
      <w:proofErr w:type="spellEnd"/>
      <w:r>
        <w:rPr>
          <w:i/>
          <w:iCs/>
        </w:rPr>
        <w:t>.</w:t>
      </w:r>
    </w:p>
    <w:p w14:paraId="564A0CF6" w14:textId="77777777" w:rsidR="00D402FC" w:rsidRPr="004A6968" w:rsidRDefault="00D402FC" w:rsidP="00D402FC">
      <w:pPr>
        <w:pStyle w:val="ListParagraph"/>
        <w:numPr>
          <w:ilvl w:val="0"/>
          <w:numId w:val="156"/>
        </w:numPr>
      </w:pPr>
      <w:r>
        <w:t xml:space="preserve">Thirdly, one should not take the above situations lightly because the </w:t>
      </w:r>
      <w:r w:rsidRPr="004A6968">
        <w:rPr>
          <w:rFonts w:hint="cs"/>
          <w:b/>
          <w:bCs/>
          <w:rtl/>
        </w:rPr>
        <w:t xml:space="preserve">מדרש </w:t>
      </w:r>
      <w:proofErr w:type="spellStart"/>
      <w:r w:rsidRPr="004A6968">
        <w:rPr>
          <w:rFonts w:hint="cs"/>
          <w:b/>
          <w:bCs/>
          <w:rtl/>
        </w:rPr>
        <w:t>תנחומא</w:t>
      </w:r>
      <w:proofErr w:type="spellEnd"/>
      <w:r w:rsidRPr="004A6968">
        <w:rPr>
          <w:rFonts w:hint="cs"/>
          <w:b/>
          <w:bCs/>
          <w:rtl/>
        </w:rPr>
        <w:t xml:space="preserve"> </w:t>
      </w:r>
      <w:r>
        <w:rPr>
          <w:rFonts w:hint="cs"/>
          <w:rtl/>
        </w:rPr>
        <w:t>(ראה-</w:t>
      </w:r>
      <w:proofErr w:type="spellStart"/>
      <w:r>
        <w:rPr>
          <w:rFonts w:hint="cs"/>
          <w:rtl/>
        </w:rPr>
        <w:t>יז</w:t>
      </w:r>
      <w:proofErr w:type="spellEnd"/>
      <w:r>
        <w:rPr>
          <w:rFonts w:hint="cs"/>
          <w:rtl/>
        </w:rPr>
        <w:t>)</w:t>
      </w:r>
      <w:r>
        <w:t xml:space="preserve"> (1) teaches that one who eats </w:t>
      </w:r>
      <w:proofErr w:type="spellStart"/>
      <w:r w:rsidRPr="004A6968">
        <w:rPr>
          <w:i/>
          <w:iCs/>
        </w:rPr>
        <w:t>tevel</w:t>
      </w:r>
      <w:proofErr w:type="spellEnd"/>
      <w:r w:rsidRPr="004A6968">
        <w:rPr>
          <w:i/>
          <w:iCs/>
        </w:rPr>
        <w:t xml:space="preserve"> </w:t>
      </w:r>
      <w:r>
        <w:t xml:space="preserve">(fruits from which </w:t>
      </w:r>
      <w:proofErr w:type="spellStart"/>
      <w:r w:rsidRPr="004A6968">
        <w:rPr>
          <w:i/>
          <w:iCs/>
        </w:rPr>
        <w:t>tu”m</w:t>
      </w:r>
      <w:proofErr w:type="spellEnd"/>
      <w:r w:rsidRPr="004A6968">
        <w:rPr>
          <w:i/>
          <w:iCs/>
        </w:rPr>
        <w:t xml:space="preserve"> </w:t>
      </w:r>
      <w:r>
        <w:t xml:space="preserve">has not been separated), it is like eating </w:t>
      </w:r>
      <w:r w:rsidRPr="004A6968">
        <w:rPr>
          <w:i/>
          <w:iCs/>
        </w:rPr>
        <w:t xml:space="preserve">treif. </w:t>
      </w:r>
    </w:p>
    <w:p w14:paraId="71E019DF" w14:textId="77777777" w:rsidR="00D402FC" w:rsidRPr="004A6968" w:rsidRDefault="00D402FC" w:rsidP="00D402FC">
      <w:pPr>
        <w:pStyle w:val="ListParagraph"/>
        <w:numPr>
          <w:ilvl w:val="0"/>
          <w:numId w:val="156"/>
        </w:numPr>
      </w:pPr>
      <w:r>
        <w:t xml:space="preserve">Fourthly, the </w:t>
      </w:r>
      <w:r w:rsidRPr="004A6968">
        <w:rPr>
          <w:rFonts w:hint="cs"/>
          <w:b/>
          <w:bCs/>
          <w:rtl/>
        </w:rPr>
        <w:t xml:space="preserve">נועם הלכה </w:t>
      </w:r>
      <w:r>
        <w:rPr>
          <w:rFonts w:hint="cs"/>
          <w:rtl/>
        </w:rPr>
        <w:t>(עמ׳ 42)</w:t>
      </w:r>
      <w:r>
        <w:t xml:space="preserve"> (2) quotes the </w:t>
      </w:r>
      <w:r w:rsidRPr="004A6968">
        <w:rPr>
          <w:rFonts w:hint="cs"/>
          <w:b/>
          <w:bCs/>
          <w:rtl/>
        </w:rPr>
        <w:t>אדרת</w:t>
      </w:r>
      <w:r w:rsidRPr="004A6968">
        <w:rPr>
          <w:b/>
          <w:bCs/>
        </w:rPr>
        <w:t xml:space="preserve"> </w:t>
      </w:r>
      <w:r>
        <w:t xml:space="preserve">who writes that just as the </w:t>
      </w:r>
      <w:r>
        <w:rPr>
          <w:rFonts w:hint="cs"/>
          <w:rtl/>
        </w:rPr>
        <w:t>גמרא מנחות (קי)</w:t>
      </w:r>
      <w:r>
        <w:t xml:space="preserve"> teaches that one who learns the </w:t>
      </w:r>
      <w:proofErr w:type="spellStart"/>
      <w:r w:rsidRPr="004A6968">
        <w:rPr>
          <w:i/>
          <w:iCs/>
        </w:rPr>
        <w:t>halachos</w:t>
      </w:r>
      <w:proofErr w:type="spellEnd"/>
      <w:r w:rsidRPr="004A6968">
        <w:rPr>
          <w:i/>
          <w:iCs/>
        </w:rPr>
        <w:t xml:space="preserve"> </w:t>
      </w:r>
      <w:r>
        <w:t xml:space="preserve">of </w:t>
      </w:r>
      <w:r>
        <w:rPr>
          <w:rFonts w:hint="cs"/>
          <w:rtl/>
        </w:rPr>
        <w:t>קורבן חטאת</w:t>
      </w:r>
      <w:r>
        <w:t xml:space="preserve"> it’s as if he offered the </w:t>
      </w:r>
      <w:r w:rsidRPr="004A6968">
        <w:rPr>
          <w:i/>
          <w:iCs/>
        </w:rPr>
        <w:t xml:space="preserve">korban, </w:t>
      </w:r>
      <w:r>
        <w:t xml:space="preserve">so too, one who learns the </w:t>
      </w:r>
      <w:proofErr w:type="spellStart"/>
      <w:r w:rsidRPr="004A6968">
        <w:rPr>
          <w:i/>
          <w:iCs/>
        </w:rPr>
        <w:t>halachos</w:t>
      </w:r>
      <w:proofErr w:type="spellEnd"/>
      <w:r w:rsidRPr="004A6968">
        <w:rPr>
          <w:i/>
          <w:iCs/>
        </w:rPr>
        <w:t xml:space="preserve"> </w:t>
      </w:r>
      <w:r>
        <w:t xml:space="preserve">of </w:t>
      </w:r>
      <w:proofErr w:type="spellStart"/>
      <w:r w:rsidRPr="004A6968">
        <w:rPr>
          <w:i/>
          <w:iCs/>
        </w:rPr>
        <w:t>tu”m</w:t>
      </w:r>
      <w:proofErr w:type="spellEnd"/>
      <w:r w:rsidRPr="004A6968">
        <w:rPr>
          <w:i/>
          <w:iCs/>
        </w:rPr>
        <w:t xml:space="preserve">, </w:t>
      </w:r>
      <w:r>
        <w:t xml:space="preserve">even if he lives in </w:t>
      </w:r>
      <w:proofErr w:type="spellStart"/>
      <w:r w:rsidRPr="004A6968">
        <w:rPr>
          <w:i/>
          <w:iCs/>
        </w:rPr>
        <w:t>chutz</w:t>
      </w:r>
      <w:proofErr w:type="spellEnd"/>
      <w:r w:rsidRPr="004A6968">
        <w:rPr>
          <w:i/>
          <w:iCs/>
        </w:rPr>
        <w:t xml:space="preserve"> </w:t>
      </w:r>
      <w:proofErr w:type="spellStart"/>
      <w:r w:rsidRPr="004A6968">
        <w:rPr>
          <w:i/>
          <w:iCs/>
        </w:rPr>
        <w:t>l</w:t>
      </w:r>
      <w:r>
        <w:rPr>
          <w:i/>
          <w:iCs/>
        </w:rPr>
        <w:t>a</w:t>
      </w:r>
      <w:r w:rsidRPr="004A6968">
        <w:rPr>
          <w:i/>
          <w:iCs/>
        </w:rPr>
        <w:t>’aretz</w:t>
      </w:r>
      <w:proofErr w:type="spellEnd"/>
      <w:r w:rsidRPr="004A6968">
        <w:rPr>
          <w:i/>
          <w:iCs/>
        </w:rPr>
        <w:t xml:space="preserve">, </w:t>
      </w:r>
      <w:r>
        <w:t xml:space="preserve">it’s as if he was </w:t>
      </w:r>
      <w:proofErr w:type="spellStart"/>
      <w:r w:rsidRPr="004A6968">
        <w:rPr>
          <w:i/>
          <w:iCs/>
        </w:rPr>
        <w:t>mafrish</w:t>
      </w:r>
      <w:proofErr w:type="spellEnd"/>
      <w:r w:rsidRPr="004A6968">
        <w:rPr>
          <w:i/>
          <w:iCs/>
        </w:rPr>
        <w:t xml:space="preserve"> </w:t>
      </w:r>
      <w:proofErr w:type="spellStart"/>
      <w:r w:rsidRPr="004A6968">
        <w:rPr>
          <w:i/>
          <w:iCs/>
        </w:rPr>
        <w:t>tu”m</w:t>
      </w:r>
      <w:proofErr w:type="spellEnd"/>
      <w:r w:rsidRPr="004A6968">
        <w:rPr>
          <w:i/>
          <w:iCs/>
        </w:rPr>
        <w:t xml:space="preserve">. </w:t>
      </w:r>
      <w:r>
        <w:t xml:space="preserve">Learning, these </w:t>
      </w:r>
      <w:proofErr w:type="spellStart"/>
      <w:r>
        <w:rPr>
          <w:i/>
          <w:iCs/>
        </w:rPr>
        <w:t>halachos</w:t>
      </w:r>
      <w:proofErr w:type="spellEnd"/>
      <w:r>
        <w:rPr>
          <w:i/>
          <w:iCs/>
        </w:rPr>
        <w:t xml:space="preserve"> </w:t>
      </w:r>
      <w:r>
        <w:t xml:space="preserve">is a great way to “fulfill” the </w:t>
      </w:r>
      <w:r>
        <w:rPr>
          <w:i/>
          <w:iCs/>
        </w:rPr>
        <w:t>mitzvah.</w:t>
      </w:r>
    </w:p>
    <w:p w14:paraId="3D4D7E6B" w14:textId="77777777" w:rsidR="00D402FC" w:rsidRPr="004A6968" w:rsidRDefault="00D402FC" w:rsidP="00D402FC">
      <w:pPr>
        <w:pStyle w:val="ListParagraph"/>
        <w:numPr>
          <w:ilvl w:val="0"/>
          <w:numId w:val="156"/>
        </w:numPr>
      </w:pPr>
      <w:r>
        <w:t xml:space="preserve">Fifthly, the </w:t>
      </w:r>
      <w:r>
        <w:rPr>
          <w:rFonts w:hint="cs"/>
          <w:b/>
          <w:bCs/>
          <w:rtl/>
        </w:rPr>
        <w:t xml:space="preserve">מדרש שחר טוב </w:t>
      </w:r>
      <w:r>
        <w:rPr>
          <w:rFonts w:hint="cs"/>
          <w:rtl/>
        </w:rPr>
        <w:t xml:space="preserve">(תהילים </w:t>
      </w:r>
      <w:proofErr w:type="spellStart"/>
      <w:r>
        <w:rPr>
          <w:rFonts w:hint="cs"/>
          <w:rtl/>
        </w:rPr>
        <w:t>נז:ג</w:t>
      </w:r>
      <w:proofErr w:type="spellEnd"/>
      <w:r>
        <w:rPr>
          <w:rFonts w:hint="cs"/>
          <w:rtl/>
        </w:rPr>
        <w:t>)</w:t>
      </w:r>
      <w:r>
        <w:t xml:space="preserve"> teaches that the Jewish people were exiled from </w:t>
      </w:r>
      <w:r>
        <w:rPr>
          <w:i/>
          <w:iCs/>
        </w:rPr>
        <w:t xml:space="preserve">Eretz Yisrael </w:t>
      </w:r>
      <w:r>
        <w:t xml:space="preserve">because they didn’t keep the </w:t>
      </w:r>
      <w:proofErr w:type="spellStart"/>
      <w:r>
        <w:rPr>
          <w:i/>
          <w:iCs/>
        </w:rPr>
        <w:t>halachos</w:t>
      </w:r>
      <w:proofErr w:type="spellEnd"/>
      <w:r>
        <w:rPr>
          <w:i/>
          <w:iCs/>
        </w:rPr>
        <w:t xml:space="preserve"> </w:t>
      </w:r>
      <w:r>
        <w:t xml:space="preserve">of </w:t>
      </w:r>
      <w:proofErr w:type="spellStart"/>
      <w:r>
        <w:rPr>
          <w:i/>
          <w:iCs/>
        </w:rPr>
        <w:t>tu”m</w:t>
      </w:r>
      <w:proofErr w:type="spellEnd"/>
      <w:r>
        <w:rPr>
          <w:i/>
          <w:iCs/>
        </w:rPr>
        <w:t xml:space="preserve"> . </w:t>
      </w:r>
      <w:r>
        <w:t xml:space="preserve">Additionally, the </w:t>
      </w:r>
      <w:r w:rsidRPr="004A6968">
        <w:rPr>
          <w:rFonts w:hint="cs"/>
          <w:b/>
          <w:bCs/>
          <w:rtl/>
        </w:rPr>
        <w:t xml:space="preserve">מדרש רבה </w:t>
      </w:r>
      <w:r>
        <w:rPr>
          <w:rFonts w:hint="cs"/>
          <w:rtl/>
        </w:rPr>
        <w:t xml:space="preserve">(שמות </w:t>
      </w:r>
      <w:proofErr w:type="spellStart"/>
      <w:r>
        <w:rPr>
          <w:rFonts w:hint="cs"/>
          <w:rtl/>
        </w:rPr>
        <w:t>יז:טו</w:t>
      </w:r>
      <w:proofErr w:type="spellEnd"/>
      <w:r>
        <w:rPr>
          <w:rFonts w:hint="cs"/>
          <w:rtl/>
        </w:rPr>
        <w:t>)</w:t>
      </w:r>
      <w:r>
        <w:t xml:space="preserve"> (3) teaches that when leaving Egypt, Hashem didn’t take us directly into </w:t>
      </w:r>
      <w:r>
        <w:rPr>
          <w:i/>
          <w:iCs/>
        </w:rPr>
        <w:t xml:space="preserve">Eretz Yisrael </w:t>
      </w:r>
      <w:r>
        <w:t xml:space="preserve">because he wanted us first to learn the </w:t>
      </w:r>
      <w:proofErr w:type="spellStart"/>
      <w:r>
        <w:rPr>
          <w:i/>
          <w:iCs/>
        </w:rPr>
        <w:t>halachos</w:t>
      </w:r>
      <w:proofErr w:type="spellEnd"/>
      <w:r>
        <w:rPr>
          <w:i/>
          <w:iCs/>
        </w:rPr>
        <w:t xml:space="preserve"> </w:t>
      </w:r>
      <w:r>
        <w:t xml:space="preserve">of </w:t>
      </w:r>
      <w:proofErr w:type="spellStart"/>
      <w:r>
        <w:rPr>
          <w:i/>
          <w:iCs/>
        </w:rPr>
        <w:t>tu”m</w:t>
      </w:r>
      <w:proofErr w:type="spellEnd"/>
      <w:r>
        <w:rPr>
          <w:i/>
          <w:iCs/>
        </w:rPr>
        <w:t xml:space="preserve">. </w:t>
      </w:r>
      <w:r>
        <w:t xml:space="preserve">The Midrash relates an analogy to a king who wanted to give a large inheritance to his son, but since his son was too young, the king said “let me wait until the child grows and learns, and then I’ll be able to give him the inheritance”. Similarly, Hashem wanted to give us the </w:t>
      </w:r>
      <w:proofErr w:type="spellStart"/>
      <w:r w:rsidRPr="004A6968">
        <w:rPr>
          <w:i/>
          <w:iCs/>
        </w:rPr>
        <w:t>mitzvos</w:t>
      </w:r>
      <w:proofErr w:type="spellEnd"/>
      <w:r w:rsidRPr="004A6968">
        <w:rPr>
          <w:i/>
          <w:iCs/>
        </w:rPr>
        <w:t xml:space="preserve"> </w:t>
      </w:r>
      <w:r>
        <w:t xml:space="preserve">of </w:t>
      </w:r>
      <w:proofErr w:type="spellStart"/>
      <w:r w:rsidRPr="004A6968">
        <w:rPr>
          <w:i/>
          <w:iCs/>
        </w:rPr>
        <w:t>tu”m</w:t>
      </w:r>
      <w:proofErr w:type="spellEnd"/>
      <w:r w:rsidRPr="004A6968">
        <w:rPr>
          <w:i/>
          <w:iCs/>
        </w:rPr>
        <w:t xml:space="preserve">, </w:t>
      </w:r>
      <w:r>
        <w:t xml:space="preserve">but since we did not know how to perform them, He first gave us the Torah so we can learn them and only then did we merit to enter </w:t>
      </w:r>
      <w:r w:rsidRPr="004A6968">
        <w:rPr>
          <w:i/>
          <w:iCs/>
        </w:rPr>
        <w:t xml:space="preserve">Eretz Yisrael. </w:t>
      </w:r>
      <w:r>
        <w:t xml:space="preserve">Thus, it is clear from the Midrash that learning the </w:t>
      </w:r>
      <w:proofErr w:type="spellStart"/>
      <w:r w:rsidRPr="004A6968">
        <w:rPr>
          <w:i/>
          <w:iCs/>
        </w:rPr>
        <w:t>halachos</w:t>
      </w:r>
      <w:proofErr w:type="spellEnd"/>
      <w:r w:rsidRPr="004A6968">
        <w:rPr>
          <w:i/>
          <w:iCs/>
        </w:rPr>
        <w:t xml:space="preserve"> </w:t>
      </w:r>
      <w:r>
        <w:t xml:space="preserve">of </w:t>
      </w:r>
      <w:proofErr w:type="spellStart"/>
      <w:r w:rsidRPr="004A6968">
        <w:rPr>
          <w:i/>
          <w:iCs/>
        </w:rPr>
        <w:t>tu”m</w:t>
      </w:r>
      <w:proofErr w:type="spellEnd"/>
      <w:r w:rsidRPr="004A6968">
        <w:rPr>
          <w:i/>
          <w:iCs/>
        </w:rPr>
        <w:t xml:space="preserve"> </w:t>
      </w:r>
      <w:r>
        <w:t xml:space="preserve">is a </w:t>
      </w:r>
      <w:proofErr w:type="spellStart"/>
      <w:r w:rsidRPr="004A6968">
        <w:rPr>
          <w:i/>
          <w:iCs/>
        </w:rPr>
        <w:t>segulah</w:t>
      </w:r>
      <w:proofErr w:type="spellEnd"/>
      <w:r w:rsidRPr="004A6968">
        <w:rPr>
          <w:i/>
          <w:iCs/>
        </w:rPr>
        <w:t xml:space="preserve"> </w:t>
      </w:r>
      <w:r>
        <w:t xml:space="preserve">to come back to </w:t>
      </w:r>
      <w:r w:rsidRPr="004A6968">
        <w:rPr>
          <w:i/>
          <w:iCs/>
        </w:rPr>
        <w:t>Eretz Yisrael.</w:t>
      </w:r>
    </w:p>
    <w:p w14:paraId="60F792D4" w14:textId="77777777" w:rsidR="00D402FC" w:rsidRPr="004A6968" w:rsidRDefault="00D402FC" w:rsidP="00D402FC">
      <w:pPr>
        <w:pStyle w:val="ListParagraph"/>
        <w:numPr>
          <w:ilvl w:val="0"/>
          <w:numId w:val="156"/>
        </w:numPr>
      </w:pPr>
      <w:r>
        <w:t xml:space="preserve">Lastly, the </w:t>
      </w:r>
      <w:r>
        <w:rPr>
          <w:rFonts w:hint="cs"/>
          <w:b/>
          <w:bCs/>
          <w:rtl/>
        </w:rPr>
        <w:t xml:space="preserve">גמרא תענית </w:t>
      </w:r>
      <w:r>
        <w:rPr>
          <w:rFonts w:hint="cs"/>
          <w:rtl/>
        </w:rPr>
        <w:t>(ט.)</w:t>
      </w:r>
      <w:r>
        <w:t xml:space="preserve"> learns from </w:t>
      </w:r>
      <w:proofErr w:type="spellStart"/>
      <w:r>
        <w:rPr>
          <w:i/>
          <w:iCs/>
        </w:rPr>
        <w:t>passuk</w:t>
      </w:r>
      <w:proofErr w:type="spellEnd"/>
      <w:r>
        <w:t xml:space="preserve"> </w:t>
      </w:r>
      <w:r>
        <w:rPr>
          <w:rFonts w:hint="cs"/>
          <w:rtl/>
        </w:rPr>
        <w:t xml:space="preserve">״עשר תעשר״ (דברים </w:t>
      </w:r>
      <w:proofErr w:type="spellStart"/>
      <w:r>
        <w:rPr>
          <w:rFonts w:hint="cs"/>
          <w:rtl/>
        </w:rPr>
        <w:t>יד:כב</w:t>
      </w:r>
      <w:proofErr w:type="spellEnd"/>
      <w:r>
        <w:rPr>
          <w:rFonts w:hint="cs"/>
          <w:rtl/>
        </w:rPr>
        <w:t>)</w:t>
      </w:r>
      <w:r>
        <w:t xml:space="preserve">, that one becomes wealthy by properly giving </w:t>
      </w:r>
      <w:proofErr w:type="spellStart"/>
      <w:r>
        <w:rPr>
          <w:i/>
          <w:iCs/>
        </w:rPr>
        <w:t>tu”m</w:t>
      </w:r>
      <w:proofErr w:type="spellEnd"/>
      <w:r>
        <w:t xml:space="preserve"> </w:t>
      </w:r>
      <w:r>
        <w:rPr>
          <w:rFonts w:hint="cs"/>
          <w:rtl/>
        </w:rPr>
        <w:t>(עשר בשביל שתתעשר)</w:t>
      </w:r>
      <w:r>
        <w:t>.</w:t>
      </w:r>
      <w:r>
        <w:rPr>
          <w:i/>
          <w:iCs/>
        </w:rPr>
        <w:t xml:space="preserve"> </w:t>
      </w:r>
      <w:r>
        <w:t xml:space="preserve">Even if you don’t physically separate and give </w:t>
      </w:r>
      <w:proofErr w:type="spellStart"/>
      <w:r>
        <w:rPr>
          <w:i/>
          <w:iCs/>
        </w:rPr>
        <w:t>tu”m</w:t>
      </w:r>
      <w:proofErr w:type="spellEnd"/>
      <w:r>
        <w:rPr>
          <w:i/>
          <w:iCs/>
        </w:rPr>
        <w:t xml:space="preserve">, </w:t>
      </w:r>
      <w:r>
        <w:t xml:space="preserve">since learning the </w:t>
      </w:r>
      <w:proofErr w:type="spellStart"/>
      <w:r>
        <w:rPr>
          <w:i/>
          <w:iCs/>
        </w:rPr>
        <w:t>halachos</w:t>
      </w:r>
      <w:proofErr w:type="spellEnd"/>
      <w:r>
        <w:rPr>
          <w:i/>
          <w:iCs/>
        </w:rPr>
        <w:t xml:space="preserve"> </w:t>
      </w:r>
      <w:r>
        <w:t>is equated with the act of actually giving</w:t>
      </w:r>
      <w:r>
        <w:rPr>
          <w:i/>
          <w:iCs/>
        </w:rPr>
        <w:t xml:space="preserve">, </w:t>
      </w:r>
      <w:r>
        <w:t xml:space="preserve">learning these </w:t>
      </w:r>
      <w:proofErr w:type="spellStart"/>
      <w:r>
        <w:rPr>
          <w:i/>
          <w:iCs/>
        </w:rPr>
        <w:t>halachos</w:t>
      </w:r>
      <w:proofErr w:type="spellEnd"/>
      <w:r>
        <w:rPr>
          <w:i/>
          <w:iCs/>
        </w:rPr>
        <w:t xml:space="preserve"> </w:t>
      </w:r>
      <w:r>
        <w:t xml:space="preserve">become a </w:t>
      </w:r>
      <w:proofErr w:type="spellStart"/>
      <w:r>
        <w:rPr>
          <w:i/>
          <w:iCs/>
        </w:rPr>
        <w:t>segulah</w:t>
      </w:r>
      <w:proofErr w:type="spellEnd"/>
      <w:r>
        <w:rPr>
          <w:i/>
          <w:iCs/>
        </w:rPr>
        <w:t xml:space="preserve"> </w:t>
      </w:r>
      <w:r>
        <w:t xml:space="preserve">for </w:t>
      </w:r>
      <w:proofErr w:type="spellStart"/>
      <w:r>
        <w:rPr>
          <w:i/>
          <w:iCs/>
        </w:rPr>
        <w:t>parnassah</w:t>
      </w:r>
      <w:proofErr w:type="spellEnd"/>
      <w:r>
        <w:rPr>
          <w:i/>
          <w:iCs/>
        </w:rPr>
        <w:t>!</w:t>
      </w:r>
    </w:p>
    <w:p w14:paraId="14C8C58E" w14:textId="77777777" w:rsidR="00D402FC" w:rsidRPr="00BB4944" w:rsidRDefault="00D402FC" w:rsidP="00D402FC">
      <w:pPr>
        <w:ind w:firstLine="720"/>
        <w:rPr>
          <w:i/>
          <w:iCs/>
        </w:rPr>
      </w:pPr>
      <w:r>
        <w:t xml:space="preserve">In the upcoming sections, we will learn the difference between the different types of </w:t>
      </w:r>
      <w:proofErr w:type="spellStart"/>
      <w:r>
        <w:rPr>
          <w:i/>
          <w:iCs/>
        </w:rPr>
        <w:t>terumah</w:t>
      </w:r>
      <w:proofErr w:type="spellEnd"/>
      <w:r>
        <w:rPr>
          <w:i/>
          <w:iCs/>
        </w:rPr>
        <w:t xml:space="preserve"> </w:t>
      </w:r>
      <w:r>
        <w:t xml:space="preserve">and </w:t>
      </w:r>
      <w:proofErr w:type="spellStart"/>
      <w:r>
        <w:rPr>
          <w:i/>
          <w:iCs/>
        </w:rPr>
        <w:t>ma’aser</w:t>
      </w:r>
      <w:proofErr w:type="spellEnd"/>
      <w:r>
        <w:rPr>
          <w:i/>
          <w:iCs/>
        </w:rPr>
        <w:t xml:space="preserve">, </w:t>
      </w:r>
      <w:r>
        <w:t xml:space="preserve">the source for each one, the years they are given, how they are given and many other pertinent </w:t>
      </w:r>
      <w:proofErr w:type="spellStart"/>
      <w:r>
        <w:rPr>
          <w:i/>
          <w:iCs/>
        </w:rPr>
        <w:t>halachos</w:t>
      </w:r>
      <w:proofErr w:type="spellEnd"/>
      <w:r>
        <w:rPr>
          <w:i/>
          <w:iCs/>
        </w:rPr>
        <w:t xml:space="preserve"> </w:t>
      </w:r>
      <w:r>
        <w:t xml:space="preserve">that apply today. We will then delve into the details of each one, at what point does the obligation to be </w:t>
      </w:r>
      <w:proofErr w:type="spellStart"/>
      <w:r>
        <w:rPr>
          <w:i/>
          <w:iCs/>
        </w:rPr>
        <w:t>mafrish</w:t>
      </w:r>
      <w:proofErr w:type="spellEnd"/>
      <w:r>
        <w:rPr>
          <w:i/>
          <w:iCs/>
        </w:rPr>
        <w:t xml:space="preserve"> </w:t>
      </w:r>
      <w:r>
        <w:t xml:space="preserve">begin, can you snack on fruit in your garden, the types of fruits, vegetables and grain that are obligated in </w:t>
      </w:r>
      <w:proofErr w:type="spellStart"/>
      <w:r>
        <w:rPr>
          <w:i/>
          <w:iCs/>
        </w:rPr>
        <w:t>tu”m</w:t>
      </w:r>
      <w:proofErr w:type="spellEnd"/>
      <w:r>
        <w:rPr>
          <w:i/>
          <w:iCs/>
        </w:rPr>
        <w:t xml:space="preserve"> </w:t>
      </w:r>
      <w:r>
        <w:t>and much more! Here we go!</w:t>
      </w:r>
    </w:p>
    <w:p w14:paraId="754F99B2" w14:textId="77777777" w:rsidR="00D402FC" w:rsidRPr="004A6968" w:rsidRDefault="002D7D2E" w:rsidP="002D7D2E">
      <w:pPr>
        <w:pStyle w:val="IntenseQuote"/>
        <w:numPr>
          <w:ilvl w:val="0"/>
          <w:numId w:val="165"/>
        </w:numPr>
        <w:pBdr>
          <w:top w:val="single" w:sz="4" w:space="10" w:color="4472C4" w:themeColor="accent1"/>
          <w:bottom w:val="single" w:sz="4" w:space="10" w:color="4472C4" w:themeColor="accent1"/>
        </w:pBdr>
        <w:tabs>
          <w:tab w:val="left" w:pos="3009"/>
          <w:tab w:val="center" w:pos="4680"/>
          <w:tab w:val="left" w:pos="5580"/>
        </w:tabs>
        <w:spacing w:after="0"/>
        <w:rPr>
          <w:i w:val="0"/>
          <w:iCs w:val="0"/>
          <w:color w:val="auto"/>
        </w:rPr>
      </w:pPr>
      <w:proofErr w:type="spellStart"/>
      <w:r>
        <w:rPr>
          <w:color w:val="auto"/>
        </w:rPr>
        <w:lastRenderedPageBreak/>
        <w:t>Hafrashas</w:t>
      </w:r>
      <w:proofErr w:type="spellEnd"/>
      <w:r>
        <w:rPr>
          <w:color w:val="auto"/>
        </w:rPr>
        <w:t xml:space="preserve"> </w:t>
      </w:r>
      <w:proofErr w:type="spellStart"/>
      <w:r w:rsidR="00D402FC">
        <w:rPr>
          <w:color w:val="auto"/>
        </w:rPr>
        <w:t>Terumos</w:t>
      </w:r>
      <w:proofErr w:type="spellEnd"/>
      <w:r w:rsidR="00D402FC">
        <w:rPr>
          <w:color w:val="auto"/>
        </w:rPr>
        <w:t xml:space="preserve"> and </w:t>
      </w:r>
      <w:proofErr w:type="spellStart"/>
      <w:r w:rsidR="00D402FC">
        <w:rPr>
          <w:color w:val="auto"/>
        </w:rPr>
        <w:t>Ma’asros</w:t>
      </w:r>
      <w:proofErr w:type="spellEnd"/>
    </w:p>
    <w:p w14:paraId="09C83BF3" w14:textId="77777777" w:rsidR="00D402FC" w:rsidRPr="00917C66" w:rsidRDefault="00D402FC" w:rsidP="00D402FC">
      <w:pPr>
        <w:pStyle w:val="ListParagraph"/>
        <w:ind w:left="1080"/>
        <w:rPr>
          <w:rFonts w:asciiTheme="majorBidi" w:hAnsiTheme="majorBidi" w:cstheme="majorBidi"/>
          <w:sz w:val="14"/>
          <w:szCs w:val="14"/>
        </w:rPr>
      </w:pPr>
    </w:p>
    <w:p w14:paraId="61B09D89" w14:textId="77777777" w:rsidR="00D402FC" w:rsidRDefault="00D402FC" w:rsidP="00D402FC">
      <w:pPr>
        <w:ind w:firstLine="720"/>
      </w:pPr>
      <w:r>
        <w:t xml:space="preserve">In this section, we will learn about the </w:t>
      </w:r>
      <w:r w:rsidRPr="00346B67">
        <w:rPr>
          <w:rStyle w:val="Strong"/>
          <w:b w:val="0"/>
          <w:bCs w:val="0"/>
        </w:rPr>
        <w:t xml:space="preserve">two </w:t>
      </w:r>
      <w:proofErr w:type="spellStart"/>
      <w:r w:rsidRPr="00346B67">
        <w:rPr>
          <w:rStyle w:val="Strong"/>
          <w:b w:val="0"/>
          <w:bCs w:val="0"/>
          <w:i/>
          <w:iCs/>
        </w:rPr>
        <w:t>terumos</w:t>
      </w:r>
      <w:proofErr w:type="spellEnd"/>
      <w:r w:rsidRPr="00346B67">
        <w:rPr>
          <w:rStyle w:val="Strong"/>
          <w:b w:val="0"/>
          <w:bCs w:val="0"/>
        </w:rPr>
        <w:t xml:space="preserve"> and two </w:t>
      </w:r>
      <w:proofErr w:type="spellStart"/>
      <w:r w:rsidRPr="00346B67">
        <w:rPr>
          <w:rStyle w:val="Strong"/>
          <w:b w:val="0"/>
          <w:bCs w:val="0"/>
          <w:i/>
          <w:iCs/>
        </w:rPr>
        <w:t>ma’asros</w:t>
      </w:r>
      <w:proofErr w:type="spellEnd"/>
      <w:r>
        <w:t xml:space="preserve"> that were given each year of the </w:t>
      </w:r>
      <w:proofErr w:type="spellStart"/>
      <w:r>
        <w:rPr>
          <w:i/>
          <w:iCs/>
        </w:rPr>
        <w:t>shemittah</w:t>
      </w:r>
      <w:proofErr w:type="spellEnd"/>
      <w:r>
        <w:rPr>
          <w:i/>
          <w:iCs/>
        </w:rPr>
        <w:t xml:space="preserve"> </w:t>
      </w:r>
      <w:r>
        <w:t>cycle (</w:t>
      </w:r>
      <w:r w:rsidR="009B5719">
        <w:t>aside from the</w:t>
      </w:r>
      <w:r>
        <w:t xml:space="preserve"> </w:t>
      </w:r>
      <w:proofErr w:type="spellStart"/>
      <w:r>
        <w:rPr>
          <w:i/>
          <w:iCs/>
        </w:rPr>
        <w:t>shemittah</w:t>
      </w:r>
      <w:proofErr w:type="spellEnd"/>
      <w:r>
        <w:rPr>
          <w:i/>
          <w:iCs/>
        </w:rPr>
        <w:t xml:space="preserve"> </w:t>
      </w:r>
      <w:r>
        <w:t xml:space="preserve">itself) in </w:t>
      </w:r>
      <w:r>
        <w:rPr>
          <w:i/>
          <w:iCs/>
        </w:rPr>
        <w:t xml:space="preserve">Eretz Yisrael </w:t>
      </w:r>
      <w:r>
        <w:t xml:space="preserve">during the time of </w:t>
      </w:r>
      <w:r w:rsidRPr="00346B67">
        <w:t>the</w:t>
      </w:r>
      <w:r w:rsidRPr="00346B67">
        <w:rPr>
          <w:b/>
          <w:bCs/>
        </w:rPr>
        <w:t xml:space="preserve"> </w:t>
      </w:r>
      <w:r w:rsidRPr="00346B67">
        <w:rPr>
          <w:rStyle w:val="Strong"/>
          <w:b w:val="0"/>
          <w:bCs w:val="0"/>
        </w:rPr>
        <w:t xml:space="preserve">Beis </w:t>
      </w:r>
      <w:proofErr w:type="spellStart"/>
      <w:r w:rsidRPr="00346B67">
        <w:rPr>
          <w:rStyle w:val="Strong"/>
          <w:b w:val="0"/>
          <w:bCs w:val="0"/>
        </w:rPr>
        <w:t>Ha’Mikdash</w:t>
      </w:r>
      <w:proofErr w:type="spellEnd"/>
      <w:r>
        <w:t xml:space="preserve">. In the following section, we will discuss how these gifts are given </w:t>
      </w:r>
      <w:r w:rsidRPr="00346B67">
        <w:rPr>
          <w:rStyle w:val="Strong"/>
          <w:b w:val="0"/>
          <w:bCs w:val="0"/>
        </w:rPr>
        <w:t>today</w:t>
      </w:r>
      <w:r>
        <w:t>.</w:t>
      </w:r>
    </w:p>
    <w:p w14:paraId="4F987CD1" w14:textId="77777777" w:rsidR="00D402FC" w:rsidRDefault="00D402FC" w:rsidP="00D402FC">
      <w:pPr>
        <w:ind w:firstLine="720"/>
      </w:pPr>
      <w:r>
        <w:t xml:space="preserve">The two </w:t>
      </w:r>
      <w:proofErr w:type="spellStart"/>
      <w:r>
        <w:rPr>
          <w:i/>
          <w:iCs/>
        </w:rPr>
        <w:t>terumos</w:t>
      </w:r>
      <w:proofErr w:type="spellEnd"/>
      <w:r>
        <w:rPr>
          <w:i/>
          <w:iCs/>
        </w:rPr>
        <w:t xml:space="preserve"> </w:t>
      </w:r>
      <w:r>
        <w:t xml:space="preserve">are </w:t>
      </w:r>
      <w:r>
        <w:rPr>
          <w:rFonts w:hint="cs"/>
          <w:rtl/>
        </w:rPr>
        <w:t>תרומה גדולה</w:t>
      </w:r>
      <w:r>
        <w:t xml:space="preserve"> and </w:t>
      </w:r>
      <w:r>
        <w:rPr>
          <w:rFonts w:hint="cs"/>
          <w:rtl/>
        </w:rPr>
        <w:t>תרומת מעשר</w:t>
      </w:r>
      <w:r>
        <w:t xml:space="preserve">, both of which are given to the </w:t>
      </w:r>
      <w:r>
        <w:rPr>
          <w:i/>
          <w:iCs/>
        </w:rPr>
        <w:t xml:space="preserve">kohen </w:t>
      </w:r>
      <w:r>
        <w:t xml:space="preserve">and the two </w:t>
      </w:r>
      <w:proofErr w:type="spellStart"/>
      <w:r>
        <w:rPr>
          <w:i/>
          <w:iCs/>
        </w:rPr>
        <w:t>ma’asros</w:t>
      </w:r>
      <w:proofErr w:type="spellEnd"/>
      <w:r>
        <w:rPr>
          <w:i/>
          <w:iCs/>
        </w:rPr>
        <w:t xml:space="preserve"> </w:t>
      </w:r>
      <w:r>
        <w:t xml:space="preserve">are </w:t>
      </w:r>
      <w:r>
        <w:rPr>
          <w:rFonts w:hint="cs"/>
          <w:rtl/>
        </w:rPr>
        <w:t>מעשר ראשון</w:t>
      </w:r>
      <w:r>
        <w:t xml:space="preserve">, which is given to the </w:t>
      </w:r>
      <w:proofErr w:type="spellStart"/>
      <w:r>
        <w:rPr>
          <w:i/>
          <w:iCs/>
        </w:rPr>
        <w:t>levi</w:t>
      </w:r>
      <w:proofErr w:type="spellEnd"/>
      <w:r>
        <w:rPr>
          <w:i/>
          <w:iCs/>
        </w:rPr>
        <w:t xml:space="preserve"> </w:t>
      </w:r>
      <w:r>
        <w:t xml:space="preserve">and either </w:t>
      </w:r>
      <w:r>
        <w:rPr>
          <w:rFonts w:hint="cs"/>
          <w:rtl/>
        </w:rPr>
        <w:t>מעשר שני</w:t>
      </w:r>
      <w:r>
        <w:t xml:space="preserve"> which is separated and eaten in Yerushalayim, or </w:t>
      </w:r>
      <w:r>
        <w:rPr>
          <w:rFonts w:hint="cs"/>
          <w:rtl/>
        </w:rPr>
        <w:t>מעשר עני</w:t>
      </w:r>
      <w:r>
        <w:t xml:space="preserve"> which is given to a poor person. The </w:t>
      </w:r>
      <w:r>
        <w:rPr>
          <w:rFonts w:hint="cs"/>
          <w:b/>
          <w:bCs/>
          <w:rtl/>
        </w:rPr>
        <w:t xml:space="preserve">רמב״ם </w:t>
      </w:r>
      <w:r>
        <w:rPr>
          <w:rFonts w:hint="cs"/>
          <w:rtl/>
        </w:rPr>
        <w:t>(תרומות פ״ג-</w:t>
      </w:r>
      <w:proofErr w:type="spellStart"/>
      <w:r>
        <w:rPr>
          <w:rFonts w:hint="cs"/>
          <w:rtl/>
        </w:rPr>
        <w:t>כג</w:t>
      </w:r>
      <w:proofErr w:type="spellEnd"/>
      <w:r>
        <w:rPr>
          <w:rFonts w:hint="cs"/>
          <w:rtl/>
        </w:rPr>
        <w:t>)</w:t>
      </w:r>
      <w:r>
        <w:t xml:space="preserve"> (4) teaches that there is a biblical commandment to separate the </w:t>
      </w:r>
      <w:proofErr w:type="spellStart"/>
      <w:r>
        <w:rPr>
          <w:i/>
          <w:iCs/>
        </w:rPr>
        <w:t>tu”m</w:t>
      </w:r>
      <w:proofErr w:type="spellEnd"/>
      <w:r>
        <w:rPr>
          <w:i/>
          <w:iCs/>
        </w:rPr>
        <w:t xml:space="preserve"> </w:t>
      </w:r>
      <w:r>
        <w:t xml:space="preserve">in their specific order: First </w:t>
      </w:r>
      <w:r>
        <w:rPr>
          <w:rFonts w:hint="cs"/>
          <w:rtl/>
        </w:rPr>
        <w:t>תרומה גדולה</w:t>
      </w:r>
      <w:r>
        <w:t xml:space="preserve">, followed by </w:t>
      </w:r>
      <w:r>
        <w:rPr>
          <w:rFonts w:hint="cs"/>
          <w:rtl/>
        </w:rPr>
        <w:t>מעשר ראשון</w:t>
      </w:r>
      <w:r>
        <w:t xml:space="preserve">, and then either </w:t>
      </w:r>
      <w:r>
        <w:rPr>
          <w:rFonts w:hint="cs"/>
          <w:rtl/>
        </w:rPr>
        <w:t>מעשר שני</w:t>
      </w:r>
      <w:r>
        <w:t xml:space="preserve"> or </w:t>
      </w:r>
      <w:r>
        <w:rPr>
          <w:rFonts w:hint="cs"/>
          <w:rtl/>
        </w:rPr>
        <w:t>מעשר עני</w:t>
      </w:r>
      <w:r>
        <w:t xml:space="preserve"> (depending on the </w:t>
      </w:r>
      <w:proofErr w:type="spellStart"/>
      <w:r>
        <w:rPr>
          <w:i/>
          <w:iCs/>
        </w:rPr>
        <w:t>shemittah</w:t>
      </w:r>
      <w:proofErr w:type="spellEnd"/>
      <w:r>
        <w:rPr>
          <w:i/>
          <w:iCs/>
        </w:rPr>
        <w:t xml:space="preserve"> </w:t>
      </w:r>
      <w:r>
        <w:t>year cycle.</w:t>
      </w:r>
      <w:r>
        <w:rPr>
          <w:rStyle w:val="FootnoteReference"/>
        </w:rPr>
        <w:footnoteReference w:id="65"/>
      </w:r>
      <w:r>
        <w:t xml:space="preserve"> One who is </w:t>
      </w:r>
      <w:proofErr w:type="spellStart"/>
      <w:r>
        <w:rPr>
          <w:i/>
          <w:iCs/>
        </w:rPr>
        <w:t>mafrish</w:t>
      </w:r>
      <w:proofErr w:type="spellEnd"/>
      <w:r>
        <w:rPr>
          <w:i/>
          <w:iCs/>
        </w:rPr>
        <w:t xml:space="preserve"> </w:t>
      </w:r>
      <w:proofErr w:type="spellStart"/>
      <w:r>
        <w:rPr>
          <w:i/>
          <w:iCs/>
        </w:rPr>
        <w:t>tu”m</w:t>
      </w:r>
      <w:proofErr w:type="spellEnd"/>
      <w:r>
        <w:rPr>
          <w:i/>
          <w:iCs/>
        </w:rPr>
        <w:t xml:space="preserve"> </w:t>
      </w:r>
      <w:r>
        <w:t xml:space="preserve">out of order violates a biblical commandment, but the </w:t>
      </w:r>
      <w:proofErr w:type="spellStart"/>
      <w:r>
        <w:rPr>
          <w:i/>
          <w:iCs/>
        </w:rPr>
        <w:t>hafrasha</w:t>
      </w:r>
      <w:proofErr w:type="spellEnd"/>
      <w:r>
        <w:rPr>
          <w:i/>
          <w:iCs/>
        </w:rPr>
        <w:t xml:space="preserve"> </w:t>
      </w:r>
      <w:r>
        <w:t>is still valid.</w:t>
      </w:r>
    </w:p>
    <w:p w14:paraId="1E6FF0CB" w14:textId="77777777" w:rsidR="00D402FC" w:rsidRPr="00AD1A68" w:rsidRDefault="00D402FC" w:rsidP="00D402FC">
      <w:pPr>
        <w:rPr>
          <w:b/>
          <w:bCs/>
          <w:i/>
          <w:iCs/>
          <w:u w:val="single"/>
        </w:rPr>
      </w:pPr>
      <w:proofErr w:type="spellStart"/>
      <w:r w:rsidRPr="00AD1A68">
        <w:rPr>
          <w:b/>
          <w:bCs/>
          <w:i/>
          <w:iCs/>
          <w:u w:val="single"/>
        </w:rPr>
        <w:t>Terumah</w:t>
      </w:r>
      <w:proofErr w:type="spellEnd"/>
      <w:r w:rsidRPr="00AD1A68">
        <w:rPr>
          <w:b/>
          <w:bCs/>
          <w:i/>
          <w:iCs/>
          <w:u w:val="single"/>
        </w:rPr>
        <w:t xml:space="preserve"> </w:t>
      </w:r>
      <w:proofErr w:type="spellStart"/>
      <w:r w:rsidRPr="00AD1A68">
        <w:rPr>
          <w:b/>
          <w:bCs/>
          <w:i/>
          <w:iCs/>
          <w:u w:val="single"/>
        </w:rPr>
        <w:t>Gedola</w:t>
      </w:r>
      <w:proofErr w:type="spellEnd"/>
    </w:p>
    <w:p w14:paraId="477551EB" w14:textId="77777777" w:rsidR="00D402FC" w:rsidRPr="00AD1A68" w:rsidRDefault="00D402FC" w:rsidP="00D402FC">
      <w:pPr>
        <w:rPr>
          <w:u w:val="single"/>
        </w:rPr>
      </w:pPr>
      <w:r w:rsidRPr="00AD1A68">
        <w:rPr>
          <w:u w:val="single"/>
        </w:rPr>
        <w:t xml:space="preserve">I. Source </w:t>
      </w:r>
    </w:p>
    <w:p w14:paraId="7AD48AB8" w14:textId="77777777" w:rsidR="00D402FC" w:rsidRDefault="00D402FC" w:rsidP="00D402FC">
      <w:r>
        <w:tab/>
      </w:r>
      <w:r w:rsidR="0083452D">
        <w:t xml:space="preserve">As opposed to other </w:t>
      </w:r>
      <w:proofErr w:type="spellStart"/>
      <w:r w:rsidR="0083452D">
        <w:rPr>
          <w:i/>
          <w:iCs/>
        </w:rPr>
        <w:t>mitzvos</w:t>
      </w:r>
      <w:proofErr w:type="spellEnd"/>
      <w:r w:rsidR="0083452D">
        <w:rPr>
          <w:i/>
          <w:iCs/>
        </w:rPr>
        <w:t xml:space="preserve"> </w:t>
      </w:r>
      <w:r w:rsidR="0083452D">
        <w:t xml:space="preserve">in the Torah, such as </w:t>
      </w:r>
      <w:r w:rsidR="0083452D">
        <w:rPr>
          <w:i/>
          <w:iCs/>
        </w:rPr>
        <w:t>shechita,</w:t>
      </w:r>
      <w:r w:rsidR="0083452D">
        <w:t xml:space="preserve"> the </w:t>
      </w:r>
      <w:proofErr w:type="spellStart"/>
      <w:r w:rsidR="0083452D">
        <w:rPr>
          <w:i/>
          <w:iCs/>
        </w:rPr>
        <w:t>mitzvos</w:t>
      </w:r>
      <w:proofErr w:type="spellEnd"/>
      <w:r w:rsidR="0083452D">
        <w:rPr>
          <w:i/>
          <w:iCs/>
        </w:rPr>
        <w:t xml:space="preserve"> </w:t>
      </w:r>
      <w:r w:rsidR="0083452D">
        <w:t xml:space="preserve">of </w:t>
      </w:r>
      <w:proofErr w:type="spellStart"/>
      <w:r w:rsidR="0083452D">
        <w:rPr>
          <w:i/>
          <w:iCs/>
        </w:rPr>
        <w:t>tu”m</w:t>
      </w:r>
      <w:proofErr w:type="spellEnd"/>
      <w:r w:rsidR="0083452D">
        <w:rPr>
          <w:i/>
          <w:iCs/>
        </w:rPr>
        <w:t xml:space="preserve"> </w:t>
      </w:r>
      <w:r w:rsidR="009B5719">
        <w:t>has</w:t>
      </w:r>
      <w:r w:rsidR="0083452D">
        <w:t xml:space="preserve"> many of </w:t>
      </w:r>
      <w:r w:rsidR="009B5719">
        <w:t>its</w:t>
      </w:r>
      <w:r w:rsidR="0083452D">
        <w:t xml:space="preserve"> details explicitly taught in the </w:t>
      </w:r>
      <w:proofErr w:type="spellStart"/>
      <w:r w:rsidR="0083452D">
        <w:rPr>
          <w:i/>
          <w:iCs/>
        </w:rPr>
        <w:t>pessukim</w:t>
      </w:r>
      <w:proofErr w:type="spellEnd"/>
      <w:r w:rsidR="0083452D">
        <w:t xml:space="preserve"> themselves. </w:t>
      </w:r>
      <w:r>
        <w:t xml:space="preserve">The Torah in </w:t>
      </w:r>
      <w:r>
        <w:rPr>
          <w:rFonts w:hint="cs"/>
          <w:b/>
          <w:bCs/>
          <w:rtl/>
        </w:rPr>
        <w:t xml:space="preserve">דברים </w:t>
      </w:r>
      <w:r>
        <w:rPr>
          <w:rFonts w:hint="cs"/>
          <w:rtl/>
        </w:rPr>
        <w:t>(</w:t>
      </w:r>
      <w:proofErr w:type="spellStart"/>
      <w:r>
        <w:rPr>
          <w:rFonts w:hint="cs"/>
          <w:rtl/>
        </w:rPr>
        <w:t>יח:ג-ד</w:t>
      </w:r>
      <w:proofErr w:type="spellEnd"/>
      <w:r>
        <w:rPr>
          <w:rFonts w:hint="cs"/>
          <w:rtl/>
        </w:rPr>
        <w:t>)</w:t>
      </w:r>
      <w:r>
        <w:t xml:space="preserve"> and </w:t>
      </w:r>
      <w:r>
        <w:rPr>
          <w:rFonts w:hint="cs"/>
          <w:b/>
          <w:bCs/>
          <w:rtl/>
        </w:rPr>
        <w:t xml:space="preserve">במדבר </w:t>
      </w:r>
      <w:r>
        <w:rPr>
          <w:rFonts w:hint="cs"/>
          <w:rtl/>
        </w:rPr>
        <w:t>(</w:t>
      </w:r>
      <w:proofErr w:type="spellStart"/>
      <w:r>
        <w:rPr>
          <w:rFonts w:hint="cs"/>
          <w:rtl/>
        </w:rPr>
        <w:t>יח:יב</w:t>
      </w:r>
      <w:proofErr w:type="spellEnd"/>
      <w:r>
        <w:rPr>
          <w:rFonts w:hint="cs"/>
          <w:rtl/>
        </w:rPr>
        <w:t>)</w:t>
      </w:r>
      <w:r>
        <w:t xml:space="preserve"> (5) teaches that a </w:t>
      </w:r>
      <w:proofErr w:type="spellStart"/>
      <w:r w:rsidRPr="00346B67">
        <w:rPr>
          <w:i/>
          <w:iCs/>
          <w:u w:val="single"/>
        </w:rPr>
        <w:t>yisrael</w:t>
      </w:r>
      <w:proofErr w:type="spellEnd"/>
      <w:r>
        <w:t xml:space="preserve"> is obligated to give </w:t>
      </w:r>
      <w:proofErr w:type="spellStart"/>
      <w:r>
        <w:rPr>
          <w:i/>
          <w:iCs/>
        </w:rPr>
        <w:t>terumah</w:t>
      </w:r>
      <w:proofErr w:type="spellEnd"/>
      <w:r>
        <w:rPr>
          <w:i/>
          <w:iCs/>
        </w:rPr>
        <w:t xml:space="preserve"> </w:t>
      </w:r>
      <w:r>
        <w:t xml:space="preserve">to a </w:t>
      </w:r>
      <w:r w:rsidRPr="00346B67">
        <w:rPr>
          <w:i/>
          <w:iCs/>
          <w:u w:val="single"/>
        </w:rPr>
        <w:t>kohen</w:t>
      </w:r>
      <w:r>
        <w:rPr>
          <w:i/>
          <w:iCs/>
        </w:rPr>
        <w:t xml:space="preserve"> </w:t>
      </w:r>
      <w:r>
        <w:t xml:space="preserve">from the food he grows because the </w:t>
      </w:r>
      <w:r>
        <w:rPr>
          <w:i/>
          <w:iCs/>
        </w:rPr>
        <w:t>kohen</w:t>
      </w:r>
      <w:r>
        <w:t xml:space="preserve"> dedicates his life to serving Hashem.</w:t>
      </w:r>
      <w:r>
        <w:rPr>
          <w:rStyle w:val="FootnoteReference"/>
        </w:rPr>
        <w:footnoteReference w:id="66"/>
      </w:r>
      <w:r>
        <w:t xml:space="preserve"> The </w:t>
      </w:r>
      <w:proofErr w:type="spellStart"/>
      <w:r>
        <w:rPr>
          <w:i/>
          <w:iCs/>
        </w:rPr>
        <w:t>pessukim</w:t>
      </w:r>
      <w:proofErr w:type="spellEnd"/>
      <w:r>
        <w:rPr>
          <w:i/>
          <w:iCs/>
        </w:rPr>
        <w:t xml:space="preserve"> </w:t>
      </w:r>
      <w:r>
        <w:t xml:space="preserve">teach that any </w:t>
      </w:r>
      <w:r>
        <w:rPr>
          <w:i/>
          <w:iCs/>
        </w:rPr>
        <w:t xml:space="preserve">kohen, </w:t>
      </w:r>
      <w:r>
        <w:t>boys and girls,</w:t>
      </w:r>
      <w:r>
        <w:rPr>
          <w:i/>
          <w:iCs/>
        </w:rPr>
        <w:t xml:space="preserve"> </w:t>
      </w:r>
      <w:r>
        <w:t xml:space="preserve">may eat the </w:t>
      </w:r>
      <w:proofErr w:type="spellStart"/>
      <w:r>
        <w:rPr>
          <w:i/>
          <w:iCs/>
        </w:rPr>
        <w:t>terumah</w:t>
      </w:r>
      <w:proofErr w:type="spellEnd"/>
      <w:r>
        <w:rPr>
          <w:i/>
          <w:iCs/>
        </w:rPr>
        <w:t xml:space="preserve">, </w:t>
      </w:r>
      <w:r>
        <w:t>but only</w:t>
      </w:r>
      <w:r>
        <w:rPr>
          <w:i/>
          <w:iCs/>
        </w:rPr>
        <w:t xml:space="preserve"> </w:t>
      </w:r>
      <w:r>
        <w:t xml:space="preserve">if they are </w:t>
      </w:r>
      <w:proofErr w:type="spellStart"/>
      <w:r>
        <w:rPr>
          <w:i/>
          <w:iCs/>
        </w:rPr>
        <w:t>tahor</w:t>
      </w:r>
      <w:proofErr w:type="spellEnd"/>
      <w:r>
        <w:rPr>
          <w:i/>
          <w:iCs/>
        </w:rPr>
        <w:t>.</w:t>
      </w:r>
      <w:r>
        <w:t xml:space="preserve"> The </w:t>
      </w:r>
      <w:r>
        <w:rPr>
          <w:rFonts w:hint="cs"/>
          <w:b/>
          <w:bCs/>
          <w:rtl/>
        </w:rPr>
        <w:t xml:space="preserve">רמב״ם </w:t>
      </w:r>
      <w:r>
        <w:rPr>
          <w:rFonts w:hint="cs"/>
          <w:rtl/>
        </w:rPr>
        <w:t xml:space="preserve">(תרומות </w:t>
      </w:r>
      <w:proofErr w:type="spellStart"/>
      <w:r>
        <w:rPr>
          <w:rFonts w:hint="cs"/>
          <w:rtl/>
        </w:rPr>
        <w:t>פי״ב-טו</w:t>
      </w:r>
      <w:proofErr w:type="spellEnd"/>
      <w:r>
        <w:rPr>
          <w:rFonts w:hint="cs"/>
          <w:rtl/>
        </w:rPr>
        <w:t>)</w:t>
      </w:r>
      <w:r>
        <w:t xml:space="preserve"> (6) </w:t>
      </w:r>
      <w:proofErr w:type="spellStart"/>
      <w:r>
        <w:rPr>
          <w:i/>
          <w:iCs/>
        </w:rPr>
        <w:t>passkins</w:t>
      </w:r>
      <w:proofErr w:type="spellEnd"/>
      <w:r>
        <w:rPr>
          <w:i/>
          <w:iCs/>
        </w:rPr>
        <w:t xml:space="preserve"> </w:t>
      </w:r>
      <w:r>
        <w:t xml:space="preserve">that the </w:t>
      </w:r>
      <w:proofErr w:type="spellStart"/>
      <w:r>
        <w:rPr>
          <w:i/>
          <w:iCs/>
        </w:rPr>
        <w:t>yisrael</w:t>
      </w:r>
      <w:proofErr w:type="spellEnd"/>
      <w:r>
        <w:rPr>
          <w:i/>
          <w:iCs/>
        </w:rPr>
        <w:t xml:space="preserve"> </w:t>
      </w:r>
      <w:r>
        <w:t xml:space="preserve">owner has the right to give the </w:t>
      </w:r>
      <w:proofErr w:type="spellStart"/>
      <w:r>
        <w:rPr>
          <w:i/>
          <w:iCs/>
        </w:rPr>
        <w:t>terumah</w:t>
      </w:r>
      <w:proofErr w:type="spellEnd"/>
      <w:r>
        <w:rPr>
          <w:i/>
          <w:iCs/>
        </w:rPr>
        <w:t xml:space="preserve"> </w:t>
      </w:r>
      <w:r>
        <w:t xml:space="preserve">to whichever </w:t>
      </w:r>
      <w:r>
        <w:rPr>
          <w:i/>
          <w:iCs/>
        </w:rPr>
        <w:t xml:space="preserve">kohen </w:t>
      </w:r>
      <w:r>
        <w:t xml:space="preserve">he prefers. </w:t>
      </w:r>
    </w:p>
    <w:p w14:paraId="50129716" w14:textId="77777777" w:rsidR="00D402FC" w:rsidRPr="00AD1A68" w:rsidRDefault="00D402FC" w:rsidP="00D402FC">
      <w:pPr>
        <w:rPr>
          <w:u w:val="single"/>
        </w:rPr>
      </w:pPr>
      <w:r>
        <w:rPr>
          <w:noProof/>
          <w14:ligatures w14:val="standardContextual"/>
        </w:rPr>
        <w:drawing>
          <wp:anchor distT="0" distB="0" distL="114300" distR="114300" simplePos="0" relativeHeight="251688960" behindDoc="1" locked="0" layoutInCell="1" allowOverlap="1" wp14:anchorId="5A41EFF1" wp14:editId="2E9EC42C">
            <wp:simplePos x="0" y="0"/>
            <wp:positionH relativeFrom="column">
              <wp:posOffset>5118735</wp:posOffset>
            </wp:positionH>
            <wp:positionV relativeFrom="paragraph">
              <wp:posOffset>251460</wp:posOffset>
            </wp:positionV>
            <wp:extent cx="631825" cy="774065"/>
            <wp:effectExtent l="0" t="0" r="3175" b="635"/>
            <wp:wrapTight wrapText="bothSides">
              <wp:wrapPolygon edited="0">
                <wp:start x="0" y="0"/>
                <wp:lineTo x="0" y="21263"/>
                <wp:lineTo x="21274" y="21263"/>
                <wp:lineTo x="21274" y="0"/>
                <wp:lineTo x="0" y="0"/>
              </wp:wrapPolygon>
            </wp:wrapTight>
            <wp:docPr id="11320498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049839" name="Picture 1132049839"/>
                    <pic:cNvPicPr/>
                  </pic:nvPicPr>
                  <pic:blipFill>
                    <a:blip r:embed="rId14" cstate="print">
                      <a:extLst>
                        <a:ext uri="{BEBA8EAE-BF5A-486C-A8C5-ECC9F3942E4B}">
                          <a14:imgProps xmlns:a14="http://schemas.microsoft.com/office/drawing/2010/main">
                            <a14:imgLayer r:embed="rId15">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631825" cy="774065"/>
                    </a:xfrm>
                    <a:prstGeom prst="rect">
                      <a:avLst/>
                    </a:prstGeom>
                  </pic:spPr>
                </pic:pic>
              </a:graphicData>
            </a:graphic>
            <wp14:sizeRelH relativeFrom="page">
              <wp14:pctWidth>0</wp14:pctWidth>
            </wp14:sizeRelH>
            <wp14:sizeRelV relativeFrom="page">
              <wp14:pctHeight>0</wp14:pctHeight>
            </wp14:sizeRelV>
          </wp:anchor>
        </w:drawing>
      </w:r>
      <w:r w:rsidRPr="00AD1A68">
        <w:rPr>
          <w:u w:val="single"/>
        </w:rPr>
        <w:t>II. Amount given</w:t>
      </w:r>
    </w:p>
    <w:p w14:paraId="743B1462" w14:textId="77777777" w:rsidR="00D402FC" w:rsidRDefault="00D402FC" w:rsidP="00D402FC">
      <w:r>
        <w:tab/>
        <w:t xml:space="preserve">The </w:t>
      </w:r>
      <w:r>
        <w:rPr>
          <w:rFonts w:hint="cs"/>
          <w:b/>
          <w:bCs/>
          <w:rtl/>
        </w:rPr>
        <w:t xml:space="preserve">רמב״ם </w:t>
      </w:r>
      <w:r>
        <w:rPr>
          <w:rFonts w:hint="cs"/>
          <w:rtl/>
        </w:rPr>
        <w:t xml:space="preserve">(תרומות </w:t>
      </w:r>
      <w:proofErr w:type="spellStart"/>
      <w:r>
        <w:rPr>
          <w:rFonts w:hint="cs"/>
          <w:rtl/>
        </w:rPr>
        <w:t>פ״ג:א-ב</w:t>
      </w:r>
      <w:proofErr w:type="spellEnd"/>
      <w:r>
        <w:rPr>
          <w:rFonts w:hint="cs"/>
          <w:rtl/>
        </w:rPr>
        <w:t>)</w:t>
      </w:r>
      <w:r>
        <w:t xml:space="preserve"> (7) teaches that biblically speaking one can fulfill his obligation of giving </w:t>
      </w:r>
      <w:proofErr w:type="spellStart"/>
      <w:r>
        <w:rPr>
          <w:i/>
          <w:iCs/>
        </w:rPr>
        <w:t>terumah</w:t>
      </w:r>
      <w:proofErr w:type="spellEnd"/>
      <w:r>
        <w:rPr>
          <w:i/>
          <w:iCs/>
        </w:rPr>
        <w:t xml:space="preserve"> </w:t>
      </w:r>
      <w:proofErr w:type="spellStart"/>
      <w:r>
        <w:rPr>
          <w:i/>
          <w:iCs/>
        </w:rPr>
        <w:t>gedolah</w:t>
      </w:r>
      <w:proofErr w:type="spellEnd"/>
      <w:r>
        <w:rPr>
          <w:i/>
          <w:iCs/>
        </w:rPr>
        <w:t xml:space="preserve"> </w:t>
      </w:r>
      <w:r>
        <w:t xml:space="preserve">to the </w:t>
      </w:r>
      <w:r>
        <w:rPr>
          <w:i/>
          <w:iCs/>
        </w:rPr>
        <w:t xml:space="preserve">kohen </w:t>
      </w:r>
      <w:r>
        <w:t xml:space="preserve">by giving any amount that he wants, even the smallest amount. However, Chazal gave the following gradations: One with a generous eye gives 1/40 (2.5%), an average person gives 1/50 (2%) and a stringy person gives 1/60 (1.6%). Today, when the </w:t>
      </w:r>
      <w:proofErr w:type="spellStart"/>
      <w:r>
        <w:rPr>
          <w:i/>
          <w:iCs/>
        </w:rPr>
        <w:t>terumah</w:t>
      </w:r>
      <w:proofErr w:type="spellEnd"/>
      <w:r>
        <w:rPr>
          <w:i/>
          <w:iCs/>
        </w:rPr>
        <w:t xml:space="preserve"> </w:t>
      </w:r>
      <w:r>
        <w:t xml:space="preserve">is not given to the </w:t>
      </w:r>
      <w:r>
        <w:rPr>
          <w:i/>
          <w:iCs/>
        </w:rPr>
        <w:t xml:space="preserve">kohen, </w:t>
      </w:r>
      <w:r>
        <w:t xml:space="preserve">the smallest amount (even less than 1/60) is separated and even if you have 1,000 grapes one small grape exempts the entire produce from </w:t>
      </w:r>
      <w:proofErr w:type="spellStart"/>
      <w:r>
        <w:rPr>
          <w:i/>
          <w:iCs/>
        </w:rPr>
        <w:t>terumah</w:t>
      </w:r>
      <w:proofErr w:type="spellEnd"/>
      <w:r>
        <w:rPr>
          <w:i/>
          <w:iCs/>
        </w:rPr>
        <w:t xml:space="preserve"> </w:t>
      </w:r>
      <w:proofErr w:type="spellStart"/>
      <w:r>
        <w:rPr>
          <w:i/>
          <w:iCs/>
        </w:rPr>
        <w:t>gedolah</w:t>
      </w:r>
      <w:proofErr w:type="spellEnd"/>
      <w:r>
        <w:rPr>
          <w:i/>
          <w:iCs/>
        </w:rPr>
        <w:t xml:space="preserve"> </w:t>
      </w:r>
      <w:r>
        <w:t xml:space="preserve">(see image, the small black circle). </w:t>
      </w:r>
    </w:p>
    <w:p w14:paraId="1989FB4D" w14:textId="77777777" w:rsidR="0083452D" w:rsidRDefault="00D402FC" w:rsidP="0083452D">
      <w:r>
        <w:tab/>
        <w:t xml:space="preserve">The </w:t>
      </w:r>
      <w:r>
        <w:rPr>
          <w:rFonts w:hint="cs"/>
          <w:b/>
          <w:bCs/>
          <w:rtl/>
        </w:rPr>
        <w:t xml:space="preserve">דרך אמונה </w:t>
      </w:r>
      <w:r>
        <w:rPr>
          <w:rFonts w:hint="cs"/>
          <w:rtl/>
        </w:rPr>
        <w:t xml:space="preserve">(תרומות פ״ג </w:t>
      </w:r>
      <w:proofErr w:type="spellStart"/>
      <w:r>
        <w:rPr>
          <w:rFonts w:hint="cs"/>
          <w:rtl/>
        </w:rPr>
        <w:t>סק״א</w:t>
      </w:r>
      <w:proofErr w:type="spellEnd"/>
      <w:r>
        <w:rPr>
          <w:rFonts w:hint="cs"/>
          <w:rtl/>
        </w:rPr>
        <w:t>)</w:t>
      </w:r>
      <w:r>
        <w:t xml:space="preserve"> (8) writes that </w:t>
      </w:r>
      <w:r w:rsidR="0083452D">
        <w:t xml:space="preserve">this </w:t>
      </w:r>
      <w:proofErr w:type="spellStart"/>
      <w:r w:rsidR="0083452D">
        <w:rPr>
          <w:i/>
          <w:iCs/>
        </w:rPr>
        <w:t>terumah</w:t>
      </w:r>
      <w:proofErr w:type="spellEnd"/>
      <w:r>
        <w:t xml:space="preserve"> is called </w:t>
      </w:r>
      <w:r>
        <w:rPr>
          <w:i/>
          <w:iCs/>
        </w:rPr>
        <w:t>“</w:t>
      </w:r>
      <w:proofErr w:type="spellStart"/>
      <w:r>
        <w:rPr>
          <w:i/>
          <w:iCs/>
        </w:rPr>
        <w:t>gedolah</w:t>
      </w:r>
      <w:proofErr w:type="spellEnd"/>
      <w:r>
        <w:rPr>
          <w:i/>
          <w:iCs/>
        </w:rPr>
        <w:t xml:space="preserve">” </w:t>
      </w:r>
      <w:r>
        <w:t xml:space="preserve">for one of three reasons: </w:t>
      </w:r>
    </w:p>
    <w:p w14:paraId="5D7A6AA6" w14:textId="77777777" w:rsidR="0083452D" w:rsidRDefault="00D402FC" w:rsidP="0083452D">
      <w:pPr>
        <w:pStyle w:val="ListParagraph"/>
        <w:numPr>
          <w:ilvl w:val="0"/>
          <w:numId w:val="161"/>
        </w:numPr>
      </w:pPr>
      <w:r>
        <w:t xml:space="preserve">It is the first to be separated. </w:t>
      </w:r>
    </w:p>
    <w:p w14:paraId="3C5A4C8E" w14:textId="77777777" w:rsidR="0083452D" w:rsidRDefault="00D402FC" w:rsidP="0083452D">
      <w:pPr>
        <w:pStyle w:val="ListParagraph"/>
        <w:numPr>
          <w:ilvl w:val="0"/>
          <w:numId w:val="161"/>
        </w:numPr>
      </w:pPr>
      <w:r>
        <w:t xml:space="preserve">It has the potential of being the largest gift since there is no limit on the amount given. </w:t>
      </w:r>
    </w:p>
    <w:p w14:paraId="6F37ACCA" w14:textId="77777777" w:rsidR="00D402FC" w:rsidRPr="00346B67" w:rsidRDefault="00D402FC" w:rsidP="0083452D">
      <w:pPr>
        <w:pStyle w:val="ListParagraph"/>
        <w:numPr>
          <w:ilvl w:val="0"/>
          <w:numId w:val="161"/>
        </w:numPr>
      </w:pPr>
      <w:r>
        <w:lastRenderedPageBreak/>
        <w:t>Since one can exempt himself with the smallest amount it is called “</w:t>
      </w:r>
      <w:proofErr w:type="spellStart"/>
      <w:r w:rsidRPr="0083452D">
        <w:rPr>
          <w:i/>
          <w:iCs/>
        </w:rPr>
        <w:t>gedolah</w:t>
      </w:r>
      <w:proofErr w:type="spellEnd"/>
      <w:r w:rsidRPr="0083452D">
        <w:rPr>
          <w:i/>
          <w:iCs/>
        </w:rPr>
        <w:t xml:space="preserve">” </w:t>
      </w:r>
      <w:r>
        <w:t xml:space="preserve">as a euphemism, similar to the way </w:t>
      </w:r>
      <w:r w:rsidRPr="0083452D">
        <w:rPr>
          <w:i/>
          <w:iCs/>
        </w:rPr>
        <w:t xml:space="preserve">kiddush </w:t>
      </w:r>
      <w:r>
        <w:t xml:space="preserve">on Shabbos morning is called </w:t>
      </w:r>
      <w:r>
        <w:rPr>
          <w:rFonts w:hint="cs"/>
          <w:rtl/>
        </w:rPr>
        <w:t>״</w:t>
      </w:r>
      <w:proofErr w:type="spellStart"/>
      <w:r>
        <w:rPr>
          <w:rFonts w:hint="cs"/>
          <w:rtl/>
        </w:rPr>
        <w:t>קידושא</w:t>
      </w:r>
      <w:proofErr w:type="spellEnd"/>
      <w:r>
        <w:rPr>
          <w:rFonts w:hint="cs"/>
          <w:rtl/>
        </w:rPr>
        <w:t xml:space="preserve"> רבה״</w:t>
      </w:r>
      <w:r>
        <w:t xml:space="preserve"> – the “great </w:t>
      </w:r>
      <w:r w:rsidRPr="0083452D">
        <w:rPr>
          <w:i/>
          <w:iCs/>
        </w:rPr>
        <w:t>kiddush</w:t>
      </w:r>
      <w:r>
        <w:t xml:space="preserve">” even though the </w:t>
      </w:r>
      <w:proofErr w:type="spellStart"/>
      <w:r w:rsidRPr="0083452D">
        <w:rPr>
          <w:i/>
          <w:iCs/>
        </w:rPr>
        <w:t>bracha</w:t>
      </w:r>
      <w:proofErr w:type="spellEnd"/>
      <w:r w:rsidRPr="0083452D">
        <w:rPr>
          <w:i/>
          <w:iCs/>
        </w:rPr>
        <w:t xml:space="preserve"> </w:t>
      </w:r>
      <w:r>
        <w:t xml:space="preserve">is only </w:t>
      </w:r>
      <w:proofErr w:type="spellStart"/>
      <w:r w:rsidRPr="0083452D">
        <w:rPr>
          <w:i/>
          <w:iCs/>
        </w:rPr>
        <w:t>ha’gafen</w:t>
      </w:r>
      <w:proofErr w:type="spellEnd"/>
      <w:r w:rsidRPr="0083452D">
        <w:rPr>
          <w:i/>
          <w:iCs/>
        </w:rPr>
        <w:t xml:space="preserve"> </w:t>
      </w:r>
      <w:r>
        <w:t xml:space="preserve">(see </w:t>
      </w:r>
      <w:proofErr w:type="spellStart"/>
      <w:r>
        <w:rPr>
          <w:rFonts w:hint="cs"/>
          <w:rtl/>
        </w:rPr>
        <w:t>ר״ן</w:t>
      </w:r>
      <w:proofErr w:type="spellEnd"/>
      <w:r>
        <w:rPr>
          <w:rFonts w:hint="cs"/>
          <w:rtl/>
        </w:rPr>
        <w:t xml:space="preserve"> פסחים קו. מדפי </w:t>
      </w:r>
      <w:proofErr w:type="spellStart"/>
      <w:r>
        <w:rPr>
          <w:rFonts w:hint="cs"/>
          <w:rtl/>
        </w:rPr>
        <w:t>הרי״ף</w:t>
      </w:r>
      <w:proofErr w:type="spellEnd"/>
      <w:r>
        <w:rPr>
          <w:rFonts w:hint="cs"/>
          <w:rtl/>
        </w:rPr>
        <w:t xml:space="preserve"> ד״ה </w:t>
      </w:r>
      <w:proofErr w:type="spellStart"/>
      <w:r>
        <w:rPr>
          <w:rFonts w:hint="cs"/>
          <w:rtl/>
        </w:rPr>
        <w:t>זכרהו</w:t>
      </w:r>
      <w:proofErr w:type="spellEnd"/>
      <w:r>
        <w:t>).</w:t>
      </w:r>
    </w:p>
    <w:p w14:paraId="45ECACFB" w14:textId="77777777" w:rsidR="00D402FC" w:rsidRPr="00AD1A68" w:rsidRDefault="00D402FC" w:rsidP="00D402FC">
      <w:pPr>
        <w:rPr>
          <w:u w:val="single"/>
        </w:rPr>
      </w:pPr>
      <w:r w:rsidRPr="00AD1A68">
        <w:rPr>
          <w:u w:val="single"/>
        </w:rPr>
        <w:t>III. Years given</w:t>
      </w:r>
    </w:p>
    <w:p w14:paraId="23B4ECBB" w14:textId="77777777" w:rsidR="00D402FC" w:rsidRDefault="00D402FC" w:rsidP="00D402FC">
      <w:r>
        <w:tab/>
      </w:r>
      <w:r>
        <w:rPr>
          <w:rFonts w:hint="cs"/>
          <w:rtl/>
        </w:rPr>
        <w:t>תרומה גדולה</w:t>
      </w:r>
      <w:r>
        <w:t xml:space="preserve"> is given every year of the </w:t>
      </w:r>
      <w:proofErr w:type="spellStart"/>
      <w:r w:rsidRPr="00346B67">
        <w:rPr>
          <w:i/>
          <w:iCs/>
        </w:rPr>
        <w:t>shemittah</w:t>
      </w:r>
      <w:proofErr w:type="spellEnd"/>
      <w:r>
        <w:t xml:space="preserve"> cycle, except for</w:t>
      </w:r>
      <w:r w:rsidR="0083452D">
        <w:t xml:space="preserve"> the</w:t>
      </w:r>
      <w:r>
        <w:t xml:space="preserve"> </w:t>
      </w:r>
      <w:proofErr w:type="spellStart"/>
      <w:r>
        <w:rPr>
          <w:i/>
          <w:iCs/>
        </w:rPr>
        <w:t>shemittah</w:t>
      </w:r>
      <w:proofErr w:type="spellEnd"/>
      <w:r w:rsidR="0083452D">
        <w:rPr>
          <w:i/>
          <w:iCs/>
        </w:rPr>
        <w:t xml:space="preserve"> </w:t>
      </w:r>
      <w:r w:rsidR="0083452D">
        <w:t>year</w:t>
      </w:r>
      <w:r>
        <w:rPr>
          <w:i/>
          <w:iCs/>
        </w:rPr>
        <w:t xml:space="preserve"> </w:t>
      </w:r>
      <w:r>
        <w:t>itself.</w:t>
      </w:r>
    </w:p>
    <w:p w14:paraId="6EEA89B6" w14:textId="77777777" w:rsidR="00D402FC" w:rsidRPr="00AD1A68" w:rsidRDefault="00D402FC" w:rsidP="00D402FC">
      <w:pPr>
        <w:rPr>
          <w:i/>
          <w:iCs/>
          <w:u w:val="single"/>
        </w:rPr>
      </w:pPr>
      <w:r w:rsidRPr="00AD1A68">
        <w:rPr>
          <w:u w:val="single"/>
        </w:rPr>
        <w:t xml:space="preserve">IV. Other </w:t>
      </w:r>
      <w:proofErr w:type="spellStart"/>
      <w:r w:rsidRPr="00AD1A68">
        <w:rPr>
          <w:i/>
          <w:iCs/>
          <w:u w:val="single"/>
        </w:rPr>
        <w:t>halachos</w:t>
      </w:r>
      <w:proofErr w:type="spellEnd"/>
    </w:p>
    <w:p w14:paraId="36B20BC5" w14:textId="77777777" w:rsidR="00D402FC" w:rsidRDefault="00D402FC" w:rsidP="00D402FC">
      <w:pPr>
        <w:pStyle w:val="ListParagraph"/>
        <w:numPr>
          <w:ilvl w:val="1"/>
          <w:numId w:val="55"/>
        </w:numPr>
        <w:ind w:left="993"/>
      </w:pPr>
      <w:r>
        <w:t xml:space="preserve">A </w:t>
      </w:r>
      <w:r>
        <w:rPr>
          <w:i/>
          <w:iCs/>
        </w:rPr>
        <w:t xml:space="preserve">Yisrael </w:t>
      </w:r>
      <w:r>
        <w:t xml:space="preserve">may not eat </w:t>
      </w:r>
      <w:proofErr w:type="spellStart"/>
      <w:r>
        <w:rPr>
          <w:i/>
          <w:iCs/>
        </w:rPr>
        <w:t>terumah</w:t>
      </w:r>
      <w:proofErr w:type="spellEnd"/>
      <w:r>
        <w:rPr>
          <w:i/>
          <w:iCs/>
        </w:rPr>
        <w:t xml:space="preserve">, </w:t>
      </w:r>
      <w:r>
        <w:t xml:space="preserve">as the </w:t>
      </w:r>
      <w:proofErr w:type="spellStart"/>
      <w:r>
        <w:rPr>
          <w:i/>
          <w:iCs/>
        </w:rPr>
        <w:t>passuk</w:t>
      </w:r>
      <w:proofErr w:type="spellEnd"/>
      <w:r>
        <w:rPr>
          <w:i/>
          <w:iCs/>
        </w:rPr>
        <w:t xml:space="preserve"> </w:t>
      </w:r>
      <w:r>
        <w:t xml:space="preserve">teaches </w:t>
      </w:r>
      <w:r>
        <w:rPr>
          <w:rFonts w:hint="cs"/>
          <w:rtl/>
        </w:rPr>
        <w:t>״וכל זר לא יאכל קודש״ (ויקרא (</w:t>
      </w:r>
      <w:proofErr w:type="spellStart"/>
      <w:r>
        <w:rPr>
          <w:rFonts w:hint="cs"/>
          <w:rtl/>
        </w:rPr>
        <w:t>כב:י</w:t>
      </w:r>
      <w:proofErr w:type="spellEnd"/>
      <w:r>
        <w:rPr>
          <w:rFonts w:hint="cs"/>
          <w:rtl/>
        </w:rPr>
        <w:t>)</w:t>
      </w:r>
      <w:r>
        <w:t>.</w:t>
      </w:r>
    </w:p>
    <w:p w14:paraId="677A59C2" w14:textId="77777777" w:rsidR="00D402FC" w:rsidRDefault="00D402FC" w:rsidP="00D402FC">
      <w:pPr>
        <w:pStyle w:val="ListParagraph"/>
        <w:numPr>
          <w:ilvl w:val="1"/>
          <w:numId w:val="55"/>
        </w:numPr>
        <w:ind w:left="993"/>
      </w:pPr>
      <w:r>
        <w:t xml:space="preserve">No one, not even a </w:t>
      </w:r>
      <w:r>
        <w:rPr>
          <w:i/>
          <w:iCs/>
        </w:rPr>
        <w:t xml:space="preserve">kohen, </w:t>
      </w:r>
      <w:r>
        <w:t xml:space="preserve">is allowed to get the </w:t>
      </w:r>
      <w:proofErr w:type="spellStart"/>
      <w:r>
        <w:rPr>
          <w:i/>
          <w:iCs/>
        </w:rPr>
        <w:t>terumah</w:t>
      </w:r>
      <w:proofErr w:type="spellEnd"/>
      <w:r>
        <w:rPr>
          <w:i/>
          <w:iCs/>
        </w:rPr>
        <w:t xml:space="preserve"> </w:t>
      </w:r>
      <w:r>
        <w:t xml:space="preserve">impure, as the </w:t>
      </w:r>
      <w:proofErr w:type="spellStart"/>
      <w:r>
        <w:rPr>
          <w:i/>
          <w:iCs/>
        </w:rPr>
        <w:t>passuk</w:t>
      </w:r>
      <w:proofErr w:type="spellEnd"/>
      <w:r>
        <w:rPr>
          <w:i/>
          <w:iCs/>
        </w:rPr>
        <w:t xml:space="preserve"> </w:t>
      </w:r>
      <w:r>
        <w:t xml:space="preserve">teaches that one who is </w:t>
      </w:r>
      <w:proofErr w:type="spellStart"/>
      <w:r>
        <w:rPr>
          <w:i/>
          <w:iCs/>
        </w:rPr>
        <w:t>tamei</w:t>
      </w:r>
      <w:proofErr w:type="spellEnd"/>
      <w:r>
        <w:rPr>
          <w:i/>
          <w:iCs/>
        </w:rPr>
        <w:t xml:space="preserve"> – </w:t>
      </w:r>
      <w:r>
        <w:rPr>
          <w:rFonts w:hint="cs"/>
          <w:rtl/>
        </w:rPr>
        <w:t xml:space="preserve">״בכל קדש לא </w:t>
      </w:r>
      <w:proofErr w:type="spellStart"/>
      <w:r>
        <w:rPr>
          <w:rFonts w:hint="cs"/>
          <w:rtl/>
        </w:rPr>
        <w:t>תגע</w:t>
      </w:r>
      <w:proofErr w:type="spellEnd"/>
      <w:r>
        <w:rPr>
          <w:rFonts w:hint="cs"/>
          <w:rtl/>
        </w:rPr>
        <w:t xml:space="preserve">״ (ויקרא </w:t>
      </w:r>
      <w:proofErr w:type="spellStart"/>
      <w:r>
        <w:rPr>
          <w:rFonts w:hint="cs"/>
          <w:rtl/>
        </w:rPr>
        <w:t>יב:ד</w:t>
      </w:r>
      <w:proofErr w:type="spellEnd"/>
      <w:r>
        <w:rPr>
          <w:rFonts w:hint="cs"/>
          <w:rtl/>
        </w:rPr>
        <w:t>)</w:t>
      </w:r>
    </w:p>
    <w:p w14:paraId="5BD25578" w14:textId="77777777" w:rsidR="00D402FC" w:rsidRDefault="00D402FC" w:rsidP="00D402FC">
      <w:pPr>
        <w:pStyle w:val="ListParagraph"/>
        <w:numPr>
          <w:ilvl w:val="1"/>
          <w:numId w:val="55"/>
        </w:numPr>
        <w:ind w:left="993"/>
      </w:pPr>
      <w:r>
        <w:t xml:space="preserve">The </w:t>
      </w:r>
      <w:r>
        <w:rPr>
          <w:rFonts w:hint="cs"/>
          <w:b/>
          <w:bCs/>
          <w:rtl/>
        </w:rPr>
        <w:t xml:space="preserve">משנה תרומה </w:t>
      </w:r>
      <w:r>
        <w:rPr>
          <w:rFonts w:hint="cs"/>
          <w:rtl/>
        </w:rPr>
        <w:t>(פ״ב-ד)</w:t>
      </w:r>
      <w:r>
        <w:t xml:space="preserve"> teaches that when separating the </w:t>
      </w:r>
      <w:proofErr w:type="spellStart"/>
      <w:r>
        <w:rPr>
          <w:i/>
          <w:iCs/>
        </w:rPr>
        <w:t>terumah</w:t>
      </w:r>
      <w:proofErr w:type="spellEnd"/>
      <w:r>
        <w:rPr>
          <w:i/>
          <w:iCs/>
        </w:rPr>
        <w:t xml:space="preserve">, </w:t>
      </w:r>
      <w:r>
        <w:t>you must choose the best-looking and best-tasting</w:t>
      </w:r>
      <w:r>
        <w:rPr>
          <w:rStyle w:val="FootnoteReference"/>
        </w:rPr>
        <w:footnoteReference w:id="67"/>
      </w:r>
      <w:r>
        <w:t xml:space="preserve"> fruit</w:t>
      </w:r>
      <w:r w:rsidR="00472DDF">
        <w:t xml:space="preserve"> (and as the S”A in </w:t>
      </w:r>
      <w:r w:rsidR="00472DDF">
        <w:rPr>
          <w:rFonts w:hint="cs"/>
          <w:rtl/>
        </w:rPr>
        <w:t>שלא-נב</w:t>
      </w:r>
      <w:r w:rsidR="00472DDF">
        <w:t xml:space="preserve"> </w:t>
      </w:r>
      <w:proofErr w:type="spellStart"/>
      <w:r w:rsidR="00472DDF">
        <w:rPr>
          <w:i/>
          <w:iCs/>
        </w:rPr>
        <w:t>passkins</w:t>
      </w:r>
      <w:proofErr w:type="spellEnd"/>
      <w:r w:rsidR="00472DDF">
        <w:t>)</w:t>
      </w:r>
      <w:r>
        <w:t xml:space="preserve">. One is forbidden to separate the bad-looking fruit and keep for himself the good one </w:t>
      </w:r>
      <w:r>
        <w:rPr>
          <w:rFonts w:hint="cs"/>
          <w:rtl/>
        </w:rPr>
        <w:t>(מן הרע על היפה)</w:t>
      </w:r>
      <w:r>
        <w:t xml:space="preserve">, but if he does, the </w:t>
      </w:r>
      <w:proofErr w:type="spellStart"/>
      <w:r>
        <w:rPr>
          <w:i/>
          <w:iCs/>
        </w:rPr>
        <w:t>terumah</w:t>
      </w:r>
      <w:proofErr w:type="spellEnd"/>
      <w:r>
        <w:rPr>
          <w:i/>
          <w:iCs/>
        </w:rPr>
        <w:t xml:space="preserve"> </w:t>
      </w:r>
      <w:r>
        <w:t xml:space="preserve">is still valid (see also </w:t>
      </w:r>
      <w:r>
        <w:rPr>
          <w:rFonts w:hint="cs"/>
          <w:b/>
          <w:bCs/>
          <w:rtl/>
        </w:rPr>
        <w:t xml:space="preserve">רמב״ם </w:t>
      </w:r>
      <w:r>
        <w:rPr>
          <w:rFonts w:hint="cs"/>
          <w:rtl/>
        </w:rPr>
        <w:t>תרומות ה-א)</w:t>
      </w:r>
      <w:r>
        <w:t xml:space="preserve">). </w:t>
      </w:r>
    </w:p>
    <w:p w14:paraId="588EE70F" w14:textId="77777777" w:rsidR="00D402FC" w:rsidRDefault="00D402FC" w:rsidP="00D402FC">
      <w:pPr>
        <w:pStyle w:val="ListParagraph"/>
        <w:numPr>
          <w:ilvl w:val="1"/>
          <w:numId w:val="55"/>
        </w:numPr>
        <w:ind w:left="993"/>
      </w:pPr>
      <w:r>
        <w:t xml:space="preserve">The </w:t>
      </w:r>
      <w:r>
        <w:rPr>
          <w:rFonts w:hint="cs"/>
          <w:b/>
          <w:bCs/>
          <w:rtl/>
        </w:rPr>
        <w:t xml:space="preserve">רמב״ם </w:t>
      </w:r>
      <w:r>
        <w:rPr>
          <w:rFonts w:hint="cs"/>
          <w:rtl/>
        </w:rPr>
        <w:t>(תרומות פ״ב-</w:t>
      </w:r>
      <w:proofErr w:type="spellStart"/>
      <w:r>
        <w:rPr>
          <w:rFonts w:hint="cs"/>
          <w:rtl/>
        </w:rPr>
        <w:t>טז</w:t>
      </w:r>
      <w:proofErr w:type="spellEnd"/>
      <w:r>
        <w:rPr>
          <w:rFonts w:hint="cs"/>
          <w:rtl/>
        </w:rPr>
        <w:t>)</w:t>
      </w:r>
      <w:r>
        <w:t xml:space="preserve"> </w:t>
      </w:r>
      <w:proofErr w:type="spellStart"/>
      <w:r>
        <w:rPr>
          <w:i/>
          <w:iCs/>
        </w:rPr>
        <w:t>passkins</w:t>
      </w:r>
      <w:proofErr w:type="spellEnd"/>
      <w:r>
        <w:rPr>
          <w:i/>
          <w:iCs/>
        </w:rPr>
        <w:t xml:space="preserve"> </w:t>
      </w:r>
      <w:r>
        <w:t xml:space="preserve">that when a </w:t>
      </w:r>
      <w:r>
        <w:rPr>
          <w:i/>
          <w:iCs/>
        </w:rPr>
        <w:t xml:space="preserve">Yisrael </w:t>
      </w:r>
      <w:r>
        <w:t xml:space="preserve">separates the </w:t>
      </w:r>
      <w:proofErr w:type="spellStart"/>
      <w:r>
        <w:rPr>
          <w:i/>
          <w:iCs/>
        </w:rPr>
        <w:t>terumah</w:t>
      </w:r>
      <w:proofErr w:type="spellEnd"/>
      <w:r>
        <w:rPr>
          <w:i/>
          <w:iCs/>
        </w:rPr>
        <w:t xml:space="preserve">, </w:t>
      </w:r>
      <w:r>
        <w:t xml:space="preserve">he first recites a </w:t>
      </w:r>
      <w:proofErr w:type="spellStart"/>
      <w:r>
        <w:rPr>
          <w:i/>
          <w:iCs/>
        </w:rPr>
        <w:t>bracha</w:t>
      </w:r>
      <w:proofErr w:type="spellEnd"/>
      <w:r>
        <w:rPr>
          <w:i/>
          <w:iCs/>
        </w:rPr>
        <w:t>.</w:t>
      </w:r>
      <w:r>
        <w:t xml:space="preserve"> </w:t>
      </w:r>
    </w:p>
    <w:p w14:paraId="7D4310B9" w14:textId="77777777" w:rsidR="003439C6" w:rsidRDefault="00D402FC" w:rsidP="00D402FC">
      <w:pPr>
        <w:pStyle w:val="ListParagraph"/>
        <w:numPr>
          <w:ilvl w:val="1"/>
          <w:numId w:val="55"/>
        </w:numPr>
        <w:ind w:left="993"/>
      </w:pPr>
      <w:r>
        <w:t xml:space="preserve">The </w:t>
      </w:r>
      <w:r w:rsidRPr="00CB001B">
        <w:rPr>
          <w:rFonts w:hint="cs"/>
          <w:b/>
          <w:bCs/>
          <w:rtl/>
        </w:rPr>
        <w:t xml:space="preserve">רמב״ם </w:t>
      </w:r>
      <w:r>
        <w:rPr>
          <w:rFonts w:hint="cs"/>
          <w:rtl/>
        </w:rPr>
        <w:t xml:space="preserve">(תרומות </w:t>
      </w:r>
      <w:proofErr w:type="spellStart"/>
      <w:r>
        <w:rPr>
          <w:rFonts w:hint="cs"/>
          <w:rtl/>
        </w:rPr>
        <w:t>פט״ו-כב</w:t>
      </w:r>
      <w:proofErr w:type="spellEnd"/>
      <w:r>
        <w:rPr>
          <w:rFonts w:hint="cs"/>
          <w:rtl/>
        </w:rPr>
        <w:t>)</w:t>
      </w:r>
      <w:r>
        <w:t xml:space="preserve"> (9) </w:t>
      </w:r>
      <w:proofErr w:type="spellStart"/>
      <w:r w:rsidRPr="00CB001B">
        <w:rPr>
          <w:i/>
          <w:iCs/>
        </w:rPr>
        <w:t>passkins</w:t>
      </w:r>
      <w:proofErr w:type="spellEnd"/>
      <w:r w:rsidRPr="00CB001B">
        <w:rPr>
          <w:i/>
          <w:iCs/>
        </w:rPr>
        <w:t xml:space="preserve"> </w:t>
      </w:r>
      <w:r>
        <w:t xml:space="preserve">that since there is a </w:t>
      </w:r>
      <w:r w:rsidRPr="00CB001B">
        <w:rPr>
          <w:i/>
          <w:iCs/>
        </w:rPr>
        <w:t xml:space="preserve">mitzvah </w:t>
      </w:r>
      <w:r>
        <w:t xml:space="preserve">for the </w:t>
      </w:r>
      <w:r w:rsidRPr="00CB001B">
        <w:rPr>
          <w:i/>
          <w:iCs/>
        </w:rPr>
        <w:t xml:space="preserve">kohen </w:t>
      </w:r>
      <w:r>
        <w:t xml:space="preserve">to eat the </w:t>
      </w:r>
      <w:proofErr w:type="spellStart"/>
      <w:r w:rsidRPr="00CB001B">
        <w:rPr>
          <w:i/>
          <w:iCs/>
        </w:rPr>
        <w:t>terumah</w:t>
      </w:r>
      <w:proofErr w:type="spellEnd"/>
      <w:r>
        <w:t>,</w:t>
      </w:r>
      <w:r w:rsidRPr="00CB001B">
        <w:rPr>
          <w:i/>
          <w:iCs/>
        </w:rPr>
        <w:t xml:space="preserve"> </w:t>
      </w:r>
      <w:r>
        <w:t xml:space="preserve">when wanting to eat the fruit he should first recite the appropriate </w:t>
      </w:r>
      <w:proofErr w:type="spellStart"/>
      <w:r w:rsidRPr="00CB001B">
        <w:rPr>
          <w:i/>
          <w:iCs/>
        </w:rPr>
        <w:t>bracha</w:t>
      </w:r>
      <w:proofErr w:type="spellEnd"/>
      <w:r w:rsidRPr="00CB001B">
        <w:rPr>
          <w:i/>
          <w:iCs/>
        </w:rPr>
        <w:t xml:space="preserve"> </w:t>
      </w:r>
      <w:r>
        <w:t xml:space="preserve">and then, </w:t>
      </w:r>
      <w:r>
        <w:rPr>
          <w:rFonts w:hint="cs"/>
          <w:rtl/>
        </w:rPr>
        <w:t xml:space="preserve">״אשר קדשנו בקדושתו של אהרון </w:t>
      </w:r>
      <w:proofErr w:type="spellStart"/>
      <w:r>
        <w:rPr>
          <w:rFonts w:hint="cs"/>
          <w:rtl/>
        </w:rPr>
        <w:t>וצונו</w:t>
      </w:r>
      <w:proofErr w:type="spellEnd"/>
      <w:r>
        <w:rPr>
          <w:rFonts w:hint="cs"/>
          <w:rtl/>
        </w:rPr>
        <w:t xml:space="preserve"> לאכול תרומה״</w:t>
      </w:r>
      <w:r>
        <w:t>.</w:t>
      </w:r>
    </w:p>
    <w:p w14:paraId="10E58717" w14:textId="77777777" w:rsidR="00CB001B" w:rsidRPr="00E841FA" w:rsidRDefault="00CB001B" w:rsidP="00CB001B">
      <w:pPr>
        <w:rPr>
          <w:b/>
          <w:bCs/>
          <w:i/>
          <w:iCs/>
          <w:u w:val="single"/>
        </w:rPr>
      </w:pPr>
      <w:proofErr w:type="spellStart"/>
      <w:r w:rsidRPr="00E841FA">
        <w:rPr>
          <w:b/>
          <w:bCs/>
          <w:i/>
          <w:iCs/>
          <w:u w:val="single"/>
        </w:rPr>
        <w:t>Ma’asser</w:t>
      </w:r>
      <w:proofErr w:type="spellEnd"/>
      <w:r w:rsidRPr="00E841FA">
        <w:rPr>
          <w:b/>
          <w:bCs/>
          <w:i/>
          <w:iCs/>
          <w:u w:val="single"/>
        </w:rPr>
        <w:t xml:space="preserve"> Rishon</w:t>
      </w:r>
    </w:p>
    <w:p w14:paraId="507C36D3" w14:textId="77777777" w:rsidR="00CB001B" w:rsidRDefault="00CB001B" w:rsidP="00CB001B">
      <w:pPr>
        <w:rPr>
          <w:u w:val="single"/>
          <w:rtl/>
        </w:rPr>
      </w:pPr>
      <w:r w:rsidRPr="00AD1A68">
        <w:rPr>
          <w:u w:val="single"/>
        </w:rPr>
        <w:t xml:space="preserve">I. Source </w:t>
      </w:r>
    </w:p>
    <w:p w14:paraId="485022B4" w14:textId="77777777" w:rsidR="00CB001B" w:rsidRPr="00E85F16" w:rsidRDefault="00CB001B" w:rsidP="00CB001B">
      <w:r>
        <w:tab/>
        <w:t xml:space="preserve">The Torah in </w:t>
      </w:r>
      <w:r>
        <w:rPr>
          <w:rFonts w:hint="cs"/>
          <w:b/>
          <w:bCs/>
          <w:rtl/>
        </w:rPr>
        <w:t xml:space="preserve">במדבר </w:t>
      </w:r>
      <w:r>
        <w:rPr>
          <w:rFonts w:hint="cs"/>
          <w:rtl/>
        </w:rPr>
        <w:t>(</w:t>
      </w:r>
      <w:proofErr w:type="spellStart"/>
      <w:r>
        <w:rPr>
          <w:rFonts w:hint="cs"/>
          <w:rtl/>
        </w:rPr>
        <w:t>יח:כא</w:t>
      </w:r>
      <w:proofErr w:type="spellEnd"/>
      <w:r>
        <w:rPr>
          <w:rFonts w:hint="cs"/>
          <w:rtl/>
        </w:rPr>
        <w:t>)</w:t>
      </w:r>
      <w:r>
        <w:t xml:space="preserve"> (10) teaches that the </w:t>
      </w:r>
      <w:r w:rsidRPr="00AD1A68">
        <w:rPr>
          <w:i/>
          <w:iCs/>
          <w:u w:val="single"/>
        </w:rPr>
        <w:t>Yisrael</w:t>
      </w:r>
      <w:r>
        <w:t xml:space="preserve"> is obligated to give </w:t>
      </w:r>
      <w:proofErr w:type="spellStart"/>
      <w:r>
        <w:rPr>
          <w:i/>
          <w:iCs/>
        </w:rPr>
        <w:t>ma’aser</w:t>
      </w:r>
      <w:proofErr w:type="spellEnd"/>
      <w:r>
        <w:rPr>
          <w:i/>
          <w:iCs/>
        </w:rPr>
        <w:t xml:space="preserve"> </w:t>
      </w:r>
      <w:r>
        <w:t xml:space="preserve">to the </w:t>
      </w:r>
      <w:proofErr w:type="spellStart"/>
      <w:r>
        <w:rPr>
          <w:i/>
          <w:iCs/>
          <w:u w:val="single"/>
        </w:rPr>
        <w:t>levi</w:t>
      </w:r>
      <w:proofErr w:type="spellEnd"/>
      <w:r>
        <w:t xml:space="preserve"> and he may give it to any </w:t>
      </w:r>
      <w:proofErr w:type="spellStart"/>
      <w:r>
        <w:rPr>
          <w:i/>
          <w:iCs/>
        </w:rPr>
        <w:t>levi</w:t>
      </w:r>
      <w:proofErr w:type="spellEnd"/>
      <w:r>
        <w:rPr>
          <w:i/>
          <w:iCs/>
        </w:rPr>
        <w:t xml:space="preserve"> </w:t>
      </w:r>
      <w:r>
        <w:t>he wants</w:t>
      </w:r>
      <w:r>
        <w:rPr>
          <w:i/>
          <w:iCs/>
        </w:rPr>
        <w:t>.</w:t>
      </w:r>
      <w:r w:rsidRPr="00DB36EF">
        <w:rPr>
          <w:rStyle w:val="FootnoteReference"/>
        </w:rPr>
        <w:footnoteReference w:id="68"/>
      </w:r>
      <w:r>
        <w:rPr>
          <w:i/>
          <w:iCs/>
        </w:rPr>
        <w:t xml:space="preserve"> </w:t>
      </w:r>
      <w:r>
        <w:t xml:space="preserve">The </w:t>
      </w:r>
      <w:r>
        <w:rPr>
          <w:rFonts w:hint="cs"/>
          <w:b/>
          <w:bCs/>
          <w:rtl/>
        </w:rPr>
        <w:t xml:space="preserve">רמב״ם </w:t>
      </w:r>
      <w:r>
        <w:rPr>
          <w:rFonts w:hint="cs"/>
          <w:rtl/>
        </w:rPr>
        <w:t xml:space="preserve">(מעשר </w:t>
      </w:r>
      <w:proofErr w:type="spellStart"/>
      <w:r>
        <w:rPr>
          <w:rFonts w:hint="cs"/>
          <w:rtl/>
        </w:rPr>
        <w:t>פ״א:א-ב</w:t>
      </w:r>
      <w:proofErr w:type="spellEnd"/>
      <w:r>
        <w:rPr>
          <w:rFonts w:hint="cs"/>
          <w:rtl/>
        </w:rPr>
        <w:t>)</w:t>
      </w:r>
      <w:r>
        <w:t xml:space="preserve"> (11) teaches that the </w:t>
      </w:r>
      <w:proofErr w:type="spellStart"/>
      <w:r>
        <w:rPr>
          <w:i/>
          <w:iCs/>
        </w:rPr>
        <w:t>ma’aser</w:t>
      </w:r>
      <w:proofErr w:type="spellEnd"/>
      <w:r>
        <w:rPr>
          <w:i/>
          <w:iCs/>
        </w:rPr>
        <w:t xml:space="preserve"> </w:t>
      </w:r>
      <w:r>
        <w:t xml:space="preserve">may be eaten by males and females and even if they are </w:t>
      </w:r>
      <w:proofErr w:type="spellStart"/>
      <w:r>
        <w:rPr>
          <w:i/>
          <w:iCs/>
        </w:rPr>
        <w:t>tamei</w:t>
      </w:r>
      <w:proofErr w:type="spellEnd"/>
      <w:r>
        <w:rPr>
          <w:i/>
          <w:iCs/>
        </w:rPr>
        <w:t xml:space="preserve">. </w:t>
      </w:r>
      <w:r>
        <w:t xml:space="preserve">Furthermore, it has no </w:t>
      </w:r>
      <w:r>
        <w:rPr>
          <w:i/>
          <w:iCs/>
        </w:rPr>
        <w:t xml:space="preserve">kedusha </w:t>
      </w:r>
      <w:r>
        <w:t xml:space="preserve">at all and may even be eaten by a </w:t>
      </w:r>
      <w:r>
        <w:rPr>
          <w:i/>
          <w:iCs/>
        </w:rPr>
        <w:t>Yisrael</w:t>
      </w:r>
      <w:r>
        <w:t xml:space="preserve">. Since the </w:t>
      </w:r>
      <w:proofErr w:type="spellStart"/>
      <w:r>
        <w:rPr>
          <w:i/>
          <w:iCs/>
        </w:rPr>
        <w:t>ma’aser</w:t>
      </w:r>
      <w:proofErr w:type="spellEnd"/>
      <w:r>
        <w:rPr>
          <w:i/>
          <w:iCs/>
        </w:rPr>
        <w:t xml:space="preserve"> rishon </w:t>
      </w:r>
      <w:r>
        <w:t xml:space="preserve">has no </w:t>
      </w:r>
      <w:r>
        <w:rPr>
          <w:i/>
          <w:iCs/>
        </w:rPr>
        <w:t xml:space="preserve">kedusha </w:t>
      </w:r>
      <w:r>
        <w:t xml:space="preserve">and can be eaten by anyone, when Ezra came back to </w:t>
      </w:r>
      <w:r>
        <w:rPr>
          <w:i/>
          <w:iCs/>
        </w:rPr>
        <w:t xml:space="preserve">Eretz Yisrael </w:t>
      </w:r>
      <w:r>
        <w:t xml:space="preserve">after the first exile, and none of the </w:t>
      </w:r>
      <w:proofErr w:type="spellStart"/>
      <w:r>
        <w:rPr>
          <w:i/>
          <w:iCs/>
        </w:rPr>
        <w:t>levi’im</w:t>
      </w:r>
      <w:proofErr w:type="spellEnd"/>
      <w:r>
        <w:rPr>
          <w:i/>
          <w:iCs/>
        </w:rPr>
        <w:t xml:space="preserve"> </w:t>
      </w:r>
      <w:r>
        <w:t xml:space="preserve">came along with him, he fined them and gave the </w:t>
      </w:r>
      <w:proofErr w:type="spellStart"/>
      <w:r>
        <w:rPr>
          <w:i/>
          <w:iCs/>
        </w:rPr>
        <w:t>ma’aser</w:t>
      </w:r>
      <w:proofErr w:type="spellEnd"/>
      <w:r>
        <w:rPr>
          <w:i/>
          <w:iCs/>
        </w:rPr>
        <w:t xml:space="preserve"> rishon </w:t>
      </w:r>
      <w:r>
        <w:t xml:space="preserve">to </w:t>
      </w:r>
      <w:r>
        <w:rPr>
          <w:i/>
          <w:iCs/>
        </w:rPr>
        <w:t xml:space="preserve">kohanim </w:t>
      </w:r>
      <w:r>
        <w:t xml:space="preserve">(see </w:t>
      </w:r>
      <w:r>
        <w:rPr>
          <w:rFonts w:hint="cs"/>
          <w:rtl/>
        </w:rPr>
        <w:t>רמב״ם מעשר פ״א-ד</w:t>
      </w:r>
      <w:r>
        <w:t>)</w:t>
      </w:r>
      <w:r>
        <w:rPr>
          <w:i/>
          <w:iCs/>
        </w:rPr>
        <w:t>.</w:t>
      </w:r>
      <w:r>
        <w:rPr>
          <w:rFonts w:hint="cs"/>
          <w:i/>
          <w:iCs/>
          <w:rtl/>
        </w:rPr>
        <w:t xml:space="preserve"> </w:t>
      </w:r>
    </w:p>
    <w:p w14:paraId="3228A7FC" w14:textId="77777777" w:rsidR="00CB001B" w:rsidRPr="00AD1A68" w:rsidRDefault="00CB001B" w:rsidP="00CB001B">
      <w:pPr>
        <w:rPr>
          <w:u w:val="single"/>
        </w:rPr>
      </w:pPr>
      <w:r w:rsidRPr="00AD1A68">
        <w:rPr>
          <w:u w:val="single"/>
        </w:rPr>
        <w:t>II. Amount given</w:t>
      </w:r>
    </w:p>
    <w:p w14:paraId="5CC12D1C" w14:textId="77777777" w:rsidR="00CB001B" w:rsidRPr="00AD1A68" w:rsidRDefault="00CB001B" w:rsidP="00CB001B">
      <w:pPr>
        <w:ind w:firstLine="720"/>
      </w:pPr>
      <w:r>
        <w:t xml:space="preserve">The </w:t>
      </w:r>
      <w:proofErr w:type="spellStart"/>
      <w:r w:rsidRPr="00DB36EF">
        <w:rPr>
          <w:i/>
          <w:iCs/>
        </w:rPr>
        <w:t>passuk</w:t>
      </w:r>
      <w:proofErr w:type="spellEnd"/>
      <w:r w:rsidRPr="00DB36EF">
        <w:rPr>
          <w:i/>
          <w:iCs/>
        </w:rPr>
        <w:t xml:space="preserve"> </w:t>
      </w:r>
      <w:r>
        <w:t>above (10) clearly writes that “</w:t>
      </w:r>
      <w:proofErr w:type="spellStart"/>
      <w:r w:rsidRPr="00DB36EF">
        <w:rPr>
          <w:i/>
          <w:iCs/>
        </w:rPr>
        <w:t>ma’aser</w:t>
      </w:r>
      <w:proofErr w:type="spellEnd"/>
      <w:r>
        <w:t xml:space="preserve">” or 10% needs to be given to the </w:t>
      </w:r>
      <w:proofErr w:type="spellStart"/>
      <w:r w:rsidRPr="00DB36EF">
        <w:rPr>
          <w:i/>
          <w:iCs/>
        </w:rPr>
        <w:t>levi</w:t>
      </w:r>
      <w:proofErr w:type="spellEnd"/>
      <w:r w:rsidRPr="00DB36EF">
        <w:rPr>
          <w:i/>
          <w:iCs/>
        </w:rPr>
        <w:t xml:space="preserve">. </w:t>
      </w:r>
      <w:proofErr w:type="spellStart"/>
      <w:r w:rsidRPr="00DB36EF">
        <w:rPr>
          <w:b/>
          <w:bCs/>
        </w:rPr>
        <w:t>Tosfos</w:t>
      </w:r>
      <w:proofErr w:type="spellEnd"/>
      <w:r w:rsidRPr="00DB36EF">
        <w:rPr>
          <w:b/>
          <w:bCs/>
        </w:rPr>
        <w:t xml:space="preserve"> </w:t>
      </w:r>
      <w:r>
        <w:t xml:space="preserve">in </w:t>
      </w:r>
      <w:r>
        <w:rPr>
          <w:rFonts w:hint="cs"/>
          <w:rtl/>
        </w:rPr>
        <w:t>גמרא סוכה (</w:t>
      </w:r>
      <w:proofErr w:type="spellStart"/>
      <w:r>
        <w:rPr>
          <w:rFonts w:hint="cs"/>
          <w:rtl/>
        </w:rPr>
        <w:t>כג</w:t>
      </w:r>
      <w:proofErr w:type="spellEnd"/>
      <w:r>
        <w:rPr>
          <w:rFonts w:hint="cs"/>
          <w:rtl/>
        </w:rPr>
        <w:t>: ד״ה עשרה)</w:t>
      </w:r>
      <w:r>
        <w:t xml:space="preserve"> explains that the 10% comes off the remaining produce after the </w:t>
      </w:r>
      <w:proofErr w:type="spellStart"/>
      <w:r w:rsidRPr="00DB36EF">
        <w:rPr>
          <w:i/>
          <w:iCs/>
        </w:rPr>
        <w:t>terumah</w:t>
      </w:r>
      <w:proofErr w:type="spellEnd"/>
      <w:r w:rsidRPr="00DB36EF">
        <w:rPr>
          <w:i/>
          <w:iCs/>
        </w:rPr>
        <w:t xml:space="preserve"> </w:t>
      </w:r>
      <w:proofErr w:type="spellStart"/>
      <w:r w:rsidRPr="00DB36EF">
        <w:rPr>
          <w:i/>
          <w:iCs/>
        </w:rPr>
        <w:t>gedolah</w:t>
      </w:r>
      <w:proofErr w:type="spellEnd"/>
      <w:r w:rsidRPr="00DB36EF">
        <w:rPr>
          <w:i/>
          <w:iCs/>
        </w:rPr>
        <w:t xml:space="preserve"> </w:t>
      </w:r>
      <w:r>
        <w:t xml:space="preserve">is given to the </w:t>
      </w:r>
      <w:r w:rsidRPr="00DB36EF">
        <w:rPr>
          <w:i/>
          <w:iCs/>
        </w:rPr>
        <w:t xml:space="preserve">kohen </w:t>
      </w:r>
      <w:r>
        <w:t>(and not 10% off the total produce the field produced)</w:t>
      </w:r>
      <w:r w:rsidRPr="00DB36EF">
        <w:rPr>
          <w:i/>
          <w:iCs/>
        </w:rPr>
        <w:t xml:space="preserve">. </w:t>
      </w:r>
      <w:r w:rsidRPr="0083452D">
        <w:t>Furthermore</w:t>
      </w:r>
      <w:r>
        <w:rPr>
          <w:i/>
          <w:iCs/>
        </w:rPr>
        <w:t xml:space="preserve">, </w:t>
      </w:r>
      <w:r>
        <w:t xml:space="preserve">since the Torah clearly mentions the amount that must be given to the </w:t>
      </w:r>
      <w:proofErr w:type="spellStart"/>
      <w:r>
        <w:rPr>
          <w:i/>
          <w:iCs/>
        </w:rPr>
        <w:t>levi</w:t>
      </w:r>
      <w:proofErr w:type="spellEnd"/>
      <w:r>
        <w:rPr>
          <w:i/>
          <w:iCs/>
        </w:rPr>
        <w:t xml:space="preserve"> –</w:t>
      </w:r>
      <w:r>
        <w:t xml:space="preserve"> </w:t>
      </w:r>
      <w:proofErr w:type="spellStart"/>
      <w:r w:rsidRPr="00DB36EF">
        <w:rPr>
          <w:i/>
          <w:iCs/>
        </w:rPr>
        <w:t>ma’aser</w:t>
      </w:r>
      <w:proofErr w:type="spellEnd"/>
      <w:r w:rsidRPr="00DB36EF">
        <w:rPr>
          <w:i/>
          <w:iCs/>
        </w:rPr>
        <w:t xml:space="preserve"> </w:t>
      </w:r>
      <w:r>
        <w:t>or 10%, it needs to be an exact</w:t>
      </w:r>
      <w:r>
        <w:rPr>
          <w:rFonts w:hint="cs"/>
          <w:rtl/>
        </w:rPr>
        <w:t xml:space="preserve"> </w:t>
      </w:r>
      <w:r>
        <w:t xml:space="preserve">measurement. Therefore, the </w:t>
      </w:r>
      <w:r w:rsidRPr="00DB36EF">
        <w:rPr>
          <w:rFonts w:hint="cs"/>
          <w:b/>
          <w:bCs/>
          <w:rtl/>
        </w:rPr>
        <w:t xml:space="preserve">משנה תרומות </w:t>
      </w:r>
      <w:r>
        <w:rPr>
          <w:rFonts w:hint="cs"/>
          <w:rtl/>
        </w:rPr>
        <w:t>(פ״ד-ו)</w:t>
      </w:r>
      <w:r w:rsidRPr="00DB36EF">
        <w:rPr>
          <w:b/>
          <w:bCs/>
        </w:rPr>
        <w:t xml:space="preserve"> </w:t>
      </w:r>
      <w:r w:rsidRPr="00AD1A68">
        <w:t>(1</w:t>
      </w:r>
      <w:r>
        <w:t>2</w:t>
      </w:r>
      <w:r w:rsidRPr="00AD1A68">
        <w:t>) teaches t</w:t>
      </w:r>
      <w:r>
        <w:t xml:space="preserve">hat one who calculates the </w:t>
      </w:r>
      <w:r>
        <w:lastRenderedPageBreak/>
        <w:t>10% by counting the produce is praised, one who measures its volume is praised even more, and one who weighs the produce, is the most praiseworthy.</w:t>
      </w:r>
    </w:p>
    <w:p w14:paraId="79EC7EB5" w14:textId="77777777" w:rsidR="00CB001B" w:rsidRPr="00AD1A68" w:rsidRDefault="00CB001B" w:rsidP="00CB001B">
      <w:pPr>
        <w:rPr>
          <w:u w:val="single"/>
        </w:rPr>
      </w:pPr>
      <w:r w:rsidRPr="00AD1A68">
        <w:rPr>
          <w:u w:val="single"/>
        </w:rPr>
        <w:t>III. Years given</w:t>
      </w:r>
    </w:p>
    <w:p w14:paraId="00C5E968" w14:textId="77777777" w:rsidR="00CB001B" w:rsidRDefault="00CB001B" w:rsidP="00CB001B">
      <w:r>
        <w:tab/>
      </w:r>
      <w:r>
        <w:rPr>
          <w:rFonts w:hint="cs"/>
          <w:rtl/>
        </w:rPr>
        <w:t>מעשר ראשון</w:t>
      </w:r>
      <w:r>
        <w:t xml:space="preserve"> is given every year of the </w:t>
      </w:r>
      <w:proofErr w:type="spellStart"/>
      <w:r w:rsidRPr="00346B67">
        <w:rPr>
          <w:i/>
          <w:iCs/>
        </w:rPr>
        <w:t>shemittah</w:t>
      </w:r>
      <w:proofErr w:type="spellEnd"/>
      <w:r>
        <w:t xml:space="preserve"> cycle, except for the </w:t>
      </w:r>
      <w:proofErr w:type="spellStart"/>
      <w:r>
        <w:rPr>
          <w:i/>
          <w:iCs/>
        </w:rPr>
        <w:t>shemittah</w:t>
      </w:r>
      <w:proofErr w:type="spellEnd"/>
      <w:r>
        <w:rPr>
          <w:i/>
          <w:iCs/>
        </w:rPr>
        <w:t xml:space="preserve"> </w:t>
      </w:r>
      <w:r>
        <w:t>year</w:t>
      </w:r>
      <w:r>
        <w:rPr>
          <w:i/>
          <w:iCs/>
        </w:rPr>
        <w:t xml:space="preserve"> </w:t>
      </w:r>
      <w:r>
        <w:t>itself.</w:t>
      </w:r>
    </w:p>
    <w:p w14:paraId="4397F3CD" w14:textId="77777777" w:rsidR="00CB001B" w:rsidRPr="00AD1A68" w:rsidRDefault="00CB001B" w:rsidP="00CB001B">
      <w:pPr>
        <w:rPr>
          <w:i/>
          <w:iCs/>
          <w:u w:val="single"/>
        </w:rPr>
      </w:pPr>
      <w:r w:rsidRPr="00AD1A68">
        <w:rPr>
          <w:u w:val="single"/>
        </w:rPr>
        <w:t xml:space="preserve">IV. Other </w:t>
      </w:r>
      <w:proofErr w:type="spellStart"/>
      <w:r w:rsidRPr="00AD1A68">
        <w:rPr>
          <w:i/>
          <w:iCs/>
          <w:u w:val="single"/>
        </w:rPr>
        <w:t>halachos</w:t>
      </w:r>
      <w:proofErr w:type="spellEnd"/>
    </w:p>
    <w:p w14:paraId="3770E215" w14:textId="77777777" w:rsidR="00CB001B" w:rsidRDefault="00CB001B" w:rsidP="00CB001B">
      <w:pPr>
        <w:pStyle w:val="ListParagraph"/>
        <w:numPr>
          <w:ilvl w:val="0"/>
          <w:numId w:val="158"/>
        </w:numPr>
        <w:ind w:left="993"/>
      </w:pPr>
      <w:r>
        <w:t xml:space="preserve">The </w:t>
      </w:r>
      <w:r>
        <w:rPr>
          <w:rFonts w:hint="cs"/>
          <w:b/>
          <w:bCs/>
          <w:rtl/>
        </w:rPr>
        <w:t xml:space="preserve">רמב״ם </w:t>
      </w:r>
      <w:r>
        <w:rPr>
          <w:rFonts w:hint="cs"/>
          <w:rtl/>
        </w:rPr>
        <w:t>(מעשר פ״א-ג)</w:t>
      </w:r>
      <w:r>
        <w:t xml:space="preserve"> </w:t>
      </w:r>
      <w:proofErr w:type="spellStart"/>
      <w:r>
        <w:rPr>
          <w:i/>
          <w:iCs/>
        </w:rPr>
        <w:t>passkins</w:t>
      </w:r>
      <w:proofErr w:type="spellEnd"/>
      <w:r>
        <w:rPr>
          <w:i/>
          <w:iCs/>
        </w:rPr>
        <w:t xml:space="preserve"> </w:t>
      </w:r>
      <w:r>
        <w:t xml:space="preserve">that a </w:t>
      </w:r>
      <w:proofErr w:type="spellStart"/>
      <w:r>
        <w:rPr>
          <w:i/>
          <w:iCs/>
        </w:rPr>
        <w:t>levi</w:t>
      </w:r>
      <w:proofErr w:type="spellEnd"/>
      <w:r>
        <w:rPr>
          <w:i/>
          <w:iCs/>
        </w:rPr>
        <w:t xml:space="preserve"> </w:t>
      </w:r>
      <w:r>
        <w:t xml:space="preserve">must also separate </w:t>
      </w:r>
      <w:proofErr w:type="spellStart"/>
      <w:r>
        <w:rPr>
          <w:i/>
          <w:iCs/>
        </w:rPr>
        <w:t>ma’aser</w:t>
      </w:r>
      <w:proofErr w:type="spellEnd"/>
      <w:r>
        <w:rPr>
          <w:i/>
          <w:iCs/>
        </w:rPr>
        <w:t xml:space="preserve"> rishon </w:t>
      </w:r>
      <w:r>
        <w:t>from his produce, but he may keep it for himself.</w:t>
      </w:r>
    </w:p>
    <w:p w14:paraId="009E0012" w14:textId="77777777" w:rsidR="00CB001B" w:rsidRDefault="00CB001B" w:rsidP="00CB001B">
      <w:pPr>
        <w:pStyle w:val="ListParagraph"/>
        <w:numPr>
          <w:ilvl w:val="0"/>
          <w:numId w:val="158"/>
        </w:numPr>
        <w:ind w:left="993"/>
      </w:pPr>
      <w:proofErr w:type="spellStart"/>
      <w:r>
        <w:rPr>
          <w:i/>
          <w:iCs/>
        </w:rPr>
        <w:t>Ma’aser</w:t>
      </w:r>
      <w:proofErr w:type="spellEnd"/>
      <w:r>
        <w:rPr>
          <w:i/>
          <w:iCs/>
        </w:rPr>
        <w:t xml:space="preserve"> rishon </w:t>
      </w:r>
      <w:r>
        <w:t xml:space="preserve">may only be separated after </w:t>
      </w:r>
      <w:proofErr w:type="spellStart"/>
      <w:r>
        <w:rPr>
          <w:i/>
          <w:iCs/>
        </w:rPr>
        <w:t>terumah</w:t>
      </w:r>
      <w:proofErr w:type="spellEnd"/>
      <w:r>
        <w:rPr>
          <w:i/>
          <w:iCs/>
        </w:rPr>
        <w:t xml:space="preserve"> </w:t>
      </w:r>
      <w:proofErr w:type="spellStart"/>
      <w:r>
        <w:rPr>
          <w:i/>
          <w:iCs/>
        </w:rPr>
        <w:t>gedolah</w:t>
      </w:r>
      <w:proofErr w:type="spellEnd"/>
      <w:r>
        <w:rPr>
          <w:i/>
          <w:iCs/>
        </w:rPr>
        <w:t xml:space="preserve"> </w:t>
      </w:r>
      <w:r>
        <w:t xml:space="preserve">was separated, as the </w:t>
      </w:r>
      <w:r>
        <w:rPr>
          <w:rFonts w:hint="cs"/>
          <w:rtl/>
        </w:rPr>
        <w:t>רמב״ם</w:t>
      </w:r>
      <w:r>
        <w:t xml:space="preserve"> (4) taught).</w:t>
      </w:r>
    </w:p>
    <w:p w14:paraId="48756E1B" w14:textId="77777777" w:rsidR="00CB001B" w:rsidRDefault="00CB001B" w:rsidP="00CB001B">
      <w:pPr>
        <w:pStyle w:val="ListParagraph"/>
        <w:numPr>
          <w:ilvl w:val="0"/>
          <w:numId w:val="158"/>
        </w:numPr>
        <w:ind w:left="993"/>
      </w:pPr>
      <w:proofErr w:type="spellStart"/>
      <w:r>
        <w:rPr>
          <w:i/>
          <w:iCs/>
        </w:rPr>
        <w:t>Ma’aser</w:t>
      </w:r>
      <w:proofErr w:type="spellEnd"/>
      <w:r>
        <w:rPr>
          <w:i/>
          <w:iCs/>
        </w:rPr>
        <w:t xml:space="preserve"> rishon </w:t>
      </w:r>
      <w:r>
        <w:t xml:space="preserve">may only be eaten after </w:t>
      </w:r>
      <w:proofErr w:type="spellStart"/>
      <w:r>
        <w:rPr>
          <w:i/>
          <w:iCs/>
        </w:rPr>
        <w:t>terumas</w:t>
      </w:r>
      <w:proofErr w:type="spellEnd"/>
      <w:r>
        <w:rPr>
          <w:i/>
          <w:iCs/>
        </w:rPr>
        <w:t xml:space="preserve"> </w:t>
      </w:r>
      <w:proofErr w:type="spellStart"/>
      <w:r>
        <w:rPr>
          <w:i/>
          <w:iCs/>
        </w:rPr>
        <w:t>ma’aser</w:t>
      </w:r>
      <w:proofErr w:type="spellEnd"/>
      <w:r>
        <w:rPr>
          <w:i/>
          <w:iCs/>
        </w:rPr>
        <w:t xml:space="preserve"> </w:t>
      </w:r>
      <w:r>
        <w:t>is separated (as will be discussed in the next subsection).</w:t>
      </w:r>
    </w:p>
    <w:p w14:paraId="5C0DEB28" w14:textId="77777777" w:rsidR="00CB001B" w:rsidRDefault="00CB001B" w:rsidP="00CB001B">
      <w:pPr>
        <w:pStyle w:val="ListParagraph"/>
        <w:numPr>
          <w:ilvl w:val="0"/>
          <w:numId w:val="158"/>
        </w:numPr>
        <w:ind w:left="993"/>
      </w:pPr>
      <w:r>
        <w:t xml:space="preserve">The </w:t>
      </w:r>
      <w:r>
        <w:rPr>
          <w:rFonts w:hint="cs"/>
          <w:b/>
          <w:bCs/>
          <w:rtl/>
        </w:rPr>
        <w:t xml:space="preserve">רמב״ם </w:t>
      </w:r>
      <w:r>
        <w:rPr>
          <w:rFonts w:hint="cs"/>
          <w:rtl/>
        </w:rPr>
        <w:t>(מעשר פ״א-</w:t>
      </w:r>
      <w:proofErr w:type="spellStart"/>
      <w:r>
        <w:rPr>
          <w:rFonts w:hint="cs"/>
          <w:rtl/>
        </w:rPr>
        <w:t>יג</w:t>
      </w:r>
      <w:proofErr w:type="spellEnd"/>
      <w:r>
        <w:rPr>
          <w:rFonts w:hint="cs"/>
          <w:rtl/>
        </w:rPr>
        <w:t>)</w:t>
      </w:r>
      <w:r>
        <w:t xml:space="preserve"> teaches based on the </w:t>
      </w:r>
      <w:proofErr w:type="spellStart"/>
      <w:r>
        <w:rPr>
          <w:i/>
          <w:iCs/>
        </w:rPr>
        <w:t>pessukim</w:t>
      </w:r>
      <w:proofErr w:type="spellEnd"/>
      <w:r>
        <w:t xml:space="preserve"> that when separating the </w:t>
      </w:r>
      <w:proofErr w:type="spellStart"/>
      <w:r>
        <w:rPr>
          <w:i/>
          <w:iCs/>
        </w:rPr>
        <w:t>ma’aser</w:t>
      </w:r>
      <w:proofErr w:type="spellEnd"/>
      <w:r>
        <w:rPr>
          <w:i/>
          <w:iCs/>
        </w:rPr>
        <w:t xml:space="preserve"> rishon, </w:t>
      </w:r>
      <w:r>
        <w:t xml:space="preserve">you must choose the best-tasting and best-looking fruit (and as the S”A in </w:t>
      </w:r>
      <w:r>
        <w:rPr>
          <w:rFonts w:hint="cs"/>
          <w:rtl/>
        </w:rPr>
        <w:t>שלא-נב</w:t>
      </w:r>
      <w:r>
        <w:t xml:space="preserve"> </w:t>
      </w:r>
      <w:proofErr w:type="spellStart"/>
      <w:r>
        <w:rPr>
          <w:i/>
          <w:iCs/>
        </w:rPr>
        <w:t>passkins</w:t>
      </w:r>
      <w:proofErr w:type="spellEnd"/>
      <w:r>
        <w:t xml:space="preserve">). </w:t>
      </w:r>
    </w:p>
    <w:p w14:paraId="1D0351AC" w14:textId="77777777" w:rsidR="00CB001B" w:rsidRPr="007B0809" w:rsidRDefault="00CB001B" w:rsidP="00CB001B">
      <w:pPr>
        <w:ind w:firstLine="633"/>
      </w:pPr>
      <w:r>
        <w:rPr>
          <w:i/>
          <w:iCs/>
          <w:noProof/>
          <w14:ligatures w14:val="standardContextual"/>
        </w:rPr>
        <w:drawing>
          <wp:anchor distT="0" distB="0" distL="114300" distR="114300" simplePos="0" relativeHeight="251771904" behindDoc="1" locked="0" layoutInCell="1" allowOverlap="1" wp14:anchorId="25FF2005" wp14:editId="477C27AC">
            <wp:simplePos x="0" y="0"/>
            <wp:positionH relativeFrom="column">
              <wp:posOffset>169</wp:posOffset>
            </wp:positionH>
            <wp:positionV relativeFrom="paragraph">
              <wp:posOffset>792487</wp:posOffset>
            </wp:positionV>
            <wp:extent cx="5943600" cy="823595"/>
            <wp:effectExtent l="0" t="0" r="0" b="1905"/>
            <wp:wrapTight wrapText="bothSides">
              <wp:wrapPolygon edited="0">
                <wp:start x="0" y="0"/>
                <wp:lineTo x="0" y="21317"/>
                <wp:lineTo x="21554" y="21317"/>
                <wp:lineTo x="21554" y="0"/>
                <wp:lineTo x="0" y="0"/>
              </wp:wrapPolygon>
            </wp:wrapTight>
            <wp:docPr id="85672908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729088" name="Picture 85672908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823595"/>
                    </a:xfrm>
                    <a:prstGeom prst="rect">
                      <a:avLst/>
                    </a:prstGeom>
                  </pic:spPr>
                </pic:pic>
              </a:graphicData>
            </a:graphic>
            <wp14:sizeRelH relativeFrom="page">
              <wp14:pctWidth>0</wp14:pctWidth>
            </wp14:sizeRelH>
            <wp14:sizeRelV relativeFrom="page">
              <wp14:pctHeight>0</wp14:pctHeight>
            </wp14:sizeRelV>
          </wp:anchor>
        </w:drawing>
      </w:r>
      <w:r>
        <w:t>What emerges thus far, is that if you have a field that produced 10 clusters of grapes, each with 10 grapes on them, and the 10</w:t>
      </w:r>
      <w:r w:rsidRPr="00AD1A68">
        <w:rPr>
          <w:vertAlign w:val="superscript"/>
        </w:rPr>
        <w:t>th</w:t>
      </w:r>
      <w:r>
        <w:t xml:space="preserve"> cluster also had a small 11</w:t>
      </w:r>
      <w:r w:rsidRPr="00AD1A68">
        <w:rPr>
          <w:vertAlign w:val="superscript"/>
        </w:rPr>
        <w:t>th</w:t>
      </w:r>
      <w:r>
        <w:t xml:space="preserve"> grape that emerged, you may give the small 11</w:t>
      </w:r>
      <w:r w:rsidRPr="00AD1A68">
        <w:rPr>
          <w:vertAlign w:val="superscript"/>
        </w:rPr>
        <w:t>th</w:t>
      </w:r>
      <w:r>
        <w:t xml:space="preserve"> grape (the black one) to the </w:t>
      </w:r>
      <w:r>
        <w:rPr>
          <w:i/>
          <w:iCs/>
        </w:rPr>
        <w:t>kohen</w:t>
      </w:r>
      <w:r>
        <w:t xml:space="preserve"> as </w:t>
      </w:r>
      <w:proofErr w:type="spellStart"/>
      <w:r>
        <w:rPr>
          <w:i/>
          <w:iCs/>
        </w:rPr>
        <w:t>terumah</w:t>
      </w:r>
      <w:proofErr w:type="spellEnd"/>
      <w:r>
        <w:rPr>
          <w:i/>
          <w:iCs/>
        </w:rPr>
        <w:t xml:space="preserve"> </w:t>
      </w:r>
      <w:proofErr w:type="spellStart"/>
      <w:r>
        <w:rPr>
          <w:i/>
          <w:iCs/>
        </w:rPr>
        <w:t>gedolah</w:t>
      </w:r>
      <w:proofErr w:type="spellEnd"/>
      <w:r>
        <w:rPr>
          <w:i/>
          <w:iCs/>
        </w:rPr>
        <w:t xml:space="preserve"> </w:t>
      </w:r>
      <w:r>
        <w:t xml:space="preserve">and an entire cluster of 10 grapes (or 10% marked with striped lines) to the </w:t>
      </w:r>
      <w:proofErr w:type="spellStart"/>
      <w:r w:rsidRPr="0083452D">
        <w:rPr>
          <w:i/>
          <w:iCs/>
        </w:rPr>
        <w:t>levi</w:t>
      </w:r>
      <w:proofErr w:type="spellEnd"/>
      <w:r>
        <w:rPr>
          <w:i/>
          <w:iCs/>
        </w:rPr>
        <w:t xml:space="preserve">. </w:t>
      </w:r>
      <w:r>
        <w:t xml:space="preserve">(See image, also in Marei </w:t>
      </w:r>
      <w:proofErr w:type="spellStart"/>
      <w:r>
        <w:t>Mekomos</w:t>
      </w:r>
      <w:proofErr w:type="spellEnd"/>
      <w:r>
        <w:t xml:space="preserve"> (13)).</w:t>
      </w:r>
    </w:p>
    <w:p w14:paraId="2360FBCB" w14:textId="77777777" w:rsidR="00CB001B" w:rsidRPr="00AD1A68" w:rsidRDefault="00CB001B" w:rsidP="00CB001B">
      <w:pPr>
        <w:rPr>
          <w:b/>
          <w:bCs/>
          <w:i/>
          <w:iCs/>
          <w:u w:val="single"/>
        </w:rPr>
      </w:pPr>
      <w:proofErr w:type="spellStart"/>
      <w:r>
        <w:rPr>
          <w:b/>
          <w:bCs/>
          <w:i/>
          <w:iCs/>
          <w:u w:val="single"/>
        </w:rPr>
        <w:t>Terumas</w:t>
      </w:r>
      <w:proofErr w:type="spellEnd"/>
      <w:r>
        <w:rPr>
          <w:b/>
          <w:bCs/>
          <w:i/>
          <w:iCs/>
          <w:u w:val="single"/>
        </w:rPr>
        <w:t xml:space="preserve"> </w:t>
      </w:r>
      <w:proofErr w:type="spellStart"/>
      <w:r>
        <w:rPr>
          <w:b/>
          <w:bCs/>
          <w:i/>
          <w:iCs/>
          <w:u w:val="single"/>
        </w:rPr>
        <w:t>Ma’aser</w:t>
      </w:r>
      <w:proofErr w:type="spellEnd"/>
      <w:r>
        <w:rPr>
          <w:b/>
          <w:bCs/>
          <w:i/>
          <w:iCs/>
          <w:u w:val="single"/>
        </w:rPr>
        <w:t xml:space="preserve"> </w:t>
      </w:r>
    </w:p>
    <w:p w14:paraId="5AA85916" w14:textId="77777777" w:rsidR="00CB001B" w:rsidRDefault="00CB001B" w:rsidP="00CB001B">
      <w:pPr>
        <w:rPr>
          <w:u w:val="single"/>
          <w:rtl/>
        </w:rPr>
      </w:pPr>
      <w:r w:rsidRPr="00AD1A68">
        <w:rPr>
          <w:u w:val="single"/>
        </w:rPr>
        <w:t xml:space="preserve">I. Source </w:t>
      </w:r>
    </w:p>
    <w:p w14:paraId="076E7FA1" w14:textId="77777777" w:rsidR="00CB001B" w:rsidRPr="00472DDF" w:rsidRDefault="00CB001B" w:rsidP="00CB001B">
      <w:pPr>
        <w:ind w:firstLine="633"/>
      </w:pPr>
      <w:r>
        <w:t xml:space="preserve">The Torah in </w:t>
      </w:r>
      <w:r>
        <w:rPr>
          <w:rFonts w:hint="cs"/>
          <w:b/>
          <w:bCs/>
          <w:rtl/>
        </w:rPr>
        <w:t xml:space="preserve">במדבר </w:t>
      </w:r>
      <w:r>
        <w:rPr>
          <w:rFonts w:hint="cs"/>
          <w:rtl/>
        </w:rPr>
        <w:t>(</w:t>
      </w:r>
      <w:proofErr w:type="spellStart"/>
      <w:r>
        <w:rPr>
          <w:rFonts w:hint="cs"/>
          <w:rtl/>
        </w:rPr>
        <w:t>יח:כה-כח</w:t>
      </w:r>
      <w:proofErr w:type="spellEnd"/>
      <w:r>
        <w:rPr>
          <w:rFonts w:hint="cs"/>
          <w:rtl/>
        </w:rPr>
        <w:t>)</w:t>
      </w:r>
      <w:r>
        <w:t xml:space="preserve"> (14) teaches that the </w:t>
      </w:r>
      <w:proofErr w:type="spellStart"/>
      <w:r>
        <w:rPr>
          <w:i/>
          <w:iCs/>
          <w:u w:val="single"/>
        </w:rPr>
        <w:t>levi</w:t>
      </w:r>
      <w:proofErr w:type="spellEnd"/>
      <w:r>
        <w:t xml:space="preserve"> is obligated to separate </w:t>
      </w:r>
      <w:proofErr w:type="spellStart"/>
      <w:r>
        <w:rPr>
          <w:i/>
          <w:iCs/>
        </w:rPr>
        <w:t>ma’aser</w:t>
      </w:r>
      <w:proofErr w:type="spellEnd"/>
      <w:r>
        <w:rPr>
          <w:i/>
          <w:iCs/>
        </w:rPr>
        <w:t xml:space="preserve"> </w:t>
      </w:r>
      <w:r>
        <w:t xml:space="preserve">from the </w:t>
      </w:r>
      <w:proofErr w:type="spellStart"/>
      <w:r>
        <w:rPr>
          <w:i/>
          <w:iCs/>
        </w:rPr>
        <w:t>ma’aser</w:t>
      </w:r>
      <w:proofErr w:type="spellEnd"/>
      <w:r>
        <w:rPr>
          <w:i/>
          <w:iCs/>
        </w:rPr>
        <w:t xml:space="preserve"> rishon </w:t>
      </w:r>
      <w:r>
        <w:t xml:space="preserve">he received, and give it to a </w:t>
      </w:r>
      <w:r>
        <w:rPr>
          <w:i/>
          <w:iCs/>
          <w:u w:val="single"/>
        </w:rPr>
        <w:t>kohen</w:t>
      </w:r>
      <w:r>
        <w:t xml:space="preserve">. Since </w:t>
      </w:r>
      <w:proofErr w:type="spellStart"/>
      <w:r>
        <w:rPr>
          <w:i/>
          <w:iCs/>
        </w:rPr>
        <w:t>terumas</w:t>
      </w:r>
      <w:proofErr w:type="spellEnd"/>
      <w:r>
        <w:rPr>
          <w:i/>
          <w:iCs/>
        </w:rPr>
        <w:t xml:space="preserve"> </w:t>
      </w:r>
      <w:proofErr w:type="spellStart"/>
      <w:r>
        <w:rPr>
          <w:i/>
          <w:iCs/>
        </w:rPr>
        <w:t>ma’aser</w:t>
      </w:r>
      <w:proofErr w:type="spellEnd"/>
      <w:r>
        <w:rPr>
          <w:i/>
          <w:iCs/>
        </w:rPr>
        <w:t xml:space="preserve"> </w:t>
      </w:r>
      <w:r>
        <w:t>is referred to as “</w:t>
      </w:r>
      <w:proofErr w:type="spellStart"/>
      <w:r>
        <w:rPr>
          <w:i/>
          <w:iCs/>
        </w:rPr>
        <w:t>terumah</w:t>
      </w:r>
      <w:proofErr w:type="spellEnd"/>
      <w:r>
        <w:rPr>
          <w:i/>
          <w:iCs/>
        </w:rPr>
        <w:t xml:space="preserve">” </w:t>
      </w:r>
      <w:r>
        <w:t xml:space="preserve">in the </w:t>
      </w:r>
      <w:proofErr w:type="spellStart"/>
      <w:r>
        <w:rPr>
          <w:i/>
          <w:iCs/>
        </w:rPr>
        <w:t>pessukim</w:t>
      </w:r>
      <w:proofErr w:type="spellEnd"/>
      <w:r>
        <w:rPr>
          <w:i/>
          <w:iCs/>
        </w:rPr>
        <w:t xml:space="preserve">, </w:t>
      </w:r>
      <w:r>
        <w:t xml:space="preserve">it is similar to </w:t>
      </w:r>
      <w:proofErr w:type="spellStart"/>
      <w:r>
        <w:rPr>
          <w:i/>
          <w:iCs/>
        </w:rPr>
        <w:t>terumah</w:t>
      </w:r>
      <w:proofErr w:type="spellEnd"/>
      <w:r>
        <w:t>,</w:t>
      </w:r>
      <w:r>
        <w:rPr>
          <w:i/>
          <w:iCs/>
        </w:rPr>
        <w:t xml:space="preserve"> </w:t>
      </w:r>
      <w:r>
        <w:t xml:space="preserve">itself, which may only be eaten if the </w:t>
      </w:r>
      <w:r>
        <w:rPr>
          <w:i/>
          <w:iCs/>
        </w:rPr>
        <w:t xml:space="preserve">kohen </w:t>
      </w:r>
      <w:r w:rsidRPr="00945806">
        <w:t>and the food are both</w:t>
      </w:r>
      <w:r>
        <w:rPr>
          <w:i/>
          <w:iCs/>
        </w:rPr>
        <w:t xml:space="preserve"> </w:t>
      </w:r>
      <w:r>
        <w:t>ritually pure</w:t>
      </w:r>
      <w:r w:rsidR="00FA68D7">
        <w:t>.</w:t>
      </w:r>
      <w:r>
        <w:rPr>
          <w:i/>
          <w:iCs/>
        </w:rPr>
        <w:t xml:space="preserve"> </w:t>
      </w:r>
      <w:r>
        <w:t xml:space="preserve">As with </w:t>
      </w:r>
      <w:proofErr w:type="spellStart"/>
      <w:r>
        <w:rPr>
          <w:i/>
          <w:iCs/>
        </w:rPr>
        <w:t>terumah</w:t>
      </w:r>
      <w:proofErr w:type="spellEnd"/>
      <w:r>
        <w:rPr>
          <w:i/>
          <w:iCs/>
        </w:rPr>
        <w:t xml:space="preserve"> </w:t>
      </w:r>
      <w:r>
        <w:t xml:space="preserve">(see </w:t>
      </w:r>
      <w:r>
        <w:rPr>
          <w:rFonts w:hint="cs"/>
          <w:b/>
          <w:bCs/>
          <w:rtl/>
        </w:rPr>
        <w:t xml:space="preserve">רמב״ם </w:t>
      </w:r>
      <w:r>
        <w:rPr>
          <w:rFonts w:hint="cs"/>
          <w:rtl/>
        </w:rPr>
        <w:t xml:space="preserve">(תרומות </w:t>
      </w:r>
      <w:proofErr w:type="spellStart"/>
      <w:r>
        <w:rPr>
          <w:rFonts w:hint="cs"/>
          <w:rtl/>
        </w:rPr>
        <w:t>פי״ב-טו</w:t>
      </w:r>
      <w:proofErr w:type="spellEnd"/>
      <w:r>
        <w:rPr>
          <w:rFonts w:hint="cs"/>
          <w:rtl/>
        </w:rPr>
        <w:t>)</w:t>
      </w:r>
      <w:r>
        <w:t xml:space="preserve"> (6) above)</w:t>
      </w:r>
      <w:r>
        <w:rPr>
          <w:i/>
          <w:iCs/>
        </w:rPr>
        <w:t xml:space="preserve">, </w:t>
      </w:r>
      <w:r>
        <w:t xml:space="preserve">the </w:t>
      </w:r>
      <w:proofErr w:type="spellStart"/>
      <w:r>
        <w:rPr>
          <w:i/>
          <w:iCs/>
        </w:rPr>
        <w:t>levi</w:t>
      </w:r>
      <w:proofErr w:type="spellEnd"/>
      <w:r>
        <w:rPr>
          <w:i/>
          <w:iCs/>
        </w:rPr>
        <w:t xml:space="preserve"> </w:t>
      </w:r>
      <w:r>
        <w:t xml:space="preserve">may give the </w:t>
      </w:r>
      <w:proofErr w:type="spellStart"/>
      <w:r>
        <w:rPr>
          <w:i/>
          <w:iCs/>
        </w:rPr>
        <w:t>terumah</w:t>
      </w:r>
      <w:proofErr w:type="spellEnd"/>
      <w:r>
        <w:rPr>
          <w:i/>
          <w:iCs/>
        </w:rPr>
        <w:t xml:space="preserve"> </w:t>
      </w:r>
      <w:r>
        <w:t xml:space="preserve">to the </w:t>
      </w:r>
      <w:r>
        <w:rPr>
          <w:i/>
          <w:iCs/>
        </w:rPr>
        <w:t xml:space="preserve">kohen </w:t>
      </w:r>
      <w:r>
        <w:t>of his liking.</w:t>
      </w:r>
    </w:p>
    <w:p w14:paraId="352306C6" w14:textId="77777777" w:rsidR="00CB001B" w:rsidRPr="00AD1A68" w:rsidRDefault="00CB001B" w:rsidP="00CB001B">
      <w:pPr>
        <w:rPr>
          <w:u w:val="single"/>
        </w:rPr>
      </w:pPr>
      <w:r w:rsidRPr="00AD1A68">
        <w:rPr>
          <w:u w:val="single"/>
        </w:rPr>
        <w:t>II. Amount given</w:t>
      </w:r>
    </w:p>
    <w:p w14:paraId="1BC7B81E" w14:textId="77777777" w:rsidR="00CB001B" w:rsidRPr="00DB36EF" w:rsidRDefault="00CB001B" w:rsidP="00CB001B">
      <w:pPr>
        <w:ind w:firstLine="633"/>
      </w:pPr>
      <w:r>
        <w:t xml:space="preserve">The </w:t>
      </w:r>
      <w:proofErr w:type="spellStart"/>
      <w:r>
        <w:rPr>
          <w:i/>
          <w:iCs/>
        </w:rPr>
        <w:t>passuk</w:t>
      </w:r>
      <w:proofErr w:type="spellEnd"/>
      <w:r>
        <w:rPr>
          <w:i/>
          <w:iCs/>
        </w:rPr>
        <w:t xml:space="preserve"> </w:t>
      </w:r>
      <w:r>
        <w:t>above (14) clearly writes that “</w:t>
      </w:r>
      <w:proofErr w:type="spellStart"/>
      <w:r>
        <w:rPr>
          <w:i/>
          <w:iCs/>
        </w:rPr>
        <w:t>ma’aser</w:t>
      </w:r>
      <w:proofErr w:type="spellEnd"/>
      <w:r>
        <w:t xml:space="preserve">” is given from the </w:t>
      </w:r>
      <w:proofErr w:type="spellStart"/>
      <w:r>
        <w:rPr>
          <w:i/>
          <w:iCs/>
        </w:rPr>
        <w:t>ma’aser</w:t>
      </w:r>
      <w:proofErr w:type="spellEnd"/>
      <w:r>
        <w:rPr>
          <w:i/>
          <w:iCs/>
        </w:rPr>
        <w:t xml:space="preserve"> rishon </w:t>
      </w:r>
      <w:r>
        <w:t xml:space="preserve">set aside for the </w:t>
      </w:r>
      <w:proofErr w:type="spellStart"/>
      <w:r>
        <w:rPr>
          <w:i/>
          <w:iCs/>
        </w:rPr>
        <w:t>levi</w:t>
      </w:r>
      <w:proofErr w:type="spellEnd"/>
      <w:r>
        <w:rPr>
          <w:i/>
          <w:iCs/>
        </w:rPr>
        <w:t xml:space="preserve">. </w:t>
      </w:r>
      <w:r>
        <w:t xml:space="preserve">Thus, the </w:t>
      </w:r>
      <w:r>
        <w:rPr>
          <w:i/>
          <w:iCs/>
        </w:rPr>
        <w:t xml:space="preserve">kohen </w:t>
      </w:r>
      <w:r>
        <w:t xml:space="preserve">receives 10% of the 10% separated for the </w:t>
      </w:r>
      <w:proofErr w:type="spellStart"/>
      <w:r>
        <w:rPr>
          <w:i/>
          <w:iCs/>
        </w:rPr>
        <w:t>levi</w:t>
      </w:r>
      <w:proofErr w:type="spellEnd"/>
      <w:r>
        <w:rPr>
          <w:i/>
          <w:iCs/>
        </w:rPr>
        <w:t xml:space="preserve">, </w:t>
      </w:r>
      <w:r>
        <w:t>or 1% of all the owner’s produce</w:t>
      </w:r>
      <w:r w:rsidR="00FA68D7">
        <w:t xml:space="preserve"> (after </w:t>
      </w:r>
      <w:proofErr w:type="spellStart"/>
      <w:r w:rsidR="00FA68D7">
        <w:rPr>
          <w:i/>
          <w:iCs/>
        </w:rPr>
        <w:t>terumah</w:t>
      </w:r>
      <w:proofErr w:type="spellEnd"/>
      <w:r w:rsidR="00FA68D7">
        <w:rPr>
          <w:i/>
          <w:iCs/>
        </w:rPr>
        <w:t xml:space="preserve"> </w:t>
      </w:r>
      <w:proofErr w:type="spellStart"/>
      <w:r w:rsidR="00FA68D7">
        <w:rPr>
          <w:i/>
          <w:iCs/>
        </w:rPr>
        <w:t>gedola</w:t>
      </w:r>
      <w:proofErr w:type="spellEnd"/>
      <w:r w:rsidR="00FA68D7">
        <w:rPr>
          <w:i/>
          <w:iCs/>
        </w:rPr>
        <w:t xml:space="preserve"> </w:t>
      </w:r>
      <w:r w:rsidR="00FA68D7">
        <w:t>was taken)</w:t>
      </w:r>
      <w:r>
        <w:t xml:space="preserve">. Since the Torah gives an exact measurement, the </w:t>
      </w:r>
      <w:r>
        <w:rPr>
          <w:rFonts w:hint="cs"/>
          <w:rtl/>
        </w:rPr>
        <w:t>רמב״ם (תרומות פ״ג-י)</w:t>
      </w:r>
      <w:r>
        <w:t xml:space="preserve"> </w:t>
      </w:r>
      <w:proofErr w:type="spellStart"/>
      <w:r>
        <w:rPr>
          <w:i/>
          <w:iCs/>
        </w:rPr>
        <w:t>passkins</w:t>
      </w:r>
      <w:proofErr w:type="spellEnd"/>
      <w:r>
        <w:rPr>
          <w:i/>
          <w:iCs/>
        </w:rPr>
        <w:t xml:space="preserve"> </w:t>
      </w:r>
      <w:r>
        <w:t xml:space="preserve">that the amount given to the </w:t>
      </w:r>
      <w:r>
        <w:rPr>
          <w:i/>
          <w:iCs/>
        </w:rPr>
        <w:t xml:space="preserve">kohen </w:t>
      </w:r>
      <w:r>
        <w:t xml:space="preserve">needs to be exactly measured, just as is the case with  </w:t>
      </w:r>
      <w:proofErr w:type="spellStart"/>
      <w:r>
        <w:rPr>
          <w:i/>
          <w:iCs/>
        </w:rPr>
        <w:t>ma’aser</w:t>
      </w:r>
      <w:proofErr w:type="spellEnd"/>
      <w:r>
        <w:rPr>
          <w:i/>
          <w:iCs/>
        </w:rPr>
        <w:t xml:space="preserve"> rishon</w:t>
      </w:r>
      <w:r>
        <w:t xml:space="preserve">. </w:t>
      </w:r>
    </w:p>
    <w:p w14:paraId="57EF16BC" w14:textId="77777777" w:rsidR="00CB001B" w:rsidRPr="00AD1A68" w:rsidRDefault="00CB001B" w:rsidP="00CB001B">
      <w:pPr>
        <w:rPr>
          <w:u w:val="single"/>
        </w:rPr>
      </w:pPr>
      <w:r w:rsidRPr="00AD1A68">
        <w:rPr>
          <w:u w:val="single"/>
        </w:rPr>
        <w:t>III. Years given</w:t>
      </w:r>
    </w:p>
    <w:p w14:paraId="0A482136" w14:textId="77777777" w:rsidR="00CB001B" w:rsidRDefault="00CB001B" w:rsidP="00CB001B">
      <w:r>
        <w:lastRenderedPageBreak/>
        <w:tab/>
      </w:r>
      <w:r>
        <w:rPr>
          <w:rFonts w:hint="cs"/>
          <w:rtl/>
        </w:rPr>
        <w:t>תרומת מעשר</w:t>
      </w:r>
      <w:r>
        <w:t xml:space="preserve"> is given every year of the </w:t>
      </w:r>
      <w:proofErr w:type="spellStart"/>
      <w:r w:rsidRPr="00346B67">
        <w:rPr>
          <w:i/>
          <w:iCs/>
        </w:rPr>
        <w:t>shemittah</w:t>
      </w:r>
      <w:proofErr w:type="spellEnd"/>
      <w:r>
        <w:t xml:space="preserve"> cycle, except for the </w:t>
      </w:r>
      <w:proofErr w:type="spellStart"/>
      <w:r>
        <w:rPr>
          <w:i/>
          <w:iCs/>
        </w:rPr>
        <w:t>shemittah</w:t>
      </w:r>
      <w:proofErr w:type="spellEnd"/>
      <w:r>
        <w:rPr>
          <w:i/>
          <w:iCs/>
        </w:rPr>
        <w:t xml:space="preserve"> </w:t>
      </w:r>
      <w:r>
        <w:t>year,</w:t>
      </w:r>
      <w:r>
        <w:rPr>
          <w:i/>
          <w:iCs/>
        </w:rPr>
        <w:t xml:space="preserve"> </w:t>
      </w:r>
      <w:r>
        <w:t>itself.</w:t>
      </w:r>
    </w:p>
    <w:p w14:paraId="0C2ED236" w14:textId="77777777" w:rsidR="00CB001B" w:rsidRPr="00AD1A68" w:rsidRDefault="00CB001B" w:rsidP="00CB001B">
      <w:pPr>
        <w:rPr>
          <w:i/>
          <w:iCs/>
          <w:u w:val="single"/>
        </w:rPr>
      </w:pPr>
      <w:r w:rsidRPr="00AD1A68">
        <w:rPr>
          <w:u w:val="single"/>
        </w:rPr>
        <w:t xml:space="preserve">IV. Other </w:t>
      </w:r>
      <w:proofErr w:type="spellStart"/>
      <w:r w:rsidRPr="00AD1A68">
        <w:rPr>
          <w:i/>
          <w:iCs/>
          <w:u w:val="single"/>
        </w:rPr>
        <w:t>halachos</w:t>
      </w:r>
      <w:proofErr w:type="spellEnd"/>
    </w:p>
    <w:p w14:paraId="7B4320EE" w14:textId="77777777" w:rsidR="00CB001B" w:rsidRPr="00E841FA" w:rsidRDefault="00CB001B" w:rsidP="00CB001B">
      <w:pPr>
        <w:pStyle w:val="ListParagraph"/>
        <w:numPr>
          <w:ilvl w:val="0"/>
          <w:numId w:val="159"/>
        </w:numPr>
        <w:ind w:left="993"/>
      </w:pPr>
      <w:r>
        <w:t xml:space="preserve">The </w:t>
      </w:r>
      <w:r>
        <w:rPr>
          <w:rFonts w:hint="cs"/>
          <w:b/>
          <w:bCs/>
          <w:rtl/>
        </w:rPr>
        <w:t xml:space="preserve">רמב״ם </w:t>
      </w:r>
      <w:r>
        <w:rPr>
          <w:rFonts w:hint="cs"/>
          <w:rtl/>
        </w:rPr>
        <w:t>(תרומות פ״ג-</w:t>
      </w:r>
      <w:proofErr w:type="spellStart"/>
      <w:r>
        <w:rPr>
          <w:rFonts w:hint="cs"/>
          <w:rtl/>
        </w:rPr>
        <w:t>יב</w:t>
      </w:r>
      <w:proofErr w:type="spellEnd"/>
      <w:r>
        <w:rPr>
          <w:rFonts w:hint="cs"/>
          <w:rtl/>
        </w:rPr>
        <w:t>)</w:t>
      </w:r>
      <w:r>
        <w:t xml:space="preserve"> (15) </w:t>
      </w:r>
      <w:proofErr w:type="spellStart"/>
      <w:r>
        <w:rPr>
          <w:i/>
          <w:iCs/>
        </w:rPr>
        <w:t>passkins</w:t>
      </w:r>
      <w:proofErr w:type="spellEnd"/>
      <w:r>
        <w:rPr>
          <w:i/>
          <w:iCs/>
        </w:rPr>
        <w:t xml:space="preserve"> </w:t>
      </w:r>
      <w:r>
        <w:t xml:space="preserve">that if the </w:t>
      </w:r>
      <w:r>
        <w:rPr>
          <w:i/>
          <w:iCs/>
        </w:rPr>
        <w:t xml:space="preserve">Yisrael </w:t>
      </w:r>
      <w:r>
        <w:t xml:space="preserve">owner of the field wishes to also give the </w:t>
      </w:r>
      <w:proofErr w:type="spellStart"/>
      <w:r>
        <w:rPr>
          <w:i/>
          <w:iCs/>
        </w:rPr>
        <w:t>terumas</w:t>
      </w:r>
      <w:proofErr w:type="spellEnd"/>
      <w:r>
        <w:rPr>
          <w:i/>
          <w:iCs/>
        </w:rPr>
        <w:t xml:space="preserve"> </w:t>
      </w:r>
      <w:proofErr w:type="spellStart"/>
      <w:r>
        <w:rPr>
          <w:i/>
          <w:iCs/>
        </w:rPr>
        <w:t>ma’aser</w:t>
      </w:r>
      <w:proofErr w:type="spellEnd"/>
      <w:r>
        <w:rPr>
          <w:i/>
          <w:iCs/>
        </w:rPr>
        <w:t xml:space="preserve"> </w:t>
      </w:r>
      <w:r>
        <w:t xml:space="preserve">to a </w:t>
      </w:r>
      <w:r>
        <w:rPr>
          <w:i/>
          <w:iCs/>
        </w:rPr>
        <w:t xml:space="preserve">kohen </w:t>
      </w:r>
      <w:r>
        <w:t xml:space="preserve">of his choice, he may, but he needs to first separate the </w:t>
      </w:r>
      <w:proofErr w:type="spellStart"/>
      <w:r>
        <w:rPr>
          <w:i/>
          <w:iCs/>
        </w:rPr>
        <w:t>ma’aser</w:t>
      </w:r>
      <w:proofErr w:type="spellEnd"/>
      <w:r>
        <w:rPr>
          <w:i/>
          <w:iCs/>
        </w:rPr>
        <w:t xml:space="preserve"> rishon </w:t>
      </w:r>
      <w:r>
        <w:t xml:space="preserve">and then the </w:t>
      </w:r>
      <w:proofErr w:type="spellStart"/>
      <w:r>
        <w:rPr>
          <w:i/>
          <w:iCs/>
        </w:rPr>
        <w:t>terumas</w:t>
      </w:r>
      <w:proofErr w:type="spellEnd"/>
      <w:r>
        <w:rPr>
          <w:i/>
          <w:iCs/>
        </w:rPr>
        <w:t xml:space="preserve"> </w:t>
      </w:r>
      <w:proofErr w:type="spellStart"/>
      <w:r>
        <w:rPr>
          <w:i/>
          <w:iCs/>
        </w:rPr>
        <w:t>ma’aser</w:t>
      </w:r>
      <w:proofErr w:type="spellEnd"/>
      <w:r>
        <w:t xml:space="preserve">. </w:t>
      </w:r>
      <w:r w:rsidRPr="0083452D">
        <w:t>Additionally,</w:t>
      </w:r>
      <w:r>
        <w:t xml:space="preserve"> the </w:t>
      </w:r>
      <w:r>
        <w:rPr>
          <w:rFonts w:hint="cs"/>
          <w:b/>
          <w:bCs/>
          <w:rtl/>
        </w:rPr>
        <w:t xml:space="preserve">דרך אמונה </w:t>
      </w:r>
      <w:r>
        <w:rPr>
          <w:rFonts w:hint="cs"/>
          <w:rtl/>
        </w:rPr>
        <w:t>(</w:t>
      </w:r>
      <w:proofErr w:type="spellStart"/>
      <w:r>
        <w:rPr>
          <w:rFonts w:hint="cs"/>
          <w:rtl/>
        </w:rPr>
        <w:t>פי״ד</w:t>
      </w:r>
      <w:proofErr w:type="spellEnd"/>
      <w:r>
        <w:rPr>
          <w:rFonts w:hint="cs"/>
          <w:rtl/>
        </w:rPr>
        <w:t xml:space="preserve"> </w:t>
      </w:r>
      <w:proofErr w:type="spellStart"/>
      <w:r>
        <w:rPr>
          <w:rFonts w:hint="cs"/>
          <w:rtl/>
        </w:rPr>
        <w:t>סק״ק</w:t>
      </w:r>
      <w:proofErr w:type="spellEnd"/>
      <w:r>
        <w:rPr>
          <w:rFonts w:hint="cs"/>
          <w:rtl/>
        </w:rPr>
        <w:t>)</w:t>
      </w:r>
      <w:r>
        <w:t xml:space="preserve"> explains that</w:t>
      </w:r>
      <w:r w:rsidRPr="0083452D">
        <w:t xml:space="preserve"> when giving the </w:t>
      </w:r>
      <w:proofErr w:type="spellStart"/>
      <w:r w:rsidRPr="0083452D">
        <w:rPr>
          <w:i/>
          <w:iCs/>
        </w:rPr>
        <w:t>ma’aser</w:t>
      </w:r>
      <w:proofErr w:type="spellEnd"/>
      <w:r w:rsidRPr="0083452D">
        <w:rPr>
          <w:i/>
          <w:iCs/>
        </w:rPr>
        <w:t xml:space="preserve"> rishon</w:t>
      </w:r>
      <w:r w:rsidRPr="0083452D">
        <w:t xml:space="preserve"> to the </w:t>
      </w:r>
      <w:proofErr w:type="spellStart"/>
      <w:r w:rsidRPr="0083452D">
        <w:rPr>
          <w:i/>
          <w:iCs/>
        </w:rPr>
        <w:t>levi</w:t>
      </w:r>
      <w:proofErr w:type="spellEnd"/>
      <w:r w:rsidRPr="0083452D">
        <w:t xml:space="preserve">, </w:t>
      </w:r>
      <w:r>
        <w:t xml:space="preserve">the </w:t>
      </w:r>
      <w:r>
        <w:rPr>
          <w:i/>
          <w:iCs/>
        </w:rPr>
        <w:t>Yisrael</w:t>
      </w:r>
      <w:r w:rsidRPr="0083452D">
        <w:t xml:space="preserve"> should inform the </w:t>
      </w:r>
      <w:proofErr w:type="spellStart"/>
      <w:r w:rsidRPr="0083452D">
        <w:rPr>
          <w:i/>
          <w:iCs/>
        </w:rPr>
        <w:t>levi</w:t>
      </w:r>
      <w:proofErr w:type="spellEnd"/>
      <w:r w:rsidRPr="0083452D">
        <w:t xml:space="preserve"> that he already gave the </w:t>
      </w:r>
      <w:proofErr w:type="spellStart"/>
      <w:r w:rsidRPr="0083452D">
        <w:rPr>
          <w:i/>
          <w:iCs/>
        </w:rPr>
        <w:t>terumas</w:t>
      </w:r>
      <w:proofErr w:type="spellEnd"/>
      <w:r w:rsidRPr="0083452D">
        <w:rPr>
          <w:i/>
          <w:iCs/>
        </w:rPr>
        <w:t xml:space="preserve"> </w:t>
      </w:r>
      <w:proofErr w:type="spellStart"/>
      <w:r w:rsidRPr="0083452D">
        <w:rPr>
          <w:i/>
          <w:iCs/>
        </w:rPr>
        <w:t>ma’aser</w:t>
      </w:r>
      <w:proofErr w:type="spellEnd"/>
      <w:r w:rsidRPr="0083452D">
        <w:t xml:space="preserve">. </w:t>
      </w:r>
    </w:p>
    <w:p w14:paraId="595336F5" w14:textId="77777777" w:rsidR="00CB001B" w:rsidRDefault="00CB001B" w:rsidP="00CB001B">
      <w:pPr>
        <w:pStyle w:val="ListParagraph"/>
        <w:numPr>
          <w:ilvl w:val="0"/>
          <w:numId w:val="159"/>
        </w:numPr>
        <w:ind w:left="993"/>
      </w:pPr>
      <w:r>
        <w:t xml:space="preserve">The </w:t>
      </w:r>
      <w:r w:rsidRPr="00E841FA">
        <w:rPr>
          <w:rFonts w:hint="cs"/>
          <w:b/>
          <w:bCs/>
          <w:rtl/>
        </w:rPr>
        <w:t xml:space="preserve">רמב״ם </w:t>
      </w:r>
      <w:r>
        <w:rPr>
          <w:rFonts w:hint="cs"/>
          <w:rtl/>
        </w:rPr>
        <w:t>(תרומות פ״ב-</w:t>
      </w:r>
      <w:proofErr w:type="spellStart"/>
      <w:r>
        <w:rPr>
          <w:rFonts w:hint="cs"/>
          <w:rtl/>
        </w:rPr>
        <w:t>טז</w:t>
      </w:r>
      <w:proofErr w:type="spellEnd"/>
      <w:r>
        <w:rPr>
          <w:rFonts w:hint="cs"/>
          <w:rtl/>
        </w:rPr>
        <w:t>)</w:t>
      </w:r>
      <w:r>
        <w:t xml:space="preserve"> </w:t>
      </w:r>
      <w:proofErr w:type="spellStart"/>
      <w:r w:rsidRPr="00E841FA">
        <w:rPr>
          <w:i/>
          <w:iCs/>
        </w:rPr>
        <w:t>passkins</w:t>
      </w:r>
      <w:proofErr w:type="spellEnd"/>
      <w:r w:rsidRPr="00E841FA">
        <w:rPr>
          <w:i/>
          <w:iCs/>
        </w:rPr>
        <w:t xml:space="preserve"> </w:t>
      </w:r>
      <w:r>
        <w:t xml:space="preserve">that when a </w:t>
      </w:r>
      <w:r w:rsidRPr="00E841FA">
        <w:rPr>
          <w:i/>
          <w:iCs/>
        </w:rPr>
        <w:t xml:space="preserve">Yisrael </w:t>
      </w:r>
      <w:r>
        <w:t xml:space="preserve">separates the </w:t>
      </w:r>
      <w:proofErr w:type="spellStart"/>
      <w:r w:rsidRPr="00E841FA">
        <w:rPr>
          <w:i/>
          <w:iCs/>
        </w:rPr>
        <w:t>terumah</w:t>
      </w:r>
      <w:proofErr w:type="spellEnd"/>
      <w:r w:rsidRPr="00E841FA">
        <w:rPr>
          <w:i/>
          <w:iCs/>
        </w:rPr>
        <w:t xml:space="preserve">, </w:t>
      </w:r>
      <w:r>
        <w:t xml:space="preserve">he first recites a </w:t>
      </w:r>
      <w:proofErr w:type="spellStart"/>
      <w:r w:rsidRPr="00E841FA">
        <w:rPr>
          <w:i/>
          <w:iCs/>
        </w:rPr>
        <w:t>bracha</w:t>
      </w:r>
      <w:proofErr w:type="spellEnd"/>
      <w:r w:rsidRPr="00E841FA">
        <w:rPr>
          <w:i/>
          <w:iCs/>
        </w:rPr>
        <w:t>.</w:t>
      </w:r>
      <w:r>
        <w:t xml:space="preserve"> </w:t>
      </w:r>
    </w:p>
    <w:p w14:paraId="68702F71" w14:textId="77777777" w:rsidR="00CB001B" w:rsidRDefault="00CB001B" w:rsidP="00CB001B">
      <w:pPr>
        <w:pStyle w:val="ListParagraph"/>
        <w:numPr>
          <w:ilvl w:val="0"/>
          <w:numId w:val="159"/>
        </w:numPr>
        <w:ind w:left="993"/>
      </w:pPr>
      <w:r>
        <w:t xml:space="preserve">The </w:t>
      </w:r>
      <w:r w:rsidRPr="00E841FA">
        <w:rPr>
          <w:rFonts w:hint="cs"/>
          <w:b/>
          <w:bCs/>
          <w:rtl/>
        </w:rPr>
        <w:t xml:space="preserve">רמב״ם </w:t>
      </w:r>
      <w:r>
        <w:rPr>
          <w:rFonts w:hint="cs"/>
          <w:rtl/>
        </w:rPr>
        <w:t>(תרומות פ״ה-א)</w:t>
      </w:r>
      <w:r>
        <w:t xml:space="preserve"> </w:t>
      </w:r>
      <w:proofErr w:type="spellStart"/>
      <w:r>
        <w:rPr>
          <w:i/>
          <w:iCs/>
        </w:rPr>
        <w:t>passkins</w:t>
      </w:r>
      <w:proofErr w:type="spellEnd"/>
      <w:r>
        <w:rPr>
          <w:i/>
          <w:iCs/>
        </w:rPr>
        <w:t xml:space="preserve"> </w:t>
      </w:r>
      <w:r>
        <w:t xml:space="preserve">that when separating the </w:t>
      </w:r>
      <w:proofErr w:type="spellStart"/>
      <w:r>
        <w:rPr>
          <w:i/>
          <w:iCs/>
        </w:rPr>
        <w:t>terumas</w:t>
      </w:r>
      <w:proofErr w:type="spellEnd"/>
      <w:r>
        <w:rPr>
          <w:i/>
          <w:iCs/>
        </w:rPr>
        <w:t xml:space="preserve"> </w:t>
      </w:r>
      <w:proofErr w:type="spellStart"/>
      <w:r>
        <w:rPr>
          <w:i/>
          <w:iCs/>
        </w:rPr>
        <w:t>ma’aser</w:t>
      </w:r>
      <w:proofErr w:type="spellEnd"/>
      <w:r w:rsidRPr="00E841FA">
        <w:rPr>
          <w:i/>
          <w:iCs/>
        </w:rPr>
        <w:t xml:space="preserve">, </w:t>
      </w:r>
      <w:r>
        <w:t xml:space="preserve">you must choose the best-tasting and best-looking fruit (and as the S”A in </w:t>
      </w:r>
      <w:r>
        <w:rPr>
          <w:rFonts w:hint="cs"/>
          <w:rtl/>
        </w:rPr>
        <w:t>שלא-נב</w:t>
      </w:r>
      <w:r>
        <w:t xml:space="preserve"> </w:t>
      </w:r>
      <w:proofErr w:type="spellStart"/>
      <w:r>
        <w:rPr>
          <w:i/>
          <w:iCs/>
        </w:rPr>
        <w:t>passkins</w:t>
      </w:r>
      <w:proofErr w:type="spellEnd"/>
      <w:r>
        <w:t xml:space="preserve">). </w:t>
      </w:r>
    </w:p>
    <w:p w14:paraId="32D8E51B" w14:textId="77777777" w:rsidR="00CB001B" w:rsidRPr="00346B67" w:rsidRDefault="00CB001B" w:rsidP="00CB001B">
      <w:pPr>
        <w:pStyle w:val="ListParagraph"/>
        <w:numPr>
          <w:ilvl w:val="0"/>
          <w:numId w:val="159"/>
        </w:numPr>
        <w:ind w:left="993"/>
      </w:pPr>
      <w:r>
        <w:t xml:space="preserve">The </w:t>
      </w:r>
      <w:r w:rsidRPr="00E841FA">
        <w:rPr>
          <w:rFonts w:hint="cs"/>
          <w:b/>
          <w:bCs/>
          <w:rtl/>
        </w:rPr>
        <w:t xml:space="preserve">רמב״ם </w:t>
      </w:r>
      <w:r>
        <w:rPr>
          <w:rFonts w:hint="cs"/>
          <w:rtl/>
        </w:rPr>
        <w:t xml:space="preserve">(תרומות </w:t>
      </w:r>
      <w:proofErr w:type="spellStart"/>
      <w:r>
        <w:rPr>
          <w:rFonts w:hint="cs"/>
          <w:rtl/>
        </w:rPr>
        <w:t>פט״ו-כב</w:t>
      </w:r>
      <w:proofErr w:type="spellEnd"/>
      <w:r>
        <w:rPr>
          <w:rFonts w:hint="cs"/>
          <w:rtl/>
        </w:rPr>
        <w:t>)</w:t>
      </w:r>
      <w:r>
        <w:t xml:space="preserve"> </w:t>
      </w:r>
      <w:proofErr w:type="spellStart"/>
      <w:r w:rsidRPr="00E841FA">
        <w:rPr>
          <w:i/>
          <w:iCs/>
        </w:rPr>
        <w:t>passkins</w:t>
      </w:r>
      <w:proofErr w:type="spellEnd"/>
      <w:r w:rsidRPr="00E841FA">
        <w:rPr>
          <w:i/>
          <w:iCs/>
        </w:rPr>
        <w:t xml:space="preserve"> </w:t>
      </w:r>
      <w:r>
        <w:t xml:space="preserve">that since there is a </w:t>
      </w:r>
      <w:r w:rsidRPr="00E841FA">
        <w:rPr>
          <w:i/>
          <w:iCs/>
        </w:rPr>
        <w:t xml:space="preserve">mitzvah </w:t>
      </w:r>
      <w:r>
        <w:t xml:space="preserve">for the </w:t>
      </w:r>
      <w:r w:rsidRPr="00E841FA">
        <w:rPr>
          <w:i/>
          <w:iCs/>
        </w:rPr>
        <w:t xml:space="preserve">kohen </w:t>
      </w:r>
      <w:r>
        <w:t xml:space="preserve">to eat </w:t>
      </w:r>
      <w:proofErr w:type="spellStart"/>
      <w:r w:rsidRPr="00E841FA">
        <w:rPr>
          <w:i/>
          <w:iCs/>
        </w:rPr>
        <w:t>terumah</w:t>
      </w:r>
      <w:proofErr w:type="spellEnd"/>
      <w:r>
        <w:rPr>
          <w:i/>
          <w:iCs/>
        </w:rPr>
        <w:t xml:space="preserve">, </w:t>
      </w:r>
      <w:r>
        <w:t xml:space="preserve">when wanting to eat the fruit, he should first recite the appropriate </w:t>
      </w:r>
      <w:r>
        <w:rPr>
          <w:rFonts w:hint="cs"/>
          <w:i/>
          <w:iCs/>
          <w:rtl/>
        </w:rPr>
        <w:t>ברכת הנהנין</w:t>
      </w:r>
      <w:r>
        <w:rPr>
          <w:i/>
          <w:iCs/>
        </w:rPr>
        <w:t xml:space="preserve"> </w:t>
      </w:r>
      <w:r>
        <w:t>and then</w:t>
      </w:r>
      <w:r>
        <w:rPr>
          <w:rFonts w:hint="cs"/>
          <w:rtl/>
        </w:rPr>
        <w:t xml:space="preserve"> </w:t>
      </w:r>
      <w:r>
        <w:t xml:space="preserve"> the </w:t>
      </w:r>
      <w:r>
        <w:rPr>
          <w:rFonts w:hint="cs"/>
          <w:rtl/>
        </w:rPr>
        <w:t>ברכת המצווה</w:t>
      </w:r>
      <w:r>
        <w:t xml:space="preserve">, </w:t>
      </w:r>
      <w:r>
        <w:rPr>
          <w:rFonts w:hint="cs"/>
          <w:rtl/>
        </w:rPr>
        <w:t xml:space="preserve">״אשר קדשנו בקדושתו של אהרון </w:t>
      </w:r>
      <w:proofErr w:type="spellStart"/>
      <w:r>
        <w:rPr>
          <w:rFonts w:hint="cs"/>
          <w:rtl/>
        </w:rPr>
        <w:t>וצונו</w:t>
      </w:r>
      <w:proofErr w:type="spellEnd"/>
      <w:r>
        <w:rPr>
          <w:rFonts w:hint="cs"/>
          <w:rtl/>
        </w:rPr>
        <w:t xml:space="preserve"> לאכול תרומה״</w:t>
      </w:r>
      <w:r>
        <w:t>.</w:t>
      </w:r>
    </w:p>
    <w:p w14:paraId="45DA1B98" w14:textId="77777777" w:rsidR="00CB001B" w:rsidRDefault="00CB001B" w:rsidP="00CB001B">
      <w:pPr>
        <w:ind w:firstLine="633"/>
      </w:pPr>
      <w:r>
        <w:t>Continuing with our example, what emerges thus far is that if you have a field that produced 10 clusters of grapes, each with 10 grapes on them, and the 10</w:t>
      </w:r>
      <w:r w:rsidRPr="00AD1A68">
        <w:rPr>
          <w:vertAlign w:val="superscript"/>
        </w:rPr>
        <w:t>th</w:t>
      </w:r>
      <w:r>
        <w:t xml:space="preserve"> cluster also had a small 11</w:t>
      </w:r>
      <w:r w:rsidRPr="00AD1A68">
        <w:rPr>
          <w:vertAlign w:val="superscript"/>
        </w:rPr>
        <w:t>th</w:t>
      </w:r>
      <w:r>
        <w:t xml:space="preserve"> grape that emerged, you may give the small 11</w:t>
      </w:r>
      <w:r w:rsidRPr="00AD1A68">
        <w:rPr>
          <w:vertAlign w:val="superscript"/>
        </w:rPr>
        <w:t>th</w:t>
      </w:r>
      <w:r>
        <w:t xml:space="preserve"> grape (the black one) to the </w:t>
      </w:r>
      <w:r>
        <w:rPr>
          <w:i/>
          <w:iCs/>
        </w:rPr>
        <w:t>kohen</w:t>
      </w:r>
      <w:r>
        <w:t xml:space="preserve"> as </w:t>
      </w:r>
      <w:proofErr w:type="spellStart"/>
      <w:r>
        <w:rPr>
          <w:i/>
          <w:iCs/>
        </w:rPr>
        <w:t>terumah</w:t>
      </w:r>
      <w:proofErr w:type="spellEnd"/>
      <w:r>
        <w:rPr>
          <w:i/>
          <w:iCs/>
        </w:rPr>
        <w:t xml:space="preserve"> </w:t>
      </w:r>
      <w:proofErr w:type="spellStart"/>
      <w:r>
        <w:rPr>
          <w:i/>
          <w:iCs/>
        </w:rPr>
        <w:t>gedolah</w:t>
      </w:r>
      <w:proofErr w:type="spellEnd"/>
      <w:r>
        <w:rPr>
          <w:i/>
          <w:iCs/>
        </w:rPr>
        <w:t xml:space="preserve"> </w:t>
      </w:r>
      <w:r>
        <w:t xml:space="preserve">and an entire cluster of 10 grapes or 10% (marked with striped lines) to the </w:t>
      </w:r>
      <w:proofErr w:type="spellStart"/>
      <w:r>
        <w:rPr>
          <w:i/>
          <w:iCs/>
        </w:rPr>
        <w:t>levi</w:t>
      </w:r>
      <w:proofErr w:type="spellEnd"/>
      <w:r>
        <w:rPr>
          <w:i/>
          <w:iCs/>
        </w:rPr>
        <w:t xml:space="preserve">. </w:t>
      </w:r>
      <w:r>
        <w:t xml:space="preserve">The </w:t>
      </w:r>
      <w:proofErr w:type="spellStart"/>
      <w:r>
        <w:rPr>
          <w:i/>
          <w:iCs/>
        </w:rPr>
        <w:t>levi</w:t>
      </w:r>
      <w:proofErr w:type="spellEnd"/>
      <w:r>
        <w:rPr>
          <w:i/>
          <w:iCs/>
        </w:rPr>
        <w:t xml:space="preserve"> </w:t>
      </w:r>
      <w:r>
        <w:t xml:space="preserve">(or even you, after separating </w:t>
      </w:r>
      <w:proofErr w:type="spellStart"/>
      <w:r>
        <w:rPr>
          <w:i/>
          <w:iCs/>
        </w:rPr>
        <w:t>ma’aser</w:t>
      </w:r>
      <w:proofErr w:type="spellEnd"/>
      <w:r>
        <w:rPr>
          <w:i/>
          <w:iCs/>
        </w:rPr>
        <w:t xml:space="preserve"> rishon</w:t>
      </w:r>
      <w:r>
        <w:t xml:space="preserve">) needs to give 10% of the </w:t>
      </w:r>
      <w:proofErr w:type="spellStart"/>
      <w:r>
        <w:rPr>
          <w:i/>
          <w:iCs/>
        </w:rPr>
        <w:t>ma’aser</w:t>
      </w:r>
      <w:proofErr w:type="spellEnd"/>
      <w:r>
        <w:rPr>
          <w:i/>
          <w:iCs/>
        </w:rPr>
        <w:t xml:space="preserve"> rishon </w:t>
      </w:r>
      <w:r>
        <w:t xml:space="preserve">to a </w:t>
      </w:r>
      <w:r>
        <w:rPr>
          <w:i/>
          <w:iCs/>
        </w:rPr>
        <w:t xml:space="preserve">kohen </w:t>
      </w:r>
      <w:r>
        <w:t>(10% of 10 grapes)</w:t>
      </w:r>
      <w:r>
        <w:rPr>
          <w:i/>
          <w:iCs/>
        </w:rPr>
        <w:t xml:space="preserve">, </w:t>
      </w:r>
      <w:r>
        <w:t xml:space="preserve">which comes out to a single grape (filled in black). See image, also in Marei </w:t>
      </w:r>
      <w:proofErr w:type="spellStart"/>
      <w:r>
        <w:t>Mekomos</w:t>
      </w:r>
      <w:proofErr w:type="spellEnd"/>
      <w:r>
        <w:t xml:space="preserve"> (16).</w:t>
      </w:r>
    </w:p>
    <w:p w14:paraId="5B616771" w14:textId="77777777" w:rsidR="00CB001B" w:rsidRDefault="00CB001B" w:rsidP="00CB001B">
      <w:pPr>
        <w:ind w:firstLine="633"/>
      </w:pPr>
      <w:r>
        <w:rPr>
          <w:noProof/>
          <w14:ligatures w14:val="standardContextual"/>
        </w:rPr>
        <w:drawing>
          <wp:anchor distT="0" distB="0" distL="114300" distR="114300" simplePos="0" relativeHeight="251802624" behindDoc="1" locked="0" layoutInCell="1" allowOverlap="1" wp14:anchorId="010AD2BF" wp14:editId="17439406">
            <wp:simplePos x="0" y="0"/>
            <wp:positionH relativeFrom="column">
              <wp:posOffset>0</wp:posOffset>
            </wp:positionH>
            <wp:positionV relativeFrom="paragraph">
              <wp:posOffset>107315</wp:posOffset>
            </wp:positionV>
            <wp:extent cx="4857115" cy="748665"/>
            <wp:effectExtent l="0" t="0" r="0" b="635"/>
            <wp:wrapTight wrapText="bothSides">
              <wp:wrapPolygon edited="0">
                <wp:start x="0" y="0"/>
                <wp:lineTo x="0" y="21252"/>
                <wp:lineTo x="21518" y="21252"/>
                <wp:lineTo x="21518" y="0"/>
                <wp:lineTo x="0" y="0"/>
              </wp:wrapPolygon>
            </wp:wrapTight>
            <wp:docPr id="16383241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324159" name="Picture 163832415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857115" cy="748665"/>
                    </a:xfrm>
                    <a:prstGeom prst="rect">
                      <a:avLst/>
                    </a:prstGeom>
                  </pic:spPr>
                </pic:pic>
              </a:graphicData>
            </a:graphic>
            <wp14:sizeRelH relativeFrom="page">
              <wp14:pctWidth>0</wp14:pctWidth>
            </wp14:sizeRelH>
            <wp14:sizeRelV relativeFrom="page">
              <wp14:pctHeight>0</wp14:pctHeight>
            </wp14:sizeRelV>
          </wp:anchor>
        </w:drawing>
      </w:r>
      <w:r>
        <w:rPr>
          <w:noProof/>
          <w14:ligatures w14:val="standardContextual"/>
        </w:rPr>
        <w:drawing>
          <wp:anchor distT="0" distB="0" distL="114300" distR="114300" simplePos="0" relativeHeight="251803648" behindDoc="1" locked="0" layoutInCell="1" allowOverlap="1" wp14:anchorId="16926B39" wp14:editId="0A281BCD">
            <wp:simplePos x="0" y="0"/>
            <wp:positionH relativeFrom="column">
              <wp:posOffset>4857115</wp:posOffset>
            </wp:positionH>
            <wp:positionV relativeFrom="paragraph">
              <wp:posOffset>205105</wp:posOffset>
            </wp:positionV>
            <wp:extent cx="531495" cy="651510"/>
            <wp:effectExtent l="0" t="0" r="1905" b="0"/>
            <wp:wrapTight wrapText="bothSides">
              <wp:wrapPolygon edited="0">
                <wp:start x="0" y="0"/>
                <wp:lineTo x="0" y="21053"/>
                <wp:lineTo x="21161" y="21053"/>
                <wp:lineTo x="21161" y="0"/>
                <wp:lineTo x="0" y="0"/>
              </wp:wrapPolygon>
            </wp:wrapTight>
            <wp:docPr id="17684750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75084" name="Picture 1768475084"/>
                    <pic:cNvPicPr/>
                  </pic:nvPicPr>
                  <pic:blipFill>
                    <a:blip r:embed="rId18" cstate="print">
                      <a:extLst>
                        <a:ext uri="{BEBA8EAE-BF5A-486C-A8C5-ECC9F3942E4B}">
                          <a14:imgProps xmlns:a14="http://schemas.microsoft.com/office/drawing/2010/main">
                            <a14:imgLayer r:embed="rId19">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531495" cy="651510"/>
                    </a:xfrm>
                    <a:prstGeom prst="rect">
                      <a:avLst/>
                    </a:prstGeom>
                  </pic:spPr>
                </pic:pic>
              </a:graphicData>
            </a:graphic>
            <wp14:sizeRelH relativeFrom="page">
              <wp14:pctWidth>0</wp14:pctWidth>
            </wp14:sizeRelH>
            <wp14:sizeRelV relativeFrom="page">
              <wp14:pctHeight>0</wp14:pctHeight>
            </wp14:sizeRelV>
          </wp:anchor>
        </w:drawing>
      </w:r>
    </w:p>
    <w:p w14:paraId="42CA2FFE" w14:textId="77777777" w:rsidR="00CB001B" w:rsidRDefault="00CB001B" w:rsidP="00CB001B">
      <w:pPr>
        <w:ind w:firstLine="633"/>
      </w:pPr>
    </w:p>
    <w:p w14:paraId="61A00A39" w14:textId="77777777" w:rsidR="00CB001B" w:rsidRPr="00E841FA" w:rsidRDefault="00CB001B" w:rsidP="00CB001B">
      <w:pPr>
        <w:ind w:firstLine="633"/>
        <w:rPr>
          <w:i/>
          <w:iCs/>
        </w:rPr>
      </w:pPr>
      <w:r>
        <w:t xml:space="preserve">What emerges, is that the </w:t>
      </w:r>
      <w:r>
        <w:rPr>
          <w:i/>
          <w:iCs/>
        </w:rPr>
        <w:t xml:space="preserve">kohen </w:t>
      </w:r>
      <w:r>
        <w:t xml:space="preserve">gets a single large grape (as </w:t>
      </w:r>
      <w:proofErr w:type="spellStart"/>
      <w:r>
        <w:rPr>
          <w:i/>
          <w:iCs/>
        </w:rPr>
        <w:t>terumas</w:t>
      </w:r>
      <w:proofErr w:type="spellEnd"/>
      <w:r>
        <w:rPr>
          <w:i/>
          <w:iCs/>
        </w:rPr>
        <w:t xml:space="preserve"> </w:t>
      </w:r>
      <w:proofErr w:type="spellStart"/>
      <w:r>
        <w:rPr>
          <w:i/>
          <w:iCs/>
        </w:rPr>
        <w:t>ma’aser</w:t>
      </w:r>
      <w:proofErr w:type="spellEnd"/>
      <w:r>
        <w:rPr>
          <w:i/>
          <w:iCs/>
        </w:rPr>
        <w:t xml:space="preserve">) </w:t>
      </w:r>
      <w:r>
        <w:t xml:space="preserve">and the smallest grape (as </w:t>
      </w:r>
      <w:proofErr w:type="spellStart"/>
      <w:r>
        <w:rPr>
          <w:i/>
          <w:iCs/>
        </w:rPr>
        <w:t>terumah</w:t>
      </w:r>
      <w:proofErr w:type="spellEnd"/>
      <w:r>
        <w:rPr>
          <w:i/>
          <w:iCs/>
        </w:rPr>
        <w:t xml:space="preserve"> </w:t>
      </w:r>
      <w:proofErr w:type="spellStart"/>
      <w:r>
        <w:rPr>
          <w:i/>
          <w:iCs/>
        </w:rPr>
        <w:t>gedolah</w:t>
      </w:r>
      <w:proofErr w:type="spellEnd"/>
      <w:r>
        <w:t xml:space="preserve">), and the </w:t>
      </w:r>
      <w:proofErr w:type="spellStart"/>
      <w:r>
        <w:rPr>
          <w:i/>
          <w:iCs/>
        </w:rPr>
        <w:t>levi</w:t>
      </w:r>
      <w:proofErr w:type="spellEnd"/>
      <w:r>
        <w:rPr>
          <w:i/>
          <w:iCs/>
        </w:rPr>
        <w:t xml:space="preserve"> </w:t>
      </w:r>
      <w:r>
        <w:t xml:space="preserve">gets 9 grapes. The reason the </w:t>
      </w:r>
      <w:proofErr w:type="spellStart"/>
      <w:r>
        <w:rPr>
          <w:i/>
          <w:iCs/>
        </w:rPr>
        <w:t>levi</w:t>
      </w:r>
      <w:proofErr w:type="spellEnd"/>
      <w:r>
        <w:rPr>
          <w:i/>
          <w:iCs/>
        </w:rPr>
        <w:t xml:space="preserve"> </w:t>
      </w:r>
      <w:r>
        <w:t xml:space="preserve">gets more than the </w:t>
      </w:r>
      <w:r>
        <w:rPr>
          <w:i/>
          <w:iCs/>
        </w:rPr>
        <w:t xml:space="preserve">kohen </w:t>
      </w:r>
      <w:r>
        <w:t xml:space="preserve">is because this is the only source of income for the </w:t>
      </w:r>
      <w:proofErr w:type="spellStart"/>
      <w:r>
        <w:rPr>
          <w:i/>
          <w:iCs/>
        </w:rPr>
        <w:t>levi</w:t>
      </w:r>
      <w:proofErr w:type="spellEnd"/>
      <w:r>
        <w:rPr>
          <w:i/>
          <w:iCs/>
        </w:rPr>
        <w:t xml:space="preserve">. </w:t>
      </w:r>
      <w:r>
        <w:t xml:space="preserve">The </w:t>
      </w:r>
      <w:r>
        <w:rPr>
          <w:i/>
          <w:iCs/>
        </w:rPr>
        <w:t xml:space="preserve">kohen </w:t>
      </w:r>
      <w:r>
        <w:t xml:space="preserve">also gets </w:t>
      </w:r>
      <w:proofErr w:type="spellStart"/>
      <w:r>
        <w:rPr>
          <w:i/>
          <w:iCs/>
        </w:rPr>
        <w:t>hafrashas</w:t>
      </w:r>
      <w:proofErr w:type="spellEnd"/>
      <w:r>
        <w:rPr>
          <w:i/>
          <w:iCs/>
        </w:rPr>
        <w:t xml:space="preserve"> challah, </w:t>
      </w:r>
      <w:r>
        <w:t xml:space="preserve">money from </w:t>
      </w:r>
      <w:r>
        <w:rPr>
          <w:i/>
          <w:iCs/>
        </w:rPr>
        <w:t xml:space="preserve">pidyon </w:t>
      </w:r>
      <w:proofErr w:type="spellStart"/>
      <w:r>
        <w:rPr>
          <w:i/>
          <w:iCs/>
        </w:rPr>
        <w:t>ha’ben</w:t>
      </w:r>
      <w:proofErr w:type="spellEnd"/>
      <w:r>
        <w:rPr>
          <w:i/>
          <w:iCs/>
        </w:rPr>
        <w:t xml:space="preserve">, </w:t>
      </w:r>
      <w:r>
        <w:rPr>
          <w:rFonts w:hint="cs"/>
          <w:rtl/>
        </w:rPr>
        <w:t>ביכורים, פטר חמור, ראשית הגז</w:t>
      </w:r>
      <w:r>
        <w:t xml:space="preserve">, portions from each </w:t>
      </w:r>
      <w:r>
        <w:rPr>
          <w:i/>
          <w:iCs/>
        </w:rPr>
        <w:t xml:space="preserve">korban </w:t>
      </w:r>
      <w:r>
        <w:t xml:space="preserve">and the 24 </w:t>
      </w:r>
      <w:r>
        <w:rPr>
          <w:rFonts w:hint="cs"/>
          <w:rtl/>
        </w:rPr>
        <w:t>מתנות כהונה</w:t>
      </w:r>
      <w:r>
        <w:t xml:space="preserve">. </w:t>
      </w:r>
    </w:p>
    <w:p w14:paraId="53B51C93" w14:textId="77777777" w:rsidR="00CB001B" w:rsidRPr="00AD1A68" w:rsidRDefault="00CB001B" w:rsidP="00CB001B">
      <w:pPr>
        <w:rPr>
          <w:b/>
          <w:bCs/>
          <w:i/>
          <w:iCs/>
          <w:u w:val="single"/>
        </w:rPr>
      </w:pPr>
      <w:proofErr w:type="spellStart"/>
      <w:r>
        <w:rPr>
          <w:b/>
          <w:bCs/>
          <w:i/>
          <w:iCs/>
          <w:u w:val="single"/>
        </w:rPr>
        <w:t>Ma’aser</w:t>
      </w:r>
      <w:proofErr w:type="spellEnd"/>
      <w:r>
        <w:rPr>
          <w:b/>
          <w:bCs/>
          <w:i/>
          <w:iCs/>
          <w:u w:val="single"/>
        </w:rPr>
        <w:t xml:space="preserve"> Sheini </w:t>
      </w:r>
    </w:p>
    <w:p w14:paraId="66161482" w14:textId="77777777" w:rsidR="00CB001B" w:rsidRDefault="00CB001B" w:rsidP="00CB001B">
      <w:pPr>
        <w:rPr>
          <w:u w:val="single"/>
          <w:rtl/>
        </w:rPr>
      </w:pPr>
      <w:r w:rsidRPr="00AD1A68">
        <w:rPr>
          <w:u w:val="single"/>
        </w:rPr>
        <w:t xml:space="preserve">I. Source </w:t>
      </w:r>
    </w:p>
    <w:p w14:paraId="781DA8A6" w14:textId="77777777" w:rsidR="00CB001B" w:rsidRDefault="00CB001B" w:rsidP="00CB001B">
      <w:pPr>
        <w:ind w:firstLine="633"/>
      </w:pPr>
      <w:r>
        <w:t xml:space="preserve">The Torah in </w:t>
      </w:r>
      <w:r>
        <w:rPr>
          <w:rFonts w:hint="cs"/>
          <w:b/>
          <w:bCs/>
          <w:rtl/>
        </w:rPr>
        <w:t xml:space="preserve">דברים </w:t>
      </w:r>
      <w:r>
        <w:rPr>
          <w:rFonts w:hint="cs"/>
          <w:rtl/>
        </w:rPr>
        <w:t>(</w:t>
      </w:r>
      <w:proofErr w:type="spellStart"/>
      <w:r>
        <w:rPr>
          <w:rFonts w:hint="cs"/>
          <w:rtl/>
        </w:rPr>
        <w:t>יד:כב-כו</w:t>
      </w:r>
      <w:proofErr w:type="spellEnd"/>
      <w:r>
        <w:rPr>
          <w:rFonts w:hint="cs"/>
          <w:rtl/>
        </w:rPr>
        <w:t>)</w:t>
      </w:r>
      <w:r>
        <w:t xml:space="preserve"> (17) teaches that the owner of a field is required to set aside </w:t>
      </w:r>
      <w:proofErr w:type="spellStart"/>
      <w:r>
        <w:rPr>
          <w:i/>
          <w:iCs/>
        </w:rPr>
        <w:t>ma’aser</w:t>
      </w:r>
      <w:proofErr w:type="spellEnd"/>
      <w:r>
        <w:rPr>
          <w:i/>
          <w:iCs/>
        </w:rPr>
        <w:t xml:space="preserve"> </w:t>
      </w:r>
      <w:r>
        <w:t xml:space="preserve">from his produce and eat them within the walls of Yerushalayim so that “you will learn to revere Hashem all your days” (see the </w:t>
      </w:r>
      <w:r>
        <w:rPr>
          <w:rFonts w:hint="cs"/>
          <w:b/>
          <w:bCs/>
          <w:rtl/>
        </w:rPr>
        <w:t>ספרי</w:t>
      </w:r>
      <w:r>
        <w:rPr>
          <w:b/>
          <w:bCs/>
        </w:rPr>
        <w:t xml:space="preserve"> </w:t>
      </w:r>
      <w:r>
        <w:t xml:space="preserve">below who elaborates on this verse). The </w:t>
      </w:r>
      <w:r>
        <w:rPr>
          <w:rFonts w:hint="cs"/>
          <w:b/>
          <w:bCs/>
          <w:rtl/>
        </w:rPr>
        <w:t xml:space="preserve">משנה מעשר שני </w:t>
      </w:r>
      <w:r>
        <w:rPr>
          <w:rFonts w:hint="cs"/>
          <w:rtl/>
        </w:rPr>
        <w:t>(פ״א-א)</w:t>
      </w:r>
      <w:r>
        <w:t xml:space="preserve"> teaches that you are allowed to invite whomever you want to partake from the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in Yerushalayim. </w:t>
      </w:r>
    </w:p>
    <w:p w14:paraId="24DBD7F3" w14:textId="77777777" w:rsidR="00CB001B" w:rsidRDefault="00CB001B" w:rsidP="00CB001B">
      <w:pPr>
        <w:ind w:firstLine="633"/>
      </w:pPr>
      <w:r>
        <w:t xml:space="preserve">The </w:t>
      </w:r>
      <w:proofErr w:type="spellStart"/>
      <w:r>
        <w:rPr>
          <w:i/>
          <w:iCs/>
        </w:rPr>
        <w:t>pessukim</w:t>
      </w:r>
      <w:proofErr w:type="spellEnd"/>
      <w:r>
        <w:rPr>
          <w:i/>
          <w:iCs/>
        </w:rPr>
        <w:t xml:space="preserve"> </w:t>
      </w:r>
      <w:r>
        <w:t>also teach that when one lives far away, or when the produce is too heavy to transport, the fruit may be redeemed (</w:t>
      </w:r>
      <w:proofErr w:type="spellStart"/>
      <w:r>
        <w:rPr>
          <w:rStyle w:val="Emphasis"/>
        </w:rPr>
        <w:t>podeh</w:t>
      </w:r>
      <w:proofErr w:type="spellEnd"/>
      <w:r>
        <w:t xml:space="preserve">) by transferring its value onto money. That money is then </w:t>
      </w:r>
      <w:r>
        <w:lastRenderedPageBreak/>
        <w:t xml:space="preserve">brought to Yerushalayim and used to purchase food, which must be eaten within the walls of the city. The Torah in </w:t>
      </w:r>
      <w:r>
        <w:rPr>
          <w:rFonts w:hint="cs"/>
          <w:b/>
          <w:bCs/>
          <w:rtl/>
        </w:rPr>
        <w:t xml:space="preserve">ויקרא </w:t>
      </w:r>
      <w:r>
        <w:rPr>
          <w:rFonts w:hint="cs"/>
          <w:rtl/>
        </w:rPr>
        <w:t>(</w:t>
      </w:r>
      <w:proofErr w:type="spellStart"/>
      <w:r>
        <w:rPr>
          <w:rFonts w:hint="cs"/>
          <w:rtl/>
        </w:rPr>
        <w:t>כז:לא</w:t>
      </w:r>
      <w:proofErr w:type="spellEnd"/>
      <w:r>
        <w:rPr>
          <w:rFonts w:hint="cs"/>
          <w:rtl/>
        </w:rPr>
        <w:t>)</w:t>
      </w:r>
      <w:r>
        <w:t xml:space="preserve"> (18) teaches that when you transfer the value from the produce to money, you need to add 20% to the value of the produce.</w:t>
      </w:r>
    </w:p>
    <w:p w14:paraId="20F851A2" w14:textId="77777777" w:rsidR="00CB001B" w:rsidRDefault="00CB001B" w:rsidP="00CB001B">
      <w:pPr>
        <w:ind w:firstLine="633"/>
      </w:pPr>
      <w:r>
        <w:t xml:space="preserve">The </w:t>
      </w:r>
      <w:r>
        <w:rPr>
          <w:rFonts w:hint="cs"/>
          <w:b/>
          <w:bCs/>
          <w:rtl/>
        </w:rPr>
        <w:t xml:space="preserve">רמב״ם </w:t>
      </w:r>
      <w:r>
        <w:rPr>
          <w:rFonts w:hint="cs"/>
          <w:rtl/>
        </w:rPr>
        <w:t>(מעשר שני פ״ג-א)</w:t>
      </w:r>
      <w:r>
        <w:t xml:space="preserve"> (19) teaches that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must be eaten while pure, by a pure person in Yerushalayim. One who is </w:t>
      </w:r>
      <w:proofErr w:type="spellStart"/>
      <w:r>
        <w:rPr>
          <w:i/>
          <w:iCs/>
        </w:rPr>
        <w:t>tamei</w:t>
      </w:r>
      <w:proofErr w:type="spellEnd"/>
      <w:r>
        <w:rPr>
          <w:i/>
          <w:iCs/>
        </w:rPr>
        <w:t xml:space="preserve"> </w:t>
      </w:r>
      <w:r>
        <w:t xml:space="preserve">may not eat </w:t>
      </w:r>
      <w:proofErr w:type="spellStart"/>
      <w:r>
        <w:rPr>
          <w:i/>
          <w:iCs/>
        </w:rPr>
        <w:t>tahor</w:t>
      </w:r>
      <w:proofErr w:type="spellEnd"/>
      <w:r>
        <w:rPr>
          <w:i/>
          <w:iCs/>
        </w:rPr>
        <w:t xml:space="preserve">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and one who </w:t>
      </w:r>
      <w:proofErr w:type="spellStart"/>
      <w:r>
        <w:rPr>
          <w:i/>
          <w:iCs/>
        </w:rPr>
        <w:t>tahor</w:t>
      </w:r>
      <w:proofErr w:type="spellEnd"/>
      <w:r>
        <w:rPr>
          <w:i/>
          <w:iCs/>
        </w:rPr>
        <w:t xml:space="preserve"> </w:t>
      </w:r>
      <w:r>
        <w:t xml:space="preserve">may not eat </w:t>
      </w:r>
      <w:proofErr w:type="spellStart"/>
      <w:r>
        <w:rPr>
          <w:i/>
          <w:iCs/>
        </w:rPr>
        <w:t>tamei</w:t>
      </w:r>
      <w:proofErr w:type="spellEnd"/>
      <w:r>
        <w:rPr>
          <w:i/>
          <w:iCs/>
        </w:rPr>
        <w:t xml:space="preserve">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Furthermore, the </w:t>
      </w:r>
      <w:r>
        <w:rPr>
          <w:rFonts w:hint="cs"/>
          <w:b/>
          <w:bCs/>
          <w:rtl/>
        </w:rPr>
        <w:t xml:space="preserve">רמב״ם </w:t>
      </w:r>
      <w:r>
        <w:rPr>
          <w:rFonts w:hint="cs"/>
          <w:rtl/>
        </w:rPr>
        <w:t>(מעשר שני פ״ג-י)</w:t>
      </w:r>
      <w:r>
        <w:t xml:space="preserve"> (20) </w:t>
      </w:r>
      <w:proofErr w:type="spellStart"/>
      <w:r>
        <w:rPr>
          <w:i/>
          <w:iCs/>
        </w:rPr>
        <w:t>passkins</w:t>
      </w:r>
      <w:proofErr w:type="spellEnd"/>
      <w:r>
        <w:rPr>
          <w:i/>
          <w:iCs/>
        </w:rPr>
        <w:t xml:space="preserve"> </w:t>
      </w:r>
      <w:r>
        <w:t xml:space="preserve">that you are allowed to consume the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by eating or anointing, but you may not use it to purchase clothing or slaves. </w:t>
      </w:r>
    </w:p>
    <w:p w14:paraId="71606AD9" w14:textId="77777777" w:rsidR="00CB001B" w:rsidRPr="00AD1A68" w:rsidRDefault="00CB001B" w:rsidP="00CB001B">
      <w:pPr>
        <w:rPr>
          <w:u w:val="single"/>
        </w:rPr>
      </w:pPr>
      <w:r w:rsidRPr="00AD1A68">
        <w:rPr>
          <w:u w:val="single"/>
        </w:rPr>
        <w:t>II. Amount given</w:t>
      </w:r>
    </w:p>
    <w:p w14:paraId="1AEFED1D" w14:textId="77777777" w:rsidR="00CB001B" w:rsidRDefault="00CB001B" w:rsidP="00CB001B">
      <w:pPr>
        <w:ind w:firstLine="633"/>
      </w:pPr>
      <w:r>
        <w:rPr>
          <w:noProof/>
          <w14:ligatures w14:val="standardContextual"/>
        </w:rPr>
        <w:drawing>
          <wp:anchor distT="0" distB="0" distL="114300" distR="114300" simplePos="0" relativeHeight="251773952" behindDoc="1" locked="0" layoutInCell="1" allowOverlap="1" wp14:anchorId="3FBF3824" wp14:editId="25D982CD">
            <wp:simplePos x="0" y="0"/>
            <wp:positionH relativeFrom="column">
              <wp:posOffset>558165</wp:posOffset>
            </wp:positionH>
            <wp:positionV relativeFrom="paragraph">
              <wp:posOffset>1678305</wp:posOffset>
            </wp:positionV>
            <wp:extent cx="5200650" cy="773430"/>
            <wp:effectExtent l="0" t="0" r="0" b="1270"/>
            <wp:wrapTight wrapText="bothSides">
              <wp:wrapPolygon edited="0">
                <wp:start x="0" y="0"/>
                <wp:lineTo x="0" y="21281"/>
                <wp:lineTo x="21521" y="21281"/>
                <wp:lineTo x="21521" y="0"/>
                <wp:lineTo x="0" y="0"/>
              </wp:wrapPolygon>
            </wp:wrapTight>
            <wp:docPr id="145816317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163174" name="Picture 145816317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00650" cy="773430"/>
                    </a:xfrm>
                    <a:prstGeom prst="rect">
                      <a:avLst/>
                    </a:prstGeom>
                  </pic:spPr>
                </pic:pic>
              </a:graphicData>
            </a:graphic>
            <wp14:sizeRelH relativeFrom="page">
              <wp14:pctWidth>0</wp14:pctWidth>
            </wp14:sizeRelH>
            <wp14:sizeRelV relativeFrom="page">
              <wp14:pctHeight>0</wp14:pctHeight>
            </wp14:sizeRelV>
          </wp:anchor>
        </w:drawing>
      </w:r>
      <w:r>
        <w:rPr>
          <w:noProof/>
          <w14:ligatures w14:val="standardContextual"/>
        </w:rPr>
        <w:drawing>
          <wp:anchor distT="0" distB="0" distL="114300" distR="114300" simplePos="0" relativeHeight="251772928" behindDoc="1" locked="0" layoutInCell="1" allowOverlap="1" wp14:anchorId="247BB9CE" wp14:editId="3993EAAE">
            <wp:simplePos x="0" y="0"/>
            <wp:positionH relativeFrom="column">
              <wp:posOffset>-48895</wp:posOffset>
            </wp:positionH>
            <wp:positionV relativeFrom="paragraph">
              <wp:posOffset>1703705</wp:posOffset>
            </wp:positionV>
            <wp:extent cx="607695" cy="744855"/>
            <wp:effectExtent l="0" t="0" r="1905" b="4445"/>
            <wp:wrapTight wrapText="bothSides">
              <wp:wrapPolygon edited="0">
                <wp:start x="0" y="0"/>
                <wp:lineTo x="0" y="21361"/>
                <wp:lineTo x="21216" y="21361"/>
                <wp:lineTo x="21216" y="0"/>
                <wp:lineTo x="0" y="0"/>
              </wp:wrapPolygon>
            </wp:wrapTight>
            <wp:docPr id="3954862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86260" name="Picture 395486260"/>
                    <pic:cNvPicPr/>
                  </pic:nvPicPr>
                  <pic:blipFill>
                    <a:blip r:embed="rId21" cstate="print">
                      <a:extLst>
                        <a:ext uri="{BEBA8EAE-BF5A-486C-A8C5-ECC9F3942E4B}">
                          <a14:imgProps xmlns:a14="http://schemas.microsoft.com/office/drawing/2010/main">
                            <a14:imgLayer r:embed="rId22">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607695" cy="744855"/>
                    </a:xfrm>
                    <a:prstGeom prst="rect">
                      <a:avLst/>
                    </a:prstGeom>
                  </pic:spPr>
                </pic:pic>
              </a:graphicData>
            </a:graphic>
            <wp14:sizeRelH relativeFrom="page">
              <wp14:pctWidth>0</wp14:pctWidth>
            </wp14:sizeRelH>
            <wp14:sizeRelV relativeFrom="page">
              <wp14:pctHeight>0</wp14:pctHeight>
            </wp14:sizeRelV>
          </wp:anchor>
        </w:drawing>
      </w:r>
      <w:r>
        <w:t xml:space="preserve">The </w:t>
      </w:r>
      <w:proofErr w:type="spellStart"/>
      <w:r>
        <w:rPr>
          <w:i/>
          <w:iCs/>
        </w:rPr>
        <w:t>passuk</w:t>
      </w:r>
      <w:proofErr w:type="spellEnd"/>
      <w:r>
        <w:rPr>
          <w:i/>
          <w:iCs/>
        </w:rPr>
        <w:t xml:space="preserve"> </w:t>
      </w:r>
      <w:r>
        <w:t xml:space="preserve">above teaches that </w:t>
      </w:r>
      <w:proofErr w:type="spellStart"/>
      <w:r>
        <w:rPr>
          <w:i/>
          <w:iCs/>
        </w:rPr>
        <w:t>ma’aser</w:t>
      </w:r>
      <w:proofErr w:type="spellEnd"/>
      <w:r>
        <w:rPr>
          <w:i/>
          <w:iCs/>
        </w:rPr>
        <w:t xml:space="preserve"> </w:t>
      </w:r>
      <w:r>
        <w:t xml:space="preserve">or 10% need to be given as </w:t>
      </w:r>
      <w:proofErr w:type="spellStart"/>
      <w:r>
        <w:rPr>
          <w:i/>
          <w:iCs/>
        </w:rPr>
        <w:t>ma’aser</w:t>
      </w:r>
      <w:proofErr w:type="spellEnd"/>
      <w:r>
        <w:rPr>
          <w:i/>
          <w:iCs/>
        </w:rPr>
        <w:t xml:space="preserve"> </w:t>
      </w:r>
      <w:proofErr w:type="spellStart"/>
      <w:r>
        <w:rPr>
          <w:i/>
          <w:iCs/>
        </w:rPr>
        <w:t>sheini</w:t>
      </w:r>
      <w:proofErr w:type="spellEnd"/>
      <w:r>
        <w:t xml:space="preserve">. The </w:t>
      </w:r>
      <w:r>
        <w:rPr>
          <w:rFonts w:hint="cs"/>
          <w:b/>
          <w:bCs/>
          <w:rtl/>
        </w:rPr>
        <w:t xml:space="preserve">רמב״ם </w:t>
      </w:r>
      <w:r>
        <w:rPr>
          <w:rFonts w:hint="cs"/>
          <w:rtl/>
        </w:rPr>
        <w:t>(מעשר שני פ״א-א)</w:t>
      </w:r>
      <w:r>
        <w:t xml:space="preserve"> (21) teaches that </w:t>
      </w:r>
      <w:proofErr w:type="spellStart"/>
      <w:r>
        <w:rPr>
          <w:i/>
          <w:iCs/>
        </w:rPr>
        <w:t>ma’aser</w:t>
      </w:r>
      <w:proofErr w:type="spellEnd"/>
      <w:r>
        <w:rPr>
          <w:i/>
          <w:iCs/>
        </w:rPr>
        <w:t xml:space="preserve"> </w:t>
      </w:r>
      <w:r>
        <w:t xml:space="preserve">or 10% is taken from the remaining produce after the </w:t>
      </w:r>
      <w:proofErr w:type="spellStart"/>
      <w:r>
        <w:rPr>
          <w:i/>
          <w:iCs/>
        </w:rPr>
        <w:t>ma’aser</w:t>
      </w:r>
      <w:proofErr w:type="spellEnd"/>
      <w:r>
        <w:rPr>
          <w:i/>
          <w:iCs/>
        </w:rPr>
        <w:t xml:space="preserve"> rishon </w:t>
      </w:r>
      <w:r>
        <w:t>is taken. Therefore, continuing with our example, if you have 10 clusters of grapes, where each cluster has 10 grapes on them, and the 10</w:t>
      </w:r>
      <w:r w:rsidRPr="00AD1A68">
        <w:rPr>
          <w:vertAlign w:val="superscript"/>
        </w:rPr>
        <w:t>th</w:t>
      </w:r>
      <w:r>
        <w:t xml:space="preserve"> cluster also had a small 11</w:t>
      </w:r>
      <w:r w:rsidRPr="00AD1A68">
        <w:rPr>
          <w:vertAlign w:val="superscript"/>
        </w:rPr>
        <w:t>th</w:t>
      </w:r>
      <w:r>
        <w:t xml:space="preserve"> grape, the 11</w:t>
      </w:r>
      <w:r w:rsidRPr="00B001A1">
        <w:rPr>
          <w:vertAlign w:val="superscript"/>
        </w:rPr>
        <w:t>th</w:t>
      </w:r>
      <w:r>
        <w:t xml:space="preserve"> grape is given as </w:t>
      </w:r>
      <w:proofErr w:type="spellStart"/>
      <w:r>
        <w:rPr>
          <w:i/>
          <w:iCs/>
        </w:rPr>
        <w:t>terumah</w:t>
      </w:r>
      <w:proofErr w:type="spellEnd"/>
      <w:r>
        <w:rPr>
          <w:i/>
          <w:iCs/>
        </w:rPr>
        <w:t xml:space="preserve"> </w:t>
      </w:r>
      <w:proofErr w:type="spellStart"/>
      <w:r>
        <w:rPr>
          <w:i/>
          <w:iCs/>
        </w:rPr>
        <w:t>gedolah</w:t>
      </w:r>
      <w:proofErr w:type="spellEnd"/>
      <w:r>
        <w:rPr>
          <w:i/>
          <w:iCs/>
        </w:rPr>
        <w:t xml:space="preserve"> </w:t>
      </w:r>
      <w:r>
        <w:t>(the small black one)</w:t>
      </w:r>
      <w:r>
        <w:rPr>
          <w:i/>
          <w:iCs/>
        </w:rPr>
        <w:t xml:space="preserve">, </w:t>
      </w:r>
      <w:r>
        <w:t xml:space="preserve">and an entire cluster of 10 grapes (10%) is given to the </w:t>
      </w:r>
      <w:proofErr w:type="spellStart"/>
      <w:r>
        <w:rPr>
          <w:i/>
          <w:iCs/>
        </w:rPr>
        <w:t>levi</w:t>
      </w:r>
      <w:proofErr w:type="spellEnd"/>
      <w:r>
        <w:rPr>
          <w:i/>
          <w:iCs/>
        </w:rPr>
        <w:t xml:space="preserve"> </w:t>
      </w:r>
      <w:r>
        <w:t xml:space="preserve">(marked with striped lines) of which 10% is given to the </w:t>
      </w:r>
      <w:r>
        <w:rPr>
          <w:i/>
          <w:iCs/>
        </w:rPr>
        <w:t xml:space="preserve">kohen </w:t>
      </w:r>
      <w:r>
        <w:t xml:space="preserve">as </w:t>
      </w:r>
      <w:proofErr w:type="spellStart"/>
      <w:r>
        <w:rPr>
          <w:i/>
          <w:iCs/>
        </w:rPr>
        <w:t>terumas</w:t>
      </w:r>
      <w:proofErr w:type="spellEnd"/>
      <w:r>
        <w:rPr>
          <w:i/>
          <w:iCs/>
        </w:rPr>
        <w:t xml:space="preserve"> </w:t>
      </w:r>
      <w:proofErr w:type="spellStart"/>
      <w:r>
        <w:rPr>
          <w:i/>
          <w:iCs/>
        </w:rPr>
        <w:t>maaser</w:t>
      </w:r>
      <w:proofErr w:type="spellEnd"/>
      <w:r>
        <w:rPr>
          <w:i/>
          <w:iCs/>
        </w:rPr>
        <w:t xml:space="preserve"> </w:t>
      </w:r>
      <w:r>
        <w:t>(the single black grape)</w:t>
      </w:r>
      <w:r>
        <w:rPr>
          <w:i/>
          <w:iCs/>
        </w:rPr>
        <w:t xml:space="preserve">. </w:t>
      </w:r>
      <w:r>
        <w:t xml:space="preserve">You are now left with 9 clusters of 10 grapes, or 90 individual grapes, from which you are required to separate 10%, or 9 individual grapes (10% of 90) and eat it them in Yerushalayim (marked as the grapes with spotted dots. (See image, also in Marei </w:t>
      </w:r>
      <w:proofErr w:type="spellStart"/>
      <w:r>
        <w:t>Mekomos</w:t>
      </w:r>
      <w:proofErr w:type="spellEnd"/>
      <w:r>
        <w:t xml:space="preserve"> (22)).</w:t>
      </w:r>
    </w:p>
    <w:p w14:paraId="016822C4" w14:textId="77777777" w:rsidR="00CB001B" w:rsidRPr="00B001A1" w:rsidRDefault="00CB001B" w:rsidP="00CB001B">
      <w:pPr>
        <w:ind w:firstLine="633"/>
        <w:rPr>
          <w:rtl/>
        </w:rPr>
      </w:pPr>
      <w:r>
        <w:t xml:space="preserve">What emerges is that from the 100 individual grapes you had (plus the small one), you get to keep 81 to eat at home, 9 are yours to eat in Yerushalayim and 10 are given to the </w:t>
      </w:r>
      <w:proofErr w:type="spellStart"/>
      <w:r w:rsidRPr="0033761E">
        <w:rPr>
          <w:i/>
          <w:iCs/>
        </w:rPr>
        <w:t>levi</w:t>
      </w:r>
      <w:proofErr w:type="spellEnd"/>
      <w:r>
        <w:rPr>
          <w:i/>
          <w:iCs/>
        </w:rPr>
        <w:t>.</w:t>
      </w:r>
    </w:p>
    <w:p w14:paraId="130A79A5" w14:textId="77777777" w:rsidR="00CB001B" w:rsidRPr="00AD1A68" w:rsidRDefault="00CB001B" w:rsidP="00CB001B">
      <w:pPr>
        <w:rPr>
          <w:u w:val="single"/>
        </w:rPr>
      </w:pPr>
      <w:r w:rsidRPr="00AD1A68">
        <w:rPr>
          <w:u w:val="single"/>
        </w:rPr>
        <w:t>III. Years given</w:t>
      </w:r>
    </w:p>
    <w:p w14:paraId="13E96A83" w14:textId="77777777" w:rsidR="00CB001B" w:rsidRPr="00B001A1" w:rsidRDefault="00CB001B" w:rsidP="00CB001B">
      <w:pPr>
        <w:rPr>
          <w:b/>
          <w:bCs/>
        </w:rPr>
      </w:pPr>
      <w:r>
        <w:tab/>
        <w:t xml:space="preserve">The Torah in </w:t>
      </w:r>
      <w:r>
        <w:rPr>
          <w:rFonts w:hint="cs"/>
          <w:b/>
          <w:bCs/>
          <w:rtl/>
        </w:rPr>
        <w:t xml:space="preserve">דברים </w:t>
      </w:r>
      <w:r>
        <w:rPr>
          <w:rFonts w:hint="cs"/>
          <w:rtl/>
        </w:rPr>
        <w:t>(</w:t>
      </w:r>
      <w:proofErr w:type="spellStart"/>
      <w:r>
        <w:rPr>
          <w:rFonts w:hint="cs"/>
          <w:rtl/>
        </w:rPr>
        <w:t>יד:כח-כט</w:t>
      </w:r>
      <w:proofErr w:type="spellEnd"/>
      <w:r>
        <w:rPr>
          <w:rFonts w:hint="cs"/>
          <w:rtl/>
        </w:rPr>
        <w:t>)</w:t>
      </w:r>
      <w:r>
        <w:t xml:space="preserve"> (23) teaches that every third year of the </w:t>
      </w:r>
      <w:proofErr w:type="spellStart"/>
      <w:r w:rsidRPr="00945806">
        <w:rPr>
          <w:i/>
          <w:iCs/>
        </w:rPr>
        <w:t>shemittah</w:t>
      </w:r>
      <w:proofErr w:type="spellEnd"/>
      <w:r>
        <w:t xml:space="preserve"> cycle </w:t>
      </w:r>
      <w:proofErr w:type="spellStart"/>
      <w:r>
        <w:rPr>
          <w:i/>
          <w:iCs/>
        </w:rPr>
        <w:t>ma’aser</w:t>
      </w:r>
      <w:proofErr w:type="spellEnd"/>
      <w:r>
        <w:rPr>
          <w:i/>
          <w:iCs/>
        </w:rPr>
        <w:t xml:space="preserve"> ani</w:t>
      </w:r>
      <w:r w:rsidR="00636353">
        <w:rPr>
          <w:rStyle w:val="FootnoteReference"/>
          <w:i/>
          <w:iCs/>
        </w:rPr>
        <w:footnoteReference w:id="69"/>
      </w:r>
      <w:r>
        <w:rPr>
          <w:i/>
          <w:iCs/>
        </w:rPr>
        <w:t xml:space="preserve"> </w:t>
      </w:r>
      <w:r>
        <w:t xml:space="preserve">is given instead of </w:t>
      </w:r>
      <w:proofErr w:type="spellStart"/>
      <w:r>
        <w:rPr>
          <w:i/>
          <w:iCs/>
        </w:rPr>
        <w:t>ma’aser</w:t>
      </w:r>
      <w:proofErr w:type="spellEnd"/>
      <w:r>
        <w:rPr>
          <w:i/>
          <w:iCs/>
        </w:rPr>
        <w:t xml:space="preserve"> </w:t>
      </w:r>
      <w:proofErr w:type="spellStart"/>
      <w:r>
        <w:rPr>
          <w:i/>
          <w:iCs/>
        </w:rPr>
        <w:t>sheini</w:t>
      </w:r>
      <w:proofErr w:type="spellEnd"/>
      <w:r>
        <w:t xml:space="preserve">, which means that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is given on years 1,2,4 and 5. We will learn below from the </w:t>
      </w:r>
      <w:r>
        <w:rPr>
          <w:rFonts w:hint="cs"/>
          <w:rtl/>
        </w:rPr>
        <w:t>ספרי</w:t>
      </w:r>
      <w:r>
        <w:t xml:space="preserve"> that either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or </w:t>
      </w:r>
      <w:proofErr w:type="spellStart"/>
      <w:r>
        <w:rPr>
          <w:i/>
          <w:iCs/>
        </w:rPr>
        <w:t>ma’aser</w:t>
      </w:r>
      <w:proofErr w:type="spellEnd"/>
      <w:r>
        <w:rPr>
          <w:i/>
          <w:iCs/>
        </w:rPr>
        <w:t xml:space="preserve"> ani </w:t>
      </w:r>
      <w:r>
        <w:t xml:space="preserve">is given in a single year, but not both. What emerges is that every </w:t>
      </w:r>
      <w:proofErr w:type="spellStart"/>
      <w:r>
        <w:rPr>
          <w:i/>
          <w:iCs/>
        </w:rPr>
        <w:t>shemittah</w:t>
      </w:r>
      <w:proofErr w:type="spellEnd"/>
      <w:r>
        <w:rPr>
          <w:i/>
          <w:iCs/>
        </w:rPr>
        <w:t xml:space="preserve"> </w:t>
      </w:r>
      <w:r>
        <w:t xml:space="preserve">cycle has two 3-year cycles, of two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years, followed by one </w:t>
      </w:r>
      <w:proofErr w:type="spellStart"/>
      <w:r>
        <w:rPr>
          <w:i/>
          <w:iCs/>
        </w:rPr>
        <w:t>ma’aser</w:t>
      </w:r>
      <w:proofErr w:type="spellEnd"/>
      <w:r>
        <w:rPr>
          <w:i/>
          <w:iCs/>
        </w:rPr>
        <w:t xml:space="preserve"> ani </w:t>
      </w:r>
      <w:r>
        <w:t>year</w:t>
      </w:r>
      <w:r>
        <w:rPr>
          <w:i/>
          <w:iCs/>
        </w:rPr>
        <w:t xml:space="preserve">. </w:t>
      </w:r>
    </w:p>
    <w:p w14:paraId="51FEBA3A" w14:textId="77777777" w:rsidR="00CB001B" w:rsidRPr="00AD1A68" w:rsidRDefault="00CB001B" w:rsidP="00CB001B">
      <w:pPr>
        <w:rPr>
          <w:i/>
          <w:iCs/>
          <w:u w:val="single"/>
        </w:rPr>
      </w:pPr>
      <w:r w:rsidRPr="00AD1A68">
        <w:rPr>
          <w:u w:val="single"/>
        </w:rPr>
        <w:t xml:space="preserve">IV. Other </w:t>
      </w:r>
      <w:proofErr w:type="spellStart"/>
      <w:r w:rsidRPr="00AD1A68">
        <w:rPr>
          <w:i/>
          <w:iCs/>
          <w:u w:val="single"/>
        </w:rPr>
        <w:t>halachos</w:t>
      </w:r>
      <w:proofErr w:type="spellEnd"/>
    </w:p>
    <w:p w14:paraId="343B13EB" w14:textId="77777777" w:rsidR="00CB001B" w:rsidRDefault="00CB001B" w:rsidP="00CB001B">
      <w:pPr>
        <w:pStyle w:val="ListParagraph"/>
        <w:numPr>
          <w:ilvl w:val="0"/>
          <w:numId w:val="162"/>
        </w:numPr>
      </w:pPr>
      <w:r>
        <w:t xml:space="preserve">The produce set aside for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should be the nicest of the batch (based on </w:t>
      </w:r>
      <w:r w:rsidRPr="00B001A1">
        <w:rPr>
          <w:rFonts w:hint="cs"/>
          <w:b/>
          <w:bCs/>
          <w:rtl/>
        </w:rPr>
        <w:t xml:space="preserve">רמב״ם </w:t>
      </w:r>
      <w:r>
        <w:rPr>
          <w:rFonts w:hint="cs"/>
          <w:rtl/>
        </w:rPr>
        <w:t>(תרומות פ״ה-א)</w:t>
      </w:r>
      <w:r>
        <w:t xml:space="preserve"> above and as the S”A in </w:t>
      </w:r>
      <w:r>
        <w:rPr>
          <w:rFonts w:hint="cs"/>
          <w:rtl/>
        </w:rPr>
        <w:t>שלא-נב</w:t>
      </w:r>
      <w:r>
        <w:t xml:space="preserve"> </w:t>
      </w:r>
      <w:proofErr w:type="spellStart"/>
      <w:r>
        <w:rPr>
          <w:i/>
          <w:iCs/>
        </w:rPr>
        <w:t>passkins</w:t>
      </w:r>
      <w:proofErr w:type="spellEnd"/>
      <w:r>
        <w:t>).</w:t>
      </w:r>
    </w:p>
    <w:p w14:paraId="5977F7D6" w14:textId="77777777" w:rsidR="00CB001B" w:rsidRDefault="00CB001B" w:rsidP="00CB001B">
      <w:pPr>
        <w:pStyle w:val="ListParagraph"/>
        <w:numPr>
          <w:ilvl w:val="0"/>
          <w:numId w:val="162"/>
        </w:numPr>
      </w:pPr>
      <w:r>
        <w:t xml:space="preserve">The </w:t>
      </w:r>
      <w:r>
        <w:rPr>
          <w:rFonts w:hint="cs"/>
          <w:b/>
          <w:bCs/>
          <w:rtl/>
        </w:rPr>
        <w:t xml:space="preserve">רמב״ם </w:t>
      </w:r>
      <w:r>
        <w:rPr>
          <w:rFonts w:hint="cs"/>
          <w:rtl/>
        </w:rPr>
        <w:t>(מעשר שני פ״ה-א)</w:t>
      </w:r>
      <w:r>
        <w:rPr>
          <w:i/>
          <w:iCs/>
        </w:rPr>
        <w:t xml:space="preserve"> </w:t>
      </w:r>
      <w:r>
        <w:t xml:space="preserve">(24) </w:t>
      </w:r>
      <w:proofErr w:type="spellStart"/>
      <w:r>
        <w:rPr>
          <w:i/>
          <w:iCs/>
        </w:rPr>
        <w:t>passkins</w:t>
      </w:r>
      <w:proofErr w:type="spellEnd"/>
      <w:r>
        <w:rPr>
          <w:i/>
          <w:iCs/>
        </w:rPr>
        <w:t xml:space="preserve"> </w:t>
      </w:r>
      <w:r>
        <w:t xml:space="preserve">that one who redeems his own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needs to add 20%. This 20% is calculated after the amount is added, also known as </w:t>
      </w:r>
      <w:r>
        <w:rPr>
          <w:rFonts w:hint="cs"/>
          <w:rtl/>
        </w:rPr>
        <w:t>חומש מלבר</w:t>
      </w:r>
      <w:r>
        <w:t xml:space="preserve"> – lit. 20% from the outside. Therefore, if your fruits are worth 4, you give 5 where 20% is 1 after it </w:t>
      </w:r>
      <w:r>
        <w:lastRenderedPageBreak/>
        <w:t xml:space="preserve">was added and became 5. Alternatively, if your fruit is worth 100 shekel, you need to redeem it for 125 </w:t>
      </w:r>
      <w:proofErr w:type="gramStart"/>
      <w:r>
        <w:t>shekel</w:t>
      </w:r>
      <w:proofErr w:type="gramEnd"/>
      <w:r>
        <w:t>, where 20% of 125 is 25.</w:t>
      </w:r>
    </w:p>
    <w:p w14:paraId="6A6BA1EF" w14:textId="77777777" w:rsidR="00CB001B" w:rsidRPr="00B001A1" w:rsidRDefault="00CB001B" w:rsidP="00CB001B">
      <w:pPr>
        <w:pStyle w:val="ListParagraph"/>
        <w:numPr>
          <w:ilvl w:val="0"/>
          <w:numId w:val="162"/>
        </w:numPr>
      </w:pPr>
      <w:r>
        <w:t xml:space="preserve">The </w:t>
      </w:r>
      <w:r>
        <w:rPr>
          <w:rFonts w:hint="cs"/>
          <w:b/>
          <w:bCs/>
          <w:rtl/>
        </w:rPr>
        <w:t xml:space="preserve">רמב״ם </w:t>
      </w:r>
      <w:r>
        <w:rPr>
          <w:rFonts w:hint="cs"/>
          <w:rtl/>
        </w:rPr>
        <w:t>(מעשר שני פ״ה-ח)</w:t>
      </w:r>
      <w:r>
        <w:rPr>
          <w:i/>
          <w:iCs/>
        </w:rPr>
        <w:t xml:space="preserve"> </w:t>
      </w:r>
      <w:r>
        <w:t xml:space="preserve">(25) writes that if you are </w:t>
      </w:r>
      <w:proofErr w:type="spellStart"/>
      <w:r>
        <w:rPr>
          <w:i/>
          <w:iCs/>
        </w:rPr>
        <w:t>podeh</w:t>
      </w:r>
      <w:proofErr w:type="spellEnd"/>
      <w:r>
        <w:rPr>
          <w:i/>
          <w:iCs/>
        </w:rPr>
        <w:t xml:space="preserve"> </w:t>
      </w:r>
      <w:r>
        <w:t xml:space="preserve">for another person you do not need to add the 20% and one is even allowed to ask someone else to be </w:t>
      </w:r>
      <w:proofErr w:type="spellStart"/>
      <w:r>
        <w:rPr>
          <w:i/>
          <w:iCs/>
        </w:rPr>
        <w:t>podeh</w:t>
      </w:r>
      <w:proofErr w:type="spellEnd"/>
      <w:r>
        <w:rPr>
          <w:i/>
          <w:iCs/>
        </w:rPr>
        <w:t xml:space="preserve"> </w:t>
      </w:r>
      <w:r>
        <w:t xml:space="preserve">his fruit so he won’t need to add the </w:t>
      </w:r>
      <w:proofErr w:type="spellStart"/>
      <w:r>
        <w:rPr>
          <w:i/>
          <w:iCs/>
        </w:rPr>
        <w:t>chomesh</w:t>
      </w:r>
      <w:proofErr w:type="spellEnd"/>
      <w:r>
        <w:rPr>
          <w:i/>
          <w:iCs/>
        </w:rPr>
        <w:t xml:space="preserve">. </w:t>
      </w:r>
    </w:p>
    <w:p w14:paraId="3E303BD2" w14:textId="77777777" w:rsidR="00CB001B" w:rsidRDefault="00CB001B" w:rsidP="00CB001B">
      <w:pPr>
        <w:pStyle w:val="ListParagraph"/>
        <w:numPr>
          <w:ilvl w:val="0"/>
          <w:numId w:val="162"/>
        </w:numPr>
      </w:pPr>
      <w:proofErr w:type="spellStart"/>
      <w:r>
        <w:t>Tosfos</w:t>
      </w:r>
      <w:proofErr w:type="spellEnd"/>
      <w:r>
        <w:t xml:space="preserve"> in </w:t>
      </w:r>
      <w:r>
        <w:rPr>
          <w:rFonts w:hint="cs"/>
          <w:b/>
          <w:bCs/>
          <w:rtl/>
        </w:rPr>
        <w:t xml:space="preserve">בבא </w:t>
      </w:r>
      <w:proofErr w:type="spellStart"/>
      <w:r>
        <w:rPr>
          <w:rFonts w:hint="cs"/>
          <w:b/>
          <w:bCs/>
          <w:rtl/>
        </w:rPr>
        <w:t>בתרא</w:t>
      </w:r>
      <w:proofErr w:type="spellEnd"/>
      <w:r>
        <w:rPr>
          <w:rFonts w:hint="cs"/>
          <w:b/>
          <w:bCs/>
          <w:rtl/>
        </w:rPr>
        <w:t xml:space="preserve"> </w:t>
      </w:r>
      <w:r>
        <w:rPr>
          <w:rFonts w:hint="cs"/>
          <w:rtl/>
        </w:rPr>
        <w:t>(</w:t>
      </w:r>
      <w:proofErr w:type="spellStart"/>
      <w:r>
        <w:rPr>
          <w:rFonts w:hint="cs"/>
          <w:rtl/>
        </w:rPr>
        <w:t>כא</w:t>
      </w:r>
      <w:proofErr w:type="spellEnd"/>
      <w:r>
        <w:rPr>
          <w:rFonts w:hint="cs"/>
          <w:rtl/>
        </w:rPr>
        <w:t>. ד״ה כי מציון)</w:t>
      </w:r>
      <w:r>
        <w:t xml:space="preserve"> (26) quotes the </w:t>
      </w:r>
      <w:r>
        <w:rPr>
          <w:rFonts w:hint="cs"/>
          <w:rtl/>
        </w:rPr>
        <w:t>ספרי</w:t>
      </w:r>
      <w:r>
        <w:t xml:space="preserve"> who explains that the whole purpose of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is for one to spend part of his year in Yerushalayim seeing the </w:t>
      </w:r>
      <w:r>
        <w:rPr>
          <w:i/>
          <w:iCs/>
        </w:rPr>
        <w:t xml:space="preserve">kohanim </w:t>
      </w:r>
      <w:r>
        <w:t xml:space="preserve">and </w:t>
      </w:r>
      <w:proofErr w:type="spellStart"/>
      <w:r>
        <w:rPr>
          <w:i/>
          <w:iCs/>
        </w:rPr>
        <w:t>levi’im</w:t>
      </w:r>
      <w:proofErr w:type="spellEnd"/>
      <w:r>
        <w:rPr>
          <w:i/>
          <w:iCs/>
        </w:rPr>
        <w:t xml:space="preserve"> </w:t>
      </w:r>
      <w:r>
        <w:t xml:space="preserve">dedicating their life to </w:t>
      </w:r>
      <w:proofErr w:type="spellStart"/>
      <w:r>
        <w:rPr>
          <w:i/>
          <w:iCs/>
        </w:rPr>
        <w:t>avodas</w:t>
      </w:r>
      <w:proofErr w:type="spellEnd"/>
      <w:r>
        <w:rPr>
          <w:i/>
          <w:iCs/>
        </w:rPr>
        <w:t xml:space="preserve"> Hashem, </w:t>
      </w:r>
      <w:r>
        <w:t xml:space="preserve">which will have a tremendous impact and cause him to also focus his time and energy to Torah learning and </w:t>
      </w:r>
      <w:proofErr w:type="spellStart"/>
      <w:r>
        <w:rPr>
          <w:i/>
          <w:iCs/>
        </w:rPr>
        <w:t>yiras</w:t>
      </w:r>
      <w:proofErr w:type="spellEnd"/>
      <w:r>
        <w:rPr>
          <w:i/>
          <w:iCs/>
        </w:rPr>
        <w:t xml:space="preserve"> </w:t>
      </w:r>
      <w:proofErr w:type="spellStart"/>
      <w:r>
        <w:rPr>
          <w:i/>
          <w:iCs/>
        </w:rPr>
        <w:t>shamayim</w:t>
      </w:r>
      <w:proofErr w:type="spellEnd"/>
      <w:r>
        <w:rPr>
          <w:i/>
          <w:iCs/>
        </w:rPr>
        <w:t xml:space="preserve">. </w:t>
      </w:r>
      <w:r>
        <w:t xml:space="preserve">The </w:t>
      </w:r>
      <w:r>
        <w:rPr>
          <w:rFonts w:hint="cs"/>
          <w:b/>
          <w:bCs/>
          <w:rtl/>
        </w:rPr>
        <w:t>חינוך</w:t>
      </w:r>
      <w:r>
        <w:rPr>
          <w:rFonts w:hint="cs"/>
          <w:rtl/>
        </w:rPr>
        <w:t xml:space="preserve"> (</w:t>
      </w:r>
      <w:proofErr w:type="spellStart"/>
      <w:r>
        <w:rPr>
          <w:rFonts w:hint="cs"/>
          <w:rtl/>
        </w:rPr>
        <w:t>שס</w:t>
      </w:r>
      <w:proofErr w:type="spellEnd"/>
      <w:r>
        <w:rPr>
          <w:rFonts w:hint="cs"/>
          <w:rtl/>
        </w:rPr>
        <w:t>)</w:t>
      </w:r>
      <w:r>
        <w:t xml:space="preserve"> (27) adds that the </w:t>
      </w:r>
      <w:r>
        <w:rPr>
          <w:i/>
          <w:iCs/>
        </w:rPr>
        <w:t xml:space="preserve">mitzvah </w:t>
      </w:r>
      <w:r>
        <w:t xml:space="preserve">of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is to ensure that every household has at least one person who dedicates part of his time to Torah learning. Either the owner or one of his children will spend substantial time in Yerushalayim and when he comes back home, he will be able to relate and teach what he learned to his family members. In such a fashion the land will be filled with knowledge of Hashem. </w:t>
      </w:r>
    </w:p>
    <w:p w14:paraId="5B73B3A4" w14:textId="77777777" w:rsidR="00CB001B" w:rsidRPr="00AD1A68" w:rsidRDefault="00CB001B" w:rsidP="00CB001B">
      <w:pPr>
        <w:rPr>
          <w:b/>
          <w:bCs/>
          <w:i/>
          <w:iCs/>
          <w:u w:val="single"/>
        </w:rPr>
      </w:pPr>
      <w:proofErr w:type="spellStart"/>
      <w:r>
        <w:rPr>
          <w:b/>
          <w:bCs/>
          <w:i/>
          <w:iCs/>
          <w:u w:val="single"/>
        </w:rPr>
        <w:t>Ma’aser</w:t>
      </w:r>
      <w:proofErr w:type="spellEnd"/>
      <w:r>
        <w:rPr>
          <w:b/>
          <w:bCs/>
          <w:i/>
          <w:iCs/>
          <w:u w:val="single"/>
        </w:rPr>
        <w:t xml:space="preserve"> Ani </w:t>
      </w:r>
    </w:p>
    <w:p w14:paraId="00BF77F1" w14:textId="77777777" w:rsidR="00CB001B" w:rsidRDefault="00CB001B" w:rsidP="00CB001B">
      <w:pPr>
        <w:rPr>
          <w:u w:val="single"/>
          <w:rtl/>
        </w:rPr>
      </w:pPr>
      <w:r w:rsidRPr="00AD1A68">
        <w:rPr>
          <w:u w:val="single"/>
        </w:rPr>
        <w:t xml:space="preserve">I. Source </w:t>
      </w:r>
    </w:p>
    <w:p w14:paraId="4C691877" w14:textId="77777777" w:rsidR="00CB001B" w:rsidRDefault="00CB001B" w:rsidP="00CB001B">
      <w:pPr>
        <w:ind w:firstLine="720"/>
        <w:rPr>
          <w:i/>
          <w:iCs/>
        </w:rPr>
      </w:pPr>
      <w:r>
        <w:t xml:space="preserve">The Torah in </w:t>
      </w:r>
      <w:r>
        <w:rPr>
          <w:rFonts w:hint="cs"/>
          <w:b/>
          <w:bCs/>
          <w:rtl/>
        </w:rPr>
        <w:t xml:space="preserve">דברים </w:t>
      </w:r>
      <w:r>
        <w:rPr>
          <w:rFonts w:hint="cs"/>
          <w:rtl/>
        </w:rPr>
        <w:t>(</w:t>
      </w:r>
      <w:proofErr w:type="spellStart"/>
      <w:r>
        <w:rPr>
          <w:rFonts w:hint="cs"/>
          <w:rtl/>
        </w:rPr>
        <w:t>יד:כח-כט</w:t>
      </w:r>
      <w:proofErr w:type="spellEnd"/>
      <w:r>
        <w:rPr>
          <w:rFonts w:hint="cs"/>
          <w:rtl/>
        </w:rPr>
        <w:t>)</w:t>
      </w:r>
      <w:r>
        <w:t xml:space="preserve"> (23) and in </w:t>
      </w:r>
      <w:r>
        <w:rPr>
          <w:rFonts w:hint="cs"/>
          <w:b/>
          <w:bCs/>
          <w:rtl/>
        </w:rPr>
        <w:t xml:space="preserve">דברים </w:t>
      </w:r>
      <w:r>
        <w:rPr>
          <w:rFonts w:hint="cs"/>
          <w:rtl/>
        </w:rPr>
        <w:t>(</w:t>
      </w:r>
      <w:proofErr w:type="spellStart"/>
      <w:r>
        <w:rPr>
          <w:rFonts w:hint="cs"/>
          <w:rtl/>
        </w:rPr>
        <w:t>כו:יב</w:t>
      </w:r>
      <w:proofErr w:type="spellEnd"/>
      <w:r>
        <w:rPr>
          <w:rFonts w:hint="cs"/>
          <w:rtl/>
        </w:rPr>
        <w:t>)</w:t>
      </w:r>
      <w:r>
        <w:t xml:space="preserve"> (28) teaches that every third year </w:t>
      </w:r>
      <w:proofErr w:type="spellStart"/>
      <w:r>
        <w:rPr>
          <w:i/>
          <w:iCs/>
        </w:rPr>
        <w:t>ma’aser</w:t>
      </w:r>
      <w:proofErr w:type="spellEnd"/>
      <w:r>
        <w:rPr>
          <w:i/>
          <w:iCs/>
        </w:rPr>
        <w:t xml:space="preserve"> ani </w:t>
      </w:r>
      <w:r>
        <w:t xml:space="preserve">is given to poor people. The </w:t>
      </w:r>
      <w:r>
        <w:rPr>
          <w:rFonts w:hint="cs"/>
          <w:b/>
          <w:bCs/>
          <w:rtl/>
        </w:rPr>
        <w:t xml:space="preserve">ספרי </w:t>
      </w:r>
      <w:r>
        <w:rPr>
          <w:rFonts w:hint="cs"/>
          <w:rtl/>
        </w:rPr>
        <w:t>(דברים-</w:t>
      </w:r>
      <w:proofErr w:type="spellStart"/>
      <w:r>
        <w:rPr>
          <w:rFonts w:hint="cs"/>
          <w:rtl/>
        </w:rPr>
        <w:t>נז</w:t>
      </w:r>
      <w:proofErr w:type="spellEnd"/>
      <w:r>
        <w:rPr>
          <w:rFonts w:hint="cs"/>
          <w:rtl/>
        </w:rPr>
        <w:t>)</w:t>
      </w:r>
      <w:r>
        <w:t xml:space="preserve"> (29) learns from the language of the above </w:t>
      </w:r>
      <w:proofErr w:type="spellStart"/>
      <w:r>
        <w:rPr>
          <w:i/>
          <w:iCs/>
        </w:rPr>
        <w:t>passuk</w:t>
      </w:r>
      <w:proofErr w:type="spellEnd"/>
      <w:r>
        <w:rPr>
          <w:i/>
          <w:iCs/>
        </w:rPr>
        <w:t xml:space="preserve"> – </w:t>
      </w:r>
      <w:r>
        <w:rPr>
          <w:rFonts w:hint="cs"/>
          <w:rtl/>
        </w:rPr>
        <w:t>״שנת המעשר״</w:t>
      </w:r>
      <w:r>
        <w:t xml:space="preserve">, that only one of the two </w:t>
      </w:r>
      <w:proofErr w:type="spellStart"/>
      <w:r>
        <w:rPr>
          <w:i/>
          <w:iCs/>
        </w:rPr>
        <w:t>ma’asros</w:t>
      </w:r>
      <w:proofErr w:type="spellEnd"/>
      <w:r>
        <w:rPr>
          <w:i/>
          <w:iCs/>
        </w:rPr>
        <w:t xml:space="preserve">,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or </w:t>
      </w:r>
      <w:proofErr w:type="spellStart"/>
      <w:r>
        <w:rPr>
          <w:i/>
          <w:iCs/>
        </w:rPr>
        <w:t>ma’aser</w:t>
      </w:r>
      <w:proofErr w:type="spellEnd"/>
      <w:r>
        <w:rPr>
          <w:i/>
          <w:iCs/>
        </w:rPr>
        <w:t xml:space="preserve"> ani, </w:t>
      </w:r>
      <w:r>
        <w:t xml:space="preserve">can fall out on a single year. Thus, when the Torah teaches that on the third year </w:t>
      </w:r>
      <w:proofErr w:type="spellStart"/>
      <w:r>
        <w:rPr>
          <w:i/>
          <w:iCs/>
        </w:rPr>
        <w:t>ma’aser</w:t>
      </w:r>
      <w:proofErr w:type="spellEnd"/>
      <w:r>
        <w:rPr>
          <w:i/>
          <w:iCs/>
        </w:rPr>
        <w:t xml:space="preserve"> ani </w:t>
      </w:r>
      <w:r>
        <w:t xml:space="preserve">is brought, it means only </w:t>
      </w:r>
      <w:proofErr w:type="spellStart"/>
      <w:r>
        <w:rPr>
          <w:i/>
          <w:iCs/>
        </w:rPr>
        <w:t>ma’aser</w:t>
      </w:r>
      <w:proofErr w:type="spellEnd"/>
      <w:r>
        <w:rPr>
          <w:i/>
          <w:iCs/>
        </w:rPr>
        <w:t xml:space="preserve"> ani </w:t>
      </w:r>
      <w:r>
        <w:t xml:space="preserve">and not </w:t>
      </w:r>
      <w:proofErr w:type="spellStart"/>
      <w:r>
        <w:rPr>
          <w:i/>
          <w:iCs/>
        </w:rPr>
        <w:t>ma’aser</w:t>
      </w:r>
      <w:proofErr w:type="spellEnd"/>
      <w:r>
        <w:rPr>
          <w:i/>
          <w:iCs/>
        </w:rPr>
        <w:t xml:space="preserve"> </w:t>
      </w:r>
      <w:proofErr w:type="spellStart"/>
      <w:r>
        <w:rPr>
          <w:i/>
          <w:iCs/>
        </w:rPr>
        <w:t>sheini</w:t>
      </w:r>
      <w:proofErr w:type="spellEnd"/>
      <w:r>
        <w:rPr>
          <w:i/>
          <w:iCs/>
        </w:rPr>
        <w:t>.</w:t>
      </w:r>
    </w:p>
    <w:p w14:paraId="76DC64BF" w14:textId="77777777" w:rsidR="00CB001B" w:rsidRPr="002D7D2E" w:rsidRDefault="00CB001B" w:rsidP="00CB001B">
      <w:pPr>
        <w:ind w:firstLine="720"/>
      </w:pPr>
      <w:proofErr w:type="spellStart"/>
      <w:r>
        <w:rPr>
          <w:i/>
          <w:iCs/>
        </w:rPr>
        <w:t>Ma’aser</w:t>
      </w:r>
      <w:proofErr w:type="spellEnd"/>
      <w:r>
        <w:rPr>
          <w:i/>
          <w:iCs/>
        </w:rPr>
        <w:t xml:space="preserve"> ani </w:t>
      </w:r>
      <w:r>
        <w:t xml:space="preserve">has no </w:t>
      </w:r>
      <w:r>
        <w:rPr>
          <w:i/>
          <w:iCs/>
        </w:rPr>
        <w:t xml:space="preserve">kedusha </w:t>
      </w:r>
      <w:r>
        <w:t xml:space="preserve">at all and may be eaten by any person, even if he/she is </w:t>
      </w:r>
      <w:proofErr w:type="spellStart"/>
      <w:r>
        <w:rPr>
          <w:i/>
          <w:iCs/>
        </w:rPr>
        <w:t>tamei</w:t>
      </w:r>
      <w:proofErr w:type="spellEnd"/>
      <w:r>
        <w:rPr>
          <w:i/>
          <w:iCs/>
        </w:rPr>
        <w:t xml:space="preserve"> </w:t>
      </w:r>
      <w:r>
        <w:t xml:space="preserve">(see </w:t>
      </w:r>
      <w:r w:rsidRPr="002D7D2E">
        <w:rPr>
          <w:rFonts w:hint="cs"/>
          <w:b/>
          <w:bCs/>
          <w:rtl/>
        </w:rPr>
        <w:t>רמב״ם</w:t>
      </w:r>
      <w:r>
        <w:rPr>
          <w:rFonts w:hint="cs"/>
          <w:rtl/>
        </w:rPr>
        <w:t xml:space="preserve"> (מעשר פ״א-ב)</w:t>
      </w:r>
      <w:r>
        <w:t xml:space="preserve"> (11) who writes that only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has </w:t>
      </w:r>
      <w:r>
        <w:rPr>
          <w:i/>
          <w:iCs/>
        </w:rPr>
        <w:t xml:space="preserve">kedusha </w:t>
      </w:r>
      <w:r>
        <w:t xml:space="preserve">but not the other </w:t>
      </w:r>
      <w:proofErr w:type="spellStart"/>
      <w:r>
        <w:rPr>
          <w:i/>
          <w:iCs/>
        </w:rPr>
        <w:t>ma’asros</w:t>
      </w:r>
      <w:proofErr w:type="spellEnd"/>
      <w:r>
        <w:rPr>
          <w:i/>
          <w:iCs/>
        </w:rPr>
        <w:t xml:space="preserve">, </w:t>
      </w:r>
      <w:r>
        <w:t xml:space="preserve">i.e., </w:t>
      </w:r>
      <w:proofErr w:type="spellStart"/>
      <w:r>
        <w:rPr>
          <w:i/>
          <w:iCs/>
        </w:rPr>
        <w:t>ma’aser</w:t>
      </w:r>
      <w:proofErr w:type="spellEnd"/>
      <w:r>
        <w:rPr>
          <w:i/>
          <w:iCs/>
        </w:rPr>
        <w:t xml:space="preserve"> rishon </w:t>
      </w:r>
      <w:r>
        <w:t xml:space="preserve">and </w:t>
      </w:r>
      <w:proofErr w:type="spellStart"/>
      <w:r>
        <w:rPr>
          <w:i/>
          <w:iCs/>
        </w:rPr>
        <w:t>ma’aser</w:t>
      </w:r>
      <w:proofErr w:type="spellEnd"/>
      <w:r>
        <w:rPr>
          <w:i/>
          <w:iCs/>
        </w:rPr>
        <w:t xml:space="preserve"> ani</w:t>
      </w:r>
      <w:r>
        <w:t>).</w:t>
      </w:r>
      <w:r>
        <w:rPr>
          <w:rStyle w:val="FootnoteReference"/>
        </w:rPr>
        <w:footnoteReference w:id="70"/>
      </w:r>
    </w:p>
    <w:p w14:paraId="4898BD9C" w14:textId="77777777" w:rsidR="00CB001B" w:rsidRPr="00AD1A68" w:rsidRDefault="00CB001B" w:rsidP="00CB001B">
      <w:pPr>
        <w:rPr>
          <w:u w:val="single"/>
        </w:rPr>
      </w:pPr>
      <w:r w:rsidRPr="00AD1A68">
        <w:rPr>
          <w:u w:val="single"/>
        </w:rPr>
        <w:t>II. Amount given</w:t>
      </w:r>
    </w:p>
    <w:p w14:paraId="26AEE1F1" w14:textId="77777777" w:rsidR="00CB001B" w:rsidRPr="002D7D2E" w:rsidRDefault="00CB001B" w:rsidP="00CB001B">
      <w:pPr>
        <w:ind w:firstLine="720"/>
      </w:pPr>
      <w:r>
        <w:t xml:space="preserve">The </w:t>
      </w:r>
      <w:proofErr w:type="spellStart"/>
      <w:r>
        <w:rPr>
          <w:i/>
          <w:iCs/>
        </w:rPr>
        <w:t>passuk</w:t>
      </w:r>
      <w:proofErr w:type="spellEnd"/>
      <w:r>
        <w:rPr>
          <w:i/>
          <w:iCs/>
        </w:rPr>
        <w:t xml:space="preserve"> </w:t>
      </w:r>
      <w:r>
        <w:t xml:space="preserve">above teaches that </w:t>
      </w:r>
      <w:proofErr w:type="spellStart"/>
      <w:r>
        <w:rPr>
          <w:i/>
          <w:iCs/>
        </w:rPr>
        <w:t>ma’aser</w:t>
      </w:r>
      <w:proofErr w:type="spellEnd"/>
      <w:r>
        <w:rPr>
          <w:i/>
          <w:iCs/>
        </w:rPr>
        <w:t xml:space="preserve"> </w:t>
      </w:r>
      <w:r>
        <w:t xml:space="preserve">or 10% of the remaining produce needs to be given as </w:t>
      </w:r>
      <w:proofErr w:type="spellStart"/>
      <w:r>
        <w:rPr>
          <w:i/>
          <w:iCs/>
        </w:rPr>
        <w:t>ma’aser</w:t>
      </w:r>
      <w:proofErr w:type="spellEnd"/>
      <w:r>
        <w:rPr>
          <w:i/>
          <w:iCs/>
        </w:rPr>
        <w:t xml:space="preserve"> ani. </w:t>
      </w:r>
      <w:r>
        <w:t xml:space="preserve">Thus, out of the 90 remaining grapes, 9 are given to the </w:t>
      </w:r>
      <w:r>
        <w:rPr>
          <w:i/>
          <w:iCs/>
        </w:rPr>
        <w:t>ani.</w:t>
      </w:r>
    </w:p>
    <w:p w14:paraId="1E1E9A9E" w14:textId="77777777" w:rsidR="00CB001B" w:rsidRPr="00AD1A68" w:rsidRDefault="00CB001B" w:rsidP="00CB001B">
      <w:pPr>
        <w:rPr>
          <w:u w:val="single"/>
        </w:rPr>
      </w:pPr>
      <w:r w:rsidRPr="00AD1A68">
        <w:rPr>
          <w:u w:val="single"/>
        </w:rPr>
        <w:t>III. Years given</w:t>
      </w:r>
    </w:p>
    <w:p w14:paraId="171E5E7E" w14:textId="77777777" w:rsidR="00CB001B" w:rsidRDefault="00CB001B" w:rsidP="00CB001B">
      <w:pPr>
        <w:ind w:firstLine="720"/>
      </w:pPr>
      <w:r>
        <w:t xml:space="preserve">The Torah in </w:t>
      </w:r>
      <w:r>
        <w:rPr>
          <w:rFonts w:hint="cs"/>
          <w:b/>
          <w:bCs/>
          <w:rtl/>
        </w:rPr>
        <w:t xml:space="preserve">דברים </w:t>
      </w:r>
      <w:r>
        <w:rPr>
          <w:rFonts w:hint="cs"/>
          <w:rtl/>
        </w:rPr>
        <w:t>(</w:t>
      </w:r>
      <w:proofErr w:type="spellStart"/>
      <w:r>
        <w:rPr>
          <w:rFonts w:hint="cs"/>
          <w:rtl/>
        </w:rPr>
        <w:t>יד:כח-כט</w:t>
      </w:r>
      <w:proofErr w:type="spellEnd"/>
      <w:r>
        <w:rPr>
          <w:rFonts w:hint="cs"/>
          <w:rtl/>
        </w:rPr>
        <w:t>)</w:t>
      </w:r>
      <w:r>
        <w:t xml:space="preserve"> (23) teaches that every third year </w:t>
      </w:r>
      <w:proofErr w:type="spellStart"/>
      <w:r>
        <w:rPr>
          <w:i/>
          <w:iCs/>
        </w:rPr>
        <w:t>ma’aser</w:t>
      </w:r>
      <w:proofErr w:type="spellEnd"/>
      <w:r>
        <w:rPr>
          <w:i/>
          <w:iCs/>
        </w:rPr>
        <w:t xml:space="preserve"> ani </w:t>
      </w:r>
      <w:r>
        <w:t xml:space="preserve">is given instead of </w:t>
      </w:r>
      <w:proofErr w:type="spellStart"/>
      <w:r>
        <w:rPr>
          <w:i/>
          <w:iCs/>
        </w:rPr>
        <w:t>ma’aser</w:t>
      </w:r>
      <w:proofErr w:type="spellEnd"/>
      <w:r>
        <w:rPr>
          <w:i/>
          <w:iCs/>
        </w:rPr>
        <w:t xml:space="preserve"> </w:t>
      </w:r>
      <w:proofErr w:type="spellStart"/>
      <w:r>
        <w:rPr>
          <w:i/>
          <w:iCs/>
        </w:rPr>
        <w:t>sheini</w:t>
      </w:r>
      <w:proofErr w:type="spellEnd"/>
      <w:r>
        <w:t xml:space="preserve">, which means that </w:t>
      </w:r>
      <w:proofErr w:type="spellStart"/>
      <w:r>
        <w:rPr>
          <w:i/>
          <w:iCs/>
        </w:rPr>
        <w:t>ma’aser</w:t>
      </w:r>
      <w:proofErr w:type="spellEnd"/>
      <w:r>
        <w:rPr>
          <w:i/>
          <w:iCs/>
        </w:rPr>
        <w:t xml:space="preserve"> ani </w:t>
      </w:r>
      <w:r>
        <w:t xml:space="preserve">is given on years 3 and 6. </w:t>
      </w:r>
    </w:p>
    <w:p w14:paraId="031BB901" w14:textId="77777777" w:rsidR="00CB001B" w:rsidRPr="00AD1A68" w:rsidRDefault="00CB001B" w:rsidP="00CB001B">
      <w:pPr>
        <w:rPr>
          <w:i/>
          <w:iCs/>
          <w:u w:val="single"/>
        </w:rPr>
      </w:pPr>
      <w:r w:rsidRPr="00AD1A68">
        <w:rPr>
          <w:u w:val="single"/>
        </w:rPr>
        <w:t xml:space="preserve">IV. Other </w:t>
      </w:r>
      <w:proofErr w:type="spellStart"/>
      <w:r w:rsidRPr="00AD1A68">
        <w:rPr>
          <w:i/>
          <w:iCs/>
          <w:u w:val="single"/>
        </w:rPr>
        <w:t>halachos</w:t>
      </w:r>
      <w:proofErr w:type="spellEnd"/>
    </w:p>
    <w:p w14:paraId="59951BCD" w14:textId="77777777" w:rsidR="00CB001B" w:rsidRPr="002D7D2E" w:rsidRDefault="00CB001B" w:rsidP="00CB001B">
      <w:pPr>
        <w:pStyle w:val="ListParagraph"/>
        <w:numPr>
          <w:ilvl w:val="0"/>
          <w:numId w:val="164"/>
        </w:numPr>
        <w:rPr>
          <w:i/>
          <w:iCs/>
        </w:rPr>
      </w:pPr>
      <w:r>
        <w:t xml:space="preserve">The </w:t>
      </w:r>
      <w:r>
        <w:rPr>
          <w:rFonts w:hint="cs"/>
          <w:b/>
          <w:bCs/>
          <w:rtl/>
        </w:rPr>
        <w:t xml:space="preserve">רמב״ם </w:t>
      </w:r>
      <w:r>
        <w:rPr>
          <w:rFonts w:hint="cs"/>
          <w:rtl/>
        </w:rPr>
        <w:t>(מתנות עניים פ״ו-</w:t>
      </w:r>
      <w:proofErr w:type="spellStart"/>
      <w:r>
        <w:rPr>
          <w:rFonts w:hint="cs"/>
          <w:rtl/>
        </w:rPr>
        <w:t>יג</w:t>
      </w:r>
      <w:proofErr w:type="spellEnd"/>
      <w:r>
        <w:rPr>
          <w:rFonts w:hint="cs"/>
          <w:rtl/>
        </w:rPr>
        <w:t>)</w:t>
      </w:r>
      <w:r>
        <w:rPr>
          <w:i/>
          <w:iCs/>
        </w:rPr>
        <w:t xml:space="preserve"> </w:t>
      </w:r>
      <w:proofErr w:type="spellStart"/>
      <w:r>
        <w:rPr>
          <w:i/>
          <w:iCs/>
        </w:rPr>
        <w:t>passkins</w:t>
      </w:r>
      <w:proofErr w:type="spellEnd"/>
      <w:r>
        <w:rPr>
          <w:i/>
          <w:iCs/>
        </w:rPr>
        <w:t xml:space="preserve"> </w:t>
      </w:r>
      <w:r>
        <w:t xml:space="preserve">that </w:t>
      </w:r>
      <w:proofErr w:type="spellStart"/>
      <w:r>
        <w:rPr>
          <w:i/>
          <w:iCs/>
        </w:rPr>
        <w:t>ma’aser</w:t>
      </w:r>
      <w:proofErr w:type="spellEnd"/>
      <w:r>
        <w:rPr>
          <w:i/>
          <w:iCs/>
        </w:rPr>
        <w:t xml:space="preserve"> ani </w:t>
      </w:r>
      <w:r>
        <w:t>can be given to relatives.</w:t>
      </w:r>
    </w:p>
    <w:p w14:paraId="48586968" w14:textId="77777777" w:rsidR="00CB001B" w:rsidRDefault="00CB001B" w:rsidP="00CB001B">
      <w:pPr>
        <w:pStyle w:val="ListParagraph"/>
        <w:numPr>
          <w:ilvl w:val="0"/>
          <w:numId w:val="164"/>
        </w:numPr>
      </w:pPr>
      <w:r>
        <w:t xml:space="preserve">The fruits set aside for </w:t>
      </w:r>
      <w:proofErr w:type="spellStart"/>
      <w:r>
        <w:rPr>
          <w:i/>
          <w:iCs/>
        </w:rPr>
        <w:t>ma’aser</w:t>
      </w:r>
      <w:proofErr w:type="spellEnd"/>
      <w:r>
        <w:rPr>
          <w:i/>
          <w:iCs/>
        </w:rPr>
        <w:t xml:space="preserve"> ani </w:t>
      </w:r>
      <w:r>
        <w:t xml:space="preserve">should be the nicest of the batch (based on </w:t>
      </w:r>
      <w:r w:rsidRPr="00B001A1">
        <w:rPr>
          <w:rFonts w:hint="cs"/>
          <w:b/>
          <w:bCs/>
          <w:rtl/>
        </w:rPr>
        <w:t xml:space="preserve">רמב״ם </w:t>
      </w:r>
      <w:r>
        <w:rPr>
          <w:rFonts w:hint="cs"/>
          <w:rtl/>
        </w:rPr>
        <w:t>(תרומות פ״ה-א)</w:t>
      </w:r>
      <w:r>
        <w:t xml:space="preserve"> above and as the S”A in </w:t>
      </w:r>
      <w:r>
        <w:rPr>
          <w:rFonts w:hint="cs"/>
          <w:rtl/>
        </w:rPr>
        <w:t>שלא-נב</w:t>
      </w:r>
      <w:r>
        <w:t xml:space="preserve"> </w:t>
      </w:r>
      <w:proofErr w:type="spellStart"/>
      <w:r>
        <w:rPr>
          <w:i/>
          <w:iCs/>
        </w:rPr>
        <w:t>passkins</w:t>
      </w:r>
      <w:proofErr w:type="spellEnd"/>
      <w:r>
        <w:t>).</w:t>
      </w:r>
    </w:p>
    <w:p w14:paraId="02D094C6" w14:textId="77777777" w:rsidR="00CB001B" w:rsidRPr="002D7D2E" w:rsidRDefault="00CB001B" w:rsidP="00CB001B">
      <w:pPr>
        <w:pStyle w:val="ListParagraph"/>
        <w:numPr>
          <w:ilvl w:val="0"/>
          <w:numId w:val="164"/>
        </w:numPr>
        <w:rPr>
          <w:i/>
          <w:iCs/>
        </w:rPr>
      </w:pPr>
      <w:r>
        <w:lastRenderedPageBreak/>
        <w:t xml:space="preserve">The </w:t>
      </w:r>
      <w:r>
        <w:rPr>
          <w:rFonts w:hint="cs"/>
          <w:b/>
          <w:bCs/>
          <w:rtl/>
        </w:rPr>
        <w:t xml:space="preserve">רמב״ם </w:t>
      </w:r>
      <w:r>
        <w:rPr>
          <w:rFonts w:hint="cs"/>
          <w:rtl/>
        </w:rPr>
        <w:t>(מתנות עניים פ״ו-י)</w:t>
      </w:r>
      <w:r>
        <w:rPr>
          <w:i/>
          <w:iCs/>
        </w:rPr>
        <w:t xml:space="preserve"> </w:t>
      </w:r>
      <w:r>
        <w:t xml:space="preserve">(30) </w:t>
      </w:r>
      <w:proofErr w:type="spellStart"/>
      <w:r>
        <w:rPr>
          <w:i/>
          <w:iCs/>
        </w:rPr>
        <w:t>passkins</w:t>
      </w:r>
      <w:proofErr w:type="spellEnd"/>
      <w:r>
        <w:rPr>
          <w:i/>
          <w:iCs/>
        </w:rPr>
        <w:t xml:space="preserve"> </w:t>
      </w:r>
      <w:r>
        <w:t xml:space="preserve">that when </w:t>
      </w:r>
      <w:proofErr w:type="spellStart"/>
      <w:r>
        <w:rPr>
          <w:i/>
          <w:iCs/>
        </w:rPr>
        <w:t>ma’aser</w:t>
      </w:r>
      <w:proofErr w:type="spellEnd"/>
      <w:r>
        <w:rPr>
          <w:i/>
          <w:iCs/>
        </w:rPr>
        <w:t xml:space="preserve"> ani </w:t>
      </w:r>
      <w:r>
        <w:t xml:space="preserve">is given out in the field, the owner must give it to whomever shows up, and may not choose one </w:t>
      </w:r>
      <w:r>
        <w:rPr>
          <w:i/>
          <w:iCs/>
        </w:rPr>
        <w:t xml:space="preserve">ani </w:t>
      </w:r>
      <w:r>
        <w:t xml:space="preserve">over the next. However, if the produce was already brought home, you may give it to whichever </w:t>
      </w:r>
      <w:r>
        <w:rPr>
          <w:i/>
          <w:iCs/>
        </w:rPr>
        <w:t xml:space="preserve">ani </w:t>
      </w:r>
      <w:r>
        <w:t xml:space="preserve">you prefer. </w:t>
      </w:r>
    </w:p>
    <w:p w14:paraId="16E8292E" w14:textId="77777777" w:rsidR="00CB001B" w:rsidRPr="002D7D2E" w:rsidRDefault="00CB001B" w:rsidP="00CB001B">
      <w:pPr>
        <w:pStyle w:val="ListParagraph"/>
        <w:numPr>
          <w:ilvl w:val="0"/>
          <w:numId w:val="164"/>
        </w:numPr>
        <w:rPr>
          <w:i/>
          <w:iCs/>
        </w:rPr>
      </w:pPr>
      <w:r>
        <w:t xml:space="preserve">he </w:t>
      </w:r>
      <w:r>
        <w:rPr>
          <w:rFonts w:hint="cs"/>
          <w:b/>
          <w:bCs/>
          <w:rtl/>
        </w:rPr>
        <w:t xml:space="preserve">רמב״ם </w:t>
      </w:r>
      <w:r>
        <w:rPr>
          <w:rFonts w:hint="cs"/>
          <w:rtl/>
        </w:rPr>
        <w:t>(מתנות עניים פ״ו-י)</w:t>
      </w:r>
      <w:r>
        <w:rPr>
          <w:i/>
          <w:iCs/>
        </w:rPr>
        <w:t xml:space="preserve"> </w:t>
      </w:r>
      <w:r>
        <w:t xml:space="preserve">(30) </w:t>
      </w:r>
      <w:proofErr w:type="spellStart"/>
      <w:r>
        <w:rPr>
          <w:i/>
          <w:iCs/>
        </w:rPr>
        <w:t>passkins</w:t>
      </w:r>
      <w:proofErr w:type="spellEnd"/>
      <w:r>
        <w:rPr>
          <w:i/>
          <w:iCs/>
        </w:rPr>
        <w:t xml:space="preserve"> </w:t>
      </w:r>
      <w:r>
        <w:t xml:space="preserve">that even the poorest Jew needs to give </w:t>
      </w:r>
      <w:proofErr w:type="spellStart"/>
      <w:r>
        <w:rPr>
          <w:i/>
          <w:iCs/>
        </w:rPr>
        <w:t>ma’aser</w:t>
      </w:r>
      <w:proofErr w:type="spellEnd"/>
      <w:r>
        <w:rPr>
          <w:i/>
          <w:iCs/>
        </w:rPr>
        <w:t xml:space="preserve"> ani </w:t>
      </w:r>
      <w:r>
        <w:t xml:space="preserve">to another </w:t>
      </w:r>
      <w:r>
        <w:rPr>
          <w:i/>
          <w:iCs/>
        </w:rPr>
        <w:t>ani.</w:t>
      </w:r>
    </w:p>
    <w:p w14:paraId="6380747F" w14:textId="77777777" w:rsidR="00CB001B" w:rsidRPr="00BB4944" w:rsidRDefault="00CB001B" w:rsidP="00CB001B">
      <w:pPr>
        <w:ind w:firstLine="720"/>
        <w:rPr>
          <w:i/>
          <w:iCs/>
        </w:rPr>
      </w:pPr>
      <w:r>
        <w:t xml:space="preserve">What emerges is that on years 3 and 6, from the 100 individual grapes you had (plus the small one), you get to keep 81. 10 are given to the </w:t>
      </w:r>
      <w:proofErr w:type="spellStart"/>
      <w:r w:rsidRPr="0033761E">
        <w:rPr>
          <w:i/>
          <w:iCs/>
        </w:rPr>
        <w:t>levi</w:t>
      </w:r>
      <w:proofErr w:type="spellEnd"/>
      <w:r>
        <w:rPr>
          <w:i/>
          <w:iCs/>
        </w:rPr>
        <w:t xml:space="preserve"> </w:t>
      </w:r>
      <w:r>
        <w:t xml:space="preserve">and 9 to the </w:t>
      </w:r>
      <w:r>
        <w:rPr>
          <w:i/>
          <w:iCs/>
        </w:rPr>
        <w:t>ani.</w:t>
      </w:r>
    </w:p>
    <w:p w14:paraId="5202121D" w14:textId="77777777" w:rsidR="00CB001B" w:rsidRPr="004A6968" w:rsidRDefault="00CB001B" w:rsidP="00CB001B">
      <w:pPr>
        <w:pStyle w:val="IntenseQuote"/>
        <w:numPr>
          <w:ilvl w:val="0"/>
          <w:numId w:val="169"/>
        </w:numPr>
        <w:pBdr>
          <w:top w:val="single" w:sz="4" w:space="10" w:color="4472C4" w:themeColor="accent1"/>
          <w:bottom w:val="single" w:sz="4" w:space="10" w:color="4472C4" w:themeColor="accent1"/>
        </w:pBdr>
        <w:tabs>
          <w:tab w:val="left" w:pos="3009"/>
          <w:tab w:val="center" w:pos="4680"/>
          <w:tab w:val="left" w:pos="5580"/>
        </w:tabs>
        <w:spacing w:after="0"/>
        <w:rPr>
          <w:i w:val="0"/>
          <w:iCs w:val="0"/>
          <w:color w:val="auto"/>
        </w:rPr>
      </w:pPr>
      <w:proofErr w:type="spellStart"/>
      <w:r>
        <w:rPr>
          <w:color w:val="auto"/>
        </w:rPr>
        <w:t>Hafrashas</w:t>
      </w:r>
      <w:proofErr w:type="spellEnd"/>
      <w:r>
        <w:rPr>
          <w:color w:val="auto"/>
        </w:rPr>
        <w:t xml:space="preserve"> </w:t>
      </w:r>
      <w:proofErr w:type="spellStart"/>
      <w:r>
        <w:rPr>
          <w:color w:val="auto"/>
        </w:rPr>
        <w:t>Terumos</w:t>
      </w:r>
      <w:proofErr w:type="spellEnd"/>
      <w:r>
        <w:rPr>
          <w:color w:val="auto"/>
        </w:rPr>
        <w:t xml:space="preserve"> and </w:t>
      </w:r>
      <w:proofErr w:type="spellStart"/>
      <w:r>
        <w:rPr>
          <w:color w:val="auto"/>
        </w:rPr>
        <w:t>Ma’asros</w:t>
      </w:r>
      <w:proofErr w:type="spellEnd"/>
      <w:r>
        <w:rPr>
          <w:color w:val="auto"/>
        </w:rPr>
        <w:t xml:space="preserve"> Today</w:t>
      </w:r>
      <w:r w:rsidR="001D014F">
        <w:rPr>
          <w:color w:val="auto"/>
        </w:rPr>
        <w:t xml:space="preserve"> – Preparations </w:t>
      </w:r>
    </w:p>
    <w:p w14:paraId="347DC48B" w14:textId="77777777" w:rsidR="00CB001B" w:rsidRPr="00917C66" w:rsidRDefault="00CB001B" w:rsidP="00CB001B">
      <w:pPr>
        <w:pStyle w:val="ListParagraph"/>
        <w:ind w:left="1080"/>
        <w:rPr>
          <w:rFonts w:asciiTheme="majorBidi" w:hAnsiTheme="majorBidi" w:cstheme="majorBidi"/>
          <w:sz w:val="14"/>
          <w:szCs w:val="14"/>
        </w:rPr>
      </w:pPr>
    </w:p>
    <w:p w14:paraId="57E9D273" w14:textId="77777777" w:rsidR="00CB001B" w:rsidRDefault="00CB001B" w:rsidP="00CB001B">
      <w:pPr>
        <w:ind w:firstLine="720"/>
      </w:pPr>
      <w:r>
        <w:t xml:space="preserve">In this section, we will learn how to practically be </w:t>
      </w:r>
      <w:proofErr w:type="spellStart"/>
      <w:r>
        <w:rPr>
          <w:i/>
          <w:iCs/>
        </w:rPr>
        <w:t>mafrish</w:t>
      </w:r>
      <w:proofErr w:type="spellEnd"/>
      <w:r>
        <w:rPr>
          <w:i/>
          <w:iCs/>
        </w:rPr>
        <w:t xml:space="preserve"> </w:t>
      </w:r>
      <w:proofErr w:type="spellStart"/>
      <w:r>
        <w:rPr>
          <w:i/>
          <w:iCs/>
        </w:rPr>
        <w:t>tu”m</w:t>
      </w:r>
      <w:proofErr w:type="spellEnd"/>
      <w:r>
        <w:rPr>
          <w:i/>
          <w:iCs/>
        </w:rPr>
        <w:t xml:space="preserve"> </w:t>
      </w:r>
      <w:r>
        <w:t xml:space="preserve">until the time when the </w:t>
      </w:r>
      <w:r>
        <w:rPr>
          <w:i/>
          <w:iCs/>
        </w:rPr>
        <w:t xml:space="preserve">Beis </w:t>
      </w:r>
      <w:proofErr w:type="spellStart"/>
      <w:r>
        <w:rPr>
          <w:i/>
          <w:iCs/>
        </w:rPr>
        <w:t>Ha’Mikdash</w:t>
      </w:r>
      <w:proofErr w:type="spellEnd"/>
      <w:r>
        <w:rPr>
          <w:i/>
          <w:iCs/>
        </w:rPr>
        <w:t xml:space="preserve"> </w:t>
      </w:r>
      <w:r>
        <w:t xml:space="preserve">is rebuilt, speedily in our times. </w:t>
      </w:r>
    </w:p>
    <w:p w14:paraId="403B6A55" w14:textId="77777777" w:rsidR="00CB001B" w:rsidRPr="00472DDF" w:rsidRDefault="00CB001B" w:rsidP="00CB001B">
      <w:pPr>
        <w:rPr>
          <w:u w:val="single"/>
        </w:rPr>
      </w:pPr>
      <w:r>
        <w:rPr>
          <w:u w:val="single"/>
        </w:rPr>
        <w:t>I. The limitations</w:t>
      </w:r>
    </w:p>
    <w:p w14:paraId="426B0F94" w14:textId="77777777" w:rsidR="00CB001B" w:rsidRDefault="00CB001B" w:rsidP="00CB001B">
      <w:pPr>
        <w:ind w:firstLine="720"/>
      </w:pPr>
      <w:r>
        <w:t xml:space="preserve">There are two main limitations that do not allow us to be </w:t>
      </w:r>
      <w:proofErr w:type="spellStart"/>
      <w:r>
        <w:rPr>
          <w:i/>
          <w:iCs/>
        </w:rPr>
        <w:t>mafrish</w:t>
      </w:r>
      <w:proofErr w:type="spellEnd"/>
      <w:r>
        <w:rPr>
          <w:i/>
          <w:iCs/>
        </w:rPr>
        <w:t xml:space="preserve"> </w:t>
      </w:r>
      <w:r>
        <w:t xml:space="preserve">in the manner described in the previous section. Firstly, today we assume everyone is </w:t>
      </w:r>
      <w:proofErr w:type="spellStart"/>
      <w:r>
        <w:rPr>
          <w:i/>
          <w:iCs/>
        </w:rPr>
        <w:t>tamei</w:t>
      </w:r>
      <w:proofErr w:type="spellEnd"/>
      <w:r>
        <w:rPr>
          <w:i/>
          <w:iCs/>
        </w:rPr>
        <w:t xml:space="preserve"> </w:t>
      </w:r>
      <w:r>
        <w:t xml:space="preserve">and thus, </w:t>
      </w:r>
      <w:proofErr w:type="spellStart"/>
      <w:r>
        <w:rPr>
          <w:i/>
          <w:iCs/>
        </w:rPr>
        <w:t>terumah</w:t>
      </w:r>
      <w:proofErr w:type="spellEnd"/>
      <w:r>
        <w:rPr>
          <w:i/>
          <w:iCs/>
        </w:rPr>
        <w:t xml:space="preserve"> </w:t>
      </w:r>
      <w:proofErr w:type="spellStart"/>
      <w:r>
        <w:rPr>
          <w:i/>
          <w:iCs/>
        </w:rPr>
        <w:t>gedolah</w:t>
      </w:r>
      <w:proofErr w:type="spellEnd"/>
      <w:r>
        <w:rPr>
          <w:i/>
          <w:iCs/>
        </w:rPr>
        <w:t xml:space="preserve">, </w:t>
      </w:r>
      <w:proofErr w:type="spellStart"/>
      <w:r>
        <w:rPr>
          <w:i/>
          <w:iCs/>
        </w:rPr>
        <w:t>terumas</w:t>
      </w:r>
      <w:proofErr w:type="spellEnd"/>
      <w:r>
        <w:rPr>
          <w:i/>
          <w:iCs/>
        </w:rPr>
        <w:t xml:space="preserve"> </w:t>
      </w:r>
      <w:proofErr w:type="spellStart"/>
      <w:r>
        <w:rPr>
          <w:i/>
          <w:iCs/>
        </w:rPr>
        <w:t>ma’aser</w:t>
      </w:r>
      <w:proofErr w:type="spellEnd"/>
      <w:r>
        <w:rPr>
          <w:i/>
          <w:iCs/>
        </w:rPr>
        <w:t xml:space="preserve"> </w:t>
      </w:r>
      <w:r>
        <w:t xml:space="preserve">and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cannot be eaten since they each may only be eaten while the food and person eating them are pure. Secondly, the </w:t>
      </w:r>
      <w:bookmarkStart w:id="3" w:name="_Hlk139280417"/>
      <w:proofErr w:type="spellStart"/>
      <w:r w:rsidRPr="007D5DD1">
        <w:rPr>
          <w:rFonts w:hint="cs"/>
          <w:b/>
          <w:bCs/>
          <w:rtl/>
        </w:rPr>
        <w:t>מהרש"ל</w:t>
      </w:r>
      <w:proofErr w:type="spellEnd"/>
      <w:r w:rsidRPr="007D5DD1">
        <w:rPr>
          <w:rFonts w:hint="cs"/>
          <w:b/>
          <w:bCs/>
          <w:rtl/>
        </w:rPr>
        <w:t xml:space="preserve"> </w:t>
      </w:r>
      <w:r>
        <w:rPr>
          <w:rFonts w:hint="cs"/>
          <w:rtl/>
        </w:rPr>
        <w:t>(ים של שלמה בבא קמא פ"ה-לה)</w:t>
      </w:r>
      <w:bookmarkEnd w:id="3"/>
      <w:r>
        <w:t xml:space="preserve"> (31) writes that due to the extensive suffering and length of the exile, it is probable that the linea</w:t>
      </w:r>
      <w:r w:rsidRPr="001106AF">
        <w:t xml:space="preserve">ge of the majority, or at least half, of </w:t>
      </w:r>
      <w:r w:rsidRPr="001106AF">
        <w:rPr>
          <w:i/>
          <w:iCs/>
        </w:rPr>
        <w:t>kohanim</w:t>
      </w:r>
      <w:r w:rsidRPr="001106AF">
        <w:t xml:space="preserve"> ha</w:t>
      </w:r>
      <w:r w:rsidRPr="002501AE">
        <w:t xml:space="preserve">s </w:t>
      </w:r>
      <w:r w:rsidRPr="001106AF">
        <w:t xml:space="preserve">been </w:t>
      </w:r>
      <w:r w:rsidRPr="006D2DF9">
        <w:t>mingled with</w:t>
      </w:r>
      <w:r>
        <w:t xml:space="preserve"> that of</w:t>
      </w:r>
      <w:r w:rsidRPr="006D2DF9">
        <w:t xml:space="preserve"> non-</w:t>
      </w:r>
      <w:r w:rsidRPr="006D2DF9">
        <w:rPr>
          <w:i/>
          <w:iCs/>
        </w:rPr>
        <w:t>kohanim</w:t>
      </w:r>
      <w:r w:rsidRPr="006D2DF9">
        <w:t xml:space="preserve"> </w:t>
      </w:r>
      <w:r w:rsidRPr="002501AE">
        <w:t>an</w:t>
      </w:r>
      <w:r w:rsidRPr="001106AF">
        <w:t>d we can</w:t>
      </w:r>
      <w:r w:rsidRPr="002501AE">
        <w:t xml:space="preserve"> </w:t>
      </w:r>
      <w:r w:rsidRPr="001106AF">
        <w:t>no</w:t>
      </w:r>
      <w:r w:rsidRPr="002501AE">
        <w:t xml:space="preserve"> longer</w:t>
      </w:r>
      <w:r w:rsidRPr="001106AF">
        <w:t xml:space="preserve"> confidently identify genuine </w:t>
      </w:r>
      <w:r w:rsidRPr="001106AF">
        <w:rPr>
          <w:i/>
          <w:iCs/>
        </w:rPr>
        <w:t>kohanim.</w:t>
      </w:r>
      <w:r w:rsidRPr="002D7D2E">
        <w:rPr>
          <w:rStyle w:val="FootnoteReference"/>
        </w:rPr>
        <w:footnoteReference w:id="71"/>
      </w:r>
      <w:r>
        <w:t xml:space="preserve"> </w:t>
      </w:r>
    </w:p>
    <w:p w14:paraId="08E456AF" w14:textId="77777777" w:rsidR="00CB001B" w:rsidRDefault="00CB001B" w:rsidP="00CB001B">
      <w:pPr>
        <w:ind w:firstLine="720"/>
      </w:pPr>
      <w:r>
        <w:t xml:space="preserve">Nonetheless, in order to be able to eat produce that grows in </w:t>
      </w:r>
      <w:r>
        <w:rPr>
          <w:i/>
          <w:iCs/>
        </w:rPr>
        <w:t xml:space="preserve">Eretz Yisrael </w:t>
      </w:r>
      <w:r>
        <w:t xml:space="preserve">one is still obligated to set aside some of the produce for </w:t>
      </w:r>
      <w:proofErr w:type="spellStart"/>
      <w:r>
        <w:rPr>
          <w:i/>
          <w:iCs/>
        </w:rPr>
        <w:t>terumos</w:t>
      </w:r>
      <w:proofErr w:type="spellEnd"/>
      <w:r>
        <w:rPr>
          <w:i/>
          <w:iCs/>
        </w:rPr>
        <w:t xml:space="preserve"> </w:t>
      </w:r>
      <w:r>
        <w:t xml:space="preserve">and </w:t>
      </w:r>
      <w:proofErr w:type="spellStart"/>
      <w:r>
        <w:rPr>
          <w:i/>
          <w:iCs/>
        </w:rPr>
        <w:t>ma’asros</w:t>
      </w:r>
      <w:proofErr w:type="spellEnd"/>
      <w:r>
        <w:rPr>
          <w:i/>
          <w:iCs/>
        </w:rPr>
        <w:t xml:space="preserve">. </w:t>
      </w:r>
      <w:r>
        <w:t xml:space="preserve">We will learn below, that </w:t>
      </w:r>
      <w:proofErr w:type="spellStart"/>
      <w:r>
        <w:rPr>
          <w:i/>
          <w:iCs/>
        </w:rPr>
        <w:t>ma’aser</w:t>
      </w:r>
      <w:proofErr w:type="spellEnd"/>
      <w:r>
        <w:rPr>
          <w:i/>
          <w:iCs/>
        </w:rPr>
        <w:t xml:space="preserve"> ani </w:t>
      </w:r>
      <w:r>
        <w:t xml:space="preserve">must still be given today to poor people and whether it is best to still give the </w:t>
      </w:r>
      <w:proofErr w:type="spellStart"/>
      <w:r>
        <w:rPr>
          <w:i/>
          <w:iCs/>
        </w:rPr>
        <w:t>tu”m</w:t>
      </w:r>
      <w:proofErr w:type="spellEnd"/>
      <w:r>
        <w:rPr>
          <w:i/>
          <w:iCs/>
        </w:rPr>
        <w:t xml:space="preserve"> </w:t>
      </w:r>
      <w:r>
        <w:t xml:space="preserve">to </w:t>
      </w:r>
      <w:r>
        <w:rPr>
          <w:i/>
          <w:iCs/>
        </w:rPr>
        <w:t xml:space="preserve">kohanim </w:t>
      </w:r>
      <w:r>
        <w:t xml:space="preserve">and </w:t>
      </w:r>
      <w:proofErr w:type="spellStart"/>
      <w:r>
        <w:rPr>
          <w:i/>
          <w:iCs/>
        </w:rPr>
        <w:t>levi’im</w:t>
      </w:r>
      <w:proofErr w:type="spellEnd"/>
      <w:r>
        <w:rPr>
          <w:i/>
          <w:iCs/>
        </w:rPr>
        <w:t xml:space="preserve"> </w:t>
      </w:r>
      <w:r>
        <w:t xml:space="preserve">today. </w:t>
      </w:r>
    </w:p>
    <w:p w14:paraId="3ADE3E75" w14:textId="77777777" w:rsidR="00CB001B" w:rsidRPr="00472DDF" w:rsidRDefault="00CB001B" w:rsidP="00CB001B">
      <w:pPr>
        <w:rPr>
          <w:i/>
          <w:iCs/>
          <w:u w:val="single"/>
        </w:rPr>
      </w:pPr>
      <w:r>
        <w:rPr>
          <w:u w:val="single"/>
        </w:rPr>
        <w:t xml:space="preserve">II. How the </w:t>
      </w:r>
      <w:proofErr w:type="spellStart"/>
      <w:r>
        <w:rPr>
          <w:i/>
          <w:iCs/>
          <w:u w:val="single"/>
        </w:rPr>
        <w:t>hafrasha</w:t>
      </w:r>
      <w:proofErr w:type="spellEnd"/>
      <w:r>
        <w:rPr>
          <w:i/>
          <w:iCs/>
          <w:u w:val="single"/>
        </w:rPr>
        <w:t xml:space="preserve"> </w:t>
      </w:r>
      <w:r>
        <w:rPr>
          <w:u w:val="single"/>
        </w:rPr>
        <w:t xml:space="preserve">is </w:t>
      </w:r>
      <w:proofErr w:type="spellStart"/>
      <w:r>
        <w:rPr>
          <w:i/>
          <w:iCs/>
          <w:u w:val="single"/>
        </w:rPr>
        <w:t>chal</w:t>
      </w:r>
      <w:proofErr w:type="spellEnd"/>
    </w:p>
    <w:p w14:paraId="7B0EE1E5" w14:textId="77777777" w:rsidR="00CB001B" w:rsidRDefault="00CB001B" w:rsidP="00CB001B">
      <w:pPr>
        <w:ind w:firstLine="720"/>
      </w:pPr>
      <w:r>
        <w:t xml:space="preserve">By way of introduction and in order to best understand how the </w:t>
      </w:r>
      <w:proofErr w:type="spellStart"/>
      <w:r>
        <w:rPr>
          <w:i/>
          <w:iCs/>
        </w:rPr>
        <w:t>hafrasha</w:t>
      </w:r>
      <w:proofErr w:type="spellEnd"/>
      <w:r>
        <w:rPr>
          <w:i/>
          <w:iCs/>
        </w:rPr>
        <w:t xml:space="preserve"> </w:t>
      </w:r>
      <w:r>
        <w:t xml:space="preserve">practically takes effect today, we will learn two </w:t>
      </w:r>
      <w:proofErr w:type="spellStart"/>
      <w:r>
        <w:rPr>
          <w:i/>
          <w:iCs/>
        </w:rPr>
        <w:t>halachos</w:t>
      </w:r>
      <w:proofErr w:type="spellEnd"/>
      <w:r>
        <w:t>.</w:t>
      </w:r>
    </w:p>
    <w:p w14:paraId="04FD14C4" w14:textId="77777777" w:rsidR="00CB001B" w:rsidRDefault="00CB001B" w:rsidP="00CB001B">
      <w:pPr>
        <w:pStyle w:val="ListParagraph"/>
        <w:numPr>
          <w:ilvl w:val="0"/>
          <w:numId w:val="167"/>
        </w:numPr>
      </w:pPr>
      <w:r>
        <w:t xml:space="preserve">The </w:t>
      </w:r>
      <w:proofErr w:type="spellStart"/>
      <w:r w:rsidRPr="002D7D2E">
        <w:rPr>
          <w:rFonts w:hint="cs"/>
          <w:b/>
          <w:bCs/>
          <w:rtl/>
        </w:rPr>
        <w:t>תוספתא</w:t>
      </w:r>
      <w:proofErr w:type="spellEnd"/>
      <w:r w:rsidRPr="002D7D2E">
        <w:rPr>
          <w:rFonts w:hint="cs"/>
          <w:b/>
          <w:bCs/>
          <w:rtl/>
        </w:rPr>
        <w:t xml:space="preserve"> תרומות</w:t>
      </w:r>
      <w:r>
        <w:rPr>
          <w:rFonts w:hint="cs"/>
          <w:rtl/>
        </w:rPr>
        <w:t xml:space="preserve"> (פ״ג-ב) </w:t>
      </w:r>
      <w:r>
        <w:t xml:space="preserve"> (32) teaches (similar to what we learned in </w:t>
      </w:r>
      <w:proofErr w:type="spellStart"/>
      <w:r>
        <w:rPr>
          <w:i/>
          <w:iCs/>
        </w:rPr>
        <w:t>hafrashas</w:t>
      </w:r>
      <w:proofErr w:type="spellEnd"/>
      <w:r>
        <w:rPr>
          <w:i/>
          <w:iCs/>
        </w:rPr>
        <w:t xml:space="preserve"> challah</w:t>
      </w:r>
      <w:r>
        <w:t xml:space="preserve">), that if you plan to proclaim part of the produce as </w:t>
      </w:r>
      <w:proofErr w:type="spellStart"/>
      <w:r>
        <w:rPr>
          <w:i/>
          <w:iCs/>
        </w:rPr>
        <w:t>terumah</w:t>
      </w:r>
      <w:proofErr w:type="spellEnd"/>
      <w:r>
        <w:rPr>
          <w:i/>
          <w:iCs/>
        </w:rPr>
        <w:t xml:space="preserve">, </w:t>
      </w:r>
      <w:r>
        <w:t xml:space="preserve">the </w:t>
      </w:r>
      <w:proofErr w:type="spellStart"/>
      <w:r>
        <w:rPr>
          <w:i/>
          <w:iCs/>
        </w:rPr>
        <w:t>terumah</w:t>
      </w:r>
      <w:proofErr w:type="spellEnd"/>
      <w:r>
        <w:rPr>
          <w:i/>
          <w:iCs/>
        </w:rPr>
        <w:t xml:space="preserve"> </w:t>
      </w:r>
      <w:r>
        <w:t xml:space="preserve">is </w:t>
      </w:r>
      <w:proofErr w:type="spellStart"/>
      <w:r>
        <w:rPr>
          <w:i/>
          <w:iCs/>
        </w:rPr>
        <w:t>chal</w:t>
      </w:r>
      <w:proofErr w:type="spellEnd"/>
      <w:r>
        <w:rPr>
          <w:i/>
          <w:iCs/>
        </w:rPr>
        <w:t xml:space="preserve"> </w:t>
      </w:r>
      <w:r>
        <w:t xml:space="preserve">(goes into effect) only if you are </w:t>
      </w:r>
      <w:proofErr w:type="spellStart"/>
      <w:r>
        <w:rPr>
          <w:i/>
          <w:iCs/>
        </w:rPr>
        <w:t>koreh</w:t>
      </w:r>
      <w:proofErr w:type="spellEnd"/>
      <w:r>
        <w:rPr>
          <w:i/>
          <w:iCs/>
        </w:rPr>
        <w:t xml:space="preserve"> </w:t>
      </w:r>
      <w:proofErr w:type="spellStart"/>
      <w:r>
        <w:rPr>
          <w:i/>
          <w:iCs/>
        </w:rPr>
        <w:t>shem</w:t>
      </w:r>
      <w:proofErr w:type="spellEnd"/>
      <w:r>
        <w:rPr>
          <w:i/>
          <w:iCs/>
        </w:rPr>
        <w:t xml:space="preserve"> </w:t>
      </w:r>
      <w:r>
        <w:t xml:space="preserve">i.e., proclaim </w:t>
      </w:r>
      <w:r>
        <w:rPr>
          <w:rFonts w:hint="cs"/>
          <w:rtl/>
        </w:rPr>
        <w:t>״הרי זו תרומה״</w:t>
      </w:r>
      <w:r>
        <w:t>.</w:t>
      </w:r>
    </w:p>
    <w:p w14:paraId="7C125F5E" w14:textId="77777777" w:rsidR="00CB001B" w:rsidRDefault="00CB001B" w:rsidP="00CB001B">
      <w:pPr>
        <w:pStyle w:val="ListParagraph"/>
        <w:numPr>
          <w:ilvl w:val="0"/>
          <w:numId w:val="167"/>
        </w:numPr>
      </w:pPr>
      <w:r>
        <w:t xml:space="preserve">The </w:t>
      </w:r>
      <w:r>
        <w:rPr>
          <w:rFonts w:hint="cs"/>
          <w:b/>
          <w:bCs/>
          <w:rtl/>
        </w:rPr>
        <w:t xml:space="preserve">משנה תרומות </w:t>
      </w:r>
      <w:r>
        <w:rPr>
          <w:rFonts w:hint="cs"/>
          <w:rtl/>
        </w:rPr>
        <w:t>(פ״ג-ה)</w:t>
      </w:r>
      <w:r>
        <w:t xml:space="preserve"> teaches that according to the </w:t>
      </w:r>
      <w:r>
        <w:rPr>
          <w:rFonts w:hint="cs"/>
          <w:rtl/>
        </w:rPr>
        <w:t>חכמים</w:t>
      </w:r>
      <w:r>
        <w:t xml:space="preserve"> one may be </w:t>
      </w:r>
      <w:proofErr w:type="spellStart"/>
      <w:r>
        <w:rPr>
          <w:i/>
          <w:iCs/>
        </w:rPr>
        <w:t>mafrish</w:t>
      </w:r>
      <w:proofErr w:type="spellEnd"/>
      <w:r>
        <w:rPr>
          <w:i/>
          <w:iCs/>
        </w:rPr>
        <w:t xml:space="preserve"> </w:t>
      </w:r>
      <w:proofErr w:type="spellStart"/>
      <w:r>
        <w:rPr>
          <w:i/>
          <w:iCs/>
        </w:rPr>
        <w:t>terumah</w:t>
      </w:r>
      <w:proofErr w:type="spellEnd"/>
      <w:r>
        <w:rPr>
          <w:i/>
          <w:iCs/>
        </w:rPr>
        <w:t xml:space="preserve"> </w:t>
      </w:r>
      <w:r>
        <w:t xml:space="preserve">(by being </w:t>
      </w:r>
      <w:proofErr w:type="spellStart"/>
      <w:r>
        <w:rPr>
          <w:i/>
          <w:iCs/>
        </w:rPr>
        <w:t>koreh</w:t>
      </w:r>
      <w:proofErr w:type="spellEnd"/>
      <w:r>
        <w:rPr>
          <w:i/>
          <w:iCs/>
        </w:rPr>
        <w:t xml:space="preserve"> </w:t>
      </w:r>
      <w:proofErr w:type="spellStart"/>
      <w:r>
        <w:rPr>
          <w:i/>
          <w:iCs/>
        </w:rPr>
        <w:t>shem</w:t>
      </w:r>
      <w:proofErr w:type="spellEnd"/>
      <w:r>
        <w:t>)</w:t>
      </w:r>
      <w:r>
        <w:rPr>
          <w:i/>
          <w:iCs/>
        </w:rPr>
        <w:t xml:space="preserve"> </w:t>
      </w:r>
      <w:r w:rsidRPr="002D7D2E">
        <w:t>on</w:t>
      </w:r>
      <w:r>
        <w:t xml:space="preserve"> a pile of grain, but only if he first orally identifies the location of the produce that he wants to make into </w:t>
      </w:r>
      <w:proofErr w:type="spellStart"/>
      <w:r>
        <w:rPr>
          <w:i/>
          <w:iCs/>
        </w:rPr>
        <w:t>terumah</w:t>
      </w:r>
      <w:proofErr w:type="spellEnd"/>
      <w:r>
        <w:rPr>
          <w:i/>
          <w:iCs/>
        </w:rPr>
        <w:t xml:space="preserve">. </w:t>
      </w:r>
      <w:r>
        <w:t xml:space="preserve">For example, the </w:t>
      </w:r>
      <w:proofErr w:type="spellStart"/>
      <w:r>
        <w:rPr>
          <w:i/>
          <w:iCs/>
        </w:rPr>
        <w:t>terumah</w:t>
      </w:r>
      <w:proofErr w:type="spellEnd"/>
      <w:r>
        <w:rPr>
          <w:i/>
          <w:iCs/>
        </w:rPr>
        <w:t xml:space="preserve"> </w:t>
      </w:r>
      <w:r>
        <w:t xml:space="preserve">will only go into effect </w:t>
      </w:r>
      <w:r>
        <w:lastRenderedPageBreak/>
        <w:t xml:space="preserve">if he says “the produce on the north or south of the pile”. This is also how the </w:t>
      </w:r>
      <w:r w:rsidRPr="00755ED3">
        <w:rPr>
          <w:rFonts w:hint="cs"/>
          <w:b/>
          <w:bCs/>
          <w:rtl/>
        </w:rPr>
        <w:t>רמב״ם</w:t>
      </w:r>
      <w:r>
        <w:rPr>
          <w:rFonts w:hint="cs"/>
          <w:rtl/>
        </w:rPr>
        <w:t xml:space="preserve"> (מעשר שני פ״ד-</w:t>
      </w:r>
      <w:proofErr w:type="spellStart"/>
      <w:r>
        <w:rPr>
          <w:rFonts w:hint="cs"/>
          <w:rtl/>
        </w:rPr>
        <w:t>יז</w:t>
      </w:r>
      <w:proofErr w:type="spellEnd"/>
      <w:r>
        <w:rPr>
          <w:rFonts w:hint="cs"/>
          <w:rtl/>
        </w:rPr>
        <w:t>)</w:t>
      </w:r>
      <w:r>
        <w:t xml:space="preserve"> </w:t>
      </w:r>
      <w:proofErr w:type="spellStart"/>
      <w:r>
        <w:rPr>
          <w:i/>
          <w:iCs/>
        </w:rPr>
        <w:t>passkins</w:t>
      </w:r>
      <w:proofErr w:type="spellEnd"/>
      <w:r>
        <w:rPr>
          <w:i/>
          <w:iCs/>
        </w:rPr>
        <w:t>.</w:t>
      </w:r>
      <w:r>
        <w:t xml:space="preserve"> The </w:t>
      </w:r>
      <w:r w:rsidRPr="002D7D2E">
        <w:rPr>
          <w:rFonts w:hint="cs"/>
          <w:b/>
          <w:bCs/>
          <w:rtl/>
        </w:rPr>
        <w:t>נועם הלכה</w:t>
      </w:r>
      <w:r>
        <w:rPr>
          <w:rFonts w:hint="cs"/>
          <w:rtl/>
        </w:rPr>
        <w:t xml:space="preserve"> (סימן כ </w:t>
      </w:r>
      <w:proofErr w:type="spellStart"/>
      <w:r>
        <w:rPr>
          <w:rFonts w:hint="cs"/>
          <w:rtl/>
        </w:rPr>
        <w:t>סקי״ט</w:t>
      </w:r>
      <w:proofErr w:type="spellEnd"/>
      <w:r>
        <w:rPr>
          <w:rFonts w:hint="cs"/>
          <w:rtl/>
        </w:rPr>
        <w:t>)</w:t>
      </w:r>
      <w:r>
        <w:t xml:space="preserve"> writes that one can even designate a place by saying “the upper or lower part of the bowl”.</w:t>
      </w:r>
    </w:p>
    <w:p w14:paraId="67E193E1" w14:textId="77777777" w:rsidR="00CB001B" w:rsidRDefault="00CB001B" w:rsidP="00CB001B">
      <w:pPr>
        <w:ind w:firstLine="720"/>
        <w:rPr>
          <w:i/>
          <w:iCs/>
        </w:rPr>
      </w:pPr>
      <w:r>
        <w:t xml:space="preserve">To summarize, the </w:t>
      </w:r>
      <w:proofErr w:type="spellStart"/>
      <w:r>
        <w:rPr>
          <w:i/>
          <w:iCs/>
        </w:rPr>
        <w:t>tu”m</w:t>
      </w:r>
      <w:proofErr w:type="spellEnd"/>
      <w:r>
        <w:rPr>
          <w:i/>
          <w:iCs/>
        </w:rPr>
        <w:t xml:space="preserve"> </w:t>
      </w:r>
      <w:r>
        <w:t xml:space="preserve">goes into effect (i.e., is </w:t>
      </w:r>
      <w:proofErr w:type="spellStart"/>
      <w:r>
        <w:rPr>
          <w:i/>
          <w:iCs/>
        </w:rPr>
        <w:t>chal</w:t>
      </w:r>
      <w:proofErr w:type="spellEnd"/>
      <w:r>
        <w:t xml:space="preserve">) once you identified its location in the pile of produce and proclaimed it to be </w:t>
      </w:r>
      <w:proofErr w:type="spellStart"/>
      <w:r>
        <w:rPr>
          <w:i/>
          <w:iCs/>
        </w:rPr>
        <w:t>terumah</w:t>
      </w:r>
      <w:proofErr w:type="spellEnd"/>
      <w:r>
        <w:rPr>
          <w:i/>
          <w:iCs/>
        </w:rPr>
        <w:t xml:space="preserve"> </w:t>
      </w:r>
      <w:r>
        <w:t xml:space="preserve">or </w:t>
      </w:r>
      <w:proofErr w:type="spellStart"/>
      <w:r>
        <w:rPr>
          <w:i/>
          <w:iCs/>
        </w:rPr>
        <w:t>ma’aser</w:t>
      </w:r>
      <w:proofErr w:type="spellEnd"/>
      <w:r>
        <w:rPr>
          <w:i/>
          <w:iCs/>
        </w:rPr>
        <w:t xml:space="preserve">. </w:t>
      </w:r>
      <w:r>
        <w:t xml:space="preserve">For this reason, the </w:t>
      </w:r>
      <w:proofErr w:type="spellStart"/>
      <w:r>
        <w:rPr>
          <w:i/>
          <w:iCs/>
        </w:rPr>
        <w:t>bracha</w:t>
      </w:r>
      <w:proofErr w:type="spellEnd"/>
      <w:r>
        <w:rPr>
          <w:i/>
          <w:iCs/>
        </w:rPr>
        <w:t xml:space="preserve"> </w:t>
      </w:r>
      <w:r>
        <w:t xml:space="preserve">is recited before the proclamation, because the proclamation is the actual </w:t>
      </w:r>
      <w:r>
        <w:rPr>
          <w:i/>
          <w:iCs/>
        </w:rPr>
        <w:t xml:space="preserve">mitzvah </w:t>
      </w:r>
      <w:r>
        <w:t xml:space="preserve">of the </w:t>
      </w:r>
      <w:proofErr w:type="spellStart"/>
      <w:r>
        <w:rPr>
          <w:i/>
          <w:iCs/>
        </w:rPr>
        <w:t>hafrasha</w:t>
      </w:r>
      <w:proofErr w:type="spellEnd"/>
      <w:r>
        <w:rPr>
          <w:i/>
          <w:iCs/>
        </w:rPr>
        <w:t xml:space="preserve">. </w:t>
      </w:r>
    </w:p>
    <w:p w14:paraId="53F30CF5" w14:textId="77777777" w:rsidR="00CB001B" w:rsidRPr="00472DDF" w:rsidRDefault="00CB001B" w:rsidP="00CB001B">
      <w:pPr>
        <w:rPr>
          <w:i/>
          <w:iCs/>
          <w:u w:val="single"/>
        </w:rPr>
      </w:pPr>
      <w:r>
        <w:rPr>
          <w:u w:val="single"/>
        </w:rPr>
        <w:t xml:space="preserve">III. Preparing for the </w:t>
      </w:r>
      <w:proofErr w:type="spellStart"/>
      <w:r>
        <w:rPr>
          <w:i/>
          <w:iCs/>
          <w:u w:val="single"/>
        </w:rPr>
        <w:t>hafrasha</w:t>
      </w:r>
      <w:proofErr w:type="spellEnd"/>
    </w:p>
    <w:p w14:paraId="2E44F443" w14:textId="77777777" w:rsidR="00CB001B" w:rsidRDefault="00CB001B" w:rsidP="00CB001B">
      <w:pPr>
        <w:ind w:firstLine="720"/>
      </w:pPr>
      <w:r>
        <w:t xml:space="preserve">We are now ready to begin! Before reciting the </w:t>
      </w:r>
      <w:proofErr w:type="spellStart"/>
      <w:r>
        <w:rPr>
          <w:i/>
          <w:iCs/>
        </w:rPr>
        <w:t>bracha</w:t>
      </w:r>
      <w:proofErr w:type="spellEnd"/>
      <w:r>
        <w:rPr>
          <w:i/>
          <w:iCs/>
        </w:rPr>
        <w:t xml:space="preserve"> </w:t>
      </w:r>
      <w:r>
        <w:t xml:space="preserve">and reciting the </w:t>
      </w:r>
      <w:proofErr w:type="spellStart"/>
      <w:r>
        <w:rPr>
          <w:i/>
          <w:iCs/>
        </w:rPr>
        <w:t>nussach</w:t>
      </w:r>
      <w:proofErr w:type="spellEnd"/>
      <w:r>
        <w:rPr>
          <w:i/>
          <w:iCs/>
        </w:rPr>
        <w:t xml:space="preserve">, </w:t>
      </w:r>
      <w:r>
        <w:t>which we will shortly explain its meaning, there are two things you need to do:</w:t>
      </w:r>
    </w:p>
    <w:p w14:paraId="265B7F57" w14:textId="77777777" w:rsidR="00CB001B" w:rsidRDefault="00CB001B" w:rsidP="00CB001B">
      <w:pPr>
        <w:pStyle w:val="ListParagraph"/>
        <w:numPr>
          <w:ilvl w:val="0"/>
          <w:numId w:val="168"/>
        </w:numPr>
      </w:pPr>
      <w:r>
        <w:t xml:space="preserve">The </w:t>
      </w:r>
      <w:r>
        <w:rPr>
          <w:b/>
          <w:bCs/>
          <w:i/>
          <w:iCs/>
        </w:rPr>
        <w:t xml:space="preserve">Rama </w:t>
      </w:r>
      <w:r>
        <w:t xml:space="preserve">in </w:t>
      </w:r>
      <w:r>
        <w:rPr>
          <w:rFonts w:hint="cs"/>
          <w:b/>
          <w:bCs/>
          <w:rtl/>
        </w:rPr>
        <w:t>סימן שלא-</w:t>
      </w:r>
      <w:proofErr w:type="spellStart"/>
      <w:r>
        <w:rPr>
          <w:rFonts w:hint="cs"/>
          <w:b/>
          <w:bCs/>
          <w:rtl/>
        </w:rPr>
        <w:t>יט</w:t>
      </w:r>
      <w:proofErr w:type="spellEnd"/>
      <w:r>
        <w:rPr>
          <w:b/>
          <w:bCs/>
        </w:rPr>
        <w:t xml:space="preserve"> </w:t>
      </w:r>
      <w:r>
        <w:t xml:space="preserve">(34) </w:t>
      </w:r>
      <w:proofErr w:type="spellStart"/>
      <w:r>
        <w:rPr>
          <w:i/>
          <w:iCs/>
        </w:rPr>
        <w:t>passkins</w:t>
      </w:r>
      <w:proofErr w:type="spellEnd"/>
      <w:r>
        <w:rPr>
          <w:i/>
          <w:iCs/>
        </w:rPr>
        <w:t xml:space="preserve"> </w:t>
      </w:r>
      <w:r>
        <w:t xml:space="preserve">that before being </w:t>
      </w:r>
      <w:proofErr w:type="spellStart"/>
      <w:r>
        <w:rPr>
          <w:i/>
          <w:iCs/>
        </w:rPr>
        <w:t>mafrish</w:t>
      </w:r>
      <w:proofErr w:type="spellEnd"/>
      <w:r>
        <w:rPr>
          <w:i/>
          <w:iCs/>
        </w:rPr>
        <w:t xml:space="preserve"> </w:t>
      </w:r>
      <w:proofErr w:type="spellStart"/>
      <w:r>
        <w:rPr>
          <w:i/>
          <w:iCs/>
        </w:rPr>
        <w:t>tu”m</w:t>
      </w:r>
      <w:proofErr w:type="spellEnd"/>
      <w:r>
        <w:rPr>
          <w:i/>
          <w:iCs/>
        </w:rPr>
        <w:t xml:space="preserve">, </w:t>
      </w:r>
      <w:r>
        <w:t xml:space="preserve">it is important to wet the fruits so they become </w:t>
      </w:r>
      <w:proofErr w:type="spellStart"/>
      <w:r>
        <w:rPr>
          <w:i/>
          <w:iCs/>
        </w:rPr>
        <w:t>tamei</w:t>
      </w:r>
      <w:proofErr w:type="spellEnd"/>
      <w:r>
        <w:rPr>
          <w:i/>
          <w:iCs/>
        </w:rPr>
        <w:t xml:space="preserve"> </w:t>
      </w:r>
      <w:r>
        <w:t xml:space="preserve">before the </w:t>
      </w:r>
      <w:proofErr w:type="spellStart"/>
      <w:r>
        <w:rPr>
          <w:i/>
          <w:iCs/>
        </w:rPr>
        <w:t>hafrasha</w:t>
      </w:r>
      <w:proofErr w:type="spellEnd"/>
      <w:r>
        <w:rPr>
          <w:i/>
          <w:iCs/>
        </w:rPr>
        <w:t xml:space="preserve">. </w:t>
      </w:r>
      <w:r>
        <w:t xml:space="preserve">As we learned regarding </w:t>
      </w:r>
      <w:proofErr w:type="spellStart"/>
      <w:r>
        <w:rPr>
          <w:i/>
          <w:iCs/>
        </w:rPr>
        <w:t>hafrashas</w:t>
      </w:r>
      <w:proofErr w:type="spellEnd"/>
      <w:r>
        <w:rPr>
          <w:i/>
          <w:iCs/>
        </w:rPr>
        <w:t xml:space="preserve"> challah, </w:t>
      </w:r>
      <w:r>
        <w:t xml:space="preserve">if you are </w:t>
      </w:r>
      <w:proofErr w:type="spellStart"/>
      <w:r>
        <w:rPr>
          <w:i/>
          <w:iCs/>
        </w:rPr>
        <w:t>mafrish</w:t>
      </w:r>
      <w:proofErr w:type="spellEnd"/>
      <w:r>
        <w:rPr>
          <w:i/>
          <w:iCs/>
        </w:rPr>
        <w:t xml:space="preserve"> </w:t>
      </w:r>
      <w:proofErr w:type="spellStart"/>
      <w:r>
        <w:rPr>
          <w:i/>
          <w:iCs/>
        </w:rPr>
        <w:t>terumah</w:t>
      </w:r>
      <w:proofErr w:type="spellEnd"/>
      <w:r>
        <w:rPr>
          <w:i/>
          <w:iCs/>
        </w:rPr>
        <w:t xml:space="preserve"> </w:t>
      </w:r>
      <w:r>
        <w:t xml:space="preserve">before the produce becomes </w:t>
      </w:r>
      <w:proofErr w:type="spellStart"/>
      <w:r>
        <w:rPr>
          <w:i/>
          <w:iCs/>
        </w:rPr>
        <w:t>tamei</w:t>
      </w:r>
      <w:proofErr w:type="spellEnd"/>
      <w:r>
        <w:rPr>
          <w:i/>
          <w:iCs/>
        </w:rPr>
        <w:t xml:space="preserve">, </w:t>
      </w:r>
      <w:r>
        <w:t xml:space="preserve">you are stuck: You can’t throw it out because it is </w:t>
      </w:r>
      <w:proofErr w:type="spellStart"/>
      <w:r>
        <w:rPr>
          <w:i/>
          <w:iCs/>
        </w:rPr>
        <w:t>tahor</w:t>
      </w:r>
      <w:proofErr w:type="spellEnd"/>
      <w:r>
        <w:rPr>
          <w:i/>
          <w:iCs/>
        </w:rPr>
        <w:t xml:space="preserve"> </w:t>
      </w:r>
      <w:r>
        <w:t xml:space="preserve">and you can’t give it to a </w:t>
      </w:r>
      <w:r>
        <w:rPr>
          <w:i/>
          <w:iCs/>
        </w:rPr>
        <w:t xml:space="preserve">kohen </w:t>
      </w:r>
      <w:r>
        <w:t xml:space="preserve">because he is </w:t>
      </w:r>
      <w:proofErr w:type="spellStart"/>
      <w:r>
        <w:rPr>
          <w:i/>
          <w:iCs/>
        </w:rPr>
        <w:t>tamei</w:t>
      </w:r>
      <w:proofErr w:type="spellEnd"/>
      <w:r>
        <w:rPr>
          <w:i/>
          <w:iCs/>
        </w:rPr>
        <w:t xml:space="preserve">. </w:t>
      </w:r>
      <w:r>
        <w:t xml:space="preserve">Additionally, the </w:t>
      </w:r>
      <w:r>
        <w:rPr>
          <w:rFonts w:hint="cs"/>
          <w:b/>
          <w:bCs/>
          <w:rtl/>
        </w:rPr>
        <w:t xml:space="preserve">רמב״ם </w:t>
      </w:r>
      <w:r>
        <w:rPr>
          <w:rFonts w:hint="cs"/>
          <w:rtl/>
        </w:rPr>
        <w:t xml:space="preserve">(תרומות </w:t>
      </w:r>
      <w:proofErr w:type="spellStart"/>
      <w:r>
        <w:rPr>
          <w:rFonts w:hint="cs"/>
          <w:rtl/>
        </w:rPr>
        <w:t>פי״ב-א</w:t>
      </w:r>
      <w:proofErr w:type="spellEnd"/>
      <w:r>
        <w:rPr>
          <w:rFonts w:hint="cs"/>
          <w:rtl/>
        </w:rPr>
        <w:t>)</w:t>
      </w:r>
      <w:r>
        <w:t xml:space="preserve"> </w:t>
      </w:r>
      <w:proofErr w:type="spellStart"/>
      <w:r>
        <w:rPr>
          <w:i/>
          <w:iCs/>
        </w:rPr>
        <w:t>passkins</w:t>
      </w:r>
      <w:proofErr w:type="spellEnd"/>
      <w:r>
        <w:rPr>
          <w:i/>
          <w:iCs/>
        </w:rPr>
        <w:t xml:space="preserve"> </w:t>
      </w:r>
      <w:r>
        <w:t xml:space="preserve">that one is not allowed to deliberately make </w:t>
      </w:r>
      <w:proofErr w:type="spellStart"/>
      <w:r>
        <w:rPr>
          <w:i/>
          <w:iCs/>
        </w:rPr>
        <w:t>terumah</w:t>
      </w:r>
      <w:proofErr w:type="spellEnd"/>
      <w:r>
        <w:rPr>
          <w:i/>
          <w:iCs/>
        </w:rPr>
        <w:t xml:space="preserve"> </w:t>
      </w:r>
      <w:proofErr w:type="spellStart"/>
      <w:r>
        <w:rPr>
          <w:i/>
          <w:iCs/>
        </w:rPr>
        <w:t>tamei</w:t>
      </w:r>
      <w:proofErr w:type="spellEnd"/>
      <w:r>
        <w:rPr>
          <w:i/>
          <w:iCs/>
        </w:rPr>
        <w:t xml:space="preserve">. </w:t>
      </w:r>
      <w:r>
        <w:t xml:space="preserve">Therefore, you must make sure that the fruits are </w:t>
      </w:r>
      <w:proofErr w:type="spellStart"/>
      <w:r>
        <w:rPr>
          <w:i/>
          <w:iCs/>
        </w:rPr>
        <w:t>tamei</w:t>
      </w:r>
      <w:proofErr w:type="spellEnd"/>
      <w:r>
        <w:rPr>
          <w:i/>
          <w:iCs/>
        </w:rPr>
        <w:t xml:space="preserve"> </w:t>
      </w:r>
      <w:r>
        <w:t xml:space="preserve">before </w:t>
      </w:r>
      <w:r w:rsidR="001D014F">
        <w:t>being obligated in</w:t>
      </w:r>
      <w:r>
        <w:t xml:space="preserve"> </w:t>
      </w:r>
      <w:proofErr w:type="spellStart"/>
      <w:r>
        <w:rPr>
          <w:i/>
          <w:iCs/>
        </w:rPr>
        <w:t>hafrasha</w:t>
      </w:r>
      <w:proofErr w:type="spellEnd"/>
      <w:r>
        <w:rPr>
          <w:i/>
          <w:iCs/>
        </w:rPr>
        <w:t>.</w:t>
      </w:r>
      <w:r w:rsidR="007F6712">
        <w:rPr>
          <w:rStyle w:val="FootnoteReference"/>
          <w:i/>
          <w:iCs/>
        </w:rPr>
        <w:footnoteReference w:id="72"/>
      </w:r>
      <w:r>
        <w:t xml:space="preserve"> This is achieved by making them wet with one of the 7 liquids that cause a produce to become </w:t>
      </w:r>
      <w:proofErr w:type="spellStart"/>
      <w:r>
        <w:rPr>
          <w:i/>
          <w:iCs/>
        </w:rPr>
        <w:t>tamei</w:t>
      </w:r>
      <w:proofErr w:type="spellEnd"/>
      <w:r w:rsidR="00D43436">
        <w:rPr>
          <w:i/>
          <w:iCs/>
        </w:rPr>
        <w:t>.</w:t>
      </w:r>
    </w:p>
    <w:p w14:paraId="33199FE5" w14:textId="77777777" w:rsidR="00CB001B" w:rsidRDefault="00CB001B" w:rsidP="00CB001B">
      <w:pPr>
        <w:pStyle w:val="ListParagraph"/>
        <w:numPr>
          <w:ilvl w:val="0"/>
          <w:numId w:val="168"/>
        </w:numPr>
      </w:pPr>
      <w:r>
        <w:t xml:space="preserve">You need to set aside 1% of all the produce, plus a bit more. This 1% will be </w:t>
      </w:r>
      <w:proofErr w:type="spellStart"/>
      <w:r w:rsidRPr="00472DDF">
        <w:rPr>
          <w:i/>
          <w:iCs/>
        </w:rPr>
        <w:t>terumas</w:t>
      </w:r>
      <w:proofErr w:type="spellEnd"/>
      <w:r w:rsidRPr="00472DDF">
        <w:rPr>
          <w:i/>
          <w:iCs/>
        </w:rPr>
        <w:t xml:space="preserve"> </w:t>
      </w:r>
      <w:proofErr w:type="spellStart"/>
      <w:r w:rsidRPr="00472DDF">
        <w:rPr>
          <w:i/>
          <w:iCs/>
        </w:rPr>
        <w:t>ma’aser</w:t>
      </w:r>
      <w:proofErr w:type="spellEnd"/>
      <w:r w:rsidRPr="00472DDF">
        <w:rPr>
          <w:i/>
          <w:iCs/>
        </w:rPr>
        <w:t xml:space="preserve"> </w:t>
      </w:r>
      <w:r>
        <w:t xml:space="preserve">(i.e., the 10% of 10% given to the </w:t>
      </w:r>
      <w:proofErr w:type="spellStart"/>
      <w:r w:rsidRPr="00472DDF">
        <w:rPr>
          <w:i/>
          <w:iCs/>
        </w:rPr>
        <w:t>levi</w:t>
      </w:r>
      <w:proofErr w:type="spellEnd"/>
      <w:r>
        <w:t xml:space="preserve">) and the little more will be </w:t>
      </w:r>
      <w:proofErr w:type="spellStart"/>
      <w:r w:rsidRPr="00472DDF">
        <w:rPr>
          <w:i/>
          <w:iCs/>
        </w:rPr>
        <w:t>terumah</w:t>
      </w:r>
      <w:proofErr w:type="spellEnd"/>
      <w:r w:rsidRPr="00472DDF">
        <w:rPr>
          <w:i/>
          <w:iCs/>
        </w:rPr>
        <w:t xml:space="preserve"> </w:t>
      </w:r>
      <w:proofErr w:type="spellStart"/>
      <w:r w:rsidRPr="00472DDF">
        <w:rPr>
          <w:i/>
          <w:iCs/>
        </w:rPr>
        <w:t>gedolah</w:t>
      </w:r>
      <w:proofErr w:type="spellEnd"/>
      <w:r w:rsidRPr="00472DDF">
        <w:rPr>
          <w:i/>
          <w:iCs/>
        </w:rPr>
        <w:t xml:space="preserve">. </w:t>
      </w:r>
      <w:r>
        <w:t>These need to be separated from the rest of the fruit (but should still be in front of you) because they may not be eaten and will be thrown out. Continuing with our example from above, you will separate the 11</w:t>
      </w:r>
      <w:r w:rsidRPr="00472DDF">
        <w:rPr>
          <w:vertAlign w:val="superscript"/>
        </w:rPr>
        <w:t>th</w:t>
      </w:r>
      <w:r>
        <w:t xml:space="preserve"> small grape that was on the last cluster and one single grape from the last cluster. Thereby, you set aside 1% of the grapes (1 out of the 100 grapes), plus a bit more (the 11</w:t>
      </w:r>
      <w:r w:rsidRPr="00472DDF">
        <w:rPr>
          <w:vertAlign w:val="superscript"/>
        </w:rPr>
        <w:t>th</w:t>
      </w:r>
      <w:r>
        <w:t xml:space="preserve"> small grape).</w:t>
      </w:r>
    </w:p>
    <w:p w14:paraId="7917DC92" w14:textId="77777777" w:rsidR="00CB001B" w:rsidRDefault="00CB001B" w:rsidP="00CB001B">
      <w:pPr>
        <w:pStyle w:val="ListParagraph"/>
        <w:numPr>
          <w:ilvl w:val="1"/>
          <w:numId w:val="168"/>
        </w:numPr>
      </w:pPr>
      <w:r>
        <w:t xml:space="preserve">The S”A in </w:t>
      </w:r>
      <w:r w:rsidRPr="00472DDF">
        <w:rPr>
          <w:rFonts w:hint="cs"/>
          <w:b/>
          <w:bCs/>
          <w:rtl/>
        </w:rPr>
        <w:t>שלא-נב</w:t>
      </w:r>
      <w:r w:rsidRPr="00472DDF">
        <w:rPr>
          <w:b/>
          <w:bCs/>
        </w:rPr>
        <w:t xml:space="preserve"> </w:t>
      </w:r>
      <w:r w:rsidRPr="002D7D2E">
        <w:t xml:space="preserve">(35) </w:t>
      </w:r>
      <w:proofErr w:type="spellStart"/>
      <w:r w:rsidRPr="00472DDF">
        <w:rPr>
          <w:i/>
          <w:iCs/>
        </w:rPr>
        <w:t>passkins</w:t>
      </w:r>
      <w:proofErr w:type="spellEnd"/>
      <w:r w:rsidRPr="00472DDF">
        <w:rPr>
          <w:i/>
          <w:iCs/>
        </w:rPr>
        <w:t xml:space="preserve"> </w:t>
      </w:r>
      <w:r>
        <w:t xml:space="preserve">that since the produce will not actually be given to the </w:t>
      </w:r>
      <w:r w:rsidRPr="00472DDF">
        <w:rPr>
          <w:i/>
          <w:iCs/>
        </w:rPr>
        <w:t xml:space="preserve">kohen, </w:t>
      </w:r>
      <w:r>
        <w:t xml:space="preserve">you may separate the bad-looking fruit. </w:t>
      </w:r>
    </w:p>
    <w:p w14:paraId="2375B8B7" w14:textId="77777777" w:rsidR="00CB001B" w:rsidRDefault="00CB001B" w:rsidP="00CB001B">
      <w:pPr>
        <w:pStyle w:val="ListParagraph"/>
        <w:numPr>
          <w:ilvl w:val="1"/>
          <w:numId w:val="168"/>
        </w:numPr>
      </w:pPr>
      <w:r>
        <w:t xml:space="preserve">Additionally, the S”A in </w:t>
      </w:r>
      <w:r w:rsidRPr="00472DDF">
        <w:rPr>
          <w:rFonts w:hint="cs"/>
          <w:b/>
          <w:bCs/>
          <w:rtl/>
        </w:rPr>
        <w:t>שלא-</w:t>
      </w:r>
      <w:proofErr w:type="spellStart"/>
      <w:r w:rsidRPr="00472DDF">
        <w:rPr>
          <w:rFonts w:hint="cs"/>
          <w:b/>
          <w:bCs/>
          <w:rtl/>
        </w:rPr>
        <w:t>יט</w:t>
      </w:r>
      <w:proofErr w:type="spellEnd"/>
      <w:r w:rsidRPr="00472DDF">
        <w:rPr>
          <w:b/>
          <w:bCs/>
        </w:rPr>
        <w:t xml:space="preserve"> </w:t>
      </w:r>
      <w:r w:rsidRPr="002D7D2E">
        <w:t xml:space="preserve">(35) </w:t>
      </w:r>
      <w:proofErr w:type="spellStart"/>
      <w:r w:rsidRPr="00472DDF">
        <w:rPr>
          <w:i/>
          <w:iCs/>
        </w:rPr>
        <w:t>passkins</w:t>
      </w:r>
      <w:proofErr w:type="spellEnd"/>
      <w:r w:rsidRPr="00472DDF">
        <w:rPr>
          <w:i/>
          <w:iCs/>
        </w:rPr>
        <w:t xml:space="preserve"> </w:t>
      </w:r>
      <w:r>
        <w:t xml:space="preserve">that since the </w:t>
      </w:r>
      <w:proofErr w:type="spellStart"/>
      <w:r w:rsidRPr="00472DDF">
        <w:rPr>
          <w:i/>
          <w:iCs/>
        </w:rPr>
        <w:t>terumah</w:t>
      </w:r>
      <w:proofErr w:type="spellEnd"/>
      <w:r w:rsidRPr="00472DDF">
        <w:rPr>
          <w:i/>
          <w:iCs/>
        </w:rPr>
        <w:t xml:space="preserve"> </w:t>
      </w:r>
      <w:proofErr w:type="spellStart"/>
      <w:r w:rsidRPr="00472DDF">
        <w:rPr>
          <w:i/>
          <w:iCs/>
        </w:rPr>
        <w:t>gedolah</w:t>
      </w:r>
      <w:proofErr w:type="spellEnd"/>
      <w:r w:rsidRPr="00472DDF">
        <w:rPr>
          <w:i/>
          <w:iCs/>
        </w:rPr>
        <w:t xml:space="preserve"> </w:t>
      </w:r>
      <w:r>
        <w:t xml:space="preserve">will be thrown out, you can separate even the smallest amount. </w:t>
      </w:r>
    </w:p>
    <w:p w14:paraId="763BF8B4" w14:textId="77777777" w:rsidR="001D014F" w:rsidRPr="004A6968" w:rsidRDefault="001D014F" w:rsidP="001D014F">
      <w:pPr>
        <w:pStyle w:val="IntenseQuote"/>
        <w:numPr>
          <w:ilvl w:val="0"/>
          <w:numId w:val="169"/>
        </w:numPr>
        <w:pBdr>
          <w:top w:val="single" w:sz="4" w:space="10" w:color="4472C4" w:themeColor="accent1"/>
          <w:bottom w:val="single" w:sz="4" w:space="10" w:color="4472C4" w:themeColor="accent1"/>
        </w:pBdr>
        <w:tabs>
          <w:tab w:val="left" w:pos="3009"/>
          <w:tab w:val="center" w:pos="4680"/>
          <w:tab w:val="left" w:pos="5580"/>
        </w:tabs>
        <w:spacing w:after="0"/>
        <w:rPr>
          <w:i w:val="0"/>
          <w:iCs w:val="0"/>
          <w:color w:val="auto"/>
        </w:rPr>
      </w:pPr>
      <w:proofErr w:type="spellStart"/>
      <w:r>
        <w:rPr>
          <w:color w:val="auto"/>
        </w:rPr>
        <w:t>Hafrashas</w:t>
      </w:r>
      <w:proofErr w:type="spellEnd"/>
      <w:r>
        <w:rPr>
          <w:color w:val="auto"/>
        </w:rPr>
        <w:t xml:space="preserve"> </w:t>
      </w:r>
      <w:proofErr w:type="spellStart"/>
      <w:r>
        <w:rPr>
          <w:color w:val="auto"/>
        </w:rPr>
        <w:t>Terumos</w:t>
      </w:r>
      <w:proofErr w:type="spellEnd"/>
      <w:r>
        <w:rPr>
          <w:color w:val="auto"/>
        </w:rPr>
        <w:t xml:space="preserve"> and </w:t>
      </w:r>
      <w:proofErr w:type="spellStart"/>
      <w:r>
        <w:rPr>
          <w:color w:val="auto"/>
        </w:rPr>
        <w:t>Ma’asros</w:t>
      </w:r>
      <w:proofErr w:type="spellEnd"/>
      <w:r>
        <w:rPr>
          <w:color w:val="auto"/>
        </w:rPr>
        <w:t xml:space="preserve"> Today – The </w:t>
      </w:r>
      <w:proofErr w:type="spellStart"/>
      <w:r>
        <w:rPr>
          <w:color w:val="auto"/>
        </w:rPr>
        <w:t>Hafrasha</w:t>
      </w:r>
      <w:proofErr w:type="spellEnd"/>
    </w:p>
    <w:p w14:paraId="75C10261" w14:textId="77777777" w:rsidR="001D014F" w:rsidRDefault="001D014F" w:rsidP="00CB001B">
      <w:pPr>
        <w:ind w:firstLine="720"/>
      </w:pPr>
    </w:p>
    <w:p w14:paraId="08854026" w14:textId="77777777" w:rsidR="00CB001B" w:rsidRPr="00472DDF" w:rsidRDefault="00CB001B" w:rsidP="00CB001B">
      <w:pPr>
        <w:ind w:firstLine="720"/>
        <w:rPr>
          <w:i/>
          <w:iCs/>
        </w:rPr>
      </w:pPr>
      <w:r>
        <w:t xml:space="preserve">Before saying the </w:t>
      </w:r>
      <w:proofErr w:type="spellStart"/>
      <w:r>
        <w:rPr>
          <w:i/>
          <w:iCs/>
        </w:rPr>
        <w:t>nussach</w:t>
      </w:r>
      <w:proofErr w:type="spellEnd"/>
      <w:r>
        <w:rPr>
          <w:i/>
          <w:iCs/>
        </w:rPr>
        <w:t xml:space="preserve"> </w:t>
      </w:r>
      <w:r>
        <w:t xml:space="preserve">of the </w:t>
      </w:r>
      <w:proofErr w:type="spellStart"/>
      <w:r>
        <w:rPr>
          <w:i/>
          <w:iCs/>
        </w:rPr>
        <w:t>hafrasha</w:t>
      </w:r>
      <w:proofErr w:type="spellEnd"/>
      <w:r>
        <w:rPr>
          <w:i/>
          <w:iCs/>
        </w:rPr>
        <w:t xml:space="preserve"> </w:t>
      </w:r>
      <w:r>
        <w:t xml:space="preserve">below, which is the </w:t>
      </w:r>
      <w:r>
        <w:rPr>
          <w:rFonts w:hint="cs"/>
          <w:rtl/>
        </w:rPr>
        <w:t>קריאת שם</w:t>
      </w:r>
      <w:r>
        <w:t xml:space="preserve"> and the designation of the location of the </w:t>
      </w:r>
      <w:proofErr w:type="spellStart"/>
      <w:r>
        <w:rPr>
          <w:i/>
          <w:iCs/>
        </w:rPr>
        <w:t>tu”m</w:t>
      </w:r>
      <w:proofErr w:type="spellEnd"/>
      <w:r>
        <w:rPr>
          <w:i/>
          <w:iCs/>
        </w:rPr>
        <w:t xml:space="preserve">, </w:t>
      </w:r>
      <w:r>
        <w:t xml:space="preserve">you will only recite a </w:t>
      </w:r>
      <w:proofErr w:type="spellStart"/>
      <w:r>
        <w:rPr>
          <w:i/>
          <w:iCs/>
        </w:rPr>
        <w:t>bracha</w:t>
      </w:r>
      <w:proofErr w:type="spellEnd"/>
      <w:r>
        <w:rPr>
          <w:i/>
          <w:iCs/>
        </w:rPr>
        <w:t xml:space="preserve"> </w:t>
      </w:r>
      <w:r>
        <w:t xml:space="preserve">if you are certain the produce before you </w:t>
      </w:r>
      <w:proofErr w:type="gramStart"/>
      <w:r>
        <w:t>is</w:t>
      </w:r>
      <w:proofErr w:type="gramEnd"/>
      <w:r>
        <w:t xml:space="preserve"> </w:t>
      </w:r>
      <w:proofErr w:type="spellStart"/>
      <w:r>
        <w:rPr>
          <w:i/>
          <w:iCs/>
        </w:rPr>
        <w:t>tevel</w:t>
      </w:r>
      <w:proofErr w:type="spellEnd"/>
      <w:r>
        <w:rPr>
          <w:i/>
          <w:iCs/>
        </w:rPr>
        <w:t xml:space="preserve"> </w:t>
      </w:r>
      <w:r>
        <w:lastRenderedPageBreak/>
        <w:t>(e.g., you took them off the tree in your house)</w:t>
      </w:r>
      <w:r>
        <w:rPr>
          <w:i/>
          <w:iCs/>
        </w:rPr>
        <w:t xml:space="preserve">. </w:t>
      </w:r>
      <w:r>
        <w:t xml:space="preserve">Since you will be separating </w:t>
      </w:r>
      <w:proofErr w:type="spellStart"/>
      <w:r>
        <w:rPr>
          <w:i/>
          <w:iCs/>
        </w:rPr>
        <w:t>terumah</w:t>
      </w:r>
      <w:proofErr w:type="spellEnd"/>
      <w:r>
        <w:rPr>
          <w:i/>
          <w:iCs/>
        </w:rPr>
        <w:t xml:space="preserve"> </w:t>
      </w:r>
      <w:r>
        <w:t xml:space="preserve">and </w:t>
      </w:r>
      <w:proofErr w:type="spellStart"/>
      <w:r>
        <w:rPr>
          <w:i/>
          <w:iCs/>
        </w:rPr>
        <w:t>ma’aser</w:t>
      </w:r>
      <w:proofErr w:type="spellEnd"/>
      <w:r>
        <w:rPr>
          <w:i/>
          <w:iCs/>
        </w:rPr>
        <w:t xml:space="preserve"> </w:t>
      </w:r>
      <w:r>
        <w:t xml:space="preserve">one after the next, you recite </w:t>
      </w:r>
      <w:r>
        <w:rPr>
          <w:rFonts w:hint="cs"/>
          <w:rtl/>
        </w:rPr>
        <w:t xml:space="preserve">״בא״י </w:t>
      </w:r>
      <w:proofErr w:type="spellStart"/>
      <w:r>
        <w:rPr>
          <w:rFonts w:hint="cs"/>
          <w:rtl/>
        </w:rPr>
        <w:t>אמ״ה</w:t>
      </w:r>
      <w:proofErr w:type="spellEnd"/>
      <w:r>
        <w:rPr>
          <w:rFonts w:hint="cs"/>
          <w:rtl/>
        </w:rPr>
        <w:t xml:space="preserve"> </w:t>
      </w:r>
      <w:proofErr w:type="spellStart"/>
      <w:r>
        <w:rPr>
          <w:rFonts w:hint="cs"/>
          <w:rtl/>
        </w:rPr>
        <w:t>אקב״ו</w:t>
      </w:r>
      <w:proofErr w:type="spellEnd"/>
      <w:r>
        <w:rPr>
          <w:rFonts w:hint="cs"/>
          <w:rtl/>
        </w:rPr>
        <w:t xml:space="preserve"> להפריש תרומות ומעשרות״</w:t>
      </w:r>
      <w:r>
        <w:t>.</w:t>
      </w:r>
      <w:r w:rsidR="001D014F">
        <w:rPr>
          <w:rStyle w:val="FootnoteReference"/>
        </w:rPr>
        <w:footnoteReference w:id="73"/>
      </w:r>
      <w:r>
        <w:t xml:space="preserve"> </w:t>
      </w:r>
      <w:r>
        <w:rPr>
          <w:rFonts w:hint="cs"/>
          <w:rtl/>
        </w:rPr>
        <w:t xml:space="preserve"> </w:t>
      </w:r>
      <w:r>
        <w:t xml:space="preserve">After reciting the </w:t>
      </w:r>
      <w:proofErr w:type="spellStart"/>
      <w:r>
        <w:rPr>
          <w:i/>
          <w:iCs/>
        </w:rPr>
        <w:t>bracha</w:t>
      </w:r>
      <w:proofErr w:type="spellEnd"/>
      <w:r>
        <w:rPr>
          <w:i/>
          <w:iCs/>
        </w:rPr>
        <w:t xml:space="preserve">, </w:t>
      </w:r>
      <w:r>
        <w:t>the following is said:</w:t>
      </w:r>
    </w:p>
    <w:p w14:paraId="7B789A46" w14:textId="77777777" w:rsidR="00CB001B" w:rsidRPr="00755ED3" w:rsidRDefault="00CB001B" w:rsidP="00CB001B">
      <w:pPr>
        <w:rPr>
          <w:u w:val="single"/>
        </w:rPr>
      </w:pPr>
      <w:r>
        <w:rPr>
          <w:u w:val="single"/>
        </w:rPr>
        <w:t xml:space="preserve">I. </w:t>
      </w:r>
      <w:proofErr w:type="spellStart"/>
      <w:r w:rsidRPr="00755ED3">
        <w:rPr>
          <w:i/>
          <w:iCs/>
          <w:u w:val="single"/>
        </w:rPr>
        <w:t>Terumah</w:t>
      </w:r>
      <w:proofErr w:type="spellEnd"/>
      <w:r w:rsidRPr="00755ED3">
        <w:rPr>
          <w:i/>
          <w:iCs/>
          <w:u w:val="single"/>
        </w:rPr>
        <w:t xml:space="preserve"> </w:t>
      </w:r>
      <w:proofErr w:type="spellStart"/>
      <w:r w:rsidRPr="00755ED3">
        <w:rPr>
          <w:i/>
          <w:iCs/>
          <w:u w:val="single"/>
        </w:rPr>
        <w:t>Gedolah</w:t>
      </w:r>
      <w:proofErr w:type="spellEnd"/>
    </w:p>
    <w:p w14:paraId="5CC375ED" w14:textId="77777777" w:rsidR="00CB001B" w:rsidRPr="002D7D2E" w:rsidRDefault="00CB001B" w:rsidP="00CB001B">
      <w:pPr>
        <w:ind w:firstLine="720"/>
        <w:jc w:val="right"/>
      </w:pPr>
      <w:r>
        <w:rPr>
          <w:rFonts w:hint="cs"/>
          <w:rtl/>
        </w:rPr>
        <w:t>״</w:t>
      </w:r>
      <w:r w:rsidRPr="00755ED3">
        <w:rPr>
          <w:rFonts w:hint="cs"/>
          <w:b/>
          <w:bCs/>
          <w:rtl/>
        </w:rPr>
        <w:t>הַיּוֹתֵר (הָעוֹדֵף) מֵאֶחָד מִמֵּאָה שֶׁיֵּשׁ כָּאן (בְּמַה שֶּׁמֻּנָּח בְּנִפְרָד) הֲרֵי הוּא תְּרוּמָה גְּדוֹלָה בְּצַד צָפוֹן״</w:t>
      </w:r>
      <w:r>
        <w:rPr>
          <w:b/>
          <w:bCs/>
        </w:rPr>
        <w:t xml:space="preserve"> </w:t>
      </w:r>
    </w:p>
    <w:p w14:paraId="518FE0BC" w14:textId="77777777" w:rsidR="00CB001B" w:rsidRDefault="00CB001B" w:rsidP="00CB001B">
      <w:pPr>
        <w:ind w:firstLine="720"/>
      </w:pPr>
      <w:r>
        <w:t xml:space="preserve">“The amount that is greater than 1%, that is situated on the north side what was set aside, will be </w:t>
      </w:r>
      <w:proofErr w:type="spellStart"/>
      <w:r>
        <w:rPr>
          <w:i/>
          <w:iCs/>
        </w:rPr>
        <w:t>terumah</w:t>
      </w:r>
      <w:proofErr w:type="spellEnd"/>
      <w:r>
        <w:rPr>
          <w:i/>
          <w:iCs/>
        </w:rPr>
        <w:t xml:space="preserve"> </w:t>
      </w:r>
      <w:proofErr w:type="spellStart"/>
      <w:r>
        <w:rPr>
          <w:i/>
          <w:iCs/>
        </w:rPr>
        <w:t>gedolah</w:t>
      </w:r>
      <w:proofErr w:type="spellEnd"/>
      <w:r>
        <w:t xml:space="preserve">.” In the meantime, the 1% you separated is not designated as anything. </w:t>
      </w:r>
    </w:p>
    <w:p w14:paraId="17AD6BC2" w14:textId="77777777" w:rsidR="00CB001B" w:rsidRPr="00CB001B" w:rsidRDefault="00CB001B" w:rsidP="00CB001B">
      <w:pPr>
        <w:ind w:firstLine="720"/>
      </w:pPr>
      <w:r>
        <w:t xml:space="preserve">By reciting the above, you proclaimed the small amount as </w:t>
      </w:r>
      <w:proofErr w:type="spellStart"/>
      <w:r>
        <w:rPr>
          <w:i/>
          <w:iCs/>
        </w:rPr>
        <w:t>terumah</w:t>
      </w:r>
      <w:proofErr w:type="spellEnd"/>
      <w:r>
        <w:rPr>
          <w:i/>
          <w:iCs/>
        </w:rPr>
        <w:t xml:space="preserve"> </w:t>
      </w:r>
      <w:proofErr w:type="spellStart"/>
      <w:r>
        <w:rPr>
          <w:i/>
          <w:iCs/>
        </w:rPr>
        <w:t>gedolah</w:t>
      </w:r>
      <w:proofErr w:type="spellEnd"/>
      <w:r>
        <w:rPr>
          <w:i/>
          <w:iCs/>
        </w:rPr>
        <w:t xml:space="preserve"> </w:t>
      </w:r>
      <w:r>
        <w:t>(rule #1 above) and identify its location (north, rule #2)</w:t>
      </w:r>
      <w:r>
        <w:rPr>
          <w:i/>
          <w:iCs/>
        </w:rPr>
        <w:t xml:space="preserve">. </w:t>
      </w:r>
      <w:r>
        <w:t xml:space="preserve">See Marei </w:t>
      </w:r>
      <w:proofErr w:type="spellStart"/>
      <w:r>
        <w:t>Mekomos</w:t>
      </w:r>
      <w:proofErr w:type="spellEnd"/>
      <w:r>
        <w:t xml:space="preserve"> (36).</w:t>
      </w:r>
    </w:p>
    <w:p w14:paraId="730BB4AF" w14:textId="77777777" w:rsidR="00CB001B" w:rsidRDefault="00CB001B" w:rsidP="00CB001B">
      <w:pPr>
        <w:tabs>
          <w:tab w:val="right" w:pos="9360"/>
        </w:tabs>
        <w:rPr>
          <w:rtl/>
        </w:rPr>
      </w:pPr>
      <w:r>
        <w:rPr>
          <w:noProof/>
          <w14:ligatures w14:val="standardContextual"/>
        </w:rPr>
        <mc:AlternateContent>
          <mc:Choice Requires="wps">
            <w:drawing>
              <wp:anchor distT="0" distB="0" distL="114300" distR="114300" simplePos="0" relativeHeight="251779072" behindDoc="0" locked="0" layoutInCell="1" allowOverlap="1" wp14:anchorId="7A9EDCB0" wp14:editId="3B855714">
                <wp:simplePos x="0" y="0"/>
                <wp:positionH relativeFrom="column">
                  <wp:posOffset>5658485</wp:posOffset>
                </wp:positionH>
                <wp:positionV relativeFrom="paragraph">
                  <wp:posOffset>1024255</wp:posOffset>
                </wp:positionV>
                <wp:extent cx="86360" cy="75565"/>
                <wp:effectExtent l="0" t="0" r="15240" b="13335"/>
                <wp:wrapNone/>
                <wp:docPr id="1248870610" name="Oval 22"/>
                <wp:cNvGraphicFramePr/>
                <a:graphic xmlns:a="http://schemas.openxmlformats.org/drawingml/2006/main">
                  <a:graphicData uri="http://schemas.microsoft.com/office/word/2010/wordprocessingShape">
                    <wps:wsp>
                      <wps:cNvSpPr/>
                      <wps:spPr>
                        <a:xfrm flipH="1">
                          <a:off x="0" y="0"/>
                          <a:ext cx="86360" cy="75565"/>
                        </a:xfrm>
                        <a:prstGeom prst="ellipse">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9355CC1" id="Oval 22" o:spid="_x0000_s1026" style="position:absolute;margin-left:445.55pt;margin-top:80.65pt;width:6.8pt;height:5.95pt;flip:x;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" fillcolor="black [3213]" strokecolor="black [3213]" strokeweight="1pt">
                <v:stroke joinstyle="miter"/>
              </v:oval>
            </w:pict>
          </mc:Fallback>
        </mc:AlternateContent>
      </w:r>
      <w:r>
        <w:rPr>
          <w:noProof/>
          <w14:ligatures w14:val="standardContextual"/>
        </w:rPr>
        <mc:AlternateContent>
          <mc:Choice Requires="wps">
            <w:drawing>
              <wp:anchor distT="0" distB="0" distL="114300" distR="114300" simplePos="0" relativeHeight="251796480" behindDoc="0" locked="0" layoutInCell="1" allowOverlap="1" wp14:anchorId="056A7FF2" wp14:editId="61BB2D0C">
                <wp:simplePos x="0" y="0"/>
                <wp:positionH relativeFrom="column">
                  <wp:posOffset>-72836</wp:posOffset>
                </wp:positionH>
                <wp:positionV relativeFrom="paragraph">
                  <wp:posOffset>1058373</wp:posOffset>
                </wp:positionV>
                <wp:extent cx="5667888" cy="469004"/>
                <wp:effectExtent l="114300" t="0" r="9525" b="64770"/>
                <wp:wrapNone/>
                <wp:docPr id="1202581919" name="Elbow Connector 47"/>
                <wp:cNvGraphicFramePr/>
                <a:graphic xmlns:a="http://schemas.openxmlformats.org/drawingml/2006/main">
                  <a:graphicData uri="http://schemas.microsoft.com/office/word/2010/wordprocessingShape">
                    <wps:wsp>
                      <wps:cNvCnPr/>
                      <wps:spPr>
                        <a:xfrm flipH="1">
                          <a:off x="0" y="0"/>
                          <a:ext cx="5667888" cy="469004"/>
                        </a:xfrm>
                        <a:prstGeom prst="bentConnector3">
                          <a:avLst>
                            <a:gd name="adj1" fmla="val 102014"/>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3980E96"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47" o:spid="_x0000_s1026" type="#_x0000_t34" style="position:absolute;margin-left:-5.75pt;margin-top:83.35pt;width:446.3pt;height:36.95pt;flip:x;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" adj="22035" strokecolor="black [3200]" strokeweight=".5pt">
                <v:stroke endarrow="block"/>
              </v:shape>
            </w:pict>
          </mc:Fallback>
        </mc:AlternateContent>
      </w:r>
      <w:r>
        <w:rPr>
          <w:noProof/>
          <w14:ligatures w14:val="standardContextual"/>
        </w:rPr>
        <mc:AlternateContent>
          <mc:Choice Requires="wps">
            <w:drawing>
              <wp:anchor distT="0" distB="0" distL="114300" distR="114300" simplePos="0" relativeHeight="251786240" behindDoc="0" locked="0" layoutInCell="1" allowOverlap="1" wp14:anchorId="64BBFFCC" wp14:editId="1B51182B">
                <wp:simplePos x="0" y="0"/>
                <wp:positionH relativeFrom="column">
                  <wp:posOffset>5585460</wp:posOffset>
                </wp:positionH>
                <wp:positionV relativeFrom="paragraph">
                  <wp:posOffset>1111544</wp:posOffset>
                </wp:positionV>
                <wp:extent cx="152400" cy="157480"/>
                <wp:effectExtent l="0" t="0" r="12700" b="7620"/>
                <wp:wrapNone/>
                <wp:docPr id="626736073" name="Oval 21"/>
                <wp:cNvGraphicFramePr/>
                <a:graphic xmlns:a="http://schemas.openxmlformats.org/drawingml/2006/main">
                  <a:graphicData uri="http://schemas.microsoft.com/office/word/2010/wordprocessingShape">
                    <wps:wsp>
                      <wps:cNvSpPr/>
                      <wps:spPr>
                        <a:xfrm>
                          <a:off x="0" y="0"/>
                          <a:ext cx="152400" cy="15748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F8D8531" id="Oval 21" o:spid="_x0000_s1026" style="position:absolute;margin-left:439.8pt;margin-top:87.5pt;width:12pt;height:12.4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" fillcolor="white [3212]" strokecolor="black [3213]" strokeweight="1pt">
                <v:stroke joinstyle="miter"/>
              </v:oval>
            </w:pict>
          </mc:Fallback>
        </mc:AlternateContent>
      </w:r>
      <w:r>
        <w:rPr>
          <w:noProof/>
          <w14:ligatures w14:val="standardContextual"/>
        </w:rPr>
        <mc:AlternateContent>
          <mc:Choice Requires="wps">
            <w:drawing>
              <wp:anchor distT="0" distB="0" distL="114300" distR="114300" simplePos="0" relativeHeight="251784192" behindDoc="0" locked="0" layoutInCell="1" allowOverlap="1" wp14:anchorId="1118E20C" wp14:editId="02A49139">
                <wp:simplePos x="0" y="0"/>
                <wp:positionH relativeFrom="column">
                  <wp:posOffset>5539105</wp:posOffset>
                </wp:positionH>
                <wp:positionV relativeFrom="paragraph">
                  <wp:posOffset>168910</wp:posOffset>
                </wp:positionV>
                <wp:extent cx="241935" cy="0"/>
                <wp:effectExtent l="0" t="63500" r="0" b="63500"/>
                <wp:wrapNone/>
                <wp:docPr id="274528156" name="Straight Arrow Connector 26"/>
                <wp:cNvGraphicFramePr/>
                <a:graphic xmlns:a="http://schemas.openxmlformats.org/drawingml/2006/main">
                  <a:graphicData uri="http://schemas.microsoft.com/office/word/2010/wordprocessingShape">
                    <wps:wsp>
                      <wps:cNvCnPr/>
                      <wps:spPr>
                        <a:xfrm>
                          <a:off x="0" y="0"/>
                          <a:ext cx="24193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36CB8176" id="_x0000_t32" coordsize="21600,21600" o:spt="32" o:oned="t" path="m,l21600,21600e" filled="f">
                <v:path arrowok="t" fillok="f" o:connecttype="none"/>
                <o:lock v:ext="edit" shapetype="t"/>
              </v:shapetype>
              <v:shape id="Straight Arrow Connector 26" o:spid="_x0000_s1026" type="#_x0000_t32" style="position:absolute;margin-left:436.15pt;margin-top:13.3pt;width:19.05pt;height:0;z-index:251784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" strokecolor="black [3200]" strokeweight=".5pt">
                <v:stroke endarrow="block" joinstyle="miter"/>
              </v:shape>
            </w:pict>
          </mc:Fallback>
        </mc:AlternateContent>
      </w:r>
      <w:r>
        <w:rPr>
          <w:noProof/>
          <w14:ligatures w14:val="standardContextual"/>
        </w:rPr>
        <mc:AlternateContent>
          <mc:Choice Requires="wps">
            <w:drawing>
              <wp:anchor distT="0" distB="0" distL="114300" distR="114300" simplePos="0" relativeHeight="251782144" behindDoc="0" locked="0" layoutInCell="1" allowOverlap="1" wp14:anchorId="7E63E748" wp14:editId="59ACC279">
                <wp:simplePos x="0" y="0"/>
                <wp:positionH relativeFrom="column">
                  <wp:posOffset>5169241</wp:posOffset>
                </wp:positionH>
                <wp:positionV relativeFrom="paragraph">
                  <wp:posOffset>21590</wp:posOffset>
                </wp:positionV>
                <wp:extent cx="423545" cy="296545"/>
                <wp:effectExtent l="0" t="0" r="0" b="0"/>
                <wp:wrapNone/>
                <wp:docPr id="1459027897" name="Text Box 25"/>
                <wp:cNvGraphicFramePr/>
                <a:graphic xmlns:a="http://schemas.openxmlformats.org/drawingml/2006/main">
                  <a:graphicData uri="http://schemas.microsoft.com/office/word/2010/wordprocessingShape">
                    <wps:wsp>
                      <wps:cNvSpPr txBox="1"/>
                      <wps:spPr>
                        <a:xfrm>
                          <a:off x="0" y="0"/>
                          <a:ext cx="423545" cy="296545"/>
                        </a:xfrm>
                        <a:prstGeom prst="rect">
                          <a:avLst/>
                        </a:prstGeom>
                        <a:solidFill>
                          <a:schemeClr val="lt1"/>
                        </a:solidFill>
                        <a:ln w="6350">
                          <a:noFill/>
                        </a:ln>
                      </wps:spPr>
                      <wps:txbx>
                        <w:txbxContent>
                          <w:p w14:paraId="24A4D164" w14:textId="77777777" w:rsidR="00CB001B" w:rsidRPr="00755ED3" w:rsidRDefault="00CB001B" w:rsidP="00CB001B">
                            <w:pPr>
                              <w:jc w:val="center"/>
                              <w:rPr>
                                <w:b/>
                                <w:bCs/>
                              </w:rPr>
                            </w:pPr>
                            <w:r w:rsidRPr="00755ED3">
                              <w:rPr>
                                <w:rFonts w:hint="cs"/>
                                <w:b/>
                                <w:bCs/>
                                <w:rtl/>
                              </w:rPr>
                              <w:t>צפון</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E63E748" id="_x0000_t202" coordsize="21600,21600" o:spt="202" path="m,l,21600r21600,l21600,xe">
                <v:stroke joinstyle="miter"/>
                <v:path gradientshapeok="t" o:connecttype="rect"/>
              </v:shapetype>
              <v:shape id="Text Box 25" o:spid="_x0000_s1026" type="#_x0000_t202" style="position:absolute;margin-left:407.05pt;margin-top:1.7pt;width:33.35pt;height:23.35pt;z-index:251782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" fillcolor="white [3201]" stroked="f" strokeweight=".5pt">
                <v:textbox>
                  <w:txbxContent>
                    <w:p w:rsidR="00CB001B" w:rsidRPr="00755ED3" w:rsidRDefault="00CB001B" w:rsidP="00CB001B">
                      <w:pPr>
                        <w:jc w:val="center"/>
                        <w:rPr>
                          <w:b/>
                          <w:bCs/>
                        </w:rPr>
                      </w:pPr>
                      <w:r w:rsidRPr="00755ED3">
                        <w:rPr>
                          <w:rFonts w:hint="cs"/>
                          <w:b/>
                          <w:bCs/>
                          <w:rtl/>
                        </w:rPr>
                        <w:t>צפון</w:t>
                      </w:r>
                    </w:p>
                  </w:txbxContent>
                </v:textbox>
              </v:shape>
            </w:pict>
          </mc:Fallback>
        </mc:AlternateContent>
      </w:r>
      <w:r>
        <w:rPr>
          <w:noProof/>
          <w14:ligatures w14:val="standardContextual"/>
        </w:rPr>
        <mc:AlternateContent>
          <mc:Choice Requires="wps">
            <w:drawing>
              <wp:anchor distT="0" distB="0" distL="114300" distR="114300" simplePos="0" relativeHeight="251785216" behindDoc="0" locked="0" layoutInCell="1" allowOverlap="1" wp14:anchorId="53AD7C64" wp14:editId="4189D967">
                <wp:simplePos x="0" y="0"/>
                <wp:positionH relativeFrom="column">
                  <wp:posOffset>-70485</wp:posOffset>
                </wp:positionH>
                <wp:positionV relativeFrom="paragraph">
                  <wp:posOffset>127000</wp:posOffset>
                </wp:positionV>
                <wp:extent cx="254000" cy="0"/>
                <wp:effectExtent l="0" t="50800" r="0" b="76200"/>
                <wp:wrapNone/>
                <wp:docPr id="567293055" name="Straight Arrow Connector 27"/>
                <wp:cNvGraphicFramePr/>
                <a:graphic xmlns:a="http://schemas.openxmlformats.org/drawingml/2006/main">
                  <a:graphicData uri="http://schemas.microsoft.com/office/word/2010/wordprocessingShape">
                    <wps:wsp>
                      <wps:cNvCnPr/>
                      <wps:spPr>
                        <a:xfrm flipH="1">
                          <a:off x="0" y="0"/>
                          <a:ext cx="2540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79B8AB6" id="Straight Arrow Connector 27" o:spid="_x0000_s1026" type="#_x0000_t32" style="position:absolute;margin-left:-5.55pt;margin-top:10pt;width:20pt;height:0;flip:x;z-index:251785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" strokecolor="black [3200]" strokeweight=".5pt">
                <v:stroke endarrow="block" joinstyle="miter"/>
              </v:shape>
            </w:pict>
          </mc:Fallback>
        </mc:AlternateContent>
      </w:r>
      <w:r>
        <w:rPr>
          <w:noProof/>
          <w14:ligatures w14:val="standardContextual"/>
        </w:rPr>
        <mc:AlternateContent>
          <mc:Choice Requires="wps">
            <w:drawing>
              <wp:anchor distT="0" distB="0" distL="114300" distR="114300" simplePos="0" relativeHeight="251783168" behindDoc="0" locked="0" layoutInCell="1" allowOverlap="1" wp14:anchorId="60660C6C" wp14:editId="45F77A6E">
                <wp:simplePos x="0" y="0"/>
                <wp:positionH relativeFrom="column">
                  <wp:posOffset>131739</wp:posOffset>
                </wp:positionH>
                <wp:positionV relativeFrom="paragraph">
                  <wp:posOffset>-7620</wp:posOffset>
                </wp:positionV>
                <wp:extent cx="466090" cy="296545"/>
                <wp:effectExtent l="0" t="0" r="3810" b="0"/>
                <wp:wrapNone/>
                <wp:docPr id="1420902094" name="Text Box 25"/>
                <wp:cNvGraphicFramePr/>
                <a:graphic xmlns:a="http://schemas.openxmlformats.org/drawingml/2006/main">
                  <a:graphicData uri="http://schemas.microsoft.com/office/word/2010/wordprocessingShape">
                    <wps:wsp>
                      <wps:cNvSpPr txBox="1"/>
                      <wps:spPr>
                        <a:xfrm>
                          <a:off x="0" y="0"/>
                          <a:ext cx="466090" cy="296545"/>
                        </a:xfrm>
                        <a:prstGeom prst="rect">
                          <a:avLst/>
                        </a:prstGeom>
                        <a:solidFill>
                          <a:schemeClr val="lt1"/>
                        </a:solidFill>
                        <a:ln w="6350">
                          <a:noFill/>
                        </a:ln>
                      </wps:spPr>
                      <wps:txbx>
                        <w:txbxContent>
                          <w:p w14:paraId="02A7DB47" w14:textId="77777777" w:rsidR="00CB001B" w:rsidRPr="00755ED3" w:rsidRDefault="00CB001B" w:rsidP="00CB001B">
                            <w:pPr>
                              <w:jc w:val="center"/>
                              <w:rPr>
                                <w:b/>
                                <w:bCs/>
                              </w:rPr>
                            </w:pPr>
                            <w:r w:rsidRPr="00755ED3">
                              <w:rPr>
                                <w:rFonts w:hint="cs"/>
                                <w:b/>
                                <w:bCs/>
                                <w:rtl/>
                              </w:rPr>
                              <w:t>דרום</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0660C6C" id="_x0000_s1027" type="#_x0000_t202" style="position:absolute;margin-left:10.35pt;margin-top:-.6pt;width:36.7pt;height:23.35pt;z-index:251783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" fillcolor="white [3201]" stroked="f" strokeweight=".5pt">
                <v:textbox>
                  <w:txbxContent>
                    <w:p w:rsidR="00CB001B" w:rsidRPr="00755ED3" w:rsidRDefault="00CB001B" w:rsidP="00CB001B">
                      <w:pPr>
                        <w:jc w:val="center"/>
                        <w:rPr>
                          <w:b/>
                          <w:bCs/>
                        </w:rPr>
                      </w:pPr>
                      <w:r w:rsidRPr="00755ED3">
                        <w:rPr>
                          <w:rFonts w:hint="cs"/>
                          <w:b/>
                          <w:bCs/>
                          <w:rtl/>
                        </w:rPr>
                        <w:t>דרום</w:t>
                      </w:r>
                    </w:p>
                  </w:txbxContent>
                </v:textbox>
              </v:shape>
            </w:pict>
          </mc:Fallback>
        </mc:AlternateContent>
      </w:r>
      <w:r>
        <w:rPr>
          <w:noProof/>
          <w14:ligatures w14:val="standardContextual"/>
        </w:rPr>
        <mc:AlternateContent>
          <mc:Choice Requires="wps">
            <w:drawing>
              <wp:anchor distT="0" distB="0" distL="114300" distR="114300" simplePos="0" relativeHeight="251778048" behindDoc="0" locked="0" layoutInCell="1" allowOverlap="1" wp14:anchorId="422096B7" wp14:editId="7742D2A1">
                <wp:simplePos x="0" y="0"/>
                <wp:positionH relativeFrom="column">
                  <wp:posOffset>5296535</wp:posOffset>
                </wp:positionH>
                <wp:positionV relativeFrom="paragraph">
                  <wp:posOffset>773430</wp:posOffset>
                </wp:positionV>
                <wp:extent cx="152400" cy="157480"/>
                <wp:effectExtent l="0" t="0" r="12700" b="7620"/>
                <wp:wrapNone/>
                <wp:docPr id="1632026552" name="Oval 21"/>
                <wp:cNvGraphicFramePr/>
                <a:graphic xmlns:a="http://schemas.openxmlformats.org/drawingml/2006/main">
                  <a:graphicData uri="http://schemas.microsoft.com/office/word/2010/wordprocessingShape">
                    <wps:wsp>
                      <wps:cNvSpPr/>
                      <wps:spPr>
                        <a:xfrm>
                          <a:off x="0" y="0"/>
                          <a:ext cx="152400" cy="15748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DDF62BA" id="Oval 21" o:spid="_x0000_s1026" style="position:absolute;margin-left:417.05pt;margin-top:60.9pt;width:12pt;height:12.4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" fillcolor="white [3212]" strokecolor="black [3213]" strokeweight="1pt">
                <v:stroke joinstyle="miter"/>
              </v:oval>
            </w:pict>
          </mc:Fallback>
        </mc:AlternateContent>
      </w:r>
      <w:r>
        <w:rPr>
          <w:noProof/>
          <w14:ligatures w14:val="standardContextual"/>
        </w:rPr>
        <mc:AlternateContent>
          <mc:Choice Requires="wps">
            <w:drawing>
              <wp:anchor distT="0" distB="0" distL="114300" distR="114300" simplePos="0" relativeHeight="251777024" behindDoc="0" locked="0" layoutInCell="1" allowOverlap="1" wp14:anchorId="599756C2" wp14:editId="1DE83C73">
                <wp:simplePos x="0" y="0"/>
                <wp:positionH relativeFrom="column">
                  <wp:posOffset>5459095</wp:posOffset>
                </wp:positionH>
                <wp:positionV relativeFrom="paragraph">
                  <wp:posOffset>753110</wp:posOffset>
                </wp:positionV>
                <wp:extent cx="152400" cy="157480"/>
                <wp:effectExtent l="0" t="0" r="12700" b="7620"/>
                <wp:wrapNone/>
                <wp:docPr id="2086361062" name="Oval 21"/>
                <wp:cNvGraphicFramePr/>
                <a:graphic xmlns:a="http://schemas.openxmlformats.org/drawingml/2006/main">
                  <a:graphicData uri="http://schemas.microsoft.com/office/word/2010/wordprocessingShape">
                    <wps:wsp>
                      <wps:cNvSpPr/>
                      <wps:spPr>
                        <a:xfrm>
                          <a:off x="0" y="0"/>
                          <a:ext cx="152400" cy="15748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11CDF21" id="Oval 21" o:spid="_x0000_s1026" style="position:absolute;margin-left:429.85pt;margin-top:59.3pt;width:12pt;height:12.4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" fillcolor="white [3212]" strokecolor="black [3213]" strokeweight="1pt">
                <v:stroke joinstyle="miter"/>
              </v:oval>
            </w:pict>
          </mc:Fallback>
        </mc:AlternateContent>
      </w:r>
      <w:r>
        <w:rPr>
          <w:noProof/>
          <w14:ligatures w14:val="standardContextual"/>
        </w:rPr>
        <mc:AlternateContent>
          <mc:Choice Requires="wps">
            <w:drawing>
              <wp:anchor distT="0" distB="0" distL="114300" distR="114300" simplePos="0" relativeHeight="251776000" behindDoc="0" locked="0" layoutInCell="1" allowOverlap="1" wp14:anchorId="7163D7CC" wp14:editId="1E5AAD04">
                <wp:simplePos x="0" y="0"/>
                <wp:positionH relativeFrom="column">
                  <wp:posOffset>5381625</wp:posOffset>
                </wp:positionH>
                <wp:positionV relativeFrom="paragraph">
                  <wp:posOffset>864870</wp:posOffset>
                </wp:positionV>
                <wp:extent cx="160020" cy="165100"/>
                <wp:effectExtent l="0" t="0" r="17780" b="12700"/>
                <wp:wrapNone/>
                <wp:docPr id="1457044175" name="Oval 20"/>
                <wp:cNvGraphicFramePr/>
                <a:graphic xmlns:a="http://schemas.openxmlformats.org/drawingml/2006/main">
                  <a:graphicData uri="http://schemas.microsoft.com/office/word/2010/wordprocessingShape">
                    <wps:wsp>
                      <wps:cNvSpPr/>
                      <wps:spPr>
                        <a:xfrm>
                          <a:off x="0" y="0"/>
                          <a:ext cx="160020" cy="165100"/>
                        </a:xfrm>
                        <a:prstGeom prst="ellipse">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013AF8E" id="Oval 20" o:spid="_x0000_s1026" style="position:absolute;margin-left:423.75pt;margin-top:68.1pt;width:12.6pt;height:13pt;z-index:251776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" fillcolor="white [3212]" strokecolor="white [3212]" strokeweight="1pt">
                <v:stroke joinstyle="miter"/>
              </v:oval>
            </w:pict>
          </mc:Fallback>
        </mc:AlternateContent>
      </w:r>
      <w:r>
        <w:rPr>
          <w:noProof/>
          <w14:ligatures w14:val="standardContextual"/>
        </w:rPr>
        <w:drawing>
          <wp:anchor distT="0" distB="0" distL="114300" distR="114300" simplePos="0" relativeHeight="251774976" behindDoc="1" locked="0" layoutInCell="1" allowOverlap="1" wp14:anchorId="17AC2854" wp14:editId="4293E8FF">
            <wp:simplePos x="0" y="0"/>
            <wp:positionH relativeFrom="column">
              <wp:posOffset>5160645</wp:posOffset>
            </wp:positionH>
            <wp:positionV relativeFrom="paragraph">
              <wp:posOffset>313690</wp:posOffset>
            </wp:positionV>
            <wp:extent cx="576580" cy="773430"/>
            <wp:effectExtent l="0" t="0" r="0" b="1270"/>
            <wp:wrapTight wrapText="bothSides">
              <wp:wrapPolygon edited="0">
                <wp:start x="0" y="0"/>
                <wp:lineTo x="0" y="21281"/>
                <wp:lineTo x="20934" y="21281"/>
                <wp:lineTo x="20934" y="0"/>
                <wp:lineTo x="0" y="0"/>
              </wp:wrapPolygon>
            </wp:wrapTight>
            <wp:docPr id="47651626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163174" name="Picture 1458163174"/>
                    <pic:cNvPicPr/>
                  </pic:nvPicPr>
                  <pic:blipFill rotWithShape="1">
                    <a:blip r:embed="rId20" cstate="print">
                      <a:extLst>
                        <a:ext uri="{28A0092B-C50C-407E-A947-70E740481C1C}">
                          <a14:useLocalDpi xmlns:a14="http://schemas.microsoft.com/office/drawing/2010/main" val="0"/>
                        </a:ext>
                      </a:extLst>
                    </a:blip>
                    <a:srcRect l="76979" r="11924"/>
                    <a:stretch>
                      <a:fillRect/>
                    </a:stretch>
                  </pic:blipFill>
                  <pic:spPr bwMode="auto">
                    <a:xfrm>
                      <a:off x="0" y="0"/>
                      <a:ext cx="576580" cy="7734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14:ligatures w14:val="standardContextual"/>
        </w:rPr>
        <w:drawing>
          <wp:anchor distT="0" distB="0" distL="114300" distR="114300" simplePos="0" relativeHeight="251780096" behindDoc="1" locked="0" layoutInCell="1" allowOverlap="1" wp14:anchorId="3F5E473E" wp14:editId="1EDFEFBD">
            <wp:simplePos x="0" y="0"/>
            <wp:positionH relativeFrom="column">
              <wp:posOffset>0</wp:posOffset>
            </wp:positionH>
            <wp:positionV relativeFrom="paragraph">
              <wp:posOffset>286385</wp:posOffset>
            </wp:positionV>
            <wp:extent cx="4580255" cy="773430"/>
            <wp:effectExtent l="0" t="0" r="4445" b="1270"/>
            <wp:wrapTight wrapText="bothSides">
              <wp:wrapPolygon edited="0">
                <wp:start x="0" y="0"/>
                <wp:lineTo x="0" y="21281"/>
                <wp:lineTo x="21561" y="21281"/>
                <wp:lineTo x="21561" y="0"/>
                <wp:lineTo x="0" y="0"/>
              </wp:wrapPolygon>
            </wp:wrapTight>
            <wp:docPr id="6784290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163174" name="Picture 1458163174"/>
                    <pic:cNvPicPr/>
                  </pic:nvPicPr>
                  <pic:blipFill rotWithShape="1">
                    <a:blip r:embed="rId20" cstate="print">
                      <a:extLst>
                        <a:ext uri="{28A0092B-C50C-407E-A947-70E740481C1C}">
                          <a14:useLocalDpi xmlns:a14="http://schemas.microsoft.com/office/drawing/2010/main" val="0"/>
                        </a:ext>
                      </a:extLst>
                    </a:blip>
                    <a:srcRect r="11919"/>
                    <a:stretch>
                      <a:fillRect/>
                    </a:stretch>
                  </pic:blipFill>
                  <pic:spPr bwMode="auto">
                    <a:xfrm>
                      <a:off x="0" y="0"/>
                      <a:ext cx="4580255" cy="7734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ab/>
      </w:r>
    </w:p>
    <w:p w14:paraId="7C93E391" w14:textId="77777777" w:rsidR="00CB001B" w:rsidRDefault="00CB001B" w:rsidP="00CB001B">
      <w:r>
        <w:rPr>
          <w:noProof/>
          <w14:ligatures w14:val="standardContextual"/>
        </w:rPr>
        <w:drawing>
          <wp:anchor distT="0" distB="0" distL="114300" distR="114300" simplePos="0" relativeHeight="251781120" behindDoc="1" locked="0" layoutInCell="1" allowOverlap="1" wp14:anchorId="0FFCF3D0" wp14:editId="76223758">
            <wp:simplePos x="0" y="0"/>
            <wp:positionH relativeFrom="column">
              <wp:posOffset>4579620</wp:posOffset>
            </wp:positionH>
            <wp:positionV relativeFrom="paragraph">
              <wp:posOffset>26670</wp:posOffset>
            </wp:positionV>
            <wp:extent cx="572770" cy="773430"/>
            <wp:effectExtent l="0" t="0" r="0" b="1270"/>
            <wp:wrapTight wrapText="bothSides">
              <wp:wrapPolygon edited="0">
                <wp:start x="0" y="0"/>
                <wp:lineTo x="0" y="21281"/>
                <wp:lineTo x="21073" y="21281"/>
                <wp:lineTo x="21073" y="0"/>
                <wp:lineTo x="0" y="0"/>
              </wp:wrapPolygon>
            </wp:wrapTight>
            <wp:docPr id="6201419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163174" name="Picture 1458163174"/>
                    <pic:cNvPicPr/>
                  </pic:nvPicPr>
                  <pic:blipFill rotWithShape="1">
                    <a:blip r:embed="rId20" cstate="print">
                      <a:extLst>
                        <a:ext uri="{28A0092B-C50C-407E-A947-70E740481C1C}">
                          <a14:useLocalDpi xmlns:a14="http://schemas.microsoft.com/office/drawing/2010/main" val="0"/>
                        </a:ext>
                      </a:extLst>
                    </a:blip>
                    <a:srcRect r="88979"/>
                    <a:stretch>
                      <a:fillRect/>
                    </a:stretch>
                  </pic:blipFill>
                  <pic:spPr bwMode="auto">
                    <a:xfrm>
                      <a:off x="0" y="0"/>
                      <a:ext cx="572770" cy="7734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08E3B65" w14:textId="77777777" w:rsidR="00CB001B" w:rsidRPr="00472DDF" w:rsidRDefault="00CB001B" w:rsidP="00CB001B">
      <w:pPr>
        <w:rPr>
          <w:sz w:val="24"/>
          <w:szCs w:val="24"/>
        </w:rPr>
      </w:pPr>
      <w:r w:rsidRPr="00472DDF">
        <w:rPr>
          <w:rFonts w:hint="cs"/>
          <w:b/>
          <w:bCs/>
          <w:sz w:val="24"/>
          <w:szCs w:val="24"/>
          <w:rtl/>
        </w:rPr>
        <w:t>הַיּוֹתֵר</w:t>
      </w:r>
      <w:r w:rsidRPr="00472DDF">
        <w:rPr>
          <w:rFonts w:hint="cs"/>
          <w:sz w:val="24"/>
          <w:szCs w:val="24"/>
          <w:rtl/>
        </w:rPr>
        <w:t xml:space="preserve"> מֵאֶחָד מִמֵּאָה</w:t>
      </w:r>
      <w:r w:rsidRPr="00472DDF">
        <w:rPr>
          <w:rFonts w:hint="cs"/>
          <w:b/>
          <w:bCs/>
          <w:sz w:val="24"/>
          <w:szCs w:val="24"/>
          <w:rtl/>
        </w:rPr>
        <w:t xml:space="preserve"> </w:t>
      </w:r>
      <w:r w:rsidRPr="00472DDF">
        <w:rPr>
          <w:rFonts w:hint="cs"/>
          <w:sz w:val="24"/>
          <w:szCs w:val="24"/>
          <w:rtl/>
        </w:rPr>
        <w:t xml:space="preserve">שֶׁיֵּשׁ כָּאן, הֲרֵי הוּא תְּרוּמָה גְּדוֹלָה בְּצַד </w:t>
      </w:r>
      <w:r w:rsidRPr="00472DDF">
        <w:rPr>
          <w:rFonts w:hint="cs"/>
          <w:b/>
          <w:bCs/>
          <w:sz w:val="24"/>
          <w:szCs w:val="24"/>
          <w:rtl/>
        </w:rPr>
        <w:t>צָפוֹן</w:t>
      </w:r>
      <w:r w:rsidRPr="00472DDF">
        <w:rPr>
          <w:sz w:val="24"/>
          <w:szCs w:val="24"/>
        </w:rPr>
        <w:t xml:space="preserve"> </w:t>
      </w:r>
    </w:p>
    <w:p w14:paraId="7B897D0F" w14:textId="77777777" w:rsidR="00CB001B" w:rsidRDefault="00CB001B" w:rsidP="00CB001B"/>
    <w:p w14:paraId="648FB3D0" w14:textId="77777777" w:rsidR="00CB001B" w:rsidRDefault="00CB001B" w:rsidP="00CB001B">
      <w:r>
        <w:t>I</w:t>
      </w:r>
      <w:r>
        <w:rPr>
          <w:u w:val="single"/>
        </w:rPr>
        <w:t xml:space="preserve">I. </w:t>
      </w:r>
      <w:proofErr w:type="spellStart"/>
      <w:r>
        <w:rPr>
          <w:i/>
          <w:iCs/>
          <w:u w:val="single"/>
        </w:rPr>
        <w:t>Ma’aser</w:t>
      </w:r>
      <w:proofErr w:type="spellEnd"/>
      <w:r>
        <w:rPr>
          <w:i/>
          <w:iCs/>
          <w:u w:val="single"/>
        </w:rPr>
        <w:t xml:space="preserve"> Rishon </w:t>
      </w:r>
    </w:p>
    <w:p w14:paraId="77F22D11" w14:textId="77777777" w:rsidR="00CB001B" w:rsidRPr="00755ED3" w:rsidRDefault="00CB001B" w:rsidP="00CB001B">
      <w:pPr>
        <w:ind w:firstLine="720"/>
      </w:pPr>
      <w:r>
        <w:t xml:space="preserve">After designating the </w:t>
      </w:r>
      <w:proofErr w:type="spellStart"/>
      <w:r>
        <w:rPr>
          <w:i/>
          <w:iCs/>
        </w:rPr>
        <w:t>terumah</w:t>
      </w:r>
      <w:proofErr w:type="spellEnd"/>
      <w:r>
        <w:rPr>
          <w:i/>
          <w:iCs/>
        </w:rPr>
        <w:t xml:space="preserve"> </w:t>
      </w:r>
      <w:proofErr w:type="spellStart"/>
      <w:r>
        <w:rPr>
          <w:i/>
          <w:iCs/>
        </w:rPr>
        <w:t>gedolah</w:t>
      </w:r>
      <w:proofErr w:type="spellEnd"/>
      <w:r>
        <w:rPr>
          <w:i/>
          <w:iCs/>
        </w:rPr>
        <w:t xml:space="preserve">, </w:t>
      </w:r>
      <w:r>
        <w:t xml:space="preserve">you will now designate the </w:t>
      </w:r>
      <w:proofErr w:type="spellStart"/>
      <w:r>
        <w:rPr>
          <w:i/>
          <w:iCs/>
        </w:rPr>
        <w:t>ma’aser</w:t>
      </w:r>
      <w:proofErr w:type="spellEnd"/>
      <w:r>
        <w:rPr>
          <w:i/>
          <w:iCs/>
        </w:rPr>
        <w:t xml:space="preserve"> rishon. </w:t>
      </w:r>
      <w:r>
        <w:t xml:space="preserve">As we learned above, </w:t>
      </w:r>
      <w:proofErr w:type="spellStart"/>
      <w:r>
        <w:rPr>
          <w:i/>
          <w:iCs/>
        </w:rPr>
        <w:t>ma’aser</w:t>
      </w:r>
      <w:proofErr w:type="spellEnd"/>
      <w:r>
        <w:rPr>
          <w:i/>
          <w:iCs/>
        </w:rPr>
        <w:t xml:space="preserve"> rishon </w:t>
      </w:r>
      <w:r>
        <w:t xml:space="preserve">is 10% of all of the fruit you have left after the </w:t>
      </w:r>
      <w:proofErr w:type="spellStart"/>
      <w:r>
        <w:rPr>
          <w:i/>
          <w:iCs/>
        </w:rPr>
        <w:t>terumah</w:t>
      </w:r>
      <w:proofErr w:type="spellEnd"/>
      <w:r>
        <w:rPr>
          <w:i/>
          <w:iCs/>
        </w:rPr>
        <w:t xml:space="preserve"> </w:t>
      </w:r>
      <w:proofErr w:type="spellStart"/>
      <w:r>
        <w:rPr>
          <w:i/>
          <w:iCs/>
        </w:rPr>
        <w:t>gedolah</w:t>
      </w:r>
      <w:proofErr w:type="spellEnd"/>
      <w:r>
        <w:rPr>
          <w:i/>
          <w:iCs/>
        </w:rPr>
        <w:t xml:space="preserve"> </w:t>
      </w:r>
      <w:r>
        <w:t xml:space="preserve">is separated. Thus, you need to designate 10 grapes as </w:t>
      </w:r>
      <w:proofErr w:type="spellStart"/>
      <w:r>
        <w:rPr>
          <w:i/>
          <w:iCs/>
        </w:rPr>
        <w:t>ma’aser</w:t>
      </w:r>
      <w:proofErr w:type="spellEnd"/>
      <w:r>
        <w:rPr>
          <w:i/>
          <w:iCs/>
        </w:rPr>
        <w:t xml:space="preserve"> rishon. </w:t>
      </w:r>
      <w:r>
        <w:t xml:space="preserve">Since you already put aside 1% or one grape, what you will do now is designate 9 other grapes in the north, to combine with the one that you set aside, and all 10 grapes will be </w:t>
      </w:r>
      <w:proofErr w:type="spellStart"/>
      <w:r>
        <w:rPr>
          <w:i/>
          <w:iCs/>
        </w:rPr>
        <w:t>ma’aser</w:t>
      </w:r>
      <w:proofErr w:type="spellEnd"/>
      <w:r>
        <w:rPr>
          <w:i/>
          <w:iCs/>
        </w:rPr>
        <w:t xml:space="preserve"> rishon. </w:t>
      </w:r>
      <w:r>
        <w:t xml:space="preserve">Here is the </w:t>
      </w:r>
      <w:proofErr w:type="spellStart"/>
      <w:r>
        <w:rPr>
          <w:i/>
          <w:iCs/>
        </w:rPr>
        <w:t>nussach</w:t>
      </w:r>
      <w:proofErr w:type="spellEnd"/>
      <w:r>
        <w:t>:</w:t>
      </w:r>
    </w:p>
    <w:p w14:paraId="20B7E4B5" w14:textId="77777777" w:rsidR="00CB001B" w:rsidRDefault="00CB001B" w:rsidP="00CB001B">
      <w:pPr>
        <w:jc w:val="right"/>
      </w:pPr>
      <w:r>
        <w:rPr>
          <w:rFonts w:hint="cs"/>
          <w:b/>
          <w:bCs/>
          <w:rtl/>
        </w:rPr>
        <w:t>״</w:t>
      </w:r>
      <w:r w:rsidRPr="00755ED3">
        <w:rPr>
          <w:rFonts w:hint="cs"/>
          <w:b/>
          <w:bCs/>
          <w:rtl/>
        </w:rPr>
        <w:t>אוֹתוֹ אֶחָד מִמֵּאָה שֶׁיֵּשׁ כָּאן וְעוֹד תִּשְׁעָה חֲלָקִים כְּמוֹתוֹ בְּצַד צָפוֹן שֶׁל הַפֵּרוֹת הֲרֵי הוּא מַעֲשֵׂר רִאשׁוֹן</w:t>
      </w:r>
      <w:r>
        <w:rPr>
          <w:rFonts w:hint="cs"/>
          <w:b/>
          <w:bCs/>
          <w:rtl/>
        </w:rPr>
        <w:t>״</w:t>
      </w:r>
    </w:p>
    <w:p w14:paraId="49CDAD39" w14:textId="77777777" w:rsidR="00CB001B" w:rsidRDefault="00CB001B" w:rsidP="00CB001B">
      <w:r>
        <w:t xml:space="preserve">“The 1% set aside (i.e. the one grape), and another 9% (i.e., another 9 grapes) on the northmost side of the produce will be </w:t>
      </w:r>
      <w:proofErr w:type="spellStart"/>
      <w:r>
        <w:rPr>
          <w:i/>
          <w:iCs/>
        </w:rPr>
        <w:t>ma’aser</w:t>
      </w:r>
      <w:proofErr w:type="spellEnd"/>
      <w:r>
        <w:rPr>
          <w:i/>
          <w:iCs/>
        </w:rPr>
        <w:t xml:space="preserve"> rishon.</w:t>
      </w:r>
      <w:r>
        <w:t>”</w:t>
      </w:r>
    </w:p>
    <w:p w14:paraId="727B49C2" w14:textId="77777777" w:rsidR="00CB001B" w:rsidRDefault="00CB001B" w:rsidP="00CB001B">
      <w:pPr>
        <w:ind w:firstLine="720"/>
      </w:pPr>
      <w:r>
        <w:rPr>
          <w:i/>
          <w:iCs/>
          <w:noProof/>
          <w14:ligatures w14:val="standardContextual"/>
        </w:rPr>
        <mc:AlternateContent>
          <mc:Choice Requires="wps">
            <w:drawing>
              <wp:anchor distT="0" distB="0" distL="114300" distR="114300" simplePos="0" relativeHeight="251787264" behindDoc="0" locked="0" layoutInCell="1" allowOverlap="1" wp14:anchorId="19B2216F" wp14:editId="61B9598B">
                <wp:simplePos x="0" y="0"/>
                <wp:positionH relativeFrom="column">
                  <wp:posOffset>5828177</wp:posOffset>
                </wp:positionH>
                <wp:positionV relativeFrom="paragraph">
                  <wp:posOffset>944880</wp:posOffset>
                </wp:positionV>
                <wp:extent cx="81751" cy="66574"/>
                <wp:effectExtent l="0" t="0" r="0" b="0"/>
                <wp:wrapNone/>
                <wp:docPr id="246267671" name="Oval 28"/>
                <wp:cNvGraphicFramePr/>
                <a:graphic xmlns:a="http://schemas.openxmlformats.org/drawingml/2006/main">
                  <a:graphicData uri="http://schemas.microsoft.com/office/word/2010/wordprocessingShape">
                    <wps:wsp>
                      <wps:cNvSpPr/>
                      <wps:spPr>
                        <a:xfrm>
                          <a:off x="0" y="0"/>
                          <a:ext cx="81751" cy="66574"/>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812CC9B" id="Oval 28" o:spid="_x0000_s1026" style="position:absolute;margin-left:458.9pt;margin-top:74.4pt;width:6.45pt;height:5.25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" fillcolor="white [3212]" stroked="f" strokeweight="1pt">
                <v:stroke joinstyle="miter"/>
              </v:oval>
            </w:pict>
          </mc:Fallback>
        </mc:AlternateContent>
      </w:r>
      <w:r>
        <w:t xml:space="preserve">By reciting the above, you identified the location of the </w:t>
      </w:r>
      <w:proofErr w:type="spellStart"/>
      <w:r>
        <w:rPr>
          <w:i/>
          <w:iCs/>
        </w:rPr>
        <w:t>ma’aser</w:t>
      </w:r>
      <w:proofErr w:type="spellEnd"/>
      <w:r>
        <w:rPr>
          <w:i/>
          <w:iCs/>
        </w:rPr>
        <w:t xml:space="preserve"> rishon</w:t>
      </w:r>
      <w:r>
        <w:t xml:space="preserve"> (north, rule #2)</w:t>
      </w:r>
      <w:r>
        <w:rPr>
          <w:i/>
          <w:iCs/>
        </w:rPr>
        <w:t xml:space="preserve"> </w:t>
      </w:r>
      <w:r>
        <w:t xml:space="preserve">and then proclaimed it as </w:t>
      </w:r>
      <w:proofErr w:type="spellStart"/>
      <w:r>
        <w:rPr>
          <w:i/>
          <w:iCs/>
        </w:rPr>
        <w:t>ma’aser</w:t>
      </w:r>
      <w:proofErr w:type="spellEnd"/>
      <w:r>
        <w:rPr>
          <w:i/>
          <w:iCs/>
        </w:rPr>
        <w:t xml:space="preserve"> rishon </w:t>
      </w:r>
      <w:r>
        <w:t xml:space="preserve">(rule #1). See Marei </w:t>
      </w:r>
      <w:proofErr w:type="spellStart"/>
      <w:r>
        <w:t>Mekomos</w:t>
      </w:r>
      <w:proofErr w:type="spellEnd"/>
      <w:r>
        <w:t xml:space="preserve"> (37).</w:t>
      </w:r>
    </w:p>
    <w:p w14:paraId="7EC98073" w14:textId="77777777" w:rsidR="00CB001B" w:rsidRDefault="00CB001B" w:rsidP="00CB001B">
      <w:pPr>
        <w:ind w:firstLine="720"/>
      </w:pPr>
    </w:p>
    <w:p w14:paraId="1351A80D" w14:textId="77777777" w:rsidR="00CB001B" w:rsidRDefault="00CB001B" w:rsidP="00CB001B">
      <w:r>
        <w:rPr>
          <w:rFonts w:hint="cs"/>
          <w:b/>
          <w:bCs/>
          <w:noProof/>
          <w:rtl/>
          <w:lang w:val="he-IL"/>
          <w14:ligatures w14:val="standardContextual"/>
        </w:rPr>
        <w:lastRenderedPageBreak/>
        <mc:AlternateContent>
          <mc:Choice Requires="wps">
            <w:drawing>
              <wp:anchor distT="0" distB="0" distL="114300" distR="114300" simplePos="0" relativeHeight="251799552" behindDoc="0" locked="0" layoutInCell="1" allowOverlap="1" wp14:anchorId="1EAD0882" wp14:editId="6F2C22FD">
                <wp:simplePos x="0" y="0"/>
                <wp:positionH relativeFrom="column">
                  <wp:posOffset>-144780</wp:posOffset>
                </wp:positionH>
                <wp:positionV relativeFrom="paragraph">
                  <wp:posOffset>1078783</wp:posOffset>
                </wp:positionV>
                <wp:extent cx="5739874" cy="938622"/>
                <wp:effectExtent l="0" t="0" r="26035" b="13970"/>
                <wp:wrapNone/>
                <wp:docPr id="223586188" name="Elbow Connector 51"/>
                <wp:cNvGraphicFramePr/>
                <a:graphic xmlns:a="http://schemas.openxmlformats.org/drawingml/2006/main">
                  <a:graphicData uri="http://schemas.microsoft.com/office/word/2010/wordprocessingShape">
                    <wps:wsp>
                      <wps:cNvCnPr/>
                      <wps:spPr>
                        <a:xfrm flipH="1">
                          <a:off x="0" y="0"/>
                          <a:ext cx="5739874" cy="938622"/>
                        </a:xfrm>
                        <a:prstGeom prst="bentConnector3">
                          <a:avLst>
                            <a:gd name="adj1" fmla="val -111"/>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573404" id="Elbow Connector 51" o:spid="_x0000_s1026" type="#_x0000_t34" style="position:absolute;margin-left:-11.4pt;margin-top:84.95pt;width:451.95pt;height:73.9pt;flip:x;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" adj="-24" strokecolor="black [3200]" strokeweight=".5pt"/>
            </w:pict>
          </mc:Fallback>
        </mc:AlternateContent>
      </w:r>
      <w:r>
        <w:rPr>
          <w:rFonts w:hint="cs"/>
          <w:b/>
          <w:bCs/>
          <w:noProof/>
          <w:rtl/>
          <w:lang w:val="he-IL"/>
          <w14:ligatures w14:val="standardContextual"/>
        </w:rPr>
        <mc:AlternateContent>
          <mc:Choice Requires="wps">
            <w:drawing>
              <wp:anchor distT="0" distB="0" distL="114300" distR="114300" simplePos="0" relativeHeight="251798528" behindDoc="0" locked="0" layoutInCell="1" allowOverlap="1" wp14:anchorId="0B4733DB" wp14:editId="459D1A45">
                <wp:simplePos x="0" y="0"/>
                <wp:positionH relativeFrom="column">
                  <wp:posOffset>5504815</wp:posOffset>
                </wp:positionH>
                <wp:positionV relativeFrom="paragraph">
                  <wp:posOffset>757214</wp:posOffset>
                </wp:positionV>
                <wp:extent cx="187956" cy="544212"/>
                <wp:effectExtent l="0" t="635" r="15240" b="15240"/>
                <wp:wrapNone/>
                <wp:docPr id="1168287476" name="Right Brace 49"/>
                <wp:cNvGraphicFramePr/>
                <a:graphic xmlns:a="http://schemas.openxmlformats.org/drawingml/2006/main">
                  <a:graphicData uri="http://schemas.microsoft.com/office/word/2010/wordprocessingShape">
                    <wps:wsp>
                      <wps:cNvSpPr/>
                      <wps:spPr>
                        <a:xfrm rot="5400000">
                          <a:off x="0" y="0"/>
                          <a:ext cx="187956" cy="544212"/>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B5DABB"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49" o:spid="_x0000_s1026" type="#_x0000_t88" style="position:absolute;margin-left:433.45pt;margin-top:59.6pt;width:14.8pt;height:42.85pt;rotation:90;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" adj="622" strokecolor="black [3200]" strokeweight=".5pt">
                <v:stroke joinstyle="miter"/>
              </v:shape>
            </w:pict>
          </mc:Fallback>
        </mc:AlternateContent>
      </w:r>
      <w:r>
        <w:rPr>
          <w:noProof/>
          <w14:ligatures w14:val="standardContextual"/>
        </w:rPr>
        <w:drawing>
          <wp:anchor distT="0" distB="0" distL="114300" distR="114300" simplePos="0" relativeHeight="251788288" behindDoc="1" locked="0" layoutInCell="1" allowOverlap="1" wp14:anchorId="3705AE5F" wp14:editId="6FFF3C2A">
            <wp:simplePos x="0" y="0"/>
            <wp:positionH relativeFrom="column">
              <wp:posOffset>5893435</wp:posOffset>
            </wp:positionH>
            <wp:positionV relativeFrom="paragraph">
              <wp:posOffset>1113790</wp:posOffset>
            </wp:positionV>
            <wp:extent cx="191770" cy="196850"/>
            <wp:effectExtent l="0" t="0" r="0" b="6350"/>
            <wp:wrapTight wrapText="bothSides">
              <wp:wrapPolygon edited="0">
                <wp:start x="0" y="0"/>
                <wp:lineTo x="0" y="20903"/>
                <wp:lineTo x="20026" y="20903"/>
                <wp:lineTo x="20026" y="0"/>
                <wp:lineTo x="0" y="0"/>
              </wp:wrapPolygon>
            </wp:wrapTight>
            <wp:docPr id="12333045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04542" name="Picture 1233304542"/>
                    <pic:cNvPicPr/>
                  </pic:nvPicPr>
                  <pic:blipFill rotWithShape="1">
                    <a:blip r:embed="rId23" cstate="print">
                      <a:extLst>
                        <a:ext uri="{BEBA8EAE-BF5A-486C-A8C5-ECC9F3942E4B}">
                          <a14:imgProps xmlns:a14="http://schemas.microsoft.com/office/drawing/2010/main">
                            <a14:imgLayer r:embed="rId24">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rcRect l="35578" t="70963" r="32945" b="2663"/>
                    <a:stretch>
                      <a:fillRect/>
                    </a:stretch>
                  </pic:blipFill>
                  <pic:spPr bwMode="auto">
                    <a:xfrm>
                      <a:off x="0" y="0"/>
                      <a:ext cx="191770" cy="1968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14:ligatures w14:val="standardContextual"/>
        </w:rPr>
        <mc:AlternateContent>
          <mc:Choice Requires="wps">
            <w:drawing>
              <wp:anchor distT="0" distB="0" distL="114300" distR="114300" simplePos="0" relativeHeight="251791360" behindDoc="0" locked="0" layoutInCell="1" allowOverlap="1" wp14:anchorId="2DB4064E" wp14:editId="6E629927">
                <wp:simplePos x="0" y="0"/>
                <wp:positionH relativeFrom="column">
                  <wp:posOffset>6016919</wp:posOffset>
                </wp:positionH>
                <wp:positionV relativeFrom="paragraph">
                  <wp:posOffset>1036320</wp:posOffset>
                </wp:positionV>
                <wp:extent cx="86360" cy="75565"/>
                <wp:effectExtent l="0" t="0" r="15240" b="13335"/>
                <wp:wrapNone/>
                <wp:docPr id="1972321833" name="Oval 22"/>
                <wp:cNvGraphicFramePr/>
                <a:graphic xmlns:a="http://schemas.openxmlformats.org/drawingml/2006/main">
                  <a:graphicData uri="http://schemas.microsoft.com/office/word/2010/wordprocessingShape">
                    <wps:wsp>
                      <wps:cNvSpPr/>
                      <wps:spPr>
                        <a:xfrm flipH="1">
                          <a:off x="0" y="0"/>
                          <a:ext cx="86360" cy="75565"/>
                        </a:xfrm>
                        <a:prstGeom prst="ellipse">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05CCAF1" id="Oval 22" o:spid="_x0000_s1026" style="position:absolute;margin-left:473.75pt;margin-top:81.6pt;width:6.8pt;height:5.95pt;flip:x;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" fillcolor="black [3213]" strokecolor="black [3213]" strokeweight="1pt">
                <v:stroke joinstyle="miter"/>
              </v:oval>
            </w:pict>
          </mc:Fallback>
        </mc:AlternateContent>
      </w:r>
      <w:r>
        <w:rPr>
          <w:noProof/>
          <w14:ligatures w14:val="standardContextual"/>
        </w:rPr>
        <mc:AlternateContent>
          <mc:Choice Requires="wps">
            <w:drawing>
              <wp:anchor distT="0" distB="0" distL="114300" distR="114300" simplePos="0" relativeHeight="251795456" behindDoc="0" locked="0" layoutInCell="1" allowOverlap="1" wp14:anchorId="579A5D8F" wp14:editId="58042278">
                <wp:simplePos x="0" y="0"/>
                <wp:positionH relativeFrom="column">
                  <wp:posOffset>-98766</wp:posOffset>
                </wp:positionH>
                <wp:positionV relativeFrom="paragraph">
                  <wp:posOffset>134620</wp:posOffset>
                </wp:positionV>
                <wp:extent cx="254000" cy="0"/>
                <wp:effectExtent l="0" t="50800" r="0" b="76200"/>
                <wp:wrapNone/>
                <wp:docPr id="1381363656" name="Straight Arrow Connector 27"/>
                <wp:cNvGraphicFramePr/>
                <a:graphic xmlns:a="http://schemas.openxmlformats.org/drawingml/2006/main">
                  <a:graphicData uri="http://schemas.microsoft.com/office/word/2010/wordprocessingShape">
                    <wps:wsp>
                      <wps:cNvCnPr/>
                      <wps:spPr>
                        <a:xfrm flipH="1">
                          <a:off x="0" y="0"/>
                          <a:ext cx="2540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FFA7861" id="Straight Arrow Connector 27" o:spid="_x0000_s1026" type="#_x0000_t32" style="position:absolute;margin-left:-7.8pt;margin-top:10.6pt;width:20pt;height:0;flip:x;z-index:251795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" strokecolor="black [3200]" strokeweight=".5pt">
                <v:stroke endarrow="block" joinstyle="miter"/>
              </v:shape>
            </w:pict>
          </mc:Fallback>
        </mc:AlternateContent>
      </w:r>
      <w:r>
        <w:rPr>
          <w:noProof/>
          <w14:ligatures w14:val="standardContextual"/>
        </w:rPr>
        <mc:AlternateContent>
          <mc:Choice Requires="wps">
            <w:drawing>
              <wp:anchor distT="0" distB="0" distL="114300" distR="114300" simplePos="0" relativeHeight="251794432" behindDoc="0" locked="0" layoutInCell="1" allowOverlap="1" wp14:anchorId="31AB4889" wp14:editId="130A7BAD">
                <wp:simplePos x="0" y="0"/>
                <wp:positionH relativeFrom="column">
                  <wp:posOffset>5690235</wp:posOffset>
                </wp:positionH>
                <wp:positionV relativeFrom="paragraph">
                  <wp:posOffset>176189</wp:posOffset>
                </wp:positionV>
                <wp:extent cx="241935" cy="0"/>
                <wp:effectExtent l="0" t="63500" r="0" b="63500"/>
                <wp:wrapNone/>
                <wp:docPr id="207399739" name="Straight Arrow Connector 26"/>
                <wp:cNvGraphicFramePr/>
                <a:graphic xmlns:a="http://schemas.openxmlformats.org/drawingml/2006/main">
                  <a:graphicData uri="http://schemas.microsoft.com/office/word/2010/wordprocessingShape">
                    <wps:wsp>
                      <wps:cNvCnPr/>
                      <wps:spPr>
                        <a:xfrm>
                          <a:off x="0" y="0"/>
                          <a:ext cx="24193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83FF93B" id="Straight Arrow Connector 26" o:spid="_x0000_s1026" type="#_x0000_t32" style="position:absolute;margin-left:448.05pt;margin-top:13.85pt;width:19.05pt;height:0;z-index:251794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" strokecolor="black [3200]" strokeweight=".5pt">
                <v:stroke endarrow="block" joinstyle="miter"/>
              </v:shape>
            </w:pict>
          </mc:Fallback>
        </mc:AlternateContent>
      </w:r>
      <w:r>
        <w:rPr>
          <w:noProof/>
          <w14:ligatures w14:val="standardContextual"/>
        </w:rPr>
        <mc:AlternateContent>
          <mc:Choice Requires="wps">
            <w:drawing>
              <wp:anchor distT="0" distB="0" distL="114300" distR="114300" simplePos="0" relativeHeight="251792384" behindDoc="0" locked="0" layoutInCell="1" allowOverlap="1" wp14:anchorId="14374F67" wp14:editId="28EDD4B2">
                <wp:simplePos x="0" y="0"/>
                <wp:positionH relativeFrom="column">
                  <wp:posOffset>5320371</wp:posOffset>
                </wp:positionH>
                <wp:positionV relativeFrom="paragraph">
                  <wp:posOffset>29210</wp:posOffset>
                </wp:positionV>
                <wp:extent cx="423545" cy="296545"/>
                <wp:effectExtent l="0" t="0" r="0" b="0"/>
                <wp:wrapNone/>
                <wp:docPr id="406524296" name="Text Box 25"/>
                <wp:cNvGraphicFramePr/>
                <a:graphic xmlns:a="http://schemas.openxmlformats.org/drawingml/2006/main">
                  <a:graphicData uri="http://schemas.microsoft.com/office/word/2010/wordprocessingShape">
                    <wps:wsp>
                      <wps:cNvSpPr txBox="1"/>
                      <wps:spPr>
                        <a:xfrm>
                          <a:off x="0" y="0"/>
                          <a:ext cx="423545" cy="296545"/>
                        </a:xfrm>
                        <a:prstGeom prst="rect">
                          <a:avLst/>
                        </a:prstGeom>
                        <a:solidFill>
                          <a:schemeClr val="lt1"/>
                        </a:solidFill>
                        <a:ln w="6350">
                          <a:noFill/>
                        </a:ln>
                      </wps:spPr>
                      <wps:txbx>
                        <w:txbxContent>
                          <w:p w14:paraId="467E1375" w14:textId="77777777" w:rsidR="00CB001B" w:rsidRPr="00755ED3" w:rsidRDefault="00CB001B" w:rsidP="00CB001B">
                            <w:pPr>
                              <w:jc w:val="center"/>
                              <w:rPr>
                                <w:b/>
                                <w:bCs/>
                              </w:rPr>
                            </w:pPr>
                            <w:r w:rsidRPr="00755ED3">
                              <w:rPr>
                                <w:rFonts w:hint="cs"/>
                                <w:b/>
                                <w:bCs/>
                                <w:rtl/>
                              </w:rPr>
                              <w:t>צפון</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4374F67" id="_x0000_s1028" type="#_x0000_t202" style="position:absolute;margin-left:418.95pt;margin-top:2.3pt;width:33.35pt;height:23.35pt;z-index:251792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" fillcolor="white [3201]" stroked="f" strokeweight=".5pt">
                <v:textbox>
                  <w:txbxContent>
                    <w:p w:rsidR="00CB001B" w:rsidRPr="00755ED3" w:rsidRDefault="00CB001B" w:rsidP="00CB001B">
                      <w:pPr>
                        <w:jc w:val="center"/>
                        <w:rPr>
                          <w:b/>
                          <w:bCs/>
                        </w:rPr>
                      </w:pPr>
                      <w:r w:rsidRPr="00755ED3">
                        <w:rPr>
                          <w:rFonts w:hint="cs"/>
                          <w:b/>
                          <w:bCs/>
                          <w:rtl/>
                        </w:rPr>
                        <w:t>צפון</w:t>
                      </w:r>
                    </w:p>
                  </w:txbxContent>
                </v:textbox>
              </v:shape>
            </w:pict>
          </mc:Fallback>
        </mc:AlternateContent>
      </w:r>
      <w:r>
        <w:rPr>
          <w:noProof/>
          <w14:ligatures w14:val="standardContextual"/>
        </w:rPr>
        <mc:AlternateContent>
          <mc:Choice Requires="wps">
            <w:drawing>
              <wp:anchor distT="0" distB="0" distL="114300" distR="114300" simplePos="0" relativeHeight="251793408" behindDoc="0" locked="0" layoutInCell="1" allowOverlap="1" wp14:anchorId="470585EF" wp14:editId="39EFF06D">
                <wp:simplePos x="0" y="0"/>
                <wp:positionH relativeFrom="column">
                  <wp:posOffset>105751</wp:posOffset>
                </wp:positionH>
                <wp:positionV relativeFrom="paragraph">
                  <wp:posOffset>0</wp:posOffset>
                </wp:positionV>
                <wp:extent cx="466090" cy="296545"/>
                <wp:effectExtent l="0" t="0" r="3810" b="0"/>
                <wp:wrapNone/>
                <wp:docPr id="137173960" name="Text Box 25"/>
                <wp:cNvGraphicFramePr/>
                <a:graphic xmlns:a="http://schemas.openxmlformats.org/drawingml/2006/main">
                  <a:graphicData uri="http://schemas.microsoft.com/office/word/2010/wordprocessingShape">
                    <wps:wsp>
                      <wps:cNvSpPr txBox="1"/>
                      <wps:spPr>
                        <a:xfrm>
                          <a:off x="0" y="0"/>
                          <a:ext cx="466090" cy="296545"/>
                        </a:xfrm>
                        <a:prstGeom prst="rect">
                          <a:avLst/>
                        </a:prstGeom>
                        <a:solidFill>
                          <a:schemeClr val="lt1"/>
                        </a:solidFill>
                        <a:ln w="6350">
                          <a:noFill/>
                        </a:ln>
                      </wps:spPr>
                      <wps:txbx>
                        <w:txbxContent>
                          <w:p w14:paraId="780E579E" w14:textId="77777777" w:rsidR="00CB001B" w:rsidRPr="00755ED3" w:rsidRDefault="00CB001B" w:rsidP="00CB001B">
                            <w:pPr>
                              <w:jc w:val="center"/>
                              <w:rPr>
                                <w:b/>
                                <w:bCs/>
                              </w:rPr>
                            </w:pPr>
                            <w:r w:rsidRPr="00755ED3">
                              <w:rPr>
                                <w:rFonts w:hint="cs"/>
                                <w:b/>
                                <w:bCs/>
                                <w:rtl/>
                              </w:rPr>
                              <w:t>דרום</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70585EF" id="_x0000_s1029" type="#_x0000_t202" style="position:absolute;margin-left:8.35pt;margin-top:0;width:36.7pt;height:23.35pt;z-index:251793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" fillcolor="white [3201]" stroked="f" strokeweight=".5pt">
                <v:textbox>
                  <w:txbxContent>
                    <w:p w:rsidR="00CB001B" w:rsidRPr="00755ED3" w:rsidRDefault="00CB001B" w:rsidP="00CB001B">
                      <w:pPr>
                        <w:jc w:val="center"/>
                        <w:rPr>
                          <w:b/>
                          <w:bCs/>
                        </w:rPr>
                      </w:pPr>
                      <w:r w:rsidRPr="00755ED3">
                        <w:rPr>
                          <w:rFonts w:hint="cs"/>
                          <w:b/>
                          <w:bCs/>
                          <w:rtl/>
                        </w:rPr>
                        <w:t>דרום</w:t>
                      </w:r>
                    </w:p>
                  </w:txbxContent>
                </v:textbox>
              </v:shape>
            </w:pict>
          </mc:Fallback>
        </mc:AlternateContent>
      </w:r>
      <w:r>
        <w:rPr>
          <w:noProof/>
          <w14:ligatures w14:val="standardContextual"/>
        </w:rPr>
        <w:drawing>
          <wp:anchor distT="0" distB="0" distL="114300" distR="114300" simplePos="0" relativeHeight="251790336" behindDoc="1" locked="0" layoutInCell="1" allowOverlap="1" wp14:anchorId="44E74DD4" wp14:editId="78A19BBF">
            <wp:simplePos x="0" y="0"/>
            <wp:positionH relativeFrom="column">
              <wp:posOffset>5277485</wp:posOffset>
            </wp:positionH>
            <wp:positionV relativeFrom="paragraph">
              <wp:posOffset>335915</wp:posOffset>
            </wp:positionV>
            <wp:extent cx="648335" cy="735330"/>
            <wp:effectExtent l="0" t="0" r="0" b="1270"/>
            <wp:wrapTight wrapText="bothSides">
              <wp:wrapPolygon edited="0">
                <wp:start x="0" y="0"/>
                <wp:lineTo x="0" y="21264"/>
                <wp:lineTo x="21156" y="21264"/>
                <wp:lineTo x="21156" y="0"/>
                <wp:lineTo x="0" y="0"/>
              </wp:wrapPolygon>
            </wp:wrapTight>
            <wp:docPr id="37419273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92734" name="Picture 374192734"/>
                    <pic:cNvPicPr/>
                  </pic:nvPicPr>
                  <pic:blipFill>
                    <a:blip r:embed="rId25" cstate="print">
                      <a:extLst>
                        <a:ext uri="{BEBA8EAE-BF5A-486C-A8C5-ECC9F3942E4B}">
                          <a14:imgProps xmlns:a14="http://schemas.microsoft.com/office/drawing/2010/main">
                            <a14:imgLayer r:embed="rId26">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648335" cy="735330"/>
                    </a:xfrm>
                    <a:prstGeom prst="rect">
                      <a:avLst/>
                    </a:prstGeom>
                  </pic:spPr>
                </pic:pic>
              </a:graphicData>
            </a:graphic>
            <wp14:sizeRelH relativeFrom="page">
              <wp14:pctWidth>0</wp14:pctWidth>
            </wp14:sizeRelH>
            <wp14:sizeRelV relativeFrom="page">
              <wp14:pctHeight>0</wp14:pctHeight>
            </wp14:sizeRelV>
          </wp:anchor>
        </w:drawing>
      </w:r>
      <w:r>
        <w:rPr>
          <w:noProof/>
          <w14:ligatures w14:val="standardContextual"/>
        </w:rPr>
        <w:drawing>
          <wp:anchor distT="0" distB="0" distL="114300" distR="114300" simplePos="0" relativeHeight="251789312" behindDoc="1" locked="0" layoutInCell="1" allowOverlap="1" wp14:anchorId="6AE0F781" wp14:editId="1990AEDE">
            <wp:simplePos x="0" y="0"/>
            <wp:positionH relativeFrom="column">
              <wp:posOffset>-83185</wp:posOffset>
            </wp:positionH>
            <wp:positionV relativeFrom="paragraph">
              <wp:posOffset>263184</wp:posOffset>
            </wp:positionV>
            <wp:extent cx="5380990" cy="829310"/>
            <wp:effectExtent l="0" t="0" r="3810" b="0"/>
            <wp:wrapTight wrapText="bothSides">
              <wp:wrapPolygon edited="0">
                <wp:start x="0" y="0"/>
                <wp:lineTo x="0" y="21170"/>
                <wp:lineTo x="21564" y="21170"/>
                <wp:lineTo x="21564" y="0"/>
                <wp:lineTo x="0" y="0"/>
              </wp:wrapPolygon>
            </wp:wrapTight>
            <wp:docPr id="81143686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36861" name="Picture 8114368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380990" cy="829310"/>
                    </a:xfrm>
                    <a:prstGeom prst="rect">
                      <a:avLst/>
                    </a:prstGeom>
                  </pic:spPr>
                </pic:pic>
              </a:graphicData>
            </a:graphic>
            <wp14:sizeRelH relativeFrom="page">
              <wp14:pctWidth>0</wp14:pctWidth>
            </wp14:sizeRelH>
            <wp14:sizeRelV relativeFrom="page">
              <wp14:pctHeight>0</wp14:pctHeight>
            </wp14:sizeRelV>
          </wp:anchor>
        </w:drawing>
      </w:r>
    </w:p>
    <w:p w14:paraId="5944308C" w14:textId="77777777" w:rsidR="00CB001B" w:rsidRDefault="00CB001B" w:rsidP="00CB001B">
      <w:r>
        <w:rPr>
          <w:noProof/>
          <w14:ligatures w14:val="standardContextual"/>
        </w:rPr>
        <mc:AlternateContent>
          <mc:Choice Requires="wps">
            <w:drawing>
              <wp:anchor distT="0" distB="0" distL="114300" distR="114300" simplePos="0" relativeHeight="251797504" behindDoc="0" locked="0" layoutInCell="1" allowOverlap="1" wp14:anchorId="08F99580" wp14:editId="69E9048C">
                <wp:simplePos x="0" y="0"/>
                <wp:positionH relativeFrom="column">
                  <wp:posOffset>-72837</wp:posOffset>
                </wp:positionH>
                <wp:positionV relativeFrom="paragraph">
                  <wp:posOffset>906784</wp:posOffset>
                </wp:positionV>
                <wp:extent cx="5964963" cy="333060"/>
                <wp:effectExtent l="127000" t="0" r="17145" b="73660"/>
                <wp:wrapNone/>
                <wp:docPr id="374140900" name="Elbow Connector 47"/>
                <wp:cNvGraphicFramePr/>
                <a:graphic xmlns:a="http://schemas.openxmlformats.org/drawingml/2006/main">
                  <a:graphicData uri="http://schemas.microsoft.com/office/word/2010/wordprocessingShape">
                    <wps:wsp>
                      <wps:cNvCnPr/>
                      <wps:spPr>
                        <a:xfrm flipH="1">
                          <a:off x="0" y="0"/>
                          <a:ext cx="5964963" cy="333060"/>
                        </a:xfrm>
                        <a:prstGeom prst="bentConnector3">
                          <a:avLst>
                            <a:gd name="adj1" fmla="val 102014"/>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433B4B" id="Elbow Connector 47" o:spid="_x0000_s1026" type="#_x0000_t34" style="position:absolute;margin-left:-5.75pt;margin-top:71.4pt;width:469.7pt;height:26.25pt;flip:x;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" adj="22035" strokecolor="black [3200]" strokeweight=".5pt">
                <v:stroke endarrow="block"/>
              </v:shape>
            </w:pict>
          </mc:Fallback>
        </mc:AlternateContent>
      </w:r>
    </w:p>
    <w:p w14:paraId="28075748" w14:textId="77777777" w:rsidR="00CB001B" w:rsidRPr="00755ED3" w:rsidRDefault="00CB001B" w:rsidP="00CB001B">
      <w:r w:rsidRPr="00755ED3">
        <w:rPr>
          <w:rFonts w:hint="cs"/>
          <w:rtl/>
        </w:rPr>
        <w:t xml:space="preserve">אוֹתוֹ </w:t>
      </w:r>
      <w:r w:rsidRPr="00755ED3">
        <w:rPr>
          <w:rFonts w:hint="cs"/>
          <w:b/>
          <w:bCs/>
          <w:rtl/>
        </w:rPr>
        <w:t>אֶחָד מִמֵּאָה</w:t>
      </w:r>
      <w:r w:rsidRPr="00755ED3">
        <w:rPr>
          <w:rFonts w:hint="cs"/>
          <w:rtl/>
        </w:rPr>
        <w:t xml:space="preserve"> שֶׁיֵּשׁ כָּאן</w:t>
      </w:r>
    </w:p>
    <w:p w14:paraId="3CAC38A0" w14:textId="77777777" w:rsidR="00CB001B" w:rsidRPr="00FA621D" w:rsidRDefault="00CB001B" w:rsidP="00CB001B">
      <w:pPr>
        <w:rPr>
          <w:i/>
          <w:iCs/>
          <w:u w:val="single"/>
        </w:rPr>
      </w:pPr>
      <w:r w:rsidRPr="00FA621D">
        <w:rPr>
          <w:rFonts w:hint="cs"/>
          <w:b/>
          <w:bCs/>
          <w:i/>
          <w:iCs/>
          <w:noProof/>
          <w:u w:val="single"/>
          <w:rtl/>
          <w:lang w:val="he-IL"/>
          <w14:ligatures w14:val="standardContextual"/>
        </w:rPr>
        <mc:AlternateContent>
          <mc:Choice Requires="wps">
            <w:drawing>
              <wp:anchor distT="0" distB="0" distL="114300" distR="114300" simplePos="0" relativeHeight="251800576" behindDoc="0" locked="0" layoutInCell="1" allowOverlap="1" wp14:anchorId="2B605FC7" wp14:editId="2B4724DE">
                <wp:simplePos x="0" y="0"/>
                <wp:positionH relativeFrom="column">
                  <wp:posOffset>-143510</wp:posOffset>
                </wp:positionH>
                <wp:positionV relativeFrom="paragraph">
                  <wp:posOffset>87842</wp:posOffset>
                </wp:positionV>
                <wp:extent cx="80433" cy="234104"/>
                <wp:effectExtent l="38100" t="50800" r="0" b="23495"/>
                <wp:wrapNone/>
                <wp:docPr id="1264711068" name="Elbow Connector 52"/>
                <wp:cNvGraphicFramePr/>
                <a:graphic xmlns:a="http://schemas.openxmlformats.org/drawingml/2006/main">
                  <a:graphicData uri="http://schemas.microsoft.com/office/word/2010/wordprocessingShape">
                    <wps:wsp>
                      <wps:cNvCnPr/>
                      <wps:spPr>
                        <a:xfrm flipV="1">
                          <a:off x="0" y="0"/>
                          <a:ext cx="80433" cy="234104"/>
                        </a:xfrm>
                        <a:prstGeom prst="bentConnector3">
                          <a:avLst>
                            <a:gd name="adj1" fmla="val -34664"/>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CA60AC" id="Elbow Connector 52" o:spid="_x0000_s1026" type="#_x0000_t34" style="position:absolute;margin-left:-11.3pt;margin-top:6.9pt;width:6.35pt;height:18.45pt;flip:y;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" adj="-7487" strokecolor="black [3200]" strokeweight=".5pt">
                <v:stroke endarrow="block"/>
              </v:shape>
            </w:pict>
          </mc:Fallback>
        </mc:AlternateContent>
      </w:r>
      <w:r w:rsidRPr="00FA621D">
        <w:rPr>
          <w:rFonts w:hint="cs"/>
          <w:b/>
          <w:bCs/>
          <w:i/>
          <w:iCs/>
          <w:u w:val="single"/>
          <w:rtl/>
        </w:rPr>
        <w:t xml:space="preserve">וְעוֹד תִּשְׁעָה חֲלָקִים </w:t>
      </w:r>
      <w:r w:rsidRPr="00FA621D">
        <w:rPr>
          <w:rFonts w:hint="cs"/>
          <w:i/>
          <w:iCs/>
          <w:u w:val="single"/>
          <w:rtl/>
        </w:rPr>
        <w:t xml:space="preserve">כְּמוֹתוֹ בְּצַד צָפוֹן שֶׁל הַפֵּרוֹת, הֲרֵי הוּא </w:t>
      </w:r>
      <w:r w:rsidRPr="00FA621D">
        <w:rPr>
          <w:rFonts w:hint="cs"/>
          <w:b/>
          <w:bCs/>
          <w:i/>
          <w:iCs/>
          <w:u w:val="single"/>
          <w:rtl/>
        </w:rPr>
        <w:t>מַעֲשֵׂר רִאשׁוֹן</w:t>
      </w:r>
      <w:r w:rsidRPr="00FA621D">
        <w:rPr>
          <w:i/>
          <w:iCs/>
          <w:noProof/>
          <w:u w:val="single"/>
          <w14:ligatures w14:val="standardContextual"/>
        </w:rPr>
        <w:t xml:space="preserve"> </w:t>
      </w:r>
    </w:p>
    <w:p w14:paraId="3605394D" w14:textId="77777777" w:rsidR="00CB001B" w:rsidRDefault="00CB001B" w:rsidP="00CB001B">
      <w:pPr>
        <w:tabs>
          <w:tab w:val="left" w:pos="3149"/>
        </w:tabs>
        <w:ind w:firstLine="720"/>
      </w:pPr>
      <w:r>
        <w:tab/>
      </w:r>
    </w:p>
    <w:p w14:paraId="01741D63" w14:textId="77777777" w:rsidR="00CB001B" w:rsidRDefault="00CB001B" w:rsidP="00CB001B">
      <w:pPr>
        <w:tabs>
          <w:tab w:val="left" w:pos="3149"/>
        </w:tabs>
      </w:pPr>
      <w:r>
        <w:t>II</w:t>
      </w:r>
      <w:r>
        <w:rPr>
          <w:u w:val="single"/>
        </w:rPr>
        <w:t xml:space="preserve">I. </w:t>
      </w:r>
      <w:proofErr w:type="spellStart"/>
      <w:r>
        <w:rPr>
          <w:i/>
          <w:iCs/>
          <w:u w:val="single"/>
        </w:rPr>
        <w:t>Terumas</w:t>
      </w:r>
      <w:proofErr w:type="spellEnd"/>
      <w:r>
        <w:rPr>
          <w:i/>
          <w:iCs/>
          <w:u w:val="single"/>
        </w:rPr>
        <w:t xml:space="preserve"> </w:t>
      </w:r>
      <w:proofErr w:type="spellStart"/>
      <w:r>
        <w:rPr>
          <w:i/>
          <w:iCs/>
          <w:u w:val="single"/>
        </w:rPr>
        <w:t>Ma’aser</w:t>
      </w:r>
      <w:proofErr w:type="spellEnd"/>
      <w:r>
        <w:rPr>
          <w:i/>
          <w:iCs/>
          <w:u w:val="single"/>
        </w:rPr>
        <w:t xml:space="preserve"> </w:t>
      </w:r>
    </w:p>
    <w:p w14:paraId="5E980D58" w14:textId="77777777" w:rsidR="00CB001B" w:rsidRDefault="00CB001B" w:rsidP="00CB001B">
      <w:r>
        <w:tab/>
        <w:t xml:space="preserve">After designating the </w:t>
      </w:r>
      <w:proofErr w:type="spellStart"/>
      <w:r>
        <w:rPr>
          <w:i/>
          <w:iCs/>
        </w:rPr>
        <w:t>ma’aser</w:t>
      </w:r>
      <w:proofErr w:type="spellEnd"/>
      <w:r>
        <w:rPr>
          <w:i/>
          <w:iCs/>
        </w:rPr>
        <w:t xml:space="preserve"> rishon, </w:t>
      </w:r>
      <w:r>
        <w:t xml:space="preserve">you will now separate the </w:t>
      </w:r>
      <w:proofErr w:type="spellStart"/>
      <w:r>
        <w:rPr>
          <w:i/>
          <w:iCs/>
        </w:rPr>
        <w:t>terumas</w:t>
      </w:r>
      <w:proofErr w:type="spellEnd"/>
      <w:r>
        <w:rPr>
          <w:i/>
          <w:iCs/>
        </w:rPr>
        <w:t xml:space="preserve"> </w:t>
      </w:r>
      <w:proofErr w:type="spellStart"/>
      <w:r>
        <w:rPr>
          <w:i/>
          <w:iCs/>
        </w:rPr>
        <w:t>ma’aser</w:t>
      </w:r>
      <w:proofErr w:type="spellEnd"/>
      <w:r>
        <w:rPr>
          <w:i/>
          <w:iCs/>
        </w:rPr>
        <w:t xml:space="preserve">. </w:t>
      </w:r>
      <w:r>
        <w:t xml:space="preserve">We learned above that although the </w:t>
      </w:r>
      <w:proofErr w:type="spellStart"/>
      <w:r>
        <w:rPr>
          <w:i/>
          <w:iCs/>
        </w:rPr>
        <w:t>ma’aser</w:t>
      </w:r>
      <w:proofErr w:type="spellEnd"/>
      <w:r>
        <w:rPr>
          <w:i/>
          <w:iCs/>
        </w:rPr>
        <w:t xml:space="preserve"> rishon </w:t>
      </w:r>
      <w:r>
        <w:t xml:space="preserve">is given to the </w:t>
      </w:r>
      <w:proofErr w:type="spellStart"/>
      <w:r>
        <w:rPr>
          <w:i/>
          <w:iCs/>
        </w:rPr>
        <w:t>levi</w:t>
      </w:r>
      <w:proofErr w:type="spellEnd"/>
      <w:r>
        <w:rPr>
          <w:i/>
          <w:iCs/>
        </w:rPr>
        <w:t xml:space="preserve">, </w:t>
      </w:r>
      <w:r>
        <w:t xml:space="preserve">the </w:t>
      </w:r>
      <w:r>
        <w:rPr>
          <w:i/>
          <w:iCs/>
        </w:rPr>
        <w:t xml:space="preserve">Yisrael </w:t>
      </w:r>
      <w:r>
        <w:t xml:space="preserve">is allowed to give the </w:t>
      </w:r>
      <w:proofErr w:type="spellStart"/>
      <w:r>
        <w:rPr>
          <w:i/>
          <w:iCs/>
        </w:rPr>
        <w:t>terumas</w:t>
      </w:r>
      <w:proofErr w:type="spellEnd"/>
      <w:r>
        <w:rPr>
          <w:i/>
          <w:iCs/>
        </w:rPr>
        <w:t xml:space="preserve"> </w:t>
      </w:r>
      <w:proofErr w:type="spellStart"/>
      <w:r>
        <w:rPr>
          <w:i/>
          <w:iCs/>
        </w:rPr>
        <w:t>ma’aser</w:t>
      </w:r>
      <w:proofErr w:type="spellEnd"/>
      <w:r>
        <w:rPr>
          <w:i/>
          <w:iCs/>
        </w:rPr>
        <w:t xml:space="preserve"> </w:t>
      </w:r>
      <w:r>
        <w:t xml:space="preserve">to the </w:t>
      </w:r>
      <w:r>
        <w:rPr>
          <w:i/>
          <w:iCs/>
        </w:rPr>
        <w:t xml:space="preserve">kohen </w:t>
      </w:r>
      <w:r>
        <w:t xml:space="preserve">of his liking. Therefore, you are able to separate the </w:t>
      </w:r>
      <w:proofErr w:type="spellStart"/>
      <w:r>
        <w:rPr>
          <w:i/>
          <w:iCs/>
        </w:rPr>
        <w:t>terumas</w:t>
      </w:r>
      <w:proofErr w:type="spellEnd"/>
      <w:r>
        <w:rPr>
          <w:i/>
          <w:iCs/>
        </w:rPr>
        <w:t xml:space="preserve"> </w:t>
      </w:r>
      <w:proofErr w:type="spellStart"/>
      <w:r>
        <w:rPr>
          <w:i/>
          <w:iCs/>
        </w:rPr>
        <w:t>ma’aser</w:t>
      </w:r>
      <w:proofErr w:type="spellEnd"/>
      <w:r>
        <w:rPr>
          <w:i/>
          <w:iCs/>
        </w:rPr>
        <w:t xml:space="preserve"> </w:t>
      </w:r>
      <w:r>
        <w:t xml:space="preserve">by designating 10% of the </w:t>
      </w:r>
      <w:proofErr w:type="spellStart"/>
      <w:r>
        <w:rPr>
          <w:i/>
          <w:iCs/>
        </w:rPr>
        <w:t>ma’aser</w:t>
      </w:r>
      <w:proofErr w:type="spellEnd"/>
      <w:r>
        <w:rPr>
          <w:i/>
          <w:iCs/>
        </w:rPr>
        <w:t xml:space="preserve"> rishon </w:t>
      </w:r>
      <w:r>
        <w:t xml:space="preserve">or 1% of all of all your produce as </w:t>
      </w:r>
      <w:proofErr w:type="spellStart"/>
      <w:r>
        <w:rPr>
          <w:i/>
          <w:iCs/>
        </w:rPr>
        <w:t>terumas</w:t>
      </w:r>
      <w:proofErr w:type="spellEnd"/>
      <w:r>
        <w:rPr>
          <w:i/>
          <w:iCs/>
        </w:rPr>
        <w:t xml:space="preserve"> </w:t>
      </w:r>
      <w:proofErr w:type="spellStart"/>
      <w:r>
        <w:rPr>
          <w:i/>
          <w:iCs/>
        </w:rPr>
        <w:t>ma’aser</w:t>
      </w:r>
      <w:proofErr w:type="spellEnd"/>
      <w:r>
        <w:t xml:space="preserve">. (As a reminder, </w:t>
      </w:r>
      <w:proofErr w:type="spellStart"/>
      <w:r>
        <w:rPr>
          <w:i/>
          <w:iCs/>
        </w:rPr>
        <w:t>terumas</w:t>
      </w:r>
      <w:proofErr w:type="spellEnd"/>
      <w:r>
        <w:rPr>
          <w:i/>
          <w:iCs/>
        </w:rPr>
        <w:t xml:space="preserve"> </w:t>
      </w:r>
      <w:proofErr w:type="spellStart"/>
      <w:r>
        <w:rPr>
          <w:i/>
          <w:iCs/>
        </w:rPr>
        <w:t>ma’aser</w:t>
      </w:r>
      <w:proofErr w:type="spellEnd"/>
      <w:r>
        <w:rPr>
          <w:i/>
          <w:iCs/>
        </w:rPr>
        <w:t xml:space="preserve"> </w:t>
      </w:r>
      <w:r>
        <w:t xml:space="preserve">may only be separated after </w:t>
      </w:r>
      <w:proofErr w:type="spellStart"/>
      <w:r>
        <w:rPr>
          <w:i/>
          <w:iCs/>
        </w:rPr>
        <w:t>ma’aser</w:t>
      </w:r>
      <w:proofErr w:type="spellEnd"/>
      <w:r>
        <w:rPr>
          <w:i/>
          <w:iCs/>
        </w:rPr>
        <w:t xml:space="preserve"> rishon </w:t>
      </w:r>
      <w:r>
        <w:t xml:space="preserve">is given.) The 1% that is already separated (i.e., the one grape) will now be proclaimed as </w:t>
      </w:r>
      <w:proofErr w:type="spellStart"/>
      <w:r>
        <w:rPr>
          <w:i/>
          <w:iCs/>
        </w:rPr>
        <w:t>terumas</w:t>
      </w:r>
      <w:proofErr w:type="spellEnd"/>
      <w:r>
        <w:rPr>
          <w:i/>
          <w:iCs/>
        </w:rPr>
        <w:t xml:space="preserve"> </w:t>
      </w:r>
      <w:proofErr w:type="spellStart"/>
      <w:r>
        <w:rPr>
          <w:i/>
          <w:iCs/>
        </w:rPr>
        <w:t>ma’aser</w:t>
      </w:r>
      <w:proofErr w:type="spellEnd"/>
      <w:r>
        <w:t>:</w:t>
      </w:r>
    </w:p>
    <w:p w14:paraId="0A44D386" w14:textId="77777777" w:rsidR="00CB001B" w:rsidRPr="00755ED3" w:rsidRDefault="00CB001B" w:rsidP="00CB001B">
      <w:pPr>
        <w:bidi/>
        <w:rPr>
          <w:rtl/>
        </w:rPr>
      </w:pPr>
      <w:r>
        <w:rPr>
          <w:rFonts w:hint="cs"/>
          <w:rtl/>
        </w:rPr>
        <w:t>״</w:t>
      </w:r>
      <w:r w:rsidRPr="00755ED3">
        <w:rPr>
          <w:rFonts w:hint="cs"/>
          <w:rtl/>
        </w:rPr>
        <w:t xml:space="preserve"> </w:t>
      </w:r>
      <w:r w:rsidRPr="00755ED3">
        <w:rPr>
          <w:rFonts w:hint="cs"/>
          <w:b/>
          <w:bCs/>
          <w:rtl/>
        </w:rPr>
        <w:t>אוֹתוֹ אֶחָד מִמֵּאָה שֶׁעֲשִׂיתִיו מַעֲשֵׂר רִאשׁוֹן עָשׂוּי תְּרוּמַת מַעֲשֵׂר״</w:t>
      </w:r>
    </w:p>
    <w:p w14:paraId="0D735F80" w14:textId="77777777" w:rsidR="00CB001B" w:rsidRPr="00472DDF" w:rsidRDefault="00CB001B" w:rsidP="00CB001B">
      <w:r>
        <w:t xml:space="preserve">“The 1% which I have made into </w:t>
      </w:r>
      <w:proofErr w:type="spellStart"/>
      <w:r>
        <w:rPr>
          <w:i/>
          <w:iCs/>
        </w:rPr>
        <w:t>ma’aser</w:t>
      </w:r>
      <w:proofErr w:type="spellEnd"/>
      <w:r>
        <w:rPr>
          <w:i/>
          <w:iCs/>
        </w:rPr>
        <w:t xml:space="preserve"> rishon </w:t>
      </w:r>
      <w:r>
        <w:t>(i.e., the one grape)</w:t>
      </w:r>
      <w:r>
        <w:rPr>
          <w:i/>
          <w:iCs/>
        </w:rPr>
        <w:t xml:space="preserve">, </w:t>
      </w:r>
      <w:r>
        <w:t xml:space="preserve">will now become </w:t>
      </w:r>
      <w:proofErr w:type="spellStart"/>
      <w:r>
        <w:rPr>
          <w:i/>
          <w:iCs/>
        </w:rPr>
        <w:t>terumas</w:t>
      </w:r>
      <w:proofErr w:type="spellEnd"/>
      <w:r>
        <w:rPr>
          <w:i/>
          <w:iCs/>
        </w:rPr>
        <w:t xml:space="preserve"> </w:t>
      </w:r>
      <w:proofErr w:type="spellStart"/>
      <w:r>
        <w:rPr>
          <w:i/>
          <w:iCs/>
        </w:rPr>
        <w:t>ma’aser</w:t>
      </w:r>
      <w:proofErr w:type="spellEnd"/>
      <w:r>
        <w:rPr>
          <w:i/>
          <w:iCs/>
        </w:rPr>
        <w:t>.</w:t>
      </w:r>
      <w:r>
        <w:t>”</w:t>
      </w:r>
    </w:p>
    <w:p w14:paraId="1E235E3C" w14:textId="77777777" w:rsidR="00CB001B" w:rsidRDefault="00CB001B" w:rsidP="00CB001B">
      <w:pPr>
        <w:ind w:firstLine="720"/>
      </w:pPr>
      <w:r>
        <w:t xml:space="preserve">Here, too, </w:t>
      </w:r>
      <w:r>
        <w:rPr>
          <w:i/>
          <w:iCs/>
          <w:noProof/>
          <w14:ligatures w14:val="standardContextual"/>
        </w:rPr>
        <mc:AlternateContent>
          <mc:Choice Requires="wps">
            <w:drawing>
              <wp:anchor distT="0" distB="0" distL="114300" distR="114300" simplePos="0" relativeHeight="251801600" behindDoc="0" locked="0" layoutInCell="1" allowOverlap="1" wp14:anchorId="635E2EBD" wp14:editId="2F33FD8D">
                <wp:simplePos x="0" y="0"/>
                <wp:positionH relativeFrom="column">
                  <wp:posOffset>5828177</wp:posOffset>
                </wp:positionH>
                <wp:positionV relativeFrom="paragraph">
                  <wp:posOffset>944880</wp:posOffset>
                </wp:positionV>
                <wp:extent cx="81751" cy="66574"/>
                <wp:effectExtent l="0" t="0" r="0" b="0"/>
                <wp:wrapNone/>
                <wp:docPr id="382006723" name="Oval 28"/>
                <wp:cNvGraphicFramePr/>
                <a:graphic xmlns:a="http://schemas.openxmlformats.org/drawingml/2006/main">
                  <a:graphicData uri="http://schemas.microsoft.com/office/word/2010/wordprocessingShape">
                    <wps:wsp>
                      <wps:cNvSpPr/>
                      <wps:spPr>
                        <a:xfrm>
                          <a:off x="0" y="0"/>
                          <a:ext cx="81751" cy="66574"/>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7A50142" id="Oval 28" o:spid="_x0000_s1026" style="position:absolute;margin-left:458.9pt;margin-top:74.4pt;width:6.45pt;height:5.2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" fillcolor="white [3212]" stroked="f" strokeweight="1pt">
                <v:stroke joinstyle="miter"/>
              </v:oval>
            </w:pict>
          </mc:Fallback>
        </mc:AlternateContent>
      </w:r>
      <w:r>
        <w:t xml:space="preserve">by reciting the above, you identified the location of the fruit that will become </w:t>
      </w:r>
      <w:proofErr w:type="spellStart"/>
      <w:r>
        <w:rPr>
          <w:i/>
          <w:iCs/>
        </w:rPr>
        <w:t>Terumas</w:t>
      </w:r>
      <w:proofErr w:type="spellEnd"/>
      <w:r>
        <w:rPr>
          <w:i/>
          <w:iCs/>
        </w:rPr>
        <w:t xml:space="preserve"> </w:t>
      </w:r>
      <w:proofErr w:type="spellStart"/>
      <w:r>
        <w:rPr>
          <w:i/>
          <w:iCs/>
        </w:rPr>
        <w:t>ma’aser</w:t>
      </w:r>
      <w:proofErr w:type="spellEnd"/>
      <w:r>
        <w:t xml:space="preserve"> (i.e., the separated 1%, rule #2)</w:t>
      </w:r>
      <w:r>
        <w:rPr>
          <w:i/>
          <w:iCs/>
        </w:rPr>
        <w:t xml:space="preserve"> </w:t>
      </w:r>
      <w:r>
        <w:t xml:space="preserve">and then proclaim it </w:t>
      </w:r>
      <w:proofErr w:type="spellStart"/>
      <w:r>
        <w:rPr>
          <w:i/>
          <w:iCs/>
        </w:rPr>
        <w:t>terumas</w:t>
      </w:r>
      <w:proofErr w:type="spellEnd"/>
      <w:r>
        <w:rPr>
          <w:i/>
          <w:iCs/>
        </w:rPr>
        <w:t xml:space="preserve"> </w:t>
      </w:r>
      <w:proofErr w:type="spellStart"/>
      <w:r>
        <w:rPr>
          <w:i/>
          <w:iCs/>
        </w:rPr>
        <w:t>ma’aser</w:t>
      </w:r>
      <w:proofErr w:type="spellEnd"/>
      <w:r>
        <w:rPr>
          <w:i/>
          <w:iCs/>
        </w:rPr>
        <w:t xml:space="preserve"> </w:t>
      </w:r>
      <w:r>
        <w:t xml:space="preserve">(rule #1). See Marei </w:t>
      </w:r>
      <w:proofErr w:type="spellStart"/>
      <w:r>
        <w:t>Mekomos</w:t>
      </w:r>
      <w:proofErr w:type="spellEnd"/>
      <w:r>
        <w:t xml:space="preserve"> (38).</w:t>
      </w:r>
    </w:p>
    <w:p w14:paraId="4DE2E822" w14:textId="77777777" w:rsidR="00CB001B" w:rsidRDefault="00CB001B" w:rsidP="00CB001B">
      <w:r>
        <w:rPr>
          <w:noProof/>
          <w14:ligatures w14:val="standardContextual"/>
        </w:rPr>
        <w:drawing>
          <wp:anchor distT="0" distB="0" distL="114300" distR="114300" simplePos="0" relativeHeight="251804672" behindDoc="1" locked="0" layoutInCell="1" allowOverlap="1" wp14:anchorId="7892CB7B" wp14:editId="329535E8">
            <wp:simplePos x="0" y="0"/>
            <wp:positionH relativeFrom="column">
              <wp:posOffset>26789</wp:posOffset>
            </wp:positionH>
            <wp:positionV relativeFrom="paragraph">
              <wp:posOffset>1270</wp:posOffset>
            </wp:positionV>
            <wp:extent cx="5943600" cy="1299845"/>
            <wp:effectExtent l="0" t="0" r="0" b="0"/>
            <wp:wrapNone/>
            <wp:docPr id="1054622078"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925215" name="Picture 167792521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1299845"/>
                    </a:xfrm>
                    <a:prstGeom prst="rect">
                      <a:avLst/>
                    </a:prstGeom>
                  </pic:spPr>
                </pic:pic>
              </a:graphicData>
            </a:graphic>
            <wp14:sizeRelH relativeFrom="page">
              <wp14:pctWidth>0</wp14:pctWidth>
            </wp14:sizeRelH>
            <wp14:sizeRelV relativeFrom="page">
              <wp14:pctHeight>0</wp14:pctHeight>
            </wp14:sizeRelV>
          </wp:anchor>
        </w:drawing>
      </w:r>
    </w:p>
    <w:p w14:paraId="14F02D02" w14:textId="77777777" w:rsidR="00CB001B" w:rsidRDefault="00CB001B" w:rsidP="00CB001B">
      <w:pPr>
        <w:ind w:firstLine="720"/>
      </w:pPr>
    </w:p>
    <w:p w14:paraId="5CFB523C" w14:textId="77777777" w:rsidR="00CB001B" w:rsidRDefault="00CB001B" w:rsidP="00CB001B">
      <w:pPr>
        <w:ind w:firstLine="720"/>
      </w:pPr>
    </w:p>
    <w:p w14:paraId="308E9D97" w14:textId="77777777" w:rsidR="00CB001B" w:rsidRDefault="00CB001B" w:rsidP="00CB001B">
      <w:pPr>
        <w:ind w:firstLine="720"/>
      </w:pPr>
      <w:r>
        <w:rPr>
          <w:noProof/>
          <w14:ligatures w14:val="standardContextual"/>
        </w:rPr>
        <mc:AlternateContent>
          <mc:Choice Requires="wps">
            <w:drawing>
              <wp:anchor distT="0" distB="0" distL="114300" distR="114300" simplePos="0" relativeHeight="251806720" behindDoc="0" locked="0" layoutInCell="1" allowOverlap="1" wp14:anchorId="2141C14D" wp14:editId="72A16D67">
                <wp:simplePos x="0" y="0"/>
                <wp:positionH relativeFrom="column">
                  <wp:posOffset>398227</wp:posOffset>
                </wp:positionH>
                <wp:positionV relativeFrom="paragraph">
                  <wp:posOffset>283845</wp:posOffset>
                </wp:positionV>
                <wp:extent cx="5296101" cy="389299"/>
                <wp:effectExtent l="114300" t="0" r="12700" b="67945"/>
                <wp:wrapNone/>
                <wp:docPr id="571505613" name="Elbow Connector 47"/>
                <wp:cNvGraphicFramePr/>
                <a:graphic xmlns:a="http://schemas.openxmlformats.org/drawingml/2006/main">
                  <a:graphicData uri="http://schemas.microsoft.com/office/word/2010/wordprocessingShape">
                    <wps:wsp>
                      <wps:cNvCnPr/>
                      <wps:spPr>
                        <a:xfrm flipH="1">
                          <a:off x="0" y="0"/>
                          <a:ext cx="5296101" cy="389299"/>
                        </a:xfrm>
                        <a:prstGeom prst="bentConnector3">
                          <a:avLst>
                            <a:gd name="adj1" fmla="val 102014"/>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7976CD" id="Elbow Connector 47" o:spid="_x0000_s1026" type="#_x0000_t34" style="position:absolute;margin-left:31.35pt;margin-top:22.35pt;width:417pt;height:30.65pt;flip:x;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" adj="22035" strokecolor="black [3200]" strokeweight=".5pt">
                <v:stroke endarrow="block"/>
              </v:shape>
            </w:pict>
          </mc:Fallback>
        </mc:AlternateContent>
      </w:r>
      <w:r>
        <w:rPr>
          <w:noProof/>
          <w14:ligatures w14:val="standardContextual"/>
        </w:rPr>
        <mc:AlternateContent>
          <mc:Choice Requires="wps">
            <w:drawing>
              <wp:anchor distT="0" distB="0" distL="114300" distR="114300" simplePos="0" relativeHeight="251805696" behindDoc="0" locked="0" layoutInCell="1" allowOverlap="1" wp14:anchorId="35EEFEBB" wp14:editId="2CAF1E95">
                <wp:simplePos x="0" y="0"/>
                <wp:positionH relativeFrom="column">
                  <wp:posOffset>5717525</wp:posOffset>
                </wp:positionH>
                <wp:positionV relativeFrom="paragraph">
                  <wp:posOffset>211455</wp:posOffset>
                </wp:positionV>
                <wp:extent cx="144491" cy="153909"/>
                <wp:effectExtent l="0" t="0" r="8255" b="11430"/>
                <wp:wrapNone/>
                <wp:docPr id="1114490082" name="Oval 61"/>
                <wp:cNvGraphicFramePr/>
                <a:graphic xmlns:a="http://schemas.openxmlformats.org/drawingml/2006/main">
                  <a:graphicData uri="http://schemas.microsoft.com/office/word/2010/wordprocessingShape">
                    <wps:wsp>
                      <wps:cNvSpPr/>
                      <wps:spPr>
                        <a:xfrm>
                          <a:off x="0" y="0"/>
                          <a:ext cx="144491" cy="153909"/>
                        </a:xfrm>
                        <a:prstGeom prst="ellipse">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30976830" id="Oval 61" o:spid="_x0000_s1026" style="position:absolute;margin-left:450.2pt;margin-top:16.65pt;width:11.4pt;height:12.1pt;z-index:251805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" fillcolor="black [3213]" strokecolor="black [3213]" strokeweight="1pt">
                <v:stroke joinstyle="miter"/>
              </v:oval>
            </w:pict>
          </mc:Fallback>
        </mc:AlternateContent>
      </w:r>
    </w:p>
    <w:p w14:paraId="6A4082DE" w14:textId="77777777" w:rsidR="00CB001B" w:rsidRDefault="00CB001B" w:rsidP="00CB001B"/>
    <w:p w14:paraId="47E976C2" w14:textId="77777777" w:rsidR="00CB001B" w:rsidRDefault="00CB001B" w:rsidP="00CB001B">
      <w:pPr>
        <w:bidi/>
        <w:jc w:val="right"/>
      </w:pPr>
      <w:r w:rsidRPr="00472DDF">
        <w:rPr>
          <w:rFonts w:hint="cs"/>
          <w:rtl/>
        </w:rPr>
        <w:t>אוֹתוֹ</w:t>
      </w:r>
      <w:r w:rsidRPr="00755ED3">
        <w:rPr>
          <w:rFonts w:hint="cs"/>
          <w:b/>
          <w:bCs/>
          <w:rtl/>
        </w:rPr>
        <w:t xml:space="preserve"> אֶחָד מִמֵּאָה </w:t>
      </w:r>
      <w:r w:rsidRPr="00472DDF">
        <w:rPr>
          <w:rFonts w:hint="cs"/>
          <w:rtl/>
        </w:rPr>
        <w:t xml:space="preserve">שֶׁעֲשִׂיתִיו מַעֲשֵׂר רִאשׁוֹן עָשׂוּי </w:t>
      </w:r>
      <w:r w:rsidRPr="00755ED3">
        <w:rPr>
          <w:rFonts w:hint="cs"/>
          <w:b/>
          <w:bCs/>
          <w:rtl/>
        </w:rPr>
        <w:t>תְּרוּמַת מַעֲשֵׂר</w:t>
      </w:r>
      <w:r>
        <w:rPr>
          <w:b/>
          <w:bCs/>
        </w:rPr>
        <w:tab/>
      </w:r>
    </w:p>
    <w:p w14:paraId="627DD0D5" w14:textId="77777777" w:rsidR="009414C5" w:rsidRDefault="009414C5" w:rsidP="009414C5">
      <w:pPr>
        <w:ind w:firstLine="720"/>
      </w:pPr>
    </w:p>
    <w:p w14:paraId="0FC16BD9" w14:textId="77777777" w:rsidR="009414C5" w:rsidRDefault="000A6F37" w:rsidP="009414C5">
      <w:pPr>
        <w:ind w:firstLine="720"/>
      </w:pPr>
      <w:r>
        <w:t xml:space="preserve">After the </w:t>
      </w:r>
      <w:proofErr w:type="spellStart"/>
      <w:r>
        <w:rPr>
          <w:i/>
          <w:iCs/>
        </w:rPr>
        <w:t>terumas</w:t>
      </w:r>
      <w:proofErr w:type="spellEnd"/>
      <w:r>
        <w:rPr>
          <w:i/>
          <w:iCs/>
        </w:rPr>
        <w:t xml:space="preserve"> </w:t>
      </w:r>
      <w:proofErr w:type="spellStart"/>
      <w:r>
        <w:rPr>
          <w:i/>
          <w:iCs/>
        </w:rPr>
        <w:t>ma’aser</w:t>
      </w:r>
      <w:proofErr w:type="spellEnd"/>
      <w:r>
        <w:rPr>
          <w:i/>
          <w:iCs/>
        </w:rPr>
        <w:t xml:space="preserve"> </w:t>
      </w:r>
      <w:r>
        <w:t xml:space="preserve">is separated, the </w:t>
      </w:r>
      <w:proofErr w:type="spellStart"/>
      <w:r>
        <w:rPr>
          <w:i/>
          <w:iCs/>
        </w:rPr>
        <w:t>levi</w:t>
      </w:r>
      <w:proofErr w:type="spellEnd"/>
      <w:r>
        <w:rPr>
          <w:i/>
          <w:iCs/>
        </w:rPr>
        <w:t xml:space="preserve"> </w:t>
      </w:r>
      <w:r>
        <w:t xml:space="preserve">is allowed to benefit from the remaining </w:t>
      </w:r>
      <w:proofErr w:type="spellStart"/>
      <w:r>
        <w:rPr>
          <w:i/>
          <w:iCs/>
        </w:rPr>
        <w:t>ma’aser</w:t>
      </w:r>
      <w:proofErr w:type="spellEnd"/>
      <w:r>
        <w:rPr>
          <w:i/>
          <w:iCs/>
        </w:rPr>
        <w:t xml:space="preserve"> rishon. </w:t>
      </w:r>
      <w:r w:rsidR="009414C5">
        <w:t xml:space="preserve">Today, what should you do with the </w:t>
      </w:r>
      <w:proofErr w:type="spellStart"/>
      <w:r w:rsidR="009414C5">
        <w:rPr>
          <w:i/>
          <w:iCs/>
        </w:rPr>
        <w:t>ma’aser</w:t>
      </w:r>
      <w:proofErr w:type="spellEnd"/>
      <w:r w:rsidR="009414C5">
        <w:rPr>
          <w:i/>
          <w:iCs/>
        </w:rPr>
        <w:t xml:space="preserve"> rishon </w:t>
      </w:r>
      <w:r w:rsidR="009414C5">
        <w:t xml:space="preserve">that has been separated? </w:t>
      </w:r>
    </w:p>
    <w:p w14:paraId="0A532FF6" w14:textId="77777777" w:rsidR="009414C5" w:rsidRPr="006003EA" w:rsidRDefault="009414C5" w:rsidP="009414C5">
      <w:pPr>
        <w:ind w:firstLine="720"/>
      </w:pPr>
      <w:r>
        <w:lastRenderedPageBreak/>
        <w:t xml:space="preserve">On the one hand, since we cannot confidently identify a </w:t>
      </w:r>
      <w:proofErr w:type="spellStart"/>
      <w:r>
        <w:rPr>
          <w:i/>
          <w:iCs/>
        </w:rPr>
        <w:t>levi</w:t>
      </w:r>
      <w:proofErr w:type="spellEnd"/>
      <w:r>
        <w:rPr>
          <w:i/>
          <w:iCs/>
        </w:rPr>
        <w:t xml:space="preserve"> </w:t>
      </w:r>
      <w:r>
        <w:t>today</w:t>
      </w:r>
      <w:r>
        <w:rPr>
          <w:i/>
          <w:iCs/>
        </w:rPr>
        <w:t xml:space="preserve">, </w:t>
      </w:r>
      <w:r>
        <w:t xml:space="preserve">some argue that the rule of </w:t>
      </w:r>
      <w:r>
        <w:rPr>
          <w:rFonts w:hint="cs"/>
          <w:rtl/>
        </w:rPr>
        <w:t xml:space="preserve">המוציא </w:t>
      </w:r>
      <w:proofErr w:type="spellStart"/>
      <w:r>
        <w:rPr>
          <w:rFonts w:hint="cs"/>
          <w:rtl/>
        </w:rPr>
        <w:t>מחבירו</w:t>
      </w:r>
      <w:proofErr w:type="spellEnd"/>
      <w:r>
        <w:rPr>
          <w:rFonts w:hint="cs"/>
          <w:rtl/>
        </w:rPr>
        <w:t xml:space="preserve"> עליו הראיה</w:t>
      </w:r>
      <w:r>
        <w:t xml:space="preserve"> applies: one is not required to give the </w:t>
      </w:r>
      <w:proofErr w:type="spellStart"/>
      <w:r w:rsidRPr="006003EA">
        <w:rPr>
          <w:i/>
          <w:iCs/>
        </w:rPr>
        <w:t>ma’aser</w:t>
      </w:r>
      <w:proofErr w:type="spellEnd"/>
      <w:r w:rsidRPr="006003EA">
        <w:rPr>
          <w:i/>
          <w:iCs/>
        </w:rPr>
        <w:t xml:space="preserve"> rishon</w:t>
      </w:r>
      <w:r>
        <w:t xml:space="preserve"> to a </w:t>
      </w:r>
      <w:proofErr w:type="spellStart"/>
      <w:r w:rsidRPr="006003EA">
        <w:rPr>
          <w:i/>
          <w:iCs/>
        </w:rPr>
        <w:t>levi</w:t>
      </w:r>
      <w:proofErr w:type="spellEnd"/>
      <w:r>
        <w:t xml:space="preserve"> unless he can prove his lineage. On the other hand, the produce itself does not belong to you, so who gives you the right to keep it? Eating it is stealing from the </w:t>
      </w:r>
      <w:proofErr w:type="spellStart"/>
      <w:r w:rsidRPr="00472DDF">
        <w:rPr>
          <w:i/>
          <w:iCs/>
        </w:rPr>
        <w:t>levi’im</w:t>
      </w:r>
      <w:proofErr w:type="spellEnd"/>
      <w:r>
        <w:t>!</w:t>
      </w:r>
    </w:p>
    <w:p w14:paraId="3463B8D3" w14:textId="77777777" w:rsidR="009414C5" w:rsidRDefault="009414C5" w:rsidP="009414C5">
      <w:pPr>
        <w:ind w:firstLine="720"/>
        <w:rPr>
          <w:i/>
          <w:iCs/>
        </w:rPr>
      </w:pPr>
      <w:r>
        <w:t xml:space="preserve"> The </w:t>
      </w:r>
      <w:r>
        <w:rPr>
          <w:rFonts w:hint="cs"/>
          <w:b/>
          <w:bCs/>
          <w:rtl/>
        </w:rPr>
        <w:t xml:space="preserve">דרך אמונה </w:t>
      </w:r>
      <w:r>
        <w:rPr>
          <w:rFonts w:hint="cs"/>
          <w:rtl/>
        </w:rPr>
        <w:t xml:space="preserve">(תרומות פ״ו </w:t>
      </w:r>
      <w:proofErr w:type="spellStart"/>
      <w:r>
        <w:rPr>
          <w:rFonts w:hint="cs"/>
          <w:rtl/>
        </w:rPr>
        <w:t>סק״כ</w:t>
      </w:r>
      <w:proofErr w:type="spellEnd"/>
      <w:r>
        <w:rPr>
          <w:rFonts w:hint="cs"/>
          <w:rtl/>
        </w:rPr>
        <w:t>)</w:t>
      </w:r>
      <w:r>
        <w:t xml:space="preserve"> (39) quotes the </w:t>
      </w:r>
      <w:proofErr w:type="spellStart"/>
      <w:r>
        <w:rPr>
          <w:rFonts w:hint="cs"/>
          <w:rtl/>
        </w:rPr>
        <w:t>חזו״א</w:t>
      </w:r>
      <w:proofErr w:type="spellEnd"/>
      <w:r>
        <w:t xml:space="preserve"> who says that we do not give the </w:t>
      </w:r>
      <w:proofErr w:type="spellStart"/>
      <w:r>
        <w:rPr>
          <w:i/>
          <w:iCs/>
        </w:rPr>
        <w:t>terumah</w:t>
      </w:r>
      <w:proofErr w:type="spellEnd"/>
      <w:r>
        <w:rPr>
          <w:i/>
          <w:iCs/>
        </w:rPr>
        <w:t xml:space="preserve"> </w:t>
      </w:r>
      <w:r>
        <w:t xml:space="preserve">to </w:t>
      </w:r>
      <w:r>
        <w:rPr>
          <w:i/>
          <w:iCs/>
        </w:rPr>
        <w:t xml:space="preserve">kohanim </w:t>
      </w:r>
      <w:r>
        <w:t xml:space="preserve">(to benefit from while burning) or </w:t>
      </w:r>
      <w:proofErr w:type="spellStart"/>
      <w:r>
        <w:rPr>
          <w:i/>
          <w:iCs/>
        </w:rPr>
        <w:t>ma’aser</w:t>
      </w:r>
      <w:proofErr w:type="spellEnd"/>
      <w:r>
        <w:rPr>
          <w:i/>
          <w:iCs/>
        </w:rPr>
        <w:t xml:space="preserve"> rishon </w:t>
      </w:r>
      <w:r>
        <w:t xml:space="preserve">to a </w:t>
      </w:r>
      <w:proofErr w:type="spellStart"/>
      <w:r>
        <w:rPr>
          <w:i/>
          <w:iCs/>
        </w:rPr>
        <w:t>levi</w:t>
      </w:r>
      <w:proofErr w:type="spellEnd"/>
      <w:r>
        <w:rPr>
          <w:i/>
          <w:iCs/>
        </w:rPr>
        <w:t xml:space="preserve"> </w:t>
      </w:r>
      <w:r>
        <w:t xml:space="preserve">because we cannot be certain that today’s </w:t>
      </w:r>
      <w:r w:rsidRPr="006003EA">
        <w:rPr>
          <w:i/>
          <w:iCs/>
        </w:rPr>
        <w:t>kohanim</w:t>
      </w:r>
      <w:r>
        <w:t xml:space="preserve"> and </w:t>
      </w:r>
      <w:proofErr w:type="spellStart"/>
      <w:r w:rsidRPr="006003EA">
        <w:rPr>
          <w:i/>
          <w:iCs/>
        </w:rPr>
        <w:t>levi’im</w:t>
      </w:r>
      <w:proofErr w:type="spellEnd"/>
      <w:r>
        <w:t xml:space="preserve"> possess an unbroken and reliable lineage. Although we rely on their </w:t>
      </w:r>
      <w:proofErr w:type="spellStart"/>
      <w:r>
        <w:rPr>
          <w:i/>
          <w:iCs/>
        </w:rPr>
        <w:t>chazaka</w:t>
      </w:r>
      <w:proofErr w:type="spellEnd"/>
      <w:r>
        <w:rPr>
          <w:i/>
          <w:iCs/>
        </w:rPr>
        <w:t xml:space="preserve"> </w:t>
      </w:r>
      <w:r>
        <w:t xml:space="preserve">to call them up to the Torah, for </w:t>
      </w:r>
      <w:r>
        <w:rPr>
          <w:i/>
          <w:iCs/>
        </w:rPr>
        <w:t xml:space="preserve">pidyon </w:t>
      </w:r>
      <w:proofErr w:type="spellStart"/>
      <w:r>
        <w:rPr>
          <w:i/>
          <w:iCs/>
        </w:rPr>
        <w:t>ha’ben</w:t>
      </w:r>
      <w:proofErr w:type="spellEnd"/>
      <w:r>
        <w:t xml:space="preserve"> and to </w:t>
      </w:r>
      <w:proofErr w:type="spellStart"/>
      <w:r>
        <w:rPr>
          <w:i/>
          <w:iCs/>
        </w:rPr>
        <w:t>duchen</w:t>
      </w:r>
      <w:proofErr w:type="spellEnd"/>
      <w:r>
        <w:rPr>
          <w:i/>
          <w:iCs/>
        </w:rPr>
        <w:t xml:space="preserve">, </w:t>
      </w:r>
      <w:r>
        <w:t xml:space="preserve">Chazal were more stringent with </w:t>
      </w:r>
      <w:proofErr w:type="spellStart"/>
      <w:r>
        <w:rPr>
          <w:i/>
          <w:iCs/>
        </w:rPr>
        <w:t>tu”m</w:t>
      </w:r>
      <w:proofErr w:type="spellEnd"/>
      <w:r>
        <w:rPr>
          <w:i/>
          <w:iCs/>
        </w:rPr>
        <w:t xml:space="preserve"> </w:t>
      </w:r>
      <w:r>
        <w:t xml:space="preserve">because they were worried many people will claim they are </w:t>
      </w:r>
      <w:r>
        <w:rPr>
          <w:i/>
          <w:iCs/>
        </w:rPr>
        <w:t xml:space="preserve">kohanim </w:t>
      </w:r>
      <w:r>
        <w:t xml:space="preserve">or </w:t>
      </w:r>
      <w:proofErr w:type="spellStart"/>
      <w:r>
        <w:rPr>
          <w:i/>
          <w:iCs/>
        </w:rPr>
        <w:t>levi’im</w:t>
      </w:r>
      <w:proofErr w:type="spellEnd"/>
      <w:r>
        <w:rPr>
          <w:i/>
          <w:iCs/>
        </w:rPr>
        <w:t xml:space="preserve"> </w:t>
      </w:r>
      <w:r>
        <w:t xml:space="preserve">to be able to collect </w:t>
      </w:r>
      <w:proofErr w:type="spellStart"/>
      <w:r>
        <w:rPr>
          <w:i/>
          <w:iCs/>
        </w:rPr>
        <w:t>tu”m</w:t>
      </w:r>
      <w:proofErr w:type="spellEnd"/>
      <w:r>
        <w:rPr>
          <w:i/>
          <w:iCs/>
        </w:rPr>
        <w:t xml:space="preserve">. </w:t>
      </w:r>
      <w:r>
        <w:t xml:space="preserve">However, he quotes some who hold that one should certainly give the </w:t>
      </w:r>
      <w:proofErr w:type="spellStart"/>
      <w:r>
        <w:rPr>
          <w:i/>
          <w:iCs/>
        </w:rPr>
        <w:t>ma’aser</w:t>
      </w:r>
      <w:proofErr w:type="spellEnd"/>
      <w:r>
        <w:rPr>
          <w:i/>
          <w:iCs/>
        </w:rPr>
        <w:t xml:space="preserve"> rishon </w:t>
      </w:r>
      <w:r>
        <w:t xml:space="preserve">to a </w:t>
      </w:r>
      <w:proofErr w:type="spellStart"/>
      <w:r>
        <w:rPr>
          <w:i/>
          <w:iCs/>
        </w:rPr>
        <w:t>levi</w:t>
      </w:r>
      <w:proofErr w:type="spellEnd"/>
      <w:r>
        <w:rPr>
          <w:i/>
          <w:iCs/>
        </w:rPr>
        <w:t xml:space="preserve">. </w:t>
      </w:r>
    </w:p>
    <w:p w14:paraId="70B642ED" w14:textId="77777777" w:rsidR="009414C5" w:rsidRPr="00EA7312" w:rsidRDefault="009414C5" w:rsidP="009414C5">
      <w:pPr>
        <w:ind w:firstLine="720"/>
      </w:pPr>
      <w:r>
        <w:t xml:space="preserve">The </w:t>
      </w:r>
      <w:r>
        <w:rPr>
          <w:rFonts w:hint="cs"/>
          <w:b/>
          <w:bCs/>
          <w:rtl/>
        </w:rPr>
        <w:t xml:space="preserve">תשובות והנהגות </w:t>
      </w:r>
      <w:r>
        <w:rPr>
          <w:rFonts w:hint="cs"/>
          <w:rtl/>
        </w:rPr>
        <w:t>(ח״ד-</w:t>
      </w:r>
      <w:proofErr w:type="spellStart"/>
      <w:r>
        <w:rPr>
          <w:rFonts w:hint="cs"/>
          <w:rtl/>
        </w:rPr>
        <w:t>רנב</w:t>
      </w:r>
      <w:proofErr w:type="spellEnd"/>
      <w:r>
        <w:rPr>
          <w:rFonts w:hint="cs"/>
          <w:rtl/>
        </w:rPr>
        <w:t>)</w:t>
      </w:r>
      <w:r>
        <w:t xml:space="preserve"> (40) writes that the </w:t>
      </w:r>
      <w:proofErr w:type="spellStart"/>
      <w:r>
        <w:rPr>
          <w:rFonts w:hint="cs"/>
          <w:rtl/>
        </w:rPr>
        <w:t>חזו״א</w:t>
      </w:r>
      <w:proofErr w:type="spellEnd"/>
      <w:r>
        <w:t>’s opinion</w:t>
      </w:r>
      <w:r>
        <w:rPr>
          <w:rFonts w:hint="cs"/>
          <w:rtl/>
        </w:rPr>
        <w:t xml:space="preserve"> </w:t>
      </w:r>
      <w:r>
        <w:t xml:space="preserve">is a big </w:t>
      </w:r>
      <w:proofErr w:type="spellStart"/>
      <w:r>
        <w:rPr>
          <w:i/>
          <w:iCs/>
        </w:rPr>
        <w:t>chiddush</w:t>
      </w:r>
      <w:proofErr w:type="spellEnd"/>
      <w:r>
        <w:rPr>
          <w:i/>
          <w:iCs/>
        </w:rPr>
        <w:t xml:space="preserve">. </w:t>
      </w:r>
      <w:r>
        <w:t xml:space="preserve">It’s understandable why we don’t give the </w:t>
      </w:r>
      <w:r>
        <w:rPr>
          <w:rFonts w:hint="cs"/>
          <w:rtl/>
        </w:rPr>
        <w:t>זרוע, לחיים וקיבה</w:t>
      </w:r>
      <w:r>
        <w:t xml:space="preserve"> to the </w:t>
      </w:r>
      <w:r>
        <w:rPr>
          <w:i/>
          <w:iCs/>
        </w:rPr>
        <w:t xml:space="preserve">kohen, </w:t>
      </w:r>
      <w:r>
        <w:t xml:space="preserve">because if he eats them and is not really a </w:t>
      </w:r>
      <w:r>
        <w:rPr>
          <w:i/>
          <w:iCs/>
        </w:rPr>
        <w:t xml:space="preserve">kohen, </w:t>
      </w:r>
      <w:r>
        <w:t xml:space="preserve">he violates many prohibitions. However, </w:t>
      </w:r>
      <w:proofErr w:type="spellStart"/>
      <w:r w:rsidRPr="00EA7312">
        <w:rPr>
          <w:i/>
          <w:iCs/>
        </w:rPr>
        <w:t>ma’aser</w:t>
      </w:r>
      <w:proofErr w:type="spellEnd"/>
      <w:r>
        <w:rPr>
          <w:i/>
          <w:iCs/>
        </w:rPr>
        <w:t xml:space="preserve"> rishon </w:t>
      </w:r>
      <w:r>
        <w:t xml:space="preserve">may be eaten by anyone, and why should we not give it to the </w:t>
      </w:r>
      <w:proofErr w:type="spellStart"/>
      <w:r>
        <w:rPr>
          <w:i/>
          <w:iCs/>
        </w:rPr>
        <w:t>levi’im</w:t>
      </w:r>
      <w:proofErr w:type="spellEnd"/>
      <w:r>
        <w:rPr>
          <w:i/>
          <w:iCs/>
        </w:rPr>
        <w:t xml:space="preserve">. </w:t>
      </w:r>
      <w:r>
        <w:t xml:space="preserve">Furthermore, even the </w:t>
      </w:r>
      <w:proofErr w:type="spellStart"/>
      <w:r>
        <w:rPr>
          <w:rFonts w:hint="cs"/>
          <w:rtl/>
        </w:rPr>
        <w:t>חזו״א</w:t>
      </w:r>
      <w:proofErr w:type="spellEnd"/>
      <w:r>
        <w:t xml:space="preserve">, who allows keeping the </w:t>
      </w:r>
      <w:proofErr w:type="spellStart"/>
      <w:r>
        <w:rPr>
          <w:i/>
          <w:iCs/>
        </w:rPr>
        <w:t>ma’aser</w:t>
      </w:r>
      <w:proofErr w:type="spellEnd"/>
      <w:r>
        <w:rPr>
          <w:i/>
          <w:iCs/>
        </w:rPr>
        <w:t xml:space="preserve"> rishon, </w:t>
      </w:r>
      <w:r>
        <w:t xml:space="preserve">will still hold that you need to write down on a ledger its value and pay it back to the </w:t>
      </w:r>
      <w:proofErr w:type="spellStart"/>
      <w:r>
        <w:rPr>
          <w:i/>
          <w:iCs/>
        </w:rPr>
        <w:t>levi</w:t>
      </w:r>
      <w:proofErr w:type="spellEnd"/>
      <w:r>
        <w:rPr>
          <w:i/>
          <w:iCs/>
        </w:rPr>
        <w:t xml:space="preserve"> </w:t>
      </w:r>
      <w:r>
        <w:t xml:space="preserve">once his lineage is confirmed, since in essence, the </w:t>
      </w:r>
      <w:proofErr w:type="spellStart"/>
      <w:r>
        <w:rPr>
          <w:i/>
          <w:iCs/>
        </w:rPr>
        <w:t>ma’aser</w:t>
      </w:r>
      <w:proofErr w:type="spellEnd"/>
      <w:r>
        <w:rPr>
          <w:i/>
          <w:iCs/>
        </w:rPr>
        <w:t xml:space="preserve"> rishon </w:t>
      </w:r>
      <w:r>
        <w:t>is not yours.</w:t>
      </w:r>
    </w:p>
    <w:p w14:paraId="1B327ADB" w14:textId="77777777" w:rsidR="009414C5" w:rsidRDefault="009414C5" w:rsidP="009414C5">
      <w:pPr>
        <w:ind w:firstLine="720"/>
        <w:rPr>
          <w:i/>
          <w:iCs/>
        </w:rPr>
      </w:pPr>
      <w:r>
        <w:t xml:space="preserve">The </w:t>
      </w:r>
      <w:r>
        <w:rPr>
          <w:rFonts w:hint="cs"/>
          <w:rtl/>
        </w:rPr>
        <w:t>תשובות והנהגות</w:t>
      </w:r>
      <w:r>
        <w:t xml:space="preserve"> writes that it is best to find a </w:t>
      </w:r>
      <w:proofErr w:type="spellStart"/>
      <w:r>
        <w:rPr>
          <w:i/>
          <w:iCs/>
        </w:rPr>
        <w:t>levi</w:t>
      </w:r>
      <w:proofErr w:type="spellEnd"/>
      <w:r>
        <w:rPr>
          <w:i/>
          <w:iCs/>
        </w:rPr>
        <w:t xml:space="preserve"> </w:t>
      </w:r>
      <w:r>
        <w:t xml:space="preserve">and give him the </w:t>
      </w:r>
      <w:proofErr w:type="spellStart"/>
      <w:r>
        <w:rPr>
          <w:i/>
          <w:iCs/>
        </w:rPr>
        <w:t>ma’aser</w:t>
      </w:r>
      <w:proofErr w:type="spellEnd"/>
      <w:r>
        <w:rPr>
          <w:i/>
          <w:iCs/>
        </w:rPr>
        <w:t xml:space="preserve"> rishon </w:t>
      </w:r>
      <w:r>
        <w:t xml:space="preserve">fruits to fulfill the </w:t>
      </w:r>
      <w:r>
        <w:rPr>
          <w:i/>
          <w:iCs/>
        </w:rPr>
        <w:t xml:space="preserve">mitzvah </w:t>
      </w:r>
      <w:r>
        <w:t xml:space="preserve">and to receive all the blessings associated with giving </w:t>
      </w:r>
      <w:proofErr w:type="spellStart"/>
      <w:r>
        <w:rPr>
          <w:i/>
          <w:iCs/>
        </w:rPr>
        <w:t>ma’aser</w:t>
      </w:r>
      <w:proofErr w:type="spellEnd"/>
      <w:r>
        <w:rPr>
          <w:i/>
          <w:iCs/>
        </w:rPr>
        <w:t xml:space="preserve">. </w:t>
      </w:r>
      <w:r>
        <w:t xml:space="preserve">Additionally, one should even try to find a </w:t>
      </w:r>
      <w:r>
        <w:rPr>
          <w:i/>
          <w:iCs/>
        </w:rPr>
        <w:t xml:space="preserve">kohen </w:t>
      </w:r>
      <w:r>
        <w:t xml:space="preserve">to whom to give the </w:t>
      </w:r>
      <w:proofErr w:type="spellStart"/>
      <w:r>
        <w:rPr>
          <w:i/>
          <w:iCs/>
        </w:rPr>
        <w:t>terumah</w:t>
      </w:r>
      <w:proofErr w:type="spellEnd"/>
      <w:r>
        <w:t xml:space="preserve">, and the </w:t>
      </w:r>
      <w:r w:rsidRPr="00AA6272">
        <w:rPr>
          <w:i/>
          <w:iCs/>
        </w:rPr>
        <w:t>kohen</w:t>
      </w:r>
      <w:r>
        <w:t xml:space="preserve"> </w:t>
      </w:r>
      <w:r>
        <w:rPr>
          <w:i/>
          <w:iCs/>
        </w:rPr>
        <w:t xml:space="preserve"> </w:t>
      </w:r>
      <w:r>
        <w:t xml:space="preserve">can benefit from it while it is being destroyed (e.g., he may light candles with </w:t>
      </w:r>
      <w:proofErr w:type="spellStart"/>
      <w:r>
        <w:rPr>
          <w:i/>
          <w:iCs/>
        </w:rPr>
        <w:t>tamei</w:t>
      </w:r>
      <w:proofErr w:type="spellEnd"/>
      <w:r>
        <w:rPr>
          <w:i/>
          <w:iCs/>
        </w:rPr>
        <w:t xml:space="preserve"> </w:t>
      </w:r>
      <w:proofErr w:type="spellStart"/>
      <w:r>
        <w:rPr>
          <w:i/>
          <w:iCs/>
        </w:rPr>
        <w:t>terumah</w:t>
      </w:r>
      <w:proofErr w:type="spellEnd"/>
      <w:r>
        <w:rPr>
          <w:i/>
          <w:iCs/>
        </w:rPr>
        <w:t xml:space="preserve"> </w:t>
      </w:r>
      <w:r>
        <w:t>olive oil).</w:t>
      </w:r>
      <w:r>
        <w:rPr>
          <w:rStyle w:val="FootnoteReference"/>
        </w:rPr>
        <w:footnoteReference w:id="74"/>
      </w:r>
      <w:r>
        <w:t xml:space="preserve"> He further notes, that some have the custom to be </w:t>
      </w:r>
      <w:proofErr w:type="spellStart"/>
      <w:r>
        <w:rPr>
          <w:i/>
          <w:iCs/>
        </w:rPr>
        <w:t>makneh</w:t>
      </w:r>
      <w:proofErr w:type="spellEnd"/>
      <w:r>
        <w:rPr>
          <w:i/>
          <w:iCs/>
        </w:rPr>
        <w:t xml:space="preserve"> </w:t>
      </w:r>
      <w:r>
        <w:t xml:space="preserve">the fruit to the </w:t>
      </w:r>
      <w:proofErr w:type="spellStart"/>
      <w:r>
        <w:rPr>
          <w:i/>
          <w:iCs/>
        </w:rPr>
        <w:t>levi</w:t>
      </w:r>
      <w:proofErr w:type="spellEnd"/>
      <w:r>
        <w:rPr>
          <w:i/>
          <w:iCs/>
        </w:rPr>
        <w:t xml:space="preserve"> </w:t>
      </w:r>
      <w:r>
        <w:t xml:space="preserve">and then buy it back from him for a small sum, and thus fulfill the </w:t>
      </w:r>
      <w:r>
        <w:rPr>
          <w:i/>
          <w:iCs/>
        </w:rPr>
        <w:t xml:space="preserve">mitzvah </w:t>
      </w:r>
      <w:r>
        <w:t xml:space="preserve">of </w:t>
      </w:r>
      <w:r>
        <w:rPr>
          <w:b/>
          <w:bCs/>
        </w:rPr>
        <w:t xml:space="preserve">giving </w:t>
      </w:r>
      <w:proofErr w:type="spellStart"/>
      <w:r>
        <w:rPr>
          <w:i/>
          <w:iCs/>
        </w:rPr>
        <w:t>ma’aser</w:t>
      </w:r>
      <w:proofErr w:type="spellEnd"/>
      <w:r>
        <w:rPr>
          <w:i/>
          <w:iCs/>
        </w:rPr>
        <w:t xml:space="preserve"> rishon </w:t>
      </w:r>
      <w:r>
        <w:t>(as will be explained further below)</w:t>
      </w:r>
      <w:r>
        <w:rPr>
          <w:i/>
          <w:iCs/>
        </w:rPr>
        <w:t>.</w:t>
      </w:r>
    </w:p>
    <w:p w14:paraId="6387693B" w14:textId="77777777" w:rsidR="009414C5" w:rsidRPr="000668FE" w:rsidRDefault="009414C5" w:rsidP="009414C5">
      <w:pPr>
        <w:ind w:firstLine="720"/>
      </w:pPr>
      <w:r>
        <w:t xml:space="preserve">He adds that in </w:t>
      </w:r>
      <w:r w:rsidRPr="000668FE">
        <w:rPr>
          <w:rStyle w:val="Strong"/>
          <w:b w:val="0"/>
          <w:bCs w:val="0"/>
          <w:i/>
          <w:iCs/>
        </w:rPr>
        <w:t>Eretz Yisrael</w:t>
      </w:r>
      <w:r>
        <w:t xml:space="preserve">, it is customary to formally gift animals in certain zoos to </w:t>
      </w:r>
      <w:r>
        <w:rPr>
          <w:i/>
          <w:iCs/>
        </w:rPr>
        <w:t>k</w:t>
      </w:r>
      <w:r w:rsidRPr="00B45D31">
        <w:rPr>
          <w:i/>
          <w:iCs/>
        </w:rPr>
        <w:t>ohanim</w:t>
      </w:r>
      <w:r>
        <w:t xml:space="preserve"> of established lineage and to feed them </w:t>
      </w:r>
      <w:proofErr w:type="spellStart"/>
      <w:r w:rsidRPr="000668FE">
        <w:rPr>
          <w:rStyle w:val="Strong"/>
          <w:b w:val="0"/>
          <w:bCs w:val="0"/>
          <w:i/>
          <w:iCs/>
        </w:rPr>
        <w:t>tamei</w:t>
      </w:r>
      <w:proofErr w:type="spellEnd"/>
      <w:r w:rsidRPr="000668FE">
        <w:rPr>
          <w:rStyle w:val="Strong"/>
          <w:b w:val="0"/>
          <w:bCs w:val="0"/>
          <w:i/>
          <w:iCs/>
        </w:rPr>
        <w:t xml:space="preserve"> </w:t>
      </w:r>
      <w:proofErr w:type="spellStart"/>
      <w:r w:rsidRPr="000668FE">
        <w:rPr>
          <w:rStyle w:val="Strong"/>
          <w:b w:val="0"/>
          <w:bCs w:val="0"/>
          <w:i/>
          <w:iCs/>
        </w:rPr>
        <w:t>tu</w:t>
      </w:r>
      <w:r>
        <w:rPr>
          <w:rStyle w:val="Strong"/>
          <w:b w:val="0"/>
          <w:bCs w:val="0"/>
          <w:i/>
          <w:iCs/>
        </w:rPr>
        <w:t>”</w:t>
      </w:r>
      <w:r w:rsidRPr="000668FE">
        <w:rPr>
          <w:rStyle w:val="Strong"/>
          <w:b w:val="0"/>
          <w:bCs w:val="0"/>
          <w:i/>
          <w:iCs/>
        </w:rPr>
        <w:t>m</w:t>
      </w:r>
      <w:proofErr w:type="spellEnd"/>
      <w:r>
        <w:t xml:space="preserve">. This practice is followed at the </w:t>
      </w:r>
      <w:r w:rsidRPr="000668FE">
        <w:rPr>
          <w:rStyle w:val="Strong"/>
          <w:b w:val="0"/>
          <w:bCs w:val="0"/>
        </w:rPr>
        <w:t>Biblical Zoo in Jerusalem</w:t>
      </w:r>
      <w:r>
        <w:t xml:space="preserve">, where the animals are officially owned by </w:t>
      </w:r>
      <w:r w:rsidRPr="00B45D31">
        <w:rPr>
          <w:i/>
          <w:iCs/>
        </w:rPr>
        <w:t>kohanim</w:t>
      </w:r>
      <w:r>
        <w:t xml:space="preserve">, and farmers send their </w:t>
      </w:r>
      <w:proofErr w:type="spellStart"/>
      <w:r w:rsidRPr="000668FE">
        <w:rPr>
          <w:i/>
          <w:iCs/>
        </w:rPr>
        <w:t>tu</w:t>
      </w:r>
      <w:r>
        <w:rPr>
          <w:i/>
          <w:iCs/>
        </w:rPr>
        <w:t>”m</w:t>
      </w:r>
      <w:proofErr w:type="spellEnd"/>
      <w:r>
        <w:rPr>
          <w:i/>
          <w:iCs/>
        </w:rPr>
        <w:t xml:space="preserve"> </w:t>
      </w:r>
      <w:r>
        <w:t xml:space="preserve">there rather than discarding it. In this way, farmers are able to fulfill the mitzvah of giving </w:t>
      </w:r>
      <w:proofErr w:type="spellStart"/>
      <w:r w:rsidRPr="000668FE">
        <w:rPr>
          <w:i/>
          <w:iCs/>
        </w:rPr>
        <w:t>terumah</w:t>
      </w:r>
      <w:proofErr w:type="spellEnd"/>
      <w:r>
        <w:t xml:space="preserve"> to a </w:t>
      </w:r>
      <w:r w:rsidRPr="00B45D31">
        <w:rPr>
          <w:i/>
          <w:iCs/>
        </w:rPr>
        <w:t>kohen</w:t>
      </w:r>
      <w:r>
        <w:rPr>
          <w:i/>
          <w:iCs/>
        </w:rPr>
        <w:t>.</w:t>
      </w:r>
    </w:p>
    <w:p w14:paraId="5CDCDBAB" w14:textId="77777777" w:rsidR="009414C5" w:rsidRPr="00ED1803" w:rsidRDefault="009414C5" w:rsidP="009414C5">
      <w:pPr>
        <w:ind w:firstLine="720"/>
      </w:pPr>
      <w:r>
        <w:t xml:space="preserve">The </w:t>
      </w:r>
      <w:r>
        <w:rPr>
          <w:rFonts w:hint="cs"/>
          <w:b/>
          <w:bCs/>
          <w:rtl/>
        </w:rPr>
        <w:t xml:space="preserve">נועם הלכה </w:t>
      </w:r>
      <w:r>
        <w:rPr>
          <w:rFonts w:hint="cs"/>
          <w:rtl/>
        </w:rPr>
        <w:t xml:space="preserve">(תרומות </w:t>
      </w:r>
      <w:proofErr w:type="spellStart"/>
      <w:r>
        <w:rPr>
          <w:rFonts w:hint="cs"/>
          <w:rtl/>
        </w:rPr>
        <w:t>סי״ט-כד</w:t>
      </w:r>
      <w:proofErr w:type="spellEnd"/>
      <w:r>
        <w:rPr>
          <w:rFonts w:hint="cs"/>
          <w:rtl/>
        </w:rPr>
        <w:t>)</w:t>
      </w:r>
      <w:r>
        <w:t xml:space="preserve"> (41) explains the process of gifting the </w:t>
      </w:r>
      <w:proofErr w:type="spellStart"/>
      <w:r>
        <w:rPr>
          <w:i/>
          <w:iCs/>
        </w:rPr>
        <w:t>levi’im</w:t>
      </w:r>
      <w:proofErr w:type="spellEnd"/>
      <w:r>
        <w:rPr>
          <w:i/>
          <w:iCs/>
        </w:rPr>
        <w:t xml:space="preserve"> </w:t>
      </w:r>
      <w:r>
        <w:t xml:space="preserve">the </w:t>
      </w:r>
      <w:proofErr w:type="spellStart"/>
      <w:r>
        <w:rPr>
          <w:i/>
          <w:iCs/>
        </w:rPr>
        <w:t>ma’aser</w:t>
      </w:r>
      <w:proofErr w:type="spellEnd"/>
      <w:r>
        <w:rPr>
          <w:i/>
          <w:iCs/>
        </w:rPr>
        <w:t xml:space="preserve"> rishon </w:t>
      </w:r>
      <w:r>
        <w:t xml:space="preserve">and then buying it back. In the beginning of the year the </w:t>
      </w:r>
      <w:r>
        <w:rPr>
          <w:i/>
          <w:iCs/>
        </w:rPr>
        <w:t xml:space="preserve">Yisrael </w:t>
      </w:r>
      <w:r>
        <w:t xml:space="preserve">will lend a sum of money to the </w:t>
      </w:r>
      <w:proofErr w:type="spellStart"/>
      <w:r>
        <w:rPr>
          <w:i/>
          <w:iCs/>
        </w:rPr>
        <w:t>levi</w:t>
      </w:r>
      <w:proofErr w:type="spellEnd"/>
      <w:r>
        <w:t xml:space="preserve">. Then, every time you are </w:t>
      </w:r>
      <w:proofErr w:type="spellStart"/>
      <w:r>
        <w:rPr>
          <w:i/>
          <w:iCs/>
        </w:rPr>
        <w:t>mafrish</w:t>
      </w:r>
      <w:proofErr w:type="spellEnd"/>
      <w:r>
        <w:rPr>
          <w:i/>
          <w:iCs/>
        </w:rPr>
        <w:t xml:space="preserve"> </w:t>
      </w:r>
      <w:proofErr w:type="spellStart"/>
      <w:r>
        <w:rPr>
          <w:i/>
          <w:iCs/>
        </w:rPr>
        <w:t>tu”m</w:t>
      </w:r>
      <w:proofErr w:type="spellEnd"/>
      <w:r>
        <w:rPr>
          <w:i/>
          <w:iCs/>
        </w:rPr>
        <w:t xml:space="preserve">, </w:t>
      </w:r>
      <w:r>
        <w:t xml:space="preserve">you are </w:t>
      </w:r>
      <w:proofErr w:type="spellStart"/>
      <w:r>
        <w:rPr>
          <w:i/>
          <w:iCs/>
        </w:rPr>
        <w:t>makneh</w:t>
      </w:r>
      <w:proofErr w:type="spellEnd"/>
      <w:r>
        <w:rPr>
          <w:i/>
          <w:iCs/>
        </w:rPr>
        <w:t xml:space="preserve"> </w:t>
      </w:r>
      <w:r>
        <w:t xml:space="preserve">the </w:t>
      </w:r>
      <w:proofErr w:type="spellStart"/>
      <w:r>
        <w:rPr>
          <w:i/>
          <w:iCs/>
        </w:rPr>
        <w:t>levi</w:t>
      </w:r>
      <w:proofErr w:type="spellEnd"/>
      <w:r>
        <w:rPr>
          <w:i/>
          <w:iCs/>
        </w:rPr>
        <w:t xml:space="preserve"> </w:t>
      </w:r>
      <w:r>
        <w:t xml:space="preserve">the fruit in order to fulfill the </w:t>
      </w:r>
      <w:r>
        <w:rPr>
          <w:i/>
          <w:iCs/>
        </w:rPr>
        <w:t xml:space="preserve">mitzvah </w:t>
      </w:r>
      <w:r>
        <w:t xml:space="preserve">of “giving” the </w:t>
      </w:r>
      <w:proofErr w:type="spellStart"/>
      <w:r>
        <w:rPr>
          <w:i/>
          <w:iCs/>
        </w:rPr>
        <w:t>ma’aser</w:t>
      </w:r>
      <w:proofErr w:type="spellEnd"/>
      <w:r>
        <w:rPr>
          <w:i/>
          <w:iCs/>
        </w:rPr>
        <w:t xml:space="preserve"> rishon </w:t>
      </w:r>
      <w:r>
        <w:t xml:space="preserve">(this should ideally be done by a third person). Once the </w:t>
      </w:r>
      <w:proofErr w:type="spellStart"/>
      <w:r>
        <w:rPr>
          <w:i/>
          <w:iCs/>
        </w:rPr>
        <w:t>levi</w:t>
      </w:r>
      <w:proofErr w:type="spellEnd"/>
      <w:r>
        <w:rPr>
          <w:i/>
          <w:iCs/>
        </w:rPr>
        <w:t xml:space="preserve"> </w:t>
      </w:r>
      <w:r>
        <w:t xml:space="preserve">acquired the fruit, you buy it back from him, and instead of sending him money, you just lower the amount of money he owes you. For example, if the </w:t>
      </w:r>
      <w:proofErr w:type="spellStart"/>
      <w:r>
        <w:rPr>
          <w:i/>
          <w:iCs/>
        </w:rPr>
        <w:t>ma’aser</w:t>
      </w:r>
      <w:proofErr w:type="spellEnd"/>
      <w:r>
        <w:rPr>
          <w:i/>
          <w:iCs/>
        </w:rPr>
        <w:t xml:space="preserve"> rishon </w:t>
      </w:r>
      <w:r>
        <w:t xml:space="preserve">you were just </w:t>
      </w:r>
      <w:proofErr w:type="spellStart"/>
      <w:r>
        <w:rPr>
          <w:i/>
          <w:iCs/>
        </w:rPr>
        <w:t>mafrish</w:t>
      </w:r>
      <w:proofErr w:type="spellEnd"/>
      <w:r>
        <w:rPr>
          <w:i/>
          <w:iCs/>
        </w:rPr>
        <w:t xml:space="preserve"> </w:t>
      </w:r>
      <w:r>
        <w:t xml:space="preserve">is worth 10 shekels, you are first </w:t>
      </w:r>
      <w:proofErr w:type="spellStart"/>
      <w:r>
        <w:rPr>
          <w:i/>
          <w:iCs/>
        </w:rPr>
        <w:t>makneh</w:t>
      </w:r>
      <w:proofErr w:type="spellEnd"/>
      <w:r>
        <w:rPr>
          <w:i/>
          <w:iCs/>
        </w:rPr>
        <w:t xml:space="preserve"> </w:t>
      </w:r>
      <w:r>
        <w:t xml:space="preserve">the fruit to the </w:t>
      </w:r>
      <w:proofErr w:type="spellStart"/>
      <w:r>
        <w:rPr>
          <w:i/>
          <w:iCs/>
        </w:rPr>
        <w:t>levi</w:t>
      </w:r>
      <w:proofErr w:type="spellEnd"/>
      <w:r>
        <w:rPr>
          <w:i/>
          <w:iCs/>
        </w:rPr>
        <w:t xml:space="preserve"> </w:t>
      </w:r>
      <w:r w:rsidRPr="004208D1">
        <w:t>(thereby</w:t>
      </w:r>
      <w:r>
        <w:rPr>
          <w:i/>
          <w:iCs/>
        </w:rPr>
        <w:t xml:space="preserve">, fulfilling the </w:t>
      </w:r>
      <w:r w:rsidRPr="00F6749F">
        <w:rPr>
          <w:i/>
          <w:iCs/>
        </w:rPr>
        <w:t>mitzvah</w:t>
      </w:r>
      <w:r>
        <w:rPr>
          <w:i/>
          <w:iCs/>
        </w:rPr>
        <w:t xml:space="preserve"> </w:t>
      </w:r>
      <w:r>
        <w:t xml:space="preserve">of giving the fruit to the </w:t>
      </w:r>
      <w:proofErr w:type="spellStart"/>
      <w:r>
        <w:rPr>
          <w:i/>
          <w:iCs/>
        </w:rPr>
        <w:t>levi</w:t>
      </w:r>
      <w:proofErr w:type="spellEnd"/>
      <w:r>
        <w:t xml:space="preserve">) and then you buy back the fruit for 10 </w:t>
      </w:r>
      <w:r>
        <w:rPr>
          <w:i/>
          <w:iCs/>
        </w:rPr>
        <w:t xml:space="preserve">shekels. </w:t>
      </w:r>
      <w:r>
        <w:t xml:space="preserve">These 10 shekels are deducted from the money he owes you from the loan you gave him in the beginning of the year. </w:t>
      </w:r>
      <w:r w:rsidR="00ED1803">
        <w:t xml:space="preserve">(We will learn this method in greater </w:t>
      </w:r>
      <w:r w:rsidR="00ED1803">
        <w:lastRenderedPageBreak/>
        <w:t xml:space="preserve">detail when discussing </w:t>
      </w:r>
      <w:proofErr w:type="spellStart"/>
      <w:r w:rsidR="00ED1803">
        <w:rPr>
          <w:i/>
          <w:iCs/>
        </w:rPr>
        <w:t>ma’aser</w:t>
      </w:r>
      <w:proofErr w:type="spellEnd"/>
      <w:r w:rsidR="00ED1803">
        <w:rPr>
          <w:i/>
          <w:iCs/>
        </w:rPr>
        <w:t xml:space="preserve"> ani </w:t>
      </w:r>
      <w:r w:rsidR="00ED1803">
        <w:t xml:space="preserve">as well as another method used </w:t>
      </w:r>
      <w:r w:rsidR="00ED1803">
        <w:rPr>
          <w:rFonts w:hint="cs"/>
          <w:rtl/>
        </w:rPr>
        <w:t>(מכירי כהונה/לויה)</w:t>
      </w:r>
      <w:r w:rsidR="00ED1803">
        <w:t xml:space="preserve"> to give the </w:t>
      </w:r>
      <w:proofErr w:type="spellStart"/>
      <w:r w:rsidR="00ED1803">
        <w:rPr>
          <w:i/>
          <w:iCs/>
        </w:rPr>
        <w:t>ani’im</w:t>
      </w:r>
      <w:proofErr w:type="spellEnd"/>
      <w:r w:rsidR="00ED1803">
        <w:rPr>
          <w:i/>
          <w:iCs/>
        </w:rPr>
        <w:t xml:space="preserve"> </w:t>
      </w:r>
      <w:r w:rsidR="00ED1803">
        <w:t xml:space="preserve">and a </w:t>
      </w:r>
      <w:proofErr w:type="spellStart"/>
      <w:r w:rsidR="00ED1803">
        <w:rPr>
          <w:i/>
          <w:iCs/>
        </w:rPr>
        <w:t>levi</w:t>
      </w:r>
      <w:proofErr w:type="spellEnd"/>
      <w:r w:rsidR="00ED1803">
        <w:rPr>
          <w:i/>
          <w:iCs/>
        </w:rPr>
        <w:t xml:space="preserve"> </w:t>
      </w:r>
      <w:r w:rsidR="00ED1803">
        <w:t>their designated portion.)</w:t>
      </w:r>
    </w:p>
    <w:p w14:paraId="1FE403CB" w14:textId="77777777" w:rsidR="009414C5" w:rsidRDefault="009414C5" w:rsidP="009414C5">
      <w:pPr>
        <w:ind w:firstLine="720"/>
      </w:pPr>
      <w:r>
        <w:t xml:space="preserve">Many large companies, such as wineries, whose </w:t>
      </w:r>
      <w:proofErr w:type="spellStart"/>
      <w:r w:rsidRPr="00F73AA2">
        <w:rPr>
          <w:rStyle w:val="Strong"/>
          <w:b w:val="0"/>
          <w:bCs w:val="0"/>
          <w:i/>
          <w:iCs/>
        </w:rPr>
        <w:t>ma’aser</w:t>
      </w:r>
      <w:proofErr w:type="spellEnd"/>
      <w:r w:rsidRPr="00F73AA2">
        <w:rPr>
          <w:rStyle w:val="Strong"/>
          <w:b w:val="0"/>
          <w:bCs w:val="0"/>
          <w:i/>
          <w:iCs/>
        </w:rPr>
        <w:t xml:space="preserve"> rishon</w:t>
      </w:r>
      <w:r>
        <w:t xml:space="preserve"> is valued at hundreds of thousands of shekels are understandably reluctant to part with ten percent of their produce. To address this, they implement a system similar to the one described above: the produce is formally transferred to a Levi and then repurchased. However, instead of being repurchased at its true market value, it is bought back for a nominal sum. If a particular Levi is unwilling to agree to such terms, the company will simply engage another Levi who is prepared to do so.</w:t>
      </w:r>
    </w:p>
    <w:p w14:paraId="09723FF7" w14:textId="77777777" w:rsidR="009414C5" w:rsidRDefault="009414C5" w:rsidP="009414C5">
      <w:pPr>
        <w:tabs>
          <w:tab w:val="left" w:pos="3149"/>
        </w:tabs>
      </w:pPr>
      <w:r w:rsidRPr="00755ED3">
        <w:rPr>
          <w:u w:val="single"/>
        </w:rPr>
        <w:t>IV.</w:t>
      </w:r>
      <w:r>
        <w:rPr>
          <w:u w:val="single"/>
        </w:rPr>
        <w:t xml:space="preserve"> </w:t>
      </w:r>
      <w:proofErr w:type="spellStart"/>
      <w:r>
        <w:rPr>
          <w:i/>
          <w:iCs/>
          <w:u w:val="single"/>
        </w:rPr>
        <w:t>Ma’aser</w:t>
      </w:r>
      <w:proofErr w:type="spellEnd"/>
      <w:r>
        <w:rPr>
          <w:i/>
          <w:iCs/>
          <w:u w:val="single"/>
        </w:rPr>
        <w:t xml:space="preserve"> Sheini</w:t>
      </w:r>
    </w:p>
    <w:p w14:paraId="7F0CA990" w14:textId="77777777" w:rsidR="009414C5" w:rsidRPr="00755ED3" w:rsidRDefault="009414C5" w:rsidP="009414C5">
      <w:r>
        <w:tab/>
        <w:t xml:space="preserve">After designating </w:t>
      </w:r>
      <w:proofErr w:type="spellStart"/>
      <w:r>
        <w:rPr>
          <w:i/>
          <w:iCs/>
        </w:rPr>
        <w:t>terumah</w:t>
      </w:r>
      <w:proofErr w:type="spellEnd"/>
      <w:r>
        <w:rPr>
          <w:i/>
          <w:iCs/>
        </w:rPr>
        <w:t xml:space="preserve"> </w:t>
      </w:r>
      <w:proofErr w:type="spellStart"/>
      <w:r>
        <w:rPr>
          <w:i/>
          <w:iCs/>
        </w:rPr>
        <w:t>gedolah</w:t>
      </w:r>
      <w:proofErr w:type="spellEnd"/>
      <w:r>
        <w:rPr>
          <w:i/>
          <w:iCs/>
        </w:rPr>
        <w:t xml:space="preserve">, </w:t>
      </w:r>
      <w:proofErr w:type="spellStart"/>
      <w:r>
        <w:rPr>
          <w:i/>
          <w:iCs/>
        </w:rPr>
        <w:t>ma’aser</w:t>
      </w:r>
      <w:proofErr w:type="spellEnd"/>
      <w:r>
        <w:rPr>
          <w:i/>
          <w:iCs/>
        </w:rPr>
        <w:t xml:space="preserve"> rishon </w:t>
      </w:r>
      <w:r>
        <w:t xml:space="preserve">and </w:t>
      </w:r>
      <w:proofErr w:type="spellStart"/>
      <w:r>
        <w:rPr>
          <w:i/>
          <w:iCs/>
        </w:rPr>
        <w:t>terumas</w:t>
      </w:r>
      <w:proofErr w:type="spellEnd"/>
      <w:r>
        <w:rPr>
          <w:i/>
          <w:iCs/>
        </w:rPr>
        <w:t xml:space="preserve"> </w:t>
      </w:r>
      <w:proofErr w:type="spellStart"/>
      <w:r>
        <w:rPr>
          <w:i/>
          <w:iCs/>
        </w:rPr>
        <w:t>ma’aser</w:t>
      </w:r>
      <w:proofErr w:type="spellEnd"/>
      <w:r>
        <w:rPr>
          <w:i/>
          <w:iCs/>
        </w:rPr>
        <w:t xml:space="preserve">, </w:t>
      </w:r>
      <w:r>
        <w:t xml:space="preserve">on years 1,2,4 and 5 you will set aside 10% of the remaining fruit as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and on years 3 and 6, you will set aside the 10% of the remaining fruit as </w:t>
      </w:r>
      <w:proofErr w:type="spellStart"/>
      <w:r>
        <w:rPr>
          <w:i/>
          <w:iCs/>
        </w:rPr>
        <w:t>ma’aser</w:t>
      </w:r>
      <w:proofErr w:type="spellEnd"/>
      <w:r>
        <w:rPr>
          <w:i/>
          <w:iCs/>
        </w:rPr>
        <w:t xml:space="preserve"> ani. </w:t>
      </w:r>
      <w:r>
        <w:t xml:space="preserve">Since you gave 10 grapes as </w:t>
      </w:r>
      <w:proofErr w:type="spellStart"/>
      <w:r>
        <w:rPr>
          <w:i/>
          <w:iCs/>
        </w:rPr>
        <w:t>ma’aser</w:t>
      </w:r>
      <w:proofErr w:type="spellEnd"/>
      <w:r>
        <w:rPr>
          <w:i/>
          <w:iCs/>
        </w:rPr>
        <w:t xml:space="preserve"> rishon, </w:t>
      </w:r>
      <w:r>
        <w:t xml:space="preserve">you are only left with 90, and 10% of 90, is 9. Therefore,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and </w:t>
      </w:r>
      <w:proofErr w:type="spellStart"/>
      <w:r>
        <w:rPr>
          <w:i/>
          <w:iCs/>
        </w:rPr>
        <w:t>ma’aser</w:t>
      </w:r>
      <w:proofErr w:type="spellEnd"/>
      <w:r>
        <w:rPr>
          <w:i/>
          <w:iCs/>
        </w:rPr>
        <w:t xml:space="preserve"> ani </w:t>
      </w:r>
      <w:r>
        <w:t>are a total of 9 grapes (marked with dots below), which are designated by saying:</w:t>
      </w:r>
    </w:p>
    <w:p w14:paraId="23D1FA6A" w14:textId="77777777" w:rsidR="009414C5" w:rsidRDefault="009414C5" w:rsidP="009414C5">
      <w:pPr>
        <w:jc w:val="right"/>
      </w:pPr>
      <w:r>
        <w:rPr>
          <w:rFonts w:hint="cs"/>
          <w:b/>
          <w:bCs/>
          <w:rtl/>
        </w:rPr>
        <w:t>״</w:t>
      </w:r>
      <w:r w:rsidRPr="00755ED3">
        <w:rPr>
          <w:rFonts w:hint="cs"/>
          <w:b/>
          <w:bCs/>
          <w:rtl/>
        </w:rPr>
        <w:t xml:space="preserve">וּמַעֲשֵׂר שֵׁנִי בִּדְרוֹמָם שֶׁל הַפֵּרוֹת </w:t>
      </w:r>
      <w:r w:rsidRPr="008A2925">
        <w:rPr>
          <w:rFonts w:hint="cs"/>
          <w:b/>
          <w:bCs/>
          <w:rtl/>
        </w:rPr>
        <w:t xml:space="preserve">וְאִם </w:t>
      </w:r>
      <w:r w:rsidRPr="00755ED3">
        <w:rPr>
          <w:rFonts w:hint="cs"/>
          <w:b/>
          <w:bCs/>
          <w:rtl/>
        </w:rPr>
        <w:t>צָרִיךְ מַעֲשֵׂר עָנִי יְהֵא מַעֲשֵׂר עָנִי בִּדְרוֹמָם</w:t>
      </w:r>
      <w:r>
        <w:rPr>
          <w:rFonts w:hint="cs"/>
          <w:rtl/>
        </w:rPr>
        <w:t>״</w:t>
      </w:r>
    </w:p>
    <w:p w14:paraId="49808D26" w14:textId="77777777" w:rsidR="009414C5" w:rsidRPr="00755ED3" w:rsidRDefault="009414C5" w:rsidP="009414C5">
      <w:pPr>
        <w:rPr>
          <w:iCs/>
        </w:rPr>
      </w:pPr>
      <w:r>
        <w:t>“</w:t>
      </w:r>
      <w:r>
        <w:rPr>
          <w:iCs/>
        </w:rPr>
        <w:t xml:space="preserve">The </w:t>
      </w:r>
      <w:proofErr w:type="spellStart"/>
      <w:r w:rsidRPr="008A2925">
        <w:rPr>
          <w:i/>
        </w:rPr>
        <w:t>ma’aser</w:t>
      </w:r>
      <w:proofErr w:type="spellEnd"/>
      <w:r w:rsidRPr="008A2925">
        <w:rPr>
          <w:i/>
        </w:rPr>
        <w:t xml:space="preserve"> </w:t>
      </w:r>
      <w:proofErr w:type="spellStart"/>
      <w:r w:rsidRPr="008A2925">
        <w:rPr>
          <w:i/>
        </w:rPr>
        <w:t>sheini</w:t>
      </w:r>
      <w:proofErr w:type="spellEnd"/>
      <w:r>
        <w:rPr>
          <w:iCs/>
        </w:rPr>
        <w:t xml:space="preserve"> (i.e., the second 10% set aside from what is left) is on the southern section of the fruit and if this is a year where </w:t>
      </w:r>
      <w:proofErr w:type="spellStart"/>
      <w:r>
        <w:rPr>
          <w:i/>
        </w:rPr>
        <w:t>ma’aser</w:t>
      </w:r>
      <w:proofErr w:type="spellEnd"/>
      <w:r>
        <w:rPr>
          <w:i/>
        </w:rPr>
        <w:t xml:space="preserve"> ani </w:t>
      </w:r>
      <w:r>
        <w:rPr>
          <w:iCs/>
        </w:rPr>
        <w:t>is separated,</w:t>
      </w:r>
      <w:r>
        <w:rPr>
          <w:rStyle w:val="FootnoteReference"/>
          <w:iCs/>
        </w:rPr>
        <w:footnoteReference w:id="75"/>
      </w:r>
      <w:r>
        <w:rPr>
          <w:iCs/>
        </w:rPr>
        <w:t xml:space="preserve"> then </w:t>
      </w:r>
      <w:proofErr w:type="spellStart"/>
      <w:r>
        <w:rPr>
          <w:i/>
        </w:rPr>
        <w:t>ma’aser</w:t>
      </w:r>
      <w:proofErr w:type="spellEnd"/>
      <w:r>
        <w:rPr>
          <w:i/>
        </w:rPr>
        <w:t xml:space="preserve"> </w:t>
      </w:r>
      <w:r>
        <w:rPr>
          <w:iCs/>
        </w:rPr>
        <w:t xml:space="preserve">or a 10% of the remaining fruit which will be given to the </w:t>
      </w:r>
      <w:r>
        <w:rPr>
          <w:i/>
        </w:rPr>
        <w:t xml:space="preserve">ani, </w:t>
      </w:r>
      <w:r>
        <w:rPr>
          <w:iCs/>
        </w:rPr>
        <w:t xml:space="preserve">are designated on the southernmost section of the fruit. See Marei </w:t>
      </w:r>
      <w:proofErr w:type="spellStart"/>
      <w:r>
        <w:rPr>
          <w:iCs/>
        </w:rPr>
        <w:t>Mekomos</w:t>
      </w:r>
      <w:proofErr w:type="spellEnd"/>
      <w:r>
        <w:rPr>
          <w:iCs/>
        </w:rPr>
        <w:t xml:space="preserve"> (42).</w:t>
      </w:r>
    </w:p>
    <w:p w14:paraId="01DC6782" w14:textId="77777777" w:rsidR="009414C5" w:rsidRDefault="009414C5" w:rsidP="009414C5">
      <w:r>
        <w:rPr>
          <w:noProof/>
          <w14:ligatures w14:val="standardContextual"/>
        </w:rPr>
        <w:drawing>
          <wp:anchor distT="0" distB="0" distL="114300" distR="114300" simplePos="0" relativeHeight="251809792" behindDoc="1" locked="0" layoutInCell="1" allowOverlap="1" wp14:anchorId="5C81D6A7" wp14:editId="7C149A62">
            <wp:simplePos x="0" y="0"/>
            <wp:positionH relativeFrom="column">
              <wp:posOffset>-19</wp:posOffset>
            </wp:positionH>
            <wp:positionV relativeFrom="paragraph">
              <wp:posOffset>82751</wp:posOffset>
            </wp:positionV>
            <wp:extent cx="5943600" cy="1299845"/>
            <wp:effectExtent l="0" t="0" r="0" b="0"/>
            <wp:wrapNone/>
            <wp:docPr id="1677925215"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925215" name="Picture 167792521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1299845"/>
                    </a:xfrm>
                    <a:prstGeom prst="rect">
                      <a:avLst/>
                    </a:prstGeom>
                  </pic:spPr>
                </pic:pic>
              </a:graphicData>
            </a:graphic>
            <wp14:sizeRelH relativeFrom="page">
              <wp14:pctWidth>0</wp14:pctWidth>
            </wp14:sizeRelH>
            <wp14:sizeRelV relativeFrom="page">
              <wp14:pctHeight>0</wp14:pctHeight>
            </wp14:sizeRelV>
          </wp:anchor>
        </w:drawing>
      </w:r>
    </w:p>
    <w:p w14:paraId="7F7B8817" w14:textId="77777777" w:rsidR="009414C5" w:rsidRDefault="009414C5" w:rsidP="009414C5">
      <w:pPr>
        <w:ind w:firstLine="720"/>
      </w:pPr>
      <w:r>
        <w:rPr>
          <w:noProof/>
          <w14:ligatures w14:val="standardContextual"/>
        </w:rPr>
        <w:drawing>
          <wp:anchor distT="0" distB="0" distL="114300" distR="114300" simplePos="0" relativeHeight="251808768" behindDoc="0" locked="0" layoutInCell="1" allowOverlap="1" wp14:anchorId="3D739A03" wp14:editId="16E83B09">
            <wp:simplePos x="0" y="0"/>
            <wp:positionH relativeFrom="column">
              <wp:posOffset>22206</wp:posOffset>
            </wp:positionH>
            <wp:positionV relativeFrom="paragraph">
              <wp:posOffset>91006</wp:posOffset>
            </wp:positionV>
            <wp:extent cx="607695" cy="744855"/>
            <wp:effectExtent l="0" t="0" r="1905" b="4445"/>
            <wp:wrapNone/>
            <wp:docPr id="15680061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86260" name="Picture 395486260"/>
                    <pic:cNvPicPr/>
                  </pic:nvPicPr>
                  <pic:blipFill>
                    <a:blip r:embed="rId21" cstate="print">
                      <a:extLst>
                        <a:ext uri="{BEBA8EAE-BF5A-486C-A8C5-ECC9F3942E4B}">
                          <a14:imgProps xmlns:a14="http://schemas.microsoft.com/office/drawing/2010/main">
                            <a14:imgLayer r:embed="rId29">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607695" cy="744855"/>
                    </a:xfrm>
                    <a:prstGeom prst="rect">
                      <a:avLst/>
                    </a:prstGeom>
                  </pic:spPr>
                </pic:pic>
              </a:graphicData>
            </a:graphic>
            <wp14:sizeRelH relativeFrom="page">
              <wp14:pctWidth>0</wp14:pctWidth>
            </wp14:sizeRelH>
            <wp14:sizeRelV relativeFrom="page">
              <wp14:pctHeight>0</wp14:pctHeight>
            </wp14:sizeRelV>
          </wp:anchor>
        </w:drawing>
      </w:r>
    </w:p>
    <w:p w14:paraId="4120DE75" w14:textId="77777777" w:rsidR="009414C5" w:rsidRDefault="009414C5" w:rsidP="009414C5">
      <w:pPr>
        <w:ind w:firstLine="720"/>
      </w:pPr>
    </w:p>
    <w:p w14:paraId="250301E7" w14:textId="77777777" w:rsidR="009414C5" w:rsidRDefault="009414C5" w:rsidP="009414C5">
      <w:pPr>
        <w:ind w:firstLine="720"/>
        <w:rPr>
          <w:rtl/>
        </w:rPr>
      </w:pPr>
      <w:r>
        <w:rPr>
          <w:noProof/>
          <w14:ligatures w14:val="standardContextual"/>
        </w:rPr>
        <mc:AlternateContent>
          <mc:Choice Requires="wps">
            <w:drawing>
              <wp:anchor distT="0" distB="0" distL="114300" distR="114300" simplePos="0" relativeHeight="251811840" behindDoc="0" locked="0" layoutInCell="1" allowOverlap="1" wp14:anchorId="662D88DB" wp14:editId="7BE8296C">
                <wp:simplePos x="0" y="0"/>
                <wp:positionH relativeFrom="column">
                  <wp:posOffset>35642</wp:posOffset>
                </wp:positionH>
                <wp:positionV relativeFrom="paragraph">
                  <wp:posOffset>5715</wp:posOffset>
                </wp:positionV>
                <wp:extent cx="76835" cy="76835"/>
                <wp:effectExtent l="0" t="0" r="12065" b="12065"/>
                <wp:wrapNone/>
                <wp:docPr id="125653176" name="Rectangle 59"/>
                <wp:cNvGraphicFramePr/>
                <a:graphic xmlns:a="http://schemas.openxmlformats.org/drawingml/2006/main">
                  <a:graphicData uri="http://schemas.microsoft.com/office/word/2010/wordprocessingShape">
                    <wps:wsp>
                      <wps:cNvSpPr/>
                      <wps:spPr>
                        <a:xfrm>
                          <a:off x="0" y="0"/>
                          <a:ext cx="76835" cy="7683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C894A4" id="Rectangle 59" o:spid="_x0000_s1026" style="position:absolute;margin-left:2.8pt;margin-top:.45pt;width:6.05pt;height:6.05pt;z-index:251811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" fillcolor="white [3212]" strokecolor="white [3212]" strokeweight="1pt"/>
            </w:pict>
          </mc:Fallback>
        </mc:AlternateContent>
      </w:r>
      <w:r>
        <w:rPr>
          <w:noProof/>
          <w14:ligatures w14:val="standardContextual"/>
        </w:rPr>
        <mc:AlternateContent>
          <mc:Choice Requires="wps">
            <w:drawing>
              <wp:anchor distT="0" distB="0" distL="114300" distR="114300" simplePos="0" relativeHeight="251810816" behindDoc="0" locked="0" layoutInCell="1" allowOverlap="1" wp14:anchorId="148A1BB5" wp14:editId="1155B1D1">
                <wp:simplePos x="0" y="0"/>
                <wp:positionH relativeFrom="column">
                  <wp:posOffset>72371</wp:posOffset>
                </wp:positionH>
                <wp:positionV relativeFrom="paragraph">
                  <wp:posOffset>28141</wp:posOffset>
                </wp:positionV>
                <wp:extent cx="187734" cy="611109"/>
                <wp:effectExtent l="0" t="0" r="41275" b="74930"/>
                <wp:wrapNone/>
                <wp:docPr id="2029245070" name="Elbow Connector 58"/>
                <wp:cNvGraphicFramePr/>
                <a:graphic xmlns:a="http://schemas.openxmlformats.org/drawingml/2006/main">
                  <a:graphicData uri="http://schemas.microsoft.com/office/word/2010/wordprocessingShape">
                    <wps:wsp>
                      <wps:cNvCnPr/>
                      <wps:spPr>
                        <a:xfrm>
                          <a:off x="0" y="0"/>
                          <a:ext cx="187734" cy="611109"/>
                        </a:xfrm>
                        <a:prstGeom prst="bentConnector3">
                          <a:avLst>
                            <a:gd name="adj1" fmla="val 8249"/>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0768D59"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58" o:spid="_x0000_s1026" type="#_x0000_t34" style="position:absolute;margin-left:5.7pt;margin-top:2.2pt;width:14.8pt;height:48.1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" adj="1782" strokecolor="black [3200]" strokeweight=".5pt">
                <v:stroke endarrow="block"/>
              </v:shape>
            </w:pict>
          </mc:Fallback>
        </mc:AlternateContent>
      </w:r>
    </w:p>
    <w:p w14:paraId="7F6CB4C2" w14:textId="77777777" w:rsidR="009414C5" w:rsidRDefault="009414C5" w:rsidP="009414C5">
      <w:pPr>
        <w:ind w:firstLine="720"/>
      </w:pPr>
      <w:r>
        <w:rPr>
          <w:noProof/>
          <w14:ligatures w14:val="standardContextual"/>
        </w:rPr>
        <mc:AlternateContent>
          <mc:Choice Requires="wps">
            <w:drawing>
              <wp:anchor distT="0" distB="0" distL="114300" distR="114300" simplePos="0" relativeHeight="251812864" behindDoc="0" locked="0" layoutInCell="1" allowOverlap="1" wp14:anchorId="1F936835" wp14:editId="75118574">
                <wp:simplePos x="0" y="0"/>
                <wp:positionH relativeFrom="column">
                  <wp:posOffset>5667469</wp:posOffset>
                </wp:positionH>
                <wp:positionV relativeFrom="paragraph">
                  <wp:posOffset>25551</wp:posOffset>
                </wp:positionV>
                <wp:extent cx="167024" cy="162962"/>
                <wp:effectExtent l="0" t="0" r="10795" b="15240"/>
                <wp:wrapNone/>
                <wp:docPr id="2146321459" name="Oval 60"/>
                <wp:cNvGraphicFramePr/>
                <a:graphic xmlns:a="http://schemas.openxmlformats.org/drawingml/2006/main">
                  <a:graphicData uri="http://schemas.microsoft.com/office/word/2010/wordprocessingShape">
                    <wps:wsp>
                      <wps:cNvSpPr/>
                      <wps:spPr>
                        <a:xfrm>
                          <a:off x="0" y="0"/>
                          <a:ext cx="167024" cy="162962"/>
                        </a:xfrm>
                        <a:prstGeom prst="ellipse">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19CA2E6" id="Oval 60" o:spid="_x0000_s1026" style="position:absolute;margin-left:446.25pt;margin-top:2pt;width:13.15pt;height:12.85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" fillcolor="black [3213]" strokecolor="black [3213]" strokeweight="1pt">
                <v:stroke joinstyle="miter"/>
              </v:oval>
            </w:pict>
          </mc:Fallback>
        </mc:AlternateContent>
      </w:r>
    </w:p>
    <w:p w14:paraId="085F7F60" w14:textId="77777777" w:rsidR="009414C5" w:rsidRDefault="009414C5" w:rsidP="009414C5">
      <w:pPr>
        <w:ind w:firstLine="720"/>
        <w:jc w:val="both"/>
        <w:rPr>
          <w:b/>
          <w:bCs/>
        </w:rPr>
      </w:pPr>
      <w:r w:rsidRPr="008A2925">
        <w:rPr>
          <w:rFonts w:hint="cs"/>
          <w:b/>
          <w:bCs/>
          <w:rtl/>
        </w:rPr>
        <w:t xml:space="preserve">וּמַעֲשֵׂר שֵׁנִי בִּדְרוֹמָם </w:t>
      </w:r>
      <w:r w:rsidRPr="008A2925">
        <w:rPr>
          <w:rFonts w:hint="cs"/>
          <w:rtl/>
        </w:rPr>
        <w:t>שֶׁל הַפֵּרוֹת,</w:t>
      </w:r>
      <w:r w:rsidRPr="008A2925">
        <w:rPr>
          <w:rFonts w:hint="cs"/>
          <w:b/>
          <w:bCs/>
          <w:rtl/>
        </w:rPr>
        <w:t xml:space="preserve"> </w:t>
      </w:r>
      <w:r w:rsidRPr="008A2925">
        <w:rPr>
          <w:rFonts w:hint="cs"/>
          <w:rtl/>
        </w:rPr>
        <w:t xml:space="preserve">וְאִם צָרִיךְ </w:t>
      </w:r>
      <w:r w:rsidRPr="008A2925">
        <w:rPr>
          <w:rFonts w:hint="cs"/>
          <w:b/>
          <w:bCs/>
          <w:rtl/>
        </w:rPr>
        <w:t xml:space="preserve">מַעֲשֵׂר עָנִי </w:t>
      </w:r>
      <w:r w:rsidRPr="008A2925">
        <w:rPr>
          <w:rFonts w:hint="cs"/>
          <w:rtl/>
        </w:rPr>
        <w:t>יְהֵא מַעֲשֵׂר עָנִי</w:t>
      </w:r>
      <w:r w:rsidRPr="008A2925">
        <w:rPr>
          <w:rFonts w:hint="cs"/>
          <w:b/>
          <w:bCs/>
          <w:rtl/>
        </w:rPr>
        <w:t xml:space="preserve"> בִּדְרוֹמָם</w:t>
      </w:r>
    </w:p>
    <w:p w14:paraId="52A633F5" w14:textId="77777777" w:rsidR="009414C5" w:rsidRDefault="009414C5" w:rsidP="009414C5"/>
    <w:p w14:paraId="4D240CAE" w14:textId="77777777" w:rsidR="009414C5" w:rsidRDefault="009414C5" w:rsidP="009414C5">
      <w:pPr>
        <w:ind w:firstLine="720"/>
      </w:pPr>
      <w:r>
        <w:rPr>
          <w:i/>
          <w:iCs/>
          <w:noProof/>
          <w14:ligatures w14:val="standardContextual"/>
        </w:rPr>
        <mc:AlternateContent>
          <mc:Choice Requires="wps">
            <w:drawing>
              <wp:anchor distT="0" distB="0" distL="114300" distR="114300" simplePos="0" relativeHeight="251833344" behindDoc="0" locked="0" layoutInCell="1" allowOverlap="1" wp14:anchorId="3C39A8EE" wp14:editId="0B127A9F">
                <wp:simplePos x="0" y="0"/>
                <wp:positionH relativeFrom="column">
                  <wp:posOffset>5828177</wp:posOffset>
                </wp:positionH>
                <wp:positionV relativeFrom="paragraph">
                  <wp:posOffset>944880</wp:posOffset>
                </wp:positionV>
                <wp:extent cx="81751" cy="66574"/>
                <wp:effectExtent l="0" t="0" r="0" b="0"/>
                <wp:wrapNone/>
                <wp:docPr id="1246197795" name="Oval 28"/>
                <wp:cNvGraphicFramePr/>
                <a:graphic xmlns:a="http://schemas.openxmlformats.org/drawingml/2006/main">
                  <a:graphicData uri="http://schemas.microsoft.com/office/word/2010/wordprocessingShape">
                    <wps:wsp>
                      <wps:cNvSpPr/>
                      <wps:spPr>
                        <a:xfrm>
                          <a:off x="0" y="0"/>
                          <a:ext cx="81751" cy="66574"/>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B813A0F" id="Oval 28" o:spid="_x0000_s1026" style="position:absolute;margin-left:458.9pt;margin-top:74.4pt;width:6.45pt;height:5.25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" fillcolor="white [3212]" stroked="f" strokeweight="1pt">
                <v:stroke joinstyle="miter"/>
              </v:oval>
            </w:pict>
          </mc:Fallback>
        </mc:AlternateContent>
      </w:r>
      <w:r>
        <w:t xml:space="preserve">By reciting the above, you identified the location of the </w:t>
      </w:r>
      <w:proofErr w:type="spellStart"/>
      <w:r>
        <w:rPr>
          <w:i/>
          <w:iCs/>
        </w:rPr>
        <w:t>ma’aser</w:t>
      </w:r>
      <w:proofErr w:type="spellEnd"/>
      <w:r>
        <w:rPr>
          <w:i/>
          <w:iCs/>
        </w:rPr>
        <w:t xml:space="preserve"> </w:t>
      </w:r>
      <w:r>
        <w:t>(south, rule #2)</w:t>
      </w:r>
      <w:r>
        <w:rPr>
          <w:i/>
          <w:iCs/>
        </w:rPr>
        <w:t xml:space="preserve"> </w:t>
      </w:r>
      <w:r>
        <w:t xml:space="preserve">and then proclaimed it as </w:t>
      </w:r>
      <w:proofErr w:type="spellStart"/>
      <w:r>
        <w:rPr>
          <w:i/>
          <w:iCs/>
        </w:rPr>
        <w:t>ma’aser</w:t>
      </w:r>
      <w:proofErr w:type="spellEnd"/>
      <w:r>
        <w:rPr>
          <w:i/>
          <w:iCs/>
        </w:rPr>
        <w:t xml:space="preserve"> </w:t>
      </w:r>
      <w:r>
        <w:t xml:space="preserve">(rule #1). </w:t>
      </w:r>
    </w:p>
    <w:p w14:paraId="7B073E68" w14:textId="77777777" w:rsidR="009414C5" w:rsidRDefault="009414C5" w:rsidP="009414C5">
      <w:pPr>
        <w:tabs>
          <w:tab w:val="left" w:pos="3149"/>
        </w:tabs>
        <w:rPr>
          <w:i/>
          <w:iCs/>
          <w:u w:val="single"/>
        </w:rPr>
      </w:pPr>
      <w:r w:rsidRPr="00211120">
        <w:rPr>
          <w:b/>
          <w:bCs/>
          <w:u w:val="single"/>
        </w:rPr>
        <w:t>IV-a:</w:t>
      </w:r>
      <w:r>
        <w:rPr>
          <w:u w:val="single"/>
        </w:rPr>
        <w:t xml:space="preserve"> </w:t>
      </w:r>
      <w:r>
        <w:rPr>
          <w:i/>
          <w:iCs/>
          <w:u w:val="single"/>
        </w:rPr>
        <w:t xml:space="preserve">Pidyon </w:t>
      </w:r>
      <w:proofErr w:type="spellStart"/>
      <w:r>
        <w:rPr>
          <w:i/>
          <w:iCs/>
          <w:u w:val="single"/>
        </w:rPr>
        <w:t>Ma’aser</w:t>
      </w:r>
      <w:proofErr w:type="spellEnd"/>
      <w:r>
        <w:rPr>
          <w:i/>
          <w:iCs/>
          <w:u w:val="single"/>
        </w:rPr>
        <w:t xml:space="preserve"> Sheini – the </w:t>
      </w:r>
      <w:proofErr w:type="spellStart"/>
      <w:r>
        <w:rPr>
          <w:i/>
          <w:iCs/>
          <w:u w:val="single"/>
        </w:rPr>
        <w:t>nussach</w:t>
      </w:r>
      <w:proofErr w:type="spellEnd"/>
    </w:p>
    <w:p w14:paraId="5FF21BC2" w14:textId="77777777" w:rsidR="009414C5" w:rsidRPr="00AA6272" w:rsidRDefault="009414C5" w:rsidP="009414C5">
      <w:pPr>
        <w:ind w:firstLine="720"/>
      </w:pPr>
      <w:r>
        <w:rPr>
          <w:i/>
          <w:iCs/>
          <w:noProof/>
          <w14:ligatures w14:val="standardContextual"/>
        </w:rPr>
        <mc:AlternateContent>
          <mc:Choice Requires="wps">
            <w:drawing>
              <wp:anchor distT="0" distB="0" distL="114300" distR="114300" simplePos="0" relativeHeight="251813888" behindDoc="0" locked="0" layoutInCell="1" allowOverlap="1" wp14:anchorId="5EF6D62A" wp14:editId="3E82F023">
                <wp:simplePos x="0" y="0"/>
                <wp:positionH relativeFrom="column">
                  <wp:posOffset>5828177</wp:posOffset>
                </wp:positionH>
                <wp:positionV relativeFrom="paragraph">
                  <wp:posOffset>944880</wp:posOffset>
                </wp:positionV>
                <wp:extent cx="81751" cy="66574"/>
                <wp:effectExtent l="0" t="0" r="0" b="0"/>
                <wp:wrapNone/>
                <wp:docPr id="618484059" name="Oval 28"/>
                <wp:cNvGraphicFramePr/>
                <a:graphic xmlns:a="http://schemas.openxmlformats.org/drawingml/2006/main">
                  <a:graphicData uri="http://schemas.microsoft.com/office/word/2010/wordprocessingShape">
                    <wps:wsp>
                      <wps:cNvSpPr/>
                      <wps:spPr>
                        <a:xfrm>
                          <a:off x="0" y="0"/>
                          <a:ext cx="81751" cy="66574"/>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6A59285" id="Oval 28" o:spid="_x0000_s1026" style="position:absolute;margin-left:458.9pt;margin-top:74.4pt;width:6.45pt;height:5.2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" fillcolor="white [3212]" stroked="f" strokeweight="1pt">
                <v:stroke joinstyle="miter"/>
              </v:oval>
            </w:pict>
          </mc:Fallback>
        </mc:AlternateContent>
      </w:r>
      <w:r>
        <w:t xml:space="preserve">As discussed above, </w:t>
      </w:r>
      <w:proofErr w:type="spellStart"/>
      <w:r w:rsidRPr="00FC231B">
        <w:rPr>
          <w:rStyle w:val="Strong"/>
          <w:b w:val="0"/>
          <w:bCs w:val="0"/>
          <w:i/>
          <w:iCs/>
        </w:rPr>
        <w:t>ma’aser</w:t>
      </w:r>
      <w:proofErr w:type="spellEnd"/>
      <w:r w:rsidRPr="00FC231B">
        <w:rPr>
          <w:rStyle w:val="Strong"/>
          <w:b w:val="0"/>
          <w:bCs w:val="0"/>
          <w:i/>
          <w:iCs/>
        </w:rPr>
        <w:t xml:space="preserve"> </w:t>
      </w:r>
      <w:proofErr w:type="spellStart"/>
      <w:r w:rsidRPr="00FC231B">
        <w:rPr>
          <w:rStyle w:val="Strong"/>
          <w:b w:val="0"/>
          <w:bCs w:val="0"/>
          <w:i/>
          <w:iCs/>
        </w:rPr>
        <w:t>sheini</w:t>
      </w:r>
      <w:proofErr w:type="spellEnd"/>
      <w:r>
        <w:t xml:space="preserve"> may be eaten only within the walls of </w:t>
      </w:r>
      <w:r>
        <w:rPr>
          <w:rStyle w:val="Strong"/>
          <w:b w:val="0"/>
          <w:bCs w:val="0"/>
        </w:rPr>
        <w:t>Yerushalayim</w:t>
      </w:r>
      <w:r>
        <w:t xml:space="preserve">, and only when both the produce and the person consuming it are in a state of purity. Unfortunately, today, we </w:t>
      </w:r>
      <w:r>
        <w:lastRenderedPageBreak/>
        <w:t xml:space="preserve">are all </w:t>
      </w:r>
      <w:proofErr w:type="spellStart"/>
      <w:r>
        <w:rPr>
          <w:i/>
          <w:iCs/>
        </w:rPr>
        <w:t>tamei</w:t>
      </w:r>
      <w:proofErr w:type="spellEnd"/>
      <w:r>
        <w:rPr>
          <w:i/>
          <w:iCs/>
        </w:rPr>
        <w:t xml:space="preserve"> </w:t>
      </w:r>
      <w:r>
        <w:t xml:space="preserve">and do not have the </w:t>
      </w:r>
      <w:proofErr w:type="spellStart"/>
      <w:r>
        <w:rPr>
          <w:i/>
          <w:iCs/>
        </w:rPr>
        <w:t>zechus</w:t>
      </w:r>
      <w:proofErr w:type="spellEnd"/>
      <w:r>
        <w:rPr>
          <w:i/>
          <w:iCs/>
        </w:rPr>
        <w:t xml:space="preserve"> </w:t>
      </w:r>
      <w:r>
        <w:t xml:space="preserve">to fulfill this </w:t>
      </w:r>
      <w:r>
        <w:rPr>
          <w:i/>
          <w:iCs/>
        </w:rPr>
        <w:t xml:space="preserve">mitzvah </w:t>
      </w:r>
      <w:r>
        <w:t>in its ideal form</w:t>
      </w:r>
      <w:r>
        <w:rPr>
          <w:i/>
          <w:iCs/>
        </w:rPr>
        <w:t>.</w:t>
      </w:r>
      <w:r>
        <w:t xml:space="preserve"> Therefore, in order to be permitted to eat the produce, we are required to </w:t>
      </w:r>
      <w:r w:rsidRPr="00E00744">
        <w:rPr>
          <w:rStyle w:val="Strong"/>
          <w:b w:val="0"/>
          <w:bCs w:val="0"/>
        </w:rPr>
        <w:t xml:space="preserve">redeem the </w:t>
      </w:r>
      <w:proofErr w:type="spellStart"/>
      <w:r w:rsidRPr="00E00744">
        <w:rPr>
          <w:rStyle w:val="Strong"/>
          <w:b w:val="0"/>
          <w:bCs w:val="0"/>
          <w:i/>
          <w:iCs/>
        </w:rPr>
        <w:t>ma’aser</w:t>
      </w:r>
      <w:proofErr w:type="spellEnd"/>
      <w:r w:rsidRPr="00E00744">
        <w:rPr>
          <w:rStyle w:val="Strong"/>
          <w:b w:val="0"/>
          <w:bCs w:val="0"/>
          <w:i/>
          <w:iCs/>
        </w:rPr>
        <w:t xml:space="preserve"> </w:t>
      </w:r>
      <w:proofErr w:type="spellStart"/>
      <w:r w:rsidRPr="00E00744">
        <w:rPr>
          <w:rStyle w:val="Strong"/>
          <w:b w:val="0"/>
          <w:bCs w:val="0"/>
          <w:i/>
          <w:iCs/>
        </w:rPr>
        <w:t>sheini</w:t>
      </w:r>
      <w:proofErr w:type="spellEnd"/>
      <w:r w:rsidRPr="00E00744">
        <w:rPr>
          <w:rStyle w:val="Strong"/>
          <w:b w:val="0"/>
          <w:bCs w:val="0"/>
        </w:rPr>
        <w:t xml:space="preserve"> onto a coin</w:t>
      </w:r>
      <w:r>
        <w:t xml:space="preserve">. There are </w:t>
      </w:r>
      <w:r w:rsidR="00FE3EE8">
        <w:t xml:space="preserve">a few </w:t>
      </w:r>
      <w:r>
        <w:t xml:space="preserve">institutions in Israel that offer their members special coins that could be used for redeeming </w:t>
      </w:r>
      <w:proofErr w:type="spellStart"/>
      <w:r>
        <w:rPr>
          <w:i/>
          <w:iCs/>
        </w:rPr>
        <w:t>ma’aser</w:t>
      </w:r>
      <w:proofErr w:type="spellEnd"/>
      <w:r>
        <w:rPr>
          <w:i/>
          <w:iCs/>
        </w:rPr>
        <w:t xml:space="preserve"> </w:t>
      </w:r>
      <w:proofErr w:type="spellStart"/>
      <w:r>
        <w:rPr>
          <w:i/>
          <w:iCs/>
        </w:rPr>
        <w:t>sheini</w:t>
      </w:r>
      <w:proofErr w:type="spellEnd"/>
      <w:r w:rsidR="00FE3EE8">
        <w:rPr>
          <w:i/>
          <w:iCs/>
        </w:rPr>
        <w:t xml:space="preserve">, </w:t>
      </w:r>
      <w:r w:rsidR="00FE3EE8">
        <w:t>but we will discuss the two largest ones</w:t>
      </w:r>
      <w:r>
        <w:t xml:space="preserve">: 1) </w:t>
      </w:r>
      <w:r w:rsidRPr="00FE3EE8">
        <w:rPr>
          <w:b/>
          <w:bCs/>
        </w:rPr>
        <w:t xml:space="preserve">Torah Ve </w:t>
      </w:r>
      <w:proofErr w:type="spellStart"/>
      <w:r w:rsidRPr="00FE3EE8">
        <w:rPr>
          <w:b/>
          <w:bCs/>
        </w:rPr>
        <w:t>Ha’aretz</w:t>
      </w:r>
      <w:proofErr w:type="spellEnd"/>
      <w:r w:rsidRPr="00FE3EE8">
        <w:rPr>
          <w:b/>
          <w:bCs/>
        </w:rPr>
        <w:t xml:space="preserve"> Institute</w:t>
      </w:r>
      <w:r>
        <w:t xml:space="preserve"> – which is</w:t>
      </w:r>
      <w:r w:rsidR="00FE3EE8">
        <w:t xml:space="preserve"> more</w:t>
      </w:r>
      <w:r>
        <w:t xml:space="preserve"> </w:t>
      </w:r>
      <w:proofErr w:type="spellStart"/>
      <w:r>
        <w:rPr>
          <w:i/>
          <w:iCs/>
        </w:rPr>
        <w:t>datei</w:t>
      </w:r>
      <w:proofErr w:type="spellEnd"/>
      <w:r>
        <w:rPr>
          <w:i/>
          <w:iCs/>
        </w:rPr>
        <w:t xml:space="preserve"> </w:t>
      </w:r>
      <w:proofErr w:type="spellStart"/>
      <w:r>
        <w:rPr>
          <w:i/>
          <w:iCs/>
        </w:rPr>
        <w:t>leumi</w:t>
      </w:r>
      <w:proofErr w:type="spellEnd"/>
      <w:r>
        <w:rPr>
          <w:i/>
          <w:iCs/>
        </w:rPr>
        <w:t xml:space="preserve"> </w:t>
      </w:r>
      <w:r>
        <w:t>and 2)</w:t>
      </w:r>
      <w:r w:rsidR="00FE3EE8">
        <w:t xml:space="preserve"> </w:t>
      </w:r>
      <w:r w:rsidRPr="00AA6272">
        <w:rPr>
          <w:rFonts w:hint="cs"/>
          <w:rtl/>
        </w:rPr>
        <w:t xml:space="preserve"> </w:t>
      </w:r>
      <w:r>
        <w:rPr>
          <w:rtl/>
        </w:rPr>
        <w:t>–</w:t>
      </w:r>
      <w:r>
        <w:rPr>
          <w:rFonts w:hint="cs"/>
          <w:rtl/>
        </w:rPr>
        <w:t xml:space="preserve"> בית המדרש להלכה בהתיישבות</w:t>
      </w:r>
      <w:r w:rsidR="00FE3EE8">
        <w:rPr>
          <w:rFonts w:hint="cs"/>
          <w:rtl/>
        </w:rPr>
        <w:t xml:space="preserve"> - אמונת </w:t>
      </w:r>
      <w:proofErr w:type="spellStart"/>
      <w:r w:rsidR="00FE3EE8">
        <w:rPr>
          <w:rFonts w:hint="cs"/>
          <w:rtl/>
        </w:rPr>
        <w:t>אי״ש</w:t>
      </w:r>
      <w:proofErr w:type="spellEnd"/>
      <w:r>
        <w:t xml:space="preserve">which is </w:t>
      </w:r>
      <w:r w:rsidR="00FE3EE8">
        <w:t>the</w:t>
      </w:r>
      <w:r>
        <w:t xml:space="preserve"> more </w:t>
      </w:r>
      <w:proofErr w:type="spellStart"/>
      <w:r>
        <w:rPr>
          <w:i/>
          <w:iCs/>
        </w:rPr>
        <w:t>chareidi</w:t>
      </w:r>
      <w:proofErr w:type="spellEnd"/>
      <w:r>
        <w:rPr>
          <w:i/>
          <w:iCs/>
        </w:rPr>
        <w:t xml:space="preserve"> </w:t>
      </w:r>
      <w:r>
        <w:t xml:space="preserve">institution. They </w:t>
      </w:r>
      <w:r w:rsidR="00FE3EE8">
        <w:t>“</w:t>
      </w:r>
      <w:r>
        <w:t>compete</w:t>
      </w:r>
      <w:r w:rsidR="00FE3EE8">
        <w:t>”</w:t>
      </w:r>
      <w:r>
        <w:t xml:space="preserve"> by tak</w:t>
      </w:r>
      <w:r w:rsidR="00FE3EE8">
        <w:t>ing</w:t>
      </w:r>
      <w:r>
        <w:t xml:space="preserve"> on more stringencies </w:t>
      </w:r>
      <w:r w:rsidR="00FE3EE8">
        <w:t>and having</w:t>
      </w:r>
      <w:r w:rsidR="009C1DB2">
        <w:t xml:space="preserve"> clever solutions for common concerns, the details of which we will explain below</w:t>
      </w:r>
      <w:r>
        <w:rPr>
          <w:i/>
          <w:iCs/>
        </w:rPr>
        <w:t xml:space="preserve">. </w:t>
      </w:r>
      <w:r>
        <w:t xml:space="preserve">In the upcoming subsections, we will learn about the coin they </w:t>
      </w:r>
      <w:r w:rsidR="009C1DB2">
        <w:t>use</w:t>
      </w:r>
      <w:r>
        <w:t>, the differences between them and whether you are able to make your own coin at home.</w:t>
      </w:r>
    </w:p>
    <w:p w14:paraId="661FC49B" w14:textId="77777777" w:rsidR="009414C5" w:rsidRDefault="009414C5" w:rsidP="009414C5">
      <w:pPr>
        <w:ind w:firstLine="720"/>
      </w:pPr>
      <w:r>
        <w:t xml:space="preserve">We learned above that when a person redeems </w:t>
      </w:r>
      <w:r w:rsidRPr="00E00744">
        <w:rPr>
          <w:rStyle w:val="Strong"/>
          <w:b w:val="0"/>
          <w:bCs w:val="0"/>
        </w:rPr>
        <w:t xml:space="preserve">his own </w:t>
      </w:r>
      <w:proofErr w:type="spellStart"/>
      <w:r w:rsidRPr="00E00744">
        <w:rPr>
          <w:rStyle w:val="Strong"/>
          <w:b w:val="0"/>
          <w:bCs w:val="0"/>
          <w:i/>
          <w:iCs/>
        </w:rPr>
        <w:t>ma’aser</w:t>
      </w:r>
      <w:proofErr w:type="spellEnd"/>
      <w:r w:rsidRPr="00E00744">
        <w:rPr>
          <w:rStyle w:val="Strong"/>
          <w:b w:val="0"/>
          <w:bCs w:val="0"/>
          <w:i/>
          <w:iCs/>
        </w:rPr>
        <w:t xml:space="preserve"> </w:t>
      </w:r>
      <w:proofErr w:type="spellStart"/>
      <w:r w:rsidRPr="00E00744">
        <w:rPr>
          <w:rStyle w:val="Strong"/>
          <w:b w:val="0"/>
          <w:bCs w:val="0"/>
          <w:i/>
          <w:iCs/>
        </w:rPr>
        <w:t>sheini</w:t>
      </w:r>
      <w:proofErr w:type="spellEnd"/>
      <w:r>
        <w:t xml:space="preserve">, he is required to add a </w:t>
      </w:r>
      <w:proofErr w:type="spellStart"/>
      <w:r w:rsidRPr="00E00744">
        <w:rPr>
          <w:rStyle w:val="Strong"/>
          <w:b w:val="0"/>
          <w:bCs w:val="0"/>
          <w:i/>
          <w:iCs/>
        </w:rPr>
        <w:t>chomesh</w:t>
      </w:r>
      <w:proofErr w:type="spellEnd"/>
      <w:r>
        <w:t xml:space="preserve">, an additional </w:t>
      </w:r>
      <w:r w:rsidRPr="00E00744">
        <w:rPr>
          <w:rStyle w:val="Strong"/>
          <w:b w:val="0"/>
          <w:bCs w:val="0"/>
        </w:rPr>
        <w:t>20% calculated after the original value is added</w:t>
      </w:r>
      <w:r>
        <w:t xml:space="preserve">, which in practical terms amounts to </w:t>
      </w:r>
      <w:r w:rsidRPr="00E00744">
        <w:rPr>
          <w:rStyle w:val="Strong"/>
          <w:b w:val="0"/>
          <w:bCs w:val="0"/>
        </w:rPr>
        <w:t>25% of the fruit’s original value</w:t>
      </w:r>
      <w:r>
        <w:rPr>
          <w:i/>
          <w:iCs/>
          <w:noProof/>
          <w14:ligatures w14:val="standardContextual"/>
        </w:rPr>
        <mc:AlternateContent>
          <mc:Choice Requires="wps">
            <w:drawing>
              <wp:anchor distT="0" distB="0" distL="114300" distR="114300" simplePos="0" relativeHeight="251814912" behindDoc="0" locked="0" layoutInCell="1" allowOverlap="1" wp14:anchorId="40433140" wp14:editId="6CC5497A">
                <wp:simplePos x="0" y="0"/>
                <wp:positionH relativeFrom="column">
                  <wp:posOffset>5828177</wp:posOffset>
                </wp:positionH>
                <wp:positionV relativeFrom="paragraph">
                  <wp:posOffset>944880</wp:posOffset>
                </wp:positionV>
                <wp:extent cx="81751" cy="66574"/>
                <wp:effectExtent l="0" t="0" r="0" b="0"/>
                <wp:wrapNone/>
                <wp:docPr id="981085322" name="Oval 28"/>
                <wp:cNvGraphicFramePr/>
                <a:graphic xmlns:a="http://schemas.openxmlformats.org/drawingml/2006/main">
                  <a:graphicData uri="http://schemas.microsoft.com/office/word/2010/wordprocessingShape">
                    <wps:wsp>
                      <wps:cNvSpPr/>
                      <wps:spPr>
                        <a:xfrm>
                          <a:off x="0" y="0"/>
                          <a:ext cx="81751" cy="66574"/>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9E2ECBA" id="Oval 28" o:spid="_x0000_s1026" style="position:absolute;margin-left:458.9pt;margin-top:74.4pt;width:6.45pt;height:5.25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" fillcolor="white [3212]" stroked="f" strokeweight="1pt">
                <v:stroke joinstyle="miter"/>
              </v:oval>
            </w:pict>
          </mc:Fallback>
        </mc:AlternateContent>
      </w:r>
      <w:r>
        <w:rPr>
          <w:rStyle w:val="Strong"/>
          <w:b w:val="0"/>
          <w:bCs w:val="0"/>
        </w:rPr>
        <w:t xml:space="preserve">. </w:t>
      </w:r>
      <w:r>
        <w:t xml:space="preserve">The </w:t>
      </w:r>
      <w:r>
        <w:rPr>
          <w:rFonts w:hint="cs"/>
          <w:b/>
          <w:bCs/>
          <w:rtl/>
        </w:rPr>
        <w:t xml:space="preserve">רמב״ם </w:t>
      </w:r>
      <w:r>
        <w:rPr>
          <w:rFonts w:hint="cs"/>
          <w:rtl/>
        </w:rPr>
        <w:t>(מעשר שני פ״ב-ב)</w:t>
      </w:r>
      <w:r>
        <w:t xml:space="preserve"> (43) writes that even today, there is a </w:t>
      </w:r>
      <w:proofErr w:type="spellStart"/>
      <w:r>
        <w:rPr>
          <w:i/>
          <w:iCs/>
        </w:rPr>
        <w:t>middas</w:t>
      </w:r>
      <w:proofErr w:type="spellEnd"/>
      <w:r>
        <w:rPr>
          <w:i/>
          <w:iCs/>
        </w:rPr>
        <w:t xml:space="preserve"> </w:t>
      </w:r>
      <w:proofErr w:type="spellStart"/>
      <w:r>
        <w:rPr>
          <w:i/>
          <w:iCs/>
        </w:rPr>
        <w:t>chassidus</w:t>
      </w:r>
      <w:proofErr w:type="spellEnd"/>
      <w:r>
        <w:rPr>
          <w:i/>
          <w:iCs/>
        </w:rPr>
        <w:t xml:space="preserve"> </w:t>
      </w:r>
      <w:r>
        <w:t xml:space="preserve">to redeem the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fruit on a coin with the actual monetary value of the fruit. Therefore, if your </w:t>
      </w:r>
      <w:proofErr w:type="spellStart"/>
      <w:r>
        <w:rPr>
          <w:i/>
          <w:iCs/>
        </w:rPr>
        <w:t>ma’aser</w:t>
      </w:r>
      <w:proofErr w:type="spellEnd"/>
      <w:r>
        <w:rPr>
          <w:i/>
          <w:iCs/>
        </w:rPr>
        <w:t xml:space="preserve"> </w:t>
      </w:r>
      <w:proofErr w:type="spellStart"/>
      <w:r>
        <w:rPr>
          <w:i/>
          <w:iCs/>
        </w:rPr>
        <w:t>sheini</w:t>
      </w:r>
      <w:proofErr w:type="spellEnd"/>
      <w:r>
        <w:rPr>
          <w:i/>
          <w:iCs/>
        </w:rPr>
        <w:t xml:space="preserve"> </w:t>
      </w:r>
      <w:r>
        <w:t>produce is worth 100 shekels, you should redeem it on 125 shekels.</w:t>
      </w:r>
    </w:p>
    <w:p w14:paraId="6BC6540F" w14:textId="77777777" w:rsidR="009414C5" w:rsidRPr="00E00744" w:rsidRDefault="009414C5" w:rsidP="009414C5">
      <w:pPr>
        <w:ind w:firstLine="720"/>
      </w:pPr>
      <w:r>
        <w:t xml:space="preserve">However, the </w:t>
      </w:r>
      <w:r>
        <w:rPr>
          <w:rFonts w:hint="cs"/>
          <w:rtl/>
        </w:rPr>
        <w:t>גאונים</w:t>
      </w:r>
      <w:r>
        <w:t xml:space="preserve"> </w:t>
      </w:r>
      <w:proofErr w:type="spellStart"/>
      <w:r>
        <w:rPr>
          <w:i/>
          <w:iCs/>
        </w:rPr>
        <w:t>passkined</w:t>
      </w:r>
      <w:proofErr w:type="spellEnd"/>
      <w:r>
        <w:rPr>
          <w:i/>
          <w:iCs/>
        </w:rPr>
        <w:t xml:space="preserve"> </w:t>
      </w:r>
      <w:r>
        <w:t xml:space="preserve">that today, even </w:t>
      </w:r>
      <w:proofErr w:type="spellStart"/>
      <w:r>
        <w:rPr>
          <w:i/>
          <w:iCs/>
        </w:rPr>
        <w:t>le’chatchilla</w:t>
      </w:r>
      <w:proofErr w:type="spellEnd"/>
      <w:r>
        <w:rPr>
          <w:i/>
          <w:iCs/>
        </w:rPr>
        <w:t xml:space="preserve">, </w:t>
      </w:r>
      <w:r>
        <w:t xml:space="preserve">one may be </w:t>
      </w:r>
      <w:proofErr w:type="spellStart"/>
      <w:r>
        <w:rPr>
          <w:i/>
          <w:iCs/>
        </w:rPr>
        <w:t>podeh</w:t>
      </w:r>
      <w:proofErr w:type="spellEnd"/>
      <w:r>
        <w:rPr>
          <w:i/>
          <w:iCs/>
        </w:rPr>
        <w:t xml:space="preserve"> </w:t>
      </w:r>
      <w:r>
        <w:t xml:space="preserve">the value of many costly fruits (and the additional </w:t>
      </w:r>
      <w:proofErr w:type="spellStart"/>
      <w:r w:rsidRPr="00662594">
        <w:rPr>
          <w:i/>
          <w:iCs/>
        </w:rPr>
        <w:t>chomesh</w:t>
      </w:r>
      <w:proofErr w:type="spellEnd"/>
      <w:r>
        <w:t xml:space="preserve">) </w:t>
      </w:r>
      <w:r w:rsidRPr="00662594">
        <w:t>on</w:t>
      </w:r>
      <w:r>
        <w:t xml:space="preserve"> a single </w:t>
      </w:r>
      <w:r>
        <w:rPr>
          <w:rFonts w:hint="cs"/>
          <w:rtl/>
        </w:rPr>
        <w:t>פרוטה</w:t>
      </w:r>
      <w:r>
        <w:t xml:space="preserve">. The </w:t>
      </w:r>
      <w:proofErr w:type="spellStart"/>
      <w:r>
        <w:rPr>
          <w:rFonts w:hint="cs"/>
          <w:b/>
          <w:bCs/>
          <w:rtl/>
        </w:rPr>
        <w:t>רדב״ז</w:t>
      </w:r>
      <w:proofErr w:type="spellEnd"/>
      <w:r>
        <w:t xml:space="preserve"> explains that since in the times of the </w:t>
      </w:r>
      <w:r>
        <w:rPr>
          <w:i/>
          <w:iCs/>
        </w:rPr>
        <w:t xml:space="preserve">Beis </w:t>
      </w:r>
      <w:proofErr w:type="spellStart"/>
      <w:r>
        <w:rPr>
          <w:i/>
          <w:iCs/>
        </w:rPr>
        <w:t>Ha’Mikdash</w:t>
      </w:r>
      <w:proofErr w:type="spellEnd"/>
      <w:r>
        <w:rPr>
          <w:i/>
          <w:iCs/>
        </w:rPr>
        <w:t xml:space="preserve"> </w:t>
      </w:r>
      <w:r>
        <w:t xml:space="preserve">if one would redeem all his fruits on a </w:t>
      </w:r>
      <w:r>
        <w:rPr>
          <w:rFonts w:hint="cs"/>
          <w:rtl/>
        </w:rPr>
        <w:t>פרוטה</w:t>
      </w:r>
      <w:r>
        <w:t xml:space="preserve">, the redemption is valid (and the fruits are no longer considered </w:t>
      </w:r>
      <w:proofErr w:type="spellStart"/>
      <w:r>
        <w:rPr>
          <w:i/>
          <w:iCs/>
        </w:rPr>
        <w:t>ma’aser</w:t>
      </w:r>
      <w:proofErr w:type="spellEnd"/>
      <w:r>
        <w:rPr>
          <w:i/>
          <w:iCs/>
        </w:rPr>
        <w:t xml:space="preserve"> </w:t>
      </w:r>
      <w:proofErr w:type="spellStart"/>
      <w:r>
        <w:rPr>
          <w:i/>
          <w:iCs/>
        </w:rPr>
        <w:t>sheini</w:t>
      </w:r>
      <w:proofErr w:type="spellEnd"/>
      <w:r>
        <w:t xml:space="preserve">), today, where there is no </w:t>
      </w:r>
      <w:r>
        <w:rPr>
          <w:i/>
          <w:iCs/>
        </w:rPr>
        <w:t xml:space="preserve">Beis </w:t>
      </w:r>
      <w:proofErr w:type="spellStart"/>
      <w:r>
        <w:rPr>
          <w:i/>
          <w:iCs/>
        </w:rPr>
        <w:t>Ha’Mikdash</w:t>
      </w:r>
      <w:proofErr w:type="spellEnd"/>
      <w:r>
        <w:rPr>
          <w:i/>
          <w:iCs/>
        </w:rPr>
        <w:t xml:space="preserve"> </w:t>
      </w:r>
      <w:r>
        <w:t xml:space="preserve">and the fruits are not eaten in </w:t>
      </w:r>
      <w:r>
        <w:rPr>
          <w:i/>
          <w:iCs/>
        </w:rPr>
        <w:t xml:space="preserve">Yerushalayim, </w:t>
      </w:r>
      <w:r>
        <w:t xml:space="preserve">you are allowed to </w:t>
      </w:r>
      <w:proofErr w:type="spellStart"/>
      <w:r>
        <w:rPr>
          <w:i/>
          <w:iCs/>
        </w:rPr>
        <w:t>le’chatchilla</w:t>
      </w:r>
      <w:proofErr w:type="spellEnd"/>
      <w:r>
        <w:rPr>
          <w:i/>
          <w:iCs/>
        </w:rPr>
        <w:t xml:space="preserve">, </w:t>
      </w:r>
      <w:r>
        <w:t xml:space="preserve">be </w:t>
      </w:r>
      <w:proofErr w:type="spellStart"/>
      <w:r>
        <w:rPr>
          <w:i/>
          <w:iCs/>
        </w:rPr>
        <w:t>podeh</w:t>
      </w:r>
      <w:proofErr w:type="spellEnd"/>
      <w:r>
        <w:rPr>
          <w:i/>
          <w:iCs/>
        </w:rPr>
        <w:t xml:space="preserve"> </w:t>
      </w:r>
      <w:r>
        <w:t xml:space="preserve">the fruit on a </w:t>
      </w:r>
      <w:r>
        <w:rPr>
          <w:rFonts w:hint="cs"/>
          <w:rtl/>
        </w:rPr>
        <w:t>שווה פרוטה</w:t>
      </w:r>
      <w:r>
        <w:t xml:space="preserve">. Though, it should be stressed, that the </w:t>
      </w:r>
      <w:r>
        <w:rPr>
          <w:i/>
          <w:iCs/>
        </w:rPr>
        <w:t>pidyon</w:t>
      </w:r>
      <w:r w:rsidRPr="00FB44C8">
        <w:rPr>
          <w:rStyle w:val="Strong"/>
          <w:b w:val="0"/>
          <w:bCs w:val="0"/>
        </w:rPr>
        <w:t xml:space="preserve"> is valid only when performed on at least a </w:t>
      </w:r>
      <w:proofErr w:type="spellStart"/>
      <w:r w:rsidRPr="00FB44C8">
        <w:rPr>
          <w:rStyle w:val="Strong"/>
          <w:b w:val="0"/>
          <w:bCs w:val="0"/>
          <w:i/>
          <w:iCs/>
        </w:rPr>
        <w:t>perutah</w:t>
      </w:r>
      <w:proofErr w:type="spellEnd"/>
      <w:r>
        <w:rPr>
          <w:rStyle w:val="Strong"/>
          <w:b w:val="0"/>
          <w:bCs w:val="0"/>
        </w:rPr>
        <w:t>.</w:t>
      </w:r>
      <w:r>
        <w:t xml:space="preserve"> If one attempts to redeem the produce onto an amount </w:t>
      </w:r>
      <w:r w:rsidRPr="00FB44C8">
        <w:rPr>
          <w:rStyle w:val="Strong"/>
          <w:b w:val="0"/>
          <w:bCs w:val="0"/>
        </w:rPr>
        <w:t xml:space="preserve">less than a </w:t>
      </w:r>
      <w:proofErr w:type="spellStart"/>
      <w:r w:rsidRPr="00FB44C8">
        <w:rPr>
          <w:rStyle w:val="Strong"/>
          <w:b w:val="0"/>
          <w:bCs w:val="0"/>
          <w:i/>
          <w:iCs/>
        </w:rPr>
        <w:t>perutah</w:t>
      </w:r>
      <w:proofErr w:type="spellEnd"/>
      <w:r>
        <w:t xml:space="preserve">, the redemption is </w:t>
      </w:r>
      <w:r w:rsidRPr="00FB44C8">
        <w:rPr>
          <w:rStyle w:val="Strong"/>
          <w:b w:val="0"/>
          <w:bCs w:val="0"/>
        </w:rPr>
        <w:t>not valid</w:t>
      </w:r>
      <w:r>
        <w:rPr>
          <w:rStyle w:val="Strong"/>
          <w:b w:val="0"/>
          <w:bCs w:val="0"/>
        </w:rPr>
        <w:t xml:space="preserve"> (see </w:t>
      </w:r>
      <w:r>
        <w:rPr>
          <w:rStyle w:val="Strong"/>
          <w:rFonts w:hint="cs"/>
          <w:b w:val="0"/>
          <w:bCs w:val="0"/>
          <w:rtl/>
        </w:rPr>
        <w:t>רמב״ם (מעשר שני פ״ד-ט)</w:t>
      </w:r>
      <w:r>
        <w:rPr>
          <w:rStyle w:val="Strong"/>
          <w:b w:val="0"/>
          <w:bCs w:val="0"/>
        </w:rPr>
        <w:t xml:space="preserve"> below)</w:t>
      </w:r>
      <w:r>
        <w:t>.</w:t>
      </w:r>
    </w:p>
    <w:p w14:paraId="3293B6EA" w14:textId="77777777" w:rsidR="009414C5" w:rsidRPr="00AA6272" w:rsidRDefault="009414C5" w:rsidP="009414C5">
      <w:pPr>
        <w:ind w:firstLine="720"/>
      </w:pPr>
      <w:r>
        <w:t xml:space="preserve">What emerges, is that in order to be able to eat the fruit set aside for </w:t>
      </w:r>
      <w:proofErr w:type="spellStart"/>
      <w:r>
        <w:rPr>
          <w:i/>
          <w:iCs/>
        </w:rPr>
        <w:t>ma’aser</w:t>
      </w:r>
      <w:proofErr w:type="spellEnd"/>
      <w:r>
        <w:rPr>
          <w:i/>
          <w:iCs/>
        </w:rPr>
        <w:t xml:space="preserve"> </w:t>
      </w:r>
      <w:proofErr w:type="spellStart"/>
      <w:r>
        <w:rPr>
          <w:i/>
          <w:iCs/>
        </w:rPr>
        <w:t>sheini</w:t>
      </w:r>
      <w:proofErr w:type="spellEnd"/>
      <w:r>
        <w:rPr>
          <w:i/>
          <w:iCs/>
        </w:rPr>
        <w:t xml:space="preserve"> </w:t>
      </w:r>
      <w:r>
        <w:t>(</w:t>
      </w:r>
      <w:proofErr w:type="spellStart"/>
      <w:r>
        <w:t>i</w:t>
      </w:r>
      <w:proofErr w:type="spellEnd"/>
      <w:r>
        <w:t>..e, your 9 grapes)</w:t>
      </w:r>
      <w:r>
        <w:rPr>
          <w:i/>
          <w:iCs/>
        </w:rPr>
        <w:t xml:space="preserve">, </w:t>
      </w:r>
      <w:r>
        <w:t xml:space="preserve">you need to redeem their value plus a </w:t>
      </w:r>
      <w:proofErr w:type="spellStart"/>
      <w:r>
        <w:rPr>
          <w:i/>
          <w:iCs/>
        </w:rPr>
        <w:t>chomesh</w:t>
      </w:r>
      <w:proofErr w:type="spellEnd"/>
      <w:r>
        <w:t xml:space="preserve"> onto a coin that has a </w:t>
      </w:r>
      <w:r>
        <w:rPr>
          <w:rFonts w:hint="cs"/>
          <w:rtl/>
        </w:rPr>
        <w:t>שווה פרוטה</w:t>
      </w:r>
      <w:r>
        <w:t xml:space="preserve"> (the exact amount will be discussed below). The </w:t>
      </w:r>
      <w:r>
        <w:rPr>
          <w:rFonts w:hint="cs"/>
          <w:b/>
          <w:bCs/>
          <w:rtl/>
        </w:rPr>
        <w:t xml:space="preserve">רמב״ם </w:t>
      </w:r>
      <w:r>
        <w:rPr>
          <w:rFonts w:hint="cs"/>
          <w:rtl/>
        </w:rPr>
        <w:t>(מעשר שני פ״ד-ג)</w:t>
      </w:r>
      <w:r>
        <w:t xml:space="preserve"> (44) </w:t>
      </w:r>
      <w:proofErr w:type="spellStart"/>
      <w:r>
        <w:rPr>
          <w:i/>
          <w:iCs/>
        </w:rPr>
        <w:t>passkins</w:t>
      </w:r>
      <w:proofErr w:type="spellEnd"/>
      <w:r>
        <w:rPr>
          <w:i/>
          <w:iCs/>
        </w:rPr>
        <w:t xml:space="preserve"> </w:t>
      </w:r>
      <w:r>
        <w:t xml:space="preserve">that before redeeming the fruit, you are required to recite a </w:t>
      </w:r>
      <w:proofErr w:type="spellStart"/>
      <w:r>
        <w:rPr>
          <w:i/>
          <w:iCs/>
        </w:rPr>
        <w:t>bracha</w:t>
      </w:r>
      <w:proofErr w:type="spellEnd"/>
      <w:r>
        <w:rPr>
          <w:i/>
          <w:iCs/>
        </w:rPr>
        <w:t xml:space="preserve"> </w:t>
      </w:r>
      <w:r>
        <w:rPr>
          <w:rFonts w:hint="cs"/>
          <w:rtl/>
        </w:rPr>
        <w:t>״על פדיון מעשר שני״</w:t>
      </w:r>
      <w:r>
        <w:t xml:space="preserve">. Once the </w:t>
      </w:r>
      <w:proofErr w:type="spellStart"/>
      <w:r>
        <w:rPr>
          <w:i/>
          <w:iCs/>
        </w:rPr>
        <w:t>bracha</w:t>
      </w:r>
      <w:proofErr w:type="spellEnd"/>
      <w:r>
        <w:rPr>
          <w:i/>
          <w:iCs/>
        </w:rPr>
        <w:t xml:space="preserve"> </w:t>
      </w:r>
      <w:r>
        <w:t xml:space="preserve">is recited, a proclamation is made in order to transfer the value of the fruit, plus a </w:t>
      </w:r>
      <w:proofErr w:type="spellStart"/>
      <w:r>
        <w:rPr>
          <w:i/>
          <w:iCs/>
        </w:rPr>
        <w:t>chomesh</w:t>
      </w:r>
      <w:proofErr w:type="spellEnd"/>
      <w:r>
        <w:rPr>
          <w:i/>
          <w:iCs/>
        </w:rPr>
        <w:t xml:space="preserve"> </w:t>
      </w:r>
      <w:r>
        <w:t xml:space="preserve">(if you are redeeming your own fruit) to the coin. However, there is a dispute exactly what needs to be said in order to safely transfer the </w:t>
      </w:r>
      <w:r>
        <w:rPr>
          <w:i/>
          <w:iCs/>
        </w:rPr>
        <w:t xml:space="preserve">kedusha </w:t>
      </w:r>
      <w:r>
        <w:t>of the fruit onto the coin.</w:t>
      </w:r>
    </w:p>
    <w:p w14:paraId="67DD0566" w14:textId="77777777" w:rsidR="009414C5" w:rsidRPr="00AA6272" w:rsidRDefault="009414C5" w:rsidP="009414C5">
      <w:pPr>
        <w:ind w:firstLine="720"/>
      </w:pPr>
      <w:r>
        <w:t xml:space="preserve">Everyone agrees that the fruit plus a </w:t>
      </w:r>
      <w:proofErr w:type="spellStart"/>
      <w:r>
        <w:rPr>
          <w:i/>
          <w:iCs/>
        </w:rPr>
        <w:t>chomesh</w:t>
      </w:r>
      <w:proofErr w:type="spellEnd"/>
      <w:r>
        <w:rPr>
          <w:i/>
          <w:iCs/>
        </w:rPr>
        <w:t xml:space="preserve"> </w:t>
      </w:r>
      <w:r>
        <w:t>need to be redeemed</w:t>
      </w:r>
      <w:r>
        <w:rPr>
          <w:i/>
          <w:iCs/>
        </w:rPr>
        <w:t xml:space="preserve">, </w:t>
      </w:r>
      <w:r>
        <w:t xml:space="preserve">the dispute is whether it needs to be redeemed on just a </w:t>
      </w:r>
      <w:proofErr w:type="spellStart"/>
      <w:r>
        <w:rPr>
          <w:i/>
          <w:iCs/>
        </w:rPr>
        <w:t>perutah</w:t>
      </w:r>
      <w:proofErr w:type="spellEnd"/>
      <w:r>
        <w:rPr>
          <w:i/>
          <w:iCs/>
        </w:rPr>
        <w:t xml:space="preserve"> </w:t>
      </w:r>
      <w:r>
        <w:t xml:space="preserve">or on a </w:t>
      </w:r>
      <w:proofErr w:type="spellStart"/>
      <w:r>
        <w:rPr>
          <w:i/>
          <w:iCs/>
        </w:rPr>
        <w:t>perutah</w:t>
      </w:r>
      <w:proofErr w:type="spellEnd"/>
      <w:r>
        <w:rPr>
          <w:i/>
          <w:iCs/>
        </w:rPr>
        <w:t xml:space="preserve"> </w:t>
      </w:r>
      <w:r>
        <w:t xml:space="preserve">plus a quarter </w:t>
      </w:r>
      <w:proofErr w:type="spellStart"/>
      <w:r>
        <w:rPr>
          <w:i/>
          <w:iCs/>
        </w:rPr>
        <w:t>perutah</w:t>
      </w:r>
      <w:proofErr w:type="spellEnd"/>
      <w:r>
        <w:rPr>
          <w:i/>
          <w:iCs/>
        </w:rPr>
        <w:t xml:space="preserve">. </w:t>
      </w:r>
      <w:r>
        <w:t xml:space="preserve">The </w:t>
      </w:r>
      <w:proofErr w:type="spellStart"/>
      <w:r>
        <w:rPr>
          <w:rFonts w:hint="cs"/>
          <w:b/>
          <w:bCs/>
          <w:rtl/>
        </w:rPr>
        <w:t>חזו״א</w:t>
      </w:r>
      <w:proofErr w:type="spellEnd"/>
      <w:r>
        <w:rPr>
          <w:rFonts w:hint="cs"/>
          <w:b/>
          <w:bCs/>
          <w:rtl/>
        </w:rPr>
        <w:t xml:space="preserve"> </w:t>
      </w:r>
      <w:r>
        <w:rPr>
          <w:rFonts w:hint="cs"/>
          <w:rtl/>
        </w:rPr>
        <w:t>(דמאי ס״ג-</w:t>
      </w:r>
      <w:proofErr w:type="spellStart"/>
      <w:r>
        <w:rPr>
          <w:rFonts w:hint="cs"/>
          <w:rtl/>
        </w:rPr>
        <w:t>טז</w:t>
      </w:r>
      <w:proofErr w:type="spellEnd"/>
      <w:r>
        <w:rPr>
          <w:rFonts w:hint="cs"/>
          <w:rtl/>
        </w:rPr>
        <w:t>)</w:t>
      </w:r>
      <w:r>
        <w:rPr>
          <w:b/>
          <w:bCs/>
        </w:rPr>
        <w:t xml:space="preserve"> </w:t>
      </w:r>
      <w:r w:rsidRPr="0050644E">
        <w:t xml:space="preserve">(45) </w:t>
      </w:r>
      <w:r>
        <w:t xml:space="preserve">infers from </w:t>
      </w:r>
      <w:proofErr w:type="spellStart"/>
      <w:r>
        <w:t>Tosfos</w:t>
      </w:r>
      <w:proofErr w:type="spellEnd"/>
      <w:r>
        <w:t xml:space="preserve"> </w:t>
      </w:r>
      <w:r>
        <w:rPr>
          <w:rFonts w:hint="cs"/>
          <w:rtl/>
        </w:rPr>
        <w:t>גיטין (סה. ד״ה ואמה)</w:t>
      </w:r>
      <w:r>
        <w:rPr>
          <w:b/>
          <w:bCs/>
        </w:rPr>
        <w:t xml:space="preserve"> </w:t>
      </w:r>
      <w:r>
        <w:t xml:space="preserve">that the fruit needs to be redeemed on a </w:t>
      </w:r>
      <w:proofErr w:type="spellStart"/>
      <w:r>
        <w:rPr>
          <w:i/>
          <w:iCs/>
        </w:rPr>
        <w:t>perutah</w:t>
      </w:r>
      <w:proofErr w:type="spellEnd"/>
      <w:r>
        <w:rPr>
          <w:i/>
          <w:iCs/>
        </w:rPr>
        <w:t xml:space="preserve">, </w:t>
      </w:r>
      <w:r>
        <w:t xml:space="preserve">while the </w:t>
      </w:r>
      <w:proofErr w:type="spellStart"/>
      <w:r>
        <w:rPr>
          <w:i/>
          <w:iCs/>
        </w:rPr>
        <w:t>chomesh</w:t>
      </w:r>
      <w:proofErr w:type="spellEnd"/>
      <w:r>
        <w:rPr>
          <w:i/>
          <w:iCs/>
        </w:rPr>
        <w:t xml:space="preserve"> </w:t>
      </w:r>
      <w:r>
        <w:t xml:space="preserve">needs to be redeemed separately, on 20% of a another </w:t>
      </w:r>
      <w:proofErr w:type="spellStart"/>
      <w:r>
        <w:rPr>
          <w:i/>
          <w:iCs/>
        </w:rPr>
        <w:t>perutah</w:t>
      </w:r>
      <w:proofErr w:type="spellEnd"/>
      <w:r>
        <w:rPr>
          <w:i/>
          <w:iCs/>
        </w:rPr>
        <w:t>.</w:t>
      </w:r>
      <w:r>
        <w:t xml:space="preserve"> If you were to redeem the value of the fruit plus a </w:t>
      </w:r>
      <w:proofErr w:type="spellStart"/>
      <w:r>
        <w:rPr>
          <w:i/>
          <w:iCs/>
        </w:rPr>
        <w:t>perutah</w:t>
      </w:r>
      <w:proofErr w:type="spellEnd"/>
      <w:r>
        <w:rPr>
          <w:i/>
          <w:iCs/>
        </w:rPr>
        <w:t xml:space="preserve"> </w:t>
      </w:r>
      <w:r>
        <w:t xml:space="preserve">onto a single </w:t>
      </w:r>
      <w:proofErr w:type="spellStart"/>
      <w:r>
        <w:rPr>
          <w:i/>
          <w:iCs/>
        </w:rPr>
        <w:t>perutah</w:t>
      </w:r>
      <w:proofErr w:type="spellEnd"/>
      <w:r>
        <w:rPr>
          <w:i/>
          <w:iCs/>
        </w:rPr>
        <w:t xml:space="preserve">, </w:t>
      </w:r>
      <w:r>
        <w:t xml:space="preserve">it turns out that the fruit is being redeemed with less than a </w:t>
      </w:r>
      <w:proofErr w:type="spellStart"/>
      <w:r>
        <w:rPr>
          <w:i/>
          <w:iCs/>
        </w:rPr>
        <w:t>perutah</w:t>
      </w:r>
      <w:proofErr w:type="spellEnd"/>
      <w:r>
        <w:rPr>
          <w:i/>
          <w:iCs/>
        </w:rPr>
        <w:t xml:space="preserve"> </w:t>
      </w:r>
      <w:r>
        <w:t xml:space="preserve">because the </w:t>
      </w:r>
      <w:proofErr w:type="spellStart"/>
      <w:r>
        <w:rPr>
          <w:i/>
          <w:iCs/>
        </w:rPr>
        <w:t>chomesh</w:t>
      </w:r>
      <w:proofErr w:type="spellEnd"/>
      <w:r>
        <w:rPr>
          <w:i/>
          <w:iCs/>
        </w:rPr>
        <w:t xml:space="preserve"> </w:t>
      </w:r>
      <w:r>
        <w:t xml:space="preserve">is eating away at some of the value of the </w:t>
      </w:r>
      <w:proofErr w:type="spellStart"/>
      <w:r>
        <w:rPr>
          <w:i/>
          <w:iCs/>
        </w:rPr>
        <w:t>perutah</w:t>
      </w:r>
      <w:proofErr w:type="spellEnd"/>
      <w:r>
        <w:rPr>
          <w:i/>
          <w:iCs/>
        </w:rPr>
        <w:t xml:space="preserve">. </w:t>
      </w:r>
    </w:p>
    <w:p w14:paraId="25250474" w14:textId="77777777" w:rsidR="009414C5" w:rsidRDefault="009414C5" w:rsidP="009414C5">
      <w:pPr>
        <w:ind w:firstLine="720"/>
      </w:pPr>
      <w:r>
        <w:rPr>
          <w:b/>
          <w:bCs/>
        </w:rPr>
        <w:t xml:space="preserve">RSZA </w:t>
      </w:r>
      <w:r w:rsidRPr="0050644E">
        <w:t>in</w:t>
      </w:r>
      <w:r>
        <w:t xml:space="preserve"> </w:t>
      </w:r>
      <w:r>
        <w:rPr>
          <w:rFonts w:hint="cs"/>
          <w:rtl/>
        </w:rPr>
        <w:t>מנחת שלמה קמא (</w:t>
      </w:r>
      <w:proofErr w:type="spellStart"/>
      <w:r>
        <w:rPr>
          <w:rFonts w:hint="cs"/>
          <w:rtl/>
        </w:rPr>
        <w:t>ח״ב</w:t>
      </w:r>
      <w:proofErr w:type="spellEnd"/>
      <w:r>
        <w:rPr>
          <w:rFonts w:hint="cs"/>
          <w:rtl/>
        </w:rPr>
        <w:t xml:space="preserve"> </w:t>
      </w:r>
      <w:proofErr w:type="spellStart"/>
      <w:r>
        <w:rPr>
          <w:rFonts w:hint="cs"/>
          <w:rtl/>
        </w:rPr>
        <w:t>סז</w:t>
      </w:r>
      <w:proofErr w:type="spellEnd"/>
      <w:r>
        <w:rPr>
          <w:rFonts w:hint="cs"/>
          <w:rtl/>
        </w:rPr>
        <w:t>-יד)</w:t>
      </w:r>
      <w:r>
        <w:t xml:space="preserve"> argues that the value of the fruit and the </w:t>
      </w:r>
      <w:proofErr w:type="spellStart"/>
      <w:r>
        <w:rPr>
          <w:i/>
          <w:iCs/>
        </w:rPr>
        <w:t>chomesh</w:t>
      </w:r>
      <w:proofErr w:type="spellEnd"/>
      <w:r>
        <w:rPr>
          <w:i/>
          <w:iCs/>
        </w:rPr>
        <w:t xml:space="preserve"> </w:t>
      </w:r>
      <w:r>
        <w:t xml:space="preserve">are viewed as one entity and can be redeemed on to a single </w:t>
      </w:r>
      <w:proofErr w:type="spellStart"/>
      <w:r>
        <w:rPr>
          <w:i/>
          <w:iCs/>
        </w:rPr>
        <w:t>perutah</w:t>
      </w:r>
      <w:proofErr w:type="spellEnd"/>
      <w:r>
        <w:rPr>
          <w:i/>
          <w:iCs/>
        </w:rPr>
        <w:t xml:space="preserve">. </w:t>
      </w:r>
      <w:r>
        <w:t xml:space="preserve">However, RSZA agrees that if one is redeeming fruit for his friend, and thus is not required to add a </w:t>
      </w:r>
      <w:proofErr w:type="spellStart"/>
      <w:r>
        <w:rPr>
          <w:i/>
          <w:iCs/>
        </w:rPr>
        <w:t>chomesh</w:t>
      </w:r>
      <w:proofErr w:type="spellEnd"/>
      <w:r>
        <w:rPr>
          <w:i/>
          <w:iCs/>
        </w:rPr>
        <w:t xml:space="preserve">, </w:t>
      </w:r>
      <w:r>
        <w:t xml:space="preserve">if he does accidently add a </w:t>
      </w:r>
      <w:proofErr w:type="spellStart"/>
      <w:r>
        <w:rPr>
          <w:i/>
          <w:iCs/>
        </w:rPr>
        <w:t>chomesh</w:t>
      </w:r>
      <w:proofErr w:type="spellEnd"/>
      <w:r>
        <w:rPr>
          <w:i/>
          <w:iCs/>
        </w:rPr>
        <w:t xml:space="preserve"> </w:t>
      </w:r>
      <w:r>
        <w:t xml:space="preserve">it turns out that he is redeeming the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on less than a </w:t>
      </w:r>
      <w:proofErr w:type="spellStart"/>
      <w:r>
        <w:rPr>
          <w:i/>
          <w:iCs/>
        </w:rPr>
        <w:t>perutah</w:t>
      </w:r>
      <w:proofErr w:type="spellEnd"/>
      <w:r>
        <w:rPr>
          <w:i/>
          <w:iCs/>
        </w:rPr>
        <w:t xml:space="preserve"> </w:t>
      </w:r>
      <w:r>
        <w:t xml:space="preserve">which is not valid. For example, if your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is worth 100 </w:t>
      </w:r>
      <w:r>
        <w:rPr>
          <w:i/>
          <w:iCs/>
        </w:rPr>
        <w:t xml:space="preserve">shekels </w:t>
      </w:r>
      <w:r>
        <w:t xml:space="preserve">which with the </w:t>
      </w:r>
      <w:proofErr w:type="spellStart"/>
      <w:r w:rsidRPr="00285D77">
        <w:rPr>
          <w:i/>
          <w:iCs/>
        </w:rPr>
        <w:t>chomesh</w:t>
      </w:r>
      <w:proofErr w:type="spellEnd"/>
      <w:r>
        <w:rPr>
          <w:i/>
          <w:iCs/>
        </w:rPr>
        <w:t xml:space="preserve"> </w:t>
      </w:r>
      <w:r>
        <w:t xml:space="preserve">it’s worth 125, but you </w:t>
      </w:r>
      <w:r>
        <w:lastRenderedPageBreak/>
        <w:t xml:space="preserve">are really not required to give the extra 25 (because you are redeeming for a friend), if you actually redeem 125, it turns out that the 100 (i.e., the actual </w:t>
      </w:r>
      <w:proofErr w:type="spellStart"/>
      <w:r>
        <w:rPr>
          <w:i/>
          <w:iCs/>
        </w:rPr>
        <w:t>ma’aser</w:t>
      </w:r>
      <w:proofErr w:type="spellEnd"/>
      <w:r>
        <w:rPr>
          <w:i/>
          <w:iCs/>
        </w:rPr>
        <w:t xml:space="preserve"> </w:t>
      </w:r>
      <w:proofErr w:type="spellStart"/>
      <w:r w:rsidRPr="00285D77">
        <w:t>sheini</w:t>
      </w:r>
      <w:proofErr w:type="spellEnd"/>
      <w:r>
        <w:t xml:space="preserve">) was redeemed on less than a </w:t>
      </w:r>
      <w:proofErr w:type="spellStart"/>
      <w:r>
        <w:rPr>
          <w:i/>
          <w:iCs/>
        </w:rPr>
        <w:t>perutah</w:t>
      </w:r>
      <w:proofErr w:type="spellEnd"/>
      <w:r>
        <w:rPr>
          <w:i/>
          <w:iCs/>
        </w:rPr>
        <w:t xml:space="preserve"> </w:t>
      </w:r>
      <w:r>
        <w:t xml:space="preserve">because the 25 which is not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or </w:t>
      </w:r>
      <w:proofErr w:type="spellStart"/>
      <w:r>
        <w:rPr>
          <w:i/>
          <w:iCs/>
        </w:rPr>
        <w:t>chomesh</w:t>
      </w:r>
      <w:proofErr w:type="spellEnd"/>
      <w:r>
        <w:rPr>
          <w:i/>
          <w:iCs/>
        </w:rPr>
        <w:t xml:space="preserve"> </w:t>
      </w:r>
      <w:r>
        <w:t xml:space="preserve">was also transferred to a fifth of the </w:t>
      </w:r>
      <w:proofErr w:type="spellStart"/>
      <w:r>
        <w:rPr>
          <w:i/>
          <w:iCs/>
        </w:rPr>
        <w:t>perutah</w:t>
      </w:r>
      <w:proofErr w:type="spellEnd"/>
      <w:r>
        <w:rPr>
          <w:i/>
          <w:iCs/>
        </w:rPr>
        <w:t xml:space="preserve">. </w:t>
      </w:r>
    </w:p>
    <w:p w14:paraId="1828AD49" w14:textId="77777777" w:rsidR="009414C5" w:rsidRDefault="009414C5" w:rsidP="009414C5">
      <w:pPr>
        <w:ind w:firstLine="720"/>
      </w:pPr>
      <w:r>
        <w:t xml:space="preserve">Due to the </w:t>
      </w:r>
      <w:proofErr w:type="spellStart"/>
      <w:r>
        <w:rPr>
          <w:rFonts w:hint="cs"/>
          <w:rtl/>
        </w:rPr>
        <w:t>חזון</w:t>
      </w:r>
      <w:proofErr w:type="spellEnd"/>
      <w:r>
        <w:rPr>
          <w:rFonts w:hint="cs"/>
          <w:rtl/>
        </w:rPr>
        <w:t xml:space="preserve"> איש</w:t>
      </w:r>
      <w:r>
        <w:t xml:space="preserve">’s suggestion and the fact that according to RSZA if one redeems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for a friend and reads the </w:t>
      </w:r>
      <w:proofErr w:type="spellStart"/>
      <w:r>
        <w:rPr>
          <w:i/>
          <w:iCs/>
        </w:rPr>
        <w:t>nussach</w:t>
      </w:r>
      <w:proofErr w:type="spellEnd"/>
      <w:r>
        <w:rPr>
          <w:i/>
          <w:iCs/>
        </w:rPr>
        <w:t xml:space="preserve"> </w:t>
      </w:r>
      <w:r>
        <w:t xml:space="preserve">of “the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fruit plus a </w:t>
      </w:r>
      <w:proofErr w:type="spellStart"/>
      <w:r>
        <w:rPr>
          <w:i/>
          <w:iCs/>
        </w:rPr>
        <w:t>chomesh</w:t>
      </w:r>
      <w:proofErr w:type="spellEnd"/>
      <w:r>
        <w:rPr>
          <w:i/>
          <w:iCs/>
        </w:rPr>
        <w:t xml:space="preserve">” </w:t>
      </w:r>
      <w:r>
        <w:t xml:space="preserve">the </w:t>
      </w:r>
      <w:r>
        <w:rPr>
          <w:i/>
          <w:iCs/>
        </w:rPr>
        <w:t xml:space="preserve">pidyon </w:t>
      </w:r>
      <w:r>
        <w:t xml:space="preserve">is not valid (and if you consume the fruit, you are eating </w:t>
      </w:r>
      <w:proofErr w:type="spellStart"/>
      <w:r>
        <w:rPr>
          <w:i/>
          <w:iCs/>
        </w:rPr>
        <w:t>tamei</w:t>
      </w:r>
      <w:proofErr w:type="spellEnd"/>
      <w:r>
        <w:rPr>
          <w:i/>
          <w:iCs/>
        </w:rPr>
        <w:t xml:space="preserve"> </w:t>
      </w:r>
      <w:proofErr w:type="spellStart"/>
      <w:r>
        <w:rPr>
          <w:i/>
          <w:iCs/>
        </w:rPr>
        <w:t>ma’aser</w:t>
      </w:r>
      <w:proofErr w:type="spellEnd"/>
      <w:r>
        <w:rPr>
          <w:i/>
          <w:iCs/>
        </w:rPr>
        <w:t xml:space="preserve"> </w:t>
      </w:r>
      <w:proofErr w:type="spellStart"/>
      <w:r>
        <w:rPr>
          <w:i/>
          <w:iCs/>
        </w:rPr>
        <w:t>sheini</w:t>
      </w:r>
      <w:proofErr w:type="spellEnd"/>
      <w:r>
        <w:t xml:space="preserve"> outside of </w:t>
      </w:r>
      <w:r>
        <w:rPr>
          <w:i/>
          <w:iCs/>
        </w:rPr>
        <w:t>Yerushalayim</w:t>
      </w:r>
      <w:r>
        <w:t xml:space="preserve">), the Torah Ve </w:t>
      </w:r>
      <w:proofErr w:type="spellStart"/>
      <w:r>
        <w:t>Ha’aretz</w:t>
      </w:r>
      <w:proofErr w:type="spellEnd"/>
      <w:r>
        <w:t xml:space="preserve"> Institute recommends being </w:t>
      </w:r>
      <w:proofErr w:type="spellStart"/>
      <w:r>
        <w:rPr>
          <w:i/>
          <w:iCs/>
        </w:rPr>
        <w:t>podeh</w:t>
      </w:r>
      <w:proofErr w:type="spellEnd"/>
      <w:r>
        <w:rPr>
          <w:i/>
          <w:iCs/>
        </w:rPr>
        <w:t xml:space="preserve"> </w:t>
      </w:r>
      <w:r>
        <w:t xml:space="preserve">the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on a </w:t>
      </w:r>
      <w:proofErr w:type="spellStart"/>
      <w:r>
        <w:rPr>
          <w:i/>
          <w:iCs/>
        </w:rPr>
        <w:t>perutah</w:t>
      </w:r>
      <w:proofErr w:type="spellEnd"/>
      <w:r>
        <w:rPr>
          <w:i/>
          <w:iCs/>
        </w:rPr>
        <w:t xml:space="preserve"> </w:t>
      </w:r>
      <w:r>
        <w:t xml:space="preserve">plus a quarter. In such a manner if you are ever redeeming for a friend, even RSZA would agree the </w:t>
      </w:r>
      <w:r>
        <w:rPr>
          <w:i/>
          <w:iCs/>
        </w:rPr>
        <w:t>pidyon</w:t>
      </w:r>
      <w:r>
        <w:t xml:space="preserve"> is valid. However, other institutions such as </w:t>
      </w:r>
      <w:r>
        <w:rPr>
          <w:rFonts w:hint="cs"/>
          <w:rtl/>
        </w:rPr>
        <w:t>בית המדרש להלכה בהתיישבות</w:t>
      </w:r>
      <w:r>
        <w:t xml:space="preserve">, has the </w:t>
      </w:r>
      <w:proofErr w:type="spellStart"/>
      <w:r>
        <w:rPr>
          <w:i/>
          <w:iCs/>
        </w:rPr>
        <w:t>nussach</w:t>
      </w:r>
      <w:proofErr w:type="spellEnd"/>
      <w:r>
        <w:rPr>
          <w:i/>
          <w:iCs/>
        </w:rPr>
        <w:t xml:space="preserve"> </w:t>
      </w:r>
      <w:r>
        <w:t xml:space="preserve">that the value of the fruit plus a </w:t>
      </w:r>
      <w:proofErr w:type="spellStart"/>
      <w:r>
        <w:rPr>
          <w:i/>
          <w:iCs/>
        </w:rPr>
        <w:t>chomesh</w:t>
      </w:r>
      <w:proofErr w:type="spellEnd"/>
      <w:r>
        <w:rPr>
          <w:i/>
          <w:iCs/>
        </w:rPr>
        <w:t xml:space="preserve">, </w:t>
      </w:r>
      <w:r>
        <w:t xml:space="preserve">should be nullified on a singular </w:t>
      </w:r>
      <w:proofErr w:type="spellStart"/>
      <w:r>
        <w:rPr>
          <w:i/>
          <w:iCs/>
        </w:rPr>
        <w:t>perutah</w:t>
      </w:r>
      <w:proofErr w:type="spellEnd"/>
      <w:r>
        <w:t xml:space="preserve">. RSZA himself writes that this is the custom (just one who is nullifying for a friend should omit the words “and a </w:t>
      </w:r>
      <w:proofErr w:type="spellStart"/>
      <w:r>
        <w:rPr>
          <w:i/>
          <w:iCs/>
        </w:rPr>
        <w:t>chomesh</w:t>
      </w:r>
      <w:proofErr w:type="spellEnd"/>
      <w:r>
        <w:rPr>
          <w:i/>
          <w:iCs/>
        </w:rPr>
        <w:t>”</w:t>
      </w:r>
      <w:r>
        <w:t>)</w:t>
      </w:r>
      <w:r>
        <w:rPr>
          <w:i/>
          <w:iCs/>
        </w:rPr>
        <w:t xml:space="preserve"> </w:t>
      </w:r>
      <w:r>
        <w:t xml:space="preserve">and even the </w:t>
      </w:r>
      <w:proofErr w:type="spellStart"/>
      <w:r>
        <w:rPr>
          <w:rFonts w:hint="cs"/>
          <w:rtl/>
        </w:rPr>
        <w:t>חזו״א</w:t>
      </w:r>
      <w:proofErr w:type="spellEnd"/>
      <w:r>
        <w:t xml:space="preserve"> only wrote that “it seems from </w:t>
      </w:r>
      <w:proofErr w:type="spellStart"/>
      <w:r>
        <w:t>Tosfos</w:t>
      </w:r>
      <w:proofErr w:type="spellEnd"/>
      <w:r>
        <w:t xml:space="preserve">” (that you should redeem the </w:t>
      </w:r>
      <w:proofErr w:type="spellStart"/>
      <w:r>
        <w:rPr>
          <w:i/>
          <w:iCs/>
        </w:rPr>
        <w:t>ma’aser</w:t>
      </w:r>
      <w:proofErr w:type="spellEnd"/>
      <w:r>
        <w:rPr>
          <w:i/>
          <w:iCs/>
        </w:rPr>
        <w:t xml:space="preserve"> </w:t>
      </w:r>
      <w:proofErr w:type="spellStart"/>
      <w:r>
        <w:rPr>
          <w:i/>
          <w:iCs/>
        </w:rPr>
        <w:t>sheini</w:t>
      </w:r>
      <w:proofErr w:type="spellEnd"/>
      <w:r>
        <w:t xml:space="preserve"> on a </w:t>
      </w:r>
      <w:proofErr w:type="spellStart"/>
      <w:r>
        <w:rPr>
          <w:i/>
          <w:iCs/>
        </w:rPr>
        <w:t>perutah</w:t>
      </w:r>
      <w:proofErr w:type="spellEnd"/>
      <w:r>
        <w:rPr>
          <w:i/>
          <w:iCs/>
        </w:rPr>
        <w:t xml:space="preserve"> </w:t>
      </w:r>
      <w:r>
        <w:t xml:space="preserve">plus another 25%) but not that this was his final </w:t>
      </w:r>
      <w:proofErr w:type="spellStart"/>
      <w:r>
        <w:rPr>
          <w:i/>
          <w:iCs/>
        </w:rPr>
        <w:t>pssak</w:t>
      </w:r>
      <w:proofErr w:type="spellEnd"/>
      <w:r>
        <w:t xml:space="preserve">.  </w:t>
      </w:r>
    </w:p>
    <w:p w14:paraId="6B8C8682" w14:textId="77777777" w:rsidR="009414C5" w:rsidRPr="000079F3" w:rsidRDefault="009414C5" w:rsidP="009414C5">
      <w:pPr>
        <w:ind w:firstLine="720"/>
      </w:pPr>
      <w:r>
        <w:t xml:space="preserve">Thus, according to the Torah Ve </w:t>
      </w:r>
      <w:proofErr w:type="spellStart"/>
      <w:r>
        <w:t>Ha’aretz</w:t>
      </w:r>
      <w:proofErr w:type="spellEnd"/>
      <w:r>
        <w:t xml:space="preserve"> Institute, the following is the </w:t>
      </w:r>
      <w:proofErr w:type="spellStart"/>
      <w:r>
        <w:rPr>
          <w:i/>
          <w:iCs/>
        </w:rPr>
        <w:t>nussach</w:t>
      </w:r>
      <w:proofErr w:type="spellEnd"/>
      <w:r>
        <w:rPr>
          <w:i/>
          <w:iCs/>
        </w:rPr>
        <w:t xml:space="preserve"> </w:t>
      </w:r>
      <w:r>
        <w:t xml:space="preserve">that needs to be recited after the </w:t>
      </w:r>
      <w:proofErr w:type="spellStart"/>
      <w:r>
        <w:rPr>
          <w:i/>
          <w:iCs/>
        </w:rPr>
        <w:t>bracha</w:t>
      </w:r>
      <w:proofErr w:type="spellEnd"/>
      <w:r>
        <w:rPr>
          <w:i/>
          <w:iCs/>
        </w:rPr>
        <w:t>:</w:t>
      </w:r>
    </w:p>
    <w:p w14:paraId="091123E3" w14:textId="77777777" w:rsidR="009414C5" w:rsidRPr="000079F3" w:rsidRDefault="009414C5" w:rsidP="009414C5">
      <w:pPr>
        <w:ind w:firstLine="720"/>
        <w:jc w:val="right"/>
        <w:rPr>
          <w:b/>
          <w:bCs/>
          <w:rtl/>
        </w:rPr>
      </w:pPr>
      <w:r w:rsidRPr="000079F3">
        <w:rPr>
          <w:rFonts w:hint="cs"/>
          <w:b/>
          <w:bCs/>
          <w:rtl/>
        </w:rPr>
        <w:t xml:space="preserve">״מַה שֶׁקָּבַעְתִּי לְמַעֲשֵׂר שֵׁנִי בְּתוֹסֶפֶת רֶבַע מֵעֶרְכּוֹ - הֲרֵי הוּא מְחֻלָּל, כָּל דַּרְגַּת חִיּוּב עַל פְּרוּטָה וְרֶבַע בְּנִפְרָד, בַּמַּטְבֵּעַ </w:t>
      </w:r>
      <w:proofErr w:type="spellStart"/>
      <w:r w:rsidRPr="000079F3">
        <w:rPr>
          <w:rFonts w:hint="cs"/>
          <w:b/>
          <w:bCs/>
          <w:rtl/>
        </w:rPr>
        <w:t>הַמְּיֹעֶדֶת</w:t>
      </w:r>
      <w:proofErr w:type="spellEnd"/>
      <w:r w:rsidRPr="000079F3">
        <w:rPr>
          <w:rFonts w:hint="cs"/>
          <w:b/>
          <w:bCs/>
          <w:rtl/>
        </w:rPr>
        <w:t xml:space="preserve"> לְכָךְ, בִּשְׁבִילִי״</w:t>
      </w:r>
      <w:r w:rsidRPr="000079F3">
        <w:rPr>
          <w:rFonts w:hint="cs"/>
          <w:b/>
          <w:bCs/>
        </w:rPr>
        <w:t>.</w:t>
      </w:r>
    </w:p>
    <w:p w14:paraId="719A7C46" w14:textId="77777777" w:rsidR="009414C5" w:rsidRDefault="009414C5" w:rsidP="009414C5">
      <w:pPr>
        <w:ind w:firstLine="720"/>
      </w:pPr>
      <w:r>
        <w:t>“</w:t>
      </w:r>
      <w:r w:rsidRPr="000079F3">
        <w:t>What I have designated as </w:t>
      </w:r>
      <w:proofErr w:type="spellStart"/>
      <w:r w:rsidRPr="000079F3">
        <w:rPr>
          <w:i/>
          <w:iCs/>
        </w:rPr>
        <w:t>ma’aser</w:t>
      </w:r>
      <w:proofErr w:type="spellEnd"/>
      <w:r w:rsidRPr="000079F3">
        <w:t> </w:t>
      </w:r>
      <w:proofErr w:type="spellStart"/>
      <w:r w:rsidRPr="000079F3">
        <w:rPr>
          <w:i/>
          <w:iCs/>
        </w:rPr>
        <w:t>she</w:t>
      </w:r>
      <w:r>
        <w:rPr>
          <w:i/>
          <w:iCs/>
        </w:rPr>
        <w:t>i</w:t>
      </w:r>
      <w:r w:rsidRPr="000079F3">
        <w:rPr>
          <w:i/>
          <w:iCs/>
        </w:rPr>
        <w:t>ni</w:t>
      </w:r>
      <w:proofErr w:type="spellEnd"/>
      <w:r w:rsidRPr="000079F3">
        <w:t>, plus a quarter of its value, is now redeemed by transferring its sanctity to a </w:t>
      </w:r>
      <w:proofErr w:type="spellStart"/>
      <w:r w:rsidRPr="000079F3">
        <w:rPr>
          <w:i/>
          <w:iCs/>
        </w:rPr>
        <w:t>perutah</w:t>
      </w:r>
      <w:proofErr w:type="spellEnd"/>
      <w:r w:rsidRPr="000079F3">
        <w:t> and quarter’s worth of my designated coin.</w:t>
      </w:r>
      <w:r>
        <w:t>”</w:t>
      </w:r>
    </w:p>
    <w:p w14:paraId="4E9E8E34" w14:textId="77777777" w:rsidR="009414C5" w:rsidRDefault="009414C5" w:rsidP="009414C5">
      <w:pPr>
        <w:ind w:firstLine="720"/>
      </w:pPr>
      <w:r>
        <w:t xml:space="preserve">However, the </w:t>
      </w:r>
      <w:proofErr w:type="spellStart"/>
      <w:r>
        <w:rPr>
          <w:i/>
          <w:iCs/>
        </w:rPr>
        <w:t>nussach</w:t>
      </w:r>
      <w:proofErr w:type="spellEnd"/>
      <w:r>
        <w:rPr>
          <w:i/>
          <w:iCs/>
        </w:rPr>
        <w:t xml:space="preserve"> </w:t>
      </w:r>
      <w:r>
        <w:t xml:space="preserve">according to the </w:t>
      </w:r>
      <w:r>
        <w:rPr>
          <w:rFonts w:hint="cs"/>
          <w:rtl/>
        </w:rPr>
        <w:t>בית המדרש להלכה בהתיישבות</w:t>
      </w:r>
      <w:r>
        <w:t xml:space="preserve"> is:</w:t>
      </w:r>
    </w:p>
    <w:p w14:paraId="33C235A3" w14:textId="77777777" w:rsidR="009414C5" w:rsidRPr="000079F3" w:rsidRDefault="009414C5" w:rsidP="009414C5">
      <w:pPr>
        <w:ind w:firstLine="720"/>
        <w:jc w:val="right"/>
        <w:rPr>
          <w:b/>
          <w:bCs/>
        </w:rPr>
      </w:pPr>
      <w:r w:rsidRPr="000079F3">
        <w:rPr>
          <w:rFonts w:hint="cs"/>
          <w:b/>
          <w:bCs/>
          <w:rtl/>
        </w:rPr>
        <w:t>״</w:t>
      </w:r>
      <w:r w:rsidRPr="000079F3">
        <w:rPr>
          <w:b/>
          <w:bCs/>
          <w:rtl/>
        </w:rPr>
        <w:t>הַמַּעֲשֵׂר שֵׁנִי יְהֵא מְחֻלָּל הוּא וְחֻמְשׁוֹ, כָּל דַּרְגַּת חִיּוּב בִּפְנֵי עַצְמָהּ, עַל פְּרוּטָה בַּמַּטְבֵּעַ שֶׁיִּחַדְתִּי לְחִלּוּל מַעֲשֵׂר שֵׁנִי</w:t>
      </w:r>
      <w:r w:rsidRPr="000079F3">
        <w:rPr>
          <w:rFonts w:hint="cs"/>
          <w:b/>
          <w:bCs/>
          <w:rtl/>
        </w:rPr>
        <w:t>.״</w:t>
      </w:r>
    </w:p>
    <w:p w14:paraId="3C907266" w14:textId="77777777" w:rsidR="009414C5" w:rsidRPr="000079F3" w:rsidRDefault="009414C5" w:rsidP="009414C5">
      <w:pPr>
        <w:ind w:firstLine="720"/>
      </w:pPr>
      <w:r>
        <w:t xml:space="preserve">“The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and the additional </w:t>
      </w:r>
      <w:proofErr w:type="spellStart"/>
      <w:r>
        <w:rPr>
          <w:i/>
          <w:iCs/>
        </w:rPr>
        <w:t>chomesh</w:t>
      </w:r>
      <w:proofErr w:type="spellEnd"/>
      <w:r>
        <w:rPr>
          <w:i/>
          <w:iCs/>
        </w:rPr>
        <w:t xml:space="preserve">, </w:t>
      </w:r>
      <w:r>
        <w:t xml:space="preserve">each </w:t>
      </w:r>
      <w:r w:rsidR="009C1DB2">
        <w:t xml:space="preserve">fruit/vegetable according to </w:t>
      </w:r>
      <w:r>
        <w:t>its own level of obligation,</w:t>
      </w:r>
      <w:r w:rsidR="009C1DB2">
        <w:rPr>
          <w:rStyle w:val="FootnoteReference"/>
        </w:rPr>
        <w:footnoteReference w:id="76"/>
      </w:r>
      <w:r>
        <w:t xml:space="preserve"> shall be redeemed on a </w:t>
      </w:r>
      <w:proofErr w:type="spellStart"/>
      <w:r>
        <w:rPr>
          <w:i/>
          <w:iCs/>
        </w:rPr>
        <w:t>perutah</w:t>
      </w:r>
      <w:proofErr w:type="spellEnd"/>
      <w:r>
        <w:rPr>
          <w:i/>
          <w:iCs/>
        </w:rPr>
        <w:t xml:space="preserve"> </w:t>
      </w:r>
      <w:r>
        <w:t>from my designated coin.”</w:t>
      </w:r>
    </w:p>
    <w:p w14:paraId="62B62B76" w14:textId="77777777" w:rsidR="009414C5" w:rsidRDefault="009414C5" w:rsidP="009414C5">
      <w:pPr>
        <w:ind w:firstLine="720"/>
      </w:pPr>
      <w:r>
        <w:t xml:space="preserve">See diagram below and in Marei </w:t>
      </w:r>
      <w:proofErr w:type="spellStart"/>
      <w:r>
        <w:t>Mekomos</w:t>
      </w:r>
      <w:proofErr w:type="spellEnd"/>
      <w:r>
        <w:t xml:space="preserve"> (47).</w:t>
      </w:r>
    </w:p>
    <w:p w14:paraId="01AE4947" w14:textId="77777777" w:rsidR="009414C5" w:rsidRDefault="009414C5" w:rsidP="009414C5">
      <w:r>
        <w:rPr>
          <w:noProof/>
          <w14:ligatures w14:val="standardContextual"/>
        </w:rPr>
        <w:drawing>
          <wp:anchor distT="0" distB="0" distL="114300" distR="114300" simplePos="0" relativeHeight="251816960" behindDoc="1" locked="0" layoutInCell="1" allowOverlap="1" wp14:anchorId="67A0B65E" wp14:editId="1B812751">
            <wp:simplePos x="0" y="0"/>
            <wp:positionH relativeFrom="column">
              <wp:posOffset>-19</wp:posOffset>
            </wp:positionH>
            <wp:positionV relativeFrom="paragraph">
              <wp:posOffset>82751</wp:posOffset>
            </wp:positionV>
            <wp:extent cx="5943600" cy="1299845"/>
            <wp:effectExtent l="0" t="0" r="0" b="0"/>
            <wp:wrapNone/>
            <wp:docPr id="90695658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925215" name="Picture 167792521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1299845"/>
                    </a:xfrm>
                    <a:prstGeom prst="rect">
                      <a:avLst/>
                    </a:prstGeom>
                  </pic:spPr>
                </pic:pic>
              </a:graphicData>
            </a:graphic>
            <wp14:sizeRelH relativeFrom="page">
              <wp14:pctWidth>0</wp14:pctWidth>
            </wp14:sizeRelH>
            <wp14:sizeRelV relativeFrom="page">
              <wp14:pctHeight>0</wp14:pctHeight>
            </wp14:sizeRelV>
          </wp:anchor>
        </w:drawing>
      </w:r>
    </w:p>
    <w:p w14:paraId="163DE27E" w14:textId="77777777" w:rsidR="009414C5" w:rsidRDefault="009414C5" w:rsidP="009414C5">
      <w:pPr>
        <w:ind w:firstLine="720"/>
      </w:pPr>
      <w:r>
        <w:rPr>
          <w:noProof/>
          <w14:ligatures w14:val="standardContextual"/>
        </w:rPr>
        <w:drawing>
          <wp:anchor distT="0" distB="0" distL="114300" distR="114300" simplePos="0" relativeHeight="251815936" behindDoc="0" locked="0" layoutInCell="1" allowOverlap="1" wp14:anchorId="44CE08DF" wp14:editId="2F372090">
            <wp:simplePos x="0" y="0"/>
            <wp:positionH relativeFrom="column">
              <wp:posOffset>22206</wp:posOffset>
            </wp:positionH>
            <wp:positionV relativeFrom="paragraph">
              <wp:posOffset>91006</wp:posOffset>
            </wp:positionV>
            <wp:extent cx="607695" cy="744855"/>
            <wp:effectExtent l="0" t="0" r="1905" b="4445"/>
            <wp:wrapNone/>
            <wp:docPr id="20347159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86260" name="Picture 395486260"/>
                    <pic:cNvPicPr/>
                  </pic:nvPicPr>
                  <pic:blipFill>
                    <a:blip r:embed="rId21" cstate="print">
                      <a:extLst>
                        <a:ext uri="{BEBA8EAE-BF5A-486C-A8C5-ECC9F3942E4B}">
                          <a14:imgProps xmlns:a14="http://schemas.microsoft.com/office/drawing/2010/main">
                            <a14:imgLayer r:embed="rId29">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607695" cy="744855"/>
                    </a:xfrm>
                    <a:prstGeom prst="rect">
                      <a:avLst/>
                    </a:prstGeom>
                  </pic:spPr>
                </pic:pic>
              </a:graphicData>
            </a:graphic>
            <wp14:sizeRelH relativeFrom="page">
              <wp14:pctWidth>0</wp14:pctWidth>
            </wp14:sizeRelH>
            <wp14:sizeRelV relativeFrom="page">
              <wp14:pctHeight>0</wp14:pctHeight>
            </wp14:sizeRelV>
          </wp:anchor>
        </w:drawing>
      </w:r>
    </w:p>
    <w:p w14:paraId="5F26AA01" w14:textId="77777777" w:rsidR="009414C5" w:rsidRDefault="009414C5" w:rsidP="009414C5">
      <w:pPr>
        <w:ind w:firstLine="720"/>
      </w:pPr>
    </w:p>
    <w:p w14:paraId="6954DBFA" w14:textId="77777777" w:rsidR="009414C5" w:rsidRDefault="009414C5" w:rsidP="009414C5">
      <w:pPr>
        <w:ind w:firstLine="720"/>
        <w:rPr>
          <w:rtl/>
        </w:rPr>
      </w:pPr>
      <w:r>
        <w:rPr>
          <w:noProof/>
          <w14:ligatures w14:val="standardContextual"/>
        </w:rPr>
        <mc:AlternateContent>
          <mc:Choice Requires="wps">
            <w:drawing>
              <wp:anchor distT="0" distB="0" distL="114300" distR="114300" simplePos="0" relativeHeight="251819008" behindDoc="0" locked="0" layoutInCell="1" allowOverlap="1" wp14:anchorId="70E90E13" wp14:editId="37CDDFF8">
                <wp:simplePos x="0" y="0"/>
                <wp:positionH relativeFrom="column">
                  <wp:posOffset>35642</wp:posOffset>
                </wp:positionH>
                <wp:positionV relativeFrom="paragraph">
                  <wp:posOffset>5715</wp:posOffset>
                </wp:positionV>
                <wp:extent cx="76835" cy="76835"/>
                <wp:effectExtent l="0" t="0" r="12065" b="12065"/>
                <wp:wrapNone/>
                <wp:docPr id="1253964642" name="Rectangle 59"/>
                <wp:cNvGraphicFramePr/>
                <a:graphic xmlns:a="http://schemas.openxmlformats.org/drawingml/2006/main">
                  <a:graphicData uri="http://schemas.microsoft.com/office/word/2010/wordprocessingShape">
                    <wps:wsp>
                      <wps:cNvSpPr/>
                      <wps:spPr>
                        <a:xfrm>
                          <a:off x="0" y="0"/>
                          <a:ext cx="76835" cy="7683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ED8096" id="Rectangle 59" o:spid="_x0000_s1026" style="position:absolute;margin-left:2.8pt;margin-top:.45pt;width:6.05pt;height:6.05pt;z-index:251819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" fillcolor="white [3212]" strokecolor="white [3212]" strokeweight="1pt"/>
            </w:pict>
          </mc:Fallback>
        </mc:AlternateContent>
      </w:r>
      <w:r>
        <w:rPr>
          <w:noProof/>
          <w14:ligatures w14:val="standardContextual"/>
        </w:rPr>
        <mc:AlternateContent>
          <mc:Choice Requires="wps">
            <w:drawing>
              <wp:anchor distT="0" distB="0" distL="114300" distR="114300" simplePos="0" relativeHeight="251817984" behindDoc="0" locked="0" layoutInCell="1" allowOverlap="1" wp14:anchorId="70160AAD" wp14:editId="18A48A08">
                <wp:simplePos x="0" y="0"/>
                <wp:positionH relativeFrom="column">
                  <wp:posOffset>72371</wp:posOffset>
                </wp:positionH>
                <wp:positionV relativeFrom="paragraph">
                  <wp:posOffset>28141</wp:posOffset>
                </wp:positionV>
                <wp:extent cx="187734" cy="611109"/>
                <wp:effectExtent l="0" t="0" r="41275" b="74930"/>
                <wp:wrapNone/>
                <wp:docPr id="114955920" name="Elbow Connector 58"/>
                <wp:cNvGraphicFramePr/>
                <a:graphic xmlns:a="http://schemas.openxmlformats.org/drawingml/2006/main">
                  <a:graphicData uri="http://schemas.microsoft.com/office/word/2010/wordprocessingShape">
                    <wps:wsp>
                      <wps:cNvCnPr/>
                      <wps:spPr>
                        <a:xfrm>
                          <a:off x="0" y="0"/>
                          <a:ext cx="187734" cy="611109"/>
                        </a:xfrm>
                        <a:prstGeom prst="bentConnector3">
                          <a:avLst>
                            <a:gd name="adj1" fmla="val 8249"/>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6E8BC3" id="Elbow Connector 58" o:spid="_x0000_s1026" type="#_x0000_t34" style="position:absolute;margin-left:5.7pt;margin-top:2.2pt;width:14.8pt;height:48.1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" adj="1782" strokecolor="black [3200]" strokeweight=".5pt">
                <v:stroke endarrow="block"/>
              </v:shape>
            </w:pict>
          </mc:Fallback>
        </mc:AlternateContent>
      </w:r>
    </w:p>
    <w:p w14:paraId="7787EA12" w14:textId="77777777" w:rsidR="009414C5" w:rsidRDefault="009414C5" w:rsidP="009414C5">
      <w:pPr>
        <w:ind w:firstLine="720"/>
      </w:pPr>
      <w:r>
        <w:rPr>
          <w:noProof/>
          <w14:ligatures w14:val="standardContextual"/>
        </w:rPr>
        <w:lastRenderedPageBreak/>
        <w:drawing>
          <wp:anchor distT="0" distB="0" distL="114300" distR="114300" simplePos="0" relativeHeight="251821056" behindDoc="1" locked="0" layoutInCell="1" allowOverlap="1" wp14:anchorId="7B50200E" wp14:editId="4BEAC068">
            <wp:simplePos x="0" y="0"/>
            <wp:positionH relativeFrom="column">
              <wp:posOffset>402590</wp:posOffset>
            </wp:positionH>
            <wp:positionV relativeFrom="paragraph">
              <wp:posOffset>85725</wp:posOffset>
            </wp:positionV>
            <wp:extent cx="461645" cy="461645"/>
            <wp:effectExtent l="0" t="0" r="0" b="0"/>
            <wp:wrapTight wrapText="bothSides">
              <wp:wrapPolygon edited="0">
                <wp:start x="4160" y="1188"/>
                <wp:lineTo x="1783" y="2971"/>
                <wp:lineTo x="594" y="6536"/>
                <wp:lineTo x="594" y="14261"/>
                <wp:lineTo x="7131" y="18421"/>
                <wp:lineTo x="10696" y="19609"/>
                <wp:lineTo x="17827" y="19609"/>
                <wp:lineTo x="20798" y="17232"/>
                <wp:lineTo x="20798" y="13667"/>
                <wp:lineTo x="20204" y="10696"/>
                <wp:lineTo x="11290" y="1188"/>
                <wp:lineTo x="4160" y="1188"/>
              </wp:wrapPolygon>
            </wp:wrapTight>
            <wp:docPr id="1756164098" name="Graphic 28" descr="Coin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164098" name="Graphic 1756164098" descr="Coins with solid fill"/>
                    <pic:cNvPicPr/>
                  </pic:nvPicPr>
                  <pic:blipFill>
                    <a:blip r:embed="rId30">
                      <a:extLst>
                        <a:ext uri="{96DAC541-7B7A-43D3-8B79-37D633B846F1}">
                          <asvg:svgBlip xmlns:asvg="http://schemas.microsoft.com/office/drawing/2016/SVG/main" r:embed="rId31"/>
                        </a:ext>
                      </a:extLst>
                    </a:blip>
                    <a:stretch>
                      <a:fillRect/>
                    </a:stretch>
                  </pic:blipFill>
                  <pic:spPr>
                    <a:xfrm>
                      <a:off x="0" y="0"/>
                      <a:ext cx="461645" cy="461645"/>
                    </a:xfrm>
                    <a:prstGeom prst="rect">
                      <a:avLst/>
                    </a:prstGeom>
                  </pic:spPr>
                </pic:pic>
              </a:graphicData>
            </a:graphic>
            <wp14:sizeRelH relativeFrom="page">
              <wp14:pctWidth>0</wp14:pctWidth>
            </wp14:sizeRelH>
            <wp14:sizeRelV relativeFrom="page">
              <wp14:pctHeight>0</wp14:pctHeight>
            </wp14:sizeRelV>
          </wp:anchor>
        </w:drawing>
      </w:r>
      <w:r>
        <w:rPr>
          <w:noProof/>
          <w14:ligatures w14:val="standardContextual"/>
        </w:rPr>
        <mc:AlternateContent>
          <mc:Choice Requires="wps">
            <w:drawing>
              <wp:anchor distT="0" distB="0" distL="114300" distR="114300" simplePos="0" relativeHeight="251820032" behindDoc="0" locked="0" layoutInCell="1" allowOverlap="1" wp14:anchorId="07E43146" wp14:editId="5842F596">
                <wp:simplePos x="0" y="0"/>
                <wp:positionH relativeFrom="column">
                  <wp:posOffset>5667469</wp:posOffset>
                </wp:positionH>
                <wp:positionV relativeFrom="paragraph">
                  <wp:posOffset>25551</wp:posOffset>
                </wp:positionV>
                <wp:extent cx="167024" cy="162962"/>
                <wp:effectExtent l="0" t="0" r="10795" b="15240"/>
                <wp:wrapNone/>
                <wp:docPr id="1496173474" name="Oval 60"/>
                <wp:cNvGraphicFramePr/>
                <a:graphic xmlns:a="http://schemas.openxmlformats.org/drawingml/2006/main">
                  <a:graphicData uri="http://schemas.microsoft.com/office/word/2010/wordprocessingShape">
                    <wps:wsp>
                      <wps:cNvSpPr/>
                      <wps:spPr>
                        <a:xfrm>
                          <a:off x="0" y="0"/>
                          <a:ext cx="167024" cy="162962"/>
                        </a:xfrm>
                        <a:prstGeom prst="ellipse">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235F41A" id="Oval 60" o:spid="_x0000_s1026" style="position:absolute;margin-left:446.25pt;margin-top:2pt;width:13.15pt;height:12.8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" fillcolor="black [3213]" strokecolor="black [3213]" strokeweight="1pt">
                <v:stroke joinstyle="miter"/>
              </v:oval>
            </w:pict>
          </mc:Fallback>
        </mc:AlternateContent>
      </w:r>
    </w:p>
    <w:p w14:paraId="342BB617" w14:textId="77777777" w:rsidR="009414C5" w:rsidRPr="000079F3" w:rsidRDefault="009414C5" w:rsidP="009414C5">
      <w:pPr>
        <w:ind w:firstLine="720"/>
      </w:pPr>
    </w:p>
    <w:p w14:paraId="0BF56C72" w14:textId="77777777" w:rsidR="009414C5" w:rsidRDefault="009414C5" w:rsidP="009414C5">
      <w:pPr>
        <w:tabs>
          <w:tab w:val="left" w:pos="3149"/>
        </w:tabs>
        <w:jc w:val="right"/>
        <w:rPr>
          <w:u w:val="single"/>
        </w:rPr>
      </w:pPr>
      <w:r w:rsidRPr="00AA6272">
        <w:rPr>
          <w:rFonts w:hint="cs"/>
          <w:rtl/>
        </w:rPr>
        <w:t xml:space="preserve">״מַה שֶׁקָּבַעְתִּי </w:t>
      </w:r>
      <w:r w:rsidRPr="000079F3">
        <w:rPr>
          <w:rFonts w:hint="cs"/>
          <w:b/>
          <w:bCs/>
          <w:rtl/>
        </w:rPr>
        <w:t xml:space="preserve">לְמַעֲשֵׂר שֵׁנִי בְּתוֹסֶפֶת רֶבַע מֵעֶרְכּוֹ - </w:t>
      </w:r>
      <w:r w:rsidRPr="00AA6272">
        <w:rPr>
          <w:rFonts w:hint="cs"/>
          <w:rtl/>
        </w:rPr>
        <w:t>הֲרֵי הוּא מְחֻלָּל, כָּל דַּרְגַּת חִיּוּב</w:t>
      </w:r>
      <w:r w:rsidRPr="00AA6272">
        <w:rPr>
          <w:rFonts w:hint="cs"/>
          <w:b/>
          <w:bCs/>
          <w:rtl/>
        </w:rPr>
        <w:t xml:space="preserve"> עַל פְּרוּטָה וְרֶבַע </w:t>
      </w:r>
      <w:r w:rsidRPr="000079F3">
        <w:rPr>
          <w:rFonts w:hint="cs"/>
          <w:b/>
          <w:bCs/>
          <w:rtl/>
        </w:rPr>
        <w:t xml:space="preserve">בְּנִפְרָד, </w:t>
      </w:r>
      <w:r w:rsidRPr="00AA6272">
        <w:rPr>
          <w:rFonts w:hint="cs"/>
          <w:rtl/>
        </w:rPr>
        <w:t xml:space="preserve">בַּמַּטְבֵּעַ </w:t>
      </w:r>
      <w:proofErr w:type="spellStart"/>
      <w:r w:rsidRPr="00AA6272">
        <w:rPr>
          <w:rFonts w:hint="cs"/>
          <w:rtl/>
        </w:rPr>
        <w:t>הַמְּיֹעֶדֶת</w:t>
      </w:r>
      <w:proofErr w:type="spellEnd"/>
      <w:r w:rsidRPr="00AA6272">
        <w:rPr>
          <w:rFonts w:hint="cs"/>
          <w:rtl/>
        </w:rPr>
        <w:t xml:space="preserve"> לְכָךְ, בִּשְׁבִילִי.״</w:t>
      </w:r>
      <w:r>
        <w:rPr>
          <w:rFonts w:hint="cs"/>
          <w:b/>
          <w:bCs/>
          <w:rtl/>
        </w:rPr>
        <w:t xml:space="preserve"> </w:t>
      </w:r>
      <w:r w:rsidRPr="00E03120">
        <w:rPr>
          <w:rFonts w:hint="cs"/>
          <w:rtl/>
        </w:rPr>
        <w:t>(נוסח מכון תורה והארץ)</w:t>
      </w:r>
      <w:r w:rsidRPr="00E03120">
        <w:rPr>
          <w:u w:val="single"/>
        </w:rPr>
        <w:t xml:space="preserve"> </w:t>
      </w:r>
    </w:p>
    <w:p w14:paraId="614E0DF4" w14:textId="77777777" w:rsidR="009414C5" w:rsidRPr="009C1DB2" w:rsidRDefault="009414C5" w:rsidP="009C1DB2">
      <w:pPr>
        <w:tabs>
          <w:tab w:val="left" w:pos="3149"/>
        </w:tabs>
        <w:jc w:val="right"/>
        <w:rPr>
          <w:u w:val="single"/>
        </w:rPr>
      </w:pPr>
      <w:r w:rsidRPr="00AA6272">
        <w:rPr>
          <w:rFonts w:hint="cs"/>
          <w:rtl/>
        </w:rPr>
        <w:t>״</w:t>
      </w:r>
      <w:r w:rsidRPr="000079F3">
        <w:rPr>
          <w:b/>
          <w:bCs/>
          <w:rtl/>
        </w:rPr>
        <w:t xml:space="preserve">הַמַּעֲשֵׂר שֵׁנִי יְהֵא מְחֻלָּל הוּא וְחֻמְשׁוֹ, </w:t>
      </w:r>
      <w:r w:rsidRPr="00AA6272">
        <w:rPr>
          <w:rtl/>
        </w:rPr>
        <w:t>כָּל דַּרְגַּת חִיּוּב בִּפְנֵי עַצְמָהּ,</w:t>
      </w:r>
      <w:r w:rsidRPr="000079F3">
        <w:rPr>
          <w:b/>
          <w:bCs/>
          <w:rtl/>
        </w:rPr>
        <w:t xml:space="preserve"> עַל פְּרוּטָה </w:t>
      </w:r>
      <w:r w:rsidRPr="00AA6272">
        <w:rPr>
          <w:rtl/>
        </w:rPr>
        <w:t>בַּמַּטְבֵּעַ שֶׁיִּחַדְתִּי לְחִלּוּל מַעֲשֵׂר שֵׁנִי</w:t>
      </w:r>
      <w:r w:rsidRPr="00AA6272">
        <w:rPr>
          <w:rFonts w:hint="cs"/>
          <w:rtl/>
        </w:rPr>
        <w:t>.״</w:t>
      </w:r>
      <w:r>
        <w:rPr>
          <w:rFonts w:hint="cs"/>
          <w:b/>
          <w:bCs/>
          <w:rtl/>
        </w:rPr>
        <w:t xml:space="preserve"> </w:t>
      </w:r>
      <w:r w:rsidRPr="00E03120">
        <w:rPr>
          <w:rFonts w:hint="cs"/>
          <w:rtl/>
        </w:rPr>
        <w:t xml:space="preserve">(נוסח אמונת </w:t>
      </w:r>
      <w:proofErr w:type="spellStart"/>
      <w:r w:rsidRPr="00E03120">
        <w:rPr>
          <w:rFonts w:hint="cs"/>
          <w:rtl/>
        </w:rPr>
        <w:t>אי״ש</w:t>
      </w:r>
      <w:proofErr w:type="spellEnd"/>
      <w:r w:rsidRPr="00E03120">
        <w:rPr>
          <w:rFonts w:hint="cs"/>
          <w:rtl/>
        </w:rPr>
        <w:t xml:space="preserve"> </w:t>
      </w:r>
      <w:r w:rsidRPr="00E03120">
        <w:rPr>
          <w:rtl/>
        </w:rPr>
        <w:t>–</w:t>
      </w:r>
      <w:r w:rsidRPr="00E03120">
        <w:rPr>
          <w:rFonts w:hint="cs"/>
          <w:rtl/>
        </w:rPr>
        <w:t xml:space="preserve"> בית מדרש להלכה </w:t>
      </w:r>
      <w:proofErr w:type="spellStart"/>
      <w:r w:rsidRPr="00E03120">
        <w:rPr>
          <w:rFonts w:hint="cs"/>
          <w:rtl/>
        </w:rPr>
        <w:t>בהתישבות</w:t>
      </w:r>
      <w:proofErr w:type="spellEnd"/>
      <w:r w:rsidRPr="00E03120">
        <w:rPr>
          <w:rFonts w:hint="cs"/>
          <w:rtl/>
        </w:rPr>
        <w:t>)</w:t>
      </w:r>
    </w:p>
    <w:p w14:paraId="0A7A40DB" w14:textId="77777777" w:rsidR="009C1DB2" w:rsidRDefault="009C1DB2" w:rsidP="009C1DB2">
      <w:pPr>
        <w:ind w:firstLine="720"/>
      </w:pPr>
      <w:r>
        <w:t xml:space="preserve">The </w:t>
      </w:r>
      <w:r w:rsidRPr="009C1DB2">
        <w:rPr>
          <w:rFonts w:hint="cs"/>
          <w:b/>
          <w:bCs/>
          <w:rtl/>
        </w:rPr>
        <w:t xml:space="preserve">בית מדרש להלכה </w:t>
      </w:r>
      <w:proofErr w:type="spellStart"/>
      <w:r w:rsidRPr="009C1DB2">
        <w:rPr>
          <w:rFonts w:hint="cs"/>
          <w:b/>
          <w:bCs/>
          <w:rtl/>
        </w:rPr>
        <w:t>בהתישבות</w:t>
      </w:r>
      <w:proofErr w:type="spellEnd"/>
      <w:r>
        <w:t xml:space="preserve"> came up with another </w:t>
      </w:r>
      <w:r>
        <w:rPr>
          <w:i/>
          <w:iCs/>
        </w:rPr>
        <w:t xml:space="preserve">chap </w:t>
      </w:r>
      <w:r>
        <w:t xml:space="preserve">in order to avoid the above dispute. When you sign up to their membership, you are not given a </w:t>
      </w:r>
      <w:proofErr w:type="spellStart"/>
      <w:r>
        <w:rPr>
          <w:i/>
          <w:iCs/>
        </w:rPr>
        <w:t>ma’aser</w:t>
      </w:r>
      <w:proofErr w:type="spellEnd"/>
      <w:r>
        <w:rPr>
          <w:i/>
          <w:iCs/>
        </w:rPr>
        <w:t xml:space="preserve"> </w:t>
      </w:r>
      <w:proofErr w:type="spellStart"/>
      <w:r>
        <w:rPr>
          <w:i/>
          <w:iCs/>
        </w:rPr>
        <w:t>sehini</w:t>
      </w:r>
      <w:proofErr w:type="spellEnd"/>
      <w:r>
        <w:rPr>
          <w:i/>
          <w:iCs/>
        </w:rPr>
        <w:t xml:space="preserve"> </w:t>
      </w:r>
      <w:r>
        <w:t xml:space="preserve">coin. Rather, you are given the right to use the coin of Rav </w:t>
      </w:r>
      <w:proofErr w:type="spellStart"/>
      <w:r>
        <w:t>Shauel</w:t>
      </w:r>
      <w:proofErr w:type="spellEnd"/>
      <w:r>
        <w:t xml:space="preserve"> Reichenberg, who runs all the </w:t>
      </w:r>
      <w:proofErr w:type="spellStart"/>
      <w:r>
        <w:rPr>
          <w:i/>
          <w:iCs/>
        </w:rPr>
        <w:t>terumas</w:t>
      </w:r>
      <w:proofErr w:type="spellEnd"/>
      <w:r>
        <w:rPr>
          <w:i/>
          <w:iCs/>
        </w:rPr>
        <w:t xml:space="preserve"> </w:t>
      </w:r>
      <w:r>
        <w:t xml:space="preserve">and </w:t>
      </w:r>
      <w:proofErr w:type="spellStart"/>
      <w:r>
        <w:rPr>
          <w:i/>
          <w:iCs/>
        </w:rPr>
        <w:t>ma’asros</w:t>
      </w:r>
      <w:proofErr w:type="spellEnd"/>
      <w:r>
        <w:rPr>
          <w:i/>
          <w:iCs/>
        </w:rPr>
        <w:t xml:space="preserve"> </w:t>
      </w:r>
      <w:r>
        <w:t xml:space="preserve">of the organization. Since you are using his coin, it’s as if he is being </w:t>
      </w:r>
      <w:proofErr w:type="spellStart"/>
      <w:r>
        <w:rPr>
          <w:i/>
          <w:iCs/>
        </w:rPr>
        <w:t>podeh</w:t>
      </w:r>
      <w:proofErr w:type="spellEnd"/>
      <w:r>
        <w:rPr>
          <w:i/>
          <w:iCs/>
        </w:rPr>
        <w:t xml:space="preserve"> </w:t>
      </w:r>
      <w:r>
        <w:t>your fruit where</w:t>
      </w:r>
      <w:r w:rsidR="005518B9">
        <w:t xml:space="preserve"> the </w:t>
      </w:r>
      <w:r w:rsidR="005518B9">
        <w:rPr>
          <w:i/>
          <w:iCs/>
        </w:rPr>
        <w:t xml:space="preserve">halacha </w:t>
      </w:r>
      <w:r w:rsidR="005518B9">
        <w:t>is that</w:t>
      </w:r>
      <w:r>
        <w:t xml:space="preserve"> adding a </w:t>
      </w:r>
      <w:proofErr w:type="spellStart"/>
      <w:r>
        <w:rPr>
          <w:i/>
          <w:iCs/>
        </w:rPr>
        <w:t>chomesh</w:t>
      </w:r>
      <w:proofErr w:type="spellEnd"/>
      <w:r>
        <w:t xml:space="preserve"> is not required, as we learned above. </w:t>
      </w:r>
      <w:r w:rsidR="005518B9">
        <w:t>(</w:t>
      </w:r>
      <w:r w:rsidR="005E627F">
        <w:t>T</w:t>
      </w:r>
      <w:r w:rsidR="005518B9">
        <w:t xml:space="preserve">he previous </w:t>
      </w:r>
      <w:proofErr w:type="spellStart"/>
      <w:r w:rsidR="005518B9">
        <w:rPr>
          <w:i/>
          <w:iCs/>
        </w:rPr>
        <w:t>nussach</w:t>
      </w:r>
      <w:proofErr w:type="spellEnd"/>
      <w:r w:rsidR="005518B9">
        <w:rPr>
          <w:i/>
          <w:iCs/>
        </w:rPr>
        <w:t xml:space="preserve"> </w:t>
      </w:r>
      <w:r w:rsidR="005518B9">
        <w:t xml:space="preserve">used above, where for those using their own coin to be </w:t>
      </w:r>
      <w:proofErr w:type="spellStart"/>
      <w:r w:rsidR="005518B9">
        <w:rPr>
          <w:i/>
          <w:iCs/>
        </w:rPr>
        <w:t>podeh</w:t>
      </w:r>
      <w:proofErr w:type="spellEnd"/>
      <w:r w:rsidR="005518B9">
        <w:rPr>
          <w:i/>
          <w:iCs/>
        </w:rPr>
        <w:t xml:space="preserve"> </w:t>
      </w:r>
      <w:r w:rsidR="005518B9">
        <w:t xml:space="preserve">the </w:t>
      </w:r>
      <w:proofErr w:type="spellStart"/>
      <w:r w:rsidR="005518B9">
        <w:rPr>
          <w:i/>
          <w:iCs/>
        </w:rPr>
        <w:t>ma’aser</w:t>
      </w:r>
      <w:proofErr w:type="spellEnd"/>
      <w:r w:rsidR="005518B9">
        <w:rPr>
          <w:i/>
          <w:iCs/>
        </w:rPr>
        <w:t xml:space="preserve"> </w:t>
      </w:r>
      <w:proofErr w:type="spellStart"/>
      <w:r w:rsidR="005518B9">
        <w:rPr>
          <w:i/>
          <w:iCs/>
        </w:rPr>
        <w:t>sehini</w:t>
      </w:r>
      <w:proofErr w:type="spellEnd"/>
      <w:r w:rsidR="005518B9">
        <w:rPr>
          <w:i/>
          <w:iCs/>
        </w:rPr>
        <w:t>.</w:t>
      </w:r>
      <w:r w:rsidR="005518B9">
        <w:t>)</w:t>
      </w:r>
      <w:r w:rsidR="005518B9">
        <w:rPr>
          <w:i/>
          <w:iCs/>
        </w:rPr>
        <w:t xml:space="preserve"> </w:t>
      </w:r>
      <w:r>
        <w:t>Therefore, those who sign up for this organization would recite as following:</w:t>
      </w:r>
    </w:p>
    <w:p w14:paraId="0F16C4AA" w14:textId="77777777" w:rsidR="009C1DB2" w:rsidRPr="009C1DB2" w:rsidRDefault="0056720B" w:rsidP="009C1DB2">
      <w:pPr>
        <w:ind w:firstLine="720"/>
        <w:jc w:val="right"/>
      </w:pPr>
      <w:r>
        <w:rPr>
          <w:rFonts w:hint="cs"/>
          <w:b/>
          <w:bCs/>
          <w:rtl/>
        </w:rPr>
        <w:t>״</w:t>
      </w:r>
      <w:r w:rsidR="009C1DB2" w:rsidRPr="009C1DB2">
        <w:rPr>
          <w:b/>
          <w:bCs/>
          <w:rtl/>
        </w:rPr>
        <w:t xml:space="preserve">הַמַּעֲשֵׂר שֵׁנִי </w:t>
      </w:r>
      <w:r w:rsidR="009C1DB2" w:rsidRPr="009C1DB2">
        <w:rPr>
          <w:rtl/>
        </w:rPr>
        <w:t>יְהֵא מְחֻלָּל כָּל דַּרְגַּת חִיּוּב בִּפְנֵי עַצְמָהּ</w:t>
      </w:r>
      <w:r w:rsidR="009C1DB2" w:rsidRPr="009C1DB2">
        <w:rPr>
          <w:b/>
          <w:bCs/>
          <w:rtl/>
        </w:rPr>
        <w:t xml:space="preserve"> עַל פְּרוּטָה בַּמַּטְבֵּעַ </w:t>
      </w:r>
      <w:proofErr w:type="spellStart"/>
      <w:r w:rsidR="009C1DB2" w:rsidRPr="009C1DB2">
        <w:rPr>
          <w:b/>
          <w:bCs/>
          <w:rtl/>
        </w:rPr>
        <w:t>הַמְיֻחֶדֶת</w:t>
      </w:r>
      <w:proofErr w:type="spellEnd"/>
      <w:r w:rsidR="009C1DB2" w:rsidRPr="009C1DB2">
        <w:rPr>
          <w:b/>
          <w:bCs/>
          <w:rtl/>
        </w:rPr>
        <w:t xml:space="preserve"> לְחִלּוּל זֶה, </w:t>
      </w:r>
      <w:r w:rsidR="009C1DB2" w:rsidRPr="009C1DB2">
        <w:rPr>
          <w:rtl/>
        </w:rPr>
        <w:t>בַּקֶּרֶן לְחִלּוּל מַעֲשֵׂר שֵׁנִי, לְפִי תְּנָאֵי הַקֶּרֶן</w:t>
      </w:r>
      <w:r>
        <w:rPr>
          <w:rFonts w:hint="cs"/>
          <w:rtl/>
        </w:rPr>
        <w:t xml:space="preserve">.״ </w:t>
      </w:r>
      <w:r w:rsidRPr="00E03120">
        <w:rPr>
          <w:rFonts w:hint="cs"/>
          <w:rtl/>
        </w:rPr>
        <w:t xml:space="preserve">(נוסח אמונת </w:t>
      </w:r>
      <w:proofErr w:type="spellStart"/>
      <w:r w:rsidRPr="00E03120">
        <w:rPr>
          <w:rFonts w:hint="cs"/>
          <w:rtl/>
        </w:rPr>
        <w:t>אי״ש</w:t>
      </w:r>
      <w:proofErr w:type="spellEnd"/>
      <w:r w:rsidRPr="00E03120">
        <w:rPr>
          <w:rFonts w:hint="cs"/>
          <w:rtl/>
        </w:rPr>
        <w:t xml:space="preserve"> </w:t>
      </w:r>
      <w:r w:rsidRPr="00E03120">
        <w:rPr>
          <w:rtl/>
        </w:rPr>
        <w:t>–</w:t>
      </w:r>
      <w:r w:rsidRPr="00E03120">
        <w:rPr>
          <w:rFonts w:hint="cs"/>
          <w:rtl/>
        </w:rPr>
        <w:t xml:space="preserve"> בית מדרש להלכה </w:t>
      </w:r>
      <w:proofErr w:type="spellStart"/>
      <w:r w:rsidRPr="00E03120">
        <w:rPr>
          <w:rFonts w:hint="cs"/>
          <w:rtl/>
        </w:rPr>
        <w:t>בהתישבות</w:t>
      </w:r>
      <w:proofErr w:type="spellEnd"/>
      <w:r>
        <w:rPr>
          <w:rFonts w:hint="cs"/>
          <w:rtl/>
        </w:rPr>
        <w:t xml:space="preserve"> </w:t>
      </w:r>
      <w:r>
        <w:rPr>
          <w:rtl/>
        </w:rPr>
        <w:t>–</w:t>
      </w:r>
      <w:r>
        <w:rPr>
          <w:rFonts w:hint="cs"/>
          <w:rtl/>
        </w:rPr>
        <w:t xml:space="preserve"> </w:t>
      </w:r>
      <w:r w:rsidRPr="0056720B">
        <w:rPr>
          <w:rFonts w:hint="cs"/>
          <w:u w:val="single"/>
          <w:rtl/>
        </w:rPr>
        <w:t>למנוי על הקרן</w:t>
      </w:r>
      <w:r w:rsidRPr="00E03120">
        <w:rPr>
          <w:rFonts w:hint="cs"/>
          <w:rtl/>
        </w:rPr>
        <w:t>)</w:t>
      </w:r>
    </w:p>
    <w:p w14:paraId="77835C96" w14:textId="77777777" w:rsidR="009C1DB2" w:rsidRPr="009C1DB2" w:rsidRDefault="009C1DB2" w:rsidP="009C1DB2">
      <w:pPr>
        <w:ind w:firstLine="720"/>
        <w:rPr>
          <w:i/>
          <w:iCs/>
        </w:rPr>
      </w:pPr>
      <w:r>
        <w:t xml:space="preserve">“The </w:t>
      </w:r>
      <w:proofErr w:type="spellStart"/>
      <w:r>
        <w:rPr>
          <w:i/>
          <w:iCs/>
        </w:rPr>
        <w:t>ma’aser</w:t>
      </w:r>
      <w:proofErr w:type="spellEnd"/>
      <w:r>
        <w:rPr>
          <w:i/>
          <w:iCs/>
        </w:rPr>
        <w:t xml:space="preserve"> </w:t>
      </w:r>
      <w:proofErr w:type="spellStart"/>
      <w:r>
        <w:rPr>
          <w:i/>
          <w:iCs/>
        </w:rPr>
        <w:t>sheini</w:t>
      </w:r>
      <w:proofErr w:type="spellEnd"/>
      <w:r>
        <w:rPr>
          <w:i/>
          <w:iCs/>
        </w:rPr>
        <w:t xml:space="preserve"> </w:t>
      </w:r>
      <w:r>
        <w:t>shall be redeemed for each fruit/vegetable according to its own level of obligation,</w:t>
      </w:r>
      <w:r>
        <w:rPr>
          <w:rStyle w:val="FootnoteReference"/>
        </w:rPr>
        <w:footnoteReference w:id="77"/>
      </w:r>
      <w:r>
        <w:t xml:space="preserve"> on a </w:t>
      </w:r>
      <w:proofErr w:type="spellStart"/>
      <w:r>
        <w:rPr>
          <w:i/>
          <w:iCs/>
        </w:rPr>
        <w:t>perutah</w:t>
      </w:r>
      <w:proofErr w:type="spellEnd"/>
      <w:r>
        <w:rPr>
          <w:i/>
          <w:iCs/>
        </w:rPr>
        <w:t xml:space="preserve"> </w:t>
      </w:r>
      <w:r>
        <w:t xml:space="preserve">designated for this purpose in the fund for the redemption of </w:t>
      </w:r>
      <w:proofErr w:type="spellStart"/>
      <w:r>
        <w:rPr>
          <w:i/>
          <w:iCs/>
        </w:rPr>
        <w:t>ma’aser</w:t>
      </w:r>
      <w:proofErr w:type="spellEnd"/>
      <w:r>
        <w:rPr>
          <w:i/>
          <w:iCs/>
        </w:rPr>
        <w:t xml:space="preserve"> </w:t>
      </w:r>
      <w:proofErr w:type="spellStart"/>
      <w:r>
        <w:rPr>
          <w:i/>
          <w:iCs/>
        </w:rPr>
        <w:t>sheini</w:t>
      </w:r>
      <w:proofErr w:type="spellEnd"/>
      <w:r>
        <w:rPr>
          <w:i/>
          <w:iCs/>
        </w:rPr>
        <w:t>.”</w:t>
      </w:r>
    </w:p>
    <w:p w14:paraId="2D7B8BC3" w14:textId="77777777" w:rsidR="009C1DB2" w:rsidRDefault="009C1DB2" w:rsidP="009C1DB2">
      <w:pPr>
        <w:ind w:firstLine="720"/>
      </w:pPr>
      <w:r>
        <w:t xml:space="preserve">This is a great </w:t>
      </w:r>
      <w:r>
        <w:rPr>
          <w:i/>
          <w:iCs/>
        </w:rPr>
        <w:t xml:space="preserve">chap, </w:t>
      </w:r>
      <w:r>
        <w:t xml:space="preserve">but also very dangerous. We mentioned above that according to RSZA, if you redeem the fruit plus a </w:t>
      </w:r>
      <w:proofErr w:type="spellStart"/>
      <w:r>
        <w:rPr>
          <w:i/>
          <w:iCs/>
        </w:rPr>
        <w:t>chomesh</w:t>
      </w:r>
      <w:proofErr w:type="spellEnd"/>
      <w:r>
        <w:rPr>
          <w:i/>
          <w:iCs/>
        </w:rPr>
        <w:t xml:space="preserve"> </w:t>
      </w:r>
      <w:r>
        <w:t xml:space="preserve">on a coin, but were not required to add a </w:t>
      </w:r>
      <w:proofErr w:type="spellStart"/>
      <w:r>
        <w:rPr>
          <w:i/>
          <w:iCs/>
        </w:rPr>
        <w:t>chomesh</w:t>
      </w:r>
      <w:proofErr w:type="spellEnd"/>
      <w:r>
        <w:rPr>
          <w:i/>
          <w:iCs/>
        </w:rPr>
        <w:t xml:space="preserve">, </w:t>
      </w:r>
      <w:r>
        <w:t xml:space="preserve">the redemption is not valid. Thus, if someone pays to be able to use the </w:t>
      </w:r>
      <w:proofErr w:type="spellStart"/>
      <w:r>
        <w:rPr>
          <w:i/>
          <w:iCs/>
        </w:rPr>
        <w:t>ma’aser</w:t>
      </w:r>
      <w:proofErr w:type="spellEnd"/>
      <w:r>
        <w:rPr>
          <w:i/>
          <w:iCs/>
        </w:rPr>
        <w:t xml:space="preserve"> </w:t>
      </w:r>
      <w:proofErr w:type="spellStart"/>
      <w:r>
        <w:rPr>
          <w:i/>
          <w:iCs/>
        </w:rPr>
        <w:t>sehini</w:t>
      </w:r>
      <w:proofErr w:type="spellEnd"/>
      <w:r>
        <w:rPr>
          <w:i/>
          <w:iCs/>
        </w:rPr>
        <w:t xml:space="preserve"> </w:t>
      </w:r>
      <w:r>
        <w:t xml:space="preserve">coin in this institution, but he doesn’t know the intricacies of this </w:t>
      </w:r>
      <w:r>
        <w:rPr>
          <w:i/>
          <w:iCs/>
        </w:rPr>
        <w:t xml:space="preserve">halacha, </w:t>
      </w:r>
      <w:r>
        <w:t>he might accidently</w:t>
      </w:r>
      <w:r w:rsidR="0056720B">
        <w:t xml:space="preserve"> </w:t>
      </w:r>
      <w:r>
        <w:t xml:space="preserve">use the </w:t>
      </w:r>
      <w:proofErr w:type="spellStart"/>
      <w:r>
        <w:rPr>
          <w:i/>
          <w:iCs/>
        </w:rPr>
        <w:t>nussach</w:t>
      </w:r>
      <w:proofErr w:type="spellEnd"/>
      <w:r>
        <w:rPr>
          <w:i/>
          <w:iCs/>
        </w:rPr>
        <w:t xml:space="preserve"> </w:t>
      </w:r>
      <w:r>
        <w:t xml:space="preserve">in a </w:t>
      </w:r>
      <w:r>
        <w:rPr>
          <w:i/>
          <w:iCs/>
        </w:rPr>
        <w:t xml:space="preserve">siddur </w:t>
      </w:r>
      <w:r>
        <w:t xml:space="preserve">or google the classic </w:t>
      </w:r>
      <w:proofErr w:type="spellStart"/>
      <w:r>
        <w:rPr>
          <w:i/>
          <w:iCs/>
        </w:rPr>
        <w:t>nussach</w:t>
      </w:r>
      <w:proofErr w:type="spellEnd"/>
      <w:r>
        <w:rPr>
          <w:i/>
          <w:iCs/>
        </w:rPr>
        <w:t xml:space="preserve"> </w:t>
      </w:r>
      <w:r>
        <w:t xml:space="preserve">of </w:t>
      </w:r>
      <w:r>
        <w:rPr>
          <w:i/>
          <w:iCs/>
        </w:rPr>
        <w:t xml:space="preserve">pidyon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where it says “the fruit plus a </w:t>
      </w:r>
      <w:proofErr w:type="spellStart"/>
      <w:r>
        <w:rPr>
          <w:i/>
          <w:iCs/>
        </w:rPr>
        <w:t>chomesh</w:t>
      </w:r>
      <w:proofErr w:type="spellEnd"/>
      <w:r>
        <w:rPr>
          <w:i/>
          <w:iCs/>
        </w:rPr>
        <w:t xml:space="preserve"> </w:t>
      </w:r>
      <w:r>
        <w:t>are nullified on the coin set aside for me</w:t>
      </w:r>
      <w:r>
        <w:rPr>
          <w:i/>
          <w:iCs/>
        </w:rPr>
        <w:t xml:space="preserve">”. </w:t>
      </w:r>
      <w:r>
        <w:t xml:space="preserve">If he does this, he is unnecessarily adding a </w:t>
      </w:r>
      <w:proofErr w:type="spellStart"/>
      <w:r>
        <w:rPr>
          <w:i/>
          <w:iCs/>
        </w:rPr>
        <w:t>chomesh</w:t>
      </w:r>
      <w:proofErr w:type="spellEnd"/>
      <w:r>
        <w:rPr>
          <w:i/>
          <w:iCs/>
        </w:rPr>
        <w:t xml:space="preserve">, </w:t>
      </w:r>
      <w:r>
        <w:t>and according to RSZA the nullification is void.</w:t>
      </w:r>
    </w:p>
    <w:p w14:paraId="77AD9533" w14:textId="77777777" w:rsidR="009C1DB2" w:rsidRPr="009C1DB2" w:rsidRDefault="009C1DB2" w:rsidP="009C1DB2">
      <w:pPr>
        <w:ind w:firstLine="720"/>
      </w:pPr>
      <w:r>
        <w:t xml:space="preserve">Because of this, the Torah Ve </w:t>
      </w:r>
      <w:proofErr w:type="spellStart"/>
      <w:r>
        <w:t>Ha’aretz</w:t>
      </w:r>
      <w:proofErr w:type="spellEnd"/>
      <w:r>
        <w:t xml:space="preserve"> Institute designates a </w:t>
      </w:r>
      <w:proofErr w:type="spellStart"/>
      <w:r>
        <w:rPr>
          <w:i/>
          <w:iCs/>
        </w:rPr>
        <w:t>ma’aser</w:t>
      </w:r>
      <w:proofErr w:type="spellEnd"/>
      <w:r>
        <w:rPr>
          <w:i/>
          <w:iCs/>
        </w:rPr>
        <w:t xml:space="preserve"> </w:t>
      </w:r>
      <w:proofErr w:type="spellStart"/>
      <w:r>
        <w:rPr>
          <w:i/>
          <w:iCs/>
        </w:rPr>
        <w:t>sehini</w:t>
      </w:r>
      <w:proofErr w:type="spellEnd"/>
      <w:r>
        <w:rPr>
          <w:i/>
          <w:iCs/>
        </w:rPr>
        <w:t xml:space="preserve"> </w:t>
      </w:r>
      <w:r>
        <w:t>coin for each individual and we will learn below how they are able to have about 8 people share one coin.</w:t>
      </w:r>
    </w:p>
    <w:p w14:paraId="5941ABCE" w14:textId="77777777" w:rsidR="009414C5" w:rsidRDefault="009414C5" w:rsidP="009414C5">
      <w:pPr>
        <w:tabs>
          <w:tab w:val="left" w:pos="3149"/>
        </w:tabs>
        <w:rPr>
          <w:i/>
          <w:iCs/>
          <w:u w:val="single"/>
        </w:rPr>
      </w:pPr>
      <w:r w:rsidRPr="00211120">
        <w:rPr>
          <w:b/>
          <w:bCs/>
          <w:u w:val="single"/>
        </w:rPr>
        <w:t>IV-b</w:t>
      </w:r>
      <w:r>
        <w:rPr>
          <w:b/>
          <w:bCs/>
          <w:u w:val="single"/>
        </w:rPr>
        <w:t>:</w:t>
      </w:r>
      <w:r>
        <w:rPr>
          <w:u w:val="single"/>
        </w:rPr>
        <w:t xml:space="preserve"> </w:t>
      </w:r>
      <w:r>
        <w:rPr>
          <w:i/>
          <w:iCs/>
          <w:u w:val="single"/>
        </w:rPr>
        <w:t xml:space="preserve">Pidyon </w:t>
      </w:r>
      <w:proofErr w:type="spellStart"/>
      <w:r>
        <w:rPr>
          <w:i/>
          <w:iCs/>
          <w:u w:val="single"/>
        </w:rPr>
        <w:t>Ma’aser</w:t>
      </w:r>
      <w:proofErr w:type="spellEnd"/>
      <w:r>
        <w:rPr>
          <w:i/>
          <w:iCs/>
          <w:u w:val="single"/>
        </w:rPr>
        <w:t xml:space="preserve"> Sheini – </w:t>
      </w:r>
      <w:r w:rsidRPr="00EB40E2">
        <w:rPr>
          <w:u w:val="single"/>
        </w:rPr>
        <w:t>the coin</w:t>
      </w:r>
    </w:p>
    <w:p w14:paraId="4768D56D" w14:textId="77777777" w:rsidR="009414C5" w:rsidRDefault="009414C5" w:rsidP="009414C5">
      <w:pPr>
        <w:ind w:firstLine="720"/>
      </w:pPr>
      <w:r>
        <w:t xml:space="preserve">We learned above that the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fruit needs to be redeemed on the value of a </w:t>
      </w:r>
      <w:r>
        <w:rPr>
          <w:rFonts w:hint="cs"/>
          <w:rtl/>
        </w:rPr>
        <w:t>שווה פרוטה</w:t>
      </w:r>
      <w:r>
        <w:t xml:space="preserve"> in a coin. In this subsection we learn about the type of coin that may be used, the value it requires and whether you can make one at home.</w:t>
      </w:r>
    </w:p>
    <w:p w14:paraId="1BD09D67" w14:textId="77777777" w:rsidR="009414C5" w:rsidRDefault="009414C5" w:rsidP="009414C5">
      <w:pPr>
        <w:ind w:firstLine="720"/>
      </w:pPr>
      <w:r>
        <w:t xml:space="preserve"> The </w:t>
      </w:r>
      <w:r>
        <w:rPr>
          <w:rFonts w:hint="cs"/>
          <w:b/>
          <w:bCs/>
          <w:rtl/>
        </w:rPr>
        <w:t xml:space="preserve">רמב״ם </w:t>
      </w:r>
      <w:r>
        <w:rPr>
          <w:rFonts w:hint="cs"/>
          <w:rtl/>
        </w:rPr>
        <w:t xml:space="preserve">(מע״ש </w:t>
      </w:r>
      <w:proofErr w:type="spellStart"/>
      <w:proofErr w:type="gramStart"/>
      <w:r>
        <w:rPr>
          <w:rFonts w:hint="cs"/>
          <w:rtl/>
        </w:rPr>
        <w:t>פ״ד:ט</w:t>
      </w:r>
      <w:proofErr w:type="gramEnd"/>
      <w:r>
        <w:rPr>
          <w:rFonts w:hint="cs"/>
          <w:rtl/>
        </w:rPr>
        <w:t>-י</w:t>
      </w:r>
      <w:proofErr w:type="spellEnd"/>
      <w:r>
        <w:rPr>
          <w:rFonts w:hint="cs"/>
          <w:rtl/>
        </w:rPr>
        <w:t>)</w:t>
      </w:r>
      <w:r>
        <w:t xml:space="preserve"> (48) </w:t>
      </w:r>
      <w:proofErr w:type="spellStart"/>
      <w:r>
        <w:rPr>
          <w:i/>
          <w:iCs/>
        </w:rPr>
        <w:t>passkins</w:t>
      </w:r>
      <w:proofErr w:type="spellEnd"/>
      <w:r>
        <w:rPr>
          <w:i/>
          <w:iCs/>
        </w:rPr>
        <w:t xml:space="preserve"> </w:t>
      </w:r>
      <w:r>
        <w:t xml:space="preserve">that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can only be redeemed on </w:t>
      </w:r>
      <w:proofErr w:type="gramStart"/>
      <w:r>
        <w:t>an</w:t>
      </w:r>
      <w:proofErr w:type="gramEnd"/>
      <w:r>
        <w:t xml:space="preserve"> </w:t>
      </w:r>
      <w:r w:rsidRPr="002A1167">
        <w:rPr>
          <w:b/>
          <w:bCs/>
        </w:rPr>
        <w:t>1)</w:t>
      </w:r>
      <w:r>
        <w:t xml:space="preserve"> engraved coin, </w:t>
      </w:r>
      <w:r w:rsidRPr="002A1167">
        <w:rPr>
          <w:b/>
          <w:bCs/>
        </w:rPr>
        <w:t>2)</w:t>
      </w:r>
      <w:r>
        <w:t xml:space="preserve"> that has the value of a </w:t>
      </w:r>
      <w:proofErr w:type="spellStart"/>
      <w:r>
        <w:rPr>
          <w:i/>
          <w:iCs/>
        </w:rPr>
        <w:t>perutah</w:t>
      </w:r>
      <w:proofErr w:type="spellEnd"/>
      <w:r>
        <w:rPr>
          <w:i/>
          <w:iCs/>
        </w:rPr>
        <w:t xml:space="preserve"> </w:t>
      </w:r>
      <w:r>
        <w:t xml:space="preserve">and </w:t>
      </w:r>
      <w:r w:rsidRPr="002A1167">
        <w:rPr>
          <w:b/>
          <w:bCs/>
        </w:rPr>
        <w:t>3)</w:t>
      </w:r>
      <w:r>
        <w:t xml:space="preserve"> is an accepted form of currency in your area. However, the </w:t>
      </w:r>
      <w:r>
        <w:rPr>
          <w:rFonts w:hint="cs"/>
          <w:b/>
          <w:bCs/>
          <w:rtl/>
        </w:rPr>
        <w:t xml:space="preserve">רמב״ם </w:t>
      </w:r>
      <w:r>
        <w:rPr>
          <w:rFonts w:hint="cs"/>
          <w:rtl/>
        </w:rPr>
        <w:t xml:space="preserve">(מע״ש </w:t>
      </w:r>
      <w:proofErr w:type="spellStart"/>
      <w:r>
        <w:rPr>
          <w:rFonts w:hint="cs"/>
          <w:rtl/>
        </w:rPr>
        <w:t>פ״ד:ב-ג</w:t>
      </w:r>
      <w:proofErr w:type="spellEnd"/>
      <w:r>
        <w:rPr>
          <w:rFonts w:hint="cs"/>
          <w:rtl/>
        </w:rPr>
        <w:t>)</w:t>
      </w:r>
      <w:r>
        <w:t xml:space="preserve"> (49) also </w:t>
      </w:r>
      <w:proofErr w:type="spellStart"/>
      <w:r>
        <w:rPr>
          <w:i/>
          <w:iCs/>
        </w:rPr>
        <w:t>passkins</w:t>
      </w:r>
      <w:proofErr w:type="spellEnd"/>
      <w:r>
        <w:rPr>
          <w:i/>
          <w:iCs/>
        </w:rPr>
        <w:t xml:space="preserve"> </w:t>
      </w:r>
      <w:r>
        <w:t xml:space="preserve">that one may nullify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on other fruit (and </w:t>
      </w:r>
      <w:proofErr w:type="spellStart"/>
      <w:r>
        <w:rPr>
          <w:i/>
          <w:iCs/>
        </w:rPr>
        <w:t>le’chatchilla</w:t>
      </w:r>
      <w:proofErr w:type="spellEnd"/>
      <w:r>
        <w:rPr>
          <w:i/>
          <w:iCs/>
        </w:rPr>
        <w:t xml:space="preserve">, </w:t>
      </w:r>
      <w:r>
        <w:t xml:space="preserve">the other fruit should be of the same kind and of equal or better quality). When one is </w:t>
      </w:r>
      <w:proofErr w:type="spellStart"/>
      <w:r>
        <w:rPr>
          <w:i/>
          <w:iCs/>
        </w:rPr>
        <w:lastRenderedPageBreak/>
        <w:t>podeh</w:t>
      </w:r>
      <w:proofErr w:type="spellEnd"/>
      <w:r>
        <w:rPr>
          <w:i/>
          <w:iCs/>
        </w:rPr>
        <w:t xml:space="preserve"> </w:t>
      </w:r>
      <w:r>
        <w:t xml:space="preserve">the fruit on money he should recite </w:t>
      </w:r>
      <w:r>
        <w:rPr>
          <w:rFonts w:hint="cs"/>
          <w:rtl/>
        </w:rPr>
        <w:t>״על פדיון מעשר שני״</w:t>
      </w:r>
      <w:r>
        <w:t xml:space="preserve"> and when transferring the </w:t>
      </w:r>
      <w:r>
        <w:rPr>
          <w:i/>
          <w:iCs/>
        </w:rPr>
        <w:t xml:space="preserve">kedusha </w:t>
      </w:r>
      <w:r>
        <w:t xml:space="preserve">to other fruits he should recite </w:t>
      </w:r>
      <w:r>
        <w:rPr>
          <w:rFonts w:hint="cs"/>
          <w:rtl/>
        </w:rPr>
        <w:t>״על חילול מעשר שני״</w:t>
      </w:r>
      <w:r>
        <w:t xml:space="preserve">. The </w:t>
      </w:r>
      <w:proofErr w:type="spellStart"/>
      <w:r>
        <w:rPr>
          <w:rFonts w:hint="cs"/>
          <w:b/>
          <w:bCs/>
          <w:rtl/>
        </w:rPr>
        <w:t>רדב״ז</w:t>
      </w:r>
      <w:proofErr w:type="spellEnd"/>
      <w:r>
        <w:rPr>
          <w:rFonts w:hint="cs"/>
          <w:rtl/>
        </w:rPr>
        <w:t xml:space="preserve"> (פ״ד-ט)</w:t>
      </w:r>
      <w:r>
        <w:t xml:space="preserve"> explains that there are </w:t>
      </w:r>
      <w:r w:rsidRPr="009275A1">
        <w:rPr>
          <w:rStyle w:val="Strong"/>
          <w:b w:val="0"/>
          <w:bCs w:val="0"/>
        </w:rPr>
        <w:t>two methods</w:t>
      </w:r>
      <w:r>
        <w:t xml:space="preserve"> for transferring the </w:t>
      </w:r>
      <w:r w:rsidRPr="009275A1">
        <w:rPr>
          <w:rStyle w:val="Strong"/>
          <w:b w:val="0"/>
          <w:bCs w:val="0"/>
          <w:i/>
          <w:iCs/>
        </w:rPr>
        <w:t>kedusha</w:t>
      </w:r>
      <w:r w:rsidRPr="009275A1">
        <w:rPr>
          <w:rStyle w:val="Strong"/>
          <w:b w:val="0"/>
          <w:bCs w:val="0"/>
        </w:rPr>
        <w:t xml:space="preserve"> of </w:t>
      </w:r>
      <w:proofErr w:type="spellStart"/>
      <w:r w:rsidRPr="009275A1">
        <w:rPr>
          <w:rStyle w:val="Strong"/>
          <w:b w:val="0"/>
          <w:bCs w:val="0"/>
          <w:i/>
          <w:iCs/>
        </w:rPr>
        <w:t>ma’aser</w:t>
      </w:r>
      <w:proofErr w:type="spellEnd"/>
      <w:r w:rsidRPr="009275A1">
        <w:rPr>
          <w:rStyle w:val="Strong"/>
          <w:b w:val="0"/>
          <w:bCs w:val="0"/>
          <w:i/>
          <w:iCs/>
        </w:rPr>
        <w:t xml:space="preserve"> </w:t>
      </w:r>
      <w:proofErr w:type="spellStart"/>
      <w:r w:rsidRPr="009275A1">
        <w:rPr>
          <w:rStyle w:val="Strong"/>
          <w:b w:val="0"/>
          <w:bCs w:val="0"/>
          <w:i/>
          <w:iCs/>
        </w:rPr>
        <w:t>sheini</w:t>
      </w:r>
      <w:proofErr w:type="spellEnd"/>
      <w:r>
        <w:t xml:space="preserve"> from the fruit. One method is through </w:t>
      </w:r>
      <w:r w:rsidRPr="009275A1">
        <w:rPr>
          <w:rStyle w:val="Strong"/>
          <w:b w:val="0"/>
          <w:bCs w:val="0"/>
          <w:i/>
          <w:iCs/>
        </w:rPr>
        <w:t>pidyon</w:t>
      </w:r>
      <w:r>
        <w:t xml:space="preserve">, redemption onto money, which must be done using an </w:t>
      </w:r>
      <w:r w:rsidRPr="009275A1">
        <w:rPr>
          <w:rStyle w:val="Strong"/>
          <w:b w:val="0"/>
          <w:bCs w:val="0"/>
        </w:rPr>
        <w:t>engraved coin</w:t>
      </w:r>
      <w:r>
        <w:t xml:space="preserve"> that has the value of a </w:t>
      </w:r>
      <w:proofErr w:type="spellStart"/>
      <w:r w:rsidRPr="009275A1">
        <w:rPr>
          <w:rStyle w:val="Strong"/>
          <w:b w:val="0"/>
          <w:bCs w:val="0"/>
          <w:i/>
          <w:iCs/>
        </w:rPr>
        <w:t>perutah</w:t>
      </w:r>
      <w:proofErr w:type="spellEnd"/>
      <w:r>
        <w:t xml:space="preserve"> and is recognized as valid currency. The second method is through </w:t>
      </w:r>
      <w:proofErr w:type="spellStart"/>
      <w:r w:rsidRPr="009275A1">
        <w:rPr>
          <w:rStyle w:val="Strong"/>
          <w:b w:val="0"/>
          <w:bCs w:val="0"/>
          <w:i/>
          <w:iCs/>
        </w:rPr>
        <w:t>chil</w:t>
      </w:r>
      <w:r>
        <w:rPr>
          <w:rStyle w:val="Strong"/>
          <w:b w:val="0"/>
          <w:bCs w:val="0"/>
          <w:i/>
          <w:iCs/>
        </w:rPr>
        <w:t>l</w:t>
      </w:r>
      <w:r w:rsidRPr="009275A1">
        <w:rPr>
          <w:rStyle w:val="Strong"/>
          <w:b w:val="0"/>
          <w:bCs w:val="0"/>
          <w:i/>
          <w:iCs/>
        </w:rPr>
        <w:t>ul</w:t>
      </w:r>
      <w:proofErr w:type="spellEnd"/>
      <w:r>
        <w:t>, in which the kedusha is nullified onto other produce; in that case, the above requirements, such as using an engraved coin, do not apply.</w:t>
      </w:r>
    </w:p>
    <w:p w14:paraId="2D3333FD" w14:textId="77777777" w:rsidR="009414C5" w:rsidRPr="003E3A87" w:rsidRDefault="009414C5" w:rsidP="009414C5">
      <w:pPr>
        <w:ind w:firstLine="720"/>
      </w:pPr>
      <w:r>
        <w:t xml:space="preserve">Now that we know the type of coin required, let’s learn how to calculate the value of a </w:t>
      </w:r>
      <w:proofErr w:type="spellStart"/>
      <w:r>
        <w:rPr>
          <w:i/>
          <w:iCs/>
        </w:rPr>
        <w:t>perutah</w:t>
      </w:r>
      <w:proofErr w:type="spellEnd"/>
      <w:r>
        <w:rPr>
          <w:i/>
          <w:iCs/>
        </w:rPr>
        <w:t xml:space="preserve">. </w:t>
      </w:r>
      <w:r>
        <w:t xml:space="preserve">The S”A in </w:t>
      </w:r>
      <w:r>
        <w:rPr>
          <w:rFonts w:hint="cs"/>
          <w:b/>
          <w:bCs/>
          <w:rtl/>
        </w:rPr>
        <w:t>סימן שלא-</w:t>
      </w:r>
      <w:proofErr w:type="spellStart"/>
      <w:r>
        <w:rPr>
          <w:rFonts w:hint="cs"/>
          <w:b/>
          <w:bCs/>
          <w:rtl/>
        </w:rPr>
        <w:t>קלד</w:t>
      </w:r>
      <w:proofErr w:type="spellEnd"/>
      <w:r>
        <w:t xml:space="preserve"> (50) </w:t>
      </w:r>
      <w:proofErr w:type="spellStart"/>
      <w:r>
        <w:rPr>
          <w:i/>
          <w:iCs/>
        </w:rPr>
        <w:t>passkins</w:t>
      </w:r>
      <w:proofErr w:type="spellEnd"/>
      <w:r>
        <w:rPr>
          <w:i/>
          <w:iCs/>
        </w:rPr>
        <w:t xml:space="preserve"> </w:t>
      </w:r>
      <w:r>
        <w:t xml:space="preserve">that a </w:t>
      </w:r>
      <w:proofErr w:type="spellStart"/>
      <w:r>
        <w:rPr>
          <w:i/>
          <w:iCs/>
        </w:rPr>
        <w:t>perutah</w:t>
      </w:r>
      <w:proofErr w:type="spellEnd"/>
      <w:r>
        <w:rPr>
          <w:i/>
          <w:iCs/>
        </w:rPr>
        <w:t xml:space="preserve"> </w:t>
      </w:r>
      <w:r>
        <w:t xml:space="preserve">is the size of half a kernel of barley of pure silver. According to the Torah Ve </w:t>
      </w:r>
      <w:proofErr w:type="spellStart"/>
      <w:r>
        <w:t>Ha’aretz</w:t>
      </w:r>
      <w:proofErr w:type="spellEnd"/>
      <w:r>
        <w:t xml:space="preserve"> Institute (and ChatGPT) a kernel of barley weighs about .05 g, which means that a </w:t>
      </w:r>
      <w:proofErr w:type="spellStart"/>
      <w:r>
        <w:rPr>
          <w:i/>
          <w:iCs/>
        </w:rPr>
        <w:t>perutah</w:t>
      </w:r>
      <w:proofErr w:type="spellEnd"/>
      <w:r>
        <w:rPr>
          <w:i/>
          <w:iCs/>
        </w:rPr>
        <w:t xml:space="preserve"> </w:t>
      </w:r>
      <w:r>
        <w:t xml:space="preserve">is .025 g of silver or 1/40 (2.5%) of a gram of sterling silver. The price of silver fluctuates daily and can be seen here: </w:t>
      </w:r>
      <w:hyperlink r:id="rId32" w:history="1">
        <w:r w:rsidRPr="002E47E5">
          <w:rPr>
            <w:rStyle w:val="Hyperlink"/>
          </w:rPr>
          <w:t>bit.ly/</w:t>
        </w:r>
        <w:proofErr w:type="spellStart"/>
        <w:r w:rsidRPr="002E47E5">
          <w:rPr>
            <w:rStyle w:val="Hyperlink"/>
          </w:rPr>
          <w:t>SCPsilver</w:t>
        </w:r>
        <w:proofErr w:type="spellEnd"/>
      </w:hyperlink>
      <w:r>
        <w:t xml:space="preserve">. As of today, the price of 1 g of silver is $2.57, thus 1/40 of that is 6.4 cents. Today, the shekel is trading at around 3.17 per dollar, which means that 6.4 cents = 20 </w:t>
      </w:r>
      <w:r>
        <w:rPr>
          <w:i/>
          <w:iCs/>
        </w:rPr>
        <w:t xml:space="preserve">agorot. </w:t>
      </w:r>
      <w:r>
        <w:t xml:space="preserve">Though, since it comes out 20.28 </w:t>
      </w:r>
      <w:r>
        <w:rPr>
          <w:i/>
          <w:iCs/>
        </w:rPr>
        <w:t xml:space="preserve">agorot, </w:t>
      </w:r>
      <w:r w:rsidRPr="003E3A87">
        <w:t>you should estimate up to 21</w:t>
      </w:r>
      <w:r>
        <w:rPr>
          <w:i/>
          <w:iCs/>
        </w:rPr>
        <w:t xml:space="preserve"> agorot. </w:t>
      </w:r>
    </w:p>
    <w:p w14:paraId="205E33E6" w14:textId="77777777" w:rsidR="009414C5" w:rsidRPr="00AC40BA" w:rsidRDefault="009414C5" w:rsidP="009414C5">
      <w:pPr>
        <w:ind w:firstLine="720"/>
        <w:rPr>
          <w:i/>
          <w:iCs/>
        </w:rPr>
      </w:pPr>
      <w:r>
        <w:t xml:space="preserve">For the sake of clarity, let’s assume that a </w:t>
      </w:r>
      <w:proofErr w:type="spellStart"/>
      <w:r>
        <w:rPr>
          <w:i/>
          <w:iCs/>
        </w:rPr>
        <w:t>perutah</w:t>
      </w:r>
      <w:proofErr w:type="spellEnd"/>
      <w:r>
        <w:rPr>
          <w:i/>
          <w:iCs/>
        </w:rPr>
        <w:t xml:space="preserve"> </w:t>
      </w:r>
      <w:r>
        <w:t xml:space="preserve">is 20 </w:t>
      </w:r>
      <w:r>
        <w:rPr>
          <w:i/>
          <w:iCs/>
        </w:rPr>
        <w:t xml:space="preserve">agorot </w:t>
      </w:r>
      <w:r>
        <w:t xml:space="preserve">and thus, every time you are </w:t>
      </w:r>
      <w:proofErr w:type="spellStart"/>
      <w:r>
        <w:rPr>
          <w:i/>
          <w:iCs/>
        </w:rPr>
        <w:t>podeh</w:t>
      </w:r>
      <w:proofErr w:type="spellEnd"/>
      <w:r>
        <w:rPr>
          <w:i/>
          <w:iCs/>
        </w:rPr>
        <w:t xml:space="preserve"> </w:t>
      </w:r>
      <w:r>
        <w:t xml:space="preserve">your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you need to have at least 20 </w:t>
      </w:r>
      <w:r>
        <w:rPr>
          <w:i/>
          <w:iCs/>
        </w:rPr>
        <w:t xml:space="preserve">agorot </w:t>
      </w:r>
      <w:r>
        <w:t xml:space="preserve">(and according to the Torah Ve </w:t>
      </w:r>
      <w:proofErr w:type="spellStart"/>
      <w:r>
        <w:t>Ha’aretz</w:t>
      </w:r>
      <w:proofErr w:type="spellEnd"/>
      <w:r>
        <w:t xml:space="preserve"> Institute which requires adding another 25%, you would need 25 </w:t>
      </w:r>
      <w:r>
        <w:rPr>
          <w:i/>
          <w:iCs/>
        </w:rPr>
        <w:t>agorot</w:t>
      </w:r>
      <w:r>
        <w:t xml:space="preserve">). Therefore, if your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coin is one </w:t>
      </w:r>
      <w:r>
        <w:rPr>
          <w:i/>
          <w:iCs/>
        </w:rPr>
        <w:t xml:space="preserve">shekel, </w:t>
      </w:r>
      <w:r w:rsidR="00E80721">
        <w:t xml:space="preserve">and you are </w:t>
      </w:r>
      <w:proofErr w:type="spellStart"/>
      <w:r w:rsidR="00E80721">
        <w:rPr>
          <w:i/>
          <w:iCs/>
        </w:rPr>
        <w:t>podeh</w:t>
      </w:r>
      <w:proofErr w:type="spellEnd"/>
      <w:r w:rsidR="00E80721">
        <w:rPr>
          <w:i/>
          <w:iCs/>
        </w:rPr>
        <w:t xml:space="preserve"> </w:t>
      </w:r>
      <w:r w:rsidR="00E80721">
        <w:t xml:space="preserve">on one </w:t>
      </w:r>
      <w:proofErr w:type="spellStart"/>
      <w:r w:rsidR="00E80721">
        <w:rPr>
          <w:i/>
          <w:iCs/>
        </w:rPr>
        <w:t>perutah</w:t>
      </w:r>
      <w:proofErr w:type="spellEnd"/>
      <w:r w:rsidR="00E80721">
        <w:rPr>
          <w:i/>
          <w:iCs/>
        </w:rPr>
        <w:t xml:space="preserve"> </w:t>
      </w:r>
      <w:r w:rsidR="00E80721">
        <w:t xml:space="preserve">(like the </w:t>
      </w:r>
      <w:r w:rsidR="00E80721" w:rsidRPr="00E03120">
        <w:rPr>
          <w:rFonts w:hint="cs"/>
          <w:rtl/>
        </w:rPr>
        <w:t xml:space="preserve">בית מדרש להלכה </w:t>
      </w:r>
      <w:proofErr w:type="spellStart"/>
      <w:r w:rsidR="00E80721" w:rsidRPr="00E03120">
        <w:rPr>
          <w:rFonts w:hint="cs"/>
          <w:rtl/>
        </w:rPr>
        <w:t>בהתישבות</w:t>
      </w:r>
      <w:proofErr w:type="spellEnd"/>
      <w:r w:rsidR="00E80721">
        <w:t xml:space="preserve">) </w:t>
      </w:r>
      <w:r>
        <w:t xml:space="preserve">you will be able to use it to redeem </w:t>
      </w:r>
      <w:proofErr w:type="spellStart"/>
      <w:r>
        <w:rPr>
          <w:i/>
          <w:iCs/>
        </w:rPr>
        <w:t>ma’aser</w:t>
      </w:r>
      <w:proofErr w:type="spellEnd"/>
      <w:r>
        <w:rPr>
          <w:i/>
          <w:iCs/>
        </w:rPr>
        <w:t xml:space="preserve"> </w:t>
      </w:r>
      <w:proofErr w:type="spellStart"/>
      <w:r>
        <w:rPr>
          <w:i/>
          <w:iCs/>
        </w:rPr>
        <w:t>sheini</w:t>
      </w:r>
      <w:proofErr w:type="spellEnd"/>
      <w:r>
        <w:rPr>
          <w:i/>
          <w:iCs/>
        </w:rPr>
        <w:t xml:space="preserve"> </w:t>
      </w:r>
      <w:r>
        <w:t>5 times (.2 x 5=1)</w:t>
      </w:r>
      <w:r w:rsidR="00E80721">
        <w:t>. However,</w:t>
      </w:r>
      <w:r>
        <w:t xml:space="preserve"> if you follow the Torah Ve </w:t>
      </w:r>
      <w:proofErr w:type="spellStart"/>
      <w:r>
        <w:t>Ha’aretz</w:t>
      </w:r>
      <w:proofErr w:type="spellEnd"/>
      <w:r>
        <w:t xml:space="preserve"> Institute which is </w:t>
      </w:r>
      <w:proofErr w:type="spellStart"/>
      <w:r>
        <w:rPr>
          <w:i/>
          <w:iCs/>
        </w:rPr>
        <w:t>podeh</w:t>
      </w:r>
      <w:proofErr w:type="spellEnd"/>
      <w:r>
        <w:rPr>
          <w:i/>
          <w:iCs/>
        </w:rPr>
        <w:t xml:space="preserve"> </w:t>
      </w:r>
      <w:r>
        <w:t xml:space="preserve">on 25 </w:t>
      </w:r>
      <w:r w:rsidRPr="00AC40BA">
        <w:rPr>
          <w:i/>
          <w:iCs/>
        </w:rPr>
        <w:t>ag</w:t>
      </w:r>
      <w:r>
        <w:rPr>
          <w:i/>
          <w:iCs/>
        </w:rPr>
        <w:t>o</w:t>
      </w:r>
      <w:r w:rsidRPr="00AC40BA">
        <w:rPr>
          <w:i/>
          <w:iCs/>
        </w:rPr>
        <w:t>rot</w:t>
      </w:r>
      <w:r w:rsidR="00E80721">
        <w:rPr>
          <w:i/>
          <w:iCs/>
        </w:rPr>
        <w:t xml:space="preserve"> </w:t>
      </w:r>
      <w:r w:rsidR="00E80721">
        <w:t xml:space="preserve">(since they always add a </w:t>
      </w:r>
      <w:proofErr w:type="spellStart"/>
      <w:r w:rsidR="00E80721">
        <w:rPr>
          <w:i/>
          <w:iCs/>
        </w:rPr>
        <w:t>chomesh</w:t>
      </w:r>
      <w:proofErr w:type="spellEnd"/>
      <w:r w:rsidR="00E80721">
        <w:rPr>
          <w:i/>
          <w:iCs/>
        </w:rPr>
        <w:t xml:space="preserve"> </w:t>
      </w:r>
      <w:r w:rsidR="00E80721">
        <w:t xml:space="preserve">to the </w:t>
      </w:r>
      <w:proofErr w:type="spellStart"/>
      <w:r w:rsidR="00E80721">
        <w:rPr>
          <w:i/>
          <w:iCs/>
        </w:rPr>
        <w:t>perutah</w:t>
      </w:r>
      <w:proofErr w:type="spellEnd"/>
      <w:r w:rsidR="00E80721">
        <w:t>)</w:t>
      </w:r>
      <w:r>
        <w:t xml:space="preserve">, you may only be </w:t>
      </w:r>
      <w:proofErr w:type="spellStart"/>
      <w:r>
        <w:rPr>
          <w:i/>
          <w:iCs/>
        </w:rPr>
        <w:t>podeh</w:t>
      </w:r>
      <w:proofErr w:type="spellEnd"/>
      <w:r>
        <w:rPr>
          <w:i/>
          <w:iCs/>
        </w:rPr>
        <w:t xml:space="preserve"> </w:t>
      </w:r>
      <w:r>
        <w:t xml:space="preserve">4 times (.25 x 4=1). Going forward we will assume that we are </w:t>
      </w:r>
      <w:proofErr w:type="spellStart"/>
      <w:r>
        <w:rPr>
          <w:i/>
          <w:iCs/>
        </w:rPr>
        <w:t>podeh</w:t>
      </w:r>
      <w:proofErr w:type="spellEnd"/>
      <w:r>
        <w:rPr>
          <w:i/>
          <w:iCs/>
        </w:rPr>
        <w:t xml:space="preserve"> </w:t>
      </w:r>
      <w:r>
        <w:t xml:space="preserve">our fruits on a singular </w:t>
      </w:r>
      <w:proofErr w:type="spellStart"/>
      <w:r>
        <w:rPr>
          <w:i/>
          <w:iCs/>
        </w:rPr>
        <w:t>perutah</w:t>
      </w:r>
      <w:proofErr w:type="spellEnd"/>
      <w:r>
        <w:rPr>
          <w:i/>
          <w:iCs/>
        </w:rPr>
        <w:t xml:space="preserve">. </w:t>
      </w:r>
    </w:p>
    <w:p w14:paraId="58F9C0DD" w14:textId="77777777" w:rsidR="009414C5" w:rsidRDefault="009414C5" w:rsidP="009414C5">
      <w:pPr>
        <w:ind w:firstLine="720"/>
      </w:pPr>
      <w:r>
        <w:t xml:space="preserve">The </w:t>
      </w:r>
      <w:r w:rsidRPr="0071707A">
        <w:rPr>
          <w:rFonts w:hint="cs"/>
          <w:b/>
          <w:bCs/>
          <w:rtl/>
        </w:rPr>
        <w:t>נועם הלכה</w:t>
      </w:r>
      <w:r>
        <w:rPr>
          <w:rFonts w:hint="cs"/>
          <w:rtl/>
        </w:rPr>
        <w:t xml:space="preserve"> (תרומות ומעשרות </w:t>
      </w:r>
      <w:proofErr w:type="spellStart"/>
      <w:r>
        <w:rPr>
          <w:rFonts w:hint="cs"/>
          <w:rtl/>
        </w:rPr>
        <w:t>סט״ו-טו</w:t>
      </w:r>
      <w:proofErr w:type="spellEnd"/>
      <w:r>
        <w:rPr>
          <w:rFonts w:hint="cs"/>
          <w:rtl/>
        </w:rPr>
        <w:t>)</w:t>
      </w:r>
      <w:r>
        <w:t xml:space="preserve"> (51) writes that the custom today is take a coin with a value much greater than a few </w:t>
      </w:r>
      <w:proofErr w:type="spellStart"/>
      <w:r>
        <w:rPr>
          <w:i/>
          <w:iCs/>
        </w:rPr>
        <w:t>perutos</w:t>
      </w:r>
      <w:proofErr w:type="spellEnd"/>
      <w:r>
        <w:t xml:space="preserve">, in order to enable you to be </w:t>
      </w:r>
      <w:proofErr w:type="spellStart"/>
      <w:r>
        <w:rPr>
          <w:i/>
          <w:iCs/>
        </w:rPr>
        <w:t>podeh</w:t>
      </w:r>
      <w:proofErr w:type="spellEnd"/>
      <w:r>
        <w:rPr>
          <w:i/>
          <w:iCs/>
        </w:rPr>
        <w:t xml:space="preserve"> </w:t>
      </w:r>
      <w:r>
        <w:t xml:space="preserve">multiple times on the same coin. For example, if you have a 5-shekel coin you can be </w:t>
      </w:r>
      <w:proofErr w:type="spellStart"/>
      <w:r>
        <w:rPr>
          <w:i/>
          <w:iCs/>
        </w:rPr>
        <w:t>podeh</w:t>
      </w:r>
      <w:proofErr w:type="spellEnd"/>
      <w:r>
        <w:rPr>
          <w:i/>
          <w:iCs/>
        </w:rPr>
        <w:t xml:space="preserve"> </w:t>
      </w:r>
      <w:r>
        <w:t xml:space="preserve">25 times on this single coin because each shekel can be </w:t>
      </w:r>
      <w:proofErr w:type="spellStart"/>
      <w:r>
        <w:rPr>
          <w:i/>
          <w:iCs/>
        </w:rPr>
        <w:t>podeh</w:t>
      </w:r>
      <w:proofErr w:type="spellEnd"/>
      <w:r>
        <w:rPr>
          <w:i/>
          <w:iCs/>
        </w:rPr>
        <w:t xml:space="preserve"> </w:t>
      </w:r>
      <w:r>
        <w:t xml:space="preserve">5 times (assuming 20 </w:t>
      </w:r>
      <w:r>
        <w:rPr>
          <w:i/>
          <w:iCs/>
        </w:rPr>
        <w:t xml:space="preserve">agorot </w:t>
      </w:r>
      <w:r>
        <w:t xml:space="preserve">is a </w:t>
      </w:r>
      <w:proofErr w:type="spellStart"/>
      <w:r>
        <w:rPr>
          <w:i/>
          <w:iCs/>
        </w:rPr>
        <w:t>perutah</w:t>
      </w:r>
      <w:proofErr w:type="spellEnd"/>
      <w:r>
        <w:t xml:space="preserve">) and 5 x 5= 25. Once you are </w:t>
      </w:r>
      <w:proofErr w:type="spellStart"/>
      <w:r>
        <w:rPr>
          <w:i/>
          <w:iCs/>
        </w:rPr>
        <w:t>podeh</w:t>
      </w:r>
      <w:proofErr w:type="spellEnd"/>
      <w:r>
        <w:rPr>
          <w:i/>
          <w:iCs/>
        </w:rPr>
        <w:t xml:space="preserve"> </w:t>
      </w:r>
      <w:r>
        <w:t xml:space="preserve">25 times, the coin is “full” and you may no longer be </w:t>
      </w:r>
      <w:proofErr w:type="spellStart"/>
      <w:r>
        <w:rPr>
          <w:i/>
          <w:iCs/>
        </w:rPr>
        <w:t>podeh</w:t>
      </w:r>
      <w:proofErr w:type="spellEnd"/>
      <w:r>
        <w:rPr>
          <w:i/>
          <w:iCs/>
        </w:rPr>
        <w:t xml:space="preserve"> </w:t>
      </w:r>
      <w:proofErr w:type="spellStart"/>
      <w:r w:rsidRPr="0071707A">
        <w:rPr>
          <w:i/>
          <w:iCs/>
        </w:rPr>
        <w:t>ma’aser</w:t>
      </w:r>
      <w:proofErr w:type="spellEnd"/>
      <w:r w:rsidRPr="0071707A">
        <w:rPr>
          <w:i/>
          <w:iCs/>
        </w:rPr>
        <w:t xml:space="preserve"> </w:t>
      </w:r>
      <w:proofErr w:type="spellStart"/>
      <w:r w:rsidRPr="0071707A">
        <w:rPr>
          <w:i/>
          <w:iCs/>
        </w:rPr>
        <w:t>sheini</w:t>
      </w:r>
      <w:proofErr w:type="spellEnd"/>
      <w:r w:rsidRPr="0071707A">
        <w:rPr>
          <w:i/>
          <w:iCs/>
        </w:rPr>
        <w:t xml:space="preserve"> </w:t>
      </w:r>
      <w:r>
        <w:t xml:space="preserve">on it. However, you are able to take another coin, and transfer all the </w:t>
      </w:r>
      <w:r>
        <w:rPr>
          <w:i/>
          <w:iCs/>
        </w:rPr>
        <w:t xml:space="preserve">kedusha </w:t>
      </w:r>
      <w:r>
        <w:t>on this 5-shekel</w:t>
      </w:r>
      <w:r>
        <w:rPr>
          <w:i/>
          <w:iCs/>
        </w:rPr>
        <w:t xml:space="preserve"> </w:t>
      </w:r>
      <w:r>
        <w:t xml:space="preserve">coin to the other coin. For example, you can transfer the </w:t>
      </w:r>
      <w:r>
        <w:rPr>
          <w:i/>
          <w:iCs/>
        </w:rPr>
        <w:t xml:space="preserve">kedusha </w:t>
      </w:r>
      <w:r>
        <w:t>to another 5-shekel</w:t>
      </w:r>
      <w:r>
        <w:rPr>
          <w:i/>
          <w:iCs/>
        </w:rPr>
        <w:t xml:space="preserve"> </w:t>
      </w:r>
      <w:r>
        <w:t xml:space="preserve">coin and then use that second coin another 24 times (since one </w:t>
      </w:r>
      <w:proofErr w:type="spellStart"/>
      <w:r>
        <w:rPr>
          <w:i/>
          <w:iCs/>
        </w:rPr>
        <w:t>perutah</w:t>
      </w:r>
      <w:proofErr w:type="spellEnd"/>
      <w:r>
        <w:rPr>
          <w:i/>
          <w:iCs/>
        </w:rPr>
        <w:t xml:space="preserve"> </w:t>
      </w:r>
      <w:r>
        <w:t xml:space="preserve">was taken up with the transfer). Alternatively, you can transfer the 25 </w:t>
      </w:r>
      <w:proofErr w:type="spellStart"/>
      <w:r>
        <w:rPr>
          <w:i/>
          <w:iCs/>
        </w:rPr>
        <w:t>perutos</w:t>
      </w:r>
      <w:proofErr w:type="spellEnd"/>
      <w:r>
        <w:rPr>
          <w:i/>
          <w:iCs/>
        </w:rPr>
        <w:t xml:space="preserve"> </w:t>
      </w:r>
      <w:r>
        <w:t xml:space="preserve">to a lesser valued coin and then destroy the lesser valued coin, as the </w:t>
      </w:r>
      <w:r>
        <w:rPr>
          <w:rFonts w:hint="cs"/>
          <w:rtl/>
        </w:rPr>
        <w:t>רמב״ם</w:t>
      </w:r>
      <w:r>
        <w:t xml:space="preserve"> (43) above </w:t>
      </w:r>
      <w:proofErr w:type="spellStart"/>
      <w:r>
        <w:rPr>
          <w:i/>
          <w:iCs/>
        </w:rPr>
        <w:t>passkined</w:t>
      </w:r>
      <w:proofErr w:type="spellEnd"/>
      <w:r>
        <w:rPr>
          <w:i/>
          <w:iCs/>
        </w:rPr>
        <w:t xml:space="preserve"> </w:t>
      </w:r>
      <w:r>
        <w:t xml:space="preserve">(and as the S”A in </w:t>
      </w:r>
      <w:r>
        <w:rPr>
          <w:rFonts w:hint="cs"/>
          <w:rtl/>
        </w:rPr>
        <w:t>שלא-</w:t>
      </w:r>
      <w:proofErr w:type="spellStart"/>
      <w:r>
        <w:rPr>
          <w:rFonts w:hint="cs"/>
          <w:rtl/>
        </w:rPr>
        <w:t>קלג</w:t>
      </w:r>
      <w:proofErr w:type="spellEnd"/>
      <w:r>
        <w:t xml:space="preserve"> </w:t>
      </w:r>
      <w:proofErr w:type="spellStart"/>
      <w:r>
        <w:rPr>
          <w:i/>
          <w:iCs/>
        </w:rPr>
        <w:t>passkins</w:t>
      </w:r>
      <w:proofErr w:type="spellEnd"/>
      <w:r>
        <w:t xml:space="preserve">). </w:t>
      </w:r>
    </w:p>
    <w:p w14:paraId="0068D4FA" w14:textId="77777777" w:rsidR="009414C5" w:rsidRPr="00087916" w:rsidRDefault="009414C5" w:rsidP="009414C5">
      <w:pPr>
        <w:ind w:firstLine="720"/>
      </w:pPr>
      <w:r>
        <w:t xml:space="preserve">The S”A in </w:t>
      </w:r>
      <w:r w:rsidRPr="00087916">
        <w:rPr>
          <w:rFonts w:hint="cs"/>
          <w:b/>
          <w:bCs/>
          <w:rtl/>
        </w:rPr>
        <w:t>סימן שלא-</w:t>
      </w:r>
      <w:proofErr w:type="spellStart"/>
      <w:r w:rsidRPr="00087916">
        <w:rPr>
          <w:rFonts w:hint="cs"/>
          <w:b/>
          <w:bCs/>
          <w:rtl/>
        </w:rPr>
        <w:t>קלג</w:t>
      </w:r>
      <w:proofErr w:type="spellEnd"/>
      <w:r>
        <w:t xml:space="preserve"> (52) </w:t>
      </w:r>
      <w:proofErr w:type="spellStart"/>
      <w:r>
        <w:rPr>
          <w:i/>
          <w:iCs/>
        </w:rPr>
        <w:t>passkins</w:t>
      </w:r>
      <w:proofErr w:type="spellEnd"/>
      <w:r>
        <w:rPr>
          <w:i/>
          <w:iCs/>
        </w:rPr>
        <w:t xml:space="preserve"> </w:t>
      </w:r>
      <w:r>
        <w:t xml:space="preserve">that you should get rid of the coin by throwing it into the sea and the </w:t>
      </w:r>
      <w:r w:rsidRPr="0071707A">
        <w:rPr>
          <w:rFonts w:hint="cs"/>
          <w:b/>
          <w:bCs/>
          <w:rtl/>
        </w:rPr>
        <w:t>נועם הלכה</w:t>
      </w:r>
      <w:r>
        <w:rPr>
          <w:rFonts w:hint="cs"/>
          <w:rtl/>
        </w:rPr>
        <w:t xml:space="preserve"> (תרומות ומעשרות </w:t>
      </w:r>
      <w:proofErr w:type="spellStart"/>
      <w:r>
        <w:rPr>
          <w:rFonts w:hint="cs"/>
          <w:rtl/>
        </w:rPr>
        <w:t>סט״ו-הע</w:t>
      </w:r>
      <w:proofErr w:type="spellEnd"/>
      <w:r>
        <w:rPr>
          <w:rFonts w:hint="cs"/>
          <w:rtl/>
        </w:rPr>
        <w:t>׳ נא)</w:t>
      </w:r>
      <w:r>
        <w:t xml:space="preserve"> (53) adds that you may throw it into a well or bend it out of shape, as the whole point is that someone does not accidentally use this coin for something mundane. </w:t>
      </w:r>
    </w:p>
    <w:p w14:paraId="50BF2381" w14:textId="77777777" w:rsidR="009414C5" w:rsidRDefault="009414C5" w:rsidP="009414C5">
      <w:pPr>
        <w:ind w:firstLine="720"/>
      </w:pPr>
      <w:r>
        <w:t xml:space="preserve">Thus, once the 5-shekel coin is full, you may bring a ½ a shekel coin and say (see also Marei </w:t>
      </w:r>
      <w:proofErr w:type="spellStart"/>
      <w:r>
        <w:t>Mekomos</w:t>
      </w:r>
      <w:proofErr w:type="spellEnd"/>
      <w:r>
        <w:t xml:space="preserve"> (54)):</w:t>
      </w:r>
    </w:p>
    <w:p w14:paraId="4FC1FDE8" w14:textId="77777777" w:rsidR="009414C5" w:rsidRDefault="009414C5" w:rsidP="009414C5">
      <w:pPr>
        <w:ind w:firstLine="720"/>
      </w:pPr>
      <w:r>
        <w:rPr>
          <w:noProof/>
          <w14:ligatures w14:val="standardContextual"/>
        </w:rPr>
        <w:lastRenderedPageBreak/>
        <mc:AlternateContent>
          <mc:Choice Requires="wps">
            <w:drawing>
              <wp:anchor distT="0" distB="0" distL="114300" distR="114300" simplePos="0" relativeHeight="251826176" behindDoc="0" locked="0" layoutInCell="1" allowOverlap="1" wp14:anchorId="1BD46D50" wp14:editId="3F72462B">
                <wp:simplePos x="0" y="0"/>
                <wp:positionH relativeFrom="column">
                  <wp:posOffset>4516755</wp:posOffset>
                </wp:positionH>
                <wp:positionV relativeFrom="paragraph">
                  <wp:posOffset>83820</wp:posOffset>
                </wp:positionV>
                <wp:extent cx="841375" cy="873760"/>
                <wp:effectExtent l="0" t="12700" r="9525" b="15240"/>
                <wp:wrapNone/>
                <wp:docPr id="386779715" name="Arc 34"/>
                <wp:cNvGraphicFramePr/>
                <a:graphic xmlns:a="http://schemas.openxmlformats.org/drawingml/2006/main">
                  <a:graphicData uri="http://schemas.microsoft.com/office/word/2010/wordprocessingShape">
                    <wps:wsp>
                      <wps:cNvSpPr/>
                      <wps:spPr>
                        <a:xfrm>
                          <a:off x="0" y="0"/>
                          <a:ext cx="841375" cy="873760"/>
                        </a:xfrm>
                        <a:prstGeom prst="arc">
                          <a:avLst>
                            <a:gd name="adj1" fmla="val 16159291"/>
                            <a:gd name="adj2" fmla="val 5419011"/>
                          </a:avLst>
                        </a:prstGeom>
                        <a:solidFill>
                          <a:schemeClr val="tx1">
                            <a:lumMod val="75000"/>
                            <a:lumOff val="25000"/>
                          </a:schemeClr>
                        </a:solidFill>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EF5456" id="Arc 34" o:spid="_x0000_s1026" style="position:absolute;margin-left:355.65pt;margin-top:6.6pt;width:66.25pt;height:68.8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41375,873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" path="m415514,33nsc569195,-1930,711676,83297,787153,222334v71841,132339,72323,293934,1272,426732c713805,788536,571907,874669,418271,873753v806,-145624,1611,-291249,2417,-436873c418963,291264,417239,145649,415514,33xem415514,33nfc569195,-1930,711676,83297,787153,222334v71841,132339,72323,293934,1272,426732c713805,788536,571907,874669,418271,873753e" fillcolor="#404040 [2429]" strokecolor="#4472c4 [3204]" strokeweight=".5pt">
                <v:stroke joinstyle="miter"/>
                <v:path arrowok="t" o:connecttype="custom" o:connectlocs="415514,33;787153,222334;788425,649066;418271,873753" o:connectangles="0,0,0,0"/>
              </v:shape>
            </w:pict>
          </mc:Fallback>
        </mc:AlternateContent>
      </w:r>
      <w:r>
        <w:rPr>
          <w:noProof/>
          <w14:ligatures w14:val="standardContextual"/>
        </w:rPr>
        <w:drawing>
          <wp:anchor distT="0" distB="0" distL="114300" distR="114300" simplePos="0" relativeHeight="251825152" behindDoc="1" locked="0" layoutInCell="1" allowOverlap="1" wp14:anchorId="1DFAAAA0" wp14:editId="34708F26">
            <wp:simplePos x="0" y="0"/>
            <wp:positionH relativeFrom="column">
              <wp:posOffset>4475480</wp:posOffset>
            </wp:positionH>
            <wp:positionV relativeFrom="paragraph">
              <wp:posOffset>75565</wp:posOffset>
            </wp:positionV>
            <wp:extent cx="895985" cy="895985"/>
            <wp:effectExtent l="0" t="0" r="5715" b="5715"/>
            <wp:wrapTight wrapText="bothSides">
              <wp:wrapPolygon edited="0">
                <wp:start x="0" y="0"/>
                <wp:lineTo x="0" y="21432"/>
                <wp:lineTo x="21432" y="21432"/>
                <wp:lineTo x="21432" y="0"/>
                <wp:lineTo x="0" y="0"/>
              </wp:wrapPolygon>
            </wp:wrapTight>
            <wp:docPr id="30813914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139140" name="Picture 30813914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895985" cy="895985"/>
                    </a:xfrm>
                    <a:prstGeom prst="rect">
                      <a:avLst/>
                    </a:prstGeom>
                  </pic:spPr>
                </pic:pic>
              </a:graphicData>
            </a:graphic>
            <wp14:sizeRelH relativeFrom="page">
              <wp14:pctWidth>0</wp14:pctWidth>
            </wp14:sizeRelH>
            <wp14:sizeRelV relativeFrom="page">
              <wp14:pctHeight>0</wp14:pctHeight>
            </wp14:sizeRelV>
          </wp:anchor>
        </w:drawing>
      </w:r>
      <w:r>
        <w:rPr>
          <w:noProof/>
          <w14:ligatures w14:val="standardContextual"/>
        </w:rPr>
        <w:drawing>
          <wp:anchor distT="0" distB="0" distL="114300" distR="114300" simplePos="0" relativeHeight="251824128" behindDoc="1" locked="0" layoutInCell="1" allowOverlap="1" wp14:anchorId="5D30622B" wp14:editId="243302C2">
            <wp:simplePos x="0" y="0"/>
            <wp:positionH relativeFrom="column">
              <wp:posOffset>3100705</wp:posOffset>
            </wp:positionH>
            <wp:positionV relativeFrom="paragraph">
              <wp:posOffset>112395</wp:posOffset>
            </wp:positionV>
            <wp:extent cx="841375" cy="841375"/>
            <wp:effectExtent l="0" t="0" r="0" b="0"/>
            <wp:wrapTight wrapText="bothSides">
              <wp:wrapPolygon edited="0">
                <wp:start x="0" y="0"/>
                <wp:lineTo x="0" y="21192"/>
                <wp:lineTo x="21192" y="21192"/>
                <wp:lineTo x="21192" y="0"/>
                <wp:lineTo x="0" y="0"/>
              </wp:wrapPolygon>
            </wp:wrapTight>
            <wp:docPr id="19352821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28218" name="Picture 19352821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841375" cy="841375"/>
                    </a:xfrm>
                    <a:prstGeom prst="rect">
                      <a:avLst/>
                    </a:prstGeom>
                  </pic:spPr>
                </pic:pic>
              </a:graphicData>
            </a:graphic>
            <wp14:sizeRelH relativeFrom="page">
              <wp14:pctWidth>0</wp14:pctWidth>
            </wp14:sizeRelH>
            <wp14:sizeRelV relativeFrom="page">
              <wp14:pctHeight>0</wp14:pctHeight>
            </wp14:sizeRelV>
          </wp:anchor>
        </w:drawing>
      </w:r>
      <w:r>
        <w:rPr>
          <w:noProof/>
          <w14:ligatures w14:val="standardContextual"/>
        </w:rPr>
        <w:drawing>
          <wp:anchor distT="0" distB="0" distL="114300" distR="114300" simplePos="0" relativeHeight="251823104" behindDoc="1" locked="0" layoutInCell="1" allowOverlap="1" wp14:anchorId="53FD9EF9" wp14:editId="43C88FC6">
            <wp:simplePos x="0" y="0"/>
            <wp:positionH relativeFrom="column">
              <wp:posOffset>1828165</wp:posOffset>
            </wp:positionH>
            <wp:positionV relativeFrom="paragraph">
              <wp:posOffset>110490</wp:posOffset>
            </wp:positionV>
            <wp:extent cx="832485" cy="832485"/>
            <wp:effectExtent l="0" t="0" r="5715" b="5715"/>
            <wp:wrapTight wrapText="bothSides">
              <wp:wrapPolygon edited="0">
                <wp:start x="0" y="0"/>
                <wp:lineTo x="0" y="21419"/>
                <wp:lineTo x="21419" y="21419"/>
                <wp:lineTo x="21419" y="0"/>
                <wp:lineTo x="0" y="0"/>
              </wp:wrapPolygon>
            </wp:wrapTight>
            <wp:docPr id="213305534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055343" name="Picture 2133055343"/>
                    <pic:cNvPicPr/>
                  </pic:nvPicPr>
                  <pic:blipFill>
                    <a:blip r:embed="rId35" cstate="print">
                      <a:extLst>
                        <a:ext uri="{BEBA8EAE-BF5A-486C-A8C5-ECC9F3942E4B}">
                          <a14:imgProps xmlns:a14="http://schemas.microsoft.com/office/drawing/2010/main">
                            <a14:imgLayer r:embed="rId36">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832485" cy="832485"/>
                    </a:xfrm>
                    <a:prstGeom prst="rect">
                      <a:avLst/>
                    </a:prstGeom>
                  </pic:spPr>
                </pic:pic>
              </a:graphicData>
            </a:graphic>
            <wp14:sizeRelH relativeFrom="page">
              <wp14:pctWidth>0</wp14:pctWidth>
            </wp14:sizeRelH>
            <wp14:sizeRelV relativeFrom="page">
              <wp14:pctHeight>0</wp14:pctHeight>
            </wp14:sizeRelV>
          </wp:anchor>
        </w:drawing>
      </w:r>
      <w:r>
        <w:rPr>
          <w:noProof/>
          <w14:ligatures w14:val="standardContextual"/>
        </w:rPr>
        <w:drawing>
          <wp:anchor distT="0" distB="0" distL="114300" distR="114300" simplePos="0" relativeHeight="251822080" behindDoc="1" locked="0" layoutInCell="1" allowOverlap="1" wp14:anchorId="00406631" wp14:editId="419D0F50">
            <wp:simplePos x="0" y="0"/>
            <wp:positionH relativeFrom="column">
              <wp:posOffset>651510</wp:posOffset>
            </wp:positionH>
            <wp:positionV relativeFrom="paragraph">
              <wp:posOffset>121285</wp:posOffset>
            </wp:positionV>
            <wp:extent cx="777875" cy="777875"/>
            <wp:effectExtent l="0" t="0" r="0" b="0"/>
            <wp:wrapTight wrapText="bothSides">
              <wp:wrapPolygon edited="0">
                <wp:start x="0" y="0"/>
                <wp:lineTo x="0" y="21159"/>
                <wp:lineTo x="21159" y="21159"/>
                <wp:lineTo x="21159" y="0"/>
                <wp:lineTo x="0" y="0"/>
              </wp:wrapPolygon>
            </wp:wrapTight>
            <wp:docPr id="164002802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028027" name="Picture 1640028027"/>
                    <pic:cNvPicPr/>
                  </pic:nvPicPr>
                  <pic:blipFill>
                    <a:blip r:embed="rId37" cstate="print">
                      <a:extLst>
                        <a:ext uri="{BEBA8EAE-BF5A-486C-A8C5-ECC9F3942E4B}">
                          <a14:imgProps xmlns:a14="http://schemas.microsoft.com/office/drawing/2010/main">
                            <a14:imgLayer r:embed="rId38">
                              <a14:imgEffect>
                                <a14:sharpenSoften amount="50000"/>
                              </a14:imgEffect>
                              <a14:imgEffect>
                                <a14:brightnessContrast bright="40000" contrast="-20000"/>
                              </a14:imgEffect>
                            </a14:imgLayer>
                          </a14:imgProps>
                        </a:ext>
                        <a:ext uri="{28A0092B-C50C-407E-A947-70E740481C1C}">
                          <a14:useLocalDpi xmlns:a14="http://schemas.microsoft.com/office/drawing/2010/main" val="0"/>
                        </a:ext>
                      </a:extLst>
                    </a:blip>
                    <a:stretch>
                      <a:fillRect/>
                    </a:stretch>
                  </pic:blipFill>
                  <pic:spPr>
                    <a:xfrm>
                      <a:off x="0" y="0"/>
                      <a:ext cx="777875" cy="777875"/>
                    </a:xfrm>
                    <a:prstGeom prst="rect">
                      <a:avLst/>
                    </a:prstGeom>
                  </pic:spPr>
                </pic:pic>
              </a:graphicData>
            </a:graphic>
            <wp14:sizeRelH relativeFrom="page">
              <wp14:pctWidth>0</wp14:pctWidth>
            </wp14:sizeRelH>
            <wp14:sizeRelV relativeFrom="page">
              <wp14:pctHeight>0</wp14:pctHeight>
            </wp14:sizeRelV>
          </wp:anchor>
        </w:drawing>
      </w:r>
      <w:r>
        <w:rPr>
          <w:noProof/>
          <w14:ligatures w14:val="standardContextual"/>
        </w:rPr>
        <mc:AlternateContent>
          <mc:Choice Requires="wps">
            <w:drawing>
              <wp:anchor distT="0" distB="0" distL="114300" distR="114300" simplePos="0" relativeHeight="251828224" behindDoc="0" locked="0" layoutInCell="1" allowOverlap="1" wp14:anchorId="41613BAB" wp14:editId="4A3ADB8C">
                <wp:simplePos x="0" y="0"/>
                <wp:positionH relativeFrom="column">
                  <wp:posOffset>2691130</wp:posOffset>
                </wp:positionH>
                <wp:positionV relativeFrom="paragraph">
                  <wp:posOffset>501015</wp:posOffset>
                </wp:positionV>
                <wp:extent cx="361950" cy="0"/>
                <wp:effectExtent l="0" t="63500" r="0" b="76200"/>
                <wp:wrapNone/>
                <wp:docPr id="659847479" name="Straight Arrow Connector 35"/>
                <wp:cNvGraphicFramePr/>
                <a:graphic xmlns:a="http://schemas.openxmlformats.org/drawingml/2006/main">
                  <a:graphicData uri="http://schemas.microsoft.com/office/word/2010/wordprocessingShape">
                    <wps:wsp>
                      <wps:cNvCnPr/>
                      <wps:spPr>
                        <a:xfrm>
                          <a:off x="0" y="0"/>
                          <a:ext cx="3619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4A45F41" id="_x0000_t32" coordsize="21600,21600" o:spt="32" o:oned="t" path="m,l21600,21600e" filled="f">
                <v:path arrowok="t" fillok="f" o:connecttype="none"/>
                <o:lock v:ext="edit" shapetype="t"/>
              </v:shapetype>
              <v:shape id="Straight Arrow Connector 35" o:spid="_x0000_s1026" type="#_x0000_t32" style="position:absolute;margin-left:211.9pt;margin-top:39.45pt;width:28.5pt;height:0;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" strokecolor="black [3200]" strokeweight=".5pt">
                <v:stroke endarrow="block" joinstyle="miter"/>
              </v:shape>
            </w:pict>
          </mc:Fallback>
        </mc:AlternateContent>
      </w:r>
      <w:r>
        <w:rPr>
          <w:noProof/>
          <w14:ligatures w14:val="standardContextual"/>
        </w:rPr>
        <mc:AlternateContent>
          <mc:Choice Requires="wps">
            <w:drawing>
              <wp:anchor distT="0" distB="0" distL="114300" distR="114300" simplePos="0" relativeHeight="251827200" behindDoc="0" locked="0" layoutInCell="1" allowOverlap="1" wp14:anchorId="4F056E30" wp14:editId="1E610999">
                <wp:simplePos x="0" y="0"/>
                <wp:positionH relativeFrom="column">
                  <wp:posOffset>1454785</wp:posOffset>
                </wp:positionH>
                <wp:positionV relativeFrom="paragraph">
                  <wp:posOffset>495935</wp:posOffset>
                </wp:positionV>
                <wp:extent cx="361950" cy="0"/>
                <wp:effectExtent l="0" t="63500" r="0" b="76200"/>
                <wp:wrapNone/>
                <wp:docPr id="557130067" name="Straight Arrow Connector 35"/>
                <wp:cNvGraphicFramePr/>
                <a:graphic xmlns:a="http://schemas.openxmlformats.org/drawingml/2006/main">
                  <a:graphicData uri="http://schemas.microsoft.com/office/word/2010/wordprocessingShape">
                    <wps:wsp>
                      <wps:cNvCnPr/>
                      <wps:spPr>
                        <a:xfrm>
                          <a:off x="0" y="0"/>
                          <a:ext cx="3619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578956" id="Straight Arrow Connector 35" o:spid="_x0000_s1026" type="#_x0000_t32" style="position:absolute;margin-left:114.55pt;margin-top:39.05pt;width:28.5pt;height:0;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" strokecolor="black [3200]" strokeweight=".5pt">
                <v:stroke endarrow="block" joinstyle="miter"/>
              </v:shape>
            </w:pict>
          </mc:Fallback>
        </mc:AlternateContent>
      </w:r>
    </w:p>
    <w:p w14:paraId="603680AD" w14:textId="77777777" w:rsidR="009414C5" w:rsidRDefault="009414C5" w:rsidP="009414C5">
      <w:pPr>
        <w:ind w:firstLine="720"/>
      </w:pPr>
      <w:r>
        <w:rPr>
          <w:noProof/>
          <w14:ligatures w14:val="standardContextual"/>
        </w:rPr>
        <mc:AlternateContent>
          <mc:Choice Requires="wps">
            <w:drawing>
              <wp:anchor distT="0" distB="0" distL="114300" distR="114300" simplePos="0" relativeHeight="251830272" behindDoc="0" locked="0" layoutInCell="1" allowOverlap="1" wp14:anchorId="0BB9E41D" wp14:editId="7570E27B">
                <wp:simplePos x="0" y="0"/>
                <wp:positionH relativeFrom="column">
                  <wp:posOffset>4107815</wp:posOffset>
                </wp:positionH>
                <wp:positionV relativeFrom="paragraph">
                  <wp:posOffset>193040</wp:posOffset>
                </wp:positionV>
                <wp:extent cx="177798" cy="368935"/>
                <wp:effectExtent l="5715" t="0" r="19050" b="19050"/>
                <wp:wrapNone/>
                <wp:docPr id="2051794324" name="Right Brace 39"/>
                <wp:cNvGraphicFramePr/>
                <a:graphic xmlns:a="http://schemas.openxmlformats.org/drawingml/2006/main">
                  <a:graphicData uri="http://schemas.microsoft.com/office/word/2010/wordprocessingShape">
                    <wps:wsp>
                      <wps:cNvSpPr/>
                      <wps:spPr>
                        <a:xfrm rot="5400000">
                          <a:off x="0" y="0"/>
                          <a:ext cx="177798" cy="368935"/>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707CC607"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39" o:spid="_x0000_s1026" type="#_x0000_t88" style="position:absolute;margin-left:323.45pt;margin-top:15.2pt;width:14pt;height:29.05pt;rotation:90;z-index:251830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" adj="867" strokecolor="black [3200]" strokeweight=".5pt">
                <v:stroke joinstyle="miter"/>
              </v:shape>
            </w:pict>
          </mc:Fallback>
        </mc:AlternateContent>
      </w:r>
      <w:r>
        <w:rPr>
          <w:noProof/>
          <w14:ligatures w14:val="standardContextual"/>
        </w:rPr>
        <mc:AlternateContent>
          <mc:Choice Requires="wps">
            <w:drawing>
              <wp:anchor distT="0" distB="0" distL="114300" distR="114300" simplePos="0" relativeHeight="251829248" behindDoc="0" locked="0" layoutInCell="1" allowOverlap="1" wp14:anchorId="06AD807F" wp14:editId="49274CB2">
                <wp:simplePos x="0" y="0"/>
                <wp:positionH relativeFrom="column">
                  <wp:posOffset>4039952</wp:posOffset>
                </wp:positionH>
                <wp:positionV relativeFrom="paragraph">
                  <wp:posOffset>241300</wp:posOffset>
                </wp:positionV>
                <wp:extent cx="362133" cy="0"/>
                <wp:effectExtent l="0" t="63500" r="0" b="76200"/>
                <wp:wrapNone/>
                <wp:docPr id="614180805" name="Straight Arrow Connector 35"/>
                <wp:cNvGraphicFramePr/>
                <a:graphic xmlns:a="http://schemas.openxmlformats.org/drawingml/2006/main">
                  <a:graphicData uri="http://schemas.microsoft.com/office/word/2010/wordprocessingShape">
                    <wps:wsp>
                      <wps:cNvCnPr/>
                      <wps:spPr>
                        <a:xfrm>
                          <a:off x="0" y="0"/>
                          <a:ext cx="36213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AC657E" id="Straight Arrow Connector 35" o:spid="_x0000_s1026" type="#_x0000_t32" style="position:absolute;margin-left:318.1pt;margin-top:19pt;width:28.5pt;height:0;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" strokecolor="black [3200]" strokeweight=".5pt">
                <v:stroke endarrow="block" joinstyle="miter"/>
              </v:shape>
            </w:pict>
          </mc:Fallback>
        </mc:AlternateContent>
      </w:r>
    </w:p>
    <w:p w14:paraId="25F34D0F" w14:textId="77777777" w:rsidR="009414C5" w:rsidRDefault="009414C5" w:rsidP="009414C5">
      <w:pPr>
        <w:ind w:firstLine="720"/>
      </w:pPr>
      <w:r>
        <w:rPr>
          <w:noProof/>
          <w14:ligatures w14:val="standardContextual"/>
        </w:rPr>
        <mc:AlternateContent>
          <mc:Choice Requires="wps">
            <w:drawing>
              <wp:anchor distT="0" distB="0" distL="114300" distR="114300" simplePos="0" relativeHeight="251831296" behindDoc="0" locked="0" layoutInCell="1" allowOverlap="1" wp14:anchorId="03B62A3A" wp14:editId="7E7E9336">
                <wp:simplePos x="0" y="0"/>
                <wp:positionH relativeFrom="column">
                  <wp:posOffset>4189765</wp:posOffset>
                </wp:positionH>
                <wp:positionV relativeFrom="paragraph">
                  <wp:posOffset>177165</wp:posOffset>
                </wp:positionV>
                <wp:extent cx="0" cy="260668"/>
                <wp:effectExtent l="0" t="0" r="12700" b="6350"/>
                <wp:wrapNone/>
                <wp:docPr id="418187876" name="Straight Connector 40"/>
                <wp:cNvGraphicFramePr/>
                <a:graphic xmlns:a="http://schemas.openxmlformats.org/drawingml/2006/main">
                  <a:graphicData uri="http://schemas.microsoft.com/office/word/2010/wordprocessingShape">
                    <wps:wsp>
                      <wps:cNvCnPr/>
                      <wps:spPr>
                        <a:xfrm>
                          <a:off x="0" y="0"/>
                          <a:ext cx="0" cy="26066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B74D703" id="Straight Connector 40" o:spid="_x0000_s1026" style="position:absolute;z-index:251831296;visibility:visible;mso-wrap-style:square;mso-wrap-distance-left:9pt;mso-wrap-distance-top:0;mso-wrap-distance-right:9pt;mso-wrap-distance-bottom:0;mso-position-horizontal:absolute;mso-position-horizontal-relative:text;mso-position-vertical:absolute;mso-position-vertical-relative:text" from="329.9pt,13.95pt" to="329.9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" strokecolor="black [3200]" strokeweight=".5pt">
                <v:stroke joinstyle="miter"/>
              </v:line>
            </w:pict>
          </mc:Fallback>
        </mc:AlternateContent>
      </w:r>
    </w:p>
    <w:p w14:paraId="01DFF49F" w14:textId="77777777" w:rsidR="009414C5" w:rsidRDefault="009414C5" w:rsidP="009414C5">
      <w:pPr>
        <w:ind w:firstLine="720"/>
      </w:pPr>
      <w:r>
        <w:rPr>
          <w:noProof/>
          <w14:ligatures w14:val="standardContextual"/>
        </w:rPr>
        <mc:AlternateContent>
          <mc:Choice Requires="wps">
            <w:drawing>
              <wp:anchor distT="0" distB="0" distL="114300" distR="114300" simplePos="0" relativeHeight="251832320" behindDoc="0" locked="0" layoutInCell="1" allowOverlap="1" wp14:anchorId="58E27BE5" wp14:editId="03B7F502">
                <wp:simplePos x="0" y="0"/>
                <wp:positionH relativeFrom="column">
                  <wp:posOffset>4196725</wp:posOffset>
                </wp:positionH>
                <wp:positionV relativeFrom="paragraph">
                  <wp:posOffset>152143</wp:posOffset>
                </wp:positionV>
                <wp:extent cx="1252675" cy="237850"/>
                <wp:effectExtent l="0" t="0" r="157480" b="67310"/>
                <wp:wrapNone/>
                <wp:docPr id="571348648" name="Elbow Connector 41"/>
                <wp:cNvGraphicFramePr/>
                <a:graphic xmlns:a="http://schemas.openxmlformats.org/drawingml/2006/main">
                  <a:graphicData uri="http://schemas.microsoft.com/office/word/2010/wordprocessingShape">
                    <wps:wsp>
                      <wps:cNvCnPr/>
                      <wps:spPr>
                        <a:xfrm>
                          <a:off x="0" y="0"/>
                          <a:ext cx="1252675" cy="237850"/>
                        </a:xfrm>
                        <a:prstGeom prst="bentConnector3">
                          <a:avLst>
                            <a:gd name="adj1" fmla="val 110644"/>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91792A" id="Elbow Connector 41" o:spid="_x0000_s1026" type="#_x0000_t34" style="position:absolute;margin-left:330.45pt;margin-top:12pt;width:98.65pt;height:18.75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" adj="23899" strokecolor="black [3200]" strokeweight=".5pt">
                <v:stroke endarrow="block"/>
              </v:shape>
            </w:pict>
          </mc:Fallback>
        </mc:AlternateContent>
      </w:r>
    </w:p>
    <w:p w14:paraId="07B825C5" w14:textId="77777777" w:rsidR="009414C5" w:rsidRPr="0002072A" w:rsidRDefault="009414C5" w:rsidP="009414C5">
      <w:pPr>
        <w:ind w:right="855" w:firstLine="720"/>
        <w:jc w:val="right"/>
        <w:rPr>
          <w:b/>
          <w:bCs/>
          <w:i/>
          <w:iCs/>
        </w:rPr>
      </w:pPr>
      <w:r>
        <w:t xml:space="preserve"> </w:t>
      </w:r>
      <w:r w:rsidRPr="0002072A">
        <w:rPr>
          <w:rFonts w:hint="cs"/>
          <w:b/>
          <w:bCs/>
          <w:rtl/>
        </w:rPr>
        <w:t>״</w:t>
      </w:r>
      <w:r w:rsidRPr="0002072A">
        <w:rPr>
          <w:b/>
          <w:bCs/>
          <w:rtl/>
        </w:rPr>
        <w:t>מַעֲשֵׂר שֵׁנִי שֶׁיֵּשׁ בְּמַטְבֵּעַ זֶה יִהְיֶה מְחֻלָּל, הוּא וְחֻמְשׁוֹ, עַל פְּרוּטָה בְּמַטְבֵּעַ זוֹ</w:t>
      </w:r>
      <w:r w:rsidRPr="0002072A">
        <w:rPr>
          <w:rFonts w:hint="cs"/>
          <w:b/>
          <w:bCs/>
          <w:rtl/>
        </w:rPr>
        <w:t>״</w:t>
      </w:r>
    </w:p>
    <w:p w14:paraId="3E8DBE47" w14:textId="77777777" w:rsidR="009414C5" w:rsidRDefault="009414C5" w:rsidP="009414C5">
      <w:pPr>
        <w:ind w:firstLine="720"/>
      </w:pPr>
      <w:r>
        <w:t xml:space="preserve">“The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in this coin shall be redeemed, it and it’s </w:t>
      </w:r>
      <w:proofErr w:type="spellStart"/>
      <w:r>
        <w:rPr>
          <w:i/>
          <w:iCs/>
        </w:rPr>
        <w:t>chomesh</w:t>
      </w:r>
      <w:proofErr w:type="spellEnd"/>
      <w:r>
        <w:rPr>
          <w:i/>
          <w:iCs/>
        </w:rPr>
        <w:t xml:space="preserve">, </w:t>
      </w:r>
      <w:r>
        <w:t xml:space="preserve">onto a </w:t>
      </w:r>
      <w:proofErr w:type="spellStart"/>
      <w:r>
        <w:rPr>
          <w:i/>
          <w:iCs/>
        </w:rPr>
        <w:t>perutah</w:t>
      </w:r>
      <w:proofErr w:type="spellEnd"/>
      <w:r>
        <w:rPr>
          <w:i/>
          <w:iCs/>
        </w:rPr>
        <w:t xml:space="preserve"> </w:t>
      </w:r>
      <w:r>
        <w:t>within this coin.”</w:t>
      </w:r>
    </w:p>
    <w:p w14:paraId="5EC96DBE" w14:textId="77777777" w:rsidR="009C1DB2" w:rsidRDefault="009414C5" w:rsidP="009414C5">
      <w:pPr>
        <w:ind w:firstLine="720"/>
      </w:pPr>
      <w:r>
        <w:t xml:space="preserve">Once you use your half </w:t>
      </w:r>
      <w:r>
        <w:rPr>
          <w:i/>
          <w:iCs/>
        </w:rPr>
        <w:t xml:space="preserve">shekel </w:t>
      </w:r>
      <w:r>
        <w:t xml:space="preserve">coin a second time, you can either destroy it, or be </w:t>
      </w:r>
      <w:proofErr w:type="spellStart"/>
      <w:r>
        <w:rPr>
          <w:i/>
          <w:iCs/>
        </w:rPr>
        <w:t>podeh</w:t>
      </w:r>
      <w:proofErr w:type="spellEnd"/>
      <w:r>
        <w:rPr>
          <w:i/>
          <w:iCs/>
        </w:rPr>
        <w:t xml:space="preserve"> </w:t>
      </w:r>
      <w:r>
        <w:t xml:space="preserve">it on another half </w:t>
      </w:r>
      <w:r>
        <w:rPr>
          <w:i/>
          <w:iCs/>
        </w:rPr>
        <w:t xml:space="preserve">shekel </w:t>
      </w:r>
      <w:r>
        <w:t xml:space="preserve">coin. It seems fairly simple to make a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coin, and if so, why are there </w:t>
      </w:r>
      <w:r w:rsidR="009C1DB2">
        <w:t>organizations</w:t>
      </w:r>
      <w:r>
        <w:t xml:space="preserve"> that do it for you? First of all, the organizations make sure your coin never gets full by transferring the </w:t>
      </w:r>
      <w:r>
        <w:rPr>
          <w:i/>
          <w:iCs/>
        </w:rPr>
        <w:t xml:space="preserve">kedusha </w:t>
      </w:r>
      <w:r>
        <w:t>on it to another coin at the end of every day</w:t>
      </w:r>
      <w:r w:rsidR="009C1DB2">
        <w:t xml:space="preserve">. The </w:t>
      </w:r>
      <w:r w:rsidR="009C1DB2" w:rsidRPr="009C1DB2">
        <w:rPr>
          <w:b/>
          <w:bCs/>
        </w:rPr>
        <w:t xml:space="preserve">Torah Ve </w:t>
      </w:r>
      <w:proofErr w:type="spellStart"/>
      <w:r w:rsidR="009C1DB2" w:rsidRPr="009C1DB2">
        <w:rPr>
          <w:b/>
          <w:bCs/>
        </w:rPr>
        <w:t>Ha’aretz</w:t>
      </w:r>
      <w:proofErr w:type="spellEnd"/>
      <w:r w:rsidR="009C1DB2" w:rsidRPr="009C1DB2">
        <w:rPr>
          <w:b/>
          <w:bCs/>
        </w:rPr>
        <w:t xml:space="preserve"> Institute</w:t>
      </w:r>
      <w:r w:rsidR="009C1DB2">
        <w:t xml:space="preserve"> allo</w:t>
      </w:r>
      <w:r w:rsidR="00E80721">
        <w:t>ws about</w:t>
      </w:r>
      <w:r w:rsidR="009C1DB2">
        <w:t xml:space="preserve"> 10 people </w:t>
      </w:r>
      <w:r w:rsidR="00E80721">
        <w:t>to share a single</w:t>
      </w:r>
      <w:r w:rsidR="009C1DB2">
        <w:t xml:space="preserve"> 10-</w:t>
      </w:r>
      <w:r w:rsidR="009C1DB2" w:rsidRPr="009C1DB2">
        <w:rPr>
          <w:i/>
          <w:iCs/>
        </w:rPr>
        <w:t>shekel</w:t>
      </w:r>
      <w:r w:rsidR="009C1DB2">
        <w:t xml:space="preserve"> coin and every 3-4 hours, they have someone transfer the value of the coin </w:t>
      </w:r>
      <w:r w:rsidR="00E80721">
        <w:t xml:space="preserve">from one coin </w:t>
      </w:r>
      <w:r w:rsidR="009C1DB2">
        <w:t xml:space="preserve">to the other. We mentioned above, that in the </w:t>
      </w:r>
      <w:r w:rsidR="009C1DB2" w:rsidRPr="009C1DB2">
        <w:rPr>
          <w:rFonts w:hint="cs"/>
          <w:b/>
          <w:bCs/>
          <w:rtl/>
        </w:rPr>
        <w:t xml:space="preserve">בית מדרש להלכה </w:t>
      </w:r>
      <w:proofErr w:type="spellStart"/>
      <w:r w:rsidR="009C1DB2" w:rsidRPr="009C1DB2">
        <w:rPr>
          <w:rFonts w:hint="cs"/>
          <w:b/>
          <w:bCs/>
          <w:rtl/>
        </w:rPr>
        <w:t>בהתישבות</w:t>
      </w:r>
      <w:proofErr w:type="spellEnd"/>
      <w:r w:rsidR="009C1DB2">
        <w:t>, Rav Shaul Re</w:t>
      </w:r>
      <w:r w:rsidR="00E80721">
        <w:t>i</w:t>
      </w:r>
      <w:r w:rsidR="009C1DB2">
        <w:t xml:space="preserve">chenberg owns all the coins and lets its members use them. What he does is have dozens of coins, with hundreds of </w:t>
      </w:r>
      <w:proofErr w:type="spellStart"/>
      <w:r w:rsidR="009C1DB2">
        <w:rPr>
          <w:i/>
          <w:iCs/>
        </w:rPr>
        <w:t>perutas</w:t>
      </w:r>
      <w:proofErr w:type="spellEnd"/>
      <w:r w:rsidR="009C1DB2">
        <w:rPr>
          <w:i/>
          <w:iCs/>
        </w:rPr>
        <w:t xml:space="preserve"> </w:t>
      </w:r>
      <w:r w:rsidR="009C1DB2">
        <w:t xml:space="preserve">on them, and at the end of each day he redeems them. </w:t>
      </w:r>
    </w:p>
    <w:p w14:paraId="7083F946" w14:textId="77777777" w:rsidR="009414C5" w:rsidRPr="00AA6272" w:rsidRDefault="009C1DB2" w:rsidP="009C1DB2">
      <w:pPr>
        <w:rPr>
          <w:u w:val="single"/>
        </w:rPr>
      </w:pPr>
      <w:r>
        <w:t xml:space="preserve"> </w:t>
      </w:r>
      <w:r>
        <w:tab/>
        <w:t xml:space="preserve">However, we will learn in the next subsection that </w:t>
      </w:r>
      <w:r w:rsidR="009414C5">
        <w:t xml:space="preserve">there is another important reason </w:t>
      </w:r>
      <w:r>
        <w:t>to be part of one of the two organizations as opposed to making your own coin</w:t>
      </w:r>
      <w:r w:rsidR="009414C5">
        <w:t xml:space="preserve">. </w:t>
      </w:r>
    </w:p>
    <w:p w14:paraId="11FED7D0" w14:textId="77777777" w:rsidR="009414C5" w:rsidRPr="00A660A2" w:rsidRDefault="009414C5" w:rsidP="009414C5">
      <w:pPr>
        <w:tabs>
          <w:tab w:val="left" w:pos="3149"/>
        </w:tabs>
      </w:pPr>
      <w:r w:rsidRPr="00211120">
        <w:rPr>
          <w:b/>
          <w:bCs/>
          <w:u w:val="single"/>
        </w:rPr>
        <w:t>IV-c</w:t>
      </w:r>
      <w:r>
        <w:rPr>
          <w:b/>
          <w:bCs/>
          <w:u w:val="single"/>
        </w:rPr>
        <w:t>:</w:t>
      </w:r>
      <w:r>
        <w:rPr>
          <w:u w:val="single"/>
        </w:rPr>
        <w:t xml:space="preserve"> </w:t>
      </w:r>
      <w:r>
        <w:rPr>
          <w:i/>
          <w:iCs/>
          <w:u w:val="single"/>
        </w:rPr>
        <w:t xml:space="preserve">Pidyon </w:t>
      </w:r>
      <w:proofErr w:type="spellStart"/>
      <w:r>
        <w:rPr>
          <w:i/>
          <w:iCs/>
          <w:u w:val="single"/>
        </w:rPr>
        <w:t>Ma’aser</w:t>
      </w:r>
      <w:proofErr w:type="spellEnd"/>
      <w:r>
        <w:rPr>
          <w:i/>
          <w:iCs/>
          <w:u w:val="single"/>
        </w:rPr>
        <w:t xml:space="preserve"> Sheini – </w:t>
      </w:r>
      <w:proofErr w:type="spellStart"/>
      <w:r>
        <w:rPr>
          <w:i/>
          <w:iCs/>
          <w:u w:val="single"/>
        </w:rPr>
        <w:t>perutah</w:t>
      </w:r>
      <w:proofErr w:type="spellEnd"/>
      <w:r>
        <w:rPr>
          <w:i/>
          <w:iCs/>
          <w:u w:val="single"/>
        </w:rPr>
        <w:t xml:space="preserve"> </w:t>
      </w:r>
      <w:proofErr w:type="spellStart"/>
      <w:r>
        <w:rPr>
          <w:i/>
          <w:iCs/>
          <w:u w:val="single"/>
        </w:rPr>
        <w:t>chamura</w:t>
      </w:r>
      <w:proofErr w:type="spellEnd"/>
      <w:r>
        <w:rPr>
          <w:i/>
          <w:iCs/>
          <w:u w:val="single"/>
        </w:rPr>
        <w:t xml:space="preserve"> </w:t>
      </w:r>
      <w:r>
        <w:rPr>
          <w:u w:val="single"/>
        </w:rPr>
        <w:t xml:space="preserve">– when </w:t>
      </w:r>
      <w:proofErr w:type="spellStart"/>
      <w:r>
        <w:rPr>
          <w:i/>
          <w:iCs/>
          <w:u w:val="single"/>
        </w:rPr>
        <w:t>ma’aser</w:t>
      </w:r>
      <w:proofErr w:type="spellEnd"/>
      <w:r>
        <w:rPr>
          <w:i/>
          <w:iCs/>
          <w:u w:val="single"/>
        </w:rPr>
        <w:t xml:space="preserve"> </w:t>
      </w:r>
      <w:proofErr w:type="spellStart"/>
      <w:r>
        <w:rPr>
          <w:i/>
          <w:iCs/>
          <w:u w:val="single"/>
        </w:rPr>
        <w:t>sheini</w:t>
      </w:r>
      <w:proofErr w:type="spellEnd"/>
      <w:r>
        <w:rPr>
          <w:u w:val="single"/>
        </w:rPr>
        <w:t xml:space="preserve"> is less worth less than a </w:t>
      </w:r>
      <w:proofErr w:type="spellStart"/>
      <w:r>
        <w:rPr>
          <w:i/>
          <w:iCs/>
          <w:u w:val="single"/>
        </w:rPr>
        <w:t>perutah</w:t>
      </w:r>
      <w:proofErr w:type="spellEnd"/>
    </w:p>
    <w:p w14:paraId="78A9F0E5" w14:textId="77777777" w:rsidR="009414C5" w:rsidRDefault="009414C5" w:rsidP="009414C5">
      <w:pPr>
        <w:ind w:firstLine="720"/>
        <w:rPr>
          <w:i/>
          <w:iCs/>
        </w:rPr>
      </w:pPr>
      <w:r>
        <w:t xml:space="preserve">We learned above, that making a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coin is fairly simple. All you need to do is take any coin that is valued greater than a </w:t>
      </w:r>
      <w:proofErr w:type="spellStart"/>
      <w:r>
        <w:rPr>
          <w:i/>
          <w:iCs/>
        </w:rPr>
        <w:t>perutah</w:t>
      </w:r>
      <w:proofErr w:type="spellEnd"/>
      <w:r>
        <w:rPr>
          <w:i/>
          <w:iCs/>
        </w:rPr>
        <w:t xml:space="preserve"> </w:t>
      </w:r>
      <w:r>
        <w:t xml:space="preserve">and you are able to redeem your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on it. If so, why are there many organizations that create a </w:t>
      </w:r>
      <w:r>
        <w:rPr>
          <w:i/>
          <w:iCs/>
        </w:rPr>
        <w:t>“</w:t>
      </w:r>
      <w:proofErr w:type="spellStart"/>
      <w:r>
        <w:rPr>
          <w:i/>
          <w:iCs/>
        </w:rPr>
        <w:t>ma’aser</w:t>
      </w:r>
      <w:proofErr w:type="spellEnd"/>
      <w:r>
        <w:rPr>
          <w:i/>
          <w:iCs/>
        </w:rPr>
        <w:t xml:space="preserve"> </w:t>
      </w:r>
      <w:proofErr w:type="spellStart"/>
      <w:r>
        <w:rPr>
          <w:i/>
          <w:iCs/>
        </w:rPr>
        <w:t>sheini</w:t>
      </w:r>
      <w:proofErr w:type="spellEnd"/>
      <w:r>
        <w:rPr>
          <w:i/>
          <w:iCs/>
        </w:rPr>
        <w:t xml:space="preserve"> </w:t>
      </w:r>
      <w:r>
        <w:t>coin” for you?</w:t>
      </w:r>
      <w:r>
        <w:rPr>
          <w:rStyle w:val="FootnoteReference"/>
        </w:rPr>
        <w:footnoteReference w:id="78"/>
      </w:r>
      <w:r>
        <w:t xml:space="preserve"> In this subsection, we will learn a few caveats that may limit your ability to </w:t>
      </w:r>
      <w:r w:rsidR="005C0792">
        <w:t>use</w:t>
      </w:r>
      <w:r>
        <w:t xml:space="preserve"> a coin at home. </w:t>
      </w:r>
    </w:p>
    <w:p w14:paraId="42CACA11" w14:textId="77777777" w:rsidR="009414C5" w:rsidRPr="003E3A87" w:rsidRDefault="009414C5" w:rsidP="009414C5">
      <w:pPr>
        <w:ind w:firstLine="720"/>
        <w:rPr>
          <w:i/>
          <w:iCs/>
        </w:rPr>
      </w:pPr>
      <w:r>
        <w:t xml:space="preserve">The </w:t>
      </w:r>
      <w:r>
        <w:rPr>
          <w:rFonts w:hint="cs"/>
          <w:b/>
          <w:bCs/>
          <w:rtl/>
        </w:rPr>
        <w:t xml:space="preserve">גמרא בבא מציעא </w:t>
      </w:r>
      <w:r>
        <w:rPr>
          <w:rFonts w:hint="cs"/>
          <w:rtl/>
        </w:rPr>
        <w:t>(</w:t>
      </w:r>
      <w:proofErr w:type="spellStart"/>
      <w:r>
        <w:rPr>
          <w:rFonts w:hint="cs"/>
          <w:rtl/>
        </w:rPr>
        <w:t>נג</w:t>
      </w:r>
      <w:proofErr w:type="spellEnd"/>
      <w:r>
        <w:rPr>
          <w:rFonts w:hint="cs"/>
          <w:rtl/>
        </w:rPr>
        <w:t>:)</w:t>
      </w:r>
      <w:r>
        <w:t xml:space="preserve"> (55) teaches that not all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may be redeemed. If the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is worth less than a </w:t>
      </w:r>
      <w:proofErr w:type="spellStart"/>
      <w:r>
        <w:rPr>
          <w:rFonts w:hint="cs"/>
          <w:rtl/>
        </w:rPr>
        <w:t>שוה</w:t>
      </w:r>
      <w:proofErr w:type="spellEnd"/>
      <w:r>
        <w:rPr>
          <w:rFonts w:hint="cs"/>
          <w:rtl/>
        </w:rPr>
        <w:t xml:space="preserve"> פרוטה</w:t>
      </w:r>
      <w:r>
        <w:t xml:space="preserve">, you may not redeem it on a coin. </w:t>
      </w:r>
      <w:r w:rsidR="00E02176">
        <w:t>(</w:t>
      </w:r>
      <w:r>
        <w:t xml:space="preserve">There is an opinion in the </w:t>
      </w:r>
      <w:proofErr w:type="spellStart"/>
      <w:r>
        <w:t>Gemara</w:t>
      </w:r>
      <w:proofErr w:type="spellEnd"/>
      <w:r>
        <w:t xml:space="preserve">, that that one may only be </w:t>
      </w:r>
      <w:proofErr w:type="spellStart"/>
      <w:r>
        <w:rPr>
          <w:i/>
          <w:iCs/>
        </w:rPr>
        <w:t>podeh</w:t>
      </w:r>
      <w:proofErr w:type="spellEnd"/>
      <w:r>
        <w:rPr>
          <w:i/>
          <w:iCs/>
        </w:rPr>
        <w:t xml:space="preserve"> </w:t>
      </w:r>
      <w:r>
        <w:t xml:space="preserve">the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fruit if the </w:t>
      </w:r>
      <w:proofErr w:type="spellStart"/>
      <w:r>
        <w:rPr>
          <w:i/>
          <w:iCs/>
        </w:rPr>
        <w:t>chomesh</w:t>
      </w:r>
      <w:proofErr w:type="spellEnd"/>
      <w:r>
        <w:rPr>
          <w:i/>
          <w:iCs/>
        </w:rPr>
        <w:t xml:space="preserve"> </w:t>
      </w:r>
      <w:r>
        <w:t xml:space="preserve">is worth a </w:t>
      </w:r>
      <w:proofErr w:type="spellStart"/>
      <w:r>
        <w:rPr>
          <w:i/>
          <w:iCs/>
        </w:rPr>
        <w:t>perutah</w:t>
      </w:r>
      <w:proofErr w:type="spellEnd"/>
      <w:r>
        <w:rPr>
          <w:i/>
          <w:iCs/>
        </w:rPr>
        <w:t xml:space="preserve">, </w:t>
      </w:r>
      <w:r>
        <w:t xml:space="preserve">meaning, the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needs to be worth 4 </w:t>
      </w:r>
      <w:proofErr w:type="spellStart"/>
      <w:r>
        <w:rPr>
          <w:i/>
          <w:iCs/>
        </w:rPr>
        <w:t>perutos</w:t>
      </w:r>
      <w:proofErr w:type="spellEnd"/>
      <w:r>
        <w:rPr>
          <w:i/>
          <w:iCs/>
        </w:rPr>
        <w:t>.</w:t>
      </w:r>
      <w:r w:rsidR="00E02176">
        <w:t>)</w:t>
      </w:r>
      <w:r>
        <w:rPr>
          <w:i/>
          <w:iCs/>
        </w:rPr>
        <w:t xml:space="preserve"> </w:t>
      </w:r>
      <w:r>
        <w:t xml:space="preserve">However, the </w:t>
      </w:r>
      <w:r>
        <w:rPr>
          <w:rFonts w:hint="cs"/>
          <w:b/>
          <w:bCs/>
          <w:rtl/>
        </w:rPr>
        <w:t xml:space="preserve">גמרא בבא מציעא </w:t>
      </w:r>
      <w:r>
        <w:rPr>
          <w:rFonts w:hint="cs"/>
          <w:rtl/>
        </w:rPr>
        <w:t>(נב:)</w:t>
      </w:r>
      <w:r>
        <w:t xml:space="preserve"> (56) teaches in the name of </w:t>
      </w:r>
      <w:r>
        <w:rPr>
          <w:rFonts w:hint="cs"/>
          <w:b/>
          <w:bCs/>
          <w:rtl/>
        </w:rPr>
        <w:t>חזקיה</w:t>
      </w:r>
      <w:r>
        <w:t xml:space="preserve">, that if you already have a coin that was used to be </w:t>
      </w:r>
      <w:proofErr w:type="spellStart"/>
      <w:r>
        <w:rPr>
          <w:i/>
          <w:iCs/>
        </w:rPr>
        <w:t>podeh</w:t>
      </w:r>
      <w:proofErr w:type="spellEnd"/>
      <w:r>
        <w:rPr>
          <w:i/>
          <w:iCs/>
        </w:rPr>
        <w:t xml:space="preserve"> </w:t>
      </w:r>
      <w:proofErr w:type="spellStart"/>
      <w:r>
        <w:rPr>
          <w:i/>
          <w:iCs/>
        </w:rPr>
        <w:t>ma’aser</w:t>
      </w:r>
      <w:proofErr w:type="spellEnd"/>
      <w:r>
        <w:rPr>
          <w:i/>
          <w:iCs/>
        </w:rPr>
        <w:t xml:space="preserve"> </w:t>
      </w:r>
      <w:proofErr w:type="spellStart"/>
      <w:r>
        <w:rPr>
          <w:i/>
          <w:iCs/>
        </w:rPr>
        <w:t>sheini</w:t>
      </w:r>
      <w:proofErr w:type="spellEnd"/>
      <w:r>
        <w:rPr>
          <w:i/>
          <w:iCs/>
        </w:rPr>
        <w:t xml:space="preserve"> </w:t>
      </w:r>
      <w:r>
        <w:t>(</w:t>
      </w:r>
      <w:r w:rsidR="00E02176">
        <w:t xml:space="preserve">what is referred to in the </w:t>
      </w:r>
      <w:proofErr w:type="spellStart"/>
      <w:r w:rsidR="00E02176">
        <w:t>Gemara</w:t>
      </w:r>
      <w:proofErr w:type="spellEnd"/>
      <w:r w:rsidR="00E02176">
        <w:t xml:space="preserve"> as </w:t>
      </w:r>
      <w:r>
        <w:rPr>
          <w:rFonts w:hint="cs"/>
          <w:rtl/>
        </w:rPr>
        <w:t>מעות ראשונות</w:t>
      </w:r>
      <w:r>
        <w:t>)</w:t>
      </w:r>
      <w:r>
        <w:rPr>
          <w:i/>
          <w:iCs/>
        </w:rPr>
        <w:t xml:space="preserve">, </w:t>
      </w:r>
      <w:r>
        <w:t xml:space="preserve">you are allowed to be </w:t>
      </w:r>
      <w:proofErr w:type="spellStart"/>
      <w:r>
        <w:rPr>
          <w:i/>
          <w:iCs/>
        </w:rPr>
        <w:t>podeh</w:t>
      </w:r>
      <w:proofErr w:type="spellEnd"/>
      <w:r>
        <w:rPr>
          <w:i/>
          <w:iCs/>
        </w:rPr>
        <w:t xml:space="preserve"> </w:t>
      </w:r>
      <w:r>
        <w:t xml:space="preserve">less than a </w:t>
      </w:r>
      <w:proofErr w:type="spellStart"/>
      <w:r>
        <w:rPr>
          <w:i/>
          <w:iCs/>
        </w:rPr>
        <w:t>perutah</w:t>
      </w:r>
      <w:proofErr w:type="spellEnd"/>
      <w:r>
        <w:rPr>
          <w:i/>
          <w:iCs/>
        </w:rPr>
        <w:t xml:space="preserve"> </w:t>
      </w:r>
      <w:r>
        <w:t xml:space="preserve">on it. This coin is referred to by the </w:t>
      </w:r>
      <w:proofErr w:type="spellStart"/>
      <w:r>
        <w:rPr>
          <w:i/>
          <w:iCs/>
        </w:rPr>
        <w:t>posskim</w:t>
      </w:r>
      <w:proofErr w:type="spellEnd"/>
      <w:r>
        <w:t xml:space="preserve"> as a </w:t>
      </w:r>
      <w:proofErr w:type="spellStart"/>
      <w:r>
        <w:rPr>
          <w:i/>
          <w:iCs/>
        </w:rPr>
        <w:t>perutah</w:t>
      </w:r>
      <w:proofErr w:type="spellEnd"/>
      <w:r>
        <w:rPr>
          <w:i/>
          <w:iCs/>
        </w:rPr>
        <w:t xml:space="preserve"> </w:t>
      </w:r>
      <w:proofErr w:type="spellStart"/>
      <w:r>
        <w:rPr>
          <w:i/>
          <w:iCs/>
        </w:rPr>
        <w:t>chamurah</w:t>
      </w:r>
      <w:proofErr w:type="spellEnd"/>
      <w:r>
        <w:rPr>
          <w:i/>
          <w:iCs/>
        </w:rPr>
        <w:t xml:space="preserve">. </w:t>
      </w:r>
    </w:p>
    <w:p w14:paraId="78B6B50E" w14:textId="77777777" w:rsidR="009414C5" w:rsidRDefault="009414C5" w:rsidP="009414C5">
      <w:pPr>
        <w:ind w:firstLine="720"/>
      </w:pPr>
      <w:r>
        <w:rPr>
          <w:rStyle w:val="Strong"/>
        </w:rPr>
        <w:t>Rashi</w:t>
      </w:r>
      <w:r>
        <w:t xml:space="preserve"> explains that in the times of the </w:t>
      </w:r>
      <w:r w:rsidRPr="00C1459F">
        <w:rPr>
          <w:rStyle w:val="Strong"/>
          <w:b w:val="0"/>
          <w:bCs w:val="0"/>
        </w:rPr>
        <w:t xml:space="preserve">Beis </w:t>
      </w:r>
      <w:proofErr w:type="spellStart"/>
      <w:r w:rsidRPr="00C1459F">
        <w:rPr>
          <w:rStyle w:val="Strong"/>
          <w:b w:val="0"/>
          <w:bCs w:val="0"/>
        </w:rPr>
        <w:t>Ha</w:t>
      </w:r>
      <w:r>
        <w:rPr>
          <w:rStyle w:val="Strong"/>
          <w:b w:val="0"/>
          <w:bCs w:val="0"/>
        </w:rPr>
        <w:t>’</w:t>
      </w:r>
      <w:r w:rsidRPr="00C1459F">
        <w:rPr>
          <w:rStyle w:val="Strong"/>
          <w:b w:val="0"/>
          <w:bCs w:val="0"/>
        </w:rPr>
        <w:t>Mikdash</w:t>
      </w:r>
      <w:proofErr w:type="spellEnd"/>
      <w:r>
        <w:t xml:space="preserve">, when one redeemed his produce, he would intentionally estimate its value slightly higher than its actual worth in order to ensure that all of the fruit was fully redeemed. For example, if he assessed his </w:t>
      </w:r>
      <w:proofErr w:type="spellStart"/>
      <w:r w:rsidRPr="00C1459F">
        <w:rPr>
          <w:rStyle w:val="Strong"/>
          <w:b w:val="0"/>
          <w:bCs w:val="0"/>
          <w:i/>
          <w:iCs/>
        </w:rPr>
        <w:t>ma’aser</w:t>
      </w:r>
      <w:proofErr w:type="spellEnd"/>
      <w:r w:rsidRPr="00C1459F">
        <w:rPr>
          <w:rStyle w:val="Strong"/>
          <w:b w:val="0"/>
          <w:bCs w:val="0"/>
          <w:i/>
          <w:iCs/>
        </w:rPr>
        <w:t xml:space="preserve"> </w:t>
      </w:r>
      <w:proofErr w:type="spellStart"/>
      <w:r w:rsidRPr="00C1459F">
        <w:rPr>
          <w:rStyle w:val="Strong"/>
          <w:b w:val="0"/>
          <w:bCs w:val="0"/>
          <w:i/>
          <w:iCs/>
        </w:rPr>
        <w:t>sheini</w:t>
      </w:r>
      <w:proofErr w:type="spellEnd"/>
      <w:r>
        <w:t xml:space="preserve"> as being worth 100 shekels, he would redeem it as if it were worth 105. As a result, every coin used for </w:t>
      </w:r>
      <w:r w:rsidRPr="00C1459F">
        <w:rPr>
          <w:rStyle w:val="Strong"/>
          <w:b w:val="0"/>
          <w:bCs w:val="0"/>
          <w:i/>
          <w:iCs/>
        </w:rPr>
        <w:t>pidyon</w:t>
      </w:r>
      <w:r>
        <w:t xml:space="preserve"> would contain a small </w:t>
      </w:r>
      <w:r>
        <w:lastRenderedPageBreak/>
        <w:t xml:space="preserve">amount of value that had not yet been utilized for redemption. Consequently, when one later needs to redeem </w:t>
      </w:r>
      <w:proofErr w:type="spellStart"/>
      <w:r w:rsidRPr="00C1459F">
        <w:rPr>
          <w:rStyle w:val="Strong"/>
          <w:b w:val="0"/>
          <w:bCs w:val="0"/>
          <w:i/>
          <w:iCs/>
        </w:rPr>
        <w:t>ma’aser</w:t>
      </w:r>
      <w:proofErr w:type="spellEnd"/>
      <w:r w:rsidRPr="00C1459F">
        <w:rPr>
          <w:rStyle w:val="Strong"/>
          <w:b w:val="0"/>
          <w:bCs w:val="0"/>
          <w:i/>
          <w:iCs/>
        </w:rPr>
        <w:t xml:space="preserve"> </w:t>
      </w:r>
      <w:proofErr w:type="spellStart"/>
      <w:r w:rsidRPr="00C1459F">
        <w:rPr>
          <w:rStyle w:val="Strong"/>
          <w:b w:val="0"/>
          <w:bCs w:val="0"/>
          <w:i/>
          <w:iCs/>
        </w:rPr>
        <w:t>sheini</w:t>
      </w:r>
      <w:proofErr w:type="spellEnd"/>
      <w:r>
        <w:t xml:space="preserve"> that is worth less than a </w:t>
      </w:r>
      <w:proofErr w:type="spellStart"/>
      <w:r w:rsidRPr="00C1459F">
        <w:rPr>
          <w:i/>
          <w:iCs/>
        </w:rPr>
        <w:t>perutah</w:t>
      </w:r>
      <w:proofErr w:type="spellEnd"/>
      <w:r>
        <w:t xml:space="preserve">, it may be redeemed using this remaining excess value in the original coin. However, if one does not have a coin that was previously used for redemption, there is no remaining excess value, and </w:t>
      </w:r>
      <w:r w:rsidRPr="00C1459F">
        <w:rPr>
          <w:rStyle w:val="Strong"/>
          <w:b w:val="0"/>
          <w:bCs w:val="0"/>
        </w:rPr>
        <w:t xml:space="preserve">produce worth less than a </w:t>
      </w:r>
      <w:proofErr w:type="spellStart"/>
      <w:r w:rsidRPr="00C1459F">
        <w:rPr>
          <w:rStyle w:val="Strong"/>
          <w:b w:val="0"/>
          <w:bCs w:val="0"/>
          <w:i/>
          <w:iCs/>
        </w:rPr>
        <w:t>perutah</w:t>
      </w:r>
      <w:proofErr w:type="spellEnd"/>
      <w:r w:rsidRPr="00C1459F">
        <w:rPr>
          <w:rStyle w:val="Strong"/>
          <w:b w:val="0"/>
          <w:bCs w:val="0"/>
        </w:rPr>
        <w:t xml:space="preserve"> may not be redeemed on such a coin</w:t>
      </w:r>
      <w:r>
        <w:t>.</w:t>
      </w:r>
    </w:p>
    <w:p w14:paraId="144CD3D9" w14:textId="77777777" w:rsidR="009414C5" w:rsidRPr="0076244F" w:rsidRDefault="000A5506" w:rsidP="009414C5">
      <w:pPr>
        <w:ind w:firstLine="720"/>
        <w:rPr>
          <w:b/>
          <w:bCs/>
        </w:rPr>
      </w:pPr>
      <w:r>
        <w:t>Two days after the</w:t>
      </w:r>
      <w:r w:rsidR="009414C5">
        <w:t xml:space="preserve"> </w:t>
      </w:r>
      <w:proofErr w:type="spellStart"/>
      <w:r w:rsidR="009414C5">
        <w:rPr>
          <w:rFonts w:hint="cs"/>
          <w:b/>
          <w:bCs/>
          <w:rtl/>
        </w:rPr>
        <w:t>חזון</w:t>
      </w:r>
      <w:proofErr w:type="spellEnd"/>
      <w:r w:rsidR="009414C5">
        <w:rPr>
          <w:rFonts w:hint="cs"/>
          <w:b/>
          <w:bCs/>
          <w:rtl/>
        </w:rPr>
        <w:t xml:space="preserve"> איש</w:t>
      </w:r>
      <w:r w:rsidR="009414C5">
        <w:t xml:space="preserve">, Rav Avraham Yeshaya Karlitz, made </w:t>
      </w:r>
      <w:r w:rsidR="009414C5">
        <w:rPr>
          <w:i/>
          <w:iCs/>
        </w:rPr>
        <w:t xml:space="preserve">Aliyah </w:t>
      </w:r>
      <w:r w:rsidR="009414C5">
        <w:t>on July 10</w:t>
      </w:r>
      <w:r w:rsidR="009414C5" w:rsidRPr="00C1459F">
        <w:rPr>
          <w:vertAlign w:val="superscript"/>
        </w:rPr>
        <w:t>th</w:t>
      </w:r>
      <w:r w:rsidR="009414C5">
        <w:t xml:space="preserve">,1933 he sent a question to Rav Kook, the then Chief Rabbi of Palestine asking whether today, when we are </w:t>
      </w:r>
      <w:proofErr w:type="spellStart"/>
      <w:r w:rsidR="009414C5">
        <w:rPr>
          <w:i/>
          <w:iCs/>
        </w:rPr>
        <w:t>podeh</w:t>
      </w:r>
      <w:proofErr w:type="spellEnd"/>
      <w:r w:rsidR="009414C5">
        <w:rPr>
          <w:i/>
          <w:iCs/>
        </w:rPr>
        <w:t xml:space="preserve"> </w:t>
      </w:r>
      <w:r w:rsidR="009414C5">
        <w:t xml:space="preserve">our produce on exactly one </w:t>
      </w:r>
      <w:proofErr w:type="spellStart"/>
      <w:r w:rsidR="009414C5">
        <w:rPr>
          <w:i/>
          <w:iCs/>
        </w:rPr>
        <w:t>perutah</w:t>
      </w:r>
      <w:proofErr w:type="spellEnd"/>
      <w:r w:rsidR="009414C5">
        <w:rPr>
          <w:i/>
          <w:iCs/>
        </w:rPr>
        <w:t xml:space="preserve"> </w:t>
      </w:r>
      <w:r w:rsidR="009414C5">
        <w:t>(and there is no excess money on the coin)</w:t>
      </w:r>
      <w:r w:rsidR="009414C5">
        <w:rPr>
          <w:i/>
          <w:iCs/>
        </w:rPr>
        <w:t xml:space="preserve">, </w:t>
      </w:r>
      <w:r w:rsidR="009414C5">
        <w:t xml:space="preserve">one can be </w:t>
      </w:r>
      <w:proofErr w:type="spellStart"/>
      <w:r w:rsidR="009414C5">
        <w:rPr>
          <w:i/>
          <w:iCs/>
        </w:rPr>
        <w:t>podeh</w:t>
      </w:r>
      <w:proofErr w:type="spellEnd"/>
      <w:r w:rsidR="009414C5">
        <w:rPr>
          <w:i/>
          <w:iCs/>
        </w:rPr>
        <w:t xml:space="preserve"> </w:t>
      </w:r>
      <w:proofErr w:type="spellStart"/>
      <w:r w:rsidR="009414C5">
        <w:rPr>
          <w:i/>
          <w:iCs/>
        </w:rPr>
        <w:t>ma’aser</w:t>
      </w:r>
      <w:proofErr w:type="spellEnd"/>
      <w:r w:rsidR="009414C5">
        <w:rPr>
          <w:i/>
          <w:iCs/>
        </w:rPr>
        <w:t xml:space="preserve"> </w:t>
      </w:r>
      <w:proofErr w:type="spellStart"/>
      <w:r w:rsidR="009414C5">
        <w:rPr>
          <w:i/>
          <w:iCs/>
        </w:rPr>
        <w:t>sheini</w:t>
      </w:r>
      <w:proofErr w:type="spellEnd"/>
      <w:r w:rsidR="009414C5">
        <w:rPr>
          <w:i/>
          <w:iCs/>
        </w:rPr>
        <w:t xml:space="preserve"> </w:t>
      </w:r>
      <w:r w:rsidR="009414C5">
        <w:t xml:space="preserve">worth less than a </w:t>
      </w:r>
      <w:proofErr w:type="spellStart"/>
      <w:r w:rsidR="009414C5">
        <w:rPr>
          <w:i/>
          <w:iCs/>
        </w:rPr>
        <w:t>perutah</w:t>
      </w:r>
      <w:proofErr w:type="spellEnd"/>
      <w:r w:rsidR="009414C5">
        <w:rPr>
          <w:i/>
          <w:iCs/>
        </w:rPr>
        <w:t xml:space="preserve"> </w:t>
      </w:r>
      <w:r w:rsidR="009414C5">
        <w:t xml:space="preserve">on a </w:t>
      </w:r>
      <w:proofErr w:type="spellStart"/>
      <w:r w:rsidR="009414C5">
        <w:rPr>
          <w:i/>
          <w:iCs/>
        </w:rPr>
        <w:t>perutah</w:t>
      </w:r>
      <w:proofErr w:type="spellEnd"/>
      <w:r w:rsidR="009414C5">
        <w:rPr>
          <w:i/>
          <w:iCs/>
        </w:rPr>
        <w:t xml:space="preserve"> </w:t>
      </w:r>
      <w:proofErr w:type="spellStart"/>
      <w:r w:rsidR="009414C5">
        <w:rPr>
          <w:i/>
          <w:iCs/>
        </w:rPr>
        <w:t>chanurah</w:t>
      </w:r>
      <w:proofErr w:type="spellEnd"/>
      <w:r w:rsidR="009414C5">
        <w:rPr>
          <w:i/>
          <w:iCs/>
        </w:rPr>
        <w:t xml:space="preserve">. </w:t>
      </w:r>
    </w:p>
    <w:p w14:paraId="6267E5C0" w14:textId="77777777" w:rsidR="009414C5" w:rsidRDefault="009414C5" w:rsidP="009414C5">
      <w:pPr>
        <w:ind w:firstLine="720"/>
        <w:rPr>
          <w:i/>
          <w:iCs/>
        </w:rPr>
      </w:pPr>
      <w:r w:rsidRPr="0031222D">
        <w:rPr>
          <w:b/>
          <w:bCs/>
        </w:rPr>
        <w:t>RSZA</w:t>
      </w:r>
      <w:r>
        <w:t xml:space="preserve"> (57) in </w:t>
      </w:r>
      <w:r>
        <w:rPr>
          <w:rFonts w:hint="cs"/>
          <w:rtl/>
        </w:rPr>
        <w:t>מנחת שלמה קמא (</w:t>
      </w:r>
      <w:proofErr w:type="spellStart"/>
      <w:r>
        <w:rPr>
          <w:rFonts w:hint="cs"/>
          <w:rtl/>
        </w:rPr>
        <w:t>ח״ב-סז:יא</w:t>
      </w:r>
      <w:proofErr w:type="spellEnd"/>
      <w:r>
        <w:rPr>
          <w:rFonts w:hint="cs"/>
          <w:rtl/>
        </w:rPr>
        <w:t>)</w:t>
      </w:r>
      <w:r>
        <w:t xml:space="preserve"> quotes </w:t>
      </w:r>
      <w:r w:rsidRPr="003E3A87">
        <w:rPr>
          <w:b/>
          <w:bCs/>
        </w:rPr>
        <w:t xml:space="preserve">Rav Kook </w:t>
      </w:r>
      <w:r>
        <w:t xml:space="preserve">who explains that today, when we are </w:t>
      </w:r>
      <w:proofErr w:type="spellStart"/>
      <w:r>
        <w:rPr>
          <w:i/>
          <w:iCs/>
        </w:rPr>
        <w:t>podeh</w:t>
      </w:r>
      <w:proofErr w:type="spellEnd"/>
      <w:r>
        <w:rPr>
          <w:i/>
          <w:iCs/>
        </w:rPr>
        <w:t xml:space="preserve"> </w:t>
      </w:r>
      <w:r>
        <w:t xml:space="preserve">large quantities of produce on exactly one </w:t>
      </w:r>
      <w:proofErr w:type="spellStart"/>
      <w:r>
        <w:rPr>
          <w:i/>
          <w:iCs/>
        </w:rPr>
        <w:t>perutah</w:t>
      </w:r>
      <w:proofErr w:type="spellEnd"/>
      <w:r>
        <w:rPr>
          <w:i/>
          <w:iCs/>
        </w:rPr>
        <w:t xml:space="preserve"> </w:t>
      </w:r>
      <w:r>
        <w:t>within a coin, there is no remaining excess value to be used for future</w:t>
      </w:r>
      <w:r>
        <w:rPr>
          <w:i/>
          <w:iCs/>
        </w:rPr>
        <w:t xml:space="preserve">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worth less than a </w:t>
      </w:r>
      <w:proofErr w:type="spellStart"/>
      <w:r>
        <w:rPr>
          <w:i/>
          <w:iCs/>
        </w:rPr>
        <w:t>perutah</w:t>
      </w:r>
      <w:proofErr w:type="spellEnd"/>
      <w:r>
        <w:t xml:space="preserve">. Therefore, if you want to create a coin where you are able to be </w:t>
      </w:r>
      <w:proofErr w:type="spellStart"/>
      <w:r>
        <w:rPr>
          <w:i/>
          <w:iCs/>
        </w:rPr>
        <w:t>podeh</w:t>
      </w:r>
      <w:proofErr w:type="spellEnd"/>
      <w:r>
        <w:rPr>
          <w:i/>
          <w:iCs/>
        </w:rPr>
        <w:t xml:space="preserve">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worth less than a </w:t>
      </w:r>
      <w:proofErr w:type="spellStart"/>
      <w:r>
        <w:rPr>
          <w:i/>
          <w:iCs/>
        </w:rPr>
        <w:t>perutah</w:t>
      </w:r>
      <w:proofErr w:type="spellEnd"/>
      <w:r>
        <w:rPr>
          <w:i/>
          <w:iCs/>
        </w:rPr>
        <w:t xml:space="preserve">, </w:t>
      </w:r>
      <w:r>
        <w:t xml:space="preserve">you need to be </w:t>
      </w:r>
      <w:proofErr w:type="spellStart"/>
      <w:r>
        <w:rPr>
          <w:i/>
          <w:iCs/>
        </w:rPr>
        <w:t>podeh</w:t>
      </w:r>
      <w:proofErr w:type="spellEnd"/>
      <w:r>
        <w:rPr>
          <w:i/>
          <w:iCs/>
        </w:rPr>
        <w:t xml:space="preserve"> </w:t>
      </w:r>
      <w:proofErr w:type="spellStart"/>
      <w:r w:rsidRPr="0065492C">
        <w:rPr>
          <w:i/>
          <w:iCs/>
        </w:rPr>
        <w:t>ma’aser</w:t>
      </w:r>
      <w:proofErr w:type="spellEnd"/>
      <w:r w:rsidRPr="0065492C">
        <w:rPr>
          <w:i/>
          <w:iCs/>
        </w:rPr>
        <w:t xml:space="preserve"> </w:t>
      </w:r>
      <w:proofErr w:type="spellStart"/>
      <w:r w:rsidRPr="0065492C">
        <w:rPr>
          <w:i/>
          <w:iCs/>
        </w:rPr>
        <w:t>sheini</w:t>
      </w:r>
      <w:proofErr w:type="spellEnd"/>
      <w:r w:rsidRPr="0065492C">
        <w:rPr>
          <w:i/>
          <w:iCs/>
        </w:rPr>
        <w:t xml:space="preserve"> </w:t>
      </w:r>
      <w:r>
        <w:t xml:space="preserve">worth at least a </w:t>
      </w:r>
      <w:proofErr w:type="spellStart"/>
      <w:r>
        <w:rPr>
          <w:i/>
          <w:iCs/>
        </w:rPr>
        <w:t>perutah</w:t>
      </w:r>
      <w:proofErr w:type="spellEnd"/>
      <w:r>
        <w:rPr>
          <w:i/>
          <w:iCs/>
        </w:rPr>
        <w:t xml:space="preserve"> </w:t>
      </w:r>
      <w:r>
        <w:t xml:space="preserve">and transfer its actual value on the coin (and not just a </w:t>
      </w:r>
      <w:proofErr w:type="spellStart"/>
      <w:r>
        <w:rPr>
          <w:i/>
          <w:iCs/>
        </w:rPr>
        <w:t>perutah</w:t>
      </w:r>
      <w:proofErr w:type="spellEnd"/>
      <w:r>
        <w:rPr>
          <w:i/>
          <w:iCs/>
        </w:rPr>
        <w:t xml:space="preserve">). </w:t>
      </w:r>
      <w:r>
        <w:t xml:space="preserve">For example, if you assess the </w:t>
      </w:r>
      <w:r>
        <w:rPr>
          <w:i/>
          <w:iCs/>
        </w:rPr>
        <w:t xml:space="preserve">maser </w:t>
      </w:r>
      <w:proofErr w:type="spellStart"/>
      <w:r>
        <w:rPr>
          <w:i/>
          <w:iCs/>
        </w:rPr>
        <w:t>sheini</w:t>
      </w:r>
      <w:proofErr w:type="spellEnd"/>
      <w:r>
        <w:rPr>
          <w:i/>
          <w:iCs/>
        </w:rPr>
        <w:t xml:space="preserve"> </w:t>
      </w:r>
      <w:r>
        <w:t xml:space="preserve">to be worth 55 </w:t>
      </w:r>
      <w:r>
        <w:rPr>
          <w:i/>
          <w:iCs/>
        </w:rPr>
        <w:t xml:space="preserve">agorot, </w:t>
      </w:r>
      <w:r>
        <w:t xml:space="preserve">you should transfer it on at least a </w:t>
      </w:r>
      <w:r>
        <w:rPr>
          <w:i/>
          <w:iCs/>
        </w:rPr>
        <w:t xml:space="preserve">shekel </w:t>
      </w:r>
      <w:r>
        <w:t xml:space="preserve">and the excess value of the coin may be used to be </w:t>
      </w:r>
      <w:proofErr w:type="spellStart"/>
      <w:r>
        <w:rPr>
          <w:i/>
          <w:iCs/>
        </w:rPr>
        <w:t>podeh</w:t>
      </w:r>
      <w:proofErr w:type="spellEnd"/>
      <w:r>
        <w:rPr>
          <w:i/>
          <w:iCs/>
        </w:rPr>
        <w:t xml:space="preserve"> </w:t>
      </w:r>
      <w:r>
        <w:t xml:space="preserve">future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that is worth less than a </w:t>
      </w:r>
      <w:proofErr w:type="spellStart"/>
      <w:r>
        <w:rPr>
          <w:i/>
          <w:iCs/>
        </w:rPr>
        <w:t>perutah</w:t>
      </w:r>
      <w:proofErr w:type="spellEnd"/>
      <w:r>
        <w:rPr>
          <w:i/>
          <w:iCs/>
        </w:rPr>
        <w:t xml:space="preserve">. </w:t>
      </w:r>
    </w:p>
    <w:p w14:paraId="46E5E040" w14:textId="77777777" w:rsidR="009414C5" w:rsidRPr="001F5E38" w:rsidRDefault="009414C5" w:rsidP="009414C5">
      <w:pPr>
        <w:ind w:firstLine="720"/>
        <w:rPr>
          <w:i/>
          <w:iCs/>
        </w:rPr>
      </w:pPr>
      <w:r>
        <w:t xml:space="preserve">However, RSZA himself argues, and says that even today, once you are </w:t>
      </w:r>
      <w:proofErr w:type="spellStart"/>
      <w:r>
        <w:rPr>
          <w:i/>
          <w:iCs/>
        </w:rPr>
        <w:t>podeh</w:t>
      </w:r>
      <w:proofErr w:type="spellEnd"/>
      <w:r>
        <w:rPr>
          <w:i/>
          <w:iCs/>
        </w:rPr>
        <w:t xml:space="preserve">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that is worth a </w:t>
      </w:r>
      <w:proofErr w:type="spellStart"/>
      <w:r>
        <w:rPr>
          <w:i/>
          <w:iCs/>
        </w:rPr>
        <w:t>perutah</w:t>
      </w:r>
      <w:proofErr w:type="spellEnd"/>
      <w:r>
        <w:rPr>
          <w:i/>
          <w:iCs/>
        </w:rPr>
        <w:t xml:space="preserve"> </w:t>
      </w:r>
      <w:r>
        <w:t xml:space="preserve">on a coin, you may use that coin to be </w:t>
      </w:r>
      <w:proofErr w:type="spellStart"/>
      <w:r>
        <w:rPr>
          <w:i/>
          <w:iCs/>
        </w:rPr>
        <w:t>podeh</w:t>
      </w:r>
      <w:proofErr w:type="spellEnd"/>
      <w:r>
        <w:rPr>
          <w:i/>
          <w:iCs/>
        </w:rPr>
        <w:t xml:space="preserve">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that is worth less than a </w:t>
      </w:r>
      <w:proofErr w:type="spellStart"/>
      <w:r>
        <w:rPr>
          <w:i/>
          <w:iCs/>
        </w:rPr>
        <w:t>perutah</w:t>
      </w:r>
      <w:proofErr w:type="spellEnd"/>
      <w:r>
        <w:rPr>
          <w:i/>
          <w:iCs/>
        </w:rPr>
        <w:t xml:space="preserve">. </w:t>
      </w:r>
      <w:r>
        <w:t>The reason this works even though technically there is no “excess” is because even today,</w:t>
      </w:r>
      <w:r>
        <w:rPr>
          <w:i/>
          <w:iCs/>
        </w:rPr>
        <w:t xml:space="preserve"> </w:t>
      </w:r>
      <w:r>
        <w:t xml:space="preserve">you estimated up the value of silver that day and the exchange rate of the </w:t>
      </w:r>
      <w:r>
        <w:rPr>
          <w:i/>
          <w:iCs/>
        </w:rPr>
        <w:t xml:space="preserve">shekel. </w:t>
      </w:r>
      <w:r>
        <w:t xml:space="preserve">Therefore, you have excess that can be used for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that is less than a </w:t>
      </w:r>
      <w:proofErr w:type="spellStart"/>
      <w:r>
        <w:rPr>
          <w:i/>
          <w:iCs/>
        </w:rPr>
        <w:t>perutah</w:t>
      </w:r>
      <w:proofErr w:type="spellEnd"/>
      <w:r>
        <w:rPr>
          <w:i/>
          <w:iCs/>
        </w:rPr>
        <w:t xml:space="preserve">. </w:t>
      </w:r>
      <w:r>
        <w:t xml:space="preserve">The Torah Ve </w:t>
      </w:r>
      <w:proofErr w:type="spellStart"/>
      <w:r>
        <w:t>Ha’aretz</w:t>
      </w:r>
      <w:proofErr w:type="spellEnd"/>
      <w:r>
        <w:t xml:space="preserve"> Institute is </w:t>
      </w:r>
      <w:proofErr w:type="spellStart"/>
      <w:r>
        <w:rPr>
          <w:i/>
          <w:iCs/>
        </w:rPr>
        <w:t>choshesh</w:t>
      </w:r>
      <w:proofErr w:type="spellEnd"/>
      <w:r>
        <w:rPr>
          <w:i/>
          <w:iCs/>
        </w:rPr>
        <w:t xml:space="preserve"> </w:t>
      </w:r>
      <w:r>
        <w:t xml:space="preserve">for the opinion of Rav Kook, and the </w:t>
      </w:r>
      <w:proofErr w:type="spellStart"/>
      <w:r>
        <w:rPr>
          <w:i/>
          <w:iCs/>
        </w:rPr>
        <w:t>perutah</w:t>
      </w:r>
      <w:proofErr w:type="spellEnd"/>
      <w:r>
        <w:rPr>
          <w:i/>
          <w:iCs/>
        </w:rPr>
        <w:t xml:space="preserve"> </w:t>
      </w:r>
      <w:proofErr w:type="spellStart"/>
      <w:r>
        <w:rPr>
          <w:i/>
          <w:iCs/>
        </w:rPr>
        <w:t>chamurah</w:t>
      </w:r>
      <w:proofErr w:type="spellEnd"/>
      <w:r>
        <w:rPr>
          <w:i/>
          <w:iCs/>
        </w:rPr>
        <w:t xml:space="preserve"> </w:t>
      </w:r>
      <w:r>
        <w:t xml:space="preserve">that they have is first used to be </w:t>
      </w:r>
      <w:proofErr w:type="spellStart"/>
      <w:r>
        <w:rPr>
          <w:i/>
          <w:iCs/>
        </w:rPr>
        <w:t>podeh</w:t>
      </w:r>
      <w:proofErr w:type="spellEnd"/>
      <w:r>
        <w:t xml:space="preserve"> the actual value</w:t>
      </w:r>
      <w:r>
        <w:rPr>
          <w:i/>
          <w:iCs/>
        </w:rPr>
        <w:t xml:space="preserve"> </w:t>
      </w:r>
      <w:proofErr w:type="spellStart"/>
      <w:r>
        <w:rPr>
          <w:i/>
          <w:iCs/>
        </w:rPr>
        <w:t>ma’aser</w:t>
      </w:r>
      <w:proofErr w:type="spellEnd"/>
      <w:r>
        <w:rPr>
          <w:i/>
          <w:iCs/>
        </w:rPr>
        <w:t xml:space="preserve"> </w:t>
      </w:r>
      <w:proofErr w:type="spellStart"/>
      <w:r>
        <w:rPr>
          <w:i/>
          <w:iCs/>
        </w:rPr>
        <w:t>sheini</w:t>
      </w:r>
      <w:proofErr w:type="spellEnd"/>
      <w:r>
        <w:rPr>
          <w:i/>
          <w:iCs/>
        </w:rPr>
        <w:t xml:space="preserve"> </w:t>
      </w:r>
      <w:r>
        <w:t>onto a coin</w:t>
      </w:r>
      <w:r>
        <w:rPr>
          <w:i/>
          <w:iCs/>
        </w:rPr>
        <w:t>.</w:t>
      </w:r>
    </w:p>
    <w:p w14:paraId="7BD8C77F" w14:textId="77777777" w:rsidR="009414C5" w:rsidRDefault="009414C5" w:rsidP="009414C5">
      <w:pPr>
        <w:ind w:firstLine="720"/>
        <w:rPr>
          <w:i/>
          <w:iCs/>
        </w:rPr>
      </w:pPr>
      <w:r w:rsidRPr="0016731F">
        <w:rPr>
          <w:b/>
          <w:bCs/>
        </w:rPr>
        <w:t>RSZA</w:t>
      </w:r>
      <w:r>
        <w:t xml:space="preserve"> adds that although the </w:t>
      </w:r>
      <w:r>
        <w:rPr>
          <w:rFonts w:hint="cs"/>
          <w:rtl/>
        </w:rPr>
        <w:t>רמב״ם</w:t>
      </w:r>
      <w:r>
        <w:t xml:space="preserve"> or S”A do not quote this </w:t>
      </w:r>
      <w:r>
        <w:rPr>
          <w:i/>
          <w:iCs/>
        </w:rPr>
        <w:t xml:space="preserve">halacha </w:t>
      </w:r>
      <w:r>
        <w:t xml:space="preserve">of </w:t>
      </w:r>
      <w:r>
        <w:rPr>
          <w:rFonts w:hint="cs"/>
          <w:rtl/>
        </w:rPr>
        <w:t>מעות ראשונות</w:t>
      </w:r>
      <w:r>
        <w:t xml:space="preserve"> or </w:t>
      </w:r>
      <w:proofErr w:type="spellStart"/>
      <w:r>
        <w:rPr>
          <w:i/>
          <w:iCs/>
        </w:rPr>
        <w:t>perutah</w:t>
      </w:r>
      <w:proofErr w:type="spellEnd"/>
      <w:r>
        <w:rPr>
          <w:i/>
          <w:iCs/>
        </w:rPr>
        <w:t xml:space="preserve"> </w:t>
      </w:r>
      <w:proofErr w:type="spellStart"/>
      <w:r>
        <w:rPr>
          <w:i/>
          <w:iCs/>
        </w:rPr>
        <w:t>chamurah</w:t>
      </w:r>
      <w:proofErr w:type="spellEnd"/>
      <w:r>
        <w:rPr>
          <w:i/>
          <w:iCs/>
        </w:rPr>
        <w:t xml:space="preserve">, </w:t>
      </w:r>
      <w:r>
        <w:t xml:space="preserve">the </w:t>
      </w:r>
      <w:r>
        <w:rPr>
          <w:i/>
          <w:iCs/>
        </w:rPr>
        <w:t xml:space="preserve">halacha </w:t>
      </w:r>
      <w:r>
        <w:t xml:space="preserve">is that you may redeem your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that is worth less than a </w:t>
      </w:r>
      <w:proofErr w:type="spellStart"/>
      <w:r>
        <w:rPr>
          <w:i/>
          <w:iCs/>
        </w:rPr>
        <w:t>perutah</w:t>
      </w:r>
      <w:proofErr w:type="spellEnd"/>
      <w:r>
        <w:rPr>
          <w:i/>
          <w:iCs/>
        </w:rPr>
        <w:t xml:space="preserve"> </w:t>
      </w:r>
      <w:r>
        <w:t xml:space="preserve">on a </w:t>
      </w:r>
      <w:proofErr w:type="spellStart"/>
      <w:r>
        <w:rPr>
          <w:i/>
          <w:iCs/>
        </w:rPr>
        <w:t>perutah</w:t>
      </w:r>
      <w:proofErr w:type="spellEnd"/>
      <w:r>
        <w:rPr>
          <w:i/>
          <w:iCs/>
        </w:rPr>
        <w:t xml:space="preserve"> </w:t>
      </w:r>
      <w:proofErr w:type="spellStart"/>
      <w:r>
        <w:rPr>
          <w:i/>
          <w:iCs/>
        </w:rPr>
        <w:t>chamurah</w:t>
      </w:r>
      <w:proofErr w:type="spellEnd"/>
      <w:r>
        <w:rPr>
          <w:i/>
          <w:iCs/>
        </w:rPr>
        <w:t xml:space="preserve"> </w:t>
      </w:r>
      <w:r>
        <w:t xml:space="preserve">because no one in the </w:t>
      </w:r>
      <w:proofErr w:type="spellStart"/>
      <w:r>
        <w:t>Gemara</w:t>
      </w:r>
      <w:proofErr w:type="spellEnd"/>
      <w:r>
        <w:t xml:space="preserve"> argues against this </w:t>
      </w:r>
      <w:r>
        <w:rPr>
          <w:i/>
          <w:iCs/>
        </w:rPr>
        <w:t xml:space="preserve">halacha. </w:t>
      </w:r>
    </w:p>
    <w:p w14:paraId="466A4195" w14:textId="77777777" w:rsidR="009414C5" w:rsidRPr="001F5E38" w:rsidRDefault="009414C5" w:rsidP="009414C5">
      <w:pPr>
        <w:ind w:firstLine="720"/>
      </w:pPr>
      <w:r>
        <w:t xml:space="preserve">To summarize, if your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is not worth a </w:t>
      </w:r>
      <w:proofErr w:type="spellStart"/>
      <w:r>
        <w:rPr>
          <w:i/>
          <w:iCs/>
        </w:rPr>
        <w:t>perutah</w:t>
      </w:r>
      <w:proofErr w:type="spellEnd"/>
      <w:r>
        <w:rPr>
          <w:i/>
          <w:iCs/>
        </w:rPr>
        <w:t xml:space="preserve"> </w:t>
      </w:r>
      <w:r>
        <w:t xml:space="preserve">you may not be </w:t>
      </w:r>
      <w:proofErr w:type="spellStart"/>
      <w:r>
        <w:rPr>
          <w:i/>
          <w:iCs/>
        </w:rPr>
        <w:t>podeh</w:t>
      </w:r>
      <w:proofErr w:type="spellEnd"/>
      <w:r>
        <w:rPr>
          <w:i/>
          <w:iCs/>
        </w:rPr>
        <w:t xml:space="preserve"> </w:t>
      </w:r>
      <w:r>
        <w:t xml:space="preserve">the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unless you have a coin that was already used to be </w:t>
      </w:r>
      <w:proofErr w:type="spellStart"/>
      <w:r>
        <w:rPr>
          <w:i/>
          <w:iCs/>
        </w:rPr>
        <w:t>podeh</w:t>
      </w:r>
      <w:proofErr w:type="spellEnd"/>
      <w:r>
        <w:rPr>
          <w:i/>
          <w:iCs/>
        </w:rPr>
        <w:t xml:space="preserve"> </w:t>
      </w:r>
      <w:proofErr w:type="spellStart"/>
      <w:r>
        <w:rPr>
          <w:i/>
          <w:iCs/>
        </w:rPr>
        <w:t>ma’aser</w:t>
      </w:r>
      <w:proofErr w:type="spellEnd"/>
      <w:r>
        <w:rPr>
          <w:i/>
          <w:iCs/>
        </w:rPr>
        <w:t xml:space="preserve"> </w:t>
      </w:r>
      <w:proofErr w:type="spellStart"/>
      <w:r>
        <w:rPr>
          <w:i/>
          <w:iCs/>
        </w:rPr>
        <w:t>sheini</w:t>
      </w:r>
      <w:proofErr w:type="spellEnd"/>
      <w:r>
        <w:t xml:space="preserve"> worth a </w:t>
      </w:r>
      <w:proofErr w:type="spellStart"/>
      <w:r>
        <w:rPr>
          <w:i/>
          <w:iCs/>
        </w:rPr>
        <w:t>perutah</w:t>
      </w:r>
      <w:proofErr w:type="spellEnd"/>
      <w:r>
        <w:rPr>
          <w:i/>
          <w:iCs/>
        </w:rPr>
        <w:t xml:space="preserve"> </w:t>
      </w:r>
      <w:r>
        <w:t xml:space="preserve">(and Rav Kook will hold that the coin needed to have been </w:t>
      </w:r>
      <w:proofErr w:type="spellStart"/>
      <w:r>
        <w:rPr>
          <w:i/>
          <w:iCs/>
        </w:rPr>
        <w:t>podeh</w:t>
      </w:r>
      <w:proofErr w:type="spellEnd"/>
      <w:r>
        <w:rPr>
          <w:i/>
          <w:iCs/>
        </w:rPr>
        <w:t xml:space="preserve"> </w:t>
      </w:r>
      <w:proofErr w:type="spellStart"/>
      <w:r>
        <w:rPr>
          <w:i/>
          <w:iCs/>
        </w:rPr>
        <w:t>ma’aser</w:t>
      </w:r>
      <w:proofErr w:type="spellEnd"/>
      <w:r>
        <w:rPr>
          <w:i/>
          <w:iCs/>
        </w:rPr>
        <w:t xml:space="preserve"> </w:t>
      </w:r>
      <w:proofErr w:type="spellStart"/>
      <w:r>
        <w:rPr>
          <w:i/>
          <w:iCs/>
        </w:rPr>
        <w:t>sheini</w:t>
      </w:r>
      <w:proofErr w:type="spellEnd"/>
      <w:r>
        <w:rPr>
          <w:i/>
          <w:iCs/>
        </w:rPr>
        <w:t xml:space="preserve"> </w:t>
      </w:r>
      <w:r>
        <w:t>in its real value)</w:t>
      </w:r>
      <w:r>
        <w:rPr>
          <w:i/>
          <w:iCs/>
        </w:rPr>
        <w:t xml:space="preserve">. </w:t>
      </w:r>
      <w:r>
        <w:t xml:space="preserve">Thus, if you want to create a </w:t>
      </w:r>
      <w:proofErr w:type="spellStart"/>
      <w:r>
        <w:rPr>
          <w:i/>
          <w:iCs/>
        </w:rPr>
        <w:t>perutah</w:t>
      </w:r>
      <w:proofErr w:type="spellEnd"/>
      <w:r>
        <w:rPr>
          <w:i/>
          <w:iCs/>
        </w:rPr>
        <w:t xml:space="preserve"> </w:t>
      </w:r>
      <w:proofErr w:type="spellStart"/>
      <w:r>
        <w:rPr>
          <w:i/>
          <w:iCs/>
        </w:rPr>
        <w:t>chamurah</w:t>
      </w:r>
      <w:proofErr w:type="spellEnd"/>
      <w:r>
        <w:rPr>
          <w:i/>
          <w:iCs/>
        </w:rPr>
        <w:t xml:space="preserve"> </w:t>
      </w:r>
      <w:r>
        <w:t xml:space="preserve">at home, all you need to do is make sure that the first time you are using a coin to be </w:t>
      </w:r>
      <w:proofErr w:type="spellStart"/>
      <w:r>
        <w:rPr>
          <w:i/>
          <w:iCs/>
        </w:rPr>
        <w:t>podeh</w:t>
      </w:r>
      <w:proofErr w:type="spellEnd"/>
      <w:r>
        <w:rPr>
          <w:i/>
          <w:iCs/>
        </w:rPr>
        <w:t xml:space="preserve">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the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is worth a </w:t>
      </w:r>
      <w:proofErr w:type="spellStart"/>
      <w:r>
        <w:rPr>
          <w:i/>
          <w:iCs/>
        </w:rPr>
        <w:t>perutah</w:t>
      </w:r>
      <w:proofErr w:type="spellEnd"/>
      <w:r>
        <w:rPr>
          <w:i/>
          <w:iCs/>
        </w:rPr>
        <w:t xml:space="preserve"> </w:t>
      </w:r>
      <w:r>
        <w:t xml:space="preserve">(and Rav Kook would tell you to transfer the actual value of the fruit to the coin and not just a </w:t>
      </w:r>
      <w:proofErr w:type="spellStart"/>
      <w:r>
        <w:rPr>
          <w:i/>
          <w:iCs/>
        </w:rPr>
        <w:t>perutah</w:t>
      </w:r>
      <w:proofErr w:type="spellEnd"/>
      <w:r>
        <w:t>).</w:t>
      </w:r>
    </w:p>
    <w:p w14:paraId="7562C113" w14:textId="77777777" w:rsidR="009414C5" w:rsidRDefault="009414C5" w:rsidP="009414C5">
      <w:pPr>
        <w:ind w:firstLine="720"/>
      </w:pPr>
      <w:r>
        <w:t xml:space="preserve">However, there is one more limitation that will prevent you from even using a </w:t>
      </w:r>
      <w:proofErr w:type="spellStart"/>
      <w:r>
        <w:rPr>
          <w:i/>
          <w:iCs/>
        </w:rPr>
        <w:t>perutah</w:t>
      </w:r>
      <w:proofErr w:type="spellEnd"/>
      <w:r>
        <w:rPr>
          <w:i/>
          <w:iCs/>
        </w:rPr>
        <w:t xml:space="preserve"> </w:t>
      </w:r>
      <w:proofErr w:type="spellStart"/>
      <w:r>
        <w:rPr>
          <w:i/>
          <w:iCs/>
        </w:rPr>
        <w:t>chamurah</w:t>
      </w:r>
      <w:proofErr w:type="spellEnd"/>
      <w:r>
        <w:rPr>
          <w:i/>
          <w:iCs/>
        </w:rPr>
        <w:t xml:space="preserve"> </w:t>
      </w:r>
      <w:r>
        <w:t xml:space="preserve">discussed above. The </w:t>
      </w:r>
      <w:proofErr w:type="spellStart"/>
      <w:r>
        <w:rPr>
          <w:rFonts w:hint="cs"/>
          <w:b/>
          <w:bCs/>
          <w:rtl/>
        </w:rPr>
        <w:t>חזון</w:t>
      </w:r>
      <w:proofErr w:type="spellEnd"/>
      <w:r>
        <w:rPr>
          <w:rFonts w:hint="cs"/>
          <w:b/>
          <w:bCs/>
          <w:rtl/>
        </w:rPr>
        <w:t xml:space="preserve"> איש </w:t>
      </w:r>
      <w:r>
        <w:rPr>
          <w:rFonts w:hint="cs"/>
          <w:rtl/>
        </w:rPr>
        <w:t>(דמאי טו-</w:t>
      </w:r>
      <w:proofErr w:type="spellStart"/>
      <w:r>
        <w:rPr>
          <w:rFonts w:hint="cs"/>
          <w:rtl/>
        </w:rPr>
        <w:t>יב</w:t>
      </w:r>
      <w:proofErr w:type="spellEnd"/>
      <w:r>
        <w:rPr>
          <w:rFonts w:hint="cs"/>
          <w:rtl/>
        </w:rPr>
        <w:t>)</w:t>
      </w:r>
      <w:r>
        <w:t xml:space="preserve"> (58) writes that one is only able to be </w:t>
      </w:r>
      <w:proofErr w:type="spellStart"/>
      <w:r>
        <w:rPr>
          <w:i/>
          <w:iCs/>
        </w:rPr>
        <w:t>podeh</w:t>
      </w:r>
      <w:proofErr w:type="spellEnd"/>
      <w:r>
        <w:rPr>
          <w:i/>
          <w:iCs/>
        </w:rPr>
        <w:t xml:space="preserve">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that is worth less than a </w:t>
      </w:r>
      <w:proofErr w:type="spellStart"/>
      <w:r>
        <w:rPr>
          <w:i/>
          <w:iCs/>
        </w:rPr>
        <w:t>perutah</w:t>
      </w:r>
      <w:proofErr w:type="spellEnd"/>
      <w:r>
        <w:rPr>
          <w:i/>
          <w:iCs/>
        </w:rPr>
        <w:t xml:space="preserve"> </w:t>
      </w:r>
      <w:r>
        <w:t xml:space="preserve">on a coin that was already used for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(worth more than a </w:t>
      </w:r>
      <w:proofErr w:type="spellStart"/>
      <w:r>
        <w:rPr>
          <w:i/>
          <w:iCs/>
        </w:rPr>
        <w:t>perutah</w:t>
      </w:r>
      <w:proofErr w:type="spellEnd"/>
      <w:r>
        <w:t>)</w:t>
      </w:r>
      <w:r>
        <w:rPr>
          <w:i/>
          <w:iCs/>
        </w:rPr>
        <w:t xml:space="preserve">, </w:t>
      </w:r>
      <w:r>
        <w:t xml:space="preserve">if the coin was used for </w:t>
      </w:r>
      <w:proofErr w:type="spellStart"/>
      <w:r>
        <w:rPr>
          <w:i/>
          <w:iCs/>
        </w:rPr>
        <w:t>ma’aser</w:t>
      </w:r>
      <w:proofErr w:type="spellEnd"/>
      <w:r>
        <w:rPr>
          <w:i/>
          <w:iCs/>
        </w:rPr>
        <w:t xml:space="preserve"> </w:t>
      </w:r>
      <w:proofErr w:type="spellStart"/>
      <w:r>
        <w:rPr>
          <w:i/>
          <w:iCs/>
        </w:rPr>
        <w:t>sheini</w:t>
      </w:r>
      <w:proofErr w:type="spellEnd"/>
      <w:r>
        <w:rPr>
          <w:i/>
          <w:iCs/>
        </w:rPr>
        <w:t xml:space="preserve"> </w:t>
      </w:r>
      <w:r>
        <w:t>produce</w:t>
      </w:r>
      <w:r>
        <w:rPr>
          <w:i/>
          <w:iCs/>
        </w:rPr>
        <w:t xml:space="preserve"> </w:t>
      </w:r>
      <w:r>
        <w:t xml:space="preserve">that is of equal or higher </w:t>
      </w:r>
      <w:r>
        <w:rPr>
          <w:i/>
          <w:iCs/>
        </w:rPr>
        <w:t>halachic</w:t>
      </w:r>
      <w:r>
        <w:t xml:space="preserve"> requirement of the </w:t>
      </w:r>
      <w:proofErr w:type="spellStart"/>
      <w:r>
        <w:rPr>
          <w:i/>
          <w:iCs/>
        </w:rPr>
        <w:t>ma’aser</w:t>
      </w:r>
      <w:proofErr w:type="spellEnd"/>
      <w:r>
        <w:rPr>
          <w:i/>
          <w:iCs/>
        </w:rPr>
        <w:t xml:space="preserve"> </w:t>
      </w:r>
      <w:proofErr w:type="spellStart"/>
      <w:r>
        <w:rPr>
          <w:i/>
          <w:iCs/>
        </w:rPr>
        <w:t>sheini</w:t>
      </w:r>
      <w:proofErr w:type="spellEnd"/>
      <w:r>
        <w:rPr>
          <w:i/>
          <w:iCs/>
        </w:rPr>
        <w:t xml:space="preserve"> </w:t>
      </w:r>
      <w:r>
        <w:t>than the produce currently being redeemed</w:t>
      </w:r>
      <w:r>
        <w:rPr>
          <w:i/>
          <w:iCs/>
        </w:rPr>
        <w:t xml:space="preserve">. </w:t>
      </w:r>
      <w:r>
        <w:t xml:space="preserve">We will learn in the future, that only </w:t>
      </w:r>
      <w:r>
        <w:rPr>
          <w:rFonts w:hint="cs"/>
          <w:rtl/>
        </w:rPr>
        <w:t>״דגן, תירוש ויצהר״</w:t>
      </w:r>
      <w:r>
        <w:t xml:space="preserve"> – “grain, wine and oil” are biblically obligated in </w:t>
      </w:r>
      <w:proofErr w:type="spellStart"/>
      <w:r>
        <w:rPr>
          <w:i/>
          <w:iCs/>
        </w:rPr>
        <w:t>tu”m</w:t>
      </w:r>
      <w:proofErr w:type="spellEnd"/>
      <w:r>
        <w:rPr>
          <w:i/>
          <w:iCs/>
        </w:rPr>
        <w:t xml:space="preserve"> </w:t>
      </w:r>
      <w:r>
        <w:t xml:space="preserve">and other </w:t>
      </w:r>
      <w:r>
        <w:lastRenderedPageBreak/>
        <w:t xml:space="preserve">fruits are only rabbinic. Therefore, you are not able to be </w:t>
      </w:r>
      <w:proofErr w:type="spellStart"/>
      <w:r>
        <w:rPr>
          <w:i/>
          <w:iCs/>
        </w:rPr>
        <w:t>podeh</w:t>
      </w:r>
      <w:proofErr w:type="spellEnd"/>
      <w:r>
        <w:rPr>
          <w:i/>
          <w:iCs/>
        </w:rPr>
        <w:t xml:space="preserve">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of wine worth less than a </w:t>
      </w:r>
      <w:proofErr w:type="spellStart"/>
      <w:r>
        <w:rPr>
          <w:i/>
          <w:iCs/>
        </w:rPr>
        <w:t>perutah</w:t>
      </w:r>
      <w:proofErr w:type="spellEnd"/>
      <w:r>
        <w:rPr>
          <w:i/>
          <w:iCs/>
        </w:rPr>
        <w:t xml:space="preserve"> </w:t>
      </w:r>
      <w:r>
        <w:t xml:space="preserve">on a coin that was used to be </w:t>
      </w:r>
      <w:proofErr w:type="spellStart"/>
      <w:r>
        <w:rPr>
          <w:i/>
          <w:iCs/>
        </w:rPr>
        <w:t>podeh</w:t>
      </w:r>
      <w:proofErr w:type="spellEnd"/>
      <w:r>
        <w:rPr>
          <w:i/>
          <w:iCs/>
        </w:rPr>
        <w:t xml:space="preserve"> </w:t>
      </w:r>
      <w:r>
        <w:t xml:space="preserve">a </w:t>
      </w:r>
      <w:proofErr w:type="spellStart"/>
      <w:r>
        <w:rPr>
          <w:i/>
          <w:iCs/>
        </w:rPr>
        <w:t>perutah</w:t>
      </w:r>
      <w:proofErr w:type="spellEnd"/>
      <w:r>
        <w:rPr>
          <w:i/>
          <w:iCs/>
        </w:rPr>
        <w:t xml:space="preserve"> </w:t>
      </w:r>
      <w:r>
        <w:t xml:space="preserve">of </w:t>
      </w:r>
      <w:r w:rsidR="00F1003F">
        <w:t>cucumbers</w:t>
      </w:r>
      <w:r>
        <w:t xml:space="preserve">. The reason, as explained by the </w:t>
      </w:r>
      <w:r w:rsidRPr="0071707A">
        <w:rPr>
          <w:rFonts w:hint="cs"/>
          <w:b/>
          <w:bCs/>
          <w:rtl/>
        </w:rPr>
        <w:t>נועם הלכה</w:t>
      </w:r>
      <w:r>
        <w:rPr>
          <w:rFonts w:hint="cs"/>
          <w:rtl/>
        </w:rPr>
        <w:t xml:space="preserve"> (תרומות ומעשרות </w:t>
      </w:r>
      <w:proofErr w:type="spellStart"/>
      <w:r>
        <w:rPr>
          <w:rFonts w:hint="cs"/>
          <w:rtl/>
        </w:rPr>
        <w:t>סט״ו-סקל״ט</w:t>
      </w:r>
      <w:proofErr w:type="spellEnd"/>
      <w:r>
        <w:rPr>
          <w:rFonts w:hint="cs"/>
          <w:rtl/>
        </w:rPr>
        <w:t>)</w:t>
      </w:r>
      <w:r>
        <w:t xml:space="preserve"> (59), is because you are not allowed to be </w:t>
      </w:r>
      <w:proofErr w:type="spellStart"/>
      <w:r>
        <w:rPr>
          <w:i/>
          <w:iCs/>
        </w:rPr>
        <w:t>podeh</w:t>
      </w:r>
      <w:proofErr w:type="spellEnd"/>
      <w:r>
        <w:t xml:space="preserve"> a produce that is biblically required in </w:t>
      </w:r>
      <w:proofErr w:type="spellStart"/>
      <w:r>
        <w:rPr>
          <w:i/>
          <w:iCs/>
        </w:rPr>
        <w:t>ma’aser</w:t>
      </w:r>
      <w:proofErr w:type="spellEnd"/>
      <w:r>
        <w:rPr>
          <w:i/>
          <w:iCs/>
        </w:rPr>
        <w:t xml:space="preserve"> </w:t>
      </w:r>
      <w:proofErr w:type="spellStart"/>
      <w:r>
        <w:rPr>
          <w:i/>
          <w:iCs/>
        </w:rPr>
        <w:t>sheini</w:t>
      </w:r>
      <w:proofErr w:type="spellEnd"/>
      <w:r>
        <w:t xml:space="preserve"> with the excess of a coin that was only rabbinically obligated. </w:t>
      </w:r>
    </w:p>
    <w:p w14:paraId="6895EED6" w14:textId="77777777" w:rsidR="009414C5" w:rsidRDefault="009414C5" w:rsidP="009414C5">
      <w:pPr>
        <w:ind w:firstLine="720"/>
      </w:pPr>
      <w:r>
        <w:t xml:space="preserve">Let’s explain further. There are a few instances where </w:t>
      </w:r>
      <w:proofErr w:type="spellStart"/>
      <w:r>
        <w:rPr>
          <w:i/>
          <w:iCs/>
        </w:rPr>
        <w:t>hafrashas</w:t>
      </w:r>
      <w:proofErr w:type="spellEnd"/>
      <w:r>
        <w:rPr>
          <w:i/>
          <w:iCs/>
        </w:rPr>
        <w:t xml:space="preserve"> </w:t>
      </w:r>
      <w:proofErr w:type="spellStart"/>
      <w:r>
        <w:rPr>
          <w:i/>
          <w:iCs/>
        </w:rPr>
        <w:t>tu”m</w:t>
      </w:r>
      <w:proofErr w:type="spellEnd"/>
      <w:r>
        <w:rPr>
          <w:i/>
          <w:iCs/>
        </w:rPr>
        <w:t xml:space="preserve"> </w:t>
      </w:r>
      <w:r>
        <w:t xml:space="preserve">will be downgraded to a </w:t>
      </w:r>
      <w:proofErr w:type="spellStart"/>
      <w:r>
        <w:rPr>
          <w:i/>
          <w:iCs/>
        </w:rPr>
        <w:t>derabanan</w:t>
      </w:r>
      <w:proofErr w:type="spellEnd"/>
      <w:r>
        <w:rPr>
          <w:i/>
          <w:iCs/>
        </w:rPr>
        <w:t xml:space="preserve"> </w:t>
      </w:r>
      <w:r>
        <w:t xml:space="preserve">and if the coin was used for such fruits, it will not be able to be used on fruits of higher </w:t>
      </w:r>
      <w:r>
        <w:rPr>
          <w:i/>
          <w:iCs/>
        </w:rPr>
        <w:t xml:space="preserve">halachic </w:t>
      </w:r>
      <w:r>
        <w:t xml:space="preserve">requirement that are worth less than a </w:t>
      </w:r>
      <w:proofErr w:type="spellStart"/>
      <w:r>
        <w:rPr>
          <w:i/>
          <w:iCs/>
        </w:rPr>
        <w:t>perutah</w:t>
      </w:r>
      <w:proofErr w:type="spellEnd"/>
      <w:r>
        <w:rPr>
          <w:i/>
          <w:iCs/>
        </w:rPr>
        <w:t xml:space="preserve">. </w:t>
      </w:r>
      <w:r>
        <w:t xml:space="preserve">We will list a few instances where the obligation of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is downgraded to a </w:t>
      </w:r>
      <w:proofErr w:type="spellStart"/>
      <w:r>
        <w:rPr>
          <w:i/>
          <w:iCs/>
        </w:rPr>
        <w:t>derabanan</w:t>
      </w:r>
      <w:proofErr w:type="spellEnd"/>
      <w:r>
        <w:rPr>
          <w:i/>
          <w:iCs/>
        </w:rPr>
        <w:t xml:space="preserve"> </w:t>
      </w:r>
      <w:r>
        <w:t xml:space="preserve">and then a few practical examples of when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worth less than a </w:t>
      </w:r>
      <w:proofErr w:type="spellStart"/>
      <w:r>
        <w:rPr>
          <w:i/>
          <w:iCs/>
        </w:rPr>
        <w:t>perutah</w:t>
      </w:r>
      <w:proofErr w:type="spellEnd"/>
      <w:r>
        <w:rPr>
          <w:i/>
          <w:iCs/>
        </w:rPr>
        <w:t xml:space="preserve"> </w:t>
      </w:r>
      <w:r>
        <w:t>may not be redeemed on a coin that was previously used to redeem fruit of lesser requirement.</w:t>
      </w:r>
    </w:p>
    <w:p w14:paraId="5AF8682C" w14:textId="77777777" w:rsidR="009414C5" w:rsidRDefault="009414C5" w:rsidP="009414C5">
      <w:pPr>
        <w:ind w:firstLine="720"/>
      </w:pPr>
      <w:r>
        <w:t xml:space="preserve">Examples of instances when redeeming </w:t>
      </w:r>
      <w:proofErr w:type="spellStart"/>
      <w:r>
        <w:rPr>
          <w:i/>
          <w:iCs/>
        </w:rPr>
        <w:t>ma’aser</w:t>
      </w:r>
      <w:proofErr w:type="spellEnd"/>
      <w:r>
        <w:rPr>
          <w:i/>
          <w:iCs/>
        </w:rPr>
        <w:t xml:space="preserve"> </w:t>
      </w:r>
      <w:proofErr w:type="spellStart"/>
      <w:r>
        <w:rPr>
          <w:i/>
          <w:iCs/>
        </w:rPr>
        <w:t>sheini</w:t>
      </w:r>
      <w:proofErr w:type="spellEnd"/>
      <w:r>
        <w:rPr>
          <w:i/>
          <w:iCs/>
        </w:rPr>
        <w:t xml:space="preserve"> </w:t>
      </w:r>
      <w:r>
        <w:t>is only rabbinic:</w:t>
      </w:r>
      <w:r>
        <w:rPr>
          <w:i/>
          <w:iCs/>
        </w:rPr>
        <w:t xml:space="preserve"> </w:t>
      </w:r>
      <w:r>
        <w:t xml:space="preserve"> 1) Produce that is not grain, wine or oil (also, grapes and olives). 2) If the produce was grown in areas which might be outside of the borders of </w:t>
      </w:r>
      <w:r>
        <w:rPr>
          <w:i/>
          <w:iCs/>
        </w:rPr>
        <w:t xml:space="preserve">Eretz Yisrael. </w:t>
      </w:r>
      <w:r>
        <w:t xml:space="preserve">3) If the produce was grown above ground. </w:t>
      </w:r>
      <w:r w:rsidR="00F1003F">
        <w:t>4</w:t>
      </w:r>
      <w:r>
        <w:t xml:space="preserve">) If there is a </w:t>
      </w:r>
      <w:proofErr w:type="spellStart"/>
      <w:r>
        <w:rPr>
          <w:i/>
          <w:iCs/>
        </w:rPr>
        <w:t>safek</w:t>
      </w:r>
      <w:proofErr w:type="spellEnd"/>
      <w:r>
        <w:rPr>
          <w:i/>
          <w:iCs/>
        </w:rPr>
        <w:t xml:space="preserve"> </w:t>
      </w:r>
      <w:r>
        <w:t xml:space="preserve">whether </w:t>
      </w:r>
      <w:proofErr w:type="spellStart"/>
      <w:r>
        <w:rPr>
          <w:i/>
          <w:iCs/>
        </w:rPr>
        <w:t>tu”m</w:t>
      </w:r>
      <w:proofErr w:type="spellEnd"/>
      <w:r>
        <w:rPr>
          <w:i/>
          <w:iCs/>
        </w:rPr>
        <w:t xml:space="preserve"> </w:t>
      </w:r>
      <w:r>
        <w:t xml:space="preserve">was taken, and you therefore separated </w:t>
      </w:r>
      <w:proofErr w:type="spellStart"/>
      <w:r>
        <w:rPr>
          <w:i/>
          <w:iCs/>
        </w:rPr>
        <w:t>ma’aser</w:t>
      </w:r>
      <w:proofErr w:type="spellEnd"/>
      <w:r>
        <w:rPr>
          <w:i/>
          <w:iCs/>
        </w:rPr>
        <w:t xml:space="preserve"> </w:t>
      </w:r>
      <w:proofErr w:type="spellStart"/>
      <w:r>
        <w:rPr>
          <w:i/>
          <w:iCs/>
        </w:rPr>
        <w:t>sheini</w:t>
      </w:r>
      <w:proofErr w:type="spellEnd"/>
      <w:r>
        <w:rPr>
          <w:i/>
          <w:iCs/>
        </w:rPr>
        <w:t xml:space="preserve"> </w:t>
      </w:r>
      <w:r>
        <w:t>out of doubt.</w:t>
      </w:r>
    </w:p>
    <w:p w14:paraId="06C1576D" w14:textId="77777777" w:rsidR="009414C5" w:rsidRDefault="009414C5" w:rsidP="009414C5">
      <w:pPr>
        <w:ind w:firstLine="720"/>
      </w:pPr>
      <w:r>
        <w:t xml:space="preserve">In </w:t>
      </w:r>
      <w:proofErr w:type="gramStart"/>
      <w:r>
        <w:t>all of</w:t>
      </w:r>
      <w:proofErr w:type="gramEnd"/>
      <w:r>
        <w:t xml:space="preserve"> the above cases, if a coin was used to redeem</w:t>
      </w:r>
      <w:r>
        <w:rPr>
          <w:i/>
          <w:iCs/>
        </w:rPr>
        <w:t xml:space="preserve">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worth more than a </w:t>
      </w:r>
      <w:proofErr w:type="spellStart"/>
      <w:r>
        <w:rPr>
          <w:i/>
          <w:iCs/>
        </w:rPr>
        <w:t>perutah</w:t>
      </w:r>
      <w:proofErr w:type="spellEnd"/>
      <w:r>
        <w:rPr>
          <w:i/>
          <w:iCs/>
        </w:rPr>
        <w:t xml:space="preserve">, </w:t>
      </w:r>
      <w:r>
        <w:t xml:space="preserve">you may not use that coin to </w:t>
      </w:r>
      <w:r w:rsidRPr="00F54986">
        <w:t>redeem</w:t>
      </w:r>
      <w:r>
        <w:rPr>
          <w:i/>
          <w:iCs/>
        </w:rPr>
        <w:t xml:space="preserve">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worth less than a </w:t>
      </w:r>
      <w:proofErr w:type="spellStart"/>
      <w:r>
        <w:rPr>
          <w:i/>
          <w:iCs/>
        </w:rPr>
        <w:t>perutah</w:t>
      </w:r>
      <w:proofErr w:type="spellEnd"/>
      <w:r>
        <w:rPr>
          <w:i/>
          <w:iCs/>
        </w:rPr>
        <w:t xml:space="preserve"> </w:t>
      </w:r>
      <w:r>
        <w:t xml:space="preserve">if the </w:t>
      </w:r>
      <w:proofErr w:type="spellStart"/>
      <w:r w:rsidRPr="00F54986">
        <w:rPr>
          <w:rStyle w:val="Strong"/>
          <w:b w:val="0"/>
          <w:bCs w:val="0"/>
          <w:i/>
          <w:iCs/>
        </w:rPr>
        <w:t>ma’aser</w:t>
      </w:r>
      <w:proofErr w:type="spellEnd"/>
      <w:r w:rsidRPr="00F54986">
        <w:rPr>
          <w:rStyle w:val="Strong"/>
          <w:b w:val="0"/>
          <w:bCs w:val="0"/>
          <w:i/>
          <w:iCs/>
        </w:rPr>
        <w:t xml:space="preserve"> </w:t>
      </w:r>
      <w:proofErr w:type="spellStart"/>
      <w:r w:rsidRPr="00F54986">
        <w:rPr>
          <w:rStyle w:val="Strong"/>
          <w:b w:val="0"/>
          <w:bCs w:val="0"/>
          <w:i/>
          <w:iCs/>
        </w:rPr>
        <w:t>sheini</w:t>
      </w:r>
      <w:proofErr w:type="spellEnd"/>
      <w:r w:rsidRPr="00F54986">
        <w:rPr>
          <w:rStyle w:val="Strong"/>
          <w:b w:val="0"/>
          <w:bCs w:val="0"/>
        </w:rPr>
        <w:t xml:space="preserve"> presently before you </w:t>
      </w:r>
      <w:proofErr w:type="gramStart"/>
      <w:r w:rsidRPr="00F54986">
        <w:rPr>
          <w:rStyle w:val="Strong"/>
          <w:b w:val="0"/>
          <w:bCs w:val="0"/>
        </w:rPr>
        <w:t>carries</w:t>
      </w:r>
      <w:proofErr w:type="gramEnd"/>
      <w:r w:rsidRPr="00F54986">
        <w:rPr>
          <w:rStyle w:val="Strong"/>
          <w:b w:val="0"/>
          <w:bCs w:val="0"/>
        </w:rPr>
        <w:t xml:space="preserve"> a higher level of </w:t>
      </w:r>
      <w:r w:rsidRPr="00F1003F">
        <w:rPr>
          <w:rStyle w:val="Strong"/>
          <w:b w:val="0"/>
          <w:bCs w:val="0"/>
          <w:i/>
          <w:iCs/>
        </w:rPr>
        <w:t>halachic</w:t>
      </w:r>
      <w:r w:rsidRPr="00F54986">
        <w:rPr>
          <w:rStyle w:val="Strong"/>
          <w:b w:val="0"/>
          <w:bCs w:val="0"/>
        </w:rPr>
        <w:t xml:space="preserve"> obligation</w:t>
      </w:r>
      <w:r>
        <w:t>.</w:t>
      </w:r>
      <w:r w:rsidRPr="00F54986">
        <w:t xml:space="preserve"> </w:t>
      </w:r>
      <w:r>
        <w:t>For example:</w:t>
      </w:r>
    </w:p>
    <w:p w14:paraId="4243923E" w14:textId="77777777" w:rsidR="009414C5" w:rsidRPr="00365A6B" w:rsidRDefault="009414C5" w:rsidP="009414C5">
      <w:pPr>
        <w:pStyle w:val="ListParagraph"/>
        <w:numPr>
          <w:ilvl w:val="0"/>
          <w:numId w:val="170"/>
        </w:numPr>
        <w:rPr>
          <w:i/>
          <w:iCs/>
        </w:rPr>
      </w:pPr>
      <w:r>
        <w:t xml:space="preserve">You may not be </w:t>
      </w:r>
      <w:proofErr w:type="spellStart"/>
      <w:r>
        <w:rPr>
          <w:i/>
          <w:iCs/>
        </w:rPr>
        <w:t>podeh</w:t>
      </w:r>
      <w:proofErr w:type="spellEnd"/>
      <w:r>
        <w:rPr>
          <w:i/>
          <w:iCs/>
        </w:rPr>
        <w:t xml:space="preserve">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grain, wine or oil worth less than a </w:t>
      </w:r>
      <w:proofErr w:type="spellStart"/>
      <w:r>
        <w:rPr>
          <w:i/>
          <w:iCs/>
        </w:rPr>
        <w:t>perutah</w:t>
      </w:r>
      <w:proofErr w:type="spellEnd"/>
      <w:r>
        <w:rPr>
          <w:i/>
          <w:iCs/>
        </w:rPr>
        <w:t xml:space="preserve">, </w:t>
      </w:r>
      <w:r>
        <w:t xml:space="preserve">grown within the borders of </w:t>
      </w:r>
      <w:r>
        <w:rPr>
          <w:i/>
          <w:iCs/>
        </w:rPr>
        <w:t>Eretz Yisrael,</w:t>
      </w:r>
      <w:r>
        <w:t xml:space="preserve"> on a coin that was used for other produce.</w:t>
      </w:r>
    </w:p>
    <w:p w14:paraId="354E1D5B" w14:textId="77777777" w:rsidR="009414C5" w:rsidRPr="00365A6B" w:rsidRDefault="009414C5" w:rsidP="009414C5">
      <w:pPr>
        <w:pStyle w:val="ListParagraph"/>
        <w:numPr>
          <w:ilvl w:val="0"/>
          <w:numId w:val="170"/>
        </w:numPr>
        <w:rPr>
          <w:i/>
          <w:iCs/>
        </w:rPr>
      </w:pPr>
      <w:r>
        <w:t xml:space="preserve">You may not be </w:t>
      </w:r>
      <w:proofErr w:type="spellStart"/>
      <w:r>
        <w:rPr>
          <w:i/>
          <w:iCs/>
        </w:rPr>
        <w:t>podeh</w:t>
      </w:r>
      <w:proofErr w:type="spellEnd"/>
      <w:r>
        <w:rPr>
          <w:i/>
          <w:iCs/>
        </w:rPr>
        <w:t xml:space="preserve">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apples worth less than a </w:t>
      </w:r>
      <w:proofErr w:type="spellStart"/>
      <w:r>
        <w:rPr>
          <w:i/>
          <w:iCs/>
        </w:rPr>
        <w:t>perutah</w:t>
      </w:r>
      <w:proofErr w:type="spellEnd"/>
      <w:r>
        <w:rPr>
          <w:i/>
          <w:iCs/>
        </w:rPr>
        <w:t xml:space="preserve"> </w:t>
      </w:r>
      <w:r>
        <w:t xml:space="preserve">on a coin that used to be </w:t>
      </w:r>
      <w:proofErr w:type="spellStart"/>
      <w:r>
        <w:rPr>
          <w:i/>
          <w:iCs/>
        </w:rPr>
        <w:t>podeh</w:t>
      </w:r>
      <w:proofErr w:type="spellEnd"/>
      <w:r>
        <w:rPr>
          <w:i/>
          <w:iCs/>
        </w:rPr>
        <w:t xml:space="preserve"> </w:t>
      </w:r>
      <w:r>
        <w:t xml:space="preserve">fruit from a store with a questionable </w:t>
      </w:r>
      <w:r>
        <w:rPr>
          <w:i/>
          <w:iCs/>
        </w:rPr>
        <w:t xml:space="preserve">hechsher. </w:t>
      </w:r>
      <w:r>
        <w:t xml:space="preserve">(In other words, since the coin was used for a </w:t>
      </w:r>
      <w:proofErr w:type="spellStart"/>
      <w:r>
        <w:rPr>
          <w:i/>
          <w:iCs/>
        </w:rPr>
        <w:t>safek</w:t>
      </w:r>
      <w:proofErr w:type="spellEnd"/>
      <w:r>
        <w:rPr>
          <w:i/>
          <w:iCs/>
        </w:rPr>
        <w:t xml:space="preserve">, </w:t>
      </w:r>
      <w:r>
        <w:t xml:space="preserve">it may not be used for a </w:t>
      </w:r>
      <w:r>
        <w:rPr>
          <w:rFonts w:hint="cs"/>
          <w:i/>
          <w:iCs/>
          <w:rtl/>
        </w:rPr>
        <w:t>ודאי</w:t>
      </w:r>
      <w:r>
        <w:t>).</w:t>
      </w:r>
    </w:p>
    <w:p w14:paraId="10C8F4D1" w14:textId="77777777" w:rsidR="009414C5" w:rsidRDefault="009414C5" w:rsidP="009414C5">
      <w:pPr>
        <w:pStyle w:val="ListParagraph"/>
        <w:numPr>
          <w:ilvl w:val="0"/>
          <w:numId w:val="170"/>
        </w:numPr>
        <w:rPr>
          <w:i/>
          <w:iCs/>
        </w:rPr>
      </w:pPr>
      <w:r>
        <w:t xml:space="preserve">You are allowed to be </w:t>
      </w:r>
      <w:proofErr w:type="spellStart"/>
      <w:r>
        <w:rPr>
          <w:i/>
          <w:iCs/>
        </w:rPr>
        <w:t>podeh</w:t>
      </w:r>
      <w:proofErr w:type="spellEnd"/>
      <w:r>
        <w:rPr>
          <w:i/>
          <w:iCs/>
        </w:rPr>
        <w:t xml:space="preserve">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of cucumbers that are worth less than a </w:t>
      </w:r>
      <w:proofErr w:type="spellStart"/>
      <w:r>
        <w:rPr>
          <w:i/>
          <w:iCs/>
        </w:rPr>
        <w:t>perutah</w:t>
      </w:r>
      <w:proofErr w:type="spellEnd"/>
      <w:r>
        <w:rPr>
          <w:i/>
          <w:iCs/>
        </w:rPr>
        <w:t xml:space="preserve"> </w:t>
      </w:r>
      <w:r>
        <w:t xml:space="preserve">on a coin that was used to be </w:t>
      </w:r>
      <w:proofErr w:type="spellStart"/>
      <w:r>
        <w:rPr>
          <w:i/>
          <w:iCs/>
        </w:rPr>
        <w:t>podeh</w:t>
      </w:r>
      <w:proofErr w:type="spellEnd"/>
      <w:r>
        <w:rPr>
          <w:i/>
          <w:iCs/>
        </w:rPr>
        <w:t xml:space="preserve"> </w:t>
      </w:r>
      <w:r>
        <w:t xml:space="preserve">carrots from the same field that were worth a </w:t>
      </w:r>
      <w:proofErr w:type="spellStart"/>
      <w:r>
        <w:rPr>
          <w:i/>
          <w:iCs/>
        </w:rPr>
        <w:t>perutah</w:t>
      </w:r>
      <w:proofErr w:type="spellEnd"/>
      <w:r>
        <w:rPr>
          <w:i/>
          <w:iCs/>
        </w:rPr>
        <w:t xml:space="preserve">. </w:t>
      </w:r>
    </w:p>
    <w:p w14:paraId="0864B7B7" w14:textId="77777777" w:rsidR="009414C5" w:rsidRDefault="009414C5" w:rsidP="009414C5">
      <w:pPr>
        <w:ind w:firstLine="720"/>
      </w:pPr>
      <w:r>
        <w:t xml:space="preserve">What emerges is that if you wish to create a </w:t>
      </w:r>
      <w:r w:rsidRPr="00325757">
        <w:rPr>
          <w:rStyle w:val="Strong"/>
          <w:b w:val="0"/>
          <w:bCs w:val="0"/>
        </w:rPr>
        <w:t xml:space="preserve">“super </w:t>
      </w:r>
      <w:proofErr w:type="spellStart"/>
      <w:r w:rsidRPr="00F1003F">
        <w:rPr>
          <w:rStyle w:val="Strong"/>
          <w:b w:val="0"/>
          <w:bCs w:val="0"/>
          <w:i/>
          <w:iCs/>
        </w:rPr>
        <w:t>perutah</w:t>
      </w:r>
      <w:proofErr w:type="spellEnd"/>
      <w:r w:rsidRPr="00325757">
        <w:rPr>
          <w:rStyle w:val="Strong"/>
          <w:b w:val="0"/>
          <w:bCs w:val="0"/>
        </w:rPr>
        <w:t xml:space="preserve"> </w:t>
      </w:r>
      <w:proofErr w:type="spellStart"/>
      <w:r w:rsidRPr="00F1003F">
        <w:rPr>
          <w:rStyle w:val="Strong"/>
          <w:b w:val="0"/>
          <w:bCs w:val="0"/>
          <w:i/>
          <w:iCs/>
        </w:rPr>
        <w:t>chamurah</w:t>
      </w:r>
      <w:proofErr w:type="spellEnd"/>
      <w:r w:rsidRPr="00325757">
        <w:rPr>
          <w:rStyle w:val="Strong"/>
          <w:b w:val="0"/>
          <w:bCs w:val="0"/>
        </w:rPr>
        <w:t>”</w:t>
      </w:r>
      <w:r>
        <w:t xml:space="preserve">, a coin that may be used in all circumstances, you should redeem </w:t>
      </w:r>
      <w:proofErr w:type="spellStart"/>
      <w:r w:rsidRPr="00325757">
        <w:rPr>
          <w:rStyle w:val="Strong"/>
          <w:b w:val="0"/>
          <w:bCs w:val="0"/>
          <w:i/>
          <w:iCs/>
        </w:rPr>
        <w:t>ma’aser</w:t>
      </w:r>
      <w:proofErr w:type="spellEnd"/>
      <w:r w:rsidRPr="00325757">
        <w:rPr>
          <w:rStyle w:val="Strong"/>
          <w:b w:val="0"/>
          <w:bCs w:val="0"/>
          <w:i/>
          <w:iCs/>
        </w:rPr>
        <w:t xml:space="preserve"> </w:t>
      </w:r>
      <w:proofErr w:type="spellStart"/>
      <w:r w:rsidRPr="00325757">
        <w:rPr>
          <w:rStyle w:val="Strong"/>
          <w:b w:val="0"/>
          <w:bCs w:val="0"/>
          <w:i/>
          <w:iCs/>
        </w:rPr>
        <w:t>sheini</w:t>
      </w:r>
      <w:proofErr w:type="spellEnd"/>
      <w:r>
        <w:t xml:space="preserve"> worth at least a </w:t>
      </w:r>
      <w:proofErr w:type="spellStart"/>
      <w:r w:rsidRPr="00325757">
        <w:rPr>
          <w:rStyle w:val="Strong"/>
          <w:b w:val="0"/>
          <w:bCs w:val="0"/>
          <w:i/>
          <w:iCs/>
        </w:rPr>
        <w:t>perutah</w:t>
      </w:r>
      <w:proofErr w:type="spellEnd"/>
      <w:r>
        <w:t xml:space="preserve"> from</w:t>
      </w:r>
      <w:r w:rsidRPr="00325757">
        <w:t xml:space="preserve"> </w:t>
      </w:r>
      <w:r w:rsidRPr="00325757">
        <w:rPr>
          <w:rStyle w:val="Strong"/>
          <w:b w:val="0"/>
          <w:bCs w:val="0"/>
        </w:rPr>
        <w:t>grain, wine (grapes), or oil (olives)</w:t>
      </w:r>
      <w:r w:rsidRPr="00325757">
        <w:rPr>
          <w:b/>
          <w:bCs/>
        </w:rPr>
        <w:t xml:space="preserve"> </w:t>
      </w:r>
      <w:r>
        <w:t xml:space="preserve">grown in an area unquestionably within </w:t>
      </w:r>
      <w:r w:rsidRPr="00325757">
        <w:rPr>
          <w:rStyle w:val="Strong"/>
          <w:b w:val="0"/>
          <w:bCs w:val="0"/>
          <w:i/>
          <w:iCs/>
        </w:rPr>
        <w:t>Eretz Yisrael</w:t>
      </w:r>
      <w:r>
        <w:t xml:space="preserve">, with the </w:t>
      </w:r>
      <w:r w:rsidRPr="00325757">
        <w:rPr>
          <w:rStyle w:val="Strong"/>
          <w:b w:val="0"/>
          <w:bCs w:val="0"/>
          <w:i/>
          <w:iCs/>
        </w:rPr>
        <w:t>pidyon</w:t>
      </w:r>
      <w:r>
        <w:rPr>
          <w:rStyle w:val="Strong"/>
        </w:rPr>
        <w:t xml:space="preserve"> </w:t>
      </w:r>
      <w:r w:rsidRPr="00325757">
        <w:rPr>
          <w:rStyle w:val="Strong"/>
          <w:b w:val="0"/>
          <w:bCs w:val="0"/>
        </w:rPr>
        <w:t>performed by the owner of the field</w:t>
      </w:r>
      <w:r>
        <w:t xml:space="preserve">. Once a coin has been used for such a stringent redemption, it may thereafter be used to redeem </w:t>
      </w:r>
      <w:proofErr w:type="spellStart"/>
      <w:r w:rsidRPr="00325757">
        <w:rPr>
          <w:rStyle w:val="Strong"/>
          <w:b w:val="0"/>
          <w:bCs w:val="0"/>
          <w:i/>
          <w:iCs/>
        </w:rPr>
        <w:t>ma’aser</w:t>
      </w:r>
      <w:proofErr w:type="spellEnd"/>
      <w:r w:rsidRPr="00325757">
        <w:rPr>
          <w:rStyle w:val="Strong"/>
          <w:b w:val="0"/>
          <w:bCs w:val="0"/>
          <w:i/>
          <w:iCs/>
        </w:rPr>
        <w:t xml:space="preserve"> </w:t>
      </w:r>
      <w:proofErr w:type="spellStart"/>
      <w:r w:rsidRPr="00325757">
        <w:rPr>
          <w:rStyle w:val="Strong"/>
          <w:b w:val="0"/>
          <w:bCs w:val="0"/>
          <w:i/>
          <w:iCs/>
        </w:rPr>
        <w:t>sheini</w:t>
      </w:r>
      <w:proofErr w:type="spellEnd"/>
      <w:r>
        <w:rPr>
          <w:rStyle w:val="Strong"/>
        </w:rPr>
        <w:t xml:space="preserve"> </w:t>
      </w:r>
      <w:r w:rsidRPr="00325757">
        <w:rPr>
          <w:rStyle w:val="Strong"/>
          <w:b w:val="0"/>
          <w:bCs w:val="0"/>
        </w:rPr>
        <w:t xml:space="preserve">worth less than a </w:t>
      </w:r>
      <w:proofErr w:type="spellStart"/>
      <w:r w:rsidRPr="00325757">
        <w:rPr>
          <w:rStyle w:val="Strong"/>
          <w:b w:val="0"/>
          <w:bCs w:val="0"/>
          <w:i/>
          <w:iCs/>
        </w:rPr>
        <w:t>perutah</w:t>
      </w:r>
      <w:proofErr w:type="spellEnd"/>
      <w:r>
        <w:t xml:space="preserve">, from any type of produce, since it was initially used for the highest level of </w:t>
      </w:r>
      <w:r w:rsidRPr="00325757">
        <w:rPr>
          <w:i/>
          <w:iCs/>
        </w:rPr>
        <w:t>halachic</w:t>
      </w:r>
      <w:r>
        <w:t xml:space="preserve"> obligation. </w:t>
      </w:r>
    </w:p>
    <w:p w14:paraId="1AE8AD64" w14:textId="77777777" w:rsidR="009414C5" w:rsidRDefault="009414C5" w:rsidP="009414C5">
      <w:pPr>
        <w:ind w:firstLine="720"/>
      </w:pPr>
      <w:r>
        <w:t>The above-mentioned organizations (the Torah Ve</w:t>
      </w:r>
      <w:r>
        <w:rPr>
          <w:rFonts w:hint="cs"/>
          <w:rtl/>
        </w:rPr>
        <w:t xml:space="preserve"> </w:t>
      </w:r>
      <w:proofErr w:type="spellStart"/>
      <w:r>
        <w:t>Ha’aretz</w:t>
      </w:r>
      <w:proofErr w:type="spellEnd"/>
      <w:r>
        <w:t xml:space="preserve"> Institute and </w:t>
      </w:r>
      <w:r w:rsidRPr="00E03120">
        <w:rPr>
          <w:rFonts w:hint="cs"/>
          <w:rtl/>
        </w:rPr>
        <w:t xml:space="preserve">בית מדרש להלכה </w:t>
      </w:r>
      <w:proofErr w:type="spellStart"/>
      <w:r w:rsidRPr="00E03120">
        <w:rPr>
          <w:rFonts w:hint="cs"/>
          <w:rtl/>
        </w:rPr>
        <w:t>בהתישבות</w:t>
      </w:r>
      <w:proofErr w:type="spellEnd"/>
      <w:r>
        <w:t>) create such a coin and let their customers use it</w:t>
      </w:r>
      <w:r>
        <w:rPr>
          <w:i/>
          <w:iCs/>
        </w:rPr>
        <w:t xml:space="preserve">. </w:t>
      </w:r>
      <w:r>
        <w:t xml:space="preserve">In such a way, even if you are </w:t>
      </w:r>
      <w:proofErr w:type="spellStart"/>
      <w:r>
        <w:rPr>
          <w:i/>
          <w:iCs/>
        </w:rPr>
        <w:t>podeh</w:t>
      </w:r>
      <w:proofErr w:type="spellEnd"/>
      <w:r>
        <w:rPr>
          <w:i/>
          <w:iCs/>
        </w:rPr>
        <w:t xml:space="preserve">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that is worth less than a </w:t>
      </w:r>
      <w:proofErr w:type="spellStart"/>
      <w:r>
        <w:rPr>
          <w:i/>
          <w:iCs/>
        </w:rPr>
        <w:t>perutah</w:t>
      </w:r>
      <w:proofErr w:type="spellEnd"/>
      <w:r>
        <w:rPr>
          <w:i/>
          <w:iCs/>
        </w:rPr>
        <w:t xml:space="preserve">, </w:t>
      </w:r>
      <w:r>
        <w:t xml:space="preserve">you can be certain that it will always be valid. These institutions have many coins, and each customer gets a coin that has at least 20-25 other </w:t>
      </w:r>
      <w:proofErr w:type="spellStart"/>
      <w:r>
        <w:rPr>
          <w:i/>
          <w:iCs/>
        </w:rPr>
        <w:t>perutos</w:t>
      </w:r>
      <w:proofErr w:type="spellEnd"/>
      <w:r>
        <w:rPr>
          <w:i/>
          <w:iCs/>
        </w:rPr>
        <w:t xml:space="preserve"> </w:t>
      </w:r>
      <w:r>
        <w:t xml:space="preserve">on it, and at the end of each day they transfer the </w:t>
      </w:r>
      <w:r>
        <w:rPr>
          <w:i/>
          <w:iCs/>
        </w:rPr>
        <w:t xml:space="preserve">kedusha </w:t>
      </w:r>
      <w:r>
        <w:t xml:space="preserve">of the coin, minus the </w:t>
      </w:r>
      <w:proofErr w:type="spellStart"/>
      <w:r>
        <w:rPr>
          <w:i/>
          <w:iCs/>
        </w:rPr>
        <w:t>perutah</w:t>
      </w:r>
      <w:proofErr w:type="spellEnd"/>
      <w:r>
        <w:rPr>
          <w:i/>
          <w:iCs/>
        </w:rPr>
        <w:t xml:space="preserve"> </w:t>
      </w:r>
      <w:proofErr w:type="spellStart"/>
      <w:r>
        <w:rPr>
          <w:i/>
          <w:iCs/>
        </w:rPr>
        <w:t>chamurah</w:t>
      </w:r>
      <w:proofErr w:type="spellEnd"/>
      <w:r>
        <w:rPr>
          <w:i/>
          <w:iCs/>
        </w:rPr>
        <w:t xml:space="preserve">, </w:t>
      </w:r>
      <w:r>
        <w:t xml:space="preserve">to another coin and in such a fashion, you are able to be </w:t>
      </w:r>
      <w:proofErr w:type="spellStart"/>
      <w:r>
        <w:rPr>
          <w:i/>
          <w:iCs/>
        </w:rPr>
        <w:t>mafrish</w:t>
      </w:r>
      <w:proofErr w:type="spellEnd"/>
      <w:r>
        <w:rPr>
          <w:i/>
          <w:iCs/>
        </w:rPr>
        <w:t xml:space="preserve"> </w:t>
      </w:r>
      <w:r>
        <w:t xml:space="preserve">dozens of times a day if needed. </w:t>
      </w:r>
    </w:p>
    <w:p w14:paraId="6B509ADC" w14:textId="77777777" w:rsidR="009414C5" w:rsidRDefault="009414C5" w:rsidP="009414C5">
      <w:pPr>
        <w:ind w:firstLine="720"/>
      </w:pPr>
      <w:r>
        <w:t xml:space="preserve">The </w:t>
      </w:r>
      <w:proofErr w:type="spellStart"/>
      <w:r>
        <w:rPr>
          <w:i/>
          <w:iCs/>
        </w:rPr>
        <w:t>nusach</w:t>
      </w:r>
      <w:proofErr w:type="spellEnd"/>
      <w:r>
        <w:rPr>
          <w:i/>
          <w:iCs/>
        </w:rPr>
        <w:t xml:space="preserve"> </w:t>
      </w:r>
      <w:r>
        <w:t xml:space="preserve">they use at the end of each day is </w:t>
      </w:r>
      <w:r>
        <w:rPr>
          <w:rFonts w:hint="cs"/>
          <w:rtl/>
        </w:rPr>
        <w:t>״</w:t>
      </w:r>
      <w:r>
        <w:rPr>
          <w:rtl/>
        </w:rPr>
        <w:t xml:space="preserve">פְּרוּטָה חֲמוּרָה שֶׁל מַעֲשֵׂר שֵׁנִי שֶׁבְּמַטְבֵּעַ זוֹ, </w:t>
      </w:r>
      <w:proofErr w:type="spellStart"/>
      <w:r>
        <w:rPr>
          <w:rtl/>
        </w:rPr>
        <w:t>תִּשָּׁאֵר</w:t>
      </w:r>
      <w:proofErr w:type="spellEnd"/>
      <w:r>
        <w:rPr>
          <w:rtl/>
        </w:rPr>
        <w:t xml:space="preserve"> מַעֲשֵׂר שֵׁנִי, וְהַמּוֹתָר שֶׁל מַעֲשֵׂר שֵׁנִי יִהְיֶה מְחֻלָּל הוּא וְחֻמְשׁוֹ עַל מַטְבֵּעַ זוֹ</w:t>
      </w:r>
      <w:r>
        <w:rPr>
          <w:rFonts w:hint="cs"/>
          <w:rtl/>
        </w:rPr>
        <w:t>״</w:t>
      </w:r>
      <w:r>
        <w:t xml:space="preserve"> – “The </w:t>
      </w:r>
      <w:proofErr w:type="spellStart"/>
      <w:r>
        <w:rPr>
          <w:i/>
          <w:iCs/>
        </w:rPr>
        <w:t>perutah</w:t>
      </w:r>
      <w:proofErr w:type="spellEnd"/>
      <w:r>
        <w:rPr>
          <w:i/>
          <w:iCs/>
        </w:rPr>
        <w:t xml:space="preserve"> </w:t>
      </w:r>
      <w:proofErr w:type="spellStart"/>
      <w:r>
        <w:rPr>
          <w:i/>
          <w:iCs/>
        </w:rPr>
        <w:t>chamurah</w:t>
      </w:r>
      <w:proofErr w:type="spellEnd"/>
      <w:r>
        <w:rPr>
          <w:i/>
          <w:iCs/>
        </w:rPr>
        <w:t xml:space="preserve"> </w:t>
      </w:r>
      <w:r>
        <w:t xml:space="preserve">of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that is in this coin will remain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but all the remaining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and a </w:t>
      </w:r>
      <w:proofErr w:type="spellStart"/>
      <w:r>
        <w:rPr>
          <w:i/>
          <w:iCs/>
        </w:rPr>
        <w:t>chomesh</w:t>
      </w:r>
      <w:proofErr w:type="spellEnd"/>
      <w:r>
        <w:rPr>
          <w:i/>
          <w:iCs/>
        </w:rPr>
        <w:t xml:space="preserve"> </w:t>
      </w:r>
      <w:r>
        <w:lastRenderedPageBreak/>
        <w:t xml:space="preserve">will be transferred to the coin before me”. In such a fashion, your </w:t>
      </w:r>
      <w:proofErr w:type="spellStart"/>
      <w:r>
        <w:rPr>
          <w:i/>
          <w:iCs/>
        </w:rPr>
        <w:t>perutah</w:t>
      </w:r>
      <w:proofErr w:type="spellEnd"/>
      <w:r>
        <w:rPr>
          <w:i/>
          <w:iCs/>
        </w:rPr>
        <w:t xml:space="preserve"> </w:t>
      </w:r>
      <w:proofErr w:type="spellStart"/>
      <w:r>
        <w:rPr>
          <w:i/>
          <w:iCs/>
        </w:rPr>
        <w:t>chamurah</w:t>
      </w:r>
      <w:proofErr w:type="spellEnd"/>
      <w:r>
        <w:rPr>
          <w:i/>
          <w:iCs/>
        </w:rPr>
        <w:t xml:space="preserve"> </w:t>
      </w:r>
      <w:r>
        <w:t xml:space="preserve">gets “recharged” every day. </w:t>
      </w:r>
    </w:p>
    <w:p w14:paraId="0E51D958" w14:textId="77777777" w:rsidR="009414C5" w:rsidRDefault="009414C5" w:rsidP="009414C5">
      <w:pPr>
        <w:ind w:firstLine="720"/>
      </w:pPr>
      <w:r>
        <w:t xml:space="preserve">It should be noted that if you only have an orange tree in your backyard, or if you do not anticipate ever redeeming </w:t>
      </w:r>
      <w:r w:rsidRPr="00B27627">
        <w:rPr>
          <w:rStyle w:val="Strong"/>
          <w:b w:val="0"/>
          <w:bCs w:val="0"/>
        </w:rPr>
        <w:t>grain, wine, or oil</w:t>
      </w:r>
      <w:r>
        <w:t xml:space="preserve">, you may still create your own </w:t>
      </w:r>
      <w:proofErr w:type="spellStart"/>
      <w:r w:rsidRPr="00B27627">
        <w:rPr>
          <w:rStyle w:val="Strong"/>
          <w:b w:val="0"/>
          <w:bCs w:val="0"/>
          <w:i/>
          <w:iCs/>
        </w:rPr>
        <w:t>perutah</w:t>
      </w:r>
      <w:proofErr w:type="spellEnd"/>
      <w:r w:rsidRPr="00B27627">
        <w:rPr>
          <w:rStyle w:val="Strong"/>
          <w:b w:val="0"/>
          <w:bCs w:val="0"/>
          <w:i/>
          <w:iCs/>
        </w:rPr>
        <w:t xml:space="preserve"> </w:t>
      </w:r>
      <w:proofErr w:type="spellStart"/>
      <w:r w:rsidRPr="00B27627">
        <w:rPr>
          <w:rStyle w:val="Strong"/>
          <w:b w:val="0"/>
          <w:bCs w:val="0"/>
          <w:i/>
          <w:iCs/>
        </w:rPr>
        <w:t>chamurah</w:t>
      </w:r>
      <w:proofErr w:type="spellEnd"/>
      <w:r>
        <w:t xml:space="preserve">. This can be done by using a coin for the first time to redeem </w:t>
      </w:r>
      <w:proofErr w:type="spellStart"/>
      <w:r w:rsidRPr="00B27627">
        <w:rPr>
          <w:rStyle w:val="Strong"/>
          <w:b w:val="0"/>
          <w:bCs w:val="0"/>
          <w:i/>
          <w:iCs/>
        </w:rPr>
        <w:t>ma’aser</w:t>
      </w:r>
      <w:proofErr w:type="spellEnd"/>
      <w:r w:rsidRPr="00B27627">
        <w:rPr>
          <w:rStyle w:val="Strong"/>
          <w:b w:val="0"/>
          <w:bCs w:val="0"/>
          <w:i/>
          <w:iCs/>
        </w:rPr>
        <w:t xml:space="preserve"> </w:t>
      </w:r>
      <w:proofErr w:type="spellStart"/>
      <w:r w:rsidRPr="00B27627">
        <w:rPr>
          <w:rStyle w:val="Strong"/>
          <w:b w:val="0"/>
          <w:bCs w:val="0"/>
          <w:i/>
          <w:iCs/>
        </w:rPr>
        <w:t>sheini</w:t>
      </w:r>
      <w:proofErr w:type="spellEnd"/>
      <w:r>
        <w:t xml:space="preserve"> worth at least a </w:t>
      </w:r>
      <w:proofErr w:type="spellStart"/>
      <w:r w:rsidRPr="00B27627">
        <w:rPr>
          <w:rStyle w:val="Strong"/>
          <w:b w:val="0"/>
          <w:bCs w:val="0"/>
          <w:i/>
          <w:iCs/>
        </w:rPr>
        <w:t>perutah</w:t>
      </w:r>
      <w:proofErr w:type="spellEnd"/>
      <w:r>
        <w:t xml:space="preserve"> from the oranges in your garden. Once this is done, even if in the future you harvest only a single orange, such that the </w:t>
      </w:r>
      <w:proofErr w:type="spellStart"/>
      <w:r w:rsidRPr="00B27627">
        <w:rPr>
          <w:rStyle w:val="Strong"/>
          <w:b w:val="0"/>
          <w:bCs w:val="0"/>
          <w:i/>
          <w:iCs/>
        </w:rPr>
        <w:t>ma’aser</w:t>
      </w:r>
      <w:proofErr w:type="spellEnd"/>
      <w:r w:rsidRPr="00B27627">
        <w:rPr>
          <w:rStyle w:val="Strong"/>
          <w:b w:val="0"/>
          <w:bCs w:val="0"/>
          <w:i/>
          <w:iCs/>
        </w:rPr>
        <w:t xml:space="preserve"> </w:t>
      </w:r>
      <w:proofErr w:type="spellStart"/>
      <w:r w:rsidRPr="00B27627">
        <w:rPr>
          <w:rStyle w:val="Strong"/>
          <w:b w:val="0"/>
          <w:bCs w:val="0"/>
          <w:i/>
          <w:iCs/>
        </w:rPr>
        <w:t>sheini</w:t>
      </w:r>
      <w:proofErr w:type="spellEnd"/>
      <w:r>
        <w:t xml:space="preserve"> is worth less than a </w:t>
      </w:r>
      <w:proofErr w:type="spellStart"/>
      <w:r w:rsidRPr="00B27627">
        <w:rPr>
          <w:i/>
          <w:iCs/>
        </w:rPr>
        <w:t>perutah</w:t>
      </w:r>
      <w:proofErr w:type="spellEnd"/>
      <w:r>
        <w:t xml:space="preserve">, you may redeem it using the </w:t>
      </w:r>
      <w:proofErr w:type="spellStart"/>
      <w:r w:rsidRPr="00B27627">
        <w:rPr>
          <w:i/>
          <w:iCs/>
        </w:rPr>
        <w:t>perutah</w:t>
      </w:r>
      <w:proofErr w:type="spellEnd"/>
      <w:r w:rsidRPr="00B27627">
        <w:rPr>
          <w:i/>
          <w:iCs/>
        </w:rPr>
        <w:t xml:space="preserve"> </w:t>
      </w:r>
      <w:proofErr w:type="spellStart"/>
      <w:r w:rsidRPr="00B27627">
        <w:rPr>
          <w:i/>
          <w:iCs/>
        </w:rPr>
        <w:t>chamurah</w:t>
      </w:r>
      <w:proofErr w:type="spellEnd"/>
      <w:r>
        <w:t xml:space="preserve"> you created.</w:t>
      </w:r>
      <w:r w:rsidRPr="00B27627">
        <w:t xml:space="preserve"> </w:t>
      </w:r>
      <w:r>
        <w:t xml:space="preserve">(Though, in the next subsection we will learn that the coin may not be used forever and you need to renew it every few years.) Alternatively, if you find yourself in a situation where the </w:t>
      </w:r>
      <w:proofErr w:type="spellStart"/>
      <w:r w:rsidRPr="00B27627">
        <w:rPr>
          <w:rStyle w:val="Strong"/>
          <w:b w:val="0"/>
          <w:bCs w:val="0"/>
          <w:i/>
          <w:iCs/>
        </w:rPr>
        <w:t>ma’aser</w:t>
      </w:r>
      <w:proofErr w:type="spellEnd"/>
      <w:r w:rsidRPr="00B27627">
        <w:rPr>
          <w:rStyle w:val="Strong"/>
          <w:b w:val="0"/>
          <w:bCs w:val="0"/>
          <w:i/>
          <w:iCs/>
        </w:rPr>
        <w:t xml:space="preserve"> </w:t>
      </w:r>
      <w:proofErr w:type="spellStart"/>
      <w:r w:rsidRPr="00B27627">
        <w:rPr>
          <w:rStyle w:val="Strong"/>
          <w:b w:val="0"/>
          <w:bCs w:val="0"/>
          <w:i/>
          <w:iCs/>
        </w:rPr>
        <w:t>sheini</w:t>
      </w:r>
      <w:proofErr w:type="spellEnd"/>
      <w:r>
        <w:t xml:space="preserve"> is worth less than a </w:t>
      </w:r>
      <w:proofErr w:type="spellStart"/>
      <w:r w:rsidRPr="00B27627">
        <w:rPr>
          <w:i/>
          <w:iCs/>
        </w:rPr>
        <w:t>perutah</w:t>
      </w:r>
      <w:proofErr w:type="spellEnd"/>
      <w:r>
        <w:t xml:space="preserve"> and you do not have a </w:t>
      </w:r>
      <w:proofErr w:type="spellStart"/>
      <w:r w:rsidRPr="00B27627">
        <w:rPr>
          <w:i/>
          <w:iCs/>
        </w:rPr>
        <w:t>perutah</w:t>
      </w:r>
      <w:proofErr w:type="spellEnd"/>
      <w:r w:rsidRPr="00B27627">
        <w:rPr>
          <w:i/>
          <w:iCs/>
        </w:rPr>
        <w:t xml:space="preserve"> </w:t>
      </w:r>
      <w:proofErr w:type="spellStart"/>
      <w:r w:rsidRPr="00B27627">
        <w:rPr>
          <w:i/>
          <w:iCs/>
        </w:rPr>
        <w:t>chamurah</w:t>
      </w:r>
      <w:proofErr w:type="spellEnd"/>
      <w:r>
        <w:t xml:space="preserve"> available, (e.g., if you go grape picking but only have a </w:t>
      </w:r>
      <w:proofErr w:type="spellStart"/>
      <w:r w:rsidRPr="00B27627">
        <w:rPr>
          <w:i/>
          <w:iCs/>
        </w:rPr>
        <w:t>perutah</w:t>
      </w:r>
      <w:proofErr w:type="spellEnd"/>
      <w:r w:rsidRPr="00B27627">
        <w:rPr>
          <w:i/>
          <w:iCs/>
        </w:rPr>
        <w:t xml:space="preserve"> </w:t>
      </w:r>
      <w:proofErr w:type="spellStart"/>
      <w:r w:rsidRPr="00B27627">
        <w:rPr>
          <w:i/>
          <w:iCs/>
        </w:rPr>
        <w:t>chamurah</w:t>
      </w:r>
      <w:proofErr w:type="spellEnd"/>
      <w:r>
        <w:t xml:space="preserve"> that was previously used for oranges), you may still separate the </w:t>
      </w:r>
      <w:proofErr w:type="spellStart"/>
      <w:r w:rsidRPr="00B27627">
        <w:rPr>
          <w:i/>
          <w:iCs/>
        </w:rPr>
        <w:t>ma’aser</w:t>
      </w:r>
      <w:proofErr w:type="spellEnd"/>
      <w:r w:rsidRPr="00B27627">
        <w:rPr>
          <w:i/>
          <w:iCs/>
        </w:rPr>
        <w:t xml:space="preserve"> </w:t>
      </w:r>
      <w:proofErr w:type="spellStart"/>
      <w:r w:rsidRPr="00B27627">
        <w:rPr>
          <w:i/>
          <w:iCs/>
        </w:rPr>
        <w:t>sheini</w:t>
      </w:r>
      <w:proofErr w:type="spellEnd"/>
      <w:r>
        <w:t>. However, since it cannot be redeemed on to a coin, you should burn it.</w:t>
      </w:r>
    </w:p>
    <w:p w14:paraId="750BBC56" w14:textId="77777777" w:rsidR="009414C5" w:rsidRDefault="009414C5" w:rsidP="009414C5">
      <w:pPr>
        <w:ind w:firstLine="720"/>
        <w:rPr>
          <w:i/>
          <w:iCs/>
        </w:rPr>
      </w:pPr>
      <w:r>
        <w:t xml:space="preserve">To summarize, what we have learned thus far regarding </w:t>
      </w:r>
      <w:proofErr w:type="spellStart"/>
      <w:r>
        <w:rPr>
          <w:i/>
          <w:iCs/>
        </w:rPr>
        <w:t>ma’aser</w:t>
      </w:r>
      <w:proofErr w:type="spellEnd"/>
      <w:r>
        <w:rPr>
          <w:i/>
          <w:iCs/>
        </w:rPr>
        <w:t xml:space="preserve"> </w:t>
      </w:r>
      <w:proofErr w:type="spellStart"/>
      <w:r>
        <w:rPr>
          <w:i/>
          <w:iCs/>
        </w:rPr>
        <w:t>sheini</w:t>
      </w:r>
      <w:proofErr w:type="spellEnd"/>
      <w:r>
        <w:rPr>
          <w:i/>
          <w:iCs/>
        </w:rPr>
        <w:t>:</w:t>
      </w:r>
    </w:p>
    <w:p w14:paraId="5E45385C" w14:textId="77777777" w:rsidR="009414C5" w:rsidRDefault="009414C5" w:rsidP="009414C5">
      <w:pPr>
        <w:pStyle w:val="ListParagraph"/>
        <w:numPr>
          <w:ilvl w:val="0"/>
          <w:numId w:val="171"/>
        </w:numPr>
      </w:pPr>
      <w:r>
        <w:t xml:space="preserve">After you are set aside the 10% of the remaining fruit (or 9% of the produce you started off with) as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you need to be </w:t>
      </w:r>
      <w:proofErr w:type="spellStart"/>
      <w:r>
        <w:rPr>
          <w:i/>
          <w:iCs/>
        </w:rPr>
        <w:t>podeh</w:t>
      </w:r>
      <w:proofErr w:type="spellEnd"/>
      <w:r>
        <w:rPr>
          <w:i/>
          <w:iCs/>
        </w:rPr>
        <w:t xml:space="preserve"> </w:t>
      </w:r>
      <w:r>
        <w:t xml:space="preserve">these fruits on a coin (where the </w:t>
      </w:r>
      <w:r>
        <w:rPr>
          <w:i/>
          <w:iCs/>
        </w:rPr>
        <w:t xml:space="preserve">kedusha </w:t>
      </w:r>
      <w:r>
        <w:t xml:space="preserve">is transferred to the coin) in order to be able to the eat the fruit. </w:t>
      </w:r>
    </w:p>
    <w:p w14:paraId="20900AD9" w14:textId="77777777" w:rsidR="009414C5" w:rsidRDefault="009414C5" w:rsidP="009414C5">
      <w:pPr>
        <w:pStyle w:val="ListParagraph"/>
        <w:numPr>
          <w:ilvl w:val="0"/>
          <w:numId w:val="171"/>
        </w:numPr>
      </w:pPr>
      <w:r>
        <w:t xml:space="preserve">The coin needs to be worth at least one </w:t>
      </w:r>
      <w:proofErr w:type="spellStart"/>
      <w:r>
        <w:rPr>
          <w:i/>
          <w:iCs/>
        </w:rPr>
        <w:t>perutah</w:t>
      </w:r>
      <w:proofErr w:type="spellEnd"/>
      <w:r>
        <w:rPr>
          <w:i/>
          <w:iCs/>
        </w:rPr>
        <w:t xml:space="preserve">, </w:t>
      </w:r>
      <w:r>
        <w:t>2.5% of the current value of a gram of pure silver.</w:t>
      </w:r>
    </w:p>
    <w:p w14:paraId="50FCF01C" w14:textId="77777777" w:rsidR="009414C5" w:rsidRPr="00611D6A" w:rsidRDefault="009414C5" w:rsidP="009414C5">
      <w:pPr>
        <w:pStyle w:val="ListParagraph"/>
        <w:numPr>
          <w:ilvl w:val="0"/>
          <w:numId w:val="171"/>
        </w:numPr>
      </w:pPr>
      <w:r>
        <w:t xml:space="preserve">A </w:t>
      </w:r>
      <w:proofErr w:type="spellStart"/>
      <w:r w:rsidRPr="00611D6A">
        <w:rPr>
          <w:i/>
          <w:iCs/>
        </w:rPr>
        <w:t>bracha</w:t>
      </w:r>
      <w:proofErr w:type="spellEnd"/>
      <w:r w:rsidRPr="00611D6A">
        <w:rPr>
          <w:i/>
          <w:iCs/>
        </w:rPr>
        <w:t xml:space="preserve"> </w:t>
      </w:r>
      <w:r>
        <w:t xml:space="preserve">is recited before the redemption followed by </w:t>
      </w:r>
      <w:r w:rsidR="004A44AC">
        <w:t>the</w:t>
      </w:r>
      <w:r>
        <w:t xml:space="preserve"> </w:t>
      </w:r>
      <w:proofErr w:type="spellStart"/>
      <w:r w:rsidRPr="00611D6A">
        <w:rPr>
          <w:i/>
          <w:iCs/>
        </w:rPr>
        <w:t>nussach</w:t>
      </w:r>
      <w:proofErr w:type="spellEnd"/>
      <w:r w:rsidR="004A44AC">
        <w:rPr>
          <w:i/>
          <w:iCs/>
        </w:rPr>
        <w:t xml:space="preserve"> </w:t>
      </w:r>
      <w:r w:rsidR="004A44AC">
        <w:t xml:space="preserve">which transfers the </w:t>
      </w:r>
      <w:r w:rsidR="004A44AC">
        <w:rPr>
          <w:i/>
          <w:iCs/>
        </w:rPr>
        <w:t xml:space="preserve">kedusha </w:t>
      </w:r>
      <w:r w:rsidR="004A44AC">
        <w:t>in the fruit to the coin</w:t>
      </w:r>
      <w:r>
        <w:rPr>
          <w:i/>
          <w:iCs/>
        </w:rPr>
        <w:t>.</w:t>
      </w:r>
    </w:p>
    <w:p w14:paraId="129454BE" w14:textId="77777777" w:rsidR="009414C5" w:rsidRPr="00611D6A" w:rsidRDefault="009414C5" w:rsidP="009414C5">
      <w:pPr>
        <w:pStyle w:val="ListParagraph"/>
        <w:numPr>
          <w:ilvl w:val="1"/>
          <w:numId w:val="171"/>
        </w:numPr>
      </w:pPr>
      <w:r>
        <w:t xml:space="preserve">One version of the </w:t>
      </w:r>
      <w:proofErr w:type="spellStart"/>
      <w:r>
        <w:rPr>
          <w:i/>
          <w:iCs/>
        </w:rPr>
        <w:t>nussach</w:t>
      </w:r>
      <w:proofErr w:type="spellEnd"/>
      <w:r>
        <w:rPr>
          <w:i/>
          <w:iCs/>
        </w:rPr>
        <w:t xml:space="preserve"> </w:t>
      </w:r>
      <w:r>
        <w:t xml:space="preserve">redeems the value of the produce plus a </w:t>
      </w:r>
      <w:proofErr w:type="spellStart"/>
      <w:r>
        <w:rPr>
          <w:i/>
          <w:iCs/>
        </w:rPr>
        <w:t>chomesh</w:t>
      </w:r>
      <w:proofErr w:type="spellEnd"/>
      <w:r>
        <w:rPr>
          <w:i/>
          <w:iCs/>
        </w:rPr>
        <w:t xml:space="preserve"> </w:t>
      </w:r>
      <w:r>
        <w:t xml:space="preserve">on a </w:t>
      </w:r>
      <w:proofErr w:type="spellStart"/>
      <w:r>
        <w:rPr>
          <w:i/>
          <w:iCs/>
        </w:rPr>
        <w:t>perutah</w:t>
      </w:r>
      <w:proofErr w:type="spellEnd"/>
      <w:r>
        <w:rPr>
          <w:i/>
          <w:iCs/>
        </w:rPr>
        <w:t xml:space="preserve"> </w:t>
      </w:r>
      <w:r>
        <w:t xml:space="preserve">and an additional </w:t>
      </w:r>
      <w:proofErr w:type="spellStart"/>
      <w:r>
        <w:rPr>
          <w:i/>
          <w:iCs/>
        </w:rPr>
        <w:t>chomesh</w:t>
      </w:r>
      <w:proofErr w:type="spellEnd"/>
      <w:r w:rsidR="004A44AC">
        <w:rPr>
          <w:i/>
          <w:iCs/>
        </w:rPr>
        <w:t xml:space="preserve"> </w:t>
      </w:r>
      <w:r w:rsidR="004A44AC">
        <w:t xml:space="preserve">(Torah Ve </w:t>
      </w:r>
      <w:proofErr w:type="spellStart"/>
      <w:r w:rsidR="004A44AC">
        <w:t>Ha’aretz</w:t>
      </w:r>
      <w:proofErr w:type="spellEnd"/>
      <w:r w:rsidR="004A44AC">
        <w:t xml:space="preserve"> Institute)</w:t>
      </w:r>
      <w:r>
        <w:rPr>
          <w:i/>
          <w:iCs/>
        </w:rPr>
        <w:t>.</w:t>
      </w:r>
    </w:p>
    <w:p w14:paraId="5F83A615" w14:textId="77777777" w:rsidR="009414C5" w:rsidRPr="00611D6A" w:rsidRDefault="009414C5" w:rsidP="009414C5">
      <w:pPr>
        <w:pStyle w:val="ListParagraph"/>
        <w:numPr>
          <w:ilvl w:val="1"/>
          <w:numId w:val="171"/>
        </w:numPr>
      </w:pPr>
      <w:r>
        <w:t xml:space="preserve">The other version redeems the value of the produce plus a </w:t>
      </w:r>
      <w:proofErr w:type="spellStart"/>
      <w:r>
        <w:rPr>
          <w:i/>
          <w:iCs/>
        </w:rPr>
        <w:t>chomesh</w:t>
      </w:r>
      <w:proofErr w:type="spellEnd"/>
      <w:r>
        <w:rPr>
          <w:i/>
          <w:iCs/>
        </w:rPr>
        <w:t xml:space="preserve"> </w:t>
      </w:r>
      <w:r>
        <w:t xml:space="preserve">on a single </w:t>
      </w:r>
      <w:proofErr w:type="spellStart"/>
      <w:r>
        <w:rPr>
          <w:i/>
          <w:iCs/>
        </w:rPr>
        <w:t>perutah</w:t>
      </w:r>
      <w:proofErr w:type="spellEnd"/>
      <w:r w:rsidR="004A44AC">
        <w:rPr>
          <w:i/>
          <w:iCs/>
        </w:rPr>
        <w:t xml:space="preserve"> </w:t>
      </w:r>
      <w:r w:rsidR="004A44AC">
        <w:t>(Rav Elyashiv)</w:t>
      </w:r>
      <w:r>
        <w:rPr>
          <w:i/>
          <w:iCs/>
        </w:rPr>
        <w:t>.</w:t>
      </w:r>
    </w:p>
    <w:p w14:paraId="58876226" w14:textId="77777777" w:rsidR="009414C5" w:rsidRDefault="009414C5" w:rsidP="009414C5">
      <w:pPr>
        <w:pStyle w:val="ListParagraph"/>
        <w:numPr>
          <w:ilvl w:val="0"/>
          <w:numId w:val="171"/>
        </w:numPr>
      </w:pPr>
      <w:r>
        <w:t xml:space="preserve">If the coin has many </w:t>
      </w:r>
      <w:proofErr w:type="spellStart"/>
      <w:r>
        <w:rPr>
          <w:i/>
          <w:iCs/>
        </w:rPr>
        <w:t>perutos</w:t>
      </w:r>
      <w:proofErr w:type="spellEnd"/>
      <w:r>
        <w:rPr>
          <w:i/>
          <w:iCs/>
        </w:rPr>
        <w:t xml:space="preserve">, </w:t>
      </w:r>
      <w:r>
        <w:t xml:space="preserve">you may redeem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multiple times on the same coin, until all the </w:t>
      </w:r>
      <w:proofErr w:type="spellStart"/>
      <w:r>
        <w:rPr>
          <w:i/>
          <w:iCs/>
        </w:rPr>
        <w:t>perutos</w:t>
      </w:r>
      <w:proofErr w:type="spellEnd"/>
      <w:r>
        <w:rPr>
          <w:i/>
          <w:iCs/>
        </w:rPr>
        <w:t xml:space="preserve"> </w:t>
      </w:r>
      <w:r>
        <w:t>in the coin are filled.</w:t>
      </w:r>
    </w:p>
    <w:p w14:paraId="5CCD2292" w14:textId="77777777" w:rsidR="009414C5" w:rsidRDefault="009414C5" w:rsidP="009414C5">
      <w:pPr>
        <w:pStyle w:val="ListParagraph"/>
        <w:numPr>
          <w:ilvl w:val="1"/>
          <w:numId w:val="171"/>
        </w:numPr>
      </w:pPr>
      <w:r>
        <w:t xml:space="preserve">Once the </w:t>
      </w:r>
      <w:proofErr w:type="spellStart"/>
      <w:r>
        <w:rPr>
          <w:i/>
          <w:iCs/>
        </w:rPr>
        <w:t>perutos</w:t>
      </w:r>
      <w:proofErr w:type="spellEnd"/>
      <w:r>
        <w:rPr>
          <w:i/>
          <w:iCs/>
        </w:rPr>
        <w:t xml:space="preserve"> </w:t>
      </w:r>
      <w:r>
        <w:t xml:space="preserve">are filled, you may transfer all the </w:t>
      </w:r>
      <w:proofErr w:type="spellStart"/>
      <w:r>
        <w:rPr>
          <w:i/>
          <w:iCs/>
        </w:rPr>
        <w:t>perutos</w:t>
      </w:r>
      <w:proofErr w:type="spellEnd"/>
      <w:r>
        <w:rPr>
          <w:i/>
          <w:iCs/>
        </w:rPr>
        <w:t xml:space="preserve"> </w:t>
      </w:r>
      <w:r>
        <w:t xml:space="preserve">on the full coin, to one </w:t>
      </w:r>
      <w:proofErr w:type="spellStart"/>
      <w:r>
        <w:rPr>
          <w:i/>
          <w:iCs/>
        </w:rPr>
        <w:t>perutah</w:t>
      </w:r>
      <w:proofErr w:type="spellEnd"/>
      <w:r>
        <w:rPr>
          <w:i/>
          <w:iCs/>
        </w:rPr>
        <w:t xml:space="preserve"> </w:t>
      </w:r>
      <w:r>
        <w:t xml:space="preserve">on a new coin and continue using the new or old coin in accordance with the remaining </w:t>
      </w:r>
      <w:proofErr w:type="spellStart"/>
      <w:r>
        <w:rPr>
          <w:i/>
          <w:iCs/>
        </w:rPr>
        <w:t>perutos</w:t>
      </w:r>
      <w:proofErr w:type="spellEnd"/>
      <w:r>
        <w:rPr>
          <w:i/>
          <w:iCs/>
        </w:rPr>
        <w:t xml:space="preserve"> </w:t>
      </w:r>
      <w:r>
        <w:t xml:space="preserve">on them. Alternatively, you may destroy the </w:t>
      </w:r>
      <w:r w:rsidR="004A44AC">
        <w:t>filled or new</w:t>
      </w:r>
      <w:r>
        <w:t xml:space="preserve"> coin. </w:t>
      </w:r>
    </w:p>
    <w:p w14:paraId="44B421EA" w14:textId="77777777" w:rsidR="004A44AC" w:rsidRPr="004A44AC" w:rsidRDefault="009414C5" w:rsidP="009414C5">
      <w:pPr>
        <w:pStyle w:val="ListParagraph"/>
        <w:numPr>
          <w:ilvl w:val="0"/>
          <w:numId w:val="171"/>
        </w:numPr>
      </w:pPr>
      <w:r>
        <w:t xml:space="preserve">If your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is not worth a </w:t>
      </w:r>
      <w:proofErr w:type="spellStart"/>
      <w:r>
        <w:rPr>
          <w:i/>
          <w:iCs/>
        </w:rPr>
        <w:t>perutah</w:t>
      </w:r>
      <w:proofErr w:type="spellEnd"/>
      <w:r>
        <w:rPr>
          <w:i/>
          <w:iCs/>
        </w:rPr>
        <w:t xml:space="preserve">, </w:t>
      </w:r>
      <w:r>
        <w:t xml:space="preserve">you may not be </w:t>
      </w:r>
      <w:proofErr w:type="spellStart"/>
      <w:r>
        <w:rPr>
          <w:i/>
          <w:iCs/>
        </w:rPr>
        <w:t>podeh</w:t>
      </w:r>
      <w:proofErr w:type="spellEnd"/>
      <w:r>
        <w:rPr>
          <w:i/>
          <w:iCs/>
        </w:rPr>
        <w:t xml:space="preserve"> </w:t>
      </w:r>
      <w:r>
        <w:t xml:space="preserve">it on a coin, unless that coin was already used to be </w:t>
      </w:r>
      <w:proofErr w:type="spellStart"/>
      <w:r>
        <w:rPr>
          <w:i/>
          <w:iCs/>
        </w:rPr>
        <w:t>podeh</w:t>
      </w:r>
      <w:proofErr w:type="spellEnd"/>
      <w:r>
        <w:rPr>
          <w:i/>
          <w:iCs/>
        </w:rPr>
        <w:t xml:space="preserve">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worth a </w:t>
      </w:r>
      <w:proofErr w:type="spellStart"/>
      <w:r>
        <w:rPr>
          <w:i/>
          <w:iCs/>
        </w:rPr>
        <w:t>perutah</w:t>
      </w:r>
      <w:proofErr w:type="spellEnd"/>
      <w:r>
        <w:rPr>
          <w:i/>
          <w:iCs/>
        </w:rPr>
        <w:t xml:space="preserve">. </w:t>
      </w:r>
    </w:p>
    <w:p w14:paraId="4D85F6E8" w14:textId="77777777" w:rsidR="004A44AC" w:rsidRPr="004A44AC" w:rsidRDefault="004A44AC" w:rsidP="004A44AC">
      <w:pPr>
        <w:pStyle w:val="ListParagraph"/>
        <w:numPr>
          <w:ilvl w:val="1"/>
          <w:numId w:val="171"/>
        </w:numPr>
      </w:pPr>
      <w:r>
        <w:t xml:space="preserve">According to Rav Kook, the first time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worth a </w:t>
      </w:r>
      <w:proofErr w:type="spellStart"/>
      <w:r>
        <w:rPr>
          <w:i/>
          <w:iCs/>
        </w:rPr>
        <w:t>perutah</w:t>
      </w:r>
      <w:proofErr w:type="spellEnd"/>
      <w:r>
        <w:rPr>
          <w:i/>
          <w:iCs/>
        </w:rPr>
        <w:t xml:space="preserve"> </w:t>
      </w:r>
      <w:r>
        <w:t xml:space="preserve">is redeemed on the coin, it needs to be redeemed in its actual value (e.g., if the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is worth 1.5 </w:t>
      </w:r>
      <w:proofErr w:type="spellStart"/>
      <w:r>
        <w:rPr>
          <w:i/>
          <w:iCs/>
        </w:rPr>
        <w:t>shekalim</w:t>
      </w:r>
      <w:proofErr w:type="spellEnd"/>
      <w:r>
        <w:rPr>
          <w:i/>
          <w:iCs/>
        </w:rPr>
        <w:t xml:space="preserve">, </w:t>
      </w:r>
      <w:r>
        <w:t>that amount should be redeemed on coin).</w:t>
      </w:r>
    </w:p>
    <w:p w14:paraId="275E0783" w14:textId="77777777" w:rsidR="009414C5" w:rsidRPr="00211120" w:rsidRDefault="009414C5" w:rsidP="009414C5">
      <w:pPr>
        <w:pStyle w:val="ListParagraph"/>
        <w:numPr>
          <w:ilvl w:val="0"/>
          <w:numId w:val="171"/>
        </w:numPr>
      </w:pPr>
      <w:r>
        <w:t xml:space="preserve">Additionally, that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which was already </w:t>
      </w:r>
      <w:proofErr w:type="spellStart"/>
      <w:r>
        <w:rPr>
          <w:i/>
          <w:iCs/>
        </w:rPr>
        <w:t>nifdeh</w:t>
      </w:r>
      <w:proofErr w:type="spellEnd"/>
      <w:r>
        <w:rPr>
          <w:i/>
          <w:iCs/>
        </w:rPr>
        <w:t xml:space="preserve"> </w:t>
      </w:r>
      <w:r>
        <w:t xml:space="preserve">on the coin was at least equally </w:t>
      </w:r>
      <w:r>
        <w:rPr>
          <w:i/>
          <w:iCs/>
        </w:rPr>
        <w:t xml:space="preserve">halachically </w:t>
      </w:r>
      <w:r w:rsidRPr="00211120">
        <w:t>required</w:t>
      </w:r>
      <w:r>
        <w:rPr>
          <w:i/>
          <w:iCs/>
        </w:rPr>
        <w:t xml:space="preserve"> </w:t>
      </w:r>
      <w:r>
        <w:t xml:space="preserve">in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as the produce before you (which is worth less than a </w:t>
      </w:r>
      <w:proofErr w:type="spellStart"/>
      <w:r>
        <w:rPr>
          <w:i/>
          <w:iCs/>
        </w:rPr>
        <w:t>perutah</w:t>
      </w:r>
      <w:proofErr w:type="spellEnd"/>
      <w:r>
        <w:t>)</w:t>
      </w:r>
      <w:r>
        <w:rPr>
          <w:i/>
          <w:iCs/>
        </w:rPr>
        <w:t xml:space="preserve">. </w:t>
      </w:r>
      <w:r>
        <w:t xml:space="preserve">This coin is called a </w:t>
      </w:r>
      <w:proofErr w:type="spellStart"/>
      <w:r>
        <w:rPr>
          <w:i/>
          <w:iCs/>
        </w:rPr>
        <w:t>perutah</w:t>
      </w:r>
      <w:proofErr w:type="spellEnd"/>
      <w:r>
        <w:rPr>
          <w:i/>
          <w:iCs/>
        </w:rPr>
        <w:t xml:space="preserve"> </w:t>
      </w:r>
      <w:proofErr w:type="spellStart"/>
      <w:r>
        <w:rPr>
          <w:i/>
          <w:iCs/>
        </w:rPr>
        <w:t>chamurah</w:t>
      </w:r>
      <w:proofErr w:type="spellEnd"/>
      <w:r>
        <w:rPr>
          <w:i/>
          <w:iCs/>
        </w:rPr>
        <w:t>.</w:t>
      </w:r>
    </w:p>
    <w:p w14:paraId="5D52EF46" w14:textId="77777777" w:rsidR="009414C5" w:rsidRDefault="009414C5" w:rsidP="009414C5">
      <w:pPr>
        <w:pStyle w:val="ListParagraph"/>
        <w:numPr>
          <w:ilvl w:val="1"/>
          <w:numId w:val="171"/>
        </w:numPr>
      </w:pPr>
      <w:r>
        <w:t xml:space="preserve">A </w:t>
      </w:r>
      <w:proofErr w:type="spellStart"/>
      <w:r>
        <w:rPr>
          <w:i/>
          <w:iCs/>
        </w:rPr>
        <w:t>perutah</w:t>
      </w:r>
      <w:proofErr w:type="spellEnd"/>
      <w:r>
        <w:rPr>
          <w:i/>
          <w:iCs/>
        </w:rPr>
        <w:t xml:space="preserve"> </w:t>
      </w:r>
      <w:proofErr w:type="spellStart"/>
      <w:r>
        <w:rPr>
          <w:i/>
          <w:iCs/>
        </w:rPr>
        <w:t>chamurah</w:t>
      </w:r>
      <w:proofErr w:type="spellEnd"/>
      <w:r>
        <w:rPr>
          <w:i/>
          <w:iCs/>
        </w:rPr>
        <w:t xml:space="preserve"> </w:t>
      </w:r>
      <w:r>
        <w:t xml:space="preserve">used by the owner to be </w:t>
      </w:r>
      <w:proofErr w:type="spellStart"/>
      <w:r>
        <w:rPr>
          <w:i/>
          <w:iCs/>
        </w:rPr>
        <w:t>podeh</w:t>
      </w:r>
      <w:proofErr w:type="spellEnd"/>
      <w:r>
        <w:rPr>
          <w:i/>
          <w:iCs/>
        </w:rPr>
        <w:t xml:space="preserve"> </w:t>
      </w:r>
      <w:r>
        <w:t xml:space="preserve">a </w:t>
      </w:r>
      <w:proofErr w:type="spellStart"/>
      <w:r>
        <w:rPr>
          <w:i/>
          <w:iCs/>
        </w:rPr>
        <w:t>perutah</w:t>
      </w:r>
      <w:proofErr w:type="spellEnd"/>
      <w:r>
        <w:rPr>
          <w:i/>
          <w:iCs/>
        </w:rPr>
        <w:t xml:space="preserve"> </w:t>
      </w:r>
      <w:r>
        <w:t xml:space="preserve">of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on grain, wine or oil, within the borders of </w:t>
      </w:r>
      <w:r>
        <w:rPr>
          <w:i/>
          <w:iCs/>
        </w:rPr>
        <w:t xml:space="preserve">Eretz Yisrael, </w:t>
      </w:r>
      <w:r>
        <w:t>may be use</w:t>
      </w:r>
      <w:r w:rsidR="004A44AC">
        <w:t>d</w:t>
      </w:r>
      <w:r>
        <w:t xml:space="preserve"> to be </w:t>
      </w:r>
      <w:proofErr w:type="spellStart"/>
      <w:r>
        <w:rPr>
          <w:i/>
          <w:iCs/>
        </w:rPr>
        <w:t>podeh</w:t>
      </w:r>
      <w:proofErr w:type="spellEnd"/>
      <w:r>
        <w:rPr>
          <w:i/>
          <w:iCs/>
        </w:rPr>
        <w:t xml:space="preserve"> </w:t>
      </w:r>
      <w:r>
        <w:t>any amount of and any type of produce.</w:t>
      </w:r>
    </w:p>
    <w:p w14:paraId="51B24398" w14:textId="77777777" w:rsidR="00EF077F" w:rsidRDefault="00EF077F" w:rsidP="00EF077F">
      <w:pPr>
        <w:tabs>
          <w:tab w:val="left" w:pos="3149"/>
        </w:tabs>
        <w:rPr>
          <w:i/>
          <w:iCs/>
          <w:u w:val="single"/>
        </w:rPr>
      </w:pPr>
      <w:r w:rsidRPr="00211120">
        <w:rPr>
          <w:b/>
          <w:bCs/>
          <w:u w:val="single"/>
        </w:rPr>
        <w:lastRenderedPageBreak/>
        <w:t>IV-d</w:t>
      </w:r>
      <w:r>
        <w:rPr>
          <w:b/>
          <w:bCs/>
          <w:u w:val="single"/>
        </w:rPr>
        <w:t>:</w:t>
      </w:r>
      <w:r w:rsidRPr="00211120">
        <w:rPr>
          <w:u w:val="single"/>
        </w:rPr>
        <w:t xml:space="preserve"> </w:t>
      </w:r>
      <w:proofErr w:type="spellStart"/>
      <w:r w:rsidRPr="00211120">
        <w:rPr>
          <w:i/>
          <w:iCs/>
          <w:u w:val="single"/>
        </w:rPr>
        <w:t>Ma’aser</w:t>
      </w:r>
      <w:proofErr w:type="spellEnd"/>
      <w:r w:rsidRPr="00211120">
        <w:rPr>
          <w:i/>
          <w:iCs/>
          <w:u w:val="single"/>
        </w:rPr>
        <w:t xml:space="preserve"> </w:t>
      </w:r>
      <w:proofErr w:type="spellStart"/>
      <w:r w:rsidRPr="00211120">
        <w:rPr>
          <w:i/>
          <w:iCs/>
          <w:u w:val="single"/>
        </w:rPr>
        <w:t>Sheini</w:t>
      </w:r>
      <w:proofErr w:type="spellEnd"/>
      <w:r w:rsidRPr="00211120">
        <w:rPr>
          <w:i/>
          <w:iCs/>
          <w:u w:val="single"/>
        </w:rPr>
        <w:t xml:space="preserve"> – </w:t>
      </w:r>
      <w:proofErr w:type="spellStart"/>
      <w:r>
        <w:rPr>
          <w:i/>
          <w:iCs/>
          <w:u w:val="single"/>
        </w:rPr>
        <w:t>Biur</w:t>
      </w:r>
      <w:proofErr w:type="spellEnd"/>
      <w:r>
        <w:rPr>
          <w:i/>
          <w:iCs/>
          <w:u w:val="single"/>
        </w:rPr>
        <w:t xml:space="preserve"> </w:t>
      </w:r>
      <w:proofErr w:type="spellStart"/>
      <w:r>
        <w:rPr>
          <w:i/>
          <w:iCs/>
          <w:u w:val="single"/>
        </w:rPr>
        <w:t>Ma’aser</w:t>
      </w:r>
      <w:proofErr w:type="spellEnd"/>
    </w:p>
    <w:p w14:paraId="3ED7FF07" w14:textId="77777777" w:rsidR="00EF077F" w:rsidRDefault="00EF077F" w:rsidP="00EF077F">
      <w:pPr>
        <w:ind w:firstLine="720"/>
        <w:rPr>
          <w:i/>
          <w:iCs/>
          <w:u w:val="single"/>
        </w:rPr>
      </w:pPr>
      <w:r>
        <w:t xml:space="preserve">In this subsection, we will discuss 4 main topics: 1) </w:t>
      </w:r>
      <w:proofErr w:type="spellStart"/>
      <w:r>
        <w:rPr>
          <w:i/>
          <w:iCs/>
        </w:rPr>
        <w:t>biur</w:t>
      </w:r>
      <w:proofErr w:type="spellEnd"/>
      <w:r>
        <w:rPr>
          <w:i/>
          <w:iCs/>
        </w:rPr>
        <w:t xml:space="preserve"> </w:t>
      </w:r>
      <w:r w:rsidRPr="0056720B">
        <w:t>and</w:t>
      </w:r>
      <w:r>
        <w:rPr>
          <w:i/>
          <w:iCs/>
        </w:rPr>
        <w:t xml:space="preserve"> </w:t>
      </w:r>
      <w:proofErr w:type="spellStart"/>
      <w:r>
        <w:rPr>
          <w:i/>
          <w:iCs/>
        </w:rPr>
        <w:t>viduy</w:t>
      </w:r>
      <w:proofErr w:type="spellEnd"/>
      <w:r>
        <w:rPr>
          <w:i/>
          <w:iCs/>
        </w:rPr>
        <w:t xml:space="preserve"> </w:t>
      </w:r>
      <w:proofErr w:type="spellStart"/>
      <w:r>
        <w:rPr>
          <w:i/>
          <w:iCs/>
        </w:rPr>
        <w:t>ma’aser</w:t>
      </w:r>
      <w:proofErr w:type="spellEnd"/>
      <w:r>
        <w:rPr>
          <w:i/>
          <w:iCs/>
        </w:rPr>
        <w:t xml:space="preserve"> </w:t>
      </w:r>
      <w:r>
        <w:t xml:space="preserve">in the times of the Beis </w:t>
      </w:r>
      <w:proofErr w:type="spellStart"/>
      <w:r>
        <w:t>Ha’Mikdash</w:t>
      </w:r>
      <w:proofErr w:type="spellEnd"/>
      <w:r>
        <w:t xml:space="preserve">, 2) </w:t>
      </w:r>
      <w:proofErr w:type="spellStart"/>
      <w:r>
        <w:rPr>
          <w:i/>
          <w:iCs/>
        </w:rPr>
        <w:t>biur</w:t>
      </w:r>
      <w:proofErr w:type="spellEnd"/>
      <w:r>
        <w:rPr>
          <w:i/>
          <w:iCs/>
        </w:rPr>
        <w:t xml:space="preserve"> </w:t>
      </w:r>
      <w:proofErr w:type="spellStart"/>
      <w:r>
        <w:t>ma’aser</w:t>
      </w:r>
      <w:proofErr w:type="spellEnd"/>
      <w:r>
        <w:t xml:space="preserve"> </w:t>
      </w:r>
      <w:r>
        <w:rPr>
          <w:i/>
          <w:iCs/>
        </w:rPr>
        <w:t xml:space="preserve">today, </w:t>
      </w:r>
      <w:r>
        <w:t xml:space="preserve">3) </w:t>
      </w:r>
      <w:proofErr w:type="spellStart"/>
      <w:r>
        <w:rPr>
          <w:i/>
          <w:iCs/>
        </w:rPr>
        <w:t>viduy</w:t>
      </w:r>
      <w:proofErr w:type="spellEnd"/>
      <w:r>
        <w:rPr>
          <w:i/>
          <w:iCs/>
        </w:rPr>
        <w:t xml:space="preserve"> </w:t>
      </w:r>
      <w:proofErr w:type="spellStart"/>
      <w:r>
        <w:rPr>
          <w:i/>
          <w:iCs/>
        </w:rPr>
        <w:t>ma’aser</w:t>
      </w:r>
      <w:proofErr w:type="spellEnd"/>
      <w:r>
        <w:rPr>
          <w:i/>
          <w:iCs/>
        </w:rPr>
        <w:t xml:space="preserve"> </w:t>
      </w:r>
      <w:r>
        <w:t>today</w:t>
      </w:r>
      <w:r>
        <w:rPr>
          <w:i/>
          <w:iCs/>
        </w:rPr>
        <w:t xml:space="preserve"> </w:t>
      </w:r>
      <w:r>
        <w:t xml:space="preserve">and 4) what to do if you forgot to do </w:t>
      </w:r>
      <w:proofErr w:type="spellStart"/>
      <w:r>
        <w:rPr>
          <w:i/>
          <w:iCs/>
        </w:rPr>
        <w:t>biur</w:t>
      </w:r>
      <w:proofErr w:type="spellEnd"/>
      <w:r>
        <w:rPr>
          <w:i/>
          <w:iCs/>
        </w:rPr>
        <w:t xml:space="preserve"> </w:t>
      </w:r>
      <w:proofErr w:type="spellStart"/>
      <w:r>
        <w:rPr>
          <w:i/>
          <w:iCs/>
        </w:rPr>
        <w:t>ma’aser</w:t>
      </w:r>
      <w:proofErr w:type="spellEnd"/>
      <w:r>
        <w:rPr>
          <w:i/>
          <w:iCs/>
        </w:rPr>
        <w:t xml:space="preserve">. </w:t>
      </w:r>
    </w:p>
    <w:p w14:paraId="7F5F7D17" w14:textId="77777777" w:rsidR="00EF077F" w:rsidRDefault="00EF077F" w:rsidP="00EF077F">
      <w:pPr>
        <w:ind w:firstLine="720"/>
      </w:pPr>
      <w:r>
        <w:rPr>
          <w:u w:val="single"/>
        </w:rPr>
        <w:t xml:space="preserve">1) </w:t>
      </w:r>
      <w:proofErr w:type="spellStart"/>
      <w:r w:rsidRPr="0028003F">
        <w:rPr>
          <w:i/>
          <w:iCs/>
          <w:u w:val="single"/>
        </w:rPr>
        <w:t>Biur</w:t>
      </w:r>
      <w:proofErr w:type="spellEnd"/>
      <w:r w:rsidRPr="0028003F">
        <w:rPr>
          <w:i/>
          <w:iCs/>
          <w:u w:val="single"/>
        </w:rPr>
        <w:t xml:space="preserve"> </w:t>
      </w:r>
      <w:proofErr w:type="spellStart"/>
      <w:r w:rsidRPr="0028003F">
        <w:rPr>
          <w:i/>
          <w:iCs/>
          <w:u w:val="single"/>
        </w:rPr>
        <w:t>Ma’aser</w:t>
      </w:r>
      <w:proofErr w:type="spellEnd"/>
      <w:r w:rsidRPr="0028003F">
        <w:rPr>
          <w:u w:val="single"/>
        </w:rPr>
        <w:t xml:space="preserve"> – Times of Beis </w:t>
      </w:r>
      <w:proofErr w:type="spellStart"/>
      <w:r w:rsidRPr="0028003F">
        <w:rPr>
          <w:u w:val="single"/>
        </w:rPr>
        <w:t>Ha”Mikdash</w:t>
      </w:r>
      <w:proofErr w:type="spellEnd"/>
    </w:p>
    <w:p w14:paraId="0D4EDB7C" w14:textId="77777777" w:rsidR="00EF077F" w:rsidRPr="0056720B" w:rsidRDefault="00EF077F" w:rsidP="00EF077F">
      <w:pPr>
        <w:ind w:firstLine="720"/>
      </w:pPr>
      <w:r>
        <w:t xml:space="preserve">The Torah in </w:t>
      </w:r>
      <w:r>
        <w:rPr>
          <w:rFonts w:hint="cs"/>
          <w:b/>
          <w:bCs/>
          <w:rtl/>
        </w:rPr>
        <w:t xml:space="preserve">דברים </w:t>
      </w:r>
      <w:r>
        <w:rPr>
          <w:rFonts w:hint="cs"/>
          <w:rtl/>
        </w:rPr>
        <w:t>(</w:t>
      </w:r>
      <w:proofErr w:type="spellStart"/>
      <w:r>
        <w:rPr>
          <w:rFonts w:hint="cs"/>
          <w:rtl/>
        </w:rPr>
        <w:t>יד:כח</w:t>
      </w:r>
      <w:proofErr w:type="spellEnd"/>
      <w:r>
        <w:rPr>
          <w:rFonts w:hint="cs"/>
          <w:rtl/>
        </w:rPr>
        <w:t>)</w:t>
      </w:r>
      <w:r>
        <w:t xml:space="preserve"> and </w:t>
      </w:r>
      <w:r>
        <w:rPr>
          <w:rFonts w:hint="cs"/>
          <w:b/>
          <w:bCs/>
          <w:rtl/>
        </w:rPr>
        <w:t xml:space="preserve">דברים </w:t>
      </w:r>
      <w:r>
        <w:rPr>
          <w:rFonts w:hint="cs"/>
          <w:rtl/>
        </w:rPr>
        <w:t>(</w:t>
      </w:r>
      <w:proofErr w:type="spellStart"/>
      <w:r>
        <w:rPr>
          <w:rFonts w:hint="cs"/>
          <w:rtl/>
        </w:rPr>
        <w:t>כו:יב</w:t>
      </w:r>
      <w:proofErr w:type="spellEnd"/>
      <w:r>
        <w:rPr>
          <w:rFonts w:hint="cs"/>
          <w:rtl/>
        </w:rPr>
        <w:t>)</w:t>
      </w:r>
      <w:r>
        <w:t xml:space="preserve"> (60) teaches that at the end of three years you are obligated to make sure that all your </w:t>
      </w:r>
      <w:proofErr w:type="spellStart"/>
      <w:r>
        <w:rPr>
          <w:i/>
          <w:iCs/>
        </w:rPr>
        <w:t>tu”m</w:t>
      </w:r>
      <w:proofErr w:type="spellEnd"/>
      <w:r>
        <w:rPr>
          <w:i/>
          <w:iCs/>
        </w:rPr>
        <w:t xml:space="preserve"> </w:t>
      </w:r>
      <w:r>
        <w:t>up until this point have been separated, taken out of the house and given to the appropriate person.</w:t>
      </w:r>
      <w:r>
        <w:rPr>
          <w:rStyle w:val="FootnoteReference"/>
        </w:rPr>
        <w:footnoteReference w:id="79"/>
      </w:r>
      <w:r>
        <w:t xml:space="preserve"> Rashi explains, based on the Midrash, that at the conclusion of three years, i.e., on the fourth year, on </w:t>
      </w:r>
      <w:r>
        <w:rPr>
          <w:i/>
          <w:iCs/>
        </w:rPr>
        <w:t>erev</w:t>
      </w:r>
      <w:r>
        <w:t xml:space="preserve"> Pesach, there is a </w:t>
      </w:r>
      <w:r>
        <w:rPr>
          <w:i/>
          <w:iCs/>
        </w:rPr>
        <w:t xml:space="preserve">mitzvah </w:t>
      </w:r>
      <w:r>
        <w:t xml:space="preserve">to ensure all the owed </w:t>
      </w:r>
      <w:proofErr w:type="spellStart"/>
      <w:r>
        <w:rPr>
          <w:i/>
          <w:iCs/>
        </w:rPr>
        <w:t>tu”m</w:t>
      </w:r>
      <w:proofErr w:type="spellEnd"/>
      <w:r>
        <w:rPr>
          <w:i/>
          <w:iCs/>
        </w:rPr>
        <w:t xml:space="preserve"> </w:t>
      </w:r>
      <w:r>
        <w:t xml:space="preserve">are taken out of your house and given to the appropriate person. This </w:t>
      </w:r>
      <w:r>
        <w:rPr>
          <w:i/>
          <w:iCs/>
        </w:rPr>
        <w:t xml:space="preserve">mitzvah </w:t>
      </w:r>
      <w:r>
        <w:t xml:space="preserve">is called </w:t>
      </w:r>
      <w:r>
        <w:rPr>
          <w:rFonts w:hint="cs"/>
          <w:rtl/>
        </w:rPr>
        <w:t>ביעור מעשר</w:t>
      </w:r>
      <w:r>
        <w:t>.</w:t>
      </w:r>
    </w:p>
    <w:p w14:paraId="2D47D901" w14:textId="77777777" w:rsidR="00EF077F" w:rsidRPr="0056720B" w:rsidRDefault="00EF077F" w:rsidP="00EF077F">
      <w:pPr>
        <w:ind w:firstLine="720"/>
      </w:pPr>
      <w:r>
        <w:t xml:space="preserve">We will shortly learn the details of this </w:t>
      </w:r>
      <w:r>
        <w:rPr>
          <w:i/>
          <w:iCs/>
        </w:rPr>
        <w:t xml:space="preserve">halacha, </w:t>
      </w:r>
      <w:r>
        <w:t xml:space="preserve">but first we need to ask why it’s even needed? Isn’t there a </w:t>
      </w:r>
      <w:r>
        <w:rPr>
          <w:i/>
          <w:iCs/>
        </w:rPr>
        <w:t xml:space="preserve">mitzvah </w:t>
      </w:r>
      <w:r>
        <w:t xml:space="preserve">of </w:t>
      </w:r>
      <w:r>
        <w:rPr>
          <w:rFonts w:hint="cs"/>
          <w:rtl/>
        </w:rPr>
        <w:t>בל תאחר</w:t>
      </w:r>
      <w:r>
        <w:t xml:space="preserve"> – if you pledge a donation, you are obligated to give it? The </w:t>
      </w:r>
      <w:r>
        <w:rPr>
          <w:rFonts w:hint="cs"/>
          <w:b/>
          <w:bCs/>
          <w:rtl/>
        </w:rPr>
        <w:t xml:space="preserve">רמב״ם </w:t>
      </w:r>
      <w:r>
        <w:rPr>
          <w:rFonts w:hint="cs"/>
          <w:rtl/>
        </w:rPr>
        <w:t xml:space="preserve">(מעשה הקורבנות </w:t>
      </w:r>
      <w:proofErr w:type="spellStart"/>
      <w:r>
        <w:rPr>
          <w:rFonts w:hint="cs"/>
          <w:rtl/>
        </w:rPr>
        <w:t>פי״ד-יג</w:t>
      </w:r>
      <w:proofErr w:type="spellEnd"/>
      <w:r>
        <w:rPr>
          <w:rFonts w:hint="cs"/>
          <w:rtl/>
        </w:rPr>
        <w:t>)</w:t>
      </w:r>
      <w:r>
        <w:t xml:space="preserve"> (61) writes that whenever one makes a pledge, </w:t>
      </w:r>
      <w:r w:rsidRPr="004A44AC">
        <w:t>including</w:t>
      </w:r>
      <w:r>
        <w:rPr>
          <w:i/>
          <w:iCs/>
        </w:rPr>
        <w:t xml:space="preserve"> </w:t>
      </w:r>
      <w:proofErr w:type="spellStart"/>
      <w:r w:rsidRPr="004A44AC">
        <w:rPr>
          <w:i/>
          <w:iCs/>
        </w:rPr>
        <w:t>ma’aser</w:t>
      </w:r>
      <w:proofErr w:type="spellEnd"/>
      <w:r w:rsidRPr="004A44AC">
        <w:rPr>
          <w:i/>
          <w:iCs/>
        </w:rPr>
        <w:t xml:space="preserve"> rishon</w:t>
      </w:r>
      <w:r>
        <w:t xml:space="preserve"> and </w:t>
      </w:r>
      <w:proofErr w:type="spellStart"/>
      <w:r>
        <w:rPr>
          <w:i/>
          <w:iCs/>
        </w:rPr>
        <w:t>ma’aser</w:t>
      </w:r>
      <w:proofErr w:type="spellEnd"/>
      <w:r>
        <w:rPr>
          <w:i/>
          <w:iCs/>
        </w:rPr>
        <w:t xml:space="preserve"> ani, </w:t>
      </w:r>
      <w:r>
        <w:t xml:space="preserve">one is obligated to give it by the next </w:t>
      </w:r>
      <w:r>
        <w:rPr>
          <w:i/>
          <w:iCs/>
        </w:rPr>
        <w:t xml:space="preserve">regel </w:t>
      </w:r>
      <w:r>
        <w:t xml:space="preserve">(either, Pesach, </w:t>
      </w:r>
      <w:proofErr w:type="spellStart"/>
      <w:r>
        <w:t>Shavuos</w:t>
      </w:r>
      <w:proofErr w:type="spellEnd"/>
      <w:r>
        <w:t xml:space="preserve"> or Sukkos, whichever is first). If he doesn’t give it by then, he violated an </w:t>
      </w:r>
      <w:r>
        <w:rPr>
          <w:rFonts w:hint="cs"/>
          <w:rtl/>
        </w:rPr>
        <w:t>עשה</w:t>
      </w:r>
      <w:r>
        <w:t xml:space="preserve"> (positive commandment). If three </w:t>
      </w:r>
      <w:proofErr w:type="spellStart"/>
      <w:r>
        <w:rPr>
          <w:i/>
          <w:iCs/>
        </w:rPr>
        <w:t>regalim</w:t>
      </w:r>
      <w:proofErr w:type="spellEnd"/>
      <w:r>
        <w:rPr>
          <w:i/>
          <w:iCs/>
        </w:rPr>
        <w:t xml:space="preserve"> </w:t>
      </w:r>
      <w:r>
        <w:t xml:space="preserve">pass and he still hasn’t given his pledge, he violates a </w:t>
      </w:r>
      <w:proofErr w:type="spellStart"/>
      <w:r>
        <w:rPr>
          <w:i/>
          <w:iCs/>
        </w:rPr>
        <w:t>lav</w:t>
      </w:r>
      <w:proofErr w:type="spellEnd"/>
      <w:r>
        <w:rPr>
          <w:i/>
          <w:iCs/>
        </w:rPr>
        <w:t xml:space="preserve"> </w:t>
      </w:r>
      <w:r>
        <w:t xml:space="preserve">of </w:t>
      </w:r>
      <w:r>
        <w:rPr>
          <w:rFonts w:hint="cs"/>
          <w:rtl/>
        </w:rPr>
        <w:t>״לא תאחר לשלמו״</w:t>
      </w:r>
      <w:r>
        <w:t xml:space="preserve">. If so, what is the purpose of the </w:t>
      </w:r>
      <w:proofErr w:type="spellStart"/>
      <w:r>
        <w:rPr>
          <w:i/>
          <w:iCs/>
        </w:rPr>
        <w:t>biur</w:t>
      </w:r>
      <w:proofErr w:type="spellEnd"/>
      <w:r>
        <w:rPr>
          <w:i/>
          <w:iCs/>
        </w:rPr>
        <w:t xml:space="preserve"> </w:t>
      </w:r>
      <w:proofErr w:type="spellStart"/>
      <w:r>
        <w:rPr>
          <w:i/>
          <w:iCs/>
        </w:rPr>
        <w:t>ma’aser</w:t>
      </w:r>
      <w:proofErr w:type="spellEnd"/>
      <w:r>
        <w:rPr>
          <w:i/>
          <w:iCs/>
        </w:rPr>
        <w:t xml:space="preserve"> </w:t>
      </w:r>
      <w:r>
        <w:t>at the end of three years</w:t>
      </w:r>
      <w:r>
        <w:rPr>
          <w:i/>
          <w:iCs/>
        </w:rPr>
        <w:t xml:space="preserve">, </w:t>
      </w:r>
      <w:r>
        <w:t xml:space="preserve">if you are anyways required to give the </w:t>
      </w:r>
      <w:proofErr w:type="spellStart"/>
      <w:r>
        <w:rPr>
          <w:i/>
          <w:iCs/>
        </w:rPr>
        <w:t>tu”m</w:t>
      </w:r>
      <w:proofErr w:type="spellEnd"/>
      <w:r>
        <w:rPr>
          <w:i/>
          <w:iCs/>
        </w:rPr>
        <w:t xml:space="preserve"> </w:t>
      </w:r>
      <w:r>
        <w:t xml:space="preserve">within 3 </w:t>
      </w:r>
      <w:proofErr w:type="spellStart"/>
      <w:r>
        <w:rPr>
          <w:i/>
          <w:iCs/>
        </w:rPr>
        <w:t>regalim</w:t>
      </w:r>
      <w:proofErr w:type="spellEnd"/>
      <w:r>
        <w:t>?</w:t>
      </w:r>
    </w:p>
    <w:p w14:paraId="385CC0F9" w14:textId="77777777" w:rsidR="00EF077F" w:rsidRDefault="00EF077F" w:rsidP="00EF077F">
      <w:r>
        <w:tab/>
        <w:t xml:space="preserve">The </w:t>
      </w:r>
      <w:r>
        <w:rPr>
          <w:rFonts w:hint="cs"/>
          <w:b/>
          <w:bCs/>
          <w:rtl/>
        </w:rPr>
        <w:t xml:space="preserve">מאירי </w:t>
      </w:r>
      <w:r>
        <w:rPr>
          <w:rFonts w:hint="cs"/>
          <w:rtl/>
        </w:rPr>
        <w:t>(ראש השנה ד.)</w:t>
      </w:r>
      <w:r>
        <w:t xml:space="preserve"> (62) answers</w:t>
      </w:r>
      <w:r>
        <w:rPr>
          <w:rStyle w:val="FootnoteReference"/>
        </w:rPr>
        <w:footnoteReference w:id="80"/>
      </w:r>
      <w:r>
        <w:t xml:space="preserve"> that if one separates the </w:t>
      </w:r>
      <w:proofErr w:type="spellStart"/>
      <w:r>
        <w:rPr>
          <w:i/>
          <w:iCs/>
        </w:rPr>
        <w:t>tu”m</w:t>
      </w:r>
      <w:proofErr w:type="spellEnd"/>
      <w:r>
        <w:rPr>
          <w:i/>
          <w:iCs/>
        </w:rPr>
        <w:t xml:space="preserve"> </w:t>
      </w:r>
      <w:r>
        <w:t xml:space="preserve">and informs the </w:t>
      </w:r>
      <w:r>
        <w:rPr>
          <w:i/>
          <w:iCs/>
        </w:rPr>
        <w:t xml:space="preserve">kohen </w:t>
      </w:r>
      <w:r>
        <w:t xml:space="preserve">before three </w:t>
      </w:r>
      <w:proofErr w:type="spellStart"/>
      <w:r>
        <w:rPr>
          <w:i/>
          <w:iCs/>
        </w:rPr>
        <w:t>regalim</w:t>
      </w:r>
      <w:proofErr w:type="spellEnd"/>
      <w:r>
        <w:rPr>
          <w:i/>
          <w:iCs/>
        </w:rPr>
        <w:t xml:space="preserve"> </w:t>
      </w:r>
      <w:r>
        <w:t>have passed</w:t>
      </w:r>
      <w:r>
        <w:rPr>
          <w:i/>
          <w:iCs/>
        </w:rPr>
        <w:t xml:space="preserve">, </w:t>
      </w:r>
      <w:r>
        <w:t xml:space="preserve">he doesn’t violate the prohibition of </w:t>
      </w:r>
      <w:r>
        <w:rPr>
          <w:rFonts w:hint="cs"/>
          <w:rtl/>
        </w:rPr>
        <w:t>״לא תאחר״</w:t>
      </w:r>
      <w:r>
        <w:t xml:space="preserve">, but he is not required to actually give it yet. However, by the end of three years, he is obligated to make sure the </w:t>
      </w:r>
      <w:proofErr w:type="spellStart"/>
      <w:r>
        <w:rPr>
          <w:i/>
          <w:iCs/>
        </w:rPr>
        <w:t>tu”m</w:t>
      </w:r>
      <w:proofErr w:type="spellEnd"/>
      <w:r>
        <w:rPr>
          <w:i/>
          <w:iCs/>
        </w:rPr>
        <w:t xml:space="preserve"> </w:t>
      </w:r>
      <w:r w:rsidR="000E081D">
        <w:t>reaches</w:t>
      </w:r>
      <w:r>
        <w:t xml:space="preserve"> the appropriate persons. </w:t>
      </w:r>
    </w:p>
    <w:p w14:paraId="67A7A839" w14:textId="77777777" w:rsidR="00EF077F" w:rsidRPr="0082362E" w:rsidRDefault="00EF077F" w:rsidP="00EF077F">
      <w:r>
        <w:tab/>
        <w:t xml:space="preserve">Now let’s delve into the details of </w:t>
      </w:r>
      <w:proofErr w:type="spellStart"/>
      <w:r>
        <w:rPr>
          <w:i/>
          <w:iCs/>
        </w:rPr>
        <w:t>biur</w:t>
      </w:r>
      <w:proofErr w:type="spellEnd"/>
      <w:r>
        <w:rPr>
          <w:i/>
          <w:iCs/>
        </w:rPr>
        <w:t xml:space="preserve"> </w:t>
      </w:r>
      <w:proofErr w:type="spellStart"/>
      <w:r>
        <w:rPr>
          <w:i/>
          <w:iCs/>
        </w:rPr>
        <w:t>ma’aser</w:t>
      </w:r>
      <w:proofErr w:type="spellEnd"/>
      <w:r>
        <w:rPr>
          <w:i/>
          <w:iCs/>
        </w:rPr>
        <w:t xml:space="preserve"> </w:t>
      </w:r>
      <w:r>
        <w:t xml:space="preserve">as it was practiced in the time of the Beis </w:t>
      </w:r>
      <w:proofErr w:type="spellStart"/>
      <w:r>
        <w:t>Ha’Mikdash</w:t>
      </w:r>
      <w:proofErr w:type="spellEnd"/>
      <w:r>
        <w:t xml:space="preserve">. The </w:t>
      </w:r>
      <w:r>
        <w:rPr>
          <w:rFonts w:hint="cs"/>
          <w:b/>
          <w:bCs/>
          <w:rtl/>
        </w:rPr>
        <w:t xml:space="preserve">רמב״ם </w:t>
      </w:r>
      <w:r>
        <w:rPr>
          <w:rFonts w:hint="cs"/>
          <w:rtl/>
        </w:rPr>
        <w:t xml:space="preserve">(מעשר שני </w:t>
      </w:r>
      <w:proofErr w:type="spellStart"/>
      <w:r>
        <w:rPr>
          <w:rFonts w:hint="cs"/>
          <w:rtl/>
        </w:rPr>
        <w:t>פי״א:א-ח</w:t>
      </w:r>
      <w:proofErr w:type="spellEnd"/>
      <w:r>
        <w:rPr>
          <w:rFonts w:hint="cs"/>
          <w:rtl/>
        </w:rPr>
        <w:t>)</w:t>
      </w:r>
      <w:r>
        <w:t xml:space="preserve"> (63) writes that on years 4 and 7 of the </w:t>
      </w:r>
      <w:proofErr w:type="spellStart"/>
      <w:r>
        <w:rPr>
          <w:i/>
          <w:iCs/>
        </w:rPr>
        <w:t>shemittah</w:t>
      </w:r>
      <w:proofErr w:type="spellEnd"/>
      <w:r>
        <w:rPr>
          <w:i/>
          <w:iCs/>
        </w:rPr>
        <w:t xml:space="preserve"> </w:t>
      </w:r>
      <w:r>
        <w:t>cycle</w:t>
      </w:r>
      <w:r>
        <w:rPr>
          <w:i/>
          <w:iCs/>
        </w:rPr>
        <w:t xml:space="preserve">, </w:t>
      </w:r>
      <w:r>
        <w:t xml:space="preserve">on </w:t>
      </w:r>
      <w:r>
        <w:rPr>
          <w:i/>
          <w:iCs/>
        </w:rPr>
        <w:t>erev</w:t>
      </w:r>
      <w:r>
        <w:t xml:space="preserve"> the last day of Pesach,</w:t>
      </w:r>
      <w:r>
        <w:rPr>
          <w:rStyle w:val="FootnoteReference"/>
        </w:rPr>
        <w:footnoteReference w:id="81"/>
      </w:r>
      <w:r>
        <w:rPr>
          <w:i/>
          <w:iCs/>
        </w:rPr>
        <w:t xml:space="preserve"> </w:t>
      </w:r>
      <w:r>
        <w:t xml:space="preserve">one is obligated to take out of his house all the owed </w:t>
      </w:r>
      <w:proofErr w:type="spellStart"/>
      <w:r>
        <w:rPr>
          <w:i/>
          <w:iCs/>
        </w:rPr>
        <w:t>tu”m</w:t>
      </w:r>
      <w:proofErr w:type="spellEnd"/>
      <w:r>
        <w:rPr>
          <w:i/>
          <w:iCs/>
        </w:rPr>
        <w:t xml:space="preserve"> </w:t>
      </w:r>
      <w:r>
        <w:t xml:space="preserve">(including </w:t>
      </w:r>
      <w:r>
        <w:rPr>
          <w:i/>
          <w:iCs/>
        </w:rPr>
        <w:t>challah</w:t>
      </w:r>
      <w:r>
        <w:t>)</w:t>
      </w:r>
      <w:r>
        <w:rPr>
          <w:rStyle w:val="FootnoteReference"/>
        </w:rPr>
        <w:footnoteReference w:id="82"/>
      </w:r>
      <w:r>
        <w:t xml:space="preserve"> from the previous three years (not including years 4 and 7) and give them to the appropriate persons. Similarly, he needs to take the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and eat it in Yerushalayim. The </w:t>
      </w:r>
      <w:proofErr w:type="spellStart"/>
      <w:r>
        <w:rPr>
          <w:rFonts w:hint="cs"/>
          <w:b/>
          <w:bCs/>
          <w:rtl/>
        </w:rPr>
        <w:t>רדב״ז</w:t>
      </w:r>
      <w:proofErr w:type="spellEnd"/>
      <w:r>
        <w:rPr>
          <w:b/>
          <w:bCs/>
        </w:rPr>
        <w:t xml:space="preserve"> </w:t>
      </w:r>
      <w:r w:rsidRPr="00BA5329">
        <w:t>explains</w:t>
      </w:r>
      <w:r>
        <w:t xml:space="preserve"> that if there is no way </w:t>
      </w:r>
      <w:proofErr w:type="spellStart"/>
      <w:r>
        <w:rPr>
          <w:i/>
          <w:iCs/>
        </w:rPr>
        <w:t>ma’aser</w:t>
      </w:r>
      <w:proofErr w:type="spellEnd"/>
      <w:r>
        <w:rPr>
          <w:i/>
          <w:iCs/>
        </w:rPr>
        <w:t xml:space="preserve"> </w:t>
      </w:r>
      <w:proofErr w:type="spellStart"/>
      <w:r>
        <w:rPr>
          <w:i/>
          <w:iCs/>
        </w:rPr>
        <w:t>sheini</w:t>
      </w:r>
      <w:proofErr w:type="spellEnd"/>
      <w:r>
        <w:t xml:space="preserve"> can be eaten in time, the fruit should be redeemed and the money should be destroyed. Once the </w:t>
      </w:r>
      <w:proofErr w:type="spellStart"/>
      <w:r>
        <w:rPr>
          <w:i/>
          <w:iCs/>
        </w:rPr>
        <w:t>tu”m</w:t>
      </w:r>
      <w:proofErr w:type="spellEnd"/>
      <w:r>
        <w:rPr>
          <w:i/>
          <w:iCs/>
        </w:rPr>
        <w:t xml:space="preserve"> </w:t>
      </w:r>
      <w:proofErr w:type="gramStart"/>
      <w:r>
        <w:t>reach</w:t>
      </w:r>
      <w:proofErr w:type="gramEnd"/>
      <w:r>
        <w:t xml:space="preserve"> the </w:t>
      </w:r>
      <w:r>
        <w:rPr>
          <w:i/>
          <w:iCs/>
        </w:rPr>
        <w:t xml:space="preserve">kohanim </w:t>
      </w:r>
      <w:r>
        <w:t xml:space="preserve">and </w:t>
      </w:r>
      <w:proofErr w:type="spellStart"/>
      <w:r>
        <w:rPr>
          <w:i/>
          <w:iCs/>
        </w:rPr>
        <w:t>levi’im</w:t>
      </w:r>
      <w:proofErr w:type="spellEnd"/>
      <w:r>
        <w:rPr>
          <w:i/>
          <w:iCs/>
        </w:rPr>
        <w:t xml:space="preserve">, </w:t>
      </w:r>
      <w:r w:rsidRPr="0056720B">
        <w:t>the</w:t>
      </w:r>
      <w:r>
        <w:t>y may benefit from it at their own pace and are not required to take it out of the house.</w:t>
      </w:r>
      <w:r>
        <w:rPr>
          <w:rStyle w:val="FootnoteReference"/>
        </w:rPr>
        <w:footnoteReference w:id="83"/>
      </w:r>
      <w:r>
        <w:t xml:space="preserve"> </w:t>
      </w:r>
    </w:p>
    <w:p w14:paraId="7E3F709E" w14:textId="77777777" w:rsidR="00EF077F" w:rsidRDefault="00EF077F" w:rsidP="00EF077F">
      <w:r>
        <w:lastRenderedPageBreak/>
        <w:tab/>
        <w:t xml:space="preserve">On the following day, i.e., on </w:t>
      </w:r>
      <w:proofErr w:type="spellStart"/>
      <w:r>
        <w:rPr>
          <w:i/>
          <w:iCs/>
        </w:rPr>
        <w:t>Shevi’i</w:t>
      </w:r>
      <w:proofErr w:type="spellEnd"/>
      <w:r>
        <w:rPr>
          <w:i/>
          <w:iCs/>
        </w:rPr>
        <w:t xml:space="preserve"> </w:t>
      </w:r>
      <w:proofErr w:type="spellStart"/>
      <w:r>
        <w:rPr>
          <w:i/>
          <w:iCs/>
        </w:rPr>
        <w:t>shel</w:t>
      </w:r>
      <w:proofErr w:type="spellEnd"/>
      <w:r>
        <w:rPr>
          <w:i/>
          <w:iCs/>
        </w:rPr>
        <w:t xml:space="preserve"> Pesach</w:t>
      </w:r>
      <w:r>
        <w:t xml:space="preserve"> (of years 4 and 7), there is a </w:t>
      </w:r>
      <w:r>
        <w:rPr>
          <w:i/>
          <w:iCs/>
        </w:rPr>
        <w:t xml:space="preserve">mitzvah </w:t>
      </w:r>
      <w:r>
        <w:t xml:space="preserve">of </w:t>
      </w:r>
      <w:r>
        <w:rPr>
          <w:rFonts w:hint="cs"/>
          <w:rtl/>
        </w:rPr>
        <w:t>וידוי מעשר</w:t>
      </w:r>
      <w:r>
        <w:t xml:space="preserve"> – a proclamation in the Beis </w:t>
      </w:r>
      <w:proofErr w:type="spellStart"/>
      <w:r>
        <w:t>Ha’Mikdash</w:t>
      </w:r>
      <w:proofErr w:type="spellEnd"/>
      <w:r>
        <w:t xml:space="preserve"> that you gave all the </w:t>
      </w:r>
      <w:proofErr w:type="spellStart"/>
      <w:r>
        <w:rPr>
          <w:i/>
          <w:iCs/>
        </w:rPr>
        <w:t>tu”m</w:t>
      </w:r>
      <w:proofErr w:type="spellEnd"/>
      <w:r>
        <w:rPr>
          <w:i/>
          <w:iCs/>
        </w:rPr>
        <w:t xml:space="preserve"> </w:t>
      </w:r>
      <w:r>
        <w:t xml:space="preserve">of the past three years. The </w:t>
      </w:r>
      <w:proofErr w:type="spellStart"/>
      <w:r>
        <w:rPr>
          <w:i/>
          <w:iCs/>
        </w:rPr>
        <w:t>viduy</w:t>
      </w:r>
      <w:proofErr w:type="spellEnd"/>
      <w:r>
        <w:rPr>
          <w:i/>
          <w:iCs/>
        </w:rPr>
        <w:t xml:space="preserve"> </w:t>
      </w:r>
      <w:r>
        <w:t xml:space="preserve">may only be recited if you performed the </w:t>
      </w:r>
      <w:proofErr w:type="spellStart"/>
      <w:r>
        <w:rPr>
          <w:i/>
          <w:iCs/>
        </w:rPr>
        <w:t>biur</w:t>
      </w:r>
      <w:proofErr w:type="spellEnd"/>
      <w:r>
        <w:rPr>
          <w:i/>
          <w:iCs/>
        </w:rPr>
        <w:t xml:space="preserve"> </w:t>
      </w:r>
      <w:r>
        <w:t xml:space="preserve">the day before. The </w:t>
      </w:r>
      <w:proofErr w:type="spellStart"/>
      <w:r>
        <w:rPr>
          <w:i/>
          <w:iCs/>
        </w:rPr>
        <w:t>viduy</w:t>
      </w:r>
      <w:proofErr w:type="spellEnd"/>
      <w:r>
        <w:rPr>
          <w:i/>
          <w:iCs/>
        </w:rPr>
        <w:t xml:space="preserve"> </w:t>
      </w:r>
      <w:r>
        <w:t xml:space="preserve">is the recital of the </w:t>
      </w:r>
      <w:proofErr w:type="spellStart"/>
      <w:r>
        <w:rPr>
          <w:i/>
          <w:iCs/>
        </w:rPr>
        <w:t>pessukim</w:t>
      </w:r>
      <w:proofErr w:type="spellEnd"/>
      <w:r>
        <w:rPr>
          <w:i/>
          <w:iCs/>
        </w:rPr>
        <w:t xml:space="preserve"> </w:t>
      </w:r>
      <w:r>
        <w:t xml:space="preserve">in </w:t>
      </w:r>
      <w:r>
        <w:rPr>
          <w:rFonts w:hint="cs"/>
          <w:b/>
          <w:bCs/>
          <w:rtl/>
        </w:rPr>
        <w:t xml:space="preserve">דברים </w:t>
      </w:r>
      <w:r>
        <w:rPr>
          <w:rFonts w:hint="cs"/>
          <w:rtl/>
        </w:rPr>
        <w:t>(</w:t>
      </w:r>
      <w:proofErr w:type="spellStart"/>
      <w:r>
        <w:rPr>
          <w:rFonts w:hint="cs"/>
          <w:rtl/>
        </w:rPr>
        <w:t>כו:יג-טו</w:t>
      </w:r>
      <w:proofErr w:type="spellEnd"/>
      <w:r>
        <w:rPr>
          <w:rFonts w:hint="cs"/>
          <w:rtl/>
        </w:rPr>
        <w:t>)</w:t>
      </w:r>
      <w:r>
        <w:t xml:space="preserve">, and the </w:t>
      </w:r>
      <w:r>
        <w:rPr>
          <w:rFonts w:hint="cs"/>
          <w:b/>
          <w:bCs/>
          <w:rtl/>
        </w:rPr>
        <w:t>ספרי</w:t>
      </w:r>
      <w:r>
        <w:rPr>
          <w:b/>
          <w:bCs/>
        </w:rPr>
        <w:t xml:space="preserve"> </w:t>
      </w:r>
      <w:r w:rsidRPr="006E5E78">
        <w:t xml:space="preserve">(64) </w:t>
      </w:r>
      <w:r>
        <w:t xml:space="preserve">explains that each line in the </w:t>
      </w:r>
      <w:proofErr w:type="spellStart"/>
      <w:r>
        <w:rPr>
          <w:i/>
          <w:iCs/>
        </w:rPr>
        <w:t>pessukim</w:t>
      </w:r>
      <w:proofErr w:type="spellEnd"/>
      <w:r>
        <w:rPr>
          <w:i/>
          <w:iCs/>
        </w:rPr>
        <w:t xml:space="preserve"> </w:t>
      </w:r>
      <w:r>
        <w:t xml:space="preserve">refers to performing the </w:t>
      </w:r>
      <w:proofErr w:type="spellStart"/>
      <w:r>
        <w:rPr>
          <w:i/>
          <w:iCs/>
        </w:rPr>
        <w:t>mitzvos</w:t>
      </w:r>
      <w:proofErr w:type="spellEnd"/>
      <w:r>
        <w:rPr>
          <w:i/>
          <w:iCs/>
        </w:rPr>
        <w:t xml:space="preserve"> </w:t>
      </w:r>
      <w:r>
        <w:t xml:space="preserve">of </w:t>
      </w:r>
      <w:proofErr w:type="spellStart"/>
      <w:r>
        <w:rPr>
          <w:i/>
          <w:iCs/>
        </w:rPr>
        <w:t>tu”m</w:t>
      </w:r>
      <w:proofErr w:type="spellEnd"/>
      <w:r>
        <w:rPr>
          <w:i/>
          <w:iCs/>
        </w:rPr>
        <w:t xml:space="preserve"> </w:t>
      </w:r>
      <w:r>
        <w:t xml:space="preserve">according to </w:t>
      </w:r>
      <w:r>
        <w:rPr>
          <w:i/>
          <w:iCs/>
        </w:rPr>
        <w:t xml:space="preserve">halacha. </w:t>
      </w:r>
      <w:r>
        <w:t xml:space="preserve">The </w:t>
      </w:r>
      <w:proofErr w:type="spellStart"/>
      <w:r>
        <w:rPr>
          <w:i/>
          <w:iCs/>
        </w:rPr>
        <w:t>viduy</w:t>
      </w:r>
      <w:proofErr w:type="spellEnd"/>
      <w:r>
        <w:rPr>
          <w:i/>
          <w:iCs/>
        </w:rPr>
        <w:t xml:space="preserve"> </w:t>
      </w:r>
      <w:r>
        <w:t xml:space="preserve">ends with a </w:t>
      </w:r>
      <w:r>
        <w:rPr>
          <w:i/>
          <w:iCs/>
        </w:rPr>
        <w:t xml:space="preserve">tefillah </w:t>
      </w:r>
      <w:r>
        <w:t xml:space="preserve">that Hashem should bless </w:t>
      </w:r>
      <w:r>
        <w:rPr>
          <w:i/>
          <w:iCs/>
        </w:rPr>
        <w:t>Am Yisrael.</w:t>
      </w:r>
      <w:r>
        <w:t xml:space="preserve"> See Marei </w:t>
      </w:r>
      <w:proofErr w:type="spellStart"/>
      <w:r>
        <w:t>Mekomos</w:t>
      </w:r>
      <w:proofErr w:type="spellEnd"/>
      <w:r>
        <w:t xml:space="preserve"> for line-by-line explanation of the </w:t>
      </w:r>
      <w:proofErr w:type="spellStart"/>
      <w:r>
        <w:rPr>
          <w:i/>
          <w:iCs/>
        </w:rPr>
        <w:t>viduy</w:t>
      </w:r>
      <w:proofErr w:type="spellEnd"/>
      <w:r>
        <w:rPr>
          <w:i/>
          <w:iCs/>
        </w:rPr>
        <w:t xml:space="preserve">. </w:t>
      </w:r>
      <w:r>
        <w:t xml:space="preserve"> </w:t>
      </w:r>
    </w:p>
    <w:p w14:paraId="62D05582" w14:textId="77777777" w:rsidR="00EF077F" w:rsidRDefault="00EF077F" w:rsidP="00EF077F">
      <w:pPr>
        <w:ind w:firstLine="720"/>
      </w:pPr>
      <w:r>
        <w:rPr>
          <w:u w:val="single"/>
        </w:rPr>
        <w:t xml:space="preserve">2) </w:t>
      </w:r>
      <w:proofErr w:type="spellStart"/>
      <w:r w:rsidRPr="0028003F">
        <w:rPr>
          <w:i/>
          <w:iCs/>
          <w:u w:val="single"/>
        </w:rPr>
        <w:t>Biur</w:t>
      </w:r>
      <w:proofErr w:type="spellEnd"/>
      <w:r w:rsidRPr="0028003F">
        <w:rPr>
          <w:i/>
          <w:iCs/>
          <w:u w:val="single"/>
        </w:rPr>
        <w:t xml:space="preserve"> </w:t>
      </w:r>
      <w:proofErr w:type="spellStart"/>
      <w:r w:rsidRPr="0028003F">
        <w:rPr>
          <w:i/>
          <w:iCs/>
          <w:u w:val="single"/>
        </w:rPr>
        <w:t>Ma’aser</w:t>
      </w:r>
      <w:proofErr w:type="spellEnd"/>
      <w:r w:rsidRPr="0028003F">
        <w:rPr>
          <w:u w:val="single"/>
        </w:rPr>
        <w:t xml:space="preserve"> – </w:t>
      </w:r>
      <w:r>
        <w:rPr>
          <w:u w:val="single"/>
        </w:rPr>
        <w:t>Today</w:t>
      </w:r>
    </w:p>
    <w:p w14:paraId="6D6D3CA8" w14:textId="77777777" w:rsidR="00EF077F" w:rsidRDefault="00EF077F" w:rsidP="00EF077F">
      <w:pPr>
        <w:ind w:firstLine="720"/>
      </w:pPr>
      <w:r>
        <w:t xml:space="preserve">The </w:t>
      </w:r>
      <w:r>
        <w:rPr>
          <w:rFonts w:hint="cs"/>
          <w:b/>
          <w:bCs/>
          <w:rtl/>
        </w:rPr>
        <w:t xml:space="preserve">קונטרס ביעור מעשר </w:t>
      </w:r>
      <w:r>
        <w:rPr>
          <w:rFonts w:hint="cs"/>
          <w:rtl/>
        </w:rPr>
        <w:t>(</w:t>
      </w:r>
      <w:proofErr w:type="spellStart"/>
      <w:r>
        <w:rPr>
          <w:rFonts w:hint="cs"/>
          <w:rtl/>
        </w:rPr>
        <w:t>פ״א:ה-ו</w:t>
      </w:r>
      <w:proofErr w:type="spellEnd"/>
      <w:r>
        <w:rPr>
          <w:rFonts w:hint="cs"/>
          <w:rtl/>
        </w:rPr>
        <w:t>)</w:t>
      </w:r>
      <w:r>
        <w:t xml:space="preserve"> (65) </w:t>
      </w:r>
      <w:proofErr w:type="spellStart"/>
      <w:r>
        <w:rPr>
          <w:i/>
          <w:iCs/>
        </w:rPr>
        <w:t>passkins</w:t>
      </w:r>
      <w:proofErr w:type="spellEnd"/>
      <w:r>
        <w:t>,</w:t>
      </w:r>
      <w:r>
        <w:rPr>
          <w:i/>
          <w:iCs/>
        </w:rPr>
        <w:t xml:space="preserve"> </w:t>
      </w:r>
      <w:r>
        <w:t xml:space="preserve">based on the S”A, that even today there is an obligation of </w:t>
      </w:r>
      <w:proofErr w:type="spellStart"/>
      <w:r>
        <w:rPr>
          <w:i/>
          <w:iCs/>
        </w:rPr>
        <w:t>biur</w:t>
      </w:r>
      <w:proofErr w:type="spellEnd"/>
      <w:r>
        <w:rPr>
          <w:i/>
          <w:iCs/>
        </w:rPr>
        <w:t xml:space="preserve"> </w:t>
      </w:r>
      <w:proofErr w:type="spellStart"/>
      <w:r>
        <w:rPr>
          <w:i/>
          <w:iCs/>
        </w:rPr>
        <w:t>ma’asros</w:t>
      </w:r>
      <w:proofErr w:type="spellEnd"/>
      <w:r>
        <w:rPr>
          <w:i/>
          <w:iCs/>
        </w:rPr>
        <w:t xml:space="preserve">. </w:t>
      </w:r>
      <w:r>
        <w:t xml:space="preserve">Therefore, by Pesach of years 4 and 7 one needs to make sure that </w:t>
      </w:r>
      <w:proofErr w:type="gramStart"/>
      <w:r>
        <w:t>all of</w:t>
      </w:r>
      <w:proofErr w:type="gramEnd"/>
      <w:r>
        <w:t xml:space="preserve"> his </w:t>
      </w:r>
      <w:proofErr w:type="spellStart"/>
      <w:r>
        <w:rPr>
          <w:i/>
          <w:iCs/>
        </w:rPr>
        <w:t>tu”m</w:t>
      </w:r>
      <w:proofErr w:type="spellEnd"/>
      <w:r>
        <w:rPr>
          <w:i/>
          <w:iCs/>
        </w:rPr>
        <w:t xml:space="preserve"> </w:t>
      </w:r>
      <w:proofErr w:type="gramStart"/>
      <w:r>
        <w:t>have</w:t>
      </w:r>
      <w:proofErr w:type="gramEnd"/>
      <w:r>
        <w:t xml:space="preserve"> been separated and given to the </w:t>
      </w:r>
      <w:r>
        <w:rPr>
          <w:i/>
          <w:iCs/>
        </w:rPr>
        <w:t xml:space="preserve">kohen, </w:t>
      </w:r>
      <w:proofErr w:type="spellStart"/>
      <w:r>
        <w:rPr>
          <w:i/>
          <w:iCs/>
        </w:rPr>
        <w:t>levi</w:t>
      </w:r>
      <w:proofErr w:type="spellEnd"/>
      <w:r>
        <w:rPr>
          <w:i/>
          <w:iCs/>
        </w:rPr>
        <w:t xml:space="preserve"> </w:t>
      </w:r>
      <w:r>
        <w:t xml:space="preserve">and </w:t>
      </w:r>
      <w:r>
        <w:rPr>
          <w:i/>
          <w:iCs/>
        </w:rPr>
        <w:t>ani</w:t>
      </w:r>
      <w:r>
        <w:t xml:space="preserve">. We learned above that according to the </w:t>
      </w:r>
      <w:proofErr w:type="spellStart"/>
      <w:r>
        <w:rPr>
          <w:rFonts w:hint="cs"/>
          <w:rtl/>
        </w:rPr>
        <w:t>חזו״א</w:t>
      </w:r>
      <w:proofErr w:type="spellEnd"/>
      <w:r>
        <w:t xml:space="preserve">, since we do not know who the real </w:t>
      </w:r>
      <w:r>
        <w:rPr>
          <w:i/>
          <w:iCs/>
        </w:rPr>
        <w:t xml:space="preserve">kohanim </w:t>
      </w:r>
      <w:r>
        <w:t xml:space="preserve">and </w:t>
      </w:r>
      <w:proofErr w:type="spellStart"/>
      <w:r>
        <w:rPr>
          <w:i/>
          <w:iCs/>
        </w:rPr>
        <w:t>levi’im</w:t>
      </w:r>
      <w:proofErr w:type="spellEnd"/>
      <w:r>
        <w:rPr>
          <w:i/>
          <w:iCs/>
        </w:rPr>
        <w:t xml:space="preserve"> </w:t>
      </w:r>
      <w:r>
        <w:t xml:space="preserve">are, one is not obligated to give them the </w:t>
      </w:r>
      <w:proofErr w:type="spellStart"/>
      <w:r>
        <w:rPr>
          <w:i/>
          <w:iCs/>
        </w:rPr>
        <w:t>terumah</w:t>
      </w:r>
      <w:proofErr w:type="spellEnd"/>
      <w:r>
        <w:rPr>
          <w:i/>
          <w:iCs/>
        </w:rPr>
        <w:t xml:space="preserve"> </w:t>
      </w:r>
      <w:r>
        <w:t xml:space="preserve">and </w:t>
      </w:r>
      <w:proofErr w:type="spellStart"/>
      <w:r>
        <w:rPr>
          <w:i/>
          <w:iCs/>
        </w:rPr>
        <w:t>ma’aser</w:t>
      </w:r>
      <w:proofErr w:type="spellEnd"/>
      <w:r>
        <w:rPr>
          <w:i/>
          <w:iCs/>
        </w:rPr>
        <w:t xml:space="preserve"> rishon</w:t>
      </w:r>
      <w:r>
        <w:t xml:space="preserve">. According to this opinion, what should you do with the separated </w:t>
      </w:r>
      <w:proofErr w:type="spellStart"/>
      <w:r>
        <w:rPr>
          <w:i/>
          <w:iCs/>
        </w:rPr>
        <w:t>terumah</w:t>
      </w:r>
      <w:proofErr w:type="spellEnd"/>
      <w:r>
        <w:rPr>
          <w:i/>
          <w:iCs/>
        </w:rPr>
        <w:t xml:space="preserve"> </w:t>
      </w:r>
      <w:r>
        <w:t xml:space="preserve">and </w:t>
      </w:r>
      <w:proofErr w:type="spellStart"/>
      <w:r>
        <w:rPr>
          <w:i/>
          <w:iCs/>
        </w:rPr>
        <w:t>ma’aser</w:t>
      </w:r>
      <w:proofErr w:type="spellEnd"/>
      <w:r>
        <w:rPr>
          <w:i/>
          <w:iCs/>
        </w:rPr>
        <w:t xml:space="preserve"> rishon</w:t>
      </w:r>
      <w:r>
        <w:t>?</w:t>
      </w:r>
      <w:r>
        <w:rPr>
          <w:i/>
          <w:iCs/>
        </w:rPr>
        <w:t xml:space="preserve"> </w:t>
      </w:r>
      <w:r>
        <w:rPr>
          <w:b/>
          <w:bCs/>
        </w:rPr>
        <w:t xml:space="preserve">RSZA </w:t>
      </w:r>
      <w:proofErr w:type="spellStart"/>
      <w:r>
        <w:rPr>
          <w:i/>
          <w:iCs/>
        </w:rPr>
        <w:t>passkins</w:t>
      </w:r>
      <w:proofErr w:type="spellEnd"/>
      <w:r>
        <w:rPr>
          <w:i/>
          <w:iCs/>
        </w:rPr>
        <w:t xml:space="preserve"> </w:t>
      </w:r>
      <w:r>
        <w:t>that one is obligated to burn it, as the name “</w:t>
      </w:r>
      <w:proofErr w:type="spellStart"/>
      <w:r>
        <w:rPr>
          <w:i/>
          <w:iCs/>
        </w:rPr>
        <w:t>biur</w:t>
      </w:r>
      <w:proofErr w:type="spellEnd"/>
      <w:r>
        <w:rPr>
          <w:i/>
          <w:iCs/>
        </w:rPr>
        <w:t xml:space="preserve">” </w:t>
      </w:r>
      <w:r>
        <w:t xml:space="preserve">connotes, and as was done to the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coin in the times of the Beis </w:t>
      </w:r>
      <w:proofErr w:type="spellStart"/>
      <w:r>
        <w:t>Ha’Mikdash</w:t>
      </w:r>
      <w:proofErr w:type="spellEnd"/>
      <w:r>
        <w:t xml:space="preserve">. </w:t>
      </w:r>
      <w:r>
        <w:rPr>
          <w:b/>
          <w:bCs/>
        </w:rPr>
        <w:t xml:space="preserve">Rav </w:t>
      </w:r>
      <w:proofErr w:type="spellStart"/>
      <w:r>
        <w:rPr>
          <w:b/>
          <w:bCs/>
        </w:rPr>
        <w:t>Elyashiv</w:t>
      </w:r>
      <w:proofErr w:type="spellEnd"/>
      <w:r w:rsidRPr="004A44AC">
        <w:t xml:space="preserve"> argues that</w:t>
      </w:r>
      <w:r>
        <w:t xml:space="preserve"> one is not required to burn the </w:t>
      </w:r>
      <w:proofErr w:type="spellStart"/>
      <w:r>
        <w:rPr>
          <w:i/>
          <w:iCs/>
        </w:rPr>
        <w:t>tu”m</w:t>
      </w:r>
      <w:proofErr w:type="spellEnd"/>
      <w:r>
        <w:rPr>
          <w:i/>
          <w:iCs/>
        </w:rPr>
        <w:t>,</w:t>
      </w:r>
      <w:r w:rsidR="000E081D">
        <w:rPr>
          <w:i/>
          <w:iCs/>
        </w:rPr>
        <w:t xml:space="preserve"> </w:t>
      </w:r>
      <w:r w:rsidR="000E081D">
        <w:t>he only needs to take it out of his house,</w:t>
      </w:r>
      <w:r>
        <w:rPr>
          <w:i/>
          <w:iCs/>
        </w:rPr>
        <w:t xml:space="preserve"> </w:t>
      </w:r>
      <w:r>
        <w:t xml:space="preserve">but the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coin must be destroyed. Those who have the custom to give the </w:t>
      </w:r>
      <w:proofErr w:type="spellStart"/>
      <w:r>
        <w:rPr>
          <w:i/>
          <w:iCs/>
        </w:rPr>
        <w:t>ma’aser</w:t>
      </w:r>
      <w:proofErr w:type="spellEnd"/>
      <w:r>
        <w:rPr>
          <w:i/>
          <w:iCs/>
        </w:rPr>
        <w:t xml:space="preserve"> rishon </w:t>
      </w:r>
      <w:r>
        <w:t xml:space="preserve">and </w:t>
      </w:r>
      <w:proofErr w:type="spellStart"/>
      <w:r>
        <w:rPr>
          <w:i/>
          <w:iCs/>
        </w:rPr>
        <w:t>terumah</w:t>
      </w:r>
      <w:proofErr w:type="spellEnd"/>
      <w:r>
        <w:rPr>
          <w:i/>
          <w:iCs/>
        </w:rPr>
        <w:t xml:space="preserve"> </w:t>
      </w:r>
      <w:r>
        <w:t xml:space="preserve">to the </w:t>
      </w:r>
      <w:r>
        <w:rPr>
          <w:i/>
          <w:iCs/>
        </w:rPr>
        <w:t xml:space="preserve">kohen </w:t>
      </w:r>
      <w:r>
        <w:t xml:space="preserve">are required to separate and give the </w:t>
      </w:r>
      <w:proofErr w:type="spellStart"/>
      <w:r>
        <w:rPr>
          <w:i/>
          <w:iCs/>
        </w:rPr>
        <w:t>tu”m</w:t>
      </w:r>
      <w:proofErr w:type="spellEnd"/>
      <w:r>
        <w:rPr>
          <w:i/>
          <w:iCs/>
        </w:rPr>
        <w:t xml:space="preserve">, </w:t>
      </w:r>
      <w:r>
        <w:t xml:space="preserve">but the </w:t>
      </w:r>
      <w:proofErr w:type="spellStart"/>
      <w:r>
        <w:rPr>
          <w:i/>
          <w:iCs/>
        </w:rPr>
        <w:t>ma’aser</w:t>
      </w:r>
      <w:proofErr w:type="spellEnd"/>
      <w:r>
        <w:rPr>
          <w:i/>
          <w:iCs/>
        </w:rPr>
        <w:t xml:space="preserve"> </w:t>
      </w:r>
      <w:proofErr w:type="spellStart"/>
      <w:r>
        <w:rPr>
          <w:i/>
          <w:iCs/>
        </w:rPr>
        <w:t>sheini</w:t>
      </w:r>
      <w:proofErr w:type="spellEnd"/>
      <w:r>
        <w:rPr>
          <w:i/>
          <w:iCs/>
        </w:rPr>
        <w:t xml:space="preserve"> </w:t>
      </w:r>
      <w:r>
        <w:t>coin,</w:t>
      </w:r>
      <w:r>
        <w:rPr>
          <w:i/>
          <w:iCs/>
        </w:rPr>
        <w:t xml:space="preserve"> </w:t>
      </w:r>
      <w:r>
        <w:t xml:space="preserve">which cannot be used today, needs to be destroyed. </w:t>
      </w:r>
    </w:p>
    <w:p w14:paraId="12BCF078" w14:textId="77777777" w:rsidR="00EF077F" w:rsidRDefault="00EF077F" w:rsidP="00EF077F">
      <w:pPr>
        <w:ind w:firstLine="720"/>
      </w:pPr>
      <w:proofErr w:type="spellStart"/>
      <w:r>
        <w:rPr>
          <w:i/>
          <w:iCs/>
        </w:rPr>
        <w:t>Lema’ase</w:t>
      </w:r>
      <w:proofErr w:type="spellEnd"/>
      <w:r>
        <w:rPr>
          <w:i/>
          <w:iCs/>
        </w:rPr>
        <w:t xml:space="preserve">, </w:t>
      </w:r>
      <w:proofErr w:type="spellStart"/>
      <w:r>
        <w:rPr>
          <w:i/>
          <w:iCs/>
        </w:rPr>
        <w:t>biur</w:t>
      </w:r>
      <w:proofErr w:type="spellEnd"/>
      <w:r>
        <w:rPr>
          <w:i/>
          <w:iCs/>
        </w:rPr>
        <w:t xml:space="preserve"> </w:t>
      </w:r>
      <w:proofErr w:type="spellStart"/>
      <w:r>
        <w:rPr>
          <w:i/>
          <w:iCs/>
        </w:rPr>
        <w:t>ma’asros</w:t>
      </w:r>
      <w:proofErr w:type="spellEnd"/>
      <w:r>
        <w:rPr>
          <w:i/>
          <w:iCs/>
        </w:rPr>
        <w:t xml:space="preserve"> </w:t>
      </w:r>
      <w:r>
        <w:t xml:space="preserve">pertaining to </w:t>
      </w:r>
      <w:proofErr w:type="spellStart"/>
      <w:r>
        <w:rPr>
          <w:i/>
          <w:iCs/>
        </w:rPr>
        <w:t>terumah</w:t>
      </w:r>
      <w:proofErr w:type="spellEnd"/>
      <w:r>
        <w:rPr>
          <w:i/>
          <w:iCs/>
        </w:rPr>
        <w:t xml:space="preserve"> </w:t>
      </w:r>
      <w:r>
        <w:t xml:space="preserve">and </w:t>
      </w:r>
      <w:proofErr w:type="spellStart"/>
      <w:r>
        <w:rPr>
          <w:i/>
          <w:iCs/>
        </w:rPr>
        <w:t>ma’aser</w:t>
      </w:r>
      <w:proofErr w:type="spellEnd"/>
      <w:r>
        <w:rPr>
          <w:i/>
          <w:iCs/>
        </w:rPr>
        <w:t xml:space="preserve"> rishon </w:t>
      </w:r>
      <w:r>
        <w:t xml:space="preserve">is not so common today for two reasons. Firstly, all the produce you buy already has a </w:t>
      </w:r>
      <w:r>
        <w:rPr>
          <w:i/>
          <w:iCs/>
        </w:rPr>
        <w:t xml:space="preserve">hechsher </w:t>
      </w:r>
      <w:r>
        <w:t xml:space="preserve">and </w:t>
      </w:r>
      <w:proofErr w:type="spellStart"/>
      <w:r>
        <w:rPr>
          <w:i/>
          <w:iCs/>
        </w:rPr>
        <w:t>tu”m</w:t>
      </w:r>
      <w:proofErr w:type="spellEnd"/>
      <w:r>
        <w:rPr>
          <w:i/>
          <w:iCs/>
        </w:rPr>
        <w:t xml:space="preserve"> </w:t>
      </w:r>
      <w:proofErr w:type="gramStart"/>
      <w:r>
        <w:t>have</w:t>
      </w:r>
      <w:proofErr w:type="gramEnd"/>
      <w:r>
        <w:t xml:space="preserve"> been separated. Secondly, even if you have fruits from your garden, in most cases by the time </w:t>
      </w:r>
      <w:proofErr w:type="spellStart"/>
      <w:r>
        <w:rPr>
          <w:i/>
          <w:iCs/>
        </w:rPr>
        <w:t>biur</w:t>
      </w:r>
      <w:proofErr w:type="spellEnd"/>
      <w:r>
        <w:rPr>
          <w:i/>
          <w:iCs/>
        </w:rPr>
        <w:t xml:space="preserve"> </w:t>
      </w:r>
      <w:proofErr w:type="spellStart"/>
      <w:r>
        <w:rPr>
          <w:i/>
          <w:iCs/>
        </w:rPr>
        <w:t>ma’aser</w:t>
      </w:r>
      <w:proofErr w:type="spellEnd"/>
      <w:r>
        <w:rPr>
          <w:i/>
          <w:iCs/>
        </w:rPr>
        <w:t xml:space="preserve"> </w:t>
      </w:r>
      <w:r>
        <w:t xml:space="preserve">comes along on years 4 and 7, the produce from years 1-3, and 4-6 is already gone. However, there are four cases where </w:t>
      </w:r>
      <w:proofErr w:type="spellStart"/>
      <w:r>
        <w:rPr>
          <w:i/>
          <w:iCs/>
        </w:rPr>
        <w:t>biur</w:t>
      </w:r>
      <w:proofErr w:type="spellEnd"/>
      <w:r>
        <w:rPr>
          <w:i/>
          <w:iCs/>
        </w:rPr>
        <w:t xml:space="preserve"> </w:t>
      </w:r>
      <w:proofErr w:type="spellStart"/>
      <w:r>
        <w:rPr>
          <w:i/>
          <w:iCs/>
        </w:rPr>
        <w:t>ma’aser</w:t>
      </w:r>
      <w:proofErr w:type="spellEnd"/>
      <w:r>
        <w:rPr>
          <w:i/>
          <w:iCs/>
        </w:rPr>
        <w:t xml:space="preserve"> </w:t>
      </w:r>
      <w:r>
        <w:t>is relevant today:</w:t>
      </w:r>
    </w:p>
    <w:p w14:paraId="7561F3BF" w14:textId="77777777" w:rsidR="00EF077F" w:rsidRDefault="00EF077F" w:rsidP="00EF077F">
      <w:pPr>
        <w:pStyle w:val="ListParagraph"/>
        <w:numPr>
          <w:ilvl w:val="1"/>
          <w:numId w:val="174"/>
        </w:numPr>
      </w:pPr>
      <w:r>
        <w:t xml:space="preserve">If you buy dried fruit (from years 1-3) from a store in the </w:t>
      </w:r>
      <w:proofErr w:type="spellStart"/>
      <w:r>
        <w:rPr>
          <w:i/>
          <w:iCs/>
        </w:rPr>
        <w:t>shuk</w:t>
      </w:r>
      <w:proofErr w:type="spellEnd"/>
      <w:r>
        <w:rPr>
          <w:i/>
          <w:iCs/>
        </w:rPr>
        <w:t xml:space="preserve"> </w:t>
      </w:r>
      <w:r>
        <w:t xml:space="preserve">without a </w:t>
      </w:r>
      <w:r>
        <w:rPr>
          <w:i/>
          <w:iCs/>
        </w:rPr>
        <w:t xml:space="preserve">hechsher </w:t>
      </w:r>
      <w:r>
        <w:t xml:space="preserve">or from a local farmer without a </w:t>
      </w:r>
      <w:r>
        <w:rPr>
          <w:i/>
          <w:iCs/>
        </w:rPr>
        <w:t>hechsher.</w:t>
      </w:r>
    </w:p>
    <w:p w14:paraId="49D0E384" w14:textId="77777777" w:rsidR="00EF077F" w:rsidRDefault="00EF077F" w:rsidP="00EF077F">
      <w:pPr>
        <w:pStyle w:val="ListParagraph"/>
        <w:numPr>
          <w:ilvl w:val="1"/>
          <w:numId w:val="174"/>
        </w:numPr>
      </w:pPr>
      <w:r>
        <w:t xml:space="preserve">If you make wine at home from grapes grown on years 1-3 and haven’t yet been </w:t>
      </w:r>
      <w:proofErr w:type="spellStart"/>
      <w:r w:rsidRPr="0056720B">
        <w:rPr>
          <w:i/>
          <w:iCs/>
        </w:rPr>
        <w:t>mafrish</w:t>
      </w:r>
      <w:proofErr w:type="spellEnd"/>
      <w:r w:rsidRPr="0056720B">
        <w:rPr>
          <w:i/>
          <w:iCs/>
        </w:rPr>
        <w:t xml:space="preserve"> </w:t>
      </w:r>
      <w:proofErr w:type="spellStart"/>
      <w:r w:rsidRPr="0056720B">
        <w:rPr>
          <w:i/>
          <w:iCs/>
        </w:rPr>
        <w:t>tu”m</w:t>
      </w:r>
      <w:proofErr w:type="spellEnd"/>
      <w:r w:rsidRPr="0056720B">
        <w:rPr>
          <w:i/>
          <w:iCs/>
        </w:rPr>
        <w:t xml:space="preserve">. </w:t>
      </w:r>
    </w:p>
    <w:p w14:paraId="6DB525FA" w14:textId="77777777" w:rsidR="00EF077F" w:rsidRDefault="00EF077F" w:rsidP="00EF077F">
      <w:pPr>
        <w:pStyle w:val="ListParagraph"/>
        <w:numPr>
          <w:ilvl w:val="1"/>
          <w:numId w:val="174"/>
        </w:numPr>
      </w:pPr>
      <w:r>
        <w:t xml:space="preserve">We will learn in the next section how to calculate the years and in certain rare cases you may still have an orange or grapefruit from year 3, on </w:t>
      </w:r>
      <w:r w:rsidRPr="0056720B">
        <w:rPr>
          <w:i/>
          <w:iCs/>
        </w:rPr>
        <w:t xml:space="preserve">erev </w:t>
      </w:r>
      <w:r>
        <w:t xml:space="preserve">Pesach of year 4. </w:t>
      </w:r>
    </w:p>
    <w:p w14:paraId="597EDEA8" w14:textId="77777777" w:rsidR="00EF077F" w:rsidRDefault="00EF077F" w:rsidP="00EF077F">
      <w:pPr>
        <w:pStyle w:val="ListParagraph"/>
        <w:numPr>
          <w:ilvl w:val="1"/>
          <w:numId w:val="174"/>
        </w:numPr>
      </w:pPr>
      <w:r>
        <w:t xml:space="preserve">The </w:t>
      </w:r>
      <w:proofErr w:type="spellStart"/>
      <w:r w:rsidRPr="0056720B">
        <w:rPr>
          <w:i/>
          <w:iCs/>
        </w:rPr>
        <w:t>ma’aser</w:t>
      </w:r>
      <w:proofErr w:type="spellEnd"/>
      <w:r w:rsidRPr="0056720B">
        <w:rPr>
          <w:i/>
          <w:iCs/>
        </w:rPr>
        <w:t xml:space="preserve"> </w:t>
      </w:r>
      <w:proofErr w:type="spellStart"/>
      <w:r w:rsidRPr="0056720B">
        <w:rPr>
          <w:i/>
          <w:iCs/>
        </w:rPr>
        <w:t>sheini</w:t>
      </w:r>
      <w:proofErr w:type="spellEnd"/>
      <w:r w:rsidRPr="0056720B">
        <w:rPr>
          <w:i/>
          <w:iCs/>
        </w:rPr>
        <w:t xml:space="preserve"> </w:t>
      </w:r>
      <w:r>
        <w:t xml:space="preserve">coin which was used for redeeming fruits on years 1-2 and 4-5. </w:t>
      </w:r>
    </w:p>
    <w:p w14:paraId="7330B02A" w14:textId="77777777" w:rsidR="00EF077F" w:rsidRDefault="00EF077F" w:rsidP="00EF077F">
      <w:pPr>
        <w:ind w:firstLine="720"/>
      </w:pPr>
      <w:r>
        <w:t xml:space="preserve">Practically today, when performing </w:t>
      </w:r>
      <w:proofErr w:type="spellStart"/>
      <w:r>
        <w:rPr>
          <w:i/>
          <w:iCs/>
        </w:rPr>
        <w:t>biur</w:t>
      </w:r>
      <w:proofErr w:type="spellEnd"/>
      <w:r>
        <w:rPr>
          <w:i/>
          <w:iCs/>
        </w:rPr>
        <w:t xml:space="preserve"> </w:t>
      </w:r>
      <w:proofErr w:type="spellStart"/>
      <w:r>
        <w:rPr>
          <w:i/>
          <w:iCs/>
        </w:rPr>
        <w:t>ma’aser</w:t>
      </w:r>
      <w:proofErr w:type="spellEnd"/>
      <w:r>
        <w:rPr>
          <w:i/>
          <w:iCs/>
        </w:rPr>
        <w:t xml:space="preserve">, </w:t>
      </w:r>
      <w:r>
        <w:t xml:space="preserve">in most cases the only thing that needs to be destroyed is the </w:t>
      </w:r>
      <w:proofErr w:type="spellStart"/>
      <w:r>
        <w:rPr>
          <w:i/>
          <w:iCs/>
        </w:rPr>
        <w:t>ma’aser</w:t>
      </w:r>
      <w:proofErr w:type="spellEnd"/>
      <w:r>
        <w:rPr>
          <w:i/>
          <w:iCs/>
        </w:rPr>
        <w:t xml:space="preserve"> </w:t>
      </w:r>
      <w:proofErr w:type="spellStart"/>
      <w:r>
        <w:rPr>
          <w:i/>
          <w:iCs/>
        </w:rPr>
        <w:t>sheini</w:t>
      </w:r>
      <w:proofErr w:type="spellEnd"/>
      <w:r>
        <w:rPr>
          <w:i/>
          <w:iCs/>
        </w:rPr>
        <w:t xml:space="preserve"> </w:t>
      </w:r>
      <w:r>
        <w:t>coin. If you are a member of a Torah Ve</w:t>
      </w:r>
      <w:r>
        <w:rPr>
          <w:rFonts w:hint="cs"/>
          <w:rtl/>
        </w:rPr>
        <w:t xml:space="preserve"> </w:t>
      </w:r>
      <w:proofErr w:type="spellStart"/>
      <w:r>
        <w:t>Ha’aretz</w:t>
      </w:r>
      <w:proofErr w:type="spellEnd"/>
      <w:r>
        <w:t xml:space="preserve"> Institute or </w:t>
      </w:r>
      <w:r w:rsidRPr="00E03120">
        <w:rPr>
          <w:rFonts w:hint="cs"/>
          <w:rtl/>
        </w:rPr>
        <w:t xml:space="preserve">בית מדרש להלכה </w:t>
      </w:r>
      <w:proofErr w:type="spellStart"/>
      <w:r w:rsidRPr="00E03120">
        <w:rPr>
          <w:rFonts w:hint="cs"/>
          <w:rtl/>
        </w:rPr>
        <w:t>בהתישבות</w:t>
      </w:r>
      <w:proofErr w:type="spellEnd"/>
      <w:r>
        <w:t xml:space="preserve">, they will destroy the coin for you. However, if you created a coin at home, you will need to destroy it yourself by defacing, bending or throwing the coin into the Mediterranean. Alternatively, we learned above that according to the </w:t>
      </w:r>
      <w:r>
        <w:rPr>
          <w:rFonts w:hint="cs"/>
          <w:rtl/>
        </w:rPr>
        <w:t>רמב״ם</w:t>
      </w:r>
      <w:r>
        <w:t xml:space="preserve"> one is allowed to transfer the </w:t>
      </w:r>
      <w:r>
        <w:rPr>
          <w:i/>
          <w:iCs/>
        </w:rPr>
        <w:t xml:space="preserve">kedushah </w:t>
      </w:r>
      <w:r>
        <w:t xml:space="preserve">of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onto another fruit (and not just onto a coin). This is also how the S”A </w:t>
      </w:r>
      <w:proofErr w:type="spellStart"/>
      <w:r>
        <w:rPr>
          <w:i/>
          <w:iCs/>
        </w:rPr>
        <w:t>passkins</w:t>
      </w:r>
      <w:proofErr w:type="spellEnd"/>
      <w:r>
        <w:rPr>
          <w:i/>
          <w:iCs/>
        </w:rPr>
        <w:t xml:space="preserve"> </w:t>
      </w:r>
      <w:r>
        <w:t xml:space="preserve">in </w:t>
      </w:r>
      <w:r>
        <w:rPr>
          <w:rFonts w:hint="cs"/>
          <w:rtl/>
        </w:rPr>
        <w:t>סימן שלא-</w:t>
      </w:r>
      <w:proofErr w:type="spellStart"/>
      <w:r>
        <w:rPr>
          <w:rFonts w:hint="cs"/>
          <w:rtl/>
        </w:rPr>
        <w:t>קלג</w:t>
      </w:r>
      <w:proofErr w:type="spellEnd"/>
      <w:r>
        <w:rPr>
          <w:rFonts w:hint="cs"/>
          <w:rtl/>
        </w:rPr>
        <w:t>, קלח</w:t>
      </w:r>
      <w:r>
        <w:t>.</w:t>
      </w:r>
      <w:r>
        <w:rPr>
          <w:rStyle w:val="FootnoteReference"/>
        </w:rPr>
        <w:footnoteReference w:id="84"/>
      </w:r>
      <w:r>
        <w:t xml:space="preserve"> Therefore, in </w:t>
      </w:r>
      <w:r w:rsidRPr="0056720B">
        <w:rPr>
          <w:rFonts w:hint="cs"/>
          <w:b/>
          <w:bCs/>
          <w:rtl/>
        </w:rPr>
        <w:t>הליכות שלמה</w:t>
      </w:r>
      <w:r>
        <w:rPr>
          <w:rFonts w:hint="cs"/>
          <w:rtl/>
        </w:rPr>
        <w:t xml:space="preserve"> (תשרי פ״ח </w:t>
      </w:r>
      <w:proofErr w:type="spellStart"/>
      <w:r>
        <w:rPr>
          <w:rFonts w:hint="cs"/>
          <w:rtl/>
        </w:rPr>
        <w:t>הע</w:t>
      </w:r>
      <w:proofErr w:type="spellEnd"/>
      <w:r>
        <w:rPr>
          <w:rFonts w:hint="cs"/>
          <w:rtl/>
        </w:rPr>
        <w:t>׳ 28)</w:t>
      </w:r>
      <w:r>
        <w:t xml:space="preserve"> (66) it is related that at first, RSZA would </w:t>
      </w:r>
      <w:r>
        <w:lastRenderedPageBreak/>
        <w:t xml:space="preserve">to redeem his </w:t>
      </w:r>
      <w:proofErr w:type="spellStart"/>
      <w:r>
        <w:rPr>
          <w:i/>
          <w:iCs/>
        </w:rPr>
        <w:t>ma’aser</w:t>
      </w:r>
      <w:proofErr w:type="spellEnd"/>
      <w:r>
        <w:rPr>
          <w:i/>
          <w:iCs/>
        </w:rPr>
        <w:t xml:space="preserve"> </w:t>
      </w:r>
      <w:proofErr w:type="spellStart"/>
      <w:r>
        <w:rPr>
          <w:i/>
          <w:iCs/>
        </w:rPr>
        <w:t>sheini</w:t>
      </w:r>
      <w:proofErr w:type="spellEnd"/>
      <w:r>
        <w:rPr>
          <w:i/>
          <w:iCs/>
        </w:rPr>
        <w:t xml:space="preserve"> </w:t>
      </w:r>
      <w:r>
        <w:t>on sugar, add water to it and pour it out</w:t>
      </w:r>
      <w:r w:rsidR="000E081D">
        <w:t xml:space="preserve"> on the ground in a respectable manner</w:t>
      </w:r>
      <w:r>
        <w:t xml:space="preserve">. Though, in the later years he would transfer the </w:t>
      </w:r>
      <w:r>
        <w:rPr>
          <w:i/>
          <w:iCs/>
        </w:rPr>
        <w:t xml:space="preserve">kedusha </w:t>
      </w:r>
      <w:r>
        <w:t xml:space="preserve">to a potato and then throw the potato on his roof and let it rot. RSZA preferred using a potato over sugar, because </w:t>
      </w:r>
      <w:r w:rsidR="00524359">
        <w:t xml:space="preserve">some </w:t>
      </w:r>
      <w:proofErr w:type="spellStart"/>
      <w:r w:rsidR="00524359">
        <w:rPr>
          <w:i/>
          <w:iCs/>
        </w:rPr>
        <w:t>posskim</w:t>
      </w:r>
      <w:proofErr w:type="spellEnd"/>
      <w:r w:rsidR="00524359">
        <w:rPr>
          <w:i/>
          <w:iCs/>
        </w:rPr>
        <w:t xml:space="preserve"> </w:t>
      </w:r>
      <w:proofErr w:type="spellStart"/>
      <w:r w:rsidR="00524359">
        <w:t>reccomonded</w:t>
      </w:r>
      <w:proofErr w:type="spellEnd"/>
      <w:r w:rsidR="00524359">
        <w:t xml:space="preserve"> not using sugar since it </w:t>
      </w:r>
      <w:r>
        <w:t xml:space="preserve">doesn’t resemble a fruit or vegetable; it is a broken-down version of sugar cane.  </w:t>
      </w:r>
    </w:p>
    <w:p w14:paraId="00281E4F" w14:textId="77777777" w:rsidR="00EF077F" w:rsidRDefault="00EF077F" w:rsidP="00EF077F">
      <w:r>
        <w:t>To summarize:</w:t>
      </w:r>
    </w:p>
    <w:p w14:paraId="1E1F5C9F" w14:textId="77777777" w:rsidR="00EF077F" w:rsidRDefault="00EF077F" w:rsidP="00EF077F">
      <w:pPr>
        <w:pStyle w:val="ListParagraph"/>
        <w:numPr>
          <w:ilvl w:val="0"/>
          <w:numId w:val="172"/>
        </w:numPr>
      </w:pPr>
      <w:r>
        <w:t xml:space="preserve">Today, on </w:t>
      </w:r>
      <w:r w:rsidRPr="0028003F">
        <w:rPr>
          <w:i/>
          <w:iCs/>
        </w:rPr>
        <w:t xml:space="preserve">erev </w:t>
      </w:r>
      <w:r>
        <w:t>Pesach</w:t>
      </w:r>
      <w:r>
        <w:rPr>
          <w:rStyle w:val="FootnoteReference"/>
        </w:rPr>
        <w:footnoteReference w:id="85"/>
      </w:r>
      <w:r>
        <w:t xml:space="preserve"> (or </w:t>
      </w:r>
      <w:r w:rsidRPr="0028003F">
        <w:rPr>
          <w:i/>
          <w:iCs/>
        </w:rPr>
        <w:t xml:space="preserve">erev </w:t>
      </w:r>
      <w:r>
        <w:t>the 7</w:t>
      </w:r>
      <w:r w:rsidRPr="0028003F">
        <w:rPr>
          <w:vertAlign w:val="superscript"/>
        </w:rPr>
        <w:t>th</w:t>
      </w:r>
      <w:r>
        <w:t xml:space="preserve"> day of Pesach) of years 4 and 7, one should make sure that he was </w:t>
      </w:r>
      <w:proofErr w:type="spellStart"/>
      <w:r w:rsidRPr="0028003F">
        <w:rPr>
          <w:i/>
          <w:iCs/>
        </w:rPr>
        <w:t>mafrish</w:t>
      </w:r>
      <w:proofErr w:type="spellEnd"/>
      <w:r w:rsidRPr="0028003F">
        <w:rPr>
          <w:i/>
          <w:iCs/>
        </w:rPr>
        <w:t xml:space="preserve"> </w:t>
      </w:r>
      <w:proofErr w:type="spellStart"/>
      <w:r w:rsidRPr="0028003F">
        <w:rPr>
          <w:i/>
          <w:iCs/>
        </w:rPr>
        <w:t>tu”m</w:t>
      </w:r>
      <w:proofErr w:type="spellEnd"/>
      <w:r w:rsidRPr="0028003F">
        <w:rPr>
          <w:i/>
          <w:iCs/>
        </w:rPr>
        <w:t xml:space="preserve"> </w:t>
      </w:r>
      <w:r>
        <w:t xml:space="preserve">from all of his produce from years 1-3 and years 4-6. </w:t>
      </w:r>
    </w:p>
    <w:p w14:paraId="571DF221" w14:textId="77777777" w:rsidR="00EF077F" w:rsidRDefault="00EF077F" w:rsidP="00EF077F">
      <w:pPr>
        <w:pStyle w:val="ListParagraph"/>
        <w:numPr>
          <w:ilvl w:val="0"/>
          <w:numId w:val="172"/>
        </w:numPr>
      </w:pPr>
      <w:r>
        <w:t xml:space="preserve">Additionally, the </w:t>
      </w:r>
      <w:proofErr w:type="spellStart"/>
      <w:r>
        <w:rPr>
          <w:i/>
          <w:iCs/>
        </w:rPr>
        <w:t>ma’aser</w:t>
      </w:r>
      <w:proofErr w:type="spellEnd"/>
      <w:r>
        <w:rPr>
          <w:i/>
          <w:iCs/>
        </w:rPr>
        <w:t xml:space="preserve"> </w:t>
      </w:r>
      <w:proofErr w:type="spellStart"/>
      <w:r>
        <w:rPr>
          <w:i/>
          <w:iCs/>
        </w:rPr>
        <w:t>sheini</w:t>
      </w:r>
      <w:proofErr w:type="spellEnd"/>
      <w:r>
        <w:rPr>
          <w:i/>
          <w:iCs/>
        </w:rPr>
        <w:t xml:space="preserve"> </w:t>
      </w:r>
      <w:r>
        <w:t>coin should be destroyed in one of two ways:</w:t>
      </w:r>
    </w:p>
    <w:p w14:paraId="32DEB6BA" w14:textId="77777777" w:rsidR="00EF077F" w:rsidRDefault="00EF077F" w:rsidP="00EF077F">
      <w:pPr>
        <w:pStyle w:val="ListParagraph"/>
        <w:numPr>
          <w:ilvl w:val="1"/>
          <w:numId w:val="172"/>
        </w:numPr>
      </w:pPr>
      <w:r>
        <w:t>Destroy the actual coin.</w:t>
      </w:r>
    </w:p>
    <w:p w14:paraId="2514D623" w14:textId="77777777" w:rsidR="00EF077F" w:rsidRDefault="00EF077F" w:rsidP="00EF077F">
      <w:pPr>
        <w:pStyle w:val="ListParagraph"/>
        <w:numPr>
          <w:ilvl w:val="1"/>
          <w:numId w:val="172"/>
        </w:numPr>
      </w:pPr>
      <w:r>
        <w:t xml:space="preserve">Transfer the </w:t>
      </w:r>
      <w:r>
        <w:rPr>
          <w:i/>
          <w:iCs/>
        </w:rPr>
        <w:t xml:space="preserve">kedusha </w:t>
      </w:r>
      <w:r>
        <w:t>to food and destroy the food.</w:t>
      </w:r>
      <w:r>
        <w:tab/>
      </w:r>
    </w:p>
    <w:p w14:paraId="2B67CB04" w14:textId="77777777" w:rsidR="00EF077F" w:rsidRDefault="00EF077F" w:rsidP="00EF077F">
      <w:pPr>
        <w:ind w:firstLine="720"/>
      </w:pPr>
      <w:r>
        <w:t xml:space="preserve">The year </w:t>
      </w:r>
      <w:r>
        <w:rPr>
          <w:rFonts w:hint="cs"/>
          <w:b/>
          <w:bCs/>
          <w:rtl/>
        </w:rPr>
        <w:t>תשפ״ו</w:t>
      </w:r>
      <w:r>
        <w:rPr>
          <w:b/>
          <w:bCs/>
        </w:rPr>
        <w:t xml:space="preserve"> </w:t>
      </w:r>
      <w:r>
        <w:t xml:space="preserve">is the fourth year of the </w:t>
      </w:r>
      <w:proofErr w:type="spellStart"/>
      <w:r>
        <w:rPr>
          <w:i/>
          <w:iCs/>
        </w:rPr>
        <w:t>shemittah</w:t>
      </w:r>
      <w:proofErr w:type="spellEnd"/>
      <w:r>
        <w:rPr>
          <w:i/>
          <w:iCs/>
        </w:rPr>
        <w:t xml:space="preserve"> </w:t>
      </w:r>
      <w:r>
        <w:t xml:space="preserve">cycle, which means that this year is a year of </w:t>
      </w:r>
      <w:proofErr w:type="spellStart"/>
      <w:r>
        <w:rPr>
          <w:i/>
          <w:iCs/>
        </w:rPr>
        <w:t>biur</w:t>
      </w:r>
      <w:proofErr w:type="spellEnd"/>
      <w:r>
        <w:rPr>
          <w:i/>
          <w:iCs/>
        </w:rPr>
        <w:t xml:space="preserve"> </w:t>
      </w:r>
      <w:proofErr w:type="spellStart"/>
      <w:r>
        <w:rPr>
          <w:i/>
          <w:iCs/>
        </w:rPr>
        <w:t>ma’aser</w:t>
      </w:r>
      <w:proofErr w:type="spellEnd"/>
      <w:r>
        <w:rPr>
          <w:i/>
          <w:iCs/>
        </w:rPr>
        <w:t xml:space="preserve">. </w:t>
      </w:r>
      <w:r>
        <w:t xml:space="preserve">Therefore, by Pesach this year, one needs to make sure that he was </w:t>
      </w:r>
      <w:proofErr w:type="spellStart"/>
      <w:r>
        <w:rPr>
          <w:i/>
          <w:iCs/>
        </w:rPr>
        <w:t>mafrish</w:t>
      </w:r>
      <w:proofErr w:type="spellEnd"/>
      <w:r>
        <w:rPr>
          <w:i/>
          <w:iCs/>
        </w:rPr>
        <w:t xml:space="preserve"> </w:t>
      </w:r>
      <w:proofErr w:type="spellStart"/>
      <w:r>
        <w:rPr>
          <w:i/>
          <w:iCs/>
        </w:rPr>
        <w:t>tu”m</w:t>
      </w:r>
      <w:proofErr w:type="spellEnd"/>
      <w:r>
        <w:rPr>
          <w:i/>
          <w:iCs/>
        </w:rPr>
        <w:t xml:space="preserve"> </w:t>
      </w:r>
      <w:r>
        <w:t xml:space="preserve">from all of his produce from years 1-3 and that he destroys his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coin and gets a new one after Pesach. As mentioned, if you are a paid member of </w:t>
      </w:r>
      <w:bookmarkStart w:id="5" w:name="OLE_LINK2"/>
      <w:r>
        <w:t xml:space="preserve">Torah Ve </w:t>
      </w:r>
      <w:proofErr w:type="spellStart"/>
      <w:r>
        <w:t>Ha’aretz</w:t>
      </w:r>
      <w:proofErr w:type="spellEnd"/>
      <w:r>
        <w:t xml:space="preserve"> Institute</w:t>
      </w:r>
      <w:bookmarkEnd w:id="5"/>
      <w:r>
        <w:t xml:space="preserve">, </w:t>
      </w:r>
      <w:r>
        <w:rPr>
          <w:rFonts w:hint="cs"/>
          <w:rtl/>
        </w:rPr>
        <w:t xml:space="preserve">אמונת </w:t>
      </w:r>
      <w:proofErr w:type="spellStart"/>
      <w:r>
        <w:rPr>
          <w:rFonts w:hint="cs"/>
          <w:rtl/>
        </w:rPr>
        <w:t>אי״ש</w:t>
      </w:r>
      <w:proofErr w:type="spellEnd"/>
      <w:r>
        <w:rPr>
          <w:rFonts w:hint="cs"/>
          <w:rtl/>
        </w:rPr>
        <w:t xml:space="preserve"> </w:t>
      </w:r>
      <w:r>
        <w:rPr>
          <w:rtl/>
        </w:rPr>
        <w:t>–</w:t>
      </w:r>
      <w:r>
        <w:rPr>
          <w:rFonts w:hint="cs"/>
          <w:rtl/>
        </w:rPr>
        <w:t xml:space="preserve"> בית המדרש להלכה </w:t>
      </w:r>
      <w:proofErr w:type="spellStart"/>
      <w:r>
        <w:rPr>
          <w:rFonts w:hint="cs"/>
          <w:rtl/>
        </w:rPr>
        <w:t>בהתישבות</w:t>
      </w:r>
      <w:proofErr w:type="spellEnd"/>
      <w:r>
        <w:t xml:space="preserve"> or other organizations that take care of your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coin, they will destroy the coin for you. However, if you have a coin at home, you should make sure to destroy it or transfer its </w:t>
      </w:r>
      <w:r>
        <w:rPr>
          <w:i/>
          <w:iCs/>
        </w:rPr>
        <w:t xml:space="preserve">kedusha </w:t>
      </w:r>
      <w:r>
        <w:t>to food and then destroy the food.</w:t>
      </w:r>
    </w:p>
    <w:p w14:paraId="47E42B2C" w14:textId="77777777" w:rsidR="00EF077F" w:rsidRDefault="00EF077F" w:rsidP="00EF077F">
      <w:pPr>
        <w:ind w:firstLine="720"/>
      </w:pPr>
      <w:r>
        <w:t xml:space="preserve">The question is, what should you do on </w:t>
      </w:r>
      <w:proofErr w:type="spellStart"/>
      <w:r>
        <w:rPr>
          <w:i/>
          <w:iCs/>
        </w:rPr>
        <w:t>motzaei</w:t>
      </w:r>
      <w:proofErr w:type="spellEnd"/>
      <w:r>
        <w:rPr>
          <w:i/>
          <w:iCs/>
        </w:rPr>
        <w:t xml:space="preserve"> </w:t>
      </w:r>
      <w:r>
        <w:t xml:space="preserve">Pesach if you want to be </w:t>
      </w:r>
      <w:proofErr w:type="spellStart"/>
      <w:r>
        <w:rPr>
          <w:i/>
          <w:iCs/>
        </w:rPr>
        <w:t>podeh</w:t>
      </w:r>
      <w:proofErr w:type="spellEnd"/>
      <w:r>
        <w:rPr>
          <w:i/>
          <w:iCs/>
        </w:rPr>
        <w:t xml:space="preserve"> </w:t>
      </w:r>
      <w:r>
        <w:t xml:space="preserve">your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but it is worth less than a </w:t>
      </w:r>
      <w:proofErr w:type="spellStart"/>
      <w:r>
        <w:rPr>
          <w:i/>
          <w:iCs/>
        </w:rPr>
        <w:t>perutah</w:t>
      </w:r>
      <w:proofErr w:type="spellEnd"/>
      <w:r>
        <w:t>?</w:t>
      </w:r>
      <w:r>
        <w:rPr>
          <w:rStyle w:val="FootnoteReference"/>
        </w:rPr>
        <w:footnoteReference w:id="86"/>
      </w:r>
      <w:r>
        <w:t xml:space="preserve"> We learned above that in order to be </w:t>
      </w:r>
      <w:proofErr w:type="spellStart"/>
      <w:r>
        <w:rPr>
          <w:i/>
          <w:iCs/>
        </w:rPr>
        <w:t>podeh</w:t>
      </w:r>
      <w:proofErr w:type="spellEnd"/>
      <w:r>
        <w:rPr>
          <w:i/>
          <w:iCs/>
        </w:rPr>
        <w:t xml:space="preserve">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that is worth less than a </w:t>
      </w:r>
      <w:proofErr w:type="spellStart"/>
      <w:r>
        <w:rPr>
          <w:i/>
          <w:iCs/>
        </w:rPr>
        <w:t>perutah</w:t>
      </w:r>
      <w:proofErr w:type="spellEnd"/>
      <w:r>
        <w:rPr>
          <w:i/>
          <w:iCs/>
        </w:rPr>
        <w:t xml:space="preserve">, </w:t>
      </w:r>
      <w:r>
        <w:t xml:space="preserve">you need a </w:t>
      </w:r>
      <w:proofErr w:type="spellStart"/>
      <w:r>
        <w:rPr>
          <w:i/>
          <w:iCs/>
        </w:rPr>
        <w:t>perutah</w:t>
      </w:r>
      <w:proofErr w:type="spellEnd"/>
      <w:r>
        <w:rPr>
          <w:i/>
          <w:iCs/>
        </w:rPr>
        <w:t xml:space="preserve"> </w:t>
      </w:r>
      <w:proofErr w:type="spellStart"/>
      <w:r>
        <w:rPr>
          <w:i/>
          <w:iCs/>
        </w:rPr>
        <w:t>chamurah</w:t>
      </w:r>
      <w:proofErr w:type="spellEnd"/>
      <w:r>
        <w:rPr>
          <w:i/>
          <w:iCs/>
        </w:rPr>
        <w:t xml:space="preserve"> </w:t>
      </w:r>
      <w:r>
        <w:t xml:space="preserve">and you should try to get one that that was used to redeem the most </w:t>
      </w:r>
      <w:r w:rsidRPr="0072512D">
        <w:rPr>
          <w:i/>
          <w:iCs/>
        </w:rPr>
        <w:t>halachically</w:t>
      </w:r>
      <w:r>
        <w:t xml:space="preserve"> required produce (grain, oil or wine) in order to allow you to be </w:t>
      </w:r>
      <w:proofErr w:type="spellStart"/>
      <w:r>
        <w:rPr>
          <w:i/>
          <w:iCs/>
        </w:rPr>
        <w:t>podeh</w:t>
      </w:r>
      <w:proofErr w:type="spellEnd"/>
      <w:r>
        <w:rPr>
          <w:i/>
          <w:iCs/>
        </w:rPr>
        <w:t xml:space="preserve"> </w:t>
      </w:r>
      <w:r>
        <w:t xml:space="preserve">all types of produce. How quickly can the above organizations get a </w:t>
      </w:r>
      <w:proofErr w:type="spellStart"/>
      <w:r>
        <w:rPr>
          <w:i/>
          <w:iCs/>
        </w:rPr>
        <w:t>perutah</w:t>
      </w:r>
      <w:proofErr w:type="spellEnd"/>
      <w:r>
        <w:rPr>
          <w:i/>
          <w:iCs/>
        </w:rPr>
        <w:t xml:space="preserve"> </w:t>
      </w:r>
      <w:proofErr w:type="spellStart"/>
      <w:r>
        <w:rPr>
          <w:i/>
          <w:iCs/>
        </w:rPr>
        <w:t>chamurah</w:t>
      </w:r>
      <w:proofErr w:type="spellEnd"/>
      <w:r>
        <w:rPr>
          <w:i/>
          <w:iCs/>
        </w:rPr>
        <w:t xml:space="preserve"> </w:t>
      </w:r>
      <w:r>
        <w:t>ready?</w:t>
      </w:r>
      <w:r>
        <w:rPr>
          <w:i/>
          <w:iCs/>
        </w:rPr>
        <w:t xml:space="preserve"> </w:t>
      </w:r>
    </w:p>
    <w:p w14:paraId="51F51D26" w14:textId="77777777" w:rsidR="00EF077F" w:rsidRDefault="00EF077F" w:rsidP="00EF077F">
      <w:pPr>
        <w:ind w:firstLine="720"/>
      </w:pPr>
      <w:r>
        <w:t xml:space="preserve">I spoke to </w:t>
      </w:r>
      <w:r w:rsidRPr="009C1DB2">
        <w:rPr>
          <w:b/>
          <w:bCs/>
        </w:rPr>
        <w:t>Rav Yehuda Amichai</w:t>
      </w:r>
      <w:r>
        <w:t xml:space="preserve"> from Torah Ve </w:t>
      </w:r>
      <w:proofErr w:type="spellStart"/>
      <w:r>
        <w:t>Ha’aretz</w:t>
      </w:r>
      <w:proofErr w:type="spellEnd"/>
      <w:r>
        <w:t xml:space="preserve"> Institute and he related that they are only able to make a </w:t>
      </w:r>
      <w:proofErr w:type="spellStart"/>
      <w:r>
        <w:rPr>
          <w:i/>
          <w:iCs/>
        </w:rPr>
        <w:t>perutah</w:t>
      </w:r>
      <w:proofErr w:type="spellEnd"/>
      <w:r>
        <w:rPr>
          <w:i/>
          <w:iCs/>
        </w:rPr>
        <w:t xml:space="preserve"> </w:t>
      </w:r>
      <w:proofErr w:type="spellStart"/>
      <w:r>
        <w:rPr>
          <w:i/>
          <w:iCs/>
        </w:rPr>
        <w:t>chamurah</w:t>
      </w:r>
      <w:proofErr w:type="spellEnd"/>
      <w:r>
        <w:rPr>
          <w:i/>
          <w:iCs/>
        </w:rPr>
        <w:t xml:space="preserve"> </w:t>
      </w:r>
      <w:r>
        <w:t xml:space="preserve">using wheat (i.e., a biblical produce) around </w:t>
      </w:r>
      <w:proofErr w:type="spellStart"/>
      <w:r>
        <w:t>Shavuos</w:t>
      </w:r>
      <w:proofErr w:type="spellEnd"/>
      <w:r>
        <w:t xml:space="preserve"> time when the wheat is harvested. Though, he pointed out that if your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is worth a </w:t>
      </w:r>
      <w:proofErr w:type="spellStart"/>
      <w:r>
        <w:rPr>
          <w:i/>
          <w:iCs/>
        </w:rPr>
        <w:t>perutah</w:t>
      </w:r>
      <w:proofErr w:type="spellEnd"/>
      <w:r>
        <w:rPr>
          <w:i/>
          <w:iCs/>
        </w:rPr>
        <w:t xml:space="preserve">, </w:t>
      </w:r>
      <w:r>
        <w:t xml:space="preserve">which the majority of the times is the case (unless you are picking a single orange from your tree), you do not need a </w:t>
      </w:r>
      <w:proofErr w:type="spellStart"/>
      <w:r>
        <w:rPr>
          <w:i/>
          <w:iCs/>
        </w:rPr>
        <w:t>perutah</w:t>
      </w:r>
      <w:proofErr w:type="spellEnd"/>
      <w:r>
        <w:rPr>
          <w:i/>
          <w:iCs/>
        </w:rPr>
        <w:t xml:space="preserve"> </w:t>
      </w:r>
      <w:proofErr w:type="spellStart"/>
      <w:r>
        <w:rPr>
          <w:i/>
          <w:iCs/>
        </w:rPr>
        <w:t>chamurah</w:t>
      </w:r>
      <w:proofErr w:type="spellEnd"/>
      <w:r>
        <w:rPr>
          <w:i/>
          <w:iCs/>
        </w:rPr>
        <w:t xml:space="preserve">. </w:t>
      </w:r>
      <w:r>
        <w:t xml:space="preserve">Additionally, they will make a </w:t>
      </w:r>
      <w:proofErr w:type="spellStart"/>
      <w:r>
        <w:rPr>
          <w:i/>
          <w:iCs/>
        </w:rPr>
        <w:t>perutah</w:t>
      </w:r>
      <w:proofErr w:type="spellEnd"/>
      <w:r>
        <w:rPr>
          <w:i/>
          <w:iCs/>
        </w:rPr>
        <w:t xml:space="preserve"> </w:t>
      </w:r>
      <w:proofErr w:type="spellStart"/>
      <w:r>
        <w:rPr>
          <w:i/>
          <w:iCs/>
        </w:rPr>
        <w:t>chamurah</w:t>
      </w:r>
      <w:proofErr w:type="spellEnd"/>
      <w:r>
        <w:rPr>
          <w:i/>
          <w:iCs/>
        </w:rPr>
        <w:t xml:space="preserve"> </w:t>
      </w:r>
      <w:r>
        <w:t xml:space="preserve">that does not have a biblically required produce, so if you are picking an orange and the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is worth less than a </w:t>
      </w:r>
      <w:proofErr w:type="spellStart"/>
      <w:r>
        <w:rPr>
          <w:i/>
          <w:iCs/>
        </w:rPr>
        <w:t>perutah</w:t>
      </w:r>
      <w:proofErr w:type="spellEnd"/>
      <w:r>
        <w:rPr>
          <w:i/>
          <w:iCs/>
        </w:rPr>
        <w:t xml:space="preserve">, </w:t>
      </w:r>
      <w:r>
        <w:t>you are still able to use their coin.</w:t>
      </w:r>
    </w:p>
    <w:p w14:paraId="436C0BCD" w14:textId="77777777" w:rsidR="00EF077F" w:rsidRDefault="00EF077F" w:rsidP="00EF077F">
      <w:pPr>
        <w:ind w:firstLine="720"/>
        <w:rPr>
          <w:i/>
          <w:iCs/>
        </w:rPr>
      </w:pPr>
      <w:r>
        <w:t xml:space="preserve">I also spoke to </w:t>
      </w:r>
      <w:r>
        <w:rPr>
          <w:b/>
          <w:bCs/>
        </w:rPr>
        <w:t xml:space="preserve">Rav Shaul Reichenberg </w:t>
      </w:r>
      <w:r w:rsidRPr="009C1DB2">
        <w:t>fr</w:t>
      </w:r>
      <w:r>
        <w:t xml:space="preserve">om the </w:t>
      </w:r>
      <w:r>
        <w:rPr>
          <w:rFonts w:hint="cs"/>
          <w:rtl/>
        </w:rPr>
        <w:t xml:space="preserve">בית המדרש להלכה </w:t>
      </w:r>
      <w:proofErr w:type="spellStart"/>
      <w:r>
        <w:rPr>
          <w:rFonts w:hint="cs"/>
          <w:rtl/>
        </w:rPr>
        <w:t>בהתישבות</w:t>
      </w:r>
      <w:proofErr w:type="spellEnd"/>
      <w:r w:rsidRPr="009C1DB2">
        <w:t xml:space="preserve"> </w:t>
      </w:r>
      <w:r>
        <w:t xml:space="preserve">who related that his organization has a </w:t>
      </w:r>
      <w:proofErr w:type="spellStart"/>
      <w:r>
        <w:rPr>
          <w:i/>
          <w:iCs/>
        </w:rPr>
        <w:t>perutah</w:t>
      </w:r>
      <w:proofErr w:type="spellEnd"/>
      <w:r>
        <w:rPr>
          <w:i/>
          <w:iCs/>
        </w:rPr>
        <w:t xml:space="preserve"> </w:t>
      </w:r>
      <w:proofErr w:type="spellStart"/>
      <w:r>
        <w:rPr>
          <w:i/>
          <w:iCs/>
        </w:rPr>
        <w:t>chamurah</w:t>
      </w:r>
      <w:proofErr w:type="spellEnd"/>
      <w:r>
        <w:rPr>
          <w:i/>
          <w:iCs/>
        </w:rPr>
        <w:t xml:space="preserve"> </w:t>
      </w:r>
      <w:r>
        <w:t xml:space="preserve">available for use already on </w:t>
      </w:r>
      <w:proofErr w:type="spellStart"/>
      <w:r>
        <w:rPr>
          <w:i/>
          <w:iCs/>
        </w:rPr>
        <w:t>isru</w:t>
      </w:r>
      <w:proofErr w:type="spellEnd"/>
      <w:r>
        <w:rPr>
          <w:i/>
          <w:iCs/>
        </w:rPr>
        <w:t xml:space="preserve"> </w:t>
      </w:r>
      <w:proofErr w:type="spellStart"/>
      <w:r>
        <w:rPr>
          <w:i/>
          <w:iCs/>
        </w:rPr>
        <w:t>chag</w:t>
      </w:r>
      <w:proofErr w:type="spellEnd"/>
      <w:r>
        <w:rPr>
          <w:i/>
          <w:iCs/>
        </w:rPr>
        <w:t xml:space="preserve">. </w:t>
      </w:r>
      <w:r>
        <w:t xml:space="preserve">He explained that on year two of the </w:t>
      </w:r>
      <w:proofErr w:type="spellStart"/>
      <w:r>
        <w:rPr>
          <w:i/>
          <w:iCs/>
        </w:rPr>
        <w:t>shemittah</w:t>
      </w:r>
      <w:proofErr w:type="spellEnd"/>
      <w:r>
        <w:rPr>
          <w:i/>
          <w:iCs/>
        </w:rPr>
        <w:t xml:space="preserve"> </w:t>
      </w:r>
      <w:r>
        <w:t xml:space="preserve">cycle (i.e., that is required in </w:t>
      </w:r>
      <w:proofErr w:type="spellStart"/>
      <w:r>
        <w:rPr>
          <w:i/>
          <w:iCs/>
        </w:rPr>
        <w:t>ma’aser</w:t>
      </w:r>
      <w:proofErr w:type="spellEnd"/>
      <w:r>
        <w:rPr>
          <w:i/>
          <w:iCs/>
        </w:rPr>
        <w:t xml:space="preserve"> </w:t>
      </w:r>
      <w:proofErr w:type="spellStart"/>
      <w:r>
        <w:rPr>
          <w:i/>
          <w:iCs/>
        </w:rPr>
        <w:t>sheini</w:t>
      </w:r>
      <w:proofErr w:type="spellEnd"/>
      <w:r>
        <w:t xml:space="preserve">), they crush grapes for wine, but leave the pits and peels inside the juice. Since the pits and peels are inside, it is not considered the finished product of wine and not obliged in </w:t>
      </w:r>
      <w:proofErr w:type="spellStart"/>
      <w:r>
        <w:rPr>
          <w:i/>
          <w:iCs/>
        </w:rPr>
        <w:t>tu”m</w:t>
      </w:r>
      <w:proofErr w:type="spellEnd"/>
      <w:r>
        <w:rPr>
          <w:i/>
          <w:iCs/>
        </w:rPr>
        <w:t xml:space="preserve"> </w:t>
      </w:r>
      <w:r>
        <w:t xml:space="preserve">or in </w:t>
      </w:r>
      <w:proofErr w:type="spellStart"/>
      <w:r>
        <w:rPr>
          <w:i/>
          <w:iCs/>
        </w:rPr>
        <w:t>biur</w:t>
      </w:r>
      <w:proofErr w:type="spellEnd"/>
      <w:r>
        <w:rPr>
          <w:i/>
          <w:iCs/>
        </w:rPr>
        <w:t xml:space="preserve">. </w:t>
      </w:r>
      <w:r>
        <w:t xml:space="preserve">Right after Pesach, on </w:t>
      </w:r>
      <w:proofErr w:type="spellStart"/>
      <w:r>
        <w:rPr>
          <w:i/>
          <w:iCs/>
        </w:rPr>
        <w:t>isru</w:t>
      </w:r>
      <w:proofErr w:type="spellEnd"/>
      <w:r>
        <w:rPr>
          <w:i/>
          <w:iCs/>
        </w:rPr>
        <w:t xml:space="preserve"> </w:t>
      </w:r>
      <w:proofErr w:type="spellStart"/>
      <w:r>
        <w:rPr>
          <w:i/>
          <w:iCs/>
        </w:rPr>
        <w:t>chag</w:t>
      </w:r>
      <w:proofErr w:type="spellEnd"/>
      <w:r>
        <w:rPr>
          <w:i/>
          <w:iCs/>
        </w:rPr>
        <w:t xml:space="preserve">, </w:t>
      </w:r>
      <w:r>
        <w:t xml:space="preserve">they sift out the pits and peels and are left with wine made from grapes of year two. They quickly are </w:t>
      </w:r>
      <w:proofErr w:type="spellStart"/>
      <w:r>
        <w:rPr>
          <w:i/>
          <w:iCs/>
        </w:rPr>
        <w:t>mafrish</w:t>
      </w:r>
      <w:proofErr w:type="spellEnd"/>
      <w:r>
        <w:rPr>
          <w:i/>
          <w:iCs/>
        </w:rPr>
        <w:t xml:space="preserve"> </w:t>
      </w:r>
      <w:proofErr w:type="spellStart"/>
      <w:r>
        <w:rPr>
          <w:i/>
          <w:iCs/>
        </w:rPr>
        <w:t>tu”m</w:t>
      </w:r>
      <w:proofErr w:type="spellEnd"/>
      <w:r>
        <w:rPr>
          <w:i/>
          <w:iCs/>
        </w:rPr>
        <w:t xml:space="preserve"> </w:t>
      </w:r>
      <w:r>
        <w:t xml:space="preserve">and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and then redeem the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on a coin, creating a super </w:t>
      </w:r>
      <w:proofErr w:type="spellStart"/>
      <w:r>
        <w:rPr>
          <w:i/>
          <w:iCs/>
        </w:rPr>
        <w:t>perutah</w:t>
      </w:r>
      <w:proofErr w:type="spellEnd"/>
      <w:r>
        <w:rPr>
          <w:i/>
          <w:iCs/>
        </w:rPr>
        <w:t xml:space="preserve"> </w:t>
      </w:r>
      <w:proofErr w:type="spellStart"/>
      <w:r>
        <w:rPr>
          <w:i/>
          <w:iCs/>
        </w:rPr>
        <w:t>chamurah</w:t>
      </w:r>
      <w:proofErr w:type="spellEnd"/>
      <w:r>
        <w:rPr>
          <w:i/>
          <w:iCs/>
        </w:rPr>
        <w:t xml:space="preserve"> </w:t>
      </w:r>
      <w:r>
        <w:lastRenderedPageBreak/>
        <w:t xml:space="preserve">(i.e., it was used to redeem biblically required fruit). Though, he stressed, that this process takes them a few hours and one should not redeem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worth less than a </w:t>
      </w:r>
      <w:proofErr w:type="spellStart"/>
      <w:r>
        <w:rPr>
          <w:i/>
          <w:iCs/>
        </w:rPr>
        <w:t>perutah</w:t>
      </w:r>
      <w:proofErr w:type="spellEnd"/>
      <w:r>
        <w:rPr>
          <w:i/>
          <w:iCs/>
        </w:rPr>
        <w:t xml:space="preserve"> </w:t>
      </w:r>
      <w:r>
        <w:t xml:space="preserve">until the afternoon of </w:t>
      </w:r>
      <w:proofErr w:type="spellStart"/>
      <w:r>
        <w:rPr>
          <w:i/>
          <w:iCs/>
        </w:rPr>
        <w:t>isru</w:t>
      </w:r>
      <w:proofErr w:type="spellEnd"/>
      <w:r>
        <w:rPr>
          <w:i/>
          <w:iCs/>
        </w:rPr>
        <w:t xml:space="preserve"> </w:t>
      </w:r>
      <w:proofErr w:type="spellStart"/>
      <w:r>
        <w:rPr>
          <w:i/>
          <w:iCs/>
        </w:rPr>
        <w:t>chag</w:t>
      </w:r>
      <w:proofErr w:type="spellEnd"/>
      <w:r>
        <w:rPr>
          <w:i/>
          <w:iCs/>
        </w:rPr>
        <w:t xml:space="preserve">. </w:t>
      </w:r>
    </w:p>
    <w:p w14:paraId="230D9EE0" w14:textId="77777777" w:rsidR="00EF077F" w:rsidRDefault="00EF077F" w:rsidP="00EF077F">
      <w:pPr>
        <w:pStyle w:val="ListParagraph"/>
      </w:pPr>
      <w:r>
        <w:rPr>
          <w:u w:val="single"/>
        </w:rPr>
        <w:t>3</w:t>
      </w:r>
      <w:r w:rsidRPr="0028003F">
        <w:rPr>
          <w:u w:val="single"/>
        </w:rPr>
        <w:t xml:space="preserve">) </w:t>
      </w:r>
      <w:proofErr w:type="spellStart"/>
      <w:r>
        <w:rPr>
          <w:i/>
          <w:iCs/>
          <w:u w:val="single"/>
        </w:rPr>
        <w:t>Viduy</w:t>
      </w:r>
      <w:proofErr w:type="spellEnd"/>
      <w:r w:rsidRPr="0028003F">
        <w:rPr>
          <w:i/>
          <w:iCs/>
          <w:u w:val="single"/>
        </w:rPr>
        <w:t xml:space="preserve"> </w:t>
      </w:r>
      <w:proofErr w:type="spellStart"/>
      <w:r w:rsidRPr="0028003F">
        <w:rPr>
          <w:i/>
          <w:iCs/>
          <w:u w:val="single"/>
        </w:rPr>
        <w:t>Ma’aser</w:t>
      </w:r>
      <w:proofErr w:type="spellEnd"/>
      <w:r w:rsidRPr="0028003F">
        <w:rPr>
          <w:u w:val="single"/>
        </w:rPr>
        <w:t xml:space="preserve"> </w:t>
      </w:r>
    </w:p>
    <w:p w14:paraId="5C94C453" w14:textId="77777777" w:rsidR="00EF077F" w:rsidRDefault="00EF077F" w:rsidP="00EF077F">
      <w:pPr>
        <w:ind w:firstLine="720"/>
      </w:pPr>
      <w:r>
        <w:t xml:space="preserve">What about the </w:t>
      </w:r>
      <w:proofErr w:type="spellStart"/>
      <w:r>
        <w:rPr>
          <w:i/>
          <w:iCs/>
        </w:rPr>
        <w:t>viduy</w:t>
      </w:r>
      <w:proofErr w:type="spellEnd"/>
      <w:r>
        <w:t>? Is that performed today? As mentioned, in the time of the Beis</w:t>
      </w:r>
      <w:r w:rsidR="009A1752">
        <w:t xml:space="preserve"> </w:t>
      </w:r>
      <w:proofErr w:type="spellStart"/>
      <w:r>
        <w:t>Ha’Mikdash</w:t>
      </w:r>
      <w:proofErr w:type="spellEnd"/>
      <w:r>
        <w:t>, on the 7</w:t>
      </w:r>
      <w:r w:rsidRPr="0028003F">
        <w:rPr>
          <w:vertAlign w:val="superscript"/>
        </w:rPr>
        <w:t>th</w:t>
      </w:r>
      <w:r>
        <w:t xml:space="preserve"> day of Pesach (the day after you fulfilled </w:t>
      </w:r>
      <w:proofErr w:type="spellStart"/>
      <w:r>
        <w:rPr>
          <w:i/>
          <w:iCs/>
        </w:rPr>
        <w:t>biur</w:t>
      </w:r>
      <w:proofErr w:type="spellEnd"/>
      <w:r>
        <w:rPr>
          <w:i/>
          <w:iCs/>
        </w:rPr>
        <w:t xml:space="preserve"> </w:t>
      </w:r>
      <w:proofErr w:type="spellStart"/>
      <w:r>
        <w:rPr>
          <w:i/>
          <w:iCs/>
        </w:rPr>
        <w:t>ma’asros</w:t>
      </w:r>
      <w:proofErr w:type="spellEnd"/>
      <w:r>
        <w:t xml:space="preserve">), there is a </w:t>
      </w:r>
      <w:r>
        <w:rPr>
          <w:i/>
          <w:iCs/>
        </w:rPr>
        <w:t xml:space="preserve">mitzvah </w:t>
      </w:r>
      <w:r>
        <w:t xml:space="preserve">to recite the </w:t>
      </w:r>
      <w:proofErr w:type="spellStart"/>
      <w:r>
        <w:rPr>
          <w:i/>
          <w:iCs/>
        </w:rPr>
        <w:t>viduy</w:t>
      </w:r>
      <w:proofErr w:type="spellEnd"/>
      <w:r>
        <w:rPr>
          <w:i/>
          <w:iCs/>
        </w:rPr>
        <w:t xml:space="preserve">. </w:t>
      </w:r>
      <w:r>
        <w:t xml:space="preserve">The S”A in </w:t>
      </w:r>
      <w:r>
        <w:rPr>
          <w:rFonts w:hint="cs"/>
          <w:b/>
          <w:bCs/>
          <w:rtl/>
        </w:rPr>
        <w:t>סימן שלא-קמו</w:t>
      </w:r>
      <w:r>
        <w:rPr>
          <w:b/>
          <w:bCs/>
        </w:rPr>
        <w:t xml:space="preserve"> </w:t>
      </w:r>
      <w:r w:rsidRPr="00D1658A">
        <w:t>(6</w:t>
      </w:r>
      <w:r>
        <w:t>7</w:t>
      </w:r>
      <w:r w:rsidRPr="00D1658A">
        <w:t>)</w:t>
      </w:r>
      <w:r>
        <w:rPr>
          <w:b/>
          <w:bCs/>
        </w:rPr>
        <w:t xml:space="preserve"> </w:t>
      </w:r>
      <w:proofErr w:type="spellStart"/>
      <w:r>
        <w:rPr>
          <w:i/>
          <w:iCs/>
        </w:rPr>
        <w:t>passkins</w:t>
      </w:r>
      <w:proofErr w:type="spellEnd"/>
      <w:r>
        <w:rPr>
          <w:i/>
          <w:iCs/>
        </w:rPr>
        <w:t xml:space="preserve"> </w:t>
      </w:r>
      <w:r>
        <w:t>that it may only be recited if you separated</w:t>
      </w:r>
      <w:r w:rsidRPr="00540BDB">
        <w:rPr>
          <w:i/>
          <w:iCs/>
        </w:rPr>
        <w:t xml:space="preserve"> </w:t>
      </w:r>
      <w:proofErr w:type="spellStart"/>
      <w:r>
        <w:rPr>
          <w:i/>
          <w:iCs/>
        </w:rPr>
        <w:t>tu”m</w:t>
      </w:r>
      <w:proofErr w:type="spellEnd"/>
      <w:r>
        <w:rPr>
          <w:i/>
          <w:iCs/>
        </w:rPr>
        <w:t xml:space="preserve"> </w:t>
      </w:r>
      <w:r>
        <w:t xml:space="preserve">from all of your produce (i.e., none was burned or lost), you did it in the correct order, and you were not </w:t>
      </w:r>
      <w:proofErr w:type="spellStart"/>
      <w:r>
        <w:rPr>
          <w:i/>
          <w:iCs/>
        </w:rPr>
        <w:t>tamei</w:t>
      </w:r>
      <w:proofErr w:type="spellEnd"/>
      <w:r>
        <w:rPr>
          <w:i/>
          <w:iCs/>
        </w:rPr>
        <w:t xml:space="preserve">. </w:t>
      </w:r>
      <w:r>
        <w:t xml:space="preserve">It would seem that since we are all </w:t>
      </w:r>
      <w:proofErr w:type="spellStart"/>
      <w:r>
        <w:rPr>
          <w:i/>
          <w:iCs/>
        </w:rPr>
        <w:t>tamei</w:t>
      </w:r>
      <w:proofErr w:type="spellEnd"/>
      <w:r>
        <w:rPr>
          <w:i/>
          <w:iCs/>
        </w:rPr>
        <w:t xml:space="preserve"> </w:t>
      </w:r>
      <w:r>
        <w:t xml:space="preserve">today, the </w:t>
      </w:r>
      <w:proofErr w:type="spellStart"/>
      <w:r>
        <w:rPr>
          <w:i/>
          <w:iCs/>
        </w:rPr>
        <w:t>viduy</w:t>
      </w:r>
      <w:proofErr w:type="spellEnd"/>
      <w:r>
        <w:rPr>
          <w:i/>
          <w:iCs/>
        </w:rPr>
        <w:t xml:space="preserve"> </w:t>
      </w:r>
      <w:r>
        <w:t xml:space="preserve">cannot be recited, yet the S”A in </w:t>
      </w:r>
      <w:r>
        <w:rPr>
          <w:rFonts w:hint="cs"/>
          <w:b/>
          <w:bCs/>
          <w:rtl/>
        </w:rPr>
        <w:t>סימן שלא-</w:t>
      </w:r>
      <w:proofErr w:type="spellStart"/>
      <w:r>
        <w:rPr>
          <w:rFonts w:hint="cs"/>
          <w:b/>
          <w:bCs/>
          <w:rtl/>
        </w:rPr>
        <w:t>קמב</w:t>
      </w:r>
      <w:proofErr w:type="spellEnd"/>
      <w:r>
        <w:rPr>
          <w:b/>
          <w:bCs/>
        </w:rPr>
        <w:t xml:space="preserve"> </w:t>
      </w:r>
      <w:proofErr w:type="spellStart"/>
      <w:r>
        <w:rPr>
          <w:i/>
          <w:iCs/>
        </w:rPr>
        <w:t>passkins</w:t>
      </w:r>
      <w:proofErr w:type="spellEnd"/>
      <w:r>
        <w:rPr>
          <w:i/>
          <w:iCs/>
        </w:rPr>
        <w:t xml:space="preserve"> </w:t>
      </w:r>
      <w:r>
        <w:t xml:space="preserve">that the </w:t>
      </w:r>
      <w:r>
        <w:rPr>
          <w:i/>
          <w:iCs/>
        </w:rPr>
        <w:t xml:space="preserve">mitzvah </w:t>
      </w:r>
      <w:r>
        <w:t xml:space="preserve">of </w:t>
      </w:r>
      <w:proofErr w:type="spellStart"/>
      <w:r>
        <w:rPr>
          <w:i/>
          <w:iCs/>
        </w:rPr>
        <w:t>biur</w:t>
      </w:r>
      <w:proofErr w:type="spellEnd"/>
      <w:r>
        <w:rPr>
          <w:i/>
          <w:iCs/>
        </w:rPr>
        <w:t xml:space="preserve"> </w:t>
      </w:r>
      <w:r>
        <w:t xml:space="preserve">and </w:t>
      </w:r>
      <w:proofErr w:type="spellStart"/>
      <w:r>
        <w:rPr>
          <w:i/>
          <w:iCs/>
        </w:rPr>
        <w:t>viduy</w:t>
      </w:r>
      <w:proofErr w:type="spellEnd"/>
      <w:r>
        <w:rPr>
          <w:i/>
          <w:iCs/>
        </w:rPr>
        <w:t xml:space="preserve"> </w:t>
      </w:r>
      <w:r>
        <w:t xml:space="preserve">apply today! How do we reconcile these two </w:t>
      </w:r>
      <w:proofErr w:type="spellStart"/>
      <w:r w:rsidRPr="0028003F">
        <w:rPr>
          <w:i/>
          <w:iCs/>
        </w:rPr>
        <w:t>halachos</w:t>
      </w:r>
      <w:proofErr w:type="spellEnd"/>
      <w:r>
        <w:t xml:space="preserve">? </w:t>
      </w:r>
    </w:p>
    <w:p w14:paraId="523C92E5" w14:textId="77777777" w:rsidR="00EF077F" w:rsidRDefault="00EF077F" w:rsidP="00EF077F">
      <w:pPr>
        <w:ind w:firstLine="720"/>
      </w:pPr>
      <w:r w:rsidRPr="0028003F">
        <w:t>The</w:t>
      </w:r>
      <w:r>
        <w:t xml:space="preserve"> </w:t>
      </w:r>
      <w:r>
        <w:rPr>
          <w:rFonts w:hint="cs"/>
          <w:b/>
          <w:bCs/>
          <w:rtl/>
        </w:rPr>
        <w:t xml:space="preserve">תפארת ישראל </w:t>
      </w:r>
      <w:r>
        <w:rPr>
          <w:rFonts w:hint="cs"/>
          <w:rtl/>
        </w:rPr>
        <w:t xml:space="preserve">(מעשר שני פ״ה משנה </w:t>
      </w:r>
      <w:proofErr w:type="spellStart"/>
      <w:r>
        <w:rPr>
          <w:rFonts w:hint="cs"/>
          <w:rtl/>
        </w:rPr>
        <w:t>יב</w:t>
      </w:r>
      <w:proofErr w:type="spellEnd"/>
      <w:r>
        <w:rPr>
          <w:rFonts w:hint="cs"/>
          <w:rtl/>
        </w:rPr>
        <w:t>)</w:t>
      </w:r>
      <w:r>
        <w:t xml:space="preserve"> quoted in the </w:t>
      </w:r>
      <w:proofErr w:type="spellStart"/>
      <w:r>
        <w:rPr>
          <w:rFonts w:hint="cs"/>
          <w:rtl/>
        </w:rPr>
        <w:t>חזון</w:t>
      </w:r>
      <w:proofErr w:type="spellEnd"/>
      <w:r>
        <w:rPr>
          <w:rFonts w:hint="cs"/>
          <w:rtl/>
        </w:rPr>
        <w:t xml:space="preserve"> עובדיה (תרומות עמ׳ רפא)</w:t>
      </w:r>
      <w:r>
        <w:t xml:space="preserve"> (68) explains that one may not recite </w:t>
      </w:r>
      <w:proofErr w:type="spellStart"/>
      <w:r>
        <w:rPr>
          <w:i/>
          <w:iCs/>
        </w:rPr>
        <w:t>viduy</w:t>
      </w:r>
      <w:proofErr w:type="spellEnd"/>
      <w:r>
        <w:rPr>
          <w:i/>
          <w:iCs/>
        </w:rPr>
        <w:t xml:space="preserve"> </w:t>
      </w:r>
      <w:r>
        <w:t xml:space="preserve">only if the fruits were </w:t>
      </w:r>
      <w:proofErr w:type="spellStart"/>
      <w:r>
        <w:rPr>
          <w:i/>
          <w:iCs/>
        </w:rPr>
        <w:t>tahor</w:t>
      </w:r>
      <w:proofErr w:type="spellEnd"/>
      <w:r>
        <w:rPr>
          <w:i/>
          <w:iCs/>
        </w:rPr>
        <w:t xml:space="preserve"> </w:t>
      </w:r>
      <w:r>
        <w:t xml:space="preserve">when they were designated as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and later became </w:t>
      </w:r>
      <w:proofErr w:type="spellStart"/>
      <w:r>
        <w:rPr>
          <w:i/>
          <w:iCs/>
        </w:rPr>
        <w:t>tamei</w:t>
      </w:r>
      <w:proofErr w:type="spellEnd"/>
      <w:r>
        <w:rPr>
          <w:i/>
          <w:iCs/>
        </w:rPr>
        <w:t xml:space="preserve">. </w:t>
      </w:r>
      <w:r>
        <w:t xml:space="preserve">However, if the fruits were already </w:t>
      </w:r>
      <w:proofErr w:type="spellStart"/>
      <w:r>
        <w:rPr>
          <w:i/>
          <w:iCs/>
        </w:rPr>
        <w:t>tamei</w:t>
      </w:r>
      <w:proofErr w:type="spellEnd"/>
      <w:r>
        <w:rPr>
          <w:i/>
          <w:iCs/>
        </w:rPr>
        <w:t xml:space="preserve"> </w:t>
      </w:r>
      <w:r>
        <w:t xml:space="preserve">when they were </w:t>
      </w:r>
      <w:proofErr w:type="spellStart"/>
      <w:r>
        <w:rPr>
          <w:i/>
          <w:iCs/>
        </w:rPr>
        <w:t>tevel</w:t>
      </w:r>
      <w:proofErr w:type="spellEnd"/>
      <w:r>
        <w:rPr>
          <w:i/>
          <w:iCs/>
        </w:rPr>
        <w:t xml:space="preserve">, </w:t>
      </w:r>
      <w:r>
        <w:t xml:space="preserve">and then you separated and redeemed them, you are surely allowed to recite </w:t>
      </w:r>
      <w:proofErr w:type="spellStart"/>
      <w:r>
        <w:rPr>
          <w:i/>
          <w:iCs/>
        </w:rPr>
        <w:t>viduy</w:t>
      </w:r>
      <w:proofErr w:type="spellEnd"/>
      <w:r>
        <w:rPr>
          <w:i/>
          <w:iCs/>
        </w:rPr>
        <w:t xml:space="preserve">. </w:t>
      </w:r>
      <w:r>
        <w:t xml:space="preserve">We learned above, that today we wet the fruit to ensure they become </w:t>
      </w:r>
      <w:proofErr w:type="spellStart"/>
      <w:r>
        <w:rPr>
          <w:i/>
          <w:iCs/>
        </w:rPr>
        <w:t>tamei</w:t>
      </w:r>
      <w:proofErr w:type="spellEnd"/>
      <w:r>
        <w:rPr>
          <w:i/>
          <w:iCs/>
        </w:rPr>
        <w:t xml:space="preserve"> </w:t>
      </w:r>
      <w:r>
        <w:t xml:space="preserve">before the </w:t>
      </w:r>
      <w:proofErr w:type="spellStart"/>
      <w:r>
        <w:rPr>
          <w:i/>
          <w:iCs/>
        </w:rPr>
        <w:t>hafrasha</w:t>
      </w:r>
      <w:proofErr w:type="spellEnd"/>
      <w:r>
        <w:rPr>
          <w:i/>
          <w:iCs/>
        </w:rPr>
        <w:t xml:space="preserve"> </w:t>
      </w:r>
      <w:r>
        <w:t xml:space="preserve">and that is why we are able to recite the </w:t>
      </w:r>
      <w:proofErr w:type="spellStart"/>
      <w:r>
        <w:rPr>
          <w:i/>
          <w:iCs/>
        </w:rPr>
        <w:t>viduy</w:t>
      </w:r>
      <w:proofErr w:type="spellEnd"/>
      <w:r>
        <w:rPr>
          <w:i/>
          <w:iCs/>
        </w:rPr>
        <w:t xml:space="preserve">. </w:t>
      </w:r>
      <w:r>
        <w:t xml:space="preserve">In fact, </w:t>
      </w:r>
      <w:r>
        <w:rPr>
          <w:b/>
          <w:bCs/>
        </w:rPr>
        <w:t xml:space="preserve">Rav Kook </w:t>
      </w:r>
      <w:r>
        <w:t xml:space="preserve">in in </w:t>
      </w:r>
      <w:r w:rsidRPr="00540BDB">
        <w:rPr>
          <w:rFonts w:hint="cs"/>
          <w:rtl/>
        </w:rPr>
        <w:t>משפט</w:t>
      </w:r>
      <w:r>
        <w:rPr>
          <w:rFonts w:hint="cs"/>
          <w:rtl/>
        </w:rPr>
        <w:t xml:space="preserve"> כהן (</w:t>
      </w:r>
      <w:proofErr w:type="spellStart"/>
      <w:r>
        <w:rPr>
          <w:rFonts w:hint="cs"/>
          <w:rtl/>
        </w:rPr>
        <w:t>סנ״ו-עמ</w:t>
      </w:r>
      <w:proofErr w:type="spellEnd"/>
      <w:r>
        <w:rPr>
          <w:rFonts w:hint="cs"/>
          <w:rtl/>
        </w:rPr>
        <w:t xml:space="preserve">׳ </w:t>
      </w:r>
      <w:proofErr w:type="spellStart"/>
      <w:r>
        <w:rPr>
          <w:rFonts w:hint="cs"/>
          <w:rtl/>
        </w:rPr>
        <w:t>קטו</w:t>
      </w:r>
      <w:proofErr w:type="spellEnd"/>
      <w:r>
        <w:rPr>
          <w:rFonts w:hint="cs"/>
          <w:rtl/>
        </w:rPr>
        <w:t>)</w:t>
      </w:r>
      <w:r>
        <w:t xml:space="preserve"> and </w:t>
      </w:r>
      <w:r>
        <w:rPr>
          <w:b/>
          <w:bCs/>
        </w:rPr>
        <w:t xml:space="preserve">Rav Ovadya </w:t>
      </w:r>
      <w:r>
        <w:t xml:space="preserve">in </w:t>
      </w:r>
      <w:proofErr w:type="spellStart"/>
      <w:r>
        <w:rPr>
          <w:rFonts w:hint="cs"/>
          <w:rtl/>
        </w:rPr>
        <w:t>חזון</w:t>
      </w:r>
      <w:proofErr w:type="spellEnd"/>
      <w:r>
        <w:rPr>
          <w:rFonts w:hint="cs"/>
          <w:rtl/>
        </w:rPr>
        <w:t xml:space="preserve"> עובדיה </w:t>
      </w:r>
      <w:r w:rsidRPr="00540BDB">
        <w:rPr>
          <w:rFonts w:hint="cs"/>
          <w:rtl/>
        </w:rPr>
        <w:t xml:space="preserve">(עמ׳ </w:t>
      </w:r>
      <w:proofErr w:type="spellStart"/>
      <w:r w:rsidRPr="00540BDB">
        <w:rPr>
          <w:rFonts w:hint="cs"/>
          <w:rtl/>
        </w:rPr>
        <w:t>רפב</w:t>
      </w:r>
      <w:proofErr w:type="spellEnd"/>
      <w:r w:rsidRPr="00540BDB">
        <w:rPr>
          <w:rFonts w:hint="cs"/>
          <w:rtl/>
        </w:rPr>
        <w:t>)</w:t>
      </w:r>
      <w:r>
        <w:t xml:space="preserve"> write that we should still read the parsha of </w:t>
      </w:r>
      <w:proofErr w:type="spellStart"/>
      <w:r>
        <w:rPr>
          <w:i/>
          <w:iCs/>
        </w:rPr>
        <w:t>viduy</w:t>
      </w:r>
      <w:proofErr w:type="spellEnd"/>
      <w:r>
        <w:rPr>
          <w:i/>
          <w:iCs/>
        </w:rPr>
        <w:t xml:space="preserve"> </w:t>
      </w:r>
      <w:proofErr w:type="spellStart"/>
      <w:r>
        <w:rPr>
          <w:i/>
          <w:iCs/>
        </w:rPr>
        <w:t>ma’aser</w:t>
      </w:r>
      <w:proofErr w:type="spellEnd"/>
      <w:r>
        <w:rPr>
          <w:i/>
          <w:iCs/>
        </w:rPr>
        <w:t xml:space="preserve"> </w:t>
      </w:r>
      <w:r>
        <w:t xml:space="preserve">and it should be done from a </w:t>
      </w:r>
      <w:proofErr w:type="spellStart"/>
      <w:r>
        <w:rPr>
          <w:i/>
          <w:iCs/>
        </w:rPr>
        <w:t>sefer</w:t>
      </w:r>
      <w:proofErr w:type="spellEnd"/>
      <w:r>
        <w:rPr>
          <w:i/>
          <w:iCs/>
        </w:rPr>
        <w:t xml:space="preserve"> Torah </w:t>
      </w:r>
      <w:r>
        <w:t xml:space="preserve">on </w:t>
      </w:r>
      <w:proofErr w:type="spellStart"/>
      <w:r>
        <w:rPr>
          <w:i/>
          <w:iCs/>
        </w:rPr>
        <w:t>mincha</w:t>
      </w:r>
      <w:proofErr w:type="spellEnd"/>
      <w:r>
        <w:rPr>
          <w:i/>
          <w:iCs/>
        </w:rPr>
        <w:t xml:space="preserve"> </w:t>
      </w:r>
      <w:r>
        <w:t xml:space="preserve">of </w:t>
      </w:r>
      <w:proofErr w:type="spellStart"/>
      <w:r>
        <w:rPr>
          <w:i/>
          <w:iCs/>
        </w:rPr>
        <w:t>Shevii</w:t>
      </w:r>
      <w:proofErr w:type="spellEnd"/>
      <w:r>
        <w:rPr>
          <w:i/>
          <w:iCs/>
        </w:rPr>
        <w:t xml:space="preserve"> </w:t>
      </w:r>
      <w:proofErr w:type="spellStart"/>
      <w:r>
        <w:rPr>
          <w:i/>
          <w:iCs/>
        </w:rPr>
        <w:t>shel</w:t>
      </w:r>
      <w:proofErr w:type="spellEnd"/>
      <w:r>
        <w:rPr>
          <w:i/>
          <w:iCs/>
        </w:rPr>
        <w:t xml:space="preserve"> Pesach. </w:t>
      </w:r>
      <w:r>
        <w:t xml:space="preserve">Rav Ovadya adds that some have a custom to read it from the Torah at the </w:t>
      </w:r>
      <w:r>
        <w:rPr>
          <w:rFonts w:hint="cs"/>
          <w:rtl/>
        </w:rPr>
        <w:t>כותל המערבי</w:t>
      </w:r>
      <w:r>
        <w:t xml:space="preserve"> since the </w:t>
      </w:r>
      <w:proofErr w:type="spellStart"/>
      <w:r>
        <w:rPr>
          <w:i/>
          <w:iCs/>
        </w:rPr>
        <w:t>shechina</w:t>
      </w:r>
      <w:proofErr w:type="spellEnd"/>
      <w:r>
        <w:rPr>
          <w:i/>
          <w:iCs/>
        </w:rPr>
        <w:t xml:space="preserve"> </w:t>
      </w:r>
      <w:r>
        <w:t xml:space="preserve">has never left there. The </w:t>
      </w:r>
      <w:r>
        <w:rPr>
          <w:rFonts w:hint="cs"/>
          <w:b/>
          <w:bCs/>
          <w:rtl/>
        </w:rPr>
        <w:t xml:space="preserve">הר צבי </w:t>
      </w:r>
      <w:r>
        <w:rPr>
          <w:rFonts w:hint="cs"/>
          <w:rtl/>
        </w:rPr>
        <w:t>(סט)</w:t>
      </w:r>
      <w:r>
        <w:t xml:space="preserve"> also writes that this was an age-old custom in Yerushalayim. </w:t>
      </w:r>
    </w:p>
    <w:p w14:paraId="78DC46DC" w14:textId="77777777" w:rsidR="00EF077F" w:rsidRDefault="00EF077F" w:rsidP="00EF077F">
      <w:pPr>
        <w:ind w:firstLine="720"/>
      </w:pPr>
      <w:r>
        <w:t xml:space="preserve">However, the </w:t>
      </w:r>
      <w:proofErr w:type="spellStart"/>
      <w:r>
        <w:rPr>
          <w:rFonts w:hint="cs"/>
          <w:b/>
          <w:bCs/>
          <w:rtl/>
        </w:rPr>
        <w:t>חזון</w:t>
      </w:r>
      <w:proofErr w:type="spellEnd"/>
      <w:r>
        <w:rPr>
          <w:rFonts w:hint="cs"/>
          <w:b/>
          <w:bCs/>
          <w:rtl/>
        </w:rPr>
        <w:t xml:space="preserve"> איש </w:t>
      </w:r>
      <w:r>
        <w:rPr>
          <w:rFonts w:hint="cs"/>
          <w:rtl/>
        </w:rPr>
        <w:t xml:space="preserve">(דמאי </w:t>
      </w:r>
      <w:proofErr w:type="spellStart"/>
      <w:r>
        <w:rPr>
          <w:rFonts w:hint="cs"/>
          <w:rtl/>
        </w:rPr>
        <w:t>ס״ב-סק״ו</w:t>
      </w:r>
      <w:proofErr w:type="spellEnd"/>
      <w:r>
        <w:rPr>
          <w:rFonts w:hint="cs"/>
          <w:rtl/>
        </w:rPr>
        <w:t>)</w:t>
      </w:r>
      <w:r>
        <w:rPr>
          <w:b/>
          <w:bCs/>
        </w:rPr>
        <w:t xml:space="preserve"> </w:t>
      </w:r>
      <w:r w:rsidRPr="0028003F">
        <w:t>quoted</w:t>
      </w:r>
      <w:r>
        <w:rPr>
          <w:b/>
          <w:bCs/>
        </w:rPr>
        <w:t xml:space="preserve"> </w:t>
      </w:r>
      <w:r w:rsidRPr="0028003F">
        <w:t>in</w:t>
      </w:r>
      <w:r>
        <w:rPr>
          <w:b/>
          <w:bCs/>
        </w:rPr>
        <w:t xml:space="preserve"> </w:t>
      </w:r>
      <w:r>
        <w:rPr>
          <w:rFonts w:hint="cs"/>
          <w:b/>
          <w:bCs/>
          <w:rtl/>
        </w:rPr>
        <w:t xml:space="preserve">נועם הלכות </w:t>
      </w:r>
      <w:r>
        <w:rPr>
          <w:rFonts w:hint="cs"/>
          <w:rtl/>
        </w:rPr>
        <w:t>(</w:t>
      </w:r>
      <w:proofErr w:type="spellStart"/>
      <w:r>
        <w:rPr>
          <w:rFonts w:hint="cs"/>
          <w:rtl/>
        </w:rPr>
        <w:t>סכ״א-סקמ״ה</w:t>
      </w:r>
      <w:proofErr w:type="spellEnd"/>
      <w:r>
        <w:rPr>
          <w:rFonts w:hint="cs"/>
          <w:rtl/>
        </w:rPr>
        <w:t>)</w:t>
      </w:r>
      <w:r>
        <w:t xml:space="preserve"> (69) </w:t>
      </w:r>
      <w:proofErr w:type="spellStart"/>
      <w:r w:rsidRPr="0028003F">
        <w:rPr>
          <w:i/>
          <w:iCs/>
        </w:rPr>
        <w:t>passkins</w:t>
      </w:r>
      <w:proofErr w:type="spellEnd"/>
      <w:r>
        <w:t xml:space="preserve"> that one should not recite </w:t>
      </w:r>
      <w:proofErr w:type="spellStart"/>
      <w:r>
        <w:rPr>
          <w:i/>
          <w:iCs/>
        </w:rPr>
        <w:t>viduy</w:t>
      </w:r>
      <w:proofErr w:type="spellEnd"/>
      <w:r>
        <w:rPr>
          <w:i/>
          <w:iCs/>
        </w:rPr>
        <w:t xml:space="preserve"> </w:t>
      </w:r>
      <w:r>
        <w:t xml:space="preserve">for a number of reasons: 1) We are all </w:t>
      </w:r>
      <w:proofErr w:type="spellStart"/>
      <w:r>
        <w:rPr>
          <w:i/>
          <w:iCs/>
        </w:rPr>
        <w:t>tamei</w:t>
      </w:r>
      <w:proofErr w:type="spellEnd"/>
      <w:r>
        <w:rPr>
          <w:i/>
          <w:iCs/>
        </w:rPr>
        <w:t xml:space="preserve"> </w:t>
      </w:r>
      <w:r>
        <w:t xml:space="preserve">(and according to the simple understanding of the S”A one may not recite </w:t>
      </w:r>
      <w:proofErr w:type="spellStart"/>
      <w:r>
        <w:rPr>
          <w:i/>
          <w:iCs/>
        </w:rPr>
        <w:t>viduy</w:t>
      </w:r>
      <w:proofErr w:type="spellEnd"/>
      <w:r>
        <w:rPr>
          <w:i/>
          <w:iCs/>
        </w:rPr>
        <w:t xml:space="preserve"> </w:t>
      </w:r>
      <w:r>
        <w:t xml:space="preserve">when he is </w:t>
      </w:r>
      <w:proofErr w:type="spellStart"/>
      <w:r w:rsidRPr="0028003F">
        <w:rPr>
          <w:i/>
          <w:iCs/>
        </w:rPr>
        <w:t>tamei</w:t>
      </w:r>
      <w:proofErr w:type="spellEnd"/>
      <w:r>
        <w:t xml:space="preserve">). 2) We do not give the </w:t>
      </w:r>
      <w:proofErr w:type="spellStart"/>
      <w:r>
        <w:rPr>
          <w:i/>
          <w:iCs/>
        </w:rPr>
        <w:t>terumah</w:t>
      </w:r>
      <w:proofErr w:type="spellEnd"/>
      <w:r>
        <w:rPr>
          <w:i/>
          <w:iCs/>
        </w:rPr>
        <w:t xml:space="preserve"> </w:t>
      </w:r>
      <w:r>
        <w:t xml:space="preserve">to the </w:t>
      </w:r>
      <w:r>
        <w:rPr>
          <w:i/>
          <w:iCs/>
        </w:rPr>
        <w:t xml:space="preserve">kohen. </w:t>
      </w:r>
      <w:r>
        <w:t xml:space="preserve">3) We cannot confidently proclaim that we fulfilled all the details of </w:t>
      </w:r>
      <w:proofErr w:type="spellStart"/>
      <w:r>
        <w:rPr>
          <w:i/>
          <w:iCs/>
        </w:rPr>
        <w:t>tu”m</w:t>
      </w:r>
      <w:proofErr w:type="spellEnd"/>
      <w:r>
        <w:rPr>
          <w:i/>
          <w:iCs/>
        </w:rPr>
        <w:t xml:space="preserve">. </w:t>
      </w:r>
      <w:r>
        <w:t xml:space="preserve"> </w:t>
      </w:r>
    </w:p>
    <w:p w14:paraId="359766CD" w14:textId="77777777" w:rsidR="00EF077F" w:rsidRDefault="00EF077F" w:rsidP="00EF077F">
      <w:pPr>
        <w:ind w:firstLine="720"/>
      </w:pPr>
      <w:r>
        <w:rPr>
          <w:u w:val="single"/>
        </w:rPr>
        <w:t xml:space="preserve">4) Forgot to do </w:t>
      </w:r>
      <w:proofErr w:type="spellStart"/>
      <w:r w:rsidRPr="0028003F">
        <w:rPr>
          <w:i/>
          <w:iCs/>
          <w:u w:val="single"/>
        </w:rPr>
        <w:t>Biur</w:t>
      </w:r>
      <w:proofErr w:type="spellEnd"/>
      <w:r w:rsidRPr="0028003F">
        <w:rPr>
          <w:i/>
          <w:iCs/>
          <w:u w:val="single"/>
        </w:rPr>
        <w:t xml:space="preserve"> </w:t>
      </w:r>
      <w:proofErr w:type="spellStart"/>
      <w:r w:rsidRPr="0028003F">
        <w:rPr>
          <w:i/>
          <w:iCs/>
          <w:u w:val="single"/>
        </w:rPr>
        <w:t>Ma’aser</w:t>
      </w:r>
      <w:proofErr w:type="spellEnd"/>
      <w:r w:rsidRPr="0028003F">
        <w:rPr>
          <w:u w:val="single"/>
        </w:rPr>
        <w:t xml:space="preserve"> </w:t>
      </w:r>
    </w:p>
    <w:p w14:paraId="0C4F8A23" w14:textId="77777777" w:rsidR="00EF077F" w:rsidRDefault="00EF077F" w:rsidP="00EF077F">
      <w:pPr>
        <w:ind w:firstLine="720"/>
      </w:pPr>
      <w:r>
        <w:t xml:space="preserve">The </w:t>
      </w:r>
      <w:r>
        <w:rPr>
          <w:rFonts w:hint="cs"/>
          <w:b/>
          <w:bCs/>
          <w:rtl/>
        </w:rPr>
        <w:t xml:space="preserve">קונטרס ביעור מעשר </w:t>
      </w:r>
      <w:r>
        <w:rPr>
          <w:rFonts w:hint="cs"/>
          <w:rtl/>
        </w:rPr>
        <w:t>(פ״א-כ)</w:t>
      </w:r>
      <w:r>
        <w:t xml:space="preserve"> (70) writes that if you forgot to do </w:t>
      </w:r>
      <w:proofErr w:type="spellStart"/>
      <w:r>
        <w:rPr>
          <w:i/>
          <w:iCs/>
        </w:rPr>
        <w:t>biur</w:t>
      </w:r>
      <w:proofErr w:type="spellEnd"/>
      <w:r>
        <w:rPr>
          <w:i/>
          <w:iCs/>
        </w:rPr>
        <w:t xml:space="preserve"> </w:t>
      </w:r>
      <w:proofErr w:type="spellStart"/>
      <w:r>
        <w:rPr>
          <w:i/>
          <w:iCs/>
        </w:rPr>
        <w:t>ma’aser</w:t>
      </w:r>
      <w:proofErr w:type="spellEnd"/>
      <w:r>
        <w:rPr>
          <w:i/>
          <w:iCs/>
        </w:rPr>
        <w:t xml:space="preserve"> </w:t>
      </w:r>
      <w:r>
        <w:t xml:space="preserve">(i.e., you forgot to be </w:t>
      </w:r>
      <w:proofErr w:type="spellStart"/>
      <w:r>
        <w:rPr>
          <w:i/>
          <w:iCs/>
        </w:rPr>
        <w:t>mafrish</w:t>
      </w:r>
      <w:proofErr w:type="spellEnd"/>
      <w:r>
        <w:rPr>
          <w:i/>
          <w:iCs/>
        </w:rPr>
        <w:t xml:space="preserve"> </w:t>
      </w:r>
      <w:proofErr w:type="spellStart"/>
      <w:r>
        <w:rPr>
          <w:i/>
          <w:iCs/>
        </w:rPr>
        <w:t>tu”m</w:t>
      </w:r>
      <w:proofErr w:type="spellEnd"/>
      <w:r>
        <w:rPr>
          <w:i/>
          <w:iCs/>
        </w:rPr>
        <w:t xml:space="preserve"> </w:t>
      </w:r>
      <w:r>
        <w:t xml:space="preserve">from fruit of the past three years or forgot to destroy the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coin), you must do so immediately and the </w:t>
      </w:r>
      <w:proofErr w:type="spellStart"/>
      <w:r>
        <w:rPr>
          <w:rFonts w:hint="cs"/>
          <w:rtl/>
        </w:rPr>
        <w:t>חזון</w:t>
      </w:r>
      <w:proofErr w:type="spellEnd"/>
      <w:r>
        <w:rPr>
          <w:rFonts w:hint="cs"/>
          <w:rtl/>
        </w:rPr>
        <w:t xml:space="preserve"> איש</w:t>
      </w:r>
      <w:r>
        <w:t xml:space="preserve"> writes that every day you do not do so, you violate the </w:t>
      </w:r>
      <w:r>
        <w:rPr>
          <w:rFonts w:hint="cs"/>
          <w:rtl/>
        </w:rPr>
        <w:t>עשה</w:t>
      </w:r>
      <w:r>
        <w:t xml:space="preserve">. He quotes many who </w:t>
      </w:r>
      <w:proofErr w:type="spellStart"/>
      <w:r>
        <w:rPr>
          <w:i/>
          <w:iCs/>
        </w:rPr>
        <w:t>passkin</w:t>
      </w:r>
      <w:proofErr w:type="spellEnd"/>
      <w:r>
        <w:rPr>
          <w:i/>
          <w:iCs/>
        </w:rPr>
        <w:t xml:space="preserve"> </w:t>
      </w:r>
      <w:r>
        <w:t xml:space="preserve">that if you have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produce that was not redeemed, or a coin that was not destroyed, you may not transfer its </w:t>
      </w:r>
      <w:r>
        <w:rPr>
          <w:i/>
          <w:iCs/>
        </w:rPr>
        <w:t xml:space="preserve">kedusha </w:t>
      </w:r>
      <w:r>
        <w:t>and must destroy it immediately. Therefore, if you had a 10-</w:t>
      </w:r>
      <w:r>
        <w:rPr>
          <w:i/>
          <w:iCs/>
        </w:rPr>
        <w:t xml:space="preserve">shekel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coin which you forgot to transfer onto a half a </w:t>
      </w:r>
      <w:r>
        <w:rPr>
          <w:i/>
          <w:iCs/>
        </w:rPr>
        <w:t xml:space="preserve">shekel </w:t>
      </w:r>
      <w:r>
        <w:t xml:space="preserve">and destroy the half </w:t>
      </w:r>
      <w:r>
        <w:rPr>
          <w:i/>
          <w:iCs/>
        </w:rPr>
        <w:t xml:space="preserve">shekel, </w:t>
      </w:r>
      <w:r>
        <w:t>you are required to destroy the 10-</w:t>
      </w:r>
      <w:r>
        <w:rPr>
          <w:i/>
          <w:iCs/>
        </w:rPr>
        <w:t xml:space="preserve">shekel </w:t>
      </w:r>
      <w:r>
        <w:t xml:space="preserve">coin. However, he quotes some who allow transferring the </w:t>
      </w:r>
      <w:proofErr w:type="spellStart"/>
      <w:r>
        <w:rPr>
          <w:i/>
          <w:iCs/>
        </w:rPr>
        <w:t>perutos</w:t>
      </w:r>
      <w:proofErr w:type="spellEnd"/>
      <w:r>
        <w:rPr>
          <w:i/>
          <w:iCs/>
        </w:rPr>
        <w:t xml:space="preserve"> </w:t>
      </w:r>
      <w:r>
        <w:t>on the 10-shekel</w:t>
      </w:r>
      <w:r>
        <w:rPr>
          <w:i/>
          <w:iCs/>
        </w:rPr>
        <w:t xml:space="preserve"> </w:t>
      </w:r>
      <w:r>
        <w:t>coin</w:t>
      </w:r>
      <w:r>
        <w:rPr>
          <w:i/>
          <w:iCs/>
        </w:rPr>
        <w:t xml:space="preserve"> </w:t>
      </w:r>
      <w:r>
        <w:t xml:space="preserve">to a lesser value coin and destroying that one. </w:t>
      </w:r>
    </w:p>
    <w:p w14:paraId="62731503" w14:textId="77777777" w:rsidR="00EF077F" w:rsidRPr="00671310" w:rsidRDefault="00EF077F" w:rsidP="00EF077F">
      <w:pPr>
        <w:ind w:firstLine="720"/>
      </w:pPr>
      <w:r>
        <w:t xml:space="preserve">What emerges is that if you bought produce from the </w:t>
      </w:r>
      <w:proofErr w:type="spellStart"/>
      <w:r>
        <w:rPr>
          <w:i/>
          <w:iCs/>
        </w:rPr>
        <w:t>shuk</w:t>
      </w:r>
      <w:proofErr w:type="spellEnd"/>
      <w:r>
        <w:t xml:space="preserve"> that was obligated in </w:t>
      </w:r>
      <w:proofErr w:type="spellStart"/>
      <w:r>
        <w:rPr>
          <w:i/>
          <w:iCs/>
        </w:rPr>
        <w:t>biur</w:t>
      </w:r>
      <w:proofErr w:type="spellEnd"/>
      <w:r>
        <w:rPr>
          <w:i/>
          <w:iCs/>
        </w:rPr>
        <w:t xml:space="preserve"> </w:t>
      </w:r>
      <w:r>
        <w:t xml:space="preserve">(i.e., there is no </w:t>
      </w:r>
      <w:r>
        <w:rPr>
          <w:i/>
          <w:iCs/>
        </w:rPr>
        <w:t xml:space="preserve">hechsher </w:t>
      </w:r>
      <w:r>
        <w:t xml:space="preserve">on them and </w:t>
      </w:r>
      <w:proofErr w:type="spellStart"/>
      <w:r>
        <w:rPr>
          <w:i/>
          <w:iCs/>
        </w:rPr>
        <w:t>tu”m</w:t>
      </w:r>
      <w:proofErr w:type="spellEnd"/>
      <w:r>
        <w:rPr>
          <w:i/>
          <w:iCs/>
        </w:rPr>
        <w:t xml:space="preserve"> </w:t>
      </w:r>
      <w:r>
        <w:t>was not separated)</w:t>
      </w:r>
      <w:r>
        <w:rPr>
          <w:i/>
          <w:iCs/>
        </w:rPr>
        <w:t xml:space="preserve">, </w:t>
      </w:r>
      <w:r>
        <w:t xml:space="preserve">such as beans (which might have grown in year 3), you must immediately be </w:t>
      </w:r>
      <w:proofErr w:type="spellStart"/>
      <w:r>
        <w:rPr>
          <w:i/>
          <w:iCs/>
        </w:rPr>
        <w:t>mafrish</w:t>
      </w:r>
      <w:proofErr w:type="spellEnd"/>
      <w:r>
        <w:rPr>
          <w:i/>
          <w:iCs/>
        </w:rPr>
        <w:t xml:space="preserve"> </w:t>
      </w:r>
      <w:proofErr w:type="spellStart"/>
      <w:r>
        <w:rPr>
          <w:i/>
          <w:iCs/>
        </w:rPr>
        <w:t>tu”m</w:t>
      </w:r>
      <w:proofErr w:type="spellEnd"/>
      <w:r>
        <w:rPr>
          <w:i/>
          <w:iCs/>
        </w:rPr>
        <w:t xml:space="preserve"> </w:t>
      </w:r>
      <w:r>
        <w:t xml:space="preserve">and get rid of the </w:t>
      </w:r>
      <w:proofErr w:type="spellStart"/>
      <w:r>
        <w:rPr>
          <w:i/>
          <w:iCs/>
        </w:rPr>
        <w:t>tu”m</w:t>
      </w:r>
      <w:proofErr w:type="spellEnd"/>
      <w:r>
        <w:rPr>
          <w:i/>
          <w:iCs/>
        </w:rPr>
        <w:t xml:space="preserve"> </w:t>
      </w:r>
      <w:r>
        <w:t xml:space="preserve">(i.e., both the </w:t>
      </w:r>
      <w:proofErr w:type="spellStart"/>
      <w:r>
        <w:rPr>
          <w:i/>
          <w:iCs/>
        </w:rPr>
        <w:t>terumah</w:t>
      </w:r>
      <w:proofErr w:type="spellEnd"/>
      <w:r>
        <w:rPr>
          <w:i/>
          <w:iCs/>
        </w:rPr>
        <w:t xml:space="preserve"> </w:t>
      </w:r>
      <w:r>
        <w:t xml:space="preserve">and the </w:t>
      </w:r>
      <w:proofErr w:type="spellStart"/>
      <w:r>
        <w:rPr>
          <w:i/>
          <w:iCs/>
        </w:rPr>
        <w:t>ma’aser</w:t>
      </w:r>
      <w:proofErr w:type="spellEnd"/>
      <w:r>
        <w:rPr>
          <w:i/>
          <w:iCs/>
        </w:rPr>
        <w:t xml:space="preserve"> rishon</w:t>
      </w:r>
      <w:r>
        <w:t>)</w:t>
      </w:r>
      <w:r>
        <w:rPr>
          <w:i/>
          <w:iCs/>
        </w:rPr>
        <w:t xml:space="preserve">. </w:t>
      </w:r>
      <w:r>
        <w:t xml:space="preserve">Additionally, you need to destroy the coin you used to redeem the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since the time </w:t>
      </w:r>
      <w:r>
        <w:lastRenderedPageBreak/>
        <w:t xml:space="preserve">of </w:t>
      </w:r>
      <w:proofErr w:type="spellStart"/>
      <w:r>
        <w:rPr>
          <w:i/>
          <w:iCs/>
        </w:rPr>
        <w:t>biur</w:t>
      </w:r>
      <w:proofErr w:type="spellEnd"/>
      <w:r>
        <w:rPr>
          <w:i/>
          <w:iCs/>
        </w:rPr>
        <w:t xml:space="preserve"> </w:t>
      </w:r>
      <w:r>
        <w:t xml:space="preserve">already passed. See </w:t>
      </w:r>
      <w:r w:rsidRPr="00671310">
        <w:rPr>
          <w:b/>
          <w:bCs/>
        </w:rPr>
        <w:t>video</w:t>
      </w:r>
      <w:r>
        <w:t xml:space="preserve"> of SCP members fulfilling the </w:t>
      </w:r>
      <w:r>
        <w:rPr>
          <w:i/>
          <w:iCs/>
        </w:rPr>
        <w:t xml:space="preserve">mitzvah </w:t>
      </w:r>
      <w:r>
        <w:t xml:space="preserve">of </w:t>
      </w:r>
      <w:proofErr w:type="spellStart"/>
      <w:r>
        <w:rPr>
          <w:i/>
          <w:iCs/>
        </w:rPr>
        <w:t>biur</w:t>
      </w:r>
      <w:proofErr w:type="spellEnd"/>
      <w:r>
        <w:rPr>
          <w:i/>
          <w:iCs/>
        </w:rPr>
        <w:t xml:space="preserve"> </w:t>
      </w:r>
      <w:proofErr w:type="spellStart"/>
      <w:r>
        <w:rPr>
          <w:i/>
          <w:iCs/>
        </w:rPr>
        <w:t>ma’aser</w:t>
      </w:r>
      <w:proofErr w:type="spellEnd"/>
      <w:r>
        <w:rPr>
          <w:i/>
          <w:iCs/>
        </w:rPr>
        <w:t xml:space="preserve">: </w:t>
      </w:r>
      <w:hyperlink r:id="rId39" w:history="1">
        <w:r w:rsidRPr="002E47E5">
          <w:rPr>
            <w:rStyle w:val="Hyperlink"/>
          </w:rPr>
          <w:t>bit.ly/</w:t>
        </w:r>
        <w:proofErr w:type="spellStart"/>
        <w:r w:rsidRPr="002E47E5">
          <w:rPr>
            <w:rStyle w:val="Hyperlink"/>
          </w:rPr>
          <w:t>SCPbiurmaaser</w:t>
        </w:r>
        <w:proofErr w:type="spellEnd"/>
      </w:hyperlink>
      <w:r>
        <w:t xml:space="preserve">. </w:t>
      </w:r>
    </w:p>
    <w:p w14:paraId="73FA0C0C" w14:textId="77777777" w:rsidR="00EF077F" w:rsidRDefault="00EF077F" w:rsidP="00EF077F">
      <w:r>
        <w:rPr>
          <w:u w:val="single"/>
        </w:rPr>
        <w:t xml:space="preserve">V. </w:t>
      </w:r>
      <w:proofErr w:type="spellStart"/>
      <w:r>
        <w:rPr>
          <w:i/>
          <w:iCs/>
          <w:u w:val="single"/>
        </w:rPr>
        <w:t>Ma’aser</w:t>
      </w:r>
      <w:proofErr w:type="spellEnd"/>
      <w:r>
        <w:rPr>
          <w:i/>
          <w:iCs/>
          <w:u w:val="single"/>
        </w:rPr>
        <w:t xml:space="preserve"> ani</w:t>
      </w:r>
    </w:p>
    <w:p w14:paraId="5AAD2124" w14:textId="77777777" w:rsidR="00EF077F" w:rsidRDefault="00EF077F" w:rsidP="00EF077F">
      <w:pPr>
        <w:rPr>
          <w:i/>
          <w:iCs/>
        </w:rPr>
      </w:pPr>
      <w:r>
        <w:tab/>
        <w:t xml:space="preserve">We learned above that on years 3 and 6, </w:t>
      </w:r>
      <w:proofErr w:type="spellStart"/>
      <w:r>
        <w:rPr>
          <w:i/>
          <w:iCs/>
        </w:rPr>
        <w:t>ma’aser</w:t>
      </w:r>
      <w:proofErr w:type="spellEnd"/>
      <w:r>
        <w:rPr>
          <w:i/>
          <w:iCs/>
        </w:rPr>
        <w:t xml:space="preserve"> ani </w:t>
      </w:r>
      <w:r>
        <w:t xml:space="preserve">is separated instead of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In this subsection we will learn how to properly separate and fulfill the </w:t>
      </w:r>
      <w:r>
        <w:rPr>
          <w:i/>
          <w:iCs/>
        </w:rPr>
        <w:t xml:space="preserve">mitzvah </w:t>
      </w:r>
      <w:r>
        <w:t xml:space="preserve">of </w:t>
      </w:r>
      <w:proofErr w:type="spellStart"/>
      <w:r>
        <w:rPr>
          <w:i/>
          <w:iCs/>
        </w:rPr>
        <w:t>ma’aser</w:t>
      </w:r>
      <w:proofErr w:type="spellEnd"/>
      <w:r>
        <w:rPr>
          <w:i/>
          <w:iCs/>
        </w:rPr>
        <w:t xml:space="preserve"> ani.</w:t>
      </w:r>
      <w:r>
        <w:rPr>
          <w:i/>
          <w:iCs/>
        </w:rPr>
        <w:tab/>
      </w:r>
    </w:p>
    <w:p w14:paraId="3EDD5ACA" w14:textId="77777777" w:rsidR="00EF077F" w:rsidRPr="0072512D" w:rsidRDefault="00EF077F" w:rsidP="00EF077F">
      <w:pPr>
        <w:ind w:firstLine="720"/>
        <w:rPr>
          <w:i/>
          <w:iCs/>
        </w:rPr>
      </w:pPr>
      <w:r>
        <w:t xml:space="preserve">The </w:t>
      </w:r>
      <w:r>
        <w:rPr>
          <w:rFonts w:hint="cs"/>
          <w:b/>
          <w:bCs/>
          <w:rtl/>
        </w:rPr>
        <w:t>דרך אמונה</w:t>
      </w:r>
      <w:r>
        <w:rPr>
          <w:b/>
          <w:bCs/>
        </w:rPr>
        <w:t xml:space="preserve"> </w:t>
      </w:r>
      <w:r>
        <w:t xml:space="preserve">(39) taught in the name of the </w:t>
      </w:r>
      <w:proofErr w:type="spellStart"/>
      <w:r>
        <w:rPr>
          <w:rFonts w:hint="cs"/>
          <w:rtl/>
        </w:rPr>
        <w:t>חזון</w:t>
      </w:r>
      <w:proofErr w:type="spellEnd"/>
      <w:r>
        <w:rPr>
          <w:rFonts w:hint="cs"/>
          <w:rtl/>
        </w:rPr>
        <w:t xml:space="preserve"> איש</w:t>
      </w:r>
      <w:r>
        <w:t xml:space="preserve">, that since there are certainly </w:t>
      </w:r>
      <w:proofErr w:type="spellStart"/>
      <w:r>
        <w:rPr>
          <w:i/>
          <w:iCs/>
        </w:rPr>
        <w:t>aniyim</w:t>
      </w:r>
      <w:proofErr w:type="spellEnd"/>
      <w:r>
        <w:t xml:space="preserve"> today, one is obligated to give 10% of his remaining produce, or 9 grapes (continuing with our example above) to a poor person. The S”A in </w:t>
      </w:r>
      <w:r>
        <w:rPr>
          <w:rFonts w:hint="cs"/>
          <w:b/>
          <w:bCs/>
          <w:rtl/>
        </w:rPr>
        <w:t>סימן שלא-נב</w:t>
      </w:r>
      <w:r>
        <w:t xml:space="preserve"> </w:t>
      </w:r>
      <w:proofErr w:type="spellStart"/>
      <w:r>
        <w:rPr>
          <w:i/>
          <w:iCs/>
        </w:rPr>
        <w:t>passkins</w:t>
      </w:r>
      <w:proofErr w:type="spellEnd"/>
      <w:r>
        <w:rPr>
          <w:i/>
          <w:iCs/>
        </w:rPr>
        <w:t xml:space="preserve"> </w:t>
      </w:r>
      <w:r>
        <w:t xml:space="preserve">that the </w:t>
      </w:r>
      <w:proofErr w:type="spellStart"/>
      <w:r>
        <w:rPr>
          <w:i/>
          <w:iCs/>
        </w:rPr>
        <w:t>ma’aser</w:t>
      </w:r>
      <w:proofErr w:type="spellEnd"/>
      <w:r>
        <w:rPr>
          <w:i/>
          <w:iCs/>
        </w:rPr>
        <w:t xml:space="preserve"> ani </w:t>
      </w:r>
      <w:r>
        <w:t xml:space="preserve">produce needs to be the best 10% of your fruit. </w:t>
      </w:r>
    </w:p>
    <w:p w14:paraId="4CF0C2C3" w14:textId="77777777" w:rsidR="00EF077F" w:rsidRDefault="00EF077F" w:rsidP="00EF077F">
      <w:r>
        <w:tab/>
        <w:t xml:space="preserve">The </w:t>
      </w:r>
      <w:r>
        <w:rPr>
          <w:rFonts w:hint="cs"/>
          <w:b/>
          <w:bCs/>
          <w:rtl/>
        </w:rPr>
        <w:t xml:space="preserve">רמב״ם </w:t>
      </w:r>
      <w:r>
        <w:rPr>
          <w:rFonts w:hint="cs"/>
          <w:rtl/>
        </w:rPr>
        <w:t>(מאכלות אסורות פ״י-כ)</w:t>
      </w:r>
      <w:r>
        <w:t xml:space="preserve"> (71) </w:t>
      </w:r>
      <w:proofErr w:type="spellStart"/>
      <w:r>
        <w:rPr>
          <w:i/>
          <w:iCs/>
        </w:rPr>
        <w:t>passkins</w:t>
      </w:r>
      <w:proofErr w:type="spellEnd"/>
      <w:r>
        <w:rPr>
          <w:i/>
          <w:iCs/>
        </w:rPr>
        <w:t xml:space="preserve"> </w:t>
      </w:r>
      <w:r>
        <w:t xml:space="preserve">that if you separated all of your </w:t>
      </w:r>
      <w:proofErr w:type="spellStart"/>
      <w:r>
        <w:rPr>
          <w:i/>
          <w:iCs/>
        </w:rPr>
        <w:t>tu”m</w:t>
      </w:r>
      <w:proofErr w:type="spellEnd"/>
      <w:r>
        <w:rPr>
          <w:i/>
          <w:iCs/>
        </w:rPr>
        <w:t xml:space="preserve"> </w:t>
      </w:r>
      <w:r>
        <w:t xml:space="preserve">except for </w:t>
      </w:r>
      <w:proofErr w:type="spellStart"/>
      <w:r>
        <w:rPr>
          <w:i/>
          <w:iCs/>
        </w:rPr>
        <w:t>ma’aser</w:t>
      </w:r>
      <w:proofErr w:type="spellEnd"/>
      <w:r>
        <w:rPr>
          <w:i/>
          <w:iCs/>
        </w:rPr>
        <w:t xml:space="preserve"> ani, </w:t>
      </w:r>
      <w:r>
        <w:t xml:space="preserve">your food remains </w:t>
      </w:r>
      <w:proofErr w:type="spellStart"/>
      <w:r>
        <w:rPr>
          <w:i/>
          <w:iCs/>
        </w:rPr>
        <w:t>tevel</w:t>
      </w:r>
      <w:proofErr w:type="spellEnd"/>
      <w:r>
        <w:rPr>
          <w:i/>
          <w:iCs/>
        </w:rPr>
        <w:t xml:space="preserve"> </w:t>
      </w:r>
      <w:r>
        <w:t xml:space="preserve">and one who eats such food is </w:t>
      </w:r>
      <w:r>
        <w:rPr>
          <w:rFonts w:hint="cs"/>
          <w:rtl/>
        </w:rPr>
        <w:t>חייב מלקות</w:t>
      </w:r>
      <w:r>
        <w:t xml:space="preserve">. The </w:t>
      </w:r>
      <w:r>
        <w:rPr>
          <w:rFonts w:hint="cs"/>
          <w:b/>
          <w:bCs/>
          <w:rtl/>
        </w:rPr>
        <w:t xml:space="preserve">נועם הלכה </w:t>
      </w:r>
      <w:r>
        <w:rPr>
          <w:rFonts w:hint="cs"/>
          <w:rtl/>
        </w:rPr>
        <w:t xml:space="preserve">(תרומות </w:t>
      </w:r>
      <w:proofErr w:type="spellStart"/>
      <w:r>
        <w:rPr>
          <w:rFonts w:hint="cs"/>
          <w:rtl/>
        </w:rPr>
        <w:t>סט״ז:י-יא</w:t>
      </w:r>
      <w:proofErr w:type="spellEnd"/>
      <w:r>
        <w:rPr>
          <w:rFonts w:hint="cs"/>
          <w:rtl/>
        </w:rPr>
        <w:t>)</w:t>
      </w:r>
      <w:r>
        <w:t xml:space="preserve"> (72) quotes the </w:t>
      </w:r>
      <w:r>
        <w:rPr>
          <w:rFonts w:hint="cs"/>
          <w:rtl/>
        </w:rPr>
        <w:t>רמב״ם</w:t>
      </w:r>
      <w:r>
        <w:t xml:space="preserve"> who </w:t>
      </w:r>
      <w:proofErr w:type="spellStart"/>
      <w:r>
        <w:rPr>
          <w:i/>
          <w:iCs/>
        </w:rPr>
        <w:t>passkins</w:t>
      </w:r>
      <w:proofErr w:type="spellEnd"/>
      <w:r>
        <w:rPr>
          <w:i/>
          <w:iCs/>
        </w:rPr>
        <w:t xml:space="preserve"> </w:t>
      </w:r>
      <w:r>
        <w:t xml:space="preserve">that </w:t>
      </w:r>
      <w:proofErr w:type="spellStart"/>
      <w:r>
        <w:rPr>
          <w:i/>
          <w:iCs/>
        </w:rPr>
        <w:t>ma’aser</w:t>
      </w:r>
      <w:proofErr w:type="spellEnd"/>
      <w:r>
        <w:rPr>
          <w:i/>
          <w:iCs/>
        </w:rPr>
        <w:t xml:space="preserve"> ani </w:t>
      </w:r>
      <w:r>
        <w:t xml:space="preserve">has no </w:t>
      </w:r>
      <w:r>
        <w:rPr>
          <w:i/>
          <w:iCs/>
        </w:rPr>
        <w:t xml:space="preserve">kedusha </w:t>
      </w:r>
      <w:r>
        <w:t xml:space="preserve">and can be eaten by anyone, and may be given to poor </w:t>
      </w:r>
      <w:proofErr w:type="spellStart"/>
      <w:r>
        <w:rPr>
          <w:i/>
          <w:iCs/>
        </w:rPr>
        <w:t>levi’im</w:t>
      </w:r>
      <w:proofErr w:type="spellEnd"/>
      <w:r>
        <w:rPr>
          <w:i/>
          <w:iCs/>
        </w:rPr>
        <w:t xml:space="preserve"> </w:t>
      </w:r>
      <w:r>
        <w:t xml:space="preserve">and </w:t>
      </w:r>
      <w:r>
        <w:rPr>
          <w:i/>
          <w:iCs/>
        </w:rPr>
        <w:t xml:space="preserve">kohanim, </w:t>
      </w:r>
      <w:r>
        <w:t>and even relatives,</w:t>
      </w:r>
      <w:r>
        <w:rPr>
          <w:i/>
          <w:iCs/>
        </w:rPr>
        <w:t xml:space="preserve"> </w:t>
      </w:r>
      <w:r>
        <w:t xml:space="preserve">but not to poor non-Jews. </w:t>
      </w:r>
    </w:p>
    <w:p w14:paraId="4B6C8257" w14:textId="77777777" w:rsidR="00EF077F" w:rsidRPr="00185F55" w:rsidRDefault="00EF077F" w:rsidP="00EF077F">
      <w:pPr>
        <w:ind w:firstLine="720"/>
      </w:pPr>
      <w:r>
        <w:t xml:space="preserve">The </w:t>
      </w:r>
      <w:r>
        <w:rPr>
          <w:rFonts w:hint="cs"/>
          <w:b/>
          <w:bCs/>
          <w:rtl/>
        </w:rPr>
        <w:t xml:space="preserve">דרך אמונה </w:t>
      </w:r>
      <w:r>
        <w:rPr>
          <w:rFonts w:hint="cs"/>
          <w:rtl/>
        </w:rPr>
        <w:t xml:space="preserve">(מעשר פ״ז </w:t>
      </w:r>
      <w:proofErr w:type="spellStart"/>
      <w:r>
        <w:rPr>
          <w:rFonts w:hint="cs"/>
          <w:rtl/>
        </w:rPr>
        <w:t>סקכ״ו</w:t>
      </w:r>
      <w:proofErr w:type="spellEnd"/>
      <w:r>
        <w:rPr>
          <w:rFonts w:hint="cs"/>
          <w:rtl/>
        </w:rPr>
        <w:t>)</w:t>
      </w:r>
      <w:r>
        <w:t xml:space="preserve"> (73) </w:t>
      </w:r>
      <w:proofErr w:type="spellStart"/>
      <w:r>
        <w:rPr>
          <w:i/>
          <w:iCs/>
        </w:rPr>
        <w:t>passkins</w:t>
      </w:r>
      <w:proofErr w:type="spellEnd"/>
      <w:r>
        <w:rPr>
          <w:i/>
          <w:iCs/>
        </w:rPr>
        <w:t xml:space="preserve"> </w:t>
      </w:r>
      <w:r>
        <w:t xml:space="preserve">that an </w:t>
      </w:r>
      <w:r>
        <w:rPr>
          <w:i/>
          <w:iCs/>
        </w:rPr>
        <w:t xml:space="preserve">ani </w:t>
      </w:r>
      <w:r>
        <w:t xml:space="preserve">is anyone who does not have a set income that can sustain him. The </w:t>
      </w:r>
      <w:r>
        <w:rPr>
          <w:rFonts w:hint="cs"/>
          <w:b/>
          <w:bCs/>
          <w:rtl/>
        </w:rPr>
        <w:t xml:space="preserve">מנחת יצחק </w:t>
      </w:r>
      <w:r>
        <w:rPr>
          <w:rFonts w:hint="cs"/>
          <w:rtl/>
        </w:rPr>
        <w:t>(</w:t>
      </w:r>
      <w:proofErr w:type="spellStart"/>
      <w:r>
        <w:rPr>
          <w:rFonts w:hint="cs"/>
          <w:rtl/>
        </w:rPr>
        <w:t>ח״ח-עב</w:t>
      </w:r>
      <w:proofErr w:type="spellEnd"/>
      <w:r>
        <w:rPr>
          <w:rFonts w:hint="cs"/>
          <w:rtl/>
        </w:rPr>
        <w:t>)</w:t>
      </w:r>
      <w:r>
        <w:t xml:space="preserve"> adds that even if he cannot sustain his wife and kids, he is also considered an </w:t>
      </w:r>
      <w:r>
        <w:rPr>
          <w:i/>
          <w:iCs/>
        </w:rPr>
        <w:t xml:space="preserve">ani, </w:t>
      </w:r>
      <w:r>
        <w:t xml:space="preserve">and even if he can’t afford to marry off his children he is considered an </w:t>
      </w:r>
      <w:r>
        <w:rPr>
          <w:i/>
          <w:iCs/>
        </w:rPr>
        <w:t xml:space="preserve">ani. </w:t>
      </w:r>
      <w:r>
        <w:t xml:space="preserve">He also </w:t>
      </w:r>
      <w:proofErr w:type="spellStart"/>
      <w:r>
        <w:rPr>
          <w:i/>
          <w:iCs/>
        </w:rPr>
        <w:t>passkins</w:t>
      </w:r>
      <w:proofErr w:type="spellEnd"/>
      <w:r>
        <w:rPr>
          <w:i/>
          <w:iCs/>
        </w:rPr>
        <w:t xml:space="preserve"> </w:t>
      </w:r>
      <w:r>
        <w:t xml:space="preserve">that one is not obligated to sell his house in order to remove his </w:t>
      </w:r>
      <w:r>
        <w:rPr>
          <w:i/>
          <w:iCs/>
        </w:rPr>
        <w:t xml:space="preserve">ani </w:t>
      </w:r>
      <w:r w:rsidRPr="00185F55">
        <w:t>status</w:t>
      </w:r>
      <w:r>
        <w:rPr>
          <w:i/>
          <w:iCs/>
        </w:rPr>
        <w:t xml:space="preserve">. </w:t>
      </w:r>
    </w:p>
    <w:p w14:paraId="1CD112BB" w14:textId="77777777" w:rsidR="00EF077F" w:rsidRDefault="00EF077F" w:rsidP="00EF077F">
      <w:pPr>
        <w:rPr>
          <w:i/>
          <w:iCs/>
        </w:rPr>
      </w:pPr>
      <w:r>
        <w:tab/>
        <w:t xml:space="preserve">The big question regarding </w:t>
      </w:r>
      <w:proofErr w:type="spellStart"/>
      <w:r>
        <w:rPr>
          <w:i/>
          <w:iCs/>
        </w:rPr>
        <w:t>ma’aser</w:t>
      </w:r>
      <w:proofErr w:type="spellEnd"/>
      <w:r>
        <w:rPr>
          <w:i/>
          <w:iCs/>
        </w:rPr>
        <w:t xml:space="preserve"> ani, </w:t>
      </w:r>
      <w:r>
        <w:t xml:space="preserve">is how to give it to an </w:t>
      </w:r>
      <w:r>
        <w:rPr>
          <w:i/>
          <w:iCs/>
        </w:rPr>
        <w:t>ani</w:t>
      </w:r>
      <w:r>
        <w:t xml:space="preserve">, especially if the </w:t>
      </w:r>
      <w:proofErr w:type="spellStart"/>
      <w:r>
        <w:rPr>
          <w:i/>
          <w:iCs/>
        </w:rPr>
        <w:t>ma’aser</w:t>
      </w:r>
      <w:proofErr w:type="spellEnd"/>
      <w:r>
        <w:rPr>
          <w:i/>
          <w:iCs/>
        </w:rPr>
        <w:t xml:space="preserve"> ani </w:t>
      </w:r>
      <w:r>
        <w:t xml:space="preserve">you have to give is a single orange or half a cucumber, which the poor person does not want. Before we learn about how to give the </w:t>
      </w:r>
      <w:proofErr w:type="spellStart"/>
      <w:r>
        <w:rPr>
          <w:i/>
          <w:iCs/>
        </w:rPr>
        <w:t>ma’aser</w:t>
      </w:r>
      <w:proofErr w:type="spellEnd"/>
      <w:r>
        <w:rPr>
          <w:i/>
          <w:iCs/>
        </w:rPr>
        <w:t xml:space="preserve"> ani, </w:t>
      </w:r>
      <w:r>
        <w:t xml:space="preserve">it is important to point out that the </w:t>
      </w:r>
      <w:r w:rsidRPr="00185F55">
        <w:rPr>
          <w:rFonts w:hint="cs"/>
          <w:b/>
          <w:bCs/>
          <w:rtl/>
        </w:rPr>
        <w:t>רמב״ם</w:t>
      </w:r>
      <w:r>
        <w:rPr>
          <w:rFonts w:hint="cs"/>
          <w:rtl/>
        </w:rPr>
        <w:t xml:space="preserve"> (נעשר פ״ט-ב)</w:t>
      </w:r>
      <w:r>
        <w:t xml:space="preserve"> </w:t>
      </w:r>
      <w:proofErr w:type="spellStart"/>
      <w:r>
        <w:rPr>
          <w:i/>
          <w:iCs/>
        </w:rPr>
        <w:t>passkins</w:t>
      </w:r>
      <w:proofErr w:type="spellEnd"/>
      <w:r>
        <w:rPr>
          <w:i/>
          <w:iCs/>
        </w:rPr>
        <w:t xml:space="preserve"> </w:t>
      </w:r>
      <w:r>
        <w:t xml:space="preserve">there is only an obligation to give </w:t>
      </w:r>
      <w:proofErr w:type="spellStart"/>
      <w:r>
        <w:rPr>
          <w:i/>
          <w:iCs/>
        </w:rPr>
        <w:t>ma’aser</w:t>
      </w:r>
      <w:proofErr w:type="spellEnd"/>
      <w:r>
        <w:rPr>
          <w:i/>
          <w:iCs/>
        </w:rPr>
        <w:t xml:space="preserve"> ani </w:t>
      </w:r>
      <w:r>
        <w:t xml:space="preserve">from </w:t>
      </w:r>
      <w:proofErr w:type="spellStart"/>
      <w:r>
        <w:rPr>
          <w:i/>
          <w:iCs/>
        </w:rPr>
        <w:t>tevel</w:t>
      </w:r>
      <w:proofErr w:type="spellEnd"/>
      <w:r>
        <w:rPr>
          <w:i/>
          <w:iCs/>
        </w:rPr>
        <w:t xml:space="preserve"> </w:t>
      </w:r>
      <w:r>
        <w:rPr>
          <w:rFonts w:hint="cs"/>
          <w:rtl/>
        </w:rPr>
        <w:t>ודאי</w:t>
      </w:r>
      <w:r>
        <w:t xml:space="preserve"> (e.g., produce that grows in your backyard), but if you are just being </w:t>
      </w:r>
      <w:proofErr w:type="spellStart"/>
      <w:r>
        <w:rPr>
          <w:i/>
          <w:iCs/>
        </w:rPr>
        <w:t>mafrish</w:t>
      </w:r>
      <w:proofErr w:type="spellEnd"/>
      <w:r>
        <w:rPr>
          <w:i/>
          <w:iCs/>
        </w:rPr>
        <w:t xml:space="preserve"> </w:t>
      </w:r>
      <w:r>
        <w:t xml:space="preserve">out of </w:t>
      </w:r>
      <w:proofErr w:type="spellStart"/>
      <w:r>
        <w:rPr>
          <w:i/>
          <w:iCs/>
        </w:rPr>
        <w:t>safek</w:t>
      </w:r>
      <w:proofErr w:type="spellEnd"/>
      <w:r>
        <w:rPr>
          <w:i/>
          <w:iCs/>
        </w:rPr>
        <w:t xml:space="preserve"> </w:t>
      </w:r>
      <w:r>
        <w:t xml:space="preserve">(e.g., you buy from a store and are not familiar with the </w:t>
      </w:r>
      <w:r>
        <w:rPr>
          <w:i/>
          <w:iCs/>
        </w:rPr>
        <w:t>hechsher</w:t>
      </w:r>
      <w:r>
        <w:t xml:space="preserve">), you do not need to gift it to the </w:t>
      </w:r>
      <w:r>
        <w:rPr>
          <w:i/>
          <w:iCs/>
        </w:rPr>
        <w:t xml:space="preserve">ani. </w:t>
      </w:r>
    </w:p>
    <w:p w14:paraId="1BC86295" w14:textId="77777777" w:rsidR="00EF077F" w:rsidRDefault="00EF077F" w:rsidP="00EF077F">
      <w:pPr>
        <w:ind w:firstLine="720"/>
      </w:pPr>
      <w:r>
        <w:t>The</w:t>
      </w:r>
      <w:r w:rsidR="009A1752">
        <w:t xml:space="preserve"> </w:t>
      </w:r>
      <w:r w:rsidR="009A1752">
        <w:rPr>
          <w:rFonts w:hint="cs"/>
          <w:rtl/>
        </w:rPr>
        <w:t>בית מדרש להתיישבות</w:t>
      </w:r>
      <w:r w:rsidR="009A1752">
        <w:t xml:space="preserve"> suggests </w:t>
      </w:r>
      <w:r>
        <w:t xml:space="preserve">three possible ways to gift the </w:t>
      </w:r>
      <w:proofErr w:type="spellStart"/>
      <w:r>
        <w:rPr>
          <w:i/>
          <w:iCs/>
        </w:rPr>
        <w:t>ma’aser</w:t>
      </w:r>
      <w:proofErr w:type="spellEnd"/>
      <w:r>
        <w:rPr>
          <w:i/>
          <w:iCs/>
        </w:rPr>
        <w:t xml:space="preserve"> ani: </w:t>
      </w:r>
      <w:r>
        <w:t xml:space="preserve">1) Give the actual fruit to an </w:t>
      </w:r>
      <w:r>
        <w:rPr>
          <w:i/>
          <w:iCs/>
        </w:rPr>
        <w:t xml:space="preserve">ani. </w:t>
      </w:r>
      <w:r>
        <w:t xml:space="preserve">2) Give the </w:t>
      </w:r>
      <w:r>
        <w:rPr>
          <w:i/>
          <w:iCs/>
        </w:rPr>
        <w:t xml:space="preserve">ani </w:t>
      </w:r>
      <w:r>
        <w:t xml:space="preserve">the value of the fruits. 3) </w:t>
      </w:r>
      <w:proofErr w:type="spellStart"/>
      <w:r>
        <w:rPr>
          <w:i/>
          <w:iCs/>
        </w:rPr>
        <w:t>Makneh</w:t>
      </w:r>
      <w:proofErr w:type="spellEnd"/>
      <w:r>
        <w:rPr>
          <w:i/>
          <w:iCs/>
        </w:rPr>
        <w:t xml:space="preserve"> </w:t>
      </w:r>
      <w:r>
        <w:t xml:space="preserve">to the </w:t>
      </w:r>
      <w:r>
        <w:rPr>
          <w:i/>
          <w:iCs/>
        </w:rPr>
        <w:t xml:space="preserve">ani </w:t>
      </w:r>
      <w:r>
        <w:t>the fruits and then buy them back from him.</w:t>
      </w:r>
      <w:r w:rsidR="009A1752">
        <w:t xml:space="preserve"> Though, the Torah Ve </w:t>
      </w:r>
      <w:proofErr w:type="spellStart"/>
      <w:r w:rsidR="009A1752">
        <w:t>Ha’aretz</w:t>
      </w:r>
      <w:proofErr w:type="spellEnd"/>
      <w:r w:rsidR="009A1752">
        <w:t xml:space="preserve"> Institute</w:t>
      </w:r>
      <w:r>
        <w:t xml:space="preserve"> </w:t>
      </w:r>
      <w:r w:rsidR="009A1752">
        <w:t xml:space="preserve">suggests a fourth. </w:t>
      </w:r>
      <w:r>
        <w:t>Let’s explain each one:</w:t>
      </w:r>
    </w:p>
    <w:p w14:paraId="717AAF04" w14:textId="77777777" w:rsidR="009A1752" w:rsidRPr="009A1752" w:rsidRDefault="009A1752" w:rsidP="009A1752">
      <w:pPr>
        <w:rPr>
          <w:u w:val="single"/>
        </w:rPr>
      </w:pPr>
      <w:r>
        <w:rPr>
          <w:u w:val="single"/>
        </w:rPr>
        <w:t xml:space="preserve">I. </w:t>
      </w:r>
      <w:r>
        <w:rPr>
          <w:rFonts w:hint="cs"/>
          <w:u w:val="single"/>
          <w:rtl/>
        </w:rPr>
        <w:t xml:space="preserve">בית מדרש </w:t>
      </w:r>
      <w:proofErr w:type="spellStart"/>
      <w:r>
        <w:rPr>
          <w:rFonts w:hint="cs"/>
          <w:u w:val="single"/>
          <w:rtl/>
        </w:rPr>
        <w:t>להתישבות</w:t>
      </w:r>
      <w:proofErr w:type="spellEnd"/>
    </w:p>
    <w:p w14:paraId="0A9911D6" w14:textId="77777777" w:rsidR="00EF077F" w:rsidRDefault="00EF077F" w:rsidP="00EF077F">
      <w:pPr>
        <w:ind w:firstLine="720"/>
      </w:pPr>
      <w:r>
        <w:t xml:space="preserve">1) </w:t>
      </w:r>
      <w:r w:rsidRPr="00185F55">
        <w:rPr>
          <w:u w:val="single"/>
        </w:rPr>
        <w:t xml:space="preserve">Give the </w:t>
      </w:r>
      <w:r w:rsidRPr="00185F55">
        <w:rPr>
          <w:i/>
          <w:iCs/>
          <w:u w:val="single"/>
        </w:rPr>
        <w:t xml:space="preserve">ani </w:t>
      </w:r>
      <w:r w:rsidRPr="00185F55">
        <w:rPr>
          <w:u w:val="single"/>
        </w:rPr>
        <w:t>the fruits themselves</w:t>
      </w:r>
      <w:r>
        <w:t xml:space="preserve">. This is most preferable but least practical since it is not always easy to find an </w:t>
      </w:r>
      <w:r>
        <w:rPr>
          <w:i/>
          <w:iCs/>
        </w:rPr>
        <w:t xml:space="preserve">ani </w:t>
      </w:r>
      <w:r>
        <w:t xml:space="preserve">who is willing to collect your fruit, especially if the </w:t>
      </w:r>
      <w:proofErr w:type="spellStart"/>
      <w:r>
        <w:rPr>
          <w:i/>
          <w:iCs/>
        </w:rPr>
        <w:t>ma’aser</w:t>
      </w:r>
      <w:proofErr w:type="spellEnd"/>
      <w:r>
        <w:rPr>
          <w:i/>
          <w:iCs/>
        </w:rPr>
        <w:t xml:space="preserve"> ani </w:t>
      </w:r>
      <w:r>
        <w:t xml:space="preserve">is half an orange. </w:t>
      </w:r>
    </w:p>
    <w:p w14:paraId="2D4DE914" w14:textId="77777777" w:rsidR="00EF077F" w:rsidRPr="00185F55" w:rsidRDefault="00EF077F" w:rsidP="00EF077F">
      <w:pPr>
        <w:ind w:firstLine="720"/>
        <w:rPr>
          <w:i/>
          <w:iCs/>
        </w:rPr>
      </w:pPr>
      <w:r>
        <w:t xml:space="preserve">If you are giving the </w:t>
      </w:r>
      <w:proofErr w:type="spellStart"/>
      <w:r>
        <w:rPr>
          <w:i/>
          <w:iCs/>
        </w:rPr>
        <w:t>ma’aser</w:t>
      </w:r>
      <w:proofErr w:type="spellEnd"/>
      <w:r>
        <w:rPr>
          <w:i/>
          <w:iCs/>
        </w:rPr>
        <w:t xml:space="preserve"> ani </w:t>
      </w:r>
      <w:r>
        <w:t xml:space="preserve">directly to the </w:t>
      </w:r>
      <w:r>
        <w:rPr>
          <w:i/>
          <w:iCs/>
        </w:rPr>
        <w:t xml:space="preserve">ani, </w:t>
      </w:r>
      <w:r>
        <w:t xml:space="preserve">the </w:t>
      </w:r>
      <w:r w:rsidRPr="00185F55">
        <w:rPr>
          <w:rFonts w:hint="cs"/>
          <w:b/>
          <w:bCs/>
          <w:rtl/>
        </w:rPr>
        <w:t>הליכות שדה</w:t>
      </w:r>
      <w:r>
        <w:rPr>
          <w:rFonts w:hint="cs"/>
          <w:rtl/>
        </w:rPr>
        <w:t xml:space="preserve"> (</w:t>
      </w:r>
      <w:proofErr w:type="spellStart"/>
      <w:r>
        <w:rPr>
          <w:rFonts w:hint="cs"/>
          <w:rtl/>
        </w:rPr>
        <w:t>גליון</w:t>
      </w:r>
      <w:proofErr w:type="spellEnd"/>
      <w:r>
        <w:rPr>
          <w:rFonts w:hint="cs"/>
          <w:rtl/>
        </w:rPr>
        <w:t xml:space="preserve"> 230, עמ׳ 20)</w:t>
      </w:r>
      <w:r>
        <w:t xml:space="preserve"> (74) (published by </w:t>
      </w:r>
      <w:r>
        <w:rPr>
          <w:rFonts w:hint="cs"/>
          <w:rtl/>
        </w:rPr>
        <w:t xml:space="preserve">בית מדרש </w:t>
      </w:r>
      <w:proofErr w:type="spellStart"/>
      <w:r>
        <w:rPr>
          <w:rFonts w:hint="cs"/>
          <w:rtl/>
        </w:rPr>
        <w:t>להתישבות</w:t>
      </w:r>
      <w:proofErr w:type="spellEnd"/>
      <w:r>
        <w:t xml:space="preserve">) writes that the </w:t>
      </w:r>
      <w:proofErr w:type="spellStart"/>
      <w:r>
        <w:rPr>
          <w:i/>
          <w:iCs/>
        </w:rPr>
        <w:t>nussach</w:t>
      </w:r>
      <w:proofErr w:type="spellEnd"/>
      <w:r>
        <w:rPr>
          <w:i/>
          <w:iCs/>
        </w:rPr>
        <w:t xml:space="preserve"> </w:t>
      </w:r>
      <w:r>
        <w:t xml:space="preserve">of the </w:t>
      </w:r>
      <w:proofErr w:type="spellStart"/>
      <w:r>
        <w:rPr>
          <w:i/>
          <w:iCs/>
        </w:rPr>
        <w:t>hafrasha</w:t>
      </w:r>
      <w:proofErr w:type="spellEnd"/>
      <w:r>
        <w:rPr>
          <w:i/>
          <w:iCs/>
        </w:rPr>
        <w:t xml:space="preserve"> </w:t>
      </w:r>
      <w:r>
        <w:t xml:space="preserve">will change slightly. They explain that if you use the regular </w:t>
      </w:r>
      <w:proofErr w:type="spellStart"/>
      <w:r>
        <w:rPr>
          <w:i/>
          <w:iCs/>
        </w:rPr>
        <w:t>nussach</w:t>
      </w:r>
      <w:proofErr w:type="spellEnd"/>
      <w:r>
        <w:rPr>
          <w:i/>
          <w:iCs/>
        </w:rPr>
        <w:t xml:space="preserve"> </w:t>
      </w:r>
      <w:r>
        <w:t xml:space="preserve">of “10% of the remaining fruit in the south will be </w:t>
      </w:r>
      <w:proofErr w:type="spellStart"/>
      <w:r>
        <w:rPr>
          <w:i/>
          <w:iCs/>
        </w:rPr>
        <w:t>ma’aser</w:t>
      </w:r>
      <w:proofErr w:type="spellEnd"/>
      <w:r>
        <w:rPr>
          <w:i/>
          <w:iCs/>
        </w:rPr>
        <w:t xml:space="preserve"> ani</w:t>
      </w:r>
      <w:r>
        <w:t xml:space="preserve">”, it will be very difficult to determine which exact fruits were given for </w:t>
      </w:r>
      <w:proofErr w:type="spellStart"/>
      <w:r>
        <w:rPr>
          <w:i/>
          <w:iCs/>
        </w:rPr>
        <w:t>ma’aser</w:t>
      </w:r>
      <w:proofErr w:type="spellEnd"/>
      <w:r>
        <w:rPr>
          <w:i/>
          <w:iCs/>
        </w:rPr>
        <w:t xml:space="preserve"> ani. </w:t>
      </w:r>
      <w:r>
        <w:t xml:space="preserve">Therefore, you should first separate 9% of the total fruit from the pile of fruit and when you get up to the part of </w:t>
      </w:r>
      <w:proofErr w:type="spellStart"/>
      <w:r>
        <w:rPr>
          <w:i/>
          <w:iCs/>
        </w:rPr>
        <w:t>ma’aser</w:t>
      </w:r>
      <w:proofErr w:type="spellEnd"/>
      <w:r>
        <w:rPr>
          <w:i/>
          <w:iCs/>
        </w:rPr>
        <w:t xml:space="preserve"> ani, </w:t>
      </w:r>
      <w:r>
        <w:t xml:space="preserve">you should point to the separated fruits and say “the </w:t>
      </w:r>
      <w:proofErr w:type="spellStart"/>
      <w:r>
        <w:rPr>
          <w:i/>
          <w:iCs/>
        </w:rPr>
        <w:t>ma’aser</w:t>
      </w:r>
      <w:proofErr w:type="spellEnd"/>
      <w:r>
        <w:rPr>
          <w:i/>
          <w:iCs/>
        </w:rPr>
        <w:t xml:space="preserve"> ani </w:t>
      </w:r>
      <w:r>
        <w:t xml:space="preserve">is in this fruit”. They </w:t>
      </w:r>
      <w:r>
        <w:lastRenderedPageBreak/>
        <w:t xml:space="preserve">explain, that you should not say “these fruits are </w:t>
      </w:r>
      <w:proofErr w:type="spellStart"/>
      <w:r>
        <w:rPr>
          <w:i/>
          <w:iCs/>
        </w:rPr>
        <w:t>ma’aser</w:t>
      </w:r>
      <w:proofErr w:type="spellEnd"/>
      <w:r>
        <w:rPr>
          <w:i/>
          <w:iCs/>
        </w:rPr>
        <w:t xml:space="preserve"> ani”, </w:t>
      </w:r>
      <w:r>
        <w:t xml:space="preserve">because </w:t>
      </w:r>
      <w:proofErr w:type="spellStart"/>
      <w:r>
        <w:rPr>
          <w:i/>
          <w:iCs/>
        </w:rPr>
        <w:t>ma’aser</w:t>
      </w:r>
      <w:proofErr w:type="spellEnd"/>
      <w:r>
        <w:rPr>
          <w:i/>
          <w:iCs/>
        </w:rPr>
        <w:t xml:space="preserve"> ani </w:t>
      </w:r>
      <w:r>
        <w:t xml:space="preserve">is only 10% and if you set aside more than the required amount, all the fruit cannot be </w:t>
      </w:r>
      <w:proofErr w:type="spellStart"/>
      <w:r>
        <w:rPr>
          <w:i/>
          <w:iCs/>
        </w:rPr>
        <w:t>ma’aser</w:t>
      </w:r>
      <w:proofErr w:type="spellEnd"/>
      <w:r>
        <w:rPr>
          <w:i/>
          <w:iCs/>
        </w:rPr>
        <w:t xml:space="preserve"> ani. </w:t>
      </w:r>
    </w:p>
    <w:p w14:paraId="20F36FCC" w14:textId="77777777" w:rsidR="00EF077F" w:rsidRDefault="00EF077F" w:rsidP="00EF077F">
      <w:pPr>
        <w:ind w:firstLine="720"/>
      </w:pPr>
      <w:r>
        <w:t xml:space="preserve">2) </w:t>
      </w:r>
      <w:r w:rsidRPr="00185F55">
        <w:rPr>
          <w:u w:val="single"/>
        </w:rPr>
        <w:t xml:space="preserve">Give the </w:t>
      </w:r>
      <w:r w:rsidRPr="00185F55">
        <w:rPr>
          <w:i/>
          <w:iCs/>
          <w:u w:val="single"/>
        </w:rPr>
        <w:t xml:space="preserve">ani </w:t>
      </w:r>
      <w:r w:rsidRPr="00185F55">
        <w:rPr>
          <w:u w:val="single"/>
        </w:rPr>
        <w:t xml:space="preserve">the value of your </w:t>
      </w:r>
      <w:proofErr w:type="spellStart"/>
      <w:r w:rsidRPr="00185F55">
        <w:rPr>
          <w:i/>
          <w:iCs/>
          <w:u w:val="single"/>
        </w:rPr>
        <w:t>ma’aser</w:t>
      </w:r>
      <w:proofErr w:type="spellEnd"/>
      <w:r w:rsidRPr="00185F55">
        <w:rPr>
          <w:i/>
          <w:iCs/>
          <w:u w:val="single"/>
        </w:rPr>
        <w:t xml:space="preserve"> ani</w:t>
      </w:r>
      <w:r w:rsidRPr="00185F55">
        <w:rPr>
          <w:u w:val="single"/>
        </w:rPr>
        <w:t xml:space="preserve"> fruits in money</w:t>
      </w:r>
      <w:r>
        <w:t xml:space="preserve">. This can be done by giving money to an actual </w:t>
      </w:r>
      <w:r>
        <w:rPr>
          <w:i/>
          <w:iCs/>
        </w:rPr>
        <w:t xml:space="preserve">ani </w:t>
      </w:r>
      <w:r>
        <w:t xml:space="preserve">or to an organization that gives money to </w:t>
      </w:r>
      <w:proofErr w:type="spellStart"/>
      <w:r>
        <w:rPr>
          <w:i/>
          <w:iCs/>
        </w:rPr>
        <w:t>aniyim</w:t>
      </w:r>
      <w:proofErr w:type="spellEnd"/>
      <w:r>
        <w:rPr>
          <w:i/>
          <w:iCs/>
        </w:rPr>
        <w:t>.</w:t>
      </w:r>
      <w:r>
        <w:t xml:space="preserve"> The </w:t>
      </w:r>
      <w:r w:rsidRPr="00185F55">
        <w:rPr>
          <w:rFonts w:hint="cs"/>
          <w:b/>
          <w:bCs/>
          <w:rtl/>
        </w:rPr>
        <w:t>הליכות שדה</w:t>
      </w:r>
      <w:r>
        <w:rPr>
          <w:rFonts w:hint="cs"/>
          <w:rtl/>
        </w:rPr>
        <w:t xml:space="preserve"> (</w:t>
      </w:r>
      <w:proofErr w:type="spellStart"/>
      <w:r>
        <w:rPr>
          <w:rFonts w:hint="cs"/>
          <w:rtl/>
        </w:rPr>
        <w:t>גליון</w:t>
      </w:r>
      <w:proofErr w:type="spellEnd"/>
      <w:r>
        <w:rPr>
          <w:rFonts w:hint="cs"/>
          <w:rtl/>
        </w:rPr>
        <w:t xml:space="preserve"> 230 עמ׳ 17)</w:t>
      </w:r>
      <w:r>
        <w:t xml:space="preserve"> (75), writes based on the </w:t>
      </w:r>
      <w:proofErr w:type="spellStart"/>
      <w:r>
        <w:rPr>
          <w:rFonts w:hint="cs"/>
          <w:b/>
          <w:bCs/>
          <w:rtl/>
        </w:rPr>
        <w:t>רדב״ז</w:t>
      </w:r>
      <w:proofErr w:type="spellEnd"/>
      <w:r>
        <w:t xml:space="preserve">, that one can fulfill the </w:t>
      </w:r>
      <w:r>
        <w:rPr>
          <w:i/>
          <w:iCs/>
        </w:rPr>
        <w:t xml:space="preserve">mitzvah </w:t>
      </w:r>
      <w:r>
        <w:t xml:space="preserve">by giving money, because “who cares if you give the fruits themselves or their value”, especially if all fruits are available in the market and the </w:t>
      </w:r>
      <w:r>
        <w:rPr>
          <w:i/>
          <w:iCs/>
        </w:rPr>
        <w:t xml:space="preserve">ani </w:t>
      </w:r>
      <w:r>
        <w:t xml:space="preserve">can easily go and purchase the fruits he wants. However, the </w:t>
      </w:r>
      <w:proofErr w:type="spellStart"/>
      <w:r w:rsidRPr="00926BB7">
        <w:rPr>
          <w:rFonts w:hint="cs"/>
          <w:b/>
          <w:bCs/>
          <w:rtl/>
        </w:rPr>
        <w:t>חזון</w:t>
      </w:r>
      <w:proofErr w:type="spellEnd"/>
      <w:r w:rsidRPr="00926BB7">
        <w:rPr>
          <w:rFonts w:hint="cs"/>
          <w:b/>
          <w:bCs/>
          <w:rtl/>
        </w:rPr>
        <w:t xml:space="preserve"> איש</w:t>
      </w:r>
      <w:r>
        <w:t xml:space="preserve"> and many others argue on this, and that is why it is the least preferable option. Though, one can surely rely on this if he is not able to do the third option below. </w:t>
      </w:r>
    </w:p>
    <w:p w14:paraId="36149C2F" w14:textId="77777777" w:rsidR="00EF077F" w:rsidRPr="00185F55" w:rsidRDefault="00EF077F" w:rsidP="00EF077F">
      <w:pPr>
        <w:ind w:firstLine="720"/>
      </w:pPr>
      <w:r>
        <w:t xml:space="preserve">3) </w:t>
      </w:r>
      <w:proofErr w:type="spellStart"/>
      <w:r w:rsidRPr="00185F55">
        <w:rPr>
          <w:i/>
          <w:iCs/>
          <w:u w:val="single"/>
        </w:rPr>
        <w:t>Makneh</w:t>
      </w:r>
      <w:proofErr w:type="spellEnd"/>
      <w:r w:rsidRPr="00185F55">
        <w:rPr>
          <w:i/>
          <w:iCs/>
          <w:u w:val="single"/>
        </w:rPr>
        <w:t xml:space="preserve"> </w:t>
      </w:r>
      <w:r>
        <w:rPr>
          <w:i/>
          <w:iCs/>
          <w:u w:val="single"/>
        </w:rPr>
        <w:t xml:space="preserve">to </w:t>
      </w:r>
      <w:r w:rsidRPr="00185F55">
        <w:rPr>
          <w:u w:val="single"/>
        </w:rPr>
        <w:t xml:space="preserve">the </w:t>
      </w:r>
      <w:r w:rsidRPr="00185F55">
        <w:rPr>
          <w:i/>
          <w:iCs/>
          <w:u w:val="single"/>
        </w:rPr>
        <w:t xml:space="preserve">ani </w:t>
      </w:r>
      <w:r w:rsidRPr="00185F55">
        <w:rPr>
          <w:u w:val="single"/>
        </w:rPr>
        <w:t>the fruits and then buy them back from him.</w:t>
      </w:r>
      <w:r>
        <w:t xml:space="preserve"> The </w:t>
      </w:r>
      <w:r w:rsidRPr="00185F55">
        <w:rPr>
          <w:rFonts w:hint="cs"/>
          <w:b/>
          <w:bCs/>
          <w:rtl/>
        </w:rPr>
        <w:t>הליכות שדה</w:t>
      </w:r>
      <w:r>
        <w:rPr>
          <w:rFonts w:hint="cs"/>
          <w:rtl/>
        </w:rPr>
        <w:t xml:space="preserve"> (</w:t>
      </w:r>
      <w:proofErr w:type="spellStart"/>
      <w:r>
        <w:rPr>
          <w:rFonts w:hint="cs"/>
          <w:rtl/>
        </w:rPr>
        <w:t>גליון</w:t>
      </w:r>
      <w:proofErr w:type="spellEnd"/>
      <w:r>
        <w:rPr>
          <w:rFonts w:hint="cs"/>
          <w:rtl/>
        </w:rPr>
        <w:t xml:space="preserve"> 230 עמ׳ 18)</w:t>
      </w:r>
      <w:r>
        <w:t xml:space="preserve"> (76) writes that in the beginning of the year you can lend money to an </w:t>
      </w:r>
      <w:r>
        <w:rPr>
          <w:i/>
          <w:iCs/>
        </w:rPr>
        <w:t xml:space="preserve">ani </w:t>
      </w:r>
      <w:r>
        <w:t xml:space="preserve">or to their </w:t>
      </w:r>
      <w:proofErr w:type="spellStart"/>
      <w:r>
        <w:rPr>
          <w:i/>
          <w:iCs/>
        </w:rPr>
        <w:t>gabbay</w:t>
      </w:r>
      <w:proofErr w:type="spellEnd"/>
      <w:r>
        <w:rPr>
          <w:i/>
          <w:iCs/>
        </w:rPr>
        <w:t xml:space="preserve"> tzedakah, </w:t>
      </w:r>
      <w:r>
        <w:t xml:space="preserve">Rav Shaul Reichenberg, and then every time you have </w:t>
      </w:r>
      <w:proofErr w:type="spellStart"/>
      <w:r>
        <w:rPr>
          <w:i/>
          <w:iCs/>
        </w:rPr>
        <w:t>ma’aser</w:t>
      </w:r>
      <w:proofErr w:type="spellEnd"/>
      <w:r>
        <w:rPr>
          <w:i/>
          <w:iCs/>
        </w:rPr>
        <w:t xml:space="preserve"> ani </w:t>
      </w:r>
      <w:r>
        <w:t xml:space="preserve">to give, you are </w:t>
      </w:r>
      <w:proofErr w:type="spellStart"/>
      <w:r>
        <w:rPr>
          <w:i/>
          <w:iCs/>
        </w:rPr>
        <w:t>makneh</w:t>
      </w:r>
      <w:proofErr w:type="spellEnd"/>
      <w:r>
        <w:rPr>
          <w:i/>
          <w:iCs/>
        </w:rPr>
        <w:t xml:space="preserve"> </w:t>
      </w:r>
      <w:r>
        <w:t xml:space="preserve">him the fruit (as will be explained) and buy it back with the outstanding loan that he owes you. This is the most preferred method because the </w:t>
      </w:r>
      <w:proofErr w:type="spellStart"/>
      <w:r>
        <w:rPr>
          <w:i/>
          <w:iCs/>
        </w:rPr>
        <w:t>gabbay</w:t>
      </w:r>
      <w:proofErr w:type="spellEnd"/>
      <w:r>
        <w:rPr>
          <w:i/>
          <w:iCs/>
        </w:rPr>
        <w:t xml:space="preserve"> </w:t>
      </w:r>
      <w:proofErr w:type="spellStart"/>
      <w:r>
        <w:rPr>
          <w:i/>
          <w:iCs/>
        </w:rPr>
        <w:t>tzedaka</w:t>
      </w:r>
      <w:proofErr w:type="spellEnd"/>
      <w:r>
        <w:rPr>
          <w:i/>
          <w:iCs/>
        </w:rPr>
        <w:t xml:space="preserve"> </w:t>
      </w:r>
      <w:r>
        <w:t xml:space="preserve">has the status of the </w:t>
      </w:r>
      <w:proofErr w:type="spellStart"/>
      <w:r>
        <w:rPr>
          <w:i/>
          <w:iCs/>
        </w:rPr>
        <w:t>aniyim</w:t>
      </w:r>
      <w:proofErr w:type="spellEnd"/>
      <w:r>
        <w:rPr>
          <w:i/>
          <w:iCs/>
        </w:rPr>
        <w:t xml:space="preserve"> </w:t>
      </w:r>
      <w:r>
        <w:t xml:space="preserve">themselves and it is considered as if you actually gave the fruits to the </w:t>
      </w:r>
      <w:proofErr w:type="spellStart"/>
      <w:r>
        <w:rPr>
          <w:i/>
          <w:iCs/>
        </w:rPr>
        <w:t>aniyim</w:t>
      </w:r>
      <w:proofErr w:type="spellEnd"/>
      <w:r>
        <w:rPr>
          <w:i/>
          <w:iCs/>
        </w:rPr>
        <w:t xml:space="preserve">. </w:t>
      </w:r>
    </w:p>
    <w:p w14:paraId="4FB87DF5" w14:textId="77777777" w:rsidR="00EF077F" w:rsidRDefault="00EF077F" w:rsidP="00EF077F">
      <w:pPr>
        <w:ind w:firstLine="720"/>
      </w:pPr>
      <w:r>
        <w:t xml:space="preserve"> There are a few steps for this process: I) Send money to the </w:t>
      </w:r>
      <w:r>
        <w:rPr>
          <w:rFonts w:hint="cs"/>
          <w:rtl/>
        </w:rPr>
        <w:t xml:space="preserve">בית המדרש להלכה </w:t>
      </w:r>
      <w:proofErr w:type="spellStart"/>
      <w:r>
        <w:rPr>
          <w:rFonts w:hint="cs"/>
          <w:rtl/>
        </w:rPr>
        <w:t>בהתישבות</w:t>
      </w:r>
      <w:proofErr w:type="spellEnd"/>
      <w:r>
        <w:t xml:space="preserve"> as a loan to Rav Shual Reichenberg (or any </w:t>
      </w:r>
      <w:r>
        <w:rPr>
          <w:i/>
          <w:iCs/>
        </w:rPr>
        <w:t xml:space="preserve">ani </w:t>
      </w:r>
      <w:r>
        <w:t xml:space="preserve">that you know). By sending the money you agree that he may only pay you back in exchange for </w:t>
      </w:r>
      <w:proofErr w:type="spellStart"/>
      <w:r>
        <w:rPr>
          <w:i/>
          <w:iCs/>
        </w:rPr>
        <w:t>ma’aser</w:t>
      </w:r>
      <w:proofErr w:type="spellEnd"/>
      <w:r>
        <w:rPr>
          <w:i/>
          <w:iCs/>
        </w:rPr>
        <w:t xml:space="preserve"> ani </w:t>
      </w:r>
      <w:r>
        <w:t xml:space="preserve">and if your </w:t>
      </w:r>
      <w:proofErr w:type="spellStart"/>
      <w:r>
        <w:rPr>
          <w:i/>
          <w:iCs/>
        </w:rPr>
        <w:t>ma’aser</w:t>
      </w:r>
      <w:proofErr w:type="spellEnd"/>
      <w:r>
        <w:rPr>
          <w:i/>
          <w:iCs/>
        </w:rPr>
        <w:t xml:space="preserve"> ani </w:t>
      </w:r>
      <w:r w:rsidRPr="00185F55">
        <w:t>that year</w:t>
      </w:r>
      <w:r>
        <w:rPr>
          <w:i/>
          <w:iCs/>
        </w:rPr>
        <w:t xml:space="preserve"> </w:t>
      </w:r>
      <w:r>
        <w:t xml:space="preserve">comes out to be less than the amount you lent him, he is not required to pay you back. II) After you set aside the </w:t>
      </w:r>
      <w:proofErr w:type="spellStart"/>
      <w:r>
        <w:rPr>
          <w:i/>
          <w:iCs/>
        </w:rPr>
        <w:t>ma’aser</w:t>
      </w:r>
      <w:proofErr w:type="spellEnd"/>
      <w:r>
        <w:rPr>
          <w:i/>
          <w:iCs/>
        </w:rPr>
        <w:t xml:space="preserve"> ani </w:t>
      </w:r>
      <w:r>
        <w:t xml:space="preserve">fruit and said the appropriate </w:t>
      </w:r>
      <w:proofErr w:type="spellStart"/>
      <w:r>
        <w:rPr>
          <w:i/>
          <w:iCs/>
        </w:rPr>
        <w:t>nussach</w:t>
      </w:r>
      <w:proofErr w:type="spellEnd"/>
      <w:r>
        <w:rPr>
          <w:i/>
          <w:iCs/>
        </w:rPr>
        <w:t xml:space="preserve">, </w:t>
      </w:r>
      <w:r>
        <w:t xml:space="preserve">have someone who is not your wife or kids living at home, lift up the fruit on his behalf. The </w:t>
      </w:r>
      <w:r>
        <w:rPr>
          <w:i/>
          <w:iCs/>
        </w:rPr>
        <w:t xml:space="preserve">halacha </w:t>
      </w:r>
      <w:r>
        <w:t xml:space="preserve">is </w:t>
      </w:r>
      <w:r>
        <w:rPr>
          <w:rFonts w:hint="cs"/>
          <w:rtl/>
        </w:rPr>
        <w:t>זכין לאדם שלא בפניו</w:t>
      </w:r>
      <w:r>
        <w:t xml:space="preserve">, one may acquire something for another, even if he is not before him. In this situation, you do not need to set aside exactly 10%, but rather the individual lifts all of the fruit or at least more than 10 % of the fruit that was in the south and says “10% of </w:t>
      </w:r>
      <w:proofErr w:type="spellStart"/>
      <w:r>
        <w:rPr>
          <w:i/>
          <w:iCs/>
        </w:rPr>
        <w:t>ma’aser</w:t>
      </w:r>
      <w:proofErr w:type="spellEnd"/>
      <w:r>
        <w:rPr>
          <w:i/>
          <w:iCs/>
        </w:rPr>
        <w:t xml:space="preserve"> ani </w:t>
      </w:r>
      <w:r>
        <w:t xml:space="preserve">that is in this fruit, is given to Rav Shaul Reichenberg”. III) You then buy back the fruit from Rav Shaul by deducting the value of the </w:t>
      </w:r>
      <w:proofErr w:type="spellStart"/>
      <w:r>
        <w:rPr>
          <w:i/>
          <w:iCs/>
        </w:rPr>
        <w:t>ma’aser</w:t>
      </w:r>
      <w:proofErr w:type="spellEnd"/>
      <w:r>
        <w:rPr>
          <w:i/>
          <w:iCs/>
        </w:rPr>
        <w:t xml:space="preserve"> ani </w:t>
      </w:r>
      <w:r>
        <w:t>from the outstanding loan that is owed to you. For example, if at the beginning of the year you gave</w:t>
      </w:r>
      <w:r w:rsidRPr="00185F55">
        <w:t xml:space="preserve"> </w:t>
      </w:r>
      <w:r>
        <w:t xml:space="preserve">Rav Shaul Reichenberg 100 </w:t>
      </w:r>
      <w:r>
        <w:rPr>
          <w:i/>
          <w:iCs/>
        </w:rPr>
        <w:t xml:space="preserve">shekels </w:t>
      </w:r>
      <w:r>
        <w:t xml:space="preserve">as a loan, and the </w:t>
      </w:r>
      <w:proofErr w:type="spellStart"/>
      <w:r>
        <w:rPr>
          <w:i/>
          <w:iCs/>
        </w:rPr>
        <w:t>ma’aser</w:t>
      </w:r>
      <w:proofErr w:type="spellEnd"/>
      <w:r>
        <w:rPr>
          <w:i/>
          <w:iCs/>
        </w:rPr>
        <w:t xml:space="preserve"> ani </w:t>
      </w:r>
      <w:r>
        <w:t xml:space="preserve">that you just separated is worth about 7 </w:t>
      </w:r>
      <w:r w:rsidRPr="00185F55">
        <w:rPr>
          <w:i/>
          <w:iCs/>
        </w:rPr>
        <w:t>shekel</w:t>
      </w:r>
      <w:r>
        <w:rPr>
          <w:i/>
          <w:iCs/>
        </w:rPr>
        <w:t>s</w:t>
      </w:r>
      <w:r>
        <w:t xml:space="preserve">, the 7 </w:t>
      </w:r>
      <w:r>
        <w:rPr>
          <w:i/>
          <w:iCs/>
        </w:rPr>
        <w:t xml:space="preserve">shekels </w:t>
      </w:r>
      <w:r>
        <w:t xml:space="preserve">are deducted from the loan and he now only owes you 93 </w:t>
      </w:r>
      <w:r>
        <w:rPr>
          <w:i/>
          <w:iCs/>
        </w:rPr>
        <w:t xml:space="preserve">shekels. </w:t>
      </w:r>
      <w:r>
        <w:t xml:space="preserve">IV) You have just fulfilled the </w:t>
      </w:r>
      <w:r>
        <w:rPr>
          <w:i/>
          <w:iCs/>
        </w:rPr>
        <w:t xml:space="preserve">mitzvah </w:t>
      </w:r>
      <w:r>
        <w:t xml:space="preserve">of giving the actual </w:t>
      </w:r>
      <w:proofErr w:type="spellStart"/>
      <w:r>
        <w:rPr>
          <w:i/>
          <w:iCs/>
        </w:rPr>
        <w:t>ma’aser</w:t>
      </w:r>
      <w:proofErr w:type="spellEnd"/>
      <w:r>
        <w:rPr>
          <w:i/>
          <w:iCs/>
        </w:rPr>
        <w:t xml:space="preserve"> ani </w:t>
      </w:r>
      <w:r>
        <w:t xml:space="preserve">fruit and you are still able to eat the fruits before you. Though, you need to be conscious of the fact that the outstanding loan is not fully paid back. If over the year you are </w:t>
      </w:r>
      <w:proofErr w:type="spellStart"/>
      <w:r>
        <w:rPr>
          <w:i/>
          <w:iCs/>
        </w:rPr>
        <w:t>mafrish</w:t>
      </w:r>
      <w:proofErr w:type="spellEnd"/>
      <w:r>
        <w:rPr>
          <w:i/>
          <w:iCs/>
        </w:rPr>
        <w:t xml:space="preserve"> </w:t>
      </w:r>
      <w:r>
        <w:t xml:space="preserve">more than 100 shekels worth of </w:t>
      </w:r>
      <w:proofErr w:type="spellStart"/>
      <w:r>
        <w:rPr>
          <w:i/>
          <w:iCs/>
        </w:rPr>
        <w:t>ma’aser</w:t>
      </w:r>
      <w:proofErr w:type="spellEnd"/>
      <w:r>
        <w:rPr>
          <w:i/>
          <w:iCs/>
        </w:rPr>
        <w:t xml:space="preserve"> ani, </w:t>
      </w:r>
      <w:r>
        <w:t>you need to lend more money to Rav Shaul Reichenberg.</w:t>
      </w:r>
    </w:p>
    <w:p w14:paraId="73C4F365" w14:textId="77777777" w:rsidR="00EF077F" w:rsidRDefault="00EF077F" w:rsidP="00EF077F">
      <w:pPr>
        <w:ind w:firstLine="720"/>
      </w:pPr>
      <w:r>
        <w:t xml:space="preserve">For non-permanent members, they also offer a service where you are able to be </w:t>
      </w:r>
      <w:proofErr w:type="spellStart"/>
      <w:r>
        <w:rPr>
          <w:i/>
          <w:iCs/>
        </w:rPr>
        <w:t>makneh</w:t>
      </w:r>
      <w:proofErr w:type="spellEnd"/>
      <w:r>
        <w:rPr>
          <w:i/>
          <w:iCs/>
        </w:rPr>
        <w:t xml:space="preserve"> </w:t>
      </w:r>
      <w:r>
        <w:t xml:space="preserve">the fruit to Rav Shaul Reichenberg, and then send them value of the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fruit. This works because at the beginning of the </w:t>
      </w:r>
      <w:proofErr w:type="spellStart"/>
      <w:r>
        <w:rPr>
          <w:i/>
          <w:iCs/>
        </w:rPr>
        <w:t>ma’aser</w:t>
      </w:r>
      <w:proofErr w:type="spellEnd"/>
      <w:r>
        <w:rPr>
          <w:i/>
          <w:iCs/>
        </w:rPr>
        <w:t xml:space="preserve"> ani </w:t>
      </w:r>
      <w:r>
        <w:t xml:space="preserve">year, Rav Shaul Reichenberg proclaims that anyone who is </w:t>
      </w:r>
      <w:proofErr w:type="spellStart"/>
      <w:r>
        <w:rPr>
          <w:i/>
          <w:iCs/>
        </w:rPr>
        <w:t>makneh</w:t>
      </w:r>
      <w:proofErr w:type="spellEnd"/>
      <w:r>
        <w:rPr>
          <w:i/>
          <w:iCs/>
        </w:rPr>
        <w:t xml:space="preserve"> </w:t>
      </w:r>
      <w:r>
        <w:t xml:space="preserve">him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fruit is able to buy it back by sending its value to the </w:t>
      </w:r>
      <w:r>
        <w:rPr>
          <w:rFonts w:hint="cs"/>
          <w:rtl/>
        </w:rPr>
        <w:t xml:space="preserve">בית המדרש להלכה </w:t>
      </w:r>
      <w:proofErr w:type="spellStart"/>
      <w:r>
        <w:rPr>
          <w:rFonts w:hint="cs"/>
          <w:rtl/>
        </w:rPr>
        <w:t>בהתישבות</w:t>
      </w:r>
      <w:proofErr w:type="spellEnd"/>
      <w:r>
        <w:t>.</w:t>
      </w:r>
    </w:p>
    <w:p w14:paraId="65BA7043" w14:textId="77777777" w:rsidR="009A1752" w:rsidRPr="009A1752" w:rsidRDefault="009A1752" w:rsidP="009A1752">
      <w:pPr>
        <w:rPr>
          <w:u w:val="single"/>
        </w:rPr>
      </w:pPr>
      <w:r>
        <w:rPr>
          <w:u w:val="single"/>
        </w:rPr>
        <w:t>II</w:t>
      </w:r>
      <w:r w:rsidRPr="009A1752">
        <w:rPr>
          <w:u w:val="single"/>
        </w:rPr>
        <w:t>. The Torah Ve</w:t>
      </w:r>
      <w:r>
        <w:rPr>
          <w:u w:val="single"/>
        </w:rPr>
        <w:t xml:space="preserve"> </w:t>
      </w:r>
      <w:proofErr w:type="spellStart"/>
      <w:r w:rsidRPr="009A1752">
        <w:rPr>
          <w:u w:val="single"/>
        </w:rPr>
        <w:t>Ha’aretz</w:t>
      </w:r>
      <w:proofErr w:type="spellEnd"/>
      <w:r w:rsidRPr="009A1752">
        <w:rPr>
          <w:u w:val="single"/>
        </w:rPr>
        <w:t xml:space="preserve"> Institute</w:t>
      </w:r>
    </w:p>
    <w:p w14:paraId="3C719CDF" w14:textId="77777777" w:rsidR="009A1752" w:rsidRDefault="009A1752" w:rsidP="00EF077F">
      <w:pPr>
        <w:ind w:firstLine="720"/>
      </w:pPr>
      <w:r>
        <w:t xml:space="preserve">The Torah Ve </w:t>
      </w:r>
      <w:proofErr w:type="spellStart"/>
      <w:r>
        <w:t>Ha’aretz</w:t>
      </w:r>
      <w:proofErr w:type="spellEnd"/>
      <w:r>
        <w:t xml:space="preserve"> Institute has a simpler way of giving the </w:t>
      </w:r>
      <w:proofErr w:type="spellStart"/>
      <w:r>
        <w:rPr>
          <w:i/>
          <w:iCs/>
        </w:rPr>
        <w:t>ma’aser</w:t>
      </w:r>
      <w:proofErr w:type="spellEnd"/>
      <w:r>
        <w:rPr>
          <w:i/>
          <w:iCs/>
        </w:rPr>
        <w:t xml:space="preserve"> ani </w:t>
      </w:r>
      <w:r>
        <w:t xml:space="preserve">and </w:t>
      </w:r>
      <w:proofErr w:type="spellStart"/>
      <w:r>
        <w:rPr>
          <w:i/>
          <w:iCs/>
        </w:rPr>
        <w:t>ma’aser</w:t>
      </w:r>
      <w:proofErr w:type="spellEnd"/>
      <w:r>
        <w:rPr>
          <w:i/>
          <w:iCs/>
        </w:rPr>
        <w:t xml:space="preserve"> </w:t>
      </w:r>
      <w:r w:rsidRPr="009A1752">
        <w:rPr>
          <w:i/>
          <w:iCs/>
        </w:rPr>
        <w:t>rishon</w:t>
      </w:r>
      <w:r>
        <w:rPr>
          <w:i/>
          <w:iCs/>
        </w:rPr>
        <w:t xml:space="preserve"> </w:t>
      </w:r>
      <w:r>
        <w:t xml:space="preserve">to the appropriate person. </w:t>
      </w:r>
      <w:r w:rsidRPr="009A1752">
        <w:t>Th</w:t>
      </w:r>
      <w:r>
        <w:t xml:space="preserve">e </w:t>
      </w:r>
      <w:r>
        <w:rPr>
          <w:rFonts w:hint="cs"/>
          <w:b/>
          <w:bCs/>
          <w:rtl/>
        </w:rPr>
        <w:t xml:space="preserve">גמרא גיטין </w:t>
      </w:r>
      <w:r>
        <w:rPr>
          <w:rFonts w:hint="cs"/>
          <w:rtl/>
        </w:rPr>
        <w:t>(לא)</w:t>
      </w:r>
      <w:r>
        <w:t xml:space="preserve"> teaches that if there is a specific </w:t>
      </w:r>
      <w:r>
        <w:rPr>
          <w:i/>
          <w:iCs/>
        </w:rPr>
        <w:t xml:space="preserve">kohen </w:t>
      </w:r>
      <w:r>
        <w:t xml:space="preserve">or </w:t>
      </w:r>
      <w:proofErr w:type="spellStart"/>
      <w:r>
        <w:rPr>
          <w:i/>
          <w:iCs/>
        </w:rPr>
        <w:t>levi</w:t>
      </w:r>
      <w:proofErr w:type="spellEnd"/>
      <w:r>
        <w:rPr>
          <w:i/>
          <w:iCs/>
        </w:rPr>
        <w:t xml:space="preserve"> </w:t>
      </w:r>
      <w:r>
        <w:t xml:space="preserve">that you always give to, the moment you separate the </w:t>
      </w:r>
      <w:proofErr w:type="spellStart"/>
      <w:r>
        <w:rPr>
          <w:i/>
          <w:iCs/>
        </w:rPr>
        <w:t>terumah</w:t>
      </w:r>
      <w:proofErr w:type="spellEnd"/>
      <w:r>
        <w:rPr>
          <w:i/>
          <w:iCs/>
        </w:rPr>
        <w:t>/</w:t>
      </w:r>
      <w:proofErr w:type="spellStart"/>
      <w:r>
        <w:rPr>
          <w:i/>
          <w:iCs/>
        </w:rPr>
        <w:t>ma’aser</w:t>
      </w:r>
      <w:proofErr w:type="spellEnd"/>
      <w:r>
        <w:rPr>
          <w:i/>
          <w:iCs/>
        </w:rPr>
        <w:t xml:space="preserve"> rishon, </w:t>
      </w:r>
      <w:r>
        <w:t xml:space="preserve">they are </w:t>
      </w:r>
      <w:proofErr w:type="spellStart"/>
      <w:r>
        <w:rPr>
          <w:i/>
          <w:iCs/>
        </w:rPr>
        <w:t>zoche</w:t>
      </w:r>
      <w:proofErr w:type="spellEnd"/>
      <w:r>
        <w:rPr>
          <w:i/>
          <w:iCs/>
        </w:rPr>
        <w:t xml:space="preserve"> </w:t>
      </w:r>
      <w:r>
        <w:t xml:space="preserve">in it, even without </w:t>
      </w:r>
      <w:r>
        <w:rPr>
          <w:rFonts w:hint="cs"/>
          <w:rtl/>
        </w:rPr>
        <w:lastRenderedPageBreak/>
        <w:t>מעשה קנין</w:t>
      </w:r>
      <w:r>
        <w:t xml:space="preserve"> – a formal action that shows a </w:t>
      </w:r>
      <w:proofErr w:type="spellStart"/>
      <w:r>
        <w:rPr>
          <w:i/>
          <w:iCs/>
        </w:rPr>
        <w:t>kinyan</w:t>
      </w:r>
      <w:proofErr w:type="spellEnd"/>
      <w:r>
        <w:rPr>
          <w:i/>
          <w:iCs/>
        </w:rPr>
        <w:t xml:space="preserve"> </w:t>
      </w:r>
      <w:r>
        <w:t xml:space="preserve">was made. This is known as </w:t>
      </w:r>
      <w:r>
        <w:rPr>
          <w:rFonts w:hint="cs"/>
          <w:rtl/>
        </w:rPr>
        <w:t>מכירי כהונה</w:t>
      </w:r>
      <w:r>
        <w:t xml:space="preserve">. The </w:t>
      </w:r>
      <w:proofErr w:type="spellStart"/>
      <w:r>
        <w:rPr>
          <w:i/>
          <w:iCs/>
        </w:rPr>
        <w:t>acharonim</w:t>
      </w:r>
      <w:proofErr w:type="spellEnd"/>
      <w:r>
        <w:rPr>
          <w:i/>
          <w:iCs/>
        </w:rPr>
        <w:t xml:space="preserve"> </w:t>
      </w:r>
      <w:r>
        <w:t xml:space="preserve">write that if the amount given is not such a large gift, all the </w:t>
      </w:r>
      <w:proofErr w:type="spellStart"/>
      <w:r>
        <w:rPr>
          <w:i/>
          <w:iCs/>
        </w:rPr>
        <w:t>posskim</w:t>
      </w:r>
      <w:proofErr w:type="spellEnd"/>
      <w:r>
        <w:rPr>
          <w:i/>
          <w:iCs/>
        </w:rPr>
        <w:t xml:space="preserve"> </w:t>
      </w:r>
      <w:r>
        <w:t xml:space="preserve">agree that the </w:t>
      </w:r>
      <w:r>
        <w:rPr>
          <w:i/>
          <w:iCs/>
        </w:rPr>
        <w:t>kohen/</w:t>
      </w:r>
      <w:proofErr w:type="spellStart"/>
      <w:r>
        <w:rPr>
          <w:i/>
          <w:iCs/>
        </w:rPr>
        <w:t>levi</w:t>
      </w:r>
      <w:proofErr w:type="spellEnd"/>
      <w:r>
        <w:rPr>
          <w:i/>
          <w:iCs/>
        </w:rPr>
        <w:t xml:space="preserve"> </w:t>
      </w:r>
      <w:r>
        <w:t xml:space="preserve">acquires the food. </w:t>
      </w:r>
    </w:p>
    <w:p w14:paraId="6D9BEB61" w14:textId="77777777" w:rsidR="009A1752" w:rsidRDefault="009A1752" w:rsidP="00EF077F">
      <w:pPr>
        <w:ind w:firstLine="720"/>
        <w:rPr>
          <w:i/>
          <w:iCs/>
        </w:rPr>
      </w:pPr>
      <w:r w:rsidRPr="009A1752">
        <w:rPr>
          <w:b/>
          <w:bCs/>
        </w:rPr>
        <w:t>Rav Ehud Achitov</w:t>
      </w:r>
      <w:r>
        <w:t xml:space="preserve">, one of the heads of The Torah Ve </w:t>
      </w:r>
      <w:proofErr w:type="spellStart"/>
      <w:r>
        <w:t>Ha’aretz</w:t>
      </w:r>
      <w:proofErr w:type="spellEnd"/>
      <w:r>
        <w:t xml:space="preserve"> Institute related that according to the </w:t>
      </w:r>
      <w:proofErr w:type="spellStart"/>
      <w:r>
        <w:rPr>
          <w:rFonts w:hint="cs"/>
          <w:rtl/>
        </w:rPr>
        <w:t>חזון</w:t>
      </w:r>
      <w:proofErr w:type="spellEnd"/>
      <w:r>
        <w:rPr>
          <w:rFonts w:hint="cs"/>
          <w:rtl/>
        </w:rPr>
        <w:t xml:space="preserve"> איש</w:t>
      </w:r>
      <w:r>
        <w:t xml:space="preserve">, one is allowed to use the lowest </w:t>
      </w:r>
      <w:proofErr w:type="spellStart"/>
      <w:r>
        <w:t>esitimate</w:t>
      </w:r>
      <w:proofErr w:type="spellEnd"/>
      <w:r>
        <w:t xml:space="preserve"> for the price of food being sold in the market. They therefore assume that a person’s personal garden will never produce more than 400 shekels worth of fruit (at the lowest market cost). Thus, </w:t>
      </w:r>
      <w:proofErr w:type="spellStart"/>
      <w:r>
        <w:rPr>
          <w:i/>
          <w:iCs/>
        </w:rPr>
        <w:t>ma’aser</w:t>
      </w:r>
      <w:proofErr w:type="spellEnd"/>
      <w:r>
        <w:rPr>
          <w:i/>
          <w:iCs/>
        </w:rPr>
        <w:t xml:space="preserve"> rishon </w:t>
      </w:r>
      <w:r>
        <w:t xml:space="preserve">collected over the year will be worth about 40 shekel and </w:t>
      </w:r>
      <w:proofErr w:type="spellStart"/>
      <w:r>
        <w:rPr>
          <w:i/>
          <w:iCs/>
        </w:rPr>
        <w:t>ma’aser</w:t>
      </w:r>
      <w:proofErr w:type="spellEnd"/>
      <w:r>
        <w:rPr>
          <w:i/>
          <w:iCs/>
        </w:rPr>
        <w:t xml:space="preserve"> ani </w:t>
      </w:r>
      <w:r>
        <w:t xml:space="preserve">collected over the year will be a bit less than 40 shekel. These sums are small enough to be considered “small gifts” (especially because they aren’t given in one shot) and if there is a designated </w:t>
      </w:r>
      <w:proofErr w:type="spellStart"/>
      <w:r>
        <w:rPr>
          <w:i/>
          <w:iCs/>
        </w:rPr>
        <w:t>levi</w:t>
      </w:r>
      <w:proofErr w:type="spellEnd"/>
      <w:r>
        <w:rPr>
          <w:i/>
          <w:iCs/>
        </w:rPr>
        <w:t xml:space="preserve"> </w:t>
      </w:r>
      <w:r>
        <w:t xml:space="preserve">or </w:t>
      </w:r>
      <w:r>
        <w:rPr>
          <w:i/>
          <w:iCs/>
        </w:rPr>
        <w:t xml:space="preserve">ani, </w:t>
      </w:r>
      <w:r>
        <w:t xml:space="preserve">they will automatically be </w:t>
      </w:r>
      <w:proofErr w:type="spellStart"/>
      <w:r>
        <w:rPr>
          <w:i/>
          <w:iCs/>
        </w:rPr>
        <w:t>zoche</w:t>
      </w:r>
      <w:proofErr w:type="spellEnd"/>
      <w:r>
        <w:rPr>
          <w:i/>
          <w:iCs/>
        </w:rPr>
        <w:t xml:space="preserve"> </w:t>
      </w:r>
      <w:r>
        <w:t xml:space="preserve">in the </w:t>
      </w:r>
      <w:proofErr w:type="spellStart"/>
      <w:r>
        <w:rPr>
          <w:i/>
          <w:iCs/>
        </w:rPr>
        <w:t>ma’aser</w:t>
      </w:r>
      <w:proofErr w:type="spellEnd"/>
      <w:r>
        <w:rPr>
          <w:i/>
          <w:iCs/>
        </w:rPr>
        <w:t>.</w:t>
      </w:r>
    </w:p>
    <w:p w14:paraId="11A1D650" w14:textId="77777777" w:rsidR="009A1752" w:rsidRDefault="009A1752" w:rsidP="00EF077F">
      <w:pPr>
        <w:ind w:firstLine="720"/>
        <w:rPr>
          <w:i/>
          <w:iCs/>
        </w:rPr>
      </w:pPr>
      <w:r>
        <w:t xml:space="preserve">The Torah Ve </w:t>
      </w:r>
      <w:proofErr w:type="spellStart"/>
      <w:r>
        <w:t>Ha’aretz</w:t>
      </w:r>
      <w:proofErr w:type="spellEnd"/>
      <w:r>
        <w:t xml:space="preserve"> Institute has a designated </w:t>
      </w:r>
      <w:proofErr w:type="spellStart"/>
      <w:r>
        <w:rPr>
          <w:i/>
          <w:iCs/>
        </w:rPr>
        <w:t>levi</w:t>
      </w:r>
      <w:proofErr w:type="spellEnd"/>
      <w:r>
        <w:rPr>
          <w:i/>
          <w:iCs/>
        </w:rPr>
        <w:t xml:space="preserve"> </w:t>
      </w:r>
      <w:r>
        <w:t xml:space="preserve">who set aside as the official collector for the members of Torah Ve </w:t>
      </w:r>
      <w:proofErr w:type="spellStart"/>
      <w:r>
        <w:t>Ha’aretz</w:t>
      </w:r>
      <w:proofErr w:type="spellEnd"/>
      <w:r>
        <w:t xml:space="preserve"> Institute. Therefore, if you are a member of their organization, the moment you set aside the </w:t>
      </w:r>
      <w:r>
        <w:rPr>
          <w:i/>
          <w:iCs/>
        </w:rPr>
        <w:t xml:space="preserve">maser rishon, </w:t>
      </w:r>
      <w:r>
        <w:t xml:space="preserve">this </w:t>
      </w:r>
      <w:proofErr w:type="spellStart"/>
      <w:r>
        <w:rPr>
          <w:i/>
          <w:iCs/>
        </w:rPr>
        <w:t>levi</w:t>
      </w:r>
      <w:proofErr w:type="spellEnd"/>
      <w:r>
        <w:rPr>
          <w:i/>
          <w:iCs/>
        </w:rPr>
        <w:t xml:space="preserve"> </w:t>
      </w:r>
      <w:r>
        <w:t xml:space="preserve">acquires it through the rule of </w:t>
      </w:r>
      <w:r>
        <w:rPr>
          <w:rFonts w:hint="cs"/>
          <w:rtl/>
        </w:rPr>
        <w:t>מכירי כהונה</w:t>
      </w:r>
      <w:r>
        <w:t xml:space="preserve"> and you fulfill the </w:t>
      </w:r>
      <w:r>
        <w:rPr>
          <w:i/>
          <w:iCs/>
        </w:rPr>
        <w:t xml:space="preserve">mitzvah </w:t>
      </w:r>
      <w:r>
        <w:t xml:space="preserve">of giving </w:t>
      </w:r>
      <w:proofErr w:type="spellStart"/>
      <w:r>
        <w:rPr>
          <w:i/>
          <w:iCs/>
        </w:rPr>
        <w:t>ma’aser</w:t>
      </w:r>
      <w:proofErr w:type="spellEnd"/>
      <w:r>
        <w:rPr>
          <w:i/>
          <w:iCs/>
        </w:rPr>
        <w:t xml:space="preserve"> rishon. </w:t>
      </w:r>
    </w:p>
    <w:p w14:paraId="08A76819" w14:textId="77777777" w:rsidR="009A1752" w:rsidRDefault="009A1752" w:rsidP="00EF077F">
      <w:pPr>
        <w:ind w:firstLine="720"/>
      </w:pPr>
      <w:r>
        <w:t xml:space="preserve">You then buy back the fruits from him, which is included in your membership, and are able to use them. The membership is 80 </w:t>
      </w:r>
      <w:proofErr w:type="gramStart"/>
      <w:r>
        <w:rPr>
          <w:i/>
          <w:iCs/>
        </w:rPr>
        <w:t>shekel</w:t>
      </w:r>
      <w:proofErr w:type="gramEnd"/>
      <w:r>
        <w:rPr>
          <w:i/>
          <w:iCs/>
        </w:rPr>
        <w:t xml:space="preserve"> </w:t>
      </w:r>
      <w:r>
        <w:t xml:space="preserve">for a </w:t>
      </w:r>
      <w:proofErr w:type="spellStart"/>
      <w:r>
        <w:rPr>
          <w:i/>
          <w:iCs/>
        </w:rPr>
        <w:t>yisrael</w:t>
      </w:r>
      <w:proofErr w:type="spellEnd"/>
      <w:r>
        <w:rPr>
          <w:i/>
          <w:iCs/>
        </w:rPr>
        <w:t xml:space="preserve"> </w:t>
      </w:r>
      <w:r>
        <w:t xml:space="preserve">and 40 </w:t>
      </w:r>
      <w:proofErr w:type="gramStart"/>
      <w:r>
        <w:rPr>
          <w:i/>
          <w:iCs/>
        </w:rPr>
        <w:t>shekel</w:t>
      </w:r>
      <w:proofErr w:type="gramEnd"/>
      <w:r>
        <w:rPr>
          <w:i/>
          <w:iCs/>
        </w:rPr>
        <w:t xml:space="preserve"> </w:t>
      </w:r>
      <w:r>
        <w:t xml:space="preserve">for a </w:t>
      </w:r>
      <w:r>
        <w:rPr>
          <w:i/>
          <w:iCs/>
        </w:rPr>
        <w:t>kohen/</w:t>
      </w:r>
      <w:proofErr w:type="spellStart"/>
      <w:r>
        <w:rPr>
          <w:i/>
          <w:iCs/>
        </w:rPr>
        <w:t>levi</w:t>
      </w:r>
      <w:proofErr w:type="spellEnd"/>
      <w:r>
        <w:rPr>
          <w:i/>
          <w:iCs/>
        </w:rPr>
        <w:t xml:space="preserve">. </w:t>
      </w:r>
      <w:r>
        <w:t xml:space="preserve">Of the 80 </w:t>
      </w:r>
      <w:proofErr w:type="gramStart"/>
      <w:r>
        <w:rPr>
          <w:i/>
          <w:iCs/>
        </w:rPr>
        <w:t>shekel</w:t>
      </w:r>
      <w:proofErr w:type="gramEnd"/>
      <w:r>
        <w:rPr>
          <w:i/>
          <w:iCs/>
        </w:rPr>
        <w:t xml:space="preserve">, </w:t>
      </w:r>
      <w:r>
        <w:t xml:space="preserve">40 are set aside to buy the </w:t>
      </w:r>
      <w:proofErr w:type="spellStart"/>
      <w:r>
        <w:rPr>
          <w:i/>
          <w:iCs/>
        </w:rPr>
        <w:t>ma’aser</w:t>
      </w:r>
      <w:proofErr w:type="spellEnd"/>
      <w:r>
        <w:rPr>
          <w:i/>
          <w:iCs/>
        </w:rPr>
        <w:t xml:space="preserve"> rishon </w:t>
      </w:r>
      <w:r>
        <w:t>back (at the lowest market price).</w:t>
      </w:r>
      <w:r>
        <w:rPr>
          <w:rStyle w:val="FootnoteReference"/>
        </w:rPr>
        <w:footnoteReference w:id="87"/>
      </w:r>
      <w:r>
        <w:t xml:space="preserve"> </w:t>
      </w:r>
      <w:r>
        <w:rPr>
          <w:i/>
          <w:iCs/>
        </w:rPr>
        <w:t xml:space="preserve">Kohanim </w:t>
      </w:r>
      <w:r>
        <w:t xml:space="preserve">and </w:t>
      </w:r>
      <w:proofErr w:type="spellStart"/>
      <w:r>
        <w:rPr>
          <w:i/>
          <w:iCs/>
        </w:rPr>
        <w:t>levi’im</w:t>
      </w:r>
      <w:proofErr w:type="spellEnd"/>
      <w:r>
        <w:rPr>
          <w:i/>
          <w:iCs/>
        </w:rPr>
        <w:t xml:space="preserve"> </w:t>
      </w:r>
      <w:r>
        <w:t xml:space="preserve">get a </w:t>
      </w:r>
      <w:proofErr w:type="gramStart"/>
      <w:r>
        <w:t xml:space="preserve">40 </w:t>
      </w:r>
      <w:r w:rsidRPr="009A1752">
        <w:rPr>
          <w:i/>
          <w:iCs/>
        </w:rPr>
        <w:t>shekel</w:t>
      </w:r>
      <w:proofErr w:type="gramEnd"/>
      <w:r>
        <w:rPr>
          <w:i/>
          <w:iCs/>
        </w:rPr>
        <w:t xml:space="preserve"> </w:t>
      </w:r>
      <w:r>
        <w:t xml:space="preserve">discount because they can keep the </w:t>
      </w:r>
      <w:proofErr w:type="spellStart"/>
      <w:r>
        <w:rPr>
          <w:i/>
          <w:iCs/>
        </w:rPr>
        <w:t>ma’aser</w:t>
      </w:r>
      <w:proofErr w:type="spellEnd"/>
      <w:r>
        <w:rPr>
          <w:i/>
          <w:iCs/>
        </w:rPr>
        <w:t xml:space="preserve"> rishon </w:t>
      </w:r>
      <w:r>
        <w:t>for themselves.</w:t>
      </w:r>
    </w:p>
    <w:p w14:paraId="5D34A6A0" w14:textId="77777777" w:rsidR="009B3A82" w:rsidRPr="00A92D43" w:rsidRDefault="009A1752" w:rsidP="009B3A82">
      <w:pPr>
        <w:ind w:firstLine="720"/>
      </w:pPr>
      <w:r>
        <w:t xml:space="preserve">The same system works with </w:t>
      </w:r>
      <w:proofErr w:type="spellStart"/>
      <w:r>
        <w:rPr>
          <w:i/>
          <w:iCs/>
        </w:rPr>
        <w:t>ma’aser</w:t>
      </w:r>
      <w:proofErr w:type="spellEnd"/>
      <w:r>
        <w:rPr>
          <w:i/>
          <w:iCs/>
        </w:rPr>
        <w:t xml:space="preserve"> ani. </w:t>
      </w:r>
      <w:r>
        <w:t xml:space="preserve">The Torah Ve </w:t>
      </w:r>
      <w:proofErr w:type="spellStart"/>
      <w:r>
        <w:t>Ha’aretz</w:t>
      </w:r>
      <w:proofErr w:type="spellEnd"/>
      <w:r>
        <w:t xml:space="preserve"> Institute has a designated </w:t>
      </w:r>
      <w:proofErr w:type="spellStart"/>
      <w:r>
        <w:rPr>
          <w:i/>
          <w:iCs/>
        </w:rPr>
        <w:t>gabbay</w:t>
      </w:r>
      <w:proofErr w:type="spellEnd"/>
      <w:r>
        <w:rPr>
          <w:i/>
          <w:iCs/>
        </w:rPr>
        <w:t xml:space="preserve"> tzedakah </w:t>
      </w:r>
      <w:r>
        <w:t xml:space="preserve">who is considered the </w:t>
      </w:r>
      <w:r>
        <w:rPr>
          <w:rFonts w:hint="cs"/>
          <w:rtl/>
        </w:rPr>
        <w:t>מכירי כהונה</w:t>
      </w:r>
      <w:r>
        <w:t xml:space="preserve"> and whenever you set aside the </w:t>
      </w:r>
      <w:proofErr w:type="spellStart"/>
      <w:r>
        <w:rPr>
          <w:i/>
          <w:iCs/>
        </w:rPr>
        <w:t>ma’aser</w:t>
      </w:r>
      <w:proofErr w:type="spellEnd"/>
      <w:r>
        <w:rPr>
          <w:i/>
          <w:iCs/>
        </w:rPr>
        <w:t xml:space="preserve"> ani, </w:t>
      </w:r>
      <w:r>
        <w:t xml:space="preserve">he is automatically </w:t>
      </w:r>
      <w:proofErr w:type="spellStart"/>
      <w:r>
        <w:rPr>
          <w:i/>
          <w:iCs/>
        </w:rPr>
        <w:t>zoche</w:t>
      </w:r>
      <w:proofErr w:type="spellEnd"/>
      <w:r>
        <w:rPr>
          <w:i/>
          <w:iCs/>
        </w:rPr>
        <w:t xml:space="preserve"> </w:t>
      </w:r>
      <w:r>
        <w:t xml:space="preserve">in it without a formal </w:t>
      </w:r>
      <w:proofErr w:type="spellStart"/>
      <w:r>
        <w:rPr>
          <w:i/>
          <w:iCs/>
        </w:rPr>
        <w:t>kinyan</w:t>
      </w:r>
      <w:proofErr w:type="spellEnd"/>
      <w:r>
        <w:rPr>
          <w:i/>
          <w:iCs/>
        </w:rPr>
        <w:t xml:space="preserve">. </w:t>
      </w:r>
      <w:r>
        <w:t xml:space="preserve">Here too, they estimate that the amount of </w:t>
      </w:r>
      <w:proofErr w:type="spellStart"/>
      <w:r>
        <w:rPr>
          <w:i/>
          <w:iCs/>
        </w:rPr>
        <w:t>ma’aser</w:t>
      </w:r>
      <w:proofErr w:type="spellEnd"/>
      <w:r>
        <w:rPr>
          <w:i/>
          <w:iCs/>
        </w:rPr>
        <w:t xml:space="preserve"> ani, </w:t>
      </w:r>
      <w:r>
        <w:t xml:space="preserve">you will give a year will not exceed 40 </w:t>
      </w:r>
      <w:r>
        <w:rPr>
          <w:i/>
          <w:iCs/>
        </w:rPr>
        <w:t xml:space="preserve">shekel </w:t>
      </w:r>
      <w:r>
        <w:t xml:space="preserve">and after it is separated, you buy it back with the other 40 </w:t>
      </w:r>
      <w:r>
        <w:rPr>
          <w:i/>
          <w:iCs/>
        </w:rPr>
        <w:t xml:space="preserve">shekel </w:t>
      </w:r>
      <w:r>
        <w:t xml:space="preserve">of the membership. </w:t>
      </w:r>
      <w:r>
        <w:rPr>
          <w:i/>
          <w:iCs/>
        </w:rPr>
        <w:t xml:space="preserve">Kohanim </w:t>
      </w:r>
      <w:r>
        <w:t xml:space="preserve">and </w:t>
      </w:r>
      <w:proofErr w:type="spellStart"/>
      <w:r>
        <w:rPr>
          <w:i/>
          <w:iCs/>
        </w:rPr>
        <w:t>levi’im</w:t>
      </w:r>
      <w:proofErr w:type="spellEnd"/>
      <w:r>
        <w:rPr>
          <w:i/>
          <w:iCs/>
        </w:rPr>
        <w:t xml:space="preserve"> </w:t>
      </w:r>
      <w:r>
        <w:t xml:space="preserve">are obligated </w:t>
      </w:r>
      <w:proofErr w:type="gramStart"/>
      <w:r>
        <w:t>in</w:t>
      </w:r>
      <w:proofErr w:type="gramEnd"/>
      <w:r>
        <w:t xml:space="preserve"> </w:t>
      </w:r>
      <w:proofErr w:type="spellStart"/>
      <w:r>
        <w:rPr>
          <w:i/>
          <w:iCs/>
        </w:rPr>
        <w:t>ma’aser</w:t>
      </w:r>
      <w:proofErr w:type="spellEnd"/>
      <w:r>
        <w:rPr>
          <w:i/>
          <w:iCs/>
        </w:rPr>
        <w:t xml:space="preserve"> ani, </w:t>
      </w:r>
      <w:r>
        <w:t xml:space="preserve">and their </w:t>
      </w:r>
      <w:proofErr w:type="gramStart"/>
      <w:r>
        <w:t xml:space="preserve">40 </w:t>
      </w:r>
      <w:r>
        <w:rPr>
          <w:i/>
          <w:iCs/>
        </w:rPr>
        <w:t>shekel</w:t>
      </w:r>
      <w:proofErr w:type="gramEnd"/>
      <w:r>
        <w:rPr>
          <w:i/>
          <w:iCs/>
        </w:rPr>
        <w:t xml:space="preserve"> </w:t>
      </w:r>
      <w:proofErr w:type="spellStart"/>
      <w:r>
        <w:t>memebership</w:t>
      </w:r>
      <w:proofErr w:type="spellEnd"/>
      <w:r>
        <w:t xml:space="preserve"> is for </w:t>
      </w:r>
      <w:proofErr w:type="spellStart"/>
      <w:r>
        <w:rPr>
          <w:i/>
          <w:iCs/>
        </w:rPr>
        <w:t>ma’aser</w:t>
      </w:r>
      <w:proofErr w:type="spellEnd"/>
      <w:r>
        <w:rPr>
          <w:i/>
          <w:iCs/>
        </w:rPr>
        <w:t xml:space="preserve"> ani. </w:t>
      </w:r>
      <w:r>
        <w:t xml:space="preserve">On years when </w:t>
      </w:r>
      <w:proofErr w:type="spellStart"/>
      <w:r>
        <w:rPr>
          <w:i/>
          <w:iCs/>
        </w:rPr>
        <w:t>ma’aser</w:t>
      </w:r>
      <w:proofErr w:type="spellEnd"/>
      <w:r>
        <w:rPr>
          <w:i/>
          <w:iCs/>
        </w:rPr>
        <w:t xml:space="preserve"> ani </w:t>
      </w:r>
      <w:r>
        <w:t xml:space="preserve">is not given, the remaining 40 </w:t>
      </w:r>
      <w:r>
        <w:rPr>
          <w:i/>
          <w:iCs/>
        </w:rPr>
        <w:t xml:space="preserve">shekel </w:t>
      </w:r>
      <w:r>
        <w:t xml:space="preserve">goes to cover costs of running the institute including getting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coins and making sure that someone transfers the </w:t>
      </w:r>
      <w:r>
        <w:rPr>
          <w:i/>
          <w:iCs/>
        </w:rPr>
        <w:t xml:space="preserve">kedusha </w:t>
      </w:r>
      <w:r>
        <w:t xml:space="preserve">from the coin on a daily basis and </w:t>
      </w:r>
      <w:r w:rsidR="009B3A82">
        <w:t>replenishes</w:t>
      </w:r>
      <w:r>
        <w:t xml:space="preserve"> the coins. </w:t>
      </w:r>
      <w:r w:rsidR="00A92D43">
        <w:t xml:space="preserve">The </w:t>
      </w:r>
      <w:r w:rsidR="00A92D43">
        <w:rPr>
          <w:rFonts w:hint="cs"/>
          <w:rtl/>
        </w:rPr>
        <w:t xml:space="preserve">בית מדרש להתיישבות </w:t>
      </w:r>
      <w:r w:rsidR="00A92D43">
        <w:t xml:space="preserve"> doesn’t use this method, because they hold that to be considered </w:t>
      </w:r>
      <w:r w:rsidR="00A92D43">
        <w:rPr>
          <w:rFonts w:hint="cs"/>
          <w:rtl/>
        </w:rPr>
        <w:t>מכירי</w:t>
      </w:r>
      <w:r w:rsidR="00A92D43">
        <w:t xml:space="preserve">, you need to give make a </w:t>
      </w:r>
      <w:proofErr w:type="spellStart"/>
      <w:r w:rsidR="00A92D43">
        <w:rPr>
          <w:i/>
          <w:iCs/>
        </w:rPr>
        <w:t>kinyan</w:t>
      </w:r>
      <w:proofErr w:type="spellEnd"/>
      <w:r w:rsidR="00A92D43">
        <w:rPr>
          <w:i/>
          <w:iCs/>
        </w:rPr>
        <w:t xml:space="preserve"> </w:t>
      </w:r>
      <w:r w:rsidR="00A92D43">
        <w:t xml:space="preserve">with that </w:t>
      </w:r>
      <w:proofErr w:type="spellStart"/>
      <w:r w:rsidR="00A92D43">
        <w:t>indvdual</w:t>
      </w:r>
      <w:proofErr w:type="spellEnd"/>
      <w:r w:rsidR="00A92D43">
        <w:t xml:space="preserve"> three times. </w:t>
      </w:r>
    </w:p>
    <w:p w14:paraId="47E942DB" w14:textId="77777777" w:rsidR="003D5EE4" w:rsidRDefault="003D5EE4" w:rsidP="003D5EE4">
      <w:pPr>
        <w:ind w:firstLine="720"/>
      </w:pPr>
      <w:r>
        <w:t xml:space="preserve">To compare and contrast, up until now, we’ve seen 7 major differences between Torah Ve </w:t>
      </w:r>
      <w:proofErr w:type="spellStart"/>
      <w:r>
        <w:t>Ha’aretz</w:t>
      </w:r>
      <w:proofErr w:type="spellEnd"/>
      <w:r>
        <w:t xml:space="preserve"> Institute and </w:t>
      </w:r>
      <w:r>
        <w:rPr>
          <w:rFonts w:hint="cs"/>
          <w:rtl/>
        </w:rPr>
        <w:t xml:space="preserve">אמונת </w:t>
      </w:r>
      <w:proofErr w:type="spellStart"/>
      <w:r>
        <w:rPr>
          <w:rFonts w:hint="cs"/>
          <w:rtl/>
        </w:rPr>
        <w:t>אי״ש</w:t>
      </w:r>
      <w:proofErr w:type="spellEnd"/>
      <w:r>
        <w:rPr>
          <w:rFonts w:hint="cs"/>
          <w:rtl/>
        </w:rPr>
        <w:t xml:space="preserve"> </w:t>
      </w:r>
      <w:r>
        <w:rPr>
          <w:rtl/>
        </w:rPr>
        <w:t>–</w:t>
      </w:r>
      <w:r>
        <w:rPr>
          <w:rFonts w:hint="cs"/>
          <w:rtl/>
        </w:rPr>
        <w:t xml:space="preserve"> בית המדרש להלכה </w:t>
      </w:r>
      <w:proofErr w:type="spellStart"/>
      <w:r>
        <w:rPr>
          <w:rFonts w:hint="cs"/>
          <w:rtl/>
        </w:rPr>
        <w:t>בהתישבות</w:t>
      </w:r>
      <w:proofErr w:type="spellEnd"/>
      <w:r>
        <w:t>:</w:t>
      </w:r>
    </w:p>
    <w:tbl>
      <w:tblPr>
        <w:tblStyle w:val="TableGrid"/>
        <w:tblW w:w="0" w:type="auto"/>
        <w:tblLook w:val="04A0" w:firstRow="1" w:lastRow="0" w:firstColumn="1" w:lastColumn="0" w:noHBand="0" w:noVBand="1"/>
      </w:tblPr>
      <w:tblGrid>
        <w:gridCol w:w="3116"/>
        <w:gridCol w:w="3117"/>
        <w:gridCol w:w="3117"/>
      </w:tblGrid>
      <w:tr w:rsidR="003D5EE4" w:rsidRPr="0072512D" w14:paraId="6284BD56" w14:textId="77777777" w:rsidTr="00596FE3">
        <w:tc>
          <w:tcPr>
            <w:tcW w:w="3116" w:type="dxa"/>
          </w:tcPr>
          <w:p w14:paraId="5AB6B9A0" w14:textId="77777777" w:rsidR="003D5EE4" w:rsidRDefault="003D5EE4" w:rsidP="00596FE3">
            <w:pPr>
              <w:jc w:val="center"/>
              <w:rPr>
                <w:u w:val="single"/>
              </w:rPr>
            </w:pPr>
          </w:p>
        </w:tc>
        <w:tc>
          <w:tcPr>
            <w:tcW w:w="3117" w:type="dxa"/>
          </w:tcPr>
          <w:p w14:paraId="2EFC28CF" w14:textId="77777777" w:rsidR="003D5EE4" w:rsidRPr="0072512D" w:rsidRDefault="003D5EE4" w:rsidP="00596FE3">
            <w:pPr>
              <w:jc w:val="center"/>
              <w:rPr>
                <w:b/>
                <w:bCs/>
                <w:u w:val="single"/>
              </w:rPr>
            </w:pPr>
            <w:r w:rsidRPr="0072512D">
              <w:rPr>
                <w:b/>
                <w:bCs/>
              </w:rPr>
              <w:t>Torah Ve</w:t>
            </w:r>
            <w:r>
              <w:rPr>
                <w:b/>
                <w:bCs/>
              </w:rPr>
              <w:t xml:space="preserve"> </w:t>
            </w:r>
            <w:proofErr w:type="spellStart"/>
            <w:r w:rsidRPr="0072512D">
              <w:rPr>
                <w:b/>
                <w:bCs/>
              </w:rPr>
              <w:t>Ha’aretz</w:t>
            </w:r>
            <w:proofErr w:type="spellEnd"/>
            <w:r w:rsidRPr="0072512D">
              <w:rPr>
                <w:b/>
                <w:bCs/>
              </w:rPr>
              <w:t xml:space="preserve"> Institute</w:t>
            </w:r>
          </w:p>
        </w:tc>
        <w:tc>
          <w:tcPr>
            <w:tcW w:w="3117" w:type="dxa"/>
          </w:tcPr>
          <w:p w14:paraId="1AB66671" w14:textId="77777777" w:rsidR="003D5EE4" w:rsidRPr="0072512D" w:rsidRDefault="003D5EE4" w:rsidP="00596FE3">
            <w:pPr>
              <w:jc w:val="center"/>
              <w:rPr>
                <w:b/>
                <w:bCs/>
                <w:u w:val="single"/>
              </w:rPr>
            </w:pPr>
            <w:r w:rsidRPr="0072512D">
              <w:rPr>
                <w:rFonts w:hint="cs"/>
                <w:b/>
                <w:bCs/>
                <w:rtl/>
              </w:rPr>
              <w:t xml:space="preserve">בית המדרש להלכה </w:t>
            </w:r>
            <w:proofErr w:type="spellStart"/>
            <w:r w:rsidRPr="0072512D">
              <w:rPr>
                <w:rFonts w:hint="cs"/>
                <w:b/>
                <w:bCs/>
                <w:rtl/>
              </w:rPr>
              <w:t>בהתישבות</w:t>
            </w:r>
            <w:proofErr w:type="spellEnd"/>
          </w:p>
        </w:tc>
      </w:tr>
      <w:tr w:rsidR="003D5EE4" w14:paraId="5B7E9A02" w14:textId="77777777" w:rsidTr="00596FE3">
        <w:tc>
          <w:tcPr>
            <w:tcW w:w="3116" w:type="dxa"/>
          </w:tcPr>
          <w:p w14:paraId="1960869A" w14:textId="77777777" w:rsidR="003D5EE4" w:rsidRPr="0072512D" w:rsidRDefault="003D5EE4" w:rsidP="00596FE3">
            <w:pPr>
              <w:jc w:val="center"/>
              <w:rPr>
                <w:b/>
                <w:bCs/>
                <w:i/>
                <w:iCs/>
              </w:rPr>
            </w:pPr>
            <w:r w:rsidRPr="0072512D">
              <w:rPr>
                <w:b/>
                <w:bCs/>
              </w:rPr>
              <w:t xml:space="preserve">Redeeming on a </w:t>
            </w:r>
            <w:proofErr w:type="spellStart"/>
            <w:r w:rsidRPr="0072512D">
              <w:rPr>
                <w:b/>
                <w:bCs/>
                <w:i/>
                <w:iCs/>
              </w:rPr>
              <w:t>perutah</w:t>
            </w:r>
            <w:proofErr w:type="spellEnd"/>
          </w:p>
        </w:tc>
        <w:tc>
          <w:tcPr>
            <w:tcW w:w="3117" w:type="dxa"/>
          </w:tcPr>
          <w:p w14:paraId="27188D2D" w14:textId="77777777" w:rsidR="003D5EE4" w:rsidRPr="0072512D" w:rsidRDefault="003D5EE4" w:rsidP="00596FE3">
            <w:pPr>
              <w:jc w:val="center"/>
              <w:rPr>
                <w:i/>
                <w:iCs/>
              </w:rPr>
            </w:pPr>
            <w:r>
              <w:t xml:space="preserve">Redeem produce on a </w:t>
            </w:r>
            <w:proofErr w:type="spellStart"/>
            <w:r>
              <w:rPr>
                <w:i/>
                <w:iCs/>
              </w:rPr>
              <w:t>perutah</w:t>
            </w:r>
            <w:proofErr w:type="spellEnd"/>
            <w:r>
              <w:rPr>
                <w:i/>
                <w:iCs/>
              </w:rPr>
              <w:t xml:space="preserve"> </w:t>
            </w:r>
            <w:r>
              <w:t xml:space="preserve">plus a </w:t>
            </w:r>
            <w:proofErr w:type="spellStart"/>
            <w:r>
              <w:rPr>
                <w:i/>
                <w:iCs/>
              </w:rPr>
              <w:t>chomesh</w:t>
            </w:r>
            <w:proofErr w:type="spellEnd"/>
          </w:p>
        </w:tc>
        <w:tc>
          <w:tcPr>
            <w:tcW w:w="3117" w:type="dxa"/>
          </w:tcPr>
          <w:p w14:paraId="73ECB8E8" w14:textId="77777777" w:rsidR="003D5EE4" w:rsidRPr="0072512D" w:rsidRDefault="003D5EE4" w:rsidP="00596FE3">
            <w:pPr>
              <w:jc w:val="center"/>
              <w:rPr>
                <w:i/>
                <w:iCs/>
              </w:rPr>
            </w:pPr>
            <w:r>
              <w:t xml:space="preserve">Redeem produce just on a </w:t>
            </w:r>
            <w:proofErr w:type="spellStart"/>
            <w:r>
              <w:rPr>
                <w:i/>
                <w:iCs/>
              </w:rPr>
              <w:t>perutah</w:t>
            </w:r>
            <w:proofErr w:type="spellEnd"/>
          </w:p>
        </w:tc>
      </w:tr>
      <w:tr w:rsidR="003D5EE4" w14:paraId="5D04D129" w14:textId="77777777" w:rsidTr="00596FE3">
        <w:tc>
          <w:tcPr>
            <w:tcW w:w="3116" w:type="dxa"/>
          </w:tcPr>
          <w:p w14:paraId="22E73723" w14:textId="77777777" w:rsidR="003D5EE4" w:rsidRPr="0072512D" w:rsidRDefault="003D5EE4" w:rsidP="00596FE3">
            <w:pPr>
              <w:jc w:val="center"/>
              <w:rPr>
                <w:b/>
                <w:bCs/>
                <w:u w:val="single"/>
              </w:rPr>
            </w:pPr>
            <w:r w:rsidRPr="0072512D">
              <w:rPr>
                <w:b/>
                <w:bCs/>
              </w:rPr>
              <w:t>Coin</w:t>
            </w:r>
          </w:p>
        </w:tc>
        <w:tc>
          <w:tcPr>
            <w:tcW w:w="3117" w:type="dxa"/>
          </w:tcPr>
          <w:p w14:paraId="1B3B0F96" w14:textId="77777777" w:rsidR="003D5EE4" w:rsidRPr="0072512D" w:rsidRDefault="003D5EE4" w:rsidP="00596FE3">
            <w:pPr>
              <w:jc w:val="center"/>
            </w:pPr>
            <w:r>
              <w:t>You own the coin</w:t>
            </w:r>
          </w:p>
        </w:tc>
        <w:tc>
          <w:tcPr>
            <w:tcW w:w="3117" w:type="dxa"/>
          </w:tcPr>
          <w:p w14:paraId="43D1A71D" w14:textId="77777777" w:rsidR="003D5EE4" w:rsidRPr="0072512D" w:rsidRDefault="003D5EE4" w:rsidP="00596FE3">
            <w:pPr>
              <w:jc w:val="center"/>
            </w:pPr>
            <w:r>
              <w:t>Organization owns coin and lets you use it</w:t>
            </w:r>
          </w:p>
        </w:tc>
      </w:tr>
      <w:tr w:rsidR="003D5EE4" w14:paraId="29F588EE" w14:textId="77777777" w:rsidTr="00596FE3">
        <w:tc>
          <w:tcPr>
            <w:tcW w:w="3116" w:type="dxa"/>
          </w:tcPr>
          <w:p w14:paraId="1CD8F2A1" w14:textId="77777777" w:rsidR="003D5EE4" w:rsidRPr="0072512D" w:rsidRDefault="003D5EE4" w:rsidP="00596FE3">
            <w:pPr>
              <w:jc w:val="center"/>
              <w:rPr>
                <w:b/>
                <w:bCs/>
              </w:rPr>
            </w:pPr>
            <w:r w:rsidRPr="0072512D">
              <w:rPr>
                <w:b/>
                <w:bCs/>
              </w:rPr>
              <w:t xml:space="preserve">Adding </w:t>
            </w:r>
            <w:proofErr w:type="spellStart"/>
            <w:r w:rsidRPr="0072512D">
              <w:rPr>
                <w:b/>
                <w:bCs/>
                <w:i/>
                <w:iCs/>
              </w:rPr>
              <w:t>chomesh</w:t>
            </w:r>
            <w:proofErr w:type="spellEnd"/>
            <w:r w:rsidRPr="0072512D">
              <w:rPr>
                <w:b/>
                <w:bCs/>
                <w:i/>
                <w:iCs/>
              </w:rPr>
              <w:t xml:space="preserve"> </w:t>
            </w:r>
            <w:r w:rsidRPr="0072512D">
              <w:rPr>
                <w:b/>
                <w:bCs/>
              </w:rPr>
              <w:t>to fruit</w:t>
            </w:r>
          </w:p>
        </w:tc>
        <w:tc>
          <w:tcPr>
            <w:tcW w:w="3117" w:type="dxa"/>
          </w:tcPr>
          <w:p w14:paraId="49E0D112" w14:textId="77777777" w:rsidR="003D5EE4" w:rsidRPr="0072512D" w:rsidRDefault="003D5EE4" w:rsidP="00596FE3">
            <w:pPr>
              <w:jc w:val="center"/>
            </w:pPr>
            <w:r w:rsidRPr="0072512D">
              <w:t xml:space="preserve">Since you own </w:t>
            </w:r>
            <w:r>
              <w:t xml:space="preserve">the </w:t>
            </w:r>
            <w:r w:rsidRPr="0072512D">
              <w:t xml:space="preserve">coin, you need to add </w:t>
            </w:r>
            <w:proofErr w:type="spellStart"/>
            <w:r w:rsidRPr="0072512D">
              <w:rPr>
                <w:i/>
                <w:iCs/>
              </w:rPr>
              <w:t>chomesh</w:t>
            </w:r>
            <w:proofErr w:type="spellEnd"/>
            <w:r w:rsidRPr="0072512D">
              <w:rPr>
                <w:i/>
                <w:iCs/>
              </w:rPr>
              <w:t xml:space="preserve"> </w:t>
            </w:r>
            <w:r w:rsidRPr="0072512D">
              <w:t xml:space="preserve">to </w:t>
            </w:r>
            <w:r>
              <w:t xml:space="preserve">the </w:t>
            </w:r>
            <w:r w:rsidRPr="0072512D">
              <w:lastRenderedPageBreak/>
              <w:t xml:space="preserve">value of </w:t>
            </w:r>
            <w:r>
              <w:t>the produce before redeeming.</w:t>
            </w:r>
          </w:p>
        </w:tc>
        <w:tc>
          <w:tcPr>
            <w:tcW w:w="3117" w:type="dxa"/>
          </w:tcPr>
          <w:p w14:paraId="50C17D6C" w14:textId="77777777" w:rsidR="003D5EE4" w:rsidRDefault="003D5EE4" w:rsidP="00596FE3">
            <w:pPr>
              <w:jc w:val="center"/>
              <w:rPr>
                <w:u w:val="single"/>
              </w:rPr>
            </w:pPr>
            <w:r w:rsidRPr="0072512D">
              <w:lastRenderedPageBreak/>
              <w:t xml:space="preserve">Since you </w:t>
            </w:r>
            <w:r>
              <w:t xml:space="preserve">do not </w:t>
            </w:r>
            <w:r w:rsidRPr="0072512D">
              <w:t xml:space="preserve">own </w:t>
            </w:r>
            <w:r>
              <w:t xml:space="preserve">the </w:t>
            </w:r>
            <w:r w:rsidRPr="0072512D">
              <w:t xml:space="preserve">coin, </w:t>
            </w:r>
            <w:r>
              <w:t xml:space="preserve">it’s as if someone else is </w:t>
            </w:r>
            <w:r>
              <w:lastRenderedPageBreak/>
              <w:t xml:space="preserve">redeeming for you and there’s no </w:t>
            </w:r>
            <w:r w:rsidRPr="0072512D">
              <w:t xml:space="preserve">need to add </w:t>
            </w:r>
            <w:proofErr w:type="spellStart"/>
            <w:r w:rsidRPr="0072512D">
              <w:rPr>
                <w:i/>
                <w:iCs/>
              </w:rPr>
              <w:t>chomesh</w:t>
            </w:r>
            <w:proofErr w:type="spellEnd"/>
            <w:r w:rsidRPr="0072512D">
              <w:rPr>
                <w:i/>
                <w:iCs/>
              </w:rPr>
              <w:t xml:space="preserve"> </w:t>
            </w:r>
            <w:r w:rsidRPr="0072512D">
              <w:t xml:space="preserve">to value of </w:t>
            </w:r>
            <w:r>
              <w:t>the produce.</w:t>
            </w:r>
          </w:p>
        </w:tc>
      </w:tr>
      <w:tr w:rsidR="003D5EE4" w14:paraId="1C1CACC1" w14:textId="77777777" w:rsidTr="00596FE3">
        <w:tc>
          <w:tcPr>
            <w:tcW w:w="3116" w:type="dxa"/>
          </w:tcPr>
          <w:p w14:paraId="4B92CD21" w14:textId="77777777" w:rsidR="003D5EE4" w:rsidRPr="0072512D" w:rsidRDefault="003D5EE4" w:rsidP="00596FE3">
            <w:pPr>
              <w:jc w:val="center"/>
              <w:rPr>
                <w:b/>
                <w:bCs/>
                <w:i/>
                <w:iCs/>
                <w:u w:val="single"/>
              </w:rPr>
            </w:pPr>
            <w:proofErr w:type="spellStart"/>
            <w:r w:rsidRPr="0072512D">
              <w:rPr>
                <w:b/>
                <w:bCs/>
                <w:i/>
                <w:iCs/>
              </w:rPr>
              <w:lastRenderedPageBreak/>
              <w:t>Perutah</w:t>
            </w:r>
            <w:proofErr w:type="spellEnd"/>
            <w:r w:rsidRPr="0072512D">
              <w:rPr>
                <w:b/>
                <w:bCs/>
                <w:i/>
                <w:iCs/>
              </w:rPr>
              <w:t xml:space="preserve"> </w:t>
            </w:r>
            <w:proofErr w:type="spellStart"/>
            <w:r w:rsidRPr="0072512D">
              <w:rPr>
                <w:b/>
                <w:bCs/>
                <w:i/>
                <w:iCs/>
              </w:rPr>
              <w:t>Chamurah</w:t>
            </w:r>
            <w:proofErr w:type="spellEnd"/>
          </w:p>
        </w:tc>
        <w:tc>
          <w:tcPr>
            <w:tcW w:w="3117" w:type="dxa"/>
          </w:tcPr>
          <w:p w14:paraId="59D44D71" w14:textId="77777777" w:rsidR="003D5EE4" w:rsidRPr="0072512D" w:rsidRDefault="003D5EE4" w:rsidP="00596FE3">
            <w:pPr>
              <w:jc w:val="center"/>
            </w:pPr>
            <w:r w:rsidRPr="0072512D">
              <w:t xml:space="preserve">When making coin they transfer actual value of </w:t>
            </w:r>
            <w:r>
              <w:t xml:space="preserve">the </w:t>
            </w:r>
            <w:r w:rsidRPr="0072512D">
              <w:t xml:space="preserve">fruit to </w:t>
            </w:r>
            <w:r>
              <w:t xml:space="preserve">the </w:t>
            </w:r>
            <w:r w:rsidRPr="0072512D">
              <w:t>coin (Rav Kook)</w:t>
            </w:r>
          </w:p>
        </w:tc>
        <w:tc>
          <w:tcPr>
            <w:tcW w:w="3117" w:type="dxa"/>
          </w:tcPr>
          <w:p w14:paraId="40ABDBD1" w14:textId="77777777" w:rsidR="003D5EE4" w:rsidRPr="0072512D" w:rsidRDefault="003D5EE4" w:rsidP="00596FE3">
            <w:pPr>
              <w:jc w:val="center"/>
            </w:pPr>
            <w:r w:rsidRPr="0072512D">
              <w:t>When making coin they transfer value of fruit to</w:t>
            </w:r>
            <w:r>
              <w:t xml:space="preserve"> one </w:t>
            </w:r>
            <w:proofErr w:type="spellStart"/>
            <w:r>
              <w:rPr>
                <w:i/>
                <w:iCs/>
              </w:rPr>
              <w:t>perutah</w:t>
            </w:r>
            <w:proofErr w:type="spellEnd"/>
            <w:r>
              <w:rPr>
                <w:i/>
                <w:iCs/>
              </w:rPr>
              <w:t xml:space="preserve"> </w:t>
            </w:r>
            <w:r>
              <w:t>in the</w:t>
            </w:r>
            <w:r w:rsidRPr="0072512D">
              <w:t xml:space="preserve"> </w:t>
            </w:r>
            <w:r>
              <w:t xml:space="preserve">coin </w:t>
            </w:r>
            <w:r w:rsidRPr="0072512D">
              <w:t>(Rav Kook)</w:t>
            </w:r>
          </w:p>
        </w:tc>
      </w:tr>
      <w:tr w:rsidR="003D5EE4" w14:paraId="65F052B6" w14:textId="77777777" w:rsidTr="00596FE3">
        <w:tc>
          <w:tcPr>
            <w:tcW w:w="3116" w:type="dxa"/>
          </w:tcPr>
          <w:p w14:paraId="131C3B10" w14:textId="77777777" w:rsidR="003D5EE4" w:rsidRPr="0072512D" w:rsidRDefault="003D5EE4" w:rsidP="00596FE3">
            <w:pPr>
              <w:jc w:val="center"/>
              <w:rPr>
                <w:b/>
                <w:bCs/>
                <w:i/>
                <w:iCs/>
                <w:u w:val="single"/>
              </w:rPr>
            </w:pPr>
            <w:r w:rsidRPr="0072512D">
              <w:rPr>
                <w:b/>
                <w:bCs/>
              </w:rPr>
              <w:t>Availability of</w:t>
            </w:r>
            <w:r w:rsidRPr="0072512D">
              <w:rPr>
                <w:b/>
                <w:bCs/>
                <w:i/>
                <w:iCs/>
              </w:rPr>
              <w:t xml:space="preserve"> </w:t>
            </w:r>
            <w:proofErr w:type="spellStart"/>
            <w:r w:rsidRPr="0072512D">
              <w:rPr>
                <w:b/>
                <w:bCs/>
                <w:i/>
                <w:iCs/>
              </w:rPr>
              <w:t>Perutah</w:t>
            </w:r>
            <w:proofErr w:type="spellEnd"/>
            <w:r w:rsidRPr="0072512D">
              <w:rPr>
                <w:b/>
                <w:bCs/>
                <w:i/>
                <w:iCs/>
              </w:rPr>
              <w:t xml:space="preserve"> </w:t>
            </w:r>
            <w:proofErr w:type="spellStart"/>
            <w:r w:rsidRPr="0072512D">
              <w:rPr>
                <w:b/>
                <w:bCs/>
                <w:i/>
                <w:iCs/>
              </w:rPr>
              <w:t>Chamurah</w:t>
            </w:r>
            <w:proofErr w:type="spellEnd"/>
            <w:r w:rsidRPr="0072512D">
              <w:rPr>
                <w:b/>
                <w:bCs/>
                <w:i/>
                <w:iCs/>
              </w:rPr>
              <w:t xml:space="preserve"> </w:t>
            </w:r>
            <w:r w:rsidRPr="0072512D">
              <w:rPr>
                <w:b/>
                <w:bCs/>
              </w:rPr>
              <w:t xml:space="preserve">after </w:t>
            </w:r>
            <w:proofErr w:type="spellStart"/>
            <w:r w:rsidRPr="0072512D">
              <w:rPr>
                <w:b/>
                <w:bCs/>
                <w:i/>
                <w:iCs/>
              </w:rPr>
              <w:t>biur</w:t>
            </w:r>
            <w:proofErr w:type="spellEnd"/>
            <w:r w:rsidRPr="0072512D">
              <w:rPr>
                <w:b/>
                <w:bCs/>
                <w:i/>
                <w:iCs/>
              </w:rPr>
              <w:t xml:space="preserve"> </w:t>
            </w:r>
            <w:proofErr w:type="spellStart"/>
            <w:r w:rsidRPr="0072512D">
              <w:rPr>
                <w:b/>
                <w:bCs/>
                <w:i/>
                <w:iCs/>
              </w:rPr>
              <w:t>ma’aser</w:t>
            </w:r>
            <w:proofErr w:type="spellEnd"/>
          </w:p>
        </w:tc>
        <w:tc>
          <w:tcPr>
            <w:tcW w:w="3117" w:type="dxa"/>
          </w:tcPr>
          <w:p w14:paraId="3D128B36" w14:textId="77777777" w:rsidR="003D5EE4" w:rsidRPr="0072512D" w:rsidRDefault="003D5EE4" w:rsidP="00596FE3">
            <w:pPr>
              <w:jc w:val="center"/>
            </w:pPr>
            <w:proofErr w:type="spellStart"/>
            <w:r w:rsidRPr="0072512D">
              <w:t>Shavuos</w:t>
            </w:r>
            <w:proofErr w:type="spellEnd"/>
            <w:r w:rsidRPr="0072512D">
              <w:t xml:space="preserve"> time, when grain is ready to be harvest</w:t>
            </w:r>
          </w:p>
        </w:tc>
        <w:tc>
          <w:tcPr>
            <w:tcW w:w="3117" w:type="dxa"/>
          </w:tcPr>
          <w:p w14:paraId="0B736B84" w14:textId="77777777" w:rsidR="003D5EE4" w:rsidRPr="0072512D" w:rsidRDefault="003D5EE4" w:rsidP="00596FE3">
            <w:pPr>
              <w:jc w:val="center"/>
            </w:pPr>
            <w:proofErr w:type="spellStart"/>
            <w:r w:rsidRPr="0072512D">
              <w:rPr>
                <w:i/>
                <w:iCs/>
              </w:rPr>
              <w:t>Isr</w:t>
            </w:r>
            <w:r>
              <w:rPr>
                <w:i/>
                <w:iCs/>
              </w:rPr>
              <w:t>u</w:t>
            </w:r>
            <w:proofErr w:type="spellEnd"/>
            <w:r w:rsidRPr="0072512D">
              <w:rPr>
                <w:i/>
                <w:iCs/>
              </w:rPr>
              <w:t xml:space="preserve"> </w:t>
            </w:r>
            <w:proofErr w:type="spellStart"/>
            <w:r w:rsidRPr="0072512D">
              <w:rPr>
                <w:i/>
                <w:iCs/>
              </w:rPr>
              <w:t>chag</w:t>
            </w:r>
            <w:proofErr w:type="spellEnd"/>
            <w:r w:rsidRPr="0072512D">
              <w:rPr>
                <w:i/>
                <w:iCs/>
              </w:rPr>
              <w:t xml:space="preserve"> </w:t>
            </w:r>
            <w:r w:rsidRPr="0072512D">
              <w:t>Pesach</w:t>
            </w:r>
          </w:p>
        </w:tc>
      </w:tr>
      <w:tr w:rsidR="003D5EE4" w14:paraId="37F9BD7F" w14:textId="77777777" w:rsidTr="00596FE3">
        <w:tc>
          <w:tcPr>
            <w:tcW w:w="3116" w:type="dxa"/>
          </w:tcPr>
          <w:p w14:paraId="4FA1ECF4" w14:textId="77777777" w:rsidR="003D5EE4" w:rsidRPr="003D5EE4" w:rsidRDefault="003D5EE4" w:rsidP="00596FE3">
            <w:pPr>
              <w:jc w:val="center"/>
              <w:rPr>
                <w:b/>
                <w:bCs/>
                <w:i/>
                <w:iCs/>
              </w:rPr>
            </w:pPr>
            <w:proofErr w:type="spellStart"/>
            <w:r>
              <w:rPr>
                <w:b/>
                <w:bCs/>
                <w:i/>
                <w:iCs/>
              </w:rPr>
              <w:t>Ma’aser</w:t>
            </w:r>
            <w:proofErr w:type="spellEnd"/>
            <w:r>
              <w:rPr>
                <w:b/>
                <w:bCs/>
                <w:i/>
                <w:iCs/>
              </w:rPr>
              <w:t xml:space="preserve"> Ani</w:t>
            </w:r>
          </w:p>
        </w:tc>
        <w:tc>
          <w:tcPr>
            <w:tcW w:w="3117" w:type="dxa"/>
          </w:tcPr>
          <w:p w14:paraId="120C2881" w14:textId="77777777" w:rsidR="003D5EE4" w:rsidRPr="003D5EE4" w:rsidRDefault="003D5EE4" w:rsidP="00596FE3">
            <w:pPr>
              <w:jc w:val="center"/>
            </w:pPr>
            <w:r>
              <w:t xml:space="preserve">There is a designated </w:t>
            </w:r>
            <w:r>
              <w:rPr>
                <w:i/>
                <w:iCs/>
              </w:rPr>
              <w:t xml:space="preserve">gabbai tzedakah </w:t>
            </w:r>
            <w:r w:rsidRPr="003D5EE4">
              <w:rPr>
                <w:rFonts w:hint="cs"/>
                <w:rtl/>
              </w:rPr>
              <w:t>(מכירי עניים)</w:t>
            </w:r>
            <w:r>
              <w:t xml:space="preserve"> who automatically gets the money. Your membership includes this.</w:t>
            </w:r>
          </w:p>
        </w:tc>
        <w:tc>
          <w:tcPr>
            <w:tcW w:w="3117" w:type="dxa"/>
          </w:tcPr>
          <w:p w14:paraId="777AAADC" w14:textId="77777777" w:rsidR="003D5EE4" w:rsidRPr="003D5EE4" w:rsidRDefault="003D5EE4" w:rsidP="00596FE3">
            <w:pPr>
              <w:jc w:val="center"/>
            </w:pPr>
            <w:r>
              <w:t xml:space="preserve">Need to have someone lift the produce on behalf of Rav Shaul Reichenberg. Alternatively, send him the value of </w:t>
            </w:r>
            <w:proofErr w:type="spellStart"/>
            <w:r>
              <w:t>yout</w:t>
            </w:r>
            <w:proofErr w:type="spellEnd"/>
            <w:r>
              <w:t xml:space="preserve"> </w:t>
            </w:r>
            <w:proofErr w:type="spellStart"/>
            <w:r>
              <w:rPr>
                <w:i/>
                <w:iCs/>
              </w:rPr>
              <w:t>ma’aser</w:t>
            </w:r>
            <w:proofErr w:type="spellEnd"/>
            <w:r>
              <w:rPr>
                <w:i/>
                <w:iCs/>
              </w:rPr>
              <w:t xml:space="preserve"> ani. </w:t>
            </w:r>
            <w:r>
              <w:t>This is not included in the membership.</w:t>
            </w:r>
          </w:p>
        </w:tc>
      </w:tr>
      <w:tr w:rsidR="003D5EE4" w14:paraId="4B5E156C" w14:textId="77777777" w:rsidTr="00596FE3">
        <w:tc>
          <w:tcPr>
            <w:tcW w:w="3116" w:type="dxa"/>
          </w:tcPr>
          <w:p w14:paraId="02E7897B" w14:textId="77777777" w:rsidR="003D5EE4" w:rsidRDefault="003D5EE4" w:rsidP="00596FE3">
            <w:pPr>
              <w:jc w:val="center"/>
              <w:rPr>
                <w:b/>
                <w:bCs/>
                <w:i/>
                <w:iCs/>
              </w:rPr>
            </w:pPr>
            <w:proofErr w:type="spellStart"/>
            <w:r>
              <w:rPr>
                <w:b/>
                <w:bCs/>
                <w:i/>
                <w:iCs/>
              </w:rPr>
              <w:t>Ma’aser</w:t>
            </w:r>
            <w:proofErr w:type="spellEnd"/>
            <w:r>
              <w:rPr>
                <w:b/>
                <w:bCs/>
                <w:i/>
                <w:iCs/>
              </w:rPr>
              <w:t xml:space="preserve"> rishon</w:t>
            </w:r>
          </w:p>
        </w:tc>
        <w:tc>
          <w:tcPr>
            <w:tcW w:w="3117" w:type="dxa"/>
          </w:tcPr>
          <w:p w14:paraId="0791ED15" w14:textId="77777777" w:rsidR="003D5EE4" w:rsidRPr="003D5EE4" w:rsidRDefault="003D5EE4" w:rsidP="00596FE3">
            <w:pPr>
              <w:jc w:val="center"/>
            </w:pPr>
            <w:r>
              <w:t xml:space="preserve">There is a designated </w:t>
            </w:r>
            <w:proofErr w:type="spellStart"/>
            <w:r>
              <w:t>levi</w:t>
            </w:r>
            <w:proofErr w:type="spellEnd"/>
            <w:r>
              <w:t xml:space="preserve"> who gets the value of the produce. (For this reason, </w:t>
            </w:r>
            <w:proofErr w:type="spellStart"/>
            <w:r>
              <w:rPr>
                <w:i/>
                <w:iCs/>
              </w:rPr>
              <w:t>levi’im</w:t>
            </w:r>
            <w:proofErr w:type="spellEnd"/>
            <w:r>
              <w:rPr>
                <w:i/>
                <w:iCs/>
              </w:rPr>
              <w:t xml:space="preserve"> </w:t>
            </w:r>
            <w:r>
              <w:t xml:space="preserve">and </w:t>
            </w:r>
            <w:r>
              <w:rPr>
                <w:i/>
                <w:iCs/>
              </w:rPr>
              <w:t xml:space="preserve">kohanim </w:t>
            </w:r>
            <w:r>
              <w:t xml:space="preserve">get a 50% discount on membership because they keep </w:t>
            </w:r>
            <w:proofErr w:type="spellStart"/>
            <w:r>
              <w:rPr>
                <w:i/>
                <w:iCs/>
              </w:rPr>
              <w:t>ma’aser</w:t>
            </w:r>
            <w:proofErr w:type="spellEnd"/>
            <w:r>
              <w:rPr>
                <w:i/>
                <w:iCs/>
              </w:rPr>
              <w:t xml:space="preserve"> rishon.</w:t>
            </w:r>
            <w:r>
              <w:t>)</w:t>
            </w:r>
          </w:p>
        </w:tc>
        <w:tc>
          <w:tcPr>
            <w:tcW w:w="3117" w:type="dxa"/>
          </w:tcPr>
          <w:p w14:paraId="0440F75B" w14:textId="77777777" w:rsidR="003D5EE4" w:rsidRPr="003D5EE4" w:rsidRDefault="003D5EE4" w:rsidP="00596FE3">
            <w:pPr>
              <w:jc w:val="center"/>
              <w:rPr>
                <w:i/>
                <w:iCs/>
              </w:rPr>
            </w:pPr>
            <w:r>
              <w:t xml:space="preserve">Either find a </w:t>
            </w:r>
            <w:proofErr w:type="spellStart"/>
            <w:r>
              <w:rPr>
                <w:i/>
                <w:iCs/>
              </w:rPr>
              <w:t>levi</w:t>
            </w:r>
            <w:proofErr w:type="spellEnd"/>
            <w:r>
              <w:rPr>
                <w:i/>
                <w:iCs/>
              </w:rPr>
              <w:t xml:space="preserve"> </w:t>
            </w:r>
            <w:r>
              <w:t xml:space="preserve">to give the </w:t>
            </w:r>
            <w:proofErr w:type="spellStart"/>
            <w:r>
              <w:rPr>
                <w:i/>
                <w:iCs/>
              </w:rPr>
              <w:t>ma’aser</w:t>
            </w:r>
            <w:proofErr w:type="spellEnd"/>
            <w:r>
              <w:rPr>
                <w:i/>
                <w:iCs/>
              </w:rPr>
              <w:t xml:space="preserve"> rishon </w:t>
            </w:r>
            <w:r>
              <w:t xml:space="preserve">to or write down how much you owe the </w:t>
            </w:r>
            <w:proofErr w:type="spellStart"/>
            <w:r>
              <w:rPr>
                <w:i/>
                <w:iCs/>
              </w:rPr>
              <w:t>levi</w:t>
            </w:r>
            <w:proofErr w:type="spellEnd"/>
            <w:r>
              <w:rPr>
                <w:i/>
                <w:iCs/>
              </w:rPr>
              <w:t>.</w:t>
            </w:r>
          </w:p>
        </w:tc>
      </w:tr>
    </w:tbl>
    <w:p w14:paraId="7368A3BB" w14:textId="77777777" w:rsidR="003D5EE4" w:rsidRDefault="003D5EE4" w:rsidP="009B3A82">
      <w:pPr>
        <w:ind w:firstLine="720"/>
      </w:pPr>
    </w:p>
    <w:p w14:paraId="105E2B88" w14:textId="77777777" w:rsidR="009B3A82" w:rsidRPr="004A6968" w:rsidRDefault="009B3A82" w:rsidP="005101FA">
      <w:pPr>
        <w:pStyle w:val="IntenseQuote"/>
        <w:numPr>
          <w:ilvl w:val="0"/>
          <w:numId w:val="169"/>
        </w:numPr>
        <w:pBdr>
          <w:top w:val="single" w:sz="4" w:space="10" w:color="4472C4" w:themeColor="accent1"/>
          <w:bottom w:val="single" w:sz="4" w:space="10" w:color="4472C4" w:themeColor="accent1"/>
        </w:pBdr>
        <w:tabs>
          <w:tab w:val="left" w:pos="3009"/>
          <w:tab w:val="center" w:pos="4680"/>
          <w:tab w:val="left" w:pos="5580"/>
        </w:tabs>
        <w:spacing w:after="0"/>
        <w:rPr>
          <w:i w:val="0"/>
          <w:iCs w:val="0"/>
          <w:color w:val="auto"/>
        </w:rPr>
      </w:pPr>
      <w:r>
        <w:rPr>
          <w:color w:val="auto"/>
        </w:rPr>
        <w:t xml:space="preserve">Calculating the Years of </w:t>
      </w:r>
      <w:proofErr w:type="spellStart"/>
      <w:r>
        <w:rPr>
          <w:color w:val="auto"/>
        </w:rPr>
        <w:t>Ma’aser</w:t>
      </w:r>
      <w:proofErr w:type="spellEnd"/>
    </w:p>
    <w:p w14:paraId="07B8B7C8" w14:textId="77777777" w:rsidR="009B3A82" w:rsidRPr="00917C66" w:rsidRDefault="009B3A82" w:rsidP="009B3A82">
      <w:pPr>
        <w:pStyle w:val="ListParagraph"/>
        <w:ind w:left="1080"/>
        <w:rPr>
          <w:rFonts w:asciiTheme="majorBidi" w:hAnsiTheme="majorBidi" w:cstheme="majorBidi"/>
          <w:sz w:val="14"/>
          <w:szCs w:val="14"/>
        </w:rPr>
      </w:pPr>
    </w:p>
    <w:p w14:paraId="546F300C" w14:textId="77777777" w:rsidR="009B3A82" w:rsidRDefault="009B3A82" w:rsidP="009B3A82">
      <w:pPr>
        <w:ind w:firstLine="720"/>
      </w:pPr>
      <w:r>
        <w:t xml:space="preserve">We learned above that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is separated on years 1, 2, 4 and 5, while </w:t>
      </w:r>
      <w:proofErr w:type="spellStart"/>
      <w:r>
        <w:rPr>
          <w:i/>
          <w:iCs/>
        </w:rPr>
        <w:t>ma’aser</w:t>
      </w:r>
      <w:proofErr w:type="spellEnd"/>
      <w:r>
        <w:rPr>
          <w:i/>
          <w:iCs/>
        </w:rPr>
        <w:t xml:space="preserve"> ani </w:t>
      </w:r>
      <w:r>
        <w:t xml:space="preserve">is given on years 3 and 6. It is very important to know what year you are in and how to calculate the years in order that you do not mistakenly eat </w:t>
      </w:r>
      <w:proofErr w:type="spellStart"/>
      <w:r>
        <w:rPr>
          <w:i/>
          <w:iCs/>
        </w:rPr>
        <w:t>tevel</w:t>
      </w:r>
      <w:proofErr w:type="spellEnd"/>
      <w:r>
        <w:rPr>
          <w:i/>
          <w:iCs/>
        </w:rPr>
        <w:t>,</w:t>
      </w:r>
      <w:r>
        <w:t xml:space="preserve"> recite a </w:t>
      </w:r>
      <w:proofErr w:type="spellStart"/>
      <w:r>
        <w:rPr>
          <w:i/>
          <w:iCs/>
        </w:rPr>
        <w:t>bracha</w:t>
      </w:r>
      <w:proofErr w:type="spellEnd"/>
      <w:r>
        <w:rPr>
          <w:i/>
          <w:iCs/>
        </w:rPr>
        <w:t xml:space="preserve"> </w:t>
      </w:r>
      <w:proofErr w:type="spellStart"/>
      <w:r>
        <w:rPr>
          <w:i/>
          <w:iCs/>
        </w:rPr>
        <w:t>le’vatalah</w:t>
      </w:r>
      <w:proofErr w:type="spellEnd"/>
      <w:r>
        <w:rPr>
          <w:i/>
          <w:iCs/>
        </w:rPr>
        <w:t xml:space="preserve"> </w:t>
      </w:r>
      <w:r>
        <w:t xml:space="preserve">(on the </w:t>
      </w:r>
      <w:r>
        <w:rPr>
          <w:i/>
          <w:iCs/>
        </w:rPr>
        <w:t xml:space="preserve">pidyon </w:t>
      </w:r>
      <w:proofErr w:type="spellStart"/>
      <w:r>
        <w:rPr>
          <w:i/>
          <w:iCs/>
        </w:rPr>
        <w:t>ma’aser</w:t>
      </w:r>
      <w:proofErr w:type="spellEnd"/>
      <w:r>
        <w:rPr>
          <w:i/>
          <w:iCs/>
        </w:rPr>
        <w:t xml:space="preserve"> </w:t>
      </w:r>
      <w:proofErr w:type="spellStart"/>
      <w:r>
        <w:rPr>
          <w:i/>
          <w:iCs/>
        </w:rPr>
        <w:t>sheini</w:t>
      </w:r>
      <w:proofErr w:type="spellEnd"/>
      <w:r>
        <w:t xml:space="preserve">), and steal money form </w:t>
      </w:r>
      <w:proofErr w:type="spellStart"/>
      <w:r>
        <w:rPr>
          <w:i/>
          <w:iCs/>
        </w:rPr>
        <w:t>aniyim</w:t>
      </w:r>
      <w:proofErr w:type="spellEnd"/>
      <w:r>
        <w:rPr>
          <w:i/>
          <w:iCs/>
        </w:rPr>
        <w:t xml:space="preserve">. </w:t>
      </w:r>
      <w:r>
        <w:t xml:space="preserve">For example, if you think this year is a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year and it really turns out to be a </w:t>
      </w:r>
      <w:proofErr w:type="spellStart"/>
      <w:r>
        <w:rPr>
          <w:i/>
          <w:iCs/>
        </w:rPr>
        <w:t>ma’aser</w:t>
      </w:r>
      <w:proofErr w:type="spellEnd"/>
      <w:r>
        <w:rPr>
          <w:i/>
          <w:iCs/>
        </w:rPr>
        <w:t xml:space="preserve"> ani year, </w:t>
      </w:r>
      <w:r>
        <w:t xml:space="preserve">it turns out that you did not finish being </w:t>
      </w:r>
      <w:proofErr w:type="spellStart"/>
      <w:r>
        <w:rPr>
          <w:i/>
          <w:iCs/>
        </w:rPr>
        <w:t>mafrish</w:t>
      </w:r>
      <w:proofErr w:type="spellEnd"/>
      <w:r>
        <w:rPr>
          <w:i/>
          <w:iCs/>
        </w:rPr>
        <w:t xml:space="preserve"> </w:t>
      </w:r>
      <w:proofErr w:type="spellStart"/>
      <w:r>
        <w:rPr>
          <w:i/>
          <w:iCs/>
        </w:rPr>
        <w:t>tu”m</w:t>
      </w:r>
      <w:proofErr w:type="spellEnd"/>
      <w:r>
        <w:rPr>
          <w:i/>
          <w:iCs/>
        </w:rPr>
        <w:t xml:space="preserve"> </w:t>
      </w:r>
      <w:r>
        <w:t xml:space="preserve">and the </w:t>
      </w:r>
      <w:r>
        <w:rPr>
          <w:rFonts w:hint="cs"/>
          <w:rtl/>
        </w:rPr>
        <w:t>רמב״ם</w:t>
      </w:r>
      <w:r>
        <w:t xml:space="preserve"> (we learned above) </w:t>
      </w:r>
      <w:proofErr w:type="spellStart"/>
      <w:r>
        <w:rPr>
          <w:i/>
          <w:iCs/>
        </w:rPr>
        <w:t>passkins</w:t>
      </w:r>
      <w:proofErr w:type="spellEnd"/>
      <w:r>
        <w:rPr>
          <w:i/>
          <w:iCs/>
        </w:rPr>
        <w:t xml:space="preserve"> </w:t>
      </w:r>
      <w:r>
        <w:t xml:space="preserve">that if you do not separate </w:t>
      </w:r>
      <w:proofErr w:type="spellStart"/>
      <w:r>
        <w:rPr>
          <w:i/>
          <w:iCs/>
        </w:rPr>
        <w:t>ma’aser</w:t>
      </w:r>
      <w:proofErr w:type="spellEnd"/>
      <w:r>
        <w:rPr>
          <w:i/>
          <w:iCs/>
        </w:rPr>
        <w:t xml:space="preserve"> ani, </w:t>
      </w:r>
      <w:r>
        <w:t xml:space="preserve">your food remains </w:t>
      </w:r>
      <w:proofErr w:type="spellStart"/>
      <w:r>
        <w:rPr>
          <w:i/>
          <w:iCs/>
        </w:rPr>
        <w:t>tevel</w:t>
      </w:r>
      <w:proofErr w:type="spellEnd"/>
      <w:r>
        <w:rPr>
          <w:i/>
          <w:iCs/>
        </w:rPr>
        <w:t xml:space="preserve">. </w:t>
      </w:r>
      <w:r>
        <w:t xml:space="preserve">Additionally, since you didn’t separate </w:t>
      </w:r>
      <w:proofErr w:type="spellStart"/>
      <w:r>
        <w:rPr>
          <w:i/>
          <w:iCs/>
        </w:rPr>
        <w:t>ma’aser</w:t>
      </w:r>
      <w:proofErr w:type="spellEnd"/>
      <w:r>
        <w:rPr>
          <w:i/>
          <w:iCs/>
        </w:rPr>
        <w:t xml:space="preserve"> ani, </w:t>
      </w:r>
      <w:r>
        <w:t xml:space="preserve">you are stealing from the </w:t>
      </w:r>
      <w:proofErr w:type="spellStart"/>
      <w:r>
        <w:rPr>
          <w:i/>
          <w:iCs/>
        </w:rPr>
        <w:t>aniyim</w:t>
      </w:r>
      <w:proofErr w:type="spellEnd"/>
      <w:r>
        <w:rPr>
          <w:i/>
          <w:iCs/>
        </w:rPr>
        <w:t xml:space="preserve">. </w:t>
      </w:r>
      <w:r>
        <w:t xml:space="preserve">Lastly, since you think it is a </w:t>
      </w:r>
      <w:proofErr w:type="spellStart"/>
      <w:r>
        <w:rPr>
          <w:i/>
          <w:iCs/>
        </w:rPr>
        <w:t>ma’aser</w:t>
      </w:r>
      <w:proofErr w:type="spellEnd"/>
      <w:r>
        <w:rPr>
          <w:i/>
          <w:iCs/>
        </w:rPr>
        <w:t xml:space="preserve"> </w:t>
      </w:r>
      <w:proofErr w:type="spellStart"/>
      <w:r>
        <w:rPr>
          <w:i/>
          <w:iCs/>
        </w:rPr>
        <w:t>sheini</w:t>
      </w:r>
      <w:proofErr w:type="spellEnd"/>
      <w:r>
        <w:rPr>
          <w:i/>
          <w:iCs/>
        </w:rPr>
        <w:t xml:space="preserve"> </w:t>
      </w:r>
      <w:r>
        <w:t>year,</w:t>
      </w:r>
      <w:r>
        <w:rPr>
          <w:i/>
          <w:iCs/>
        </w:rPr>
        <w:t xml:space="preserve"> </w:t>
      </w:r>
      <w:r>
        <w:t xml:space="preserve">you will recite a </w:t>
      </w:r>
      <w:proofErr w:type="spellStart"/>
      <w:r>
        <w:rPr>
          <w:i/>
          <w:iCs/>
        </w:rPr>
        <w:t>bracha</w:t>
      </w:r>
      <w:proofErr w:type="spellEnd"/>
      <w:r>
        <w:rPr>
          <w:i/>
          <w:iCs/>
        </w:rPr>
        <w:t xml:space="preserve"> </w:t>
      </w:r>
      <w:proofErr w:type="spellStart"/>
      <w:r>
        <w:rPr>
          <w:i/>
          <w:iCs/>
        </w:rPr>
        <w:t>le’vatalah</w:t>
      </w:r>
      <w:proofErr w:type="spellEnd"/>
      <w:r>
        <w:rPr>
          <w:i/>
          <w:iCs/>
        </w:rPr>
        <w:t xml:space="preserve"> </w:t>
      </w:r>
      <w:r>
        <w:rPr>
          <w:rFonts w:hint="cs"/>
          <w:rtl/>
        </w:rPr>
        <w:t>(״על פדיון מעשר שני)</w:t>
      </w:r>
      <w:r>
        <w:t xml:space="preserve"> when mistakenly redeeming the value of the fruit on to the coin. </w:t>
      </w:r>
    </w:p>
    <w:p w14:paraId="489325A2" w14:textId="77777777" w:rsidR="009B3A82" w:rsidRDefault="009B3A82" w:rsidP="009B3A82">
      <w:pPr>
        <w:ind w:firstLine="720"/>
      </w:pPr>
      <w:r>
        <w:t xml:space="preserve">There is another reason why it is very important to learn how to calculate the years. The </w:t>
      </w:r>
      <w:r>
        <w:rPr>
          <w:rFonts w:hint="cs"/>
          <w:b/>
          <w:bCs/>
          <w:rtl/>
        </w:rPr>
        <w:t xml:space="preserve">משנה תרומות </w:t>
      </w:r>
      <w:r>
        <w:rPr>
          <w:rFonts w:hint="cs"/>
          <w:rtl/>
        </w:rPr>
        <w:t>(פ״א-ה)</w:t>
      </w:r>
      <w:r>
        <w:t xml:space="preserve"> (77) teaches that </w:t>
      </w:r>
      <w:proofErr w:type="spellStart"/>
      <w:r>
        <w:rPr>
          <w:i/>
          <w:iCs/>
        </w:rPr>
        <w:t>terumah</w:t>
      </w:r>
      <w:proofErr w:type="spellEnd"/>
      <w:r>
        <w:rPr>
          <w:i/>
          <w:iCs/>
        </w:rPr>
        <w:t xml:space="preserve"> </w:t>
      </w:r>
      <w:r>
        <w:t xml:space="preserve">(and </w:t>
      </w:r>
      <w:proofErr w:type="spellStart"/>
      <w:r>
        <w:rPr>
          <w:i/>
          <w:iCs/>
        </w:rPr>
        <w:t>ma’aser</w:t>
      </w:r>
      <w:proofErr w:type="spellEnd"/>
      <w:r>
        <w:t>)</w:t>
      </w:r>
      <w:r>
        <w:rPr>
          <w:rStyle w:val="FootnoteReference"/>
        </w:rPr>
        <w:footnoteReference w:id="88"/>
      </w:r>
      <w:r>
        <w:t xml:space="preserve"> may not be separated from one year to the next, even if it’s the same type of </w:t>
      </w:r>
      <w:proofErr w:type="spellStart"/>
      <w:r>
        <w:rPr>
          <w:i/>
          <w:iCs/>
        </w:rPr>
        <w:t>ma’aser</w:t>
      </w:r>
      <w:proofErr w:type="spellEnd"/>
      <w:r>
        <w:rPr>
          <w:i/>
          <w:iCs/>
        </w:rPr>
        <w:t xml:space="preserve">. </w:t>
      </w:r>
      <w:r>
        <w:t xml:space="preserve">For example, if you have cucumbers from years 1 and 2 of </w:t>
      </w:r>
      <w:proofErr w:type="spellStart"/>
      <w:r>
        <w:rPr>
          <w:i/>
          <w:iCs/>
        </w:rPr>
        <w:t>shemittah</w:t>
      </w:r>
      <w:proofErr w:type="spellEnd"/>
      <w:r>
        <w:rPr>
          <w:i/>
          <w:iCs/>
        </w:rPr>
        <w:t xml:space="preserve">, </w:t>
      </w:r>
      <w:r>
        <w:t>both of</w:t>
      </w:r>
      <w:r>
        <w:rPr>
          <w:i/>
          <w:iCs/>
        </w:rPr>
        <w:t xml:space="preserve"> </w:t>
      </w:r>
      <w:r>
        <w:t xml:space="preserve">which are obligated in </w:t>
      </w:r>
      <w:proofErr w:type="spellStart"/>
      <w:r>
        <w:rPr>
          <w:i/>
          <w:iCs/>
        </w:rPr>
        <w:t>ma’aser</w:t>
      </w:r>
      <w:proofErr w:type="spellEnd"/>
      <w:r>
        <w:rPr>
          <w:i/>
          <w:iCs/>
        </w:rPr>
        <w:t xml:space="preserve"> rishon </w:t>
      </w:r>
      <w:r w:rsidRPr="00263D12">
        <w:t>and</w:t>
      </w:r>
      <w:r>
        <w:rPr>
          <w:i/>
          <w:iCs/>
        </w:rPr>
        <w:t xml:space="preserve"> </w:t>
      </w:r>
      <w:proofErr w:type="spellStart"/>
      <w:r>
        <w:rPr>
          <w:i/>
          <w:iCs/>
        </w:rPr>
        <w:t>sheini</w:t>
      </w:r>
      <w:proofErr w:type="spellEnd"/>
      <w:r>
        <w:rPr>
          <w:i/>
          <w:iCs/>
        </w:rPr>
        <w:t xml:space="preserve">, </w:t>
      </w:r>
      <w:r>
        <w:t xml:space="preserve">you may not be </w:t>
      </w:r>
      <w:proofErr w:type="spellStart"/>
      <w:r>
        <w:rPr>
          <w:i/>
          <w:iCs/>
        </w:rPr>
        <w:t>mafrish</w:t>
      </w:r>
      <w:proofErr w:type="spellEnd"/>
      <w:r>
        <w:rPr>
          <w:i/>
          <w:iCs/>
        </w:rPr>
        <w:t xml:space="preserve"> </w:t>
      </w:r>
      <w:r>
        <w:t xml:space="preserve">from </w:t>
      </w:r>
      <w:r>
        <w:lastRenderedPageBreak/>
        <w:t>cucumbers grown in year one on cucumbers that grew in year two.</w:t>
      </w:r>
      <w:r w:rsidRPr="00834F4A">
        <w:t xml:space="preserve"> </w:t>
      </w:r>
      <w:r>
        <w:t xml:space="preserve">In this section we will learn how to calculate the years. </w:t>
      </w:r>
    </w:p>
    <w:p w14:paraId="346AD765" w14:textId="77777777" w:rsidR="009B3A82" w:rsidRDefault="009B3A82" w:rsidP="009B3A82">
      <w:pPr>
        <w:ind w:firstLine="720"/>
      </w:pPr>
      <w:r>
        <w:t xml:space="preserve">As an introduction, we will learn that determining the years of </w:t>
      </w:r>
      <w:proofErr w:type="spellStart"/>
      <w:r>
        <w:rPr>
          <w:i/>
          <w:iCs/>
        </w:rPr>
        <w:t>ma’aser</w:t>
      </w:r>
      <w:proofErr w:type="spellEnd"/>
      <w:r>
        <w:rPr>
          <w:i/>
          <w:iCs/>
        </w:rPr>
        <w:t xml:space="preserve"> </w:t>
      </w:r>
      <w:r>
        <w:t xml:space="preserve">will depend on three factors: 1) Whether it’s a fruit, vegetable or grain/bean. 2) The time of year, Rosh Hashana or </w:t>
      </w:r>
      <w:r>
        <w:rPr>
          <w:rFonts w:hint="cs"/>
          <w:rtl/>
        </w:rPr>
        <w:t>טו בשבט</w:t>
      </w:r>
      <w:r>
        <w:t xml:space="preserve">. 3) The growth stage: a third or the time of picking. </w:t>
      </w:r>
    </w:p>
    <w:p w14:paraId="01D60C5F" w14:textId="77777777" w:rsidR="009B3A82" w:rsidRDefault="009B3A82" w:rsidP="009B3A82">
      <w:pPr>
        <w:ind w:firstLine="720"/>
      </w:pPr>
      <w:r>
        <w:t xml:space="preserve">The </w:t>
      </w:r>
      <w:r>
        <w:rPr>
          <w:rFonts w:hint="cs"/>
          <w:b/>
          <w:bCs/>
          <w:rtl/>
        </w:rPr>
        <w:t xml:space="preserve">משנה ראש השנה </w:t>
      </w:r>
      <w:r>
        <w:rPr>
          <w:rFonts w:hint="cs"/>
          <w:rtl/>
        </w:rPr>
        <w:t>(פ״א-א)</w:t>
      </w:r>
      <w:r>
        <w:t xml:space="preserve"> (78) teaches that the calculation of years varies between vegetables and trees. Vegetables are calculated from Rosh Hashanah and trees are calculated from </w:t>
      </w:r>
      <w:r>
        <w:rPr>
          <w:rFonts w:hint="cs"/>
          <w:rtl/>
        </w:rPr>
        <w:t>טו בשבט</w:t>
      </w:r>
      <w:r>
        <w:t xml:space="preserve">. </w:t>
      </w:r>
    </w:p>
    <w:p w14:paraId="0BA5415A" w14:textId="77777777" w:rsidR="009B3A82" w:rsidRDefault="009B3A82" w:rsidP="009B3A82">
      <w:pPr>
        <w:ind w:firstLine="720"/>
      </w:pPr>
      <w:r>
        <w:t xml:space="preserve">The </w:t>
      </w:r>
      <w:r w:rsidRPr="00127676">
        <w:rPr>
          <w:rFonts w:hint="cs"/>
          <w:b/>
          <w:bCs/>
          <w:rtl/>
        </w:rPr>
        <w:t xml:space="preserve">רמב״ם </w:t>
      </w:r>
      <w:r>
        <w:rPr>
          <w:rFonts w:hint="cs"/>
          <w:rtl/>
        </w:rPr>
        <w:t>(מעשר שני פ״א-ב)</w:t>
      </w:r>
      <w:r>
        <w:t xml:space="preserve"> (79) elaborates that the Rosh Hashanah for vegetables, grain and soy is on Rosh Hashana, but they vary depending on their growth stage/picking. Regarding grain and soy, the determining factor is whether they reached a third of their growth</w:t>
      </w:r>
      <w:r>
        <w:rPr>
          <w:rStyle w:val="FootnoteReference"/>
        </w:rPr>
        <w:footnoteReference w:id="89"/>
      </w:r>
      <w:r>
        <w:t xml:space="preserve"> before or after Rosh Hashana (regardless of when they were picked). Therefore, if wheat or soy reaches a third of its growth before RH of year 2, you are </w:t>
      </w:r>
      <w:proofErr w:type="spellStart"/>
      <w:r>
        <w:rPr>
          <w:i/>
          <w:iCs/>
        </w:rPr>
        <w:t>mafrish</w:t>
      </w:r>
      <w:proofErr w:type="spellEnd"/>
      <w:r>
        <w:rPr>
          <w:i/>
          <w:iCs/>
        </w:rPr>
        <w:t xml:space="preserve"> </w:t>
      </w:r>
      <w:proofErr w:type="spellStart"/>
      <w:r>
        <w:rPr>
          <w:i/>
          <w:iCs/>
        </w:rPr>
        <w:t>ma’aser</w:t>
      </w:r>
      <w:proofErr w:type="spellEnd"/>
      <w:r>
        <w:rPr>
          <w:i/>
          <w:iCs/>
        </w:rPr>
        <w:t xml:space="preserve"> </w:t>
      </w:r>
      <w:proofErr w:type="spellStart"/>
      <w:r>
        <w:rPr>
          <w:i/>
          <w:iCs/>
        </w:rPr>
        <w:t>sheini</w:t>
      </w:r>
      <w:proofErr w:type="spellEnd"/>
      <w:r>
        <w:rPr>
          <w:i/>
          <w:iCs/>
        </w:rPr>
        <w:t xml:space="preserve">, </w:t>
      </w:r>
      <w:r>
        <w:t>even if it was picked on year three when it was fully grown.</w:t>
      </w:r>
    </w:p>
    <w:p w14:paraId="7B6B5A09" w14:textId="77777777" w:rsidR="009B3A82" w:rsidRDefault="009B3A82" w:rsidP="009B3A82">
      <w:pPr>
        <w:ind w:firstLine="720"/>
      </w:pPr>
      <w:r>
        <w:t xml:space="preserve">The </w:t>
      </w:r>
      <w:r w:rsidRPr="00263D12">
        <w:rPr>
          <w:rFonts w:hint="cs"/>
          <w:rtl/>
        </w:rPr>
        <w:t>ר</w:t>
      </w:r>
      <w:r>
        <w:rPr>
          <w:rFonts w:hint="cs"/>
          <w:rtl/>
        </w:rPr>
        <w:t>מב״ם</w:t>
      </w:r>
      <w:r>
        <w:t xml:space="preserve"> continues in </w:t>
      </w:r>
      <w:r>
        <w:rPr>
          <w:rFonts w:hint="cs"/>
          <w:rtl/>
        </w:rPr>
        <w:t>הלכה ד׳</w:t>
      </w:r>
      <w:r>
        <w:t xml:space="preserve"> that r</w:t>
      </w:r>
      <w:r w:rsidRPr="00263D12">
        <w:t>egarding</w:t>
      </w:r>
      <w:r>
        <w:t xml:space="preserve"> vegetables, the determining factor is not the stage of its growth, but when it was picked. If it was picked before RH of year two, you need to be </w:t>
      </w:r>
      <w:proofErr w:type="spellStart"/>
      <w:r>
        <w:rPr>
          <w:i/>
          <w:iCs/>
        </w:rPr>
        <w:t>mafrish</w:t>
      </w:r>
      <w:proofErr w:type="spellEnd"/>
      <w:r>
        <w:rPr>
          <w:i/>
          <w:iCs/>
        </w:rPr>
        <w:t xml:space="preserve">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but if it was picked after RH, you need to be </w:t>
      </w:r>
      <w:proofErr w:type="spellStart"/>
      <w:r>
        <w:rPr>
          <w:i/>
          <w:iCs/>
        </w:rPr>
        <w:t>mafrish</w:t>
      </w:r>
      <w:proofErr w:type="spellEnd"/>
      <w:r>
        <w:rPr>
          <w:i/>
          <w:iCs/>
        </w:rPr>
        <w:t xml:space="preserve"> </w:t>
      </w:r>
      <w:proofErr w:type="spellStart"/>
      <w:r>
        <w:rPr>
          <w:i/>
          <w:iCs/>
        </w:rPr>
        <w:t>ma’aser</w:t>
      </w:r>
      <w:proofErr w:type="spellEnd"/>
      <w:r>
        <w:rPr>
          <w:i/>
          <w:iCs/>
        </w:rPr>
        <w:t xml:space="preserve"> ani. </w:t>
      </w:r>
    </w:p>
    <w:p w14:paraId="6069FF08" w14:textId="77777777" w:rsidR="009B3A82" w:rsidRDefault="009B3A82" w:rsidP="009B3A82">
      <w:pPr>
        <w:ind w:firstLine="720"/>
        <w:rPr>
          <w:i/>
          <w:iCs/>
        </w:rPr>
      </w:pPr>
      <w:r>
        <w:t xml:space="preserve">The </w:t>
      </w:r>
      <w:r w:rsidRPr="00127676">
        <w:rPr>
          <w:rFonts w:hint="cs"/>
          <w:b/>
          <w:bCs/>
          <w:rtl/>
        </w:rPr>
        <w:t xml:space="preserve">רמב״ם </w:t>
      </w:r>
      <w:r>
        <w:rPr>
          <w:rFonts w:hint="cs"/>
          <w:rtl/>
        </w:rPr>
        <w:t>(מעשר שני פ״א-ב)</w:t>
      </w:r>
      <w:r>
        <w:t xml:space="preserve"> (80) writes that trees are similar to grain and soy in one way, but differ in a another. They are similar to soy/grain because the determining factor is whether they grew a third,</w:t>
      </w:r>
      <w:r>
        <w:rPr>
          <w:rStyle w:val="FootnoteReference"/>
        </w:rPr>
        <w:footnoteReference w:id="90"/>
      </w:r>
      <w:r>
        <w:t xml:space="preserve"> but the they differ from them because the years are calculated from </w:t>
      </w:r>
      <w:r>
        <w:rPr>
          <w:rFonts w:hint="cs"/>
          <w:rtl/>
        </w:rPr>
        <w:t>טו בשבט</w:t>
      </w:r>
      <w:r>
        <w:t xml:space="preserve"> and not Rosh Hashana. Therefore, if a fruit grew a third of its growth before </w:t>
      </w:r>
      <w:r>
        <w:rPr>
          <w:rFonts w:hint="cs"/>
          <w:rtl/>
        </w:rPr>
        <w:t>טו בשבט</w:t>
      </w:r>
      <w:r>
        <w:t xml:space="preserve"> of the second year, even if it was picked after </w:t>
      </w:r>
      <w:r>
        <w:rPr>
          <w:rFonts w:hint="cs"/>
          <w:rtl/>
        </w:rPr>
        <w:t>טו בשבט</w:t>
      </w:r>
      <w:r>
        <w:t xml:space="preserve"> of year three, you are </w:t>
      </w:r>
      <w:proofErr w:type="spellStart"/>
      <w:r>
        <w:rPr>
          <w:i/>
          <w:iCs/>
        </w:rPr>
        <w:t>mafrish</w:t>
      </w:r>
      <w:proofErr w:type="spellEnd"/>
      <w:r>
        <w:rPr>
          <w:i/>
          <w:iCs/>
        </w:rPr>
        <w:t xml:space="preserve">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The same would apply in the reverse. If it grew a third after </w:t>
      </w:r>
      <w:r>
        <w:rPr>
          <w:rFonts w:hint="cs"/>
          <w:rtl/>
        </w:rPr>
        <w:t>טו בשבט</w:t>
      </w:r>
      <w:r>
        <w:t xml:space="preserve"> of year two, which is the most common case, then even if it was picked after Rosh Hashana or </w:t>
      </w:r>
      <w:r>
        <w:rPr>
          <w:rFonts w:hint="cs"/>
          <w:rtl/>
        </w:rPr>
        <w:t>טו בשבט</w:t>
      </w:r>
      <w:r>
        <w:t xml:space="preserve"> of year three, you would need to be </w:t>
      </w:r>
      <w:proofErr w:type="spellStart"/>
      <w:r>
        <w:rPr>
          <w:i/>
          <w:iCs/>
        </w:rPr>
        <w:t>mafrish</w:t>
      </w:r>
      <w:proofErr w:type="spellEnd"/>
      <w:r>
        <w:rPr>
          <w:i/>
          <w:iCs/>
        </w:rPr>
        <w:t xml:space="preserve"> </w:t>
      </w:r>
      <w:proofErr w:type="spellStart"/>
      <w:r>
        <w:rPr>
          <w:i/>
          <w:iCs/>
        </w:rPr>
        <w:t>ma’aser</w:t>
      </w:r>
      <w:proofErr w:type="spellEnd"/>
      <w:r>
        <w:rPr>
          <w:i/>
          <w:iCs/>
        </w:rPr>
        <w:t xml:space="preserve"> </w:t>
      </w:r>
      <w:proofErr w:type="spellStart"/>
      <w:r>
        <w:rPr>
          <w:i/>
          <w:iCs/>
        </w:rPr>
        <w:t>sheini</w:t>
      </w:r>
      <w:proofErr w:type="spellEnd"/>
      <w:r>
        <w:rPr>
          <w:i/>
          <w:iCs/>
        </w:rPr>
        <w:t xml:space="preserve">. </w:t>
      </w:r>
    </w:p>
    <w:tbl>
      <w:tblPr>
        <w:tblW w:w="945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2160"/>
        <w:gridCol w:w="2160"/>
        <w:gridCol w:w="2160"/>
        <w:gridCol w:w="2973"/>
      </w:tblGrid>
      <w:tr w:rsidR="009B3A82" w14:paraId="1A54E013" w14:textId="77777777" w:rsidTr="00596FE3">
        <w:tc>
          <w:tcPr>
            <w:tcW w:w="2160" w:type="dxa"/>
          </w:tcPr>
          <w:p w14:paraId="3E3119E6" w14:textId="77777777" w:rsidR="009B3A82" w:rsidRPr="00127676" w:rsidRDefault="009B3A82" w:rsidP="00596FE3">
            <w:pPr>
              <w:jc w:val="center"/>
              <w:rPr>
                <w:b/>
                <w:bCs/>
              </w:rPr>
            </w:pPr>
          </w:p>
        </w:tc>
        <w:tc>
          <w:tcPr>
            <w:tcW w:w="2160" w:type="dxa"/>
          </w:tcPr>
          <w:p w14:paraId="7CBB6531" w14:textId="77777777" w:rsidR="009B3A82" w:rsidRPr="00127676" w:rsidRDefault="009B3A82" w:rsidP="00596FE3">
            <w:pPr>
              <w:jc w:val="center"/>
              <w:rPr>
                <w:b/>
                <w:bCs/>
              </w:rPr>
            </w:pPr>
            <w:r w:rsidRPr="00127676">
              <w:rPr>
                <w:b/>
                <w:bCs/>
              </w:rPr>
              <w:t>Rosh Hashanah Used</w:t>
            </w:r>
          </w:p>
        </w:tc>
        <w:tc>
          <w:tcPr>
            <w:tcW w:w="2160" w:type="dxa"/>
          </w:tcPr>
          <w:p w14:paraId="3C26046F" w14:textId="77777777" w:rsidR="009B3A82" w:rsidRPr="00127676" w:rsidRDefault="009B3A82" w:rsidP="00596FE3">
            <w:pPr>
              <w:jc w:val="center"/>
              <w:rPr>
                <w:b/>
                <w:bCs/>
              </w:rPr>
            </w:pPr>
            <w:r w:rsidRPr="00127676">
              <w:rPr>
                <w:b/>
                <w:bCs/>
              </w:rPr>
              <w:t>Determining Factor</w:t>
            </w:r>
          </w:p>
        </w:tc>
        <w:tc>
          <w:tcPr>
            <w:tcW w:w="2973" w:type="dxa"/>
            <w:tcBorders>
              <w:top w:val="single" w:sz="12" w:space="0" w:color="auto"/>
            </w:tcBorders>
          </w:tcPr>
          <w:p w14:paraId="1984E514" w14:textId="77777777" w:rsidR="009B3A82" w:rsidRPr="00127676" w:rsidRDefault="009B3A82" w:rsidP="00596FE3">
            <w:pPr>
              <w:jc w:val="center"/>
              <w:rPr>
                <w:b/>
                <w:bCs/>
              </w:rPr>
            </w:pPr>
            <w:r w:rsidRPr="00127676">
              <w:rPr>
                <w:b/>
                <w:bCs/>
              </w:rPr>
              <w:t xml:space="preserve">Practical Rule for </w:t>
            </w:r>
            <w:proofErr w:type="spellStart"/>
            <w:r w:rsidRPr="00127676">
              <w:rPr>
                <w:b/>
                <w:bCs/>
              </w:rPr>
              <w:t>Ma’aser</w:t>
            </w:r>
            <w:proofErr w:type="spellEnd"/>
          </w:p>
        </w:tc>
      </w:tr>
      <w:tr w:rsidR="009B3A82" w14:paraId="42C3857D" w14:textId="77777777" w:rsidTr="00596FE3">
        <w:tc>
          <w:tcPr>
            <w:tcW w:w="2160" w:type="dxa"/>
          </w:tcPr>
          <w:p w14:paraId="4524E808" w14:textId="77777777" w:rsidR="009B3A82" w:rsidRPr="00127676" w:rsidRDefault="009B3A82" w:rsidP="00596FE3">
            <w:pPr>
              <w:jc w:val="center"/>
              <w:rPr>
                <w:b/>
                <w:bCs/>
              </w:rPr>
            </w:pPr>
            <w:r w:rsidRPr="00127676">
              <w:rPr>
                <w:b/>
                <w:bCs/>
              </w:rPr>
              <w:t>Vegetables</w:t>
            </w:r>
          </w:p>
        </w:tc>
        <w:tc>
          <w:tcPr>
            <w:tcW w:w="2160" w:type="dxa"/>
          </w:tcPr>
          <w:p w14:paraId="33E65E69" w14:textId="77777777" w:rsidR="009B3A82" w:rsidRDefault="009B3A82" w:rsidP="00596FE3">
            <w:pPr>
              <w:jc w:val="center"/>
            </w:pPr>
            <w:r>
              <w:t xml:space="preserve">Rosh Hashanah (1 </w:t>
            </w:r>
            <w:proofErr w:type="spellStart"/>
            <w:r>
              <w:t>Tishrei</w:t>
            </w:r>
            <w:proofErr w:type="spellEnd"/>
            <w:r>
              <w:t>)</w:t>
            </w:r>
          </w:p>
        </w:tc>
        <w:tc>
          <w:tcPr>
            <w:tcW w:w="2160" w:type="dxa"/>
          </w:tcPr>
          <w:p w14:paraId="27C0C461" w14:textId="77777777" w:rsidR="009B3A82" w:rsidRDefault="009B3A82" w:rsidP="00596FE3">
            <w:pPr>
              <w:jc w:val="center"/>
            </w:pPr>
            <w:r>
              <w:t xml:space="preserve">Time of picking </w:t>
            </w:r>
            <w:r>
              <w:rPr>
                <w:rFonts w:hint="cs"/>
                <w:rtl/>
              </w:rPr>
              <w:t>(לקיטה)</w:t>
            </w:r>
          </w:p>
        </w:tc>
        <w:tc>
          <w:tcPr>
            <w:tcW w:w="2973" w:type="dxa"/>
          </w:tcPr>
          <w:p w14:paraId="293A75BC" w14:textId="77777777" w:rsidR="009B3A82" w:rsidRDefault="009B3A82" w:rsidP="00596FE3">
            <w:pPr>
              <w:jc w:val="center"/>
            </w:pPr>
            <w:r>
              <w:t xml:space="preserve">Picked before RH of Year 3 → </w:t>
            </w:r>
            <w:proofErr w:type="spellStart"/>
            <w:r>
              <w:rPr>
                <w:i/>
                <w:iCs/>
              </w:rPr>
              <w:t>m</w:t>
            </w:r>
            <w:r w:rsidRPr="009C1DB2">
              <w:rPr>
                <w:i/>
                <w:iCs/>
              </w:rPr>
              <w:t>a’aser</w:t>
            </w:r>
            <w:proofErr w:type="spellEnd"/>
            <w:r w:rsidRPr="009C1DB2">
              <w:rPr>
                <w:i/>
                <w:iCs/>
              </w:rPr>
              <w:t xml:space="preserve"> </w:t>
            </w:r>
            <w:proofErr w:type="spellStart"/>
            <w:r>
              <w:rPr>
                <w:i/>
                <w:iCs/>
              </w:rPr>
              <w:t>s</w:t>
            </w:r>
            <w:r w:rsidRPr="009C1DB2">
              <w:rPr>
                <w:i/>
                <w:iCs/>
              </w:rPr>
              <w:t>heini</w:t>
            </w:r>
            <w:proofErr w:type="spellEnd"/>
            <w:r>
              <w:br/>
              <w:t xml:space="preserve">Picked after RH of Year 3 → </w:t>
            </w:r>
            <w:proofErr w:type="spellStart"/>
            <w:r>
              <w:rPr>
                <w:i/>
                <w:iCs/>
              </w:rPr>
              <w:t>m</w:t>
            </w:r>
            <w:r w:rsidRPr="009C1DB2">
              <w:rPr>
                <w:i/>
                <w:iCs/>
              </w:rPr>
              <w:t>a’aser</w:t>
            </w:r>
            <w:proofErr w:type="spellEnd"/>
            <w:r w:rsidRPr="009C1DB2">
              <w:rPr>
                <w:i/>
                <w:iCs/>
              </w:rPr>
              <w:t xml:space="preserve"> </w:t>
            </w:r>
            <w:r>
              <w:rPr>
                <w:i/>
                <w:iCs/>
              </w:rPr>
              <w:t>a</w:t>
            </w:r>
            <w:r w:rsidRPr="009C1DB2">
              <w:rPr>
                <w:i/>
                <w:iCs/>
              </w:rPr>
              <w:t>ni</w:t>
            </w:r>
          </w:p>
        </w:tc>
      </w:tr>
      <w:tr w:rsidR="009B3A82" w14:paraId="479E0477" w14:textId="77777777" w:rsidTr="00596FE3">
        <w:tc>
          <w:tcPr>
            <w:tcW w:w="2160" w:type="dxa"/>
          </w:tcPr>
          <w:p w14:paraId="61E4DE3B" w14:textId="77777777" w:rsidR="009B3A82" w:rsidRPr="00127676" w:rsidRDefault="009B3A82" w:rsidP="00596FE3">
            <w:pPr>
              <w:jc w:val="center"/>
              <w:rPr>
                <w:b/>
                <w:bCs/>
              </w:rPr>
            </w:pPr>
            <w:r w:rsidRPr="00127676">
              <w:rPr>
                <w:b/>
                <w:bCs/>
              </w:rPr>
              <w:t>Grain / Legumes (wheat, soy)</w:t>
            </w:r>
          </w:p>
        </w:tc>
        <w:tc>
          <w:tcPr>
            <w:tcW w:w="2160" w:type="dxa"/>
          </w:tcPr>
          <w:p w14:paraId="242E64C3" w14:textId="77777777" w:rsidR="009B3A82" w:rsidRDefault="009B3A82" w:rsidP="00596FE3">
            <w:pPr>
              <w:jc w:val="center"/>
            </w:pPr>
            <w:r>
              <w:t xml:space="preserve">Rosh Hashanah (1 </w:t>
            </w:r>
            <w:proofErr w:type="spellStart"/>
            <w:r>
              <w:t>Tishrei</w:t>
            </w:r>
            <w:proofErr w:type="spellEnd"/>
            <w:r>
              <w:t>)</w:t>
            </w:r>
          </w:p>
        </w:tc>
        <w:tc>
          <w:tcPr>
            <w:tcW w:w="2160" w:type="dxa"/>
          </w:tcPr>
          <w:p w14:paraId="22DC52D3" w14:textId="77777777" w:rsidR="009B3A82" w:rsidRDefault="009B3A82" w:rsidP="00596FE3">
            <w:pPr>
              <w:jc w:val="center"/>
            </w:pPr>
            <w:r>
              <w:t xml:space="preserve">Reached ⅓ growth </w:t>
            </w:r>
            <w:r>
              <w:rPr>
                <w:rFonts w:hint="cs"/>
                <w:rtl/>
              </w:rPr>
              <w:t>(הבאת שליש)</w:t>
            </w:r>
          </w:p>
        </w:tc>
        <w:tc>
          <w:tcPr>
            <w:tcW w:w="2973" w:type="dxa"/>
          </w:tcPr>
          <w:p w14:paraId="79623527" w14:textId="77777777" w:rsidR="009B3A82" w:rsidRDefault="009B3A82" w:rsidP="00596FE3">
            <w:pPr>
              <w:jc w:val="center"/>
            </w:pPr>
            <w:r>
              <w:t xml:space="preserve">⅓ before RH of Year 3 → </w:t>
            </w:r>
            <w:proofErr w:type="spellStart"/>
            <w:r>
              <w:rPr>
                <w:i/>
                <w:iCs/>
              </w:rPr>
              <w:t>m</w:t>
            </w:r>
            <w:r w:rsidRPr="009C1DB2">
              <w:rPr>
                <w:i/>
                <w:iCs/>
              </w:rPr>
              <w:t>a’aser</w:t>
            </w:r>
            <w:proofErr w:type="spellEnd"/>
            <w:r w:rsidRPr="009C1DB2">
              <w:rPr>
                <w:i/>
                <w:iCs/>
              </w:rPr>
              <w:t xml:space="preserve"> </w:t>
            </w:r>
            <w:proofErr w:type="spellStart"/>
            <w:r>
              <w:rPr>
                <w:i/>
                <w:iCs/>
              </w:rPr>
              <w:t>s</w:t>
            </w:r>
            <w:r w:rsidRPr="009C1DB2">
              <w:rPr>
                <w:i/>
                <w:iCs/>
              </w:rPr>
              <w:t>heini</w:t>
            </w:r>
            <w:proofErr w:type="spellEnd"/>
            <w:r>
              <w:br/>
              <w:t xml:space="preserve">⅓ after RH of Year 3 → </w:t>
            </w:r>
            <w:proofErr w:type="spellStart"/>
            <w:r>
              <w:rPr>
                <w:i/>
                <w:iCs/>
              </w:rPr>
              <w:lastRenderedPageBreak/>
              <w:t>m</w:t>
            </w:r>
            <w:r w:rsidRPr="009C1DB2">
              <w:rPr>
                <w:i/>
                <w:iCs/>
              </w:rPr>
              <w:t>a’aser</w:t>
            </w:r>
            <w:proofErr w:type="spellEnd"/>
            <w:r w:rsidRPr="009C1DB2">
              <w:rPr>
                <w:i/>
                <w:iCs/>
              </w:rPr>
              <w:t xml:space="preserve"> </w:t>
            </w:r>
            <w:r>
              <w:rPr>
                <w:i/>
                <w:iCs/>
              </w:rPr>
              <w:t>a</w:t>
            </w:r>
            <w:r w:rsidRPr="009C1DB2">
              <w:rPr>
                <w:i/>
                <w:iCs/>
              </w:rPr>
              <w:t>ni</w:t>
            </w:r>
            <w:r>
              <w:br/>
              <w:t>(Picking time irrelevant)</w:t>
            </w:r>
          </w:p>
        </w:tc>
      </w:tr>
      <w:tr w:rsidR="009B3A82" w14:paraId="5D9E476E" w14:textId="77777777" w:rsidTr="00596FE3">
        <w:tc>
          <w:tcPr>
            <w:tcW w:w="2160" w:type="dxa"/>
          </w:tcPr>
          <w:p w14:paraId="141E2745" w14:textId="77777777" w:rsidR="009B3A82" w:rsidRDefault="009B3A82" w:rsidP="00596FE3">
            <w:pPr>
              <w:jc w:val="center"/>
              <w:rPr>
                <w:b/>
                <w:bCs/>
              </w:rPr>
            </w:pPr>
            <w:r w:rsidRPr="00127676">
              <w:rPr>
                <w:b/>
                <w:bCs/>
              </w:rPr>
              <w:lastRenderedPageBreak/>
              <w:t>Fruit (Trees)</w:t>
            </w:r>
            <w:r>
              <w:rPr>
                <w:b/>
                <w:bCs/>
              </w:rPr>
              <w:t>*</w:t>
            </w:r>
          </w:p>
          <w:p w14:paraId="63D533F7" w14:textId="77777777" w:rsidR="009B3A82" w:rsidRPr="005101FA" w:rsidRDefault="009B3A82" w:rsidP="00596FE3">
            <w:pPr>
              <w:jc w:val="center"/>
            </w:pPr>
            <w:r w:rsidRPr="005101FA">
              <w:t xml:space="preserve">*(except for </w:t>
            </w:r>
            <w:proofErr w:type="spellStart"/>
            <w:r w:rsidRPr="005101FA">
              <w:rPr>
                <w:i/>
                <w:iCs/>
              </w:rPr>
              <w:t>esrogim</w:t>
            </w:r>
            <w:proofErr w:type="spellEnd"/>
            <w:r w:rsidRPr="005101FA">
              <w:rPr>
                <w:i/>
                <w:iCs/>
              </w:rPr>
              <w:t xml:space="preserve">, </w:t>
            </w:r>
            <w:r w:rsidRPr="005101FA">
              <w:t>see below)</w:t>
            </w:r>
          </w:p>
        </w:tc>
        <w:tc>
          <w:tcPr>
            <w:tcW w:w="2160" w:type="dxa"/>
          </w:tcPr>
          <w:p w14:paraId="053789E3" w14:textId="77777777" w:rsidR="009B3A82" w:rsidRDefault="009B3A82" w:rsidP="00596FE3">
            <w:pPr>
              <w:jc w:val="center"/>
            </w:pPr>
            <w:r>
              <w:t xml:space="preserve">Tu </w:t>
            </w:r>
            <w:proofErr w:type="spellStart"/>
            <w:r>
              <w:t>B’Shvat</w:t>
            </w:r>
            <w:proofErr w:type="spellEnd"/>
            <w:r>
              <w:t xml:space="preserve"> (15 Shevat)</w:t>
            </w:r>
          </w:p>
        </w:tc>
        <w:tc>
          <w:tcPr>
            <w:tcW w:w="2160" w:type="dxa"/>
          </w:tcPr>
          <w:p w14:paraId="3EB1864F" w14:textId="77777777" w:rsidR="009B3A82" w:rsidRDefault="009B3A82" w:rsidP="00596FE3">
            <w:pPr>
              <w:jc w:val="center"/>
            </w:pPr>
            <w:r>
              <w:t xml:space="preserve">Reached ⅓ growth </w:t>
            </w:r>
            <w:r>
              <w:rPr>
                <w:rFonts w:hint="cs"/>
                <w:rtl/>
              </w:rPr>
              <w:t>(חנטה)</w:t>
            </w:r>
          </w:p>
        </w:tc>
        <w:tc>
          <w:tcPr>
            <w:tcW w:w="2973" w:type="dxa"/>
          </w:tcPr>
          <w:p w14:paraId="3B7A4B0F" w14:textId="77777777" w:rsidR="009B3A82" w:rsidRDefault="009B3A82" w:rsidP="00596FE3">
            <w:pPr>
              <w:jc w:val="center"/>
            </w:pPr>
            <w:r>
              <w:t xml:space="preserve">⅓ before </w:t>
            </w:r>
            <w:r w:rsidRPr="009C1DB2">
              <w:rPr>
                <w:i/>
                <w:iCs/>
              </w:rPr>
              <w:t xml:space="preserve">Tu </w:t>
            </w:r>
            <w:proofErr w:type="spellStart"/>
            <w:r>
              <w:rPr>
                <w:i/>
                <w:iCs/>
              </w:rPr>
              <w:t>B’</w:t>
            </w:r>
            <w:r w:rsidRPr="009C1DB2">
              <w:rPr>
                <w:i/>
                <w:iCs/>
              </w:rPr>
              <w:t>Shvat</w:t>
            </w:r>
            <w:proofErr w:type="spellEnd"/>
            <w:r>
              <w:t xml:space="preserve"> of Year 3 → </w:t>
            </w:r>
            <w:proofErr w:type="spellStart"/>
            <w:r>
              <w:rPr>
                <w:i/>
                <w:iCs/>
              </w:rPr>
              <w:t>m</w:t>
            </w:r>
            <w:r w:rsidRPr="009C1DB2">
              <w:rPr>
                <w:i/>
                <w:iCs/>
              </w:rPr>
              <w:t>a’aser</w:t>
            </w:r>
            <w:proofErr w:type="spellEnd"/>
            <w:r w:rsidRPr="009C1DB2">
              <w:rPr>
                <w:i/>
                <w:iCs/>
              </w:rPr>
              <w:t xml:space="preserve"> </w:t>
            </w:r>
            <w:proofErr w:type="spellStart"/>
            <w:r>
              <w:rPr>
                <w:i/>
                <w:iCs/>
              </w:rPr>
              <w:t>s</w:t>
            </w:r>
            <w:r w:rsidRPr="009C1DB2">
              <w:rPr>
                <w:i/>
                <w:iCs/>
              </w:rPr>
              <w:t>heini</w:t>
            </w:r>
            <w:proofErr w:type="spellEnd"/>
            <w:r>
              <w:br/>
              <w:t xml:space="preserve">⅓ after </w:t>
            </w:r>
            <w:r w:rsidRPr="009C1DB2">
              <w:rPr>
                <w:i/>
                <w:iCs/>
              </w:rPr>
              <w:t xml:space="preserve">Tu </w:t>
            </w:r>
            <w:proofErr w:type="spellStart"/>
            <w:r w:rsidRPr="009C1DB2">
              <w:rPr>
                <w:i/>
                <w:iCs/>
              </w:rPr>
              <w:t>B</w:t>
            </w:r>
            <w:r>
              <w:rPr>
                <w:i/>
                <w:iCs/>
              </w:rPr>
              <w:t>’</w:t>
            </w:r>
            <w:r w:rsidRPr="009C1DB2">
              <w:rPr>
                <w:i/>
                <w:iCs/>
              </w:rPr>
              <w:t>Shvat</w:t>
            </w:r>
            <w:proofErr w:type="spellEnd"/>
            <w:r>
              <w:t xml:space="preserve"> of Year 3 → </w:t>
            </w:r>
            <w:proofErr w:type="spellStart"/>
            <w:r>
              <w:rPr>
                <w:i/>
                <w:iCs/>
              </w:rPr>
              <w:t>m</w:t>
            </w:r>
            <w:r w:rsidRPr="009C1DB2">
              <w:rPr>
                <w:i/>
                <w:iCs/>
              </w:rPr>
              <w:t>a’aser</w:t>
            </w:r>
            <w:proofErr w:type="spellEnd"/>
            <w:r w:rsidRPr="009C1DB2">
              <w:rPr>
                <w:i/>
                <w:iCs/>
              </w:rPr>
              <w:t xml:space="preserve"> </w:t>
            </w:r>
            <w:r>
              <w:rPr>
                <w:i/>
                <w:iCs/>
              </w:rPr>
              <w:t>a</w:t>
            </w:r>
            <w:r w:rsidRPr="009C1DB2">
              <w:rPr>
                <w:i/>
                <w:iCs/>
              </w:rPr>
              <w:t>ni</w:t>
            </w:r>
            <w:r w:rsidRPr="009C1DB2">
              <w:rPr>
                <w:i/>
                <w:iCs/>
              </w:rPr>
              <w:br/>
            </w:r>
            <w:r>
              <w:t>(Picking time irrelevant)</w:t>
            </w:r>
          </w:p>
        </w:tc>
      </w:tr>
    </w:tbl>
    <w:p w14:paraId="1C271DA8" w14:textId="77777777" w:rsidR="009B3A82" w:rsidRPr="00127676" w:rsidRDefault="009B3A82" w:rsidP="009B3A82">
      <w:pPr>
        <w:ind w:firstLine="720"/>
        <w:rPr>
          <w:b/>
          <w:bCs/>
          <w:i/>
          <w:iCs/>
          <w:lang w:val="en-IL"/>
        </w:rPr>
      </w:pPr>
    </w:p>
    <w:p w14:paraId="23A96F94" w14:textId="77777777" w:rsidR="009B3A82" w:rsidRDefault="009B3A82" w:rsidP="009B3A82">
      <w:pPr>
        <w:rPr>
          <w:b/>
          <w:bCs/>
          <w:lang w:val="en-IL"/>
        </w:rPr>
      </w:pPr>
      <w:r>
        <w:rPr>
          <w:b/>
          <w:bCs/>
          <w:lang w:val="en-IL"/>
        </w:rPr>
        <w:t>Practical Applications</w:t>
      </w:r>
    </w:p>
    <w:p w14:paraId="362A476D" w14:textId="77777777" w:rsidR="009B3A82" w:rsidRDefault="009B3A82" w:rsidP="009B3A82">
      <w:pPr>
        <w:rPr>
          <w:lang w:val="en-IL"/>
        </w:rPr>
      </w:pPr>
      <w:r>
        <w:rPr>
          <w:lang w:val="en-IL"/>
        </w:rPr>
        <w:tab/>
        <w:t>We will apply what we learned to common cases, but we will also see that there are a couple of exceptions to the above rules: an esrog and citrus fruits.</w:t>
      </w:r>
    </w:p>
    <w:p w14:paraId="0F02DF17" w14:textId="77777777" w:rsidR="009B3A82" w:rsidRPr="000276DB" w:rsidRDefault="009B3A82" w:rsidP="009B3A82">
      <w:pPr>
        <w:rPr>
          <w:u w:val="single"/>
          <w:lang w:val="en-IL"/>
        </w:rPr>
      </w:pPr>
      <w:r w:rsidRPr="000276DB">
        <w:rPr>
          <w:u w:val="single"/>
          <w:lang w:val="en-IL"/>
        </w:rPr>
        <w:t>Cucumber</w:t>
      </w:r>
      <w:r>
        <w:rPr>
          <w:u w:val="single"/>
          <w:lang w:val="en-IL"/>
        </w:rPr>
        <w:t>s</w:t>
      </w:r>
      <w:r w:rsidRPr="000276DB">
        <w:rPr>
          <w:u w:val="single"/>
          <w:lang w:val="en-IL"/>
        </w:rPr>
        <w:t>, carrots, tomatoes, potatoes etc.</w:t>
      </w:r>
    </w:p>
    <w:p w14:paraId="7C353B8F" w14:textId="77777777" w:rsidR="009B3A82" w:rsidRDefault="009B3A82" w:rsidP="009B3A82">
      <w:pPr>
        <w:ind w:firstLine="720"/>
        <w:rPr>
          <w:lang w:val="en-IL"/>
        </w:rPr>
      </w:pPr>
      <w:r>
        <w:rPr>
          <w:lang w:val="en-IL"/>
        </w:rPr>
        <w:t xml:space="preserve">Determining the year of </w:t>
      </w:r>
      <w:proofErr w:type="spellStart"/>
      <w:r>
        <w:rPr>
          <w:i/>
          <w:iCs/>
          <w:lang w:val="en-IL"/>
        </w:rPr>
        <w:t>ma’aser</w:t>
      </w:r>
      <w:proofErr w:type="spellEnd"/>
      <w:r>
        <w:rPr>
          <w:i/>
          <w:iCs/>
          <w:lang w:val="en-IL"/>
        </w:rPr>
        <w:t xml:space="preserve"> </w:t>
      </w:r>
      <w:r>
        <w:rPr>
          <w:lang w:val="en-IL"/>
        </w:rPr>
        <w:t xml:space="preserve">for vegetables is the easiest; you follow the time it was picked. If it was picked before RH of year three, it is considered year two and if it was picked after RH of year three, it is considered year three. </w:t>
      </w:r>
    </w:p>
    <w:p w14:paraId="213AE4B9" w14:textId="77777777" w:rsidR="009B3A82" w:rsidRDefault="009B3A82" w:rsidP="009B3A82">
      <w:pPr>
        <w:rPr>
          <w:lang w:val="en-IL"/>
        </w:rPr>
      </w:pPr>
      <w:r w:rsidRPr="000276DB">
        <w:rPr>
          <w:u w:val="single"/>
          <w:lang w:val="en-IL"/>
        </w:rPr>
        <w:t>Soy beans, wheat, bar</w:t>
      </w:r>
      <w:r>
        <w:rPr>
          <w:u w:val="single"/>
          <w:lang w:val="en-IL"/>
        </w:rPr>
        <w:t>le</w:t>
      </w:r>
      <w:r w:rsidRPr="000276DB">
        <w:rPr>
          <w:u w:val="single"/>
          <w:lang w:val="en-IL"/>
        </w:rPr>
        <w:t>y etc</w:t>
      </w:r>
    </w:p>
    <w:p w14:paraId="6B6545C7" w14:textId="77777777" w:rsidR="009B3A82" w:rsidRDefault="009B3A82" w:rsidP="009B3A82">
      <w:pPr>
        <w:ind w:firstLine="720"/>
        <w:rPr>
          <w:lang w:val="en-IL"/>
        </w:rPr>
      </w:pPr>
      <w:r>
        <w:rPr>
          <w:lang w:val="en-IL"/>
        </w:rPr>
        <w:t xml:space="preserve"> Determining the year of </w:t>
      </w:r>
      <w:proofErr w:type="spellStart"/>
      <w:r>
        <w:rPr>
          <w:i/>
          <w:iCs/>
          <w:lang w:val="en-IL"/>
        </w:rPr>
        <w:t>ma’aser</w:t>
      </w:r>
      <w:proofErr w:type="spellEnd"/>
      <w:r>
        <w:rPr>
          <w:i/>
          <w:iCs/>
          <w:lang w:val="en-IL"/>
        </w:rPr>
        <w:t xml:space="preserve"> </w:t>
      </w:r>
      <w:r>
        <w:rPr>
          <w:lang w:val="en-IL"/>
        </w:rPr>
        <w:t>for soy and grain takes a bit of farming skills. If the crop grew a third before RH of year 3, it is considered year 2, and if it grew a third after RH of year 3, it is considered year 3.</w:t>
      </w:r>
    </w:p>
    <w:p w14:paraId="2732C274" w14:textId="77777777" w:rsidR="009B3A82" w:rsidRPr="000276DB" w:rsidRDefault="009B3A82" w:rsidP="009B3A82">
      <w:pPr>
        <w:rPr>
          <w:u w:val="single"/>
          <w:lang w:val="en-IL"/>
        </w:rPr>
      </w:pPr>
      <w:r w:rsidRPr="000276DB">
        <w:rPr>
          <w:u w:val="single"/>
          <w:lang w:val="en-IL"/>
        </w:rPr>
        <w:t>Apples, mango</w:t>
      </w:r>
      <w:r>
        <w:rPr>
          <w:u w:val="single"/>
          <w:lang w:val="en-IL"/>
        </w:rPr>
        <w:t>s</w:t>
      </w:r>
      <w:r w:rsidRPr="000276DB">
        <w:rPr>
          <w:u w:val="single"/>
          <w:lang w:val="en-IL"/>
        </w:rPr>
        <w:t>, grapes, nuts, dates, avocado</w:t>
      </w:r>
      <w:r>
        <w:rPr>
          <w:u w:val="single"/>
          <w:lang w:val="en-IL"/>
        </w:rPr>
        <w:t>s</w:t>
      </w:r>
      <w:r w:rsidRPr="000276DB">
        <w:rPr>
          <w:u w:val="single"/>
          <w:lang w:val="en-IL"/>
        </w:rPr>
        <w:t>, pom</w:t>
      </w:r>
      <w:r>
        <w:rPr>
          <w:u w:val="single"/>
          <w:lang w:val="en-IL"/>
        </w:rPr>
        <w:t>e</w:t>
      </w:r>
      <w:r w:rsidRPr="000276DB">
        <w:rPr>
          <w:u w:val="single"/>
          <w:lang w:val="en-IL"/>
        </w:rPr>
        <w:t>gran</w:t>
      </w:r>
      <w:r>
        <w:rPr>
          <w:u w:val="single"/>
          <w:lang w:val="en-IL"/>
        </w:rPr>
        <w:t>a</w:t>
      </w:r>
      <w:r w:rsidRPr="000276DB">
        <w:rPr>
          <w:u w:val="single"/>
          <w:lang w:val="en-IL"/>
        </w:rPr>
        <w:t>tes</w:t>
      </w:r>
    </w:p>
    <w:p w14:paraId="615AA9FD" w14:textId="77777777" w:rsidR="009B3A82" w:rsidRPr="009C1DB2" w:rsidRDefault="009B3A82" w:rsidP="009B3A82">
      <w:pPr>
        <w:ind w:firstLine="720"/>
        <w:rPr>
          <w:lang w:val="en-IL"/>
        </w:rPr>
      </w:pPr>
      <w:r w:rsidRPr="00834F4A">
        <w:rPr>
          <w:lang w:val="en-IL"/>
        </w:rPr>
        <w:t xml:space="preserve">Determining the year of </w:t>
      </w:r>
      <w:proofErr w:type="spellStart"/>
      <w:r w:rsidRPr="00834F4A">
        <w:rPr>
          <w:rStyle w:val="Emphasis"/>
          <w:lang w:val="en-IL"/>
        </w:rPr>
        <w:t>ma’aser</w:t>
      </w:r>
      <w:proofErr w:type="spellEnd"/>
      <w:r w:rsidRPr="00834F4A">
        <w:rPr>
          <w:lang w:val="en-IL"/>
        </w:rPr>
        <w:t xml:space="preserve"> for fruit trees (other than an esrog, and possibly some citrus fruits) requires a basic understanding of the tree’s blossoming cycle, along with some</w:t>
      </w:r>
      <w:r>
        <w:rPr>
          <w:lang w:val="en-IL"/>
        </w:rPr>
        <w:t xml:space="preserve"> basic</w:t>
      </w:r>
      <w:r w:rsidRPr="00834F4A">
        <w:rPr>
          <w:lang w:val="en-IL"/>
        </w:rPr>
        <w:t xml:space="preserve"> calculation</w:t>
      </w:r>
      <w:r>
        <w:rPr>
          <w:lang w:val="en-IL"/>
        </w:rPr>
        <w:t xml:space="preserve">. If the fruit grew a third after </w:t>
      </w:r>
      <w:r>
        <w:rPr>
          <w:rFonts w:hint="cs"/>
          <w:rtl/>
          <w:lang w:val="en-IL"/>
        </w:rPr>
        <w:t>טו בשבט</w:t>
      </w:r>
      <w:r w:rsidRPr="000276DB">
        <w:rPr>
          <w:lang w:val="en-IL"/>
        </w:rPr>
        <w:t xml:space="preserve"> of year two, </w:t>
      </w:r>
      <w:proofErr w:type="spellStart"/>
      <w:r>
        <w:rPr>
          <w:i/>
          <w:iCs/>
          <w:lang w:val="en-IL"/>
        </w:rPr>
        <w:t>ma’aser</w:t>
      </w:r>
      <w:proofErr w:type="spellEnd"/>
      <w:r>
        <w:rPr>
          <w:i/>
          <w:iCs/>
          <w:lang w:val="en-IL"/>
        </w:rPr>
        <w:t xml:space="preserve"> </w:t>
      </w:r>
      <w:proofErr w:type="spellStart"/>
      <w:r>
        <w:rPr>
          <w:i/>
          <w:iCs/>
          <w:lang w:val="en-IL"/>
        </w:rPr>
        <w:t>sheini</w:t>
      </w:r>
      <w:proofErr w:type="spellEnd"/>
      <w:r>
        <w:rPr>
          <w:i/>
          <w:iCs/>
          <w:lang w:val="en-IL"/>
        </w:rPr>
        <w:t xml:space="preserve"> </w:t>
      </w:r>
      <w:r>
        <w:rPr>
          <w:lang w:val="en-IL"/>
        </w:rPr>
        <w:t xml:space="preserve">is taken even if the fruit was picked after Rosh Hashana of year 3. Most trees blossom after </w:t>
      </w:r>
      <w:r>
        <w:rPr>
          <w:rFonts w:hint="cs"/>
          <w:rtl/>
          <w:lang w:val="en-IL"/>
        </w:rPr>
        <w:t>טו בשבט</w:t>
      </w:r>
      <w:r w:rsidRPr="000276DB">
        <w:rPr>
          <w:lang w:val="en-IL"/>
        </w:rPr>
        <w:t xml:space="preserve"> and</w:t>
      </w:r>
      <w:r>
        <w:rPr>
          <w:lang w:val="en-IL"/>
        </w:rPr>
        <w:t xml:space="preserve"> many are picked after Rosh Hashana. For example, a pomegranate always grows a third after </w:t>
      </w:r>
      <w:r>
        <w:rPr>
          <w:rFonts w:hint="cs"/>
          <w:rtl/>
          <w:lang w:val="en-IL"/>
        </w:rPr>
        <w:t>טו בשבט</w:t>
      </w:r>
      <w:r w:rsidRPr="000276DB">
        <w:rPr>
          <w:lang w:val="en-IL"/>
        </w:rPr>
        <w:t>, but many times it is taken off the tree a</w:t>
      </w:r>
      <w:r>
        <w:rPr>
          <w:lang w:val="en-IL"/>
        </w:rPr>
        <w:t xml:space="preserve">fter the following RH. In the above case, </w:t>
      </w:r>
      <w:proofErr w:type="spellStart"/>
      <w:r w:rsidRPr="009C1DB2">
        <w:rPr>
          <w:i/>
          <w:iCs/>
          <w:lang w:val="en-IL"/>
        </w:rPr>
        <w:t>ma’aser</w:t>
      </w:r>
      <w:proofErr w:type="spellEnd"/>
      <w:r w:rsidRPr="009C1DB2">
        <w:rPr>
          <w:i/>
          <w:iCs/>
          <w:lang w:val="en-IL"/>
        </w:rPr>
        <w:t xml:space="preserve"> </w:t>
      </w:r>
      <w:proofErr w:type="spellStart"/>
      <w:r w:rsidRPr="009C1DB2">
        <w:rPr>
          <w:i/>
          <w:iCs/>
          <w:lang w:val="en-IL"/>
        </w:rPr>
        <w:t>sheini</w:t>
      </w:r>
      <w:proofErr w:type="spellEnd"/>
      <w:r w:rsidRPr="009C1DB2">
        <w:rPr>
          <w:i/>
          <w:iCs/>
          <w:lang w:val="en-IL"/>
        </w:rPr>
        <w:t xml:space="preserve"> </w:t>
      </w:r>
      <w:r w:rsidRPr="009C1DB2">
        <w:rPr>
          <w:lang w:val="en-IL"/>
        </w:rPr>
        <w:t xml:space="preserve">is taken. </w:t>
      </w:r>
    </w:p>
    <w:p w14:paraId="6E38448C" w14:textId="77777777" w:rsidR="009B3A82" w:rsidRPr="009C1DB2" w:rsidRDefault="009B3A82" w:rsidP="009B3A82">
      <w:pPr>
        <w:rPr>
          <w:u w:val="single"/>
          <w:lang w:val="en-IL"/>
        </w:rPr>
      </w:pPr>
      <w:r w:rsidRPr="005101FA">
        <w:rPr>
          <w:i/>
          <w:iCs/>
          <w:u w:val="single"/>
          <w:lang w:val="en-IL"/>
        </w:rPr>
        <w:t>Esrog</w:t>
      </w:r>
      <w:r>
        <w:rPr>
          <w:u w:val="single"/>
          <w:lang w:val="en-IL"/>
        </w:rPr>
        <w:t xml:space="preserve"> </w:t>
      </w:r>
    </w:p>
    <w:p w14:paraId="7FAA8F70" w14:textId="77777777" w:rsidR="009B3A82" w:rsidRDefault="009B3A82" w:rsidP="009B3A82">
      <w:pPr>
        <w:ind w:firstLine="720"/>
        <w:rPr>
          <w:i/>
          <w:iCs/>
          <w:lang w:val="en-IL"/>
        </w:rPr>
      </w:pPr>
      <w:r w:rsidRPr="009C1DB2">
        <w:rPr>
          <w:lang w:val="en-IL"/>
        </w:rPr>
        <w:t xml:space="preserve">The </w:t>
      </w:r>
      <w:r>
        <w:rPr>
          <w:rFonts w:hint="cs"/>
          <w:b/>
          <w:bCs/>
          <w:rtl/>
        </w:rPr>
        <w:t xml:space="preserve">גמרא קידושין </w:t>
      </w:r>
      <w:r>
        <w:rPr>
          <w:rFonts w:hint="cs"/>
          <w:rtl/>
        </w:rPr>
        <w:t>(ג.)</w:t>
      </w:r>
      <w:r w:rsidRPr="009C1DB2">
        <w:rPr>
          <w:lang w:val="en-IL"/>
        </w:rPr>
        <w:t xml:space="preserve"> </w:t>
      </w:r>
      <w:r>
        <w:rPr>
          <w:lang w:val="en-IL"/>
        </w:rPr>
        <w:t xml:space="preserve">(81) </w:t>
      </w:r>
      <w:r w:rsidRPr="009C1DB2">
        <w:rPr>
          <w:lang w:val="en-IL"/>
        </w:rPr>
        <w:t xml:space="preserve">explains that an </w:t>
      </w:r>
      <w:r w:rsidRPr="009C1DB2">
        <w:rPr>
          <w:i/>
          <w:iCs/>
          <w:lang w:val="en-IL"/>
        </w:rPr>
        <w:t xml:space="preserve">esrog </w:t>
      </w:r>
      <w:r w:rsidRPr="009C1DB2">
        <w:rPr>
          <w:lang w:val="en-IL"/>
        </w:rPr>
        <w:t xml:space="preserve">is </w:t>
      </w:r>
      <w:r>
        <w:rPr>
          <w:lang w:val="en-IL"/>
        </w:rPr>
        <w:t>similar</w:t>
      </w:r>
      <w:r w:rsidRPr="009C1DB2">
        <w:rPr>
          <w:lang w:val="en-IL"/>
        </w:rPr>
        <w:t xml:space="preserve"> to a vegetable </w:t>
      </w:r>
      <w:r>
        <w:rPr>
          <w:lang w:val="en-IL"/>
        </w:rPr>
        <w:t xml:space="preserve">in that it needs more than just rainwater to grow, and therefore its year is determined by when it was taken off the tree (similar to a vegetable) and not the year in which it grew a third. The </w:t>
      </w:r>
      <w:r>
        <w:rPr>
          <w:rFonts w:hint="cs"/>
          <w:b/>
          <w:bCs/>
          <w:rtl/>
          <w:lang w:val="en-IL"/>
        </w:rPr>
        <w:t xml:space="preserve">רמב״ם </w:t>
      </w:r>
      <w:r>
        <w:rPr>
          <w:rFonts w:hint="cs"/>
          <w:rtl/>
          <w:lang w:val="en-IL"/>
        </w:rPr>
        <w:t>(מעשר שני פ״א-ה)</w:t>
      </w:r>
      <w:r w:rsidRPr="009C1DB2">
        <w:rPr>
          <w:lang w:val="en-IL"/>
        </w:rPr>
        <w:t xml:space="preserve"> </w:t>
      </w:r>
      <w:r>
        <w:rPr>
          <w:lang w:val="en-IL"/>
        </w:rPr>
        <w:t>(82) explains further</w:t>
      </w:r>
      <w:r w:rsidRPr="009C1DB2">
        <w:rPr>
          <w:i/>
          <w:iCs/>
          <w:lang w:val="en-IL"/>
        </w:rPr>
        <w:t xml:space="preserve"> </w:t>
      </w:r>
      <w:r w:rsidRPr="009C1DB2">
        <w:rPr>
          <w:lang w:val="en-IL"/>
        </w:rPr>
        <w:t xml:space="preserve">that an esrog is similar to a tree in one way and similar to a vegetable in another. </w:t>
      </w:r>
      <w:r w:rsidRPr="00834F4A">
        <w:rPr>
          <w:lang w:val="en-IL"/>
        </w:rPr>
        <w:t xml:space="preserve">It resembles a tree in that the year is calculated from </w:t>
      </w:r>
      <w:r w:rsidRPr="00834F4A">
        <w:rPr>
          <w:rStyle w:val="Emphasis"/>
          <w:lang w:val="en-IL"/>
        </w:rPr>
        <w:t xml:space="preserve">Tu </w:t>
      </w:r>
      <w:proofErr w:type="spellStart"/>
      <w:r w:rsidRPr="00834F4A">
        <w:rPr>
          <w:rStyle w:val="Emphasis"/>
          <w:lang w:val="en-IL"/>
        </w:rPr>
        <w:t>B</w:t>
      </w:r>
      <w:r>
        <w:rPr>
          <w:rStyle w:val="Emphasis"/>
          <w:lang w:val="en-IL"/>
        </w:rPr>
        <w:t>’</w:t>
      </w:r>
      <w:r w:rsidRPr="00834F4A">
        <w:rPr>
          <w:rStyle w:val="Emphasis"/>
          <w:lang w:val="en-IL"/>
        </w:rPr>
        <w:t>Shvat</w:t>
      </w:r>
      <w:proofErr w:type="spellEnd"/>
      <w:r w:rsidRPr="00834F4A">
        <w:rPr>
          <w:lang w:val="en-IL"/>
        </w:rPr>
        <w:t>, but it resembles a vegetable in that its year is determined by the time of picking, not by when it grew</w:t>
      </w:r>
      <w:r>
        <w:rPr>
          <w:lang w:val="en-IL"/>
        </w:rPr>
        <w:t xml:space="preserve">. </w:t>
      </w:r>
      <w:r w:rsidRPr="009C1DB2">
        <w:rPr>
          <w:lang w:val="en-IL"/>
        </w:rPr>
        <w:t xml:space="preserve">Therefore, an </w:t>
      </w:r>
      <w:r w:rsidRPr="009C1DB2">
        <w:rPr>
          <w:i/>
          <w:iCs/>
          <w:lang w:val="en-IL"/>
        </w:rPr>
        <w:t xml:space="preserve">esrog </w:t>
      </w:r>
      <w:r w:rsidRPr="009C1DB2">
        <w:rPr>
          <w:lang w:val="en-IL"/>
        </w:rPr>
        <w:t xml:space="preserve">tree that grew all of year 2, but the esrog was taken off the tree on or after </w:t>
      </w:r>
      <w:r>
        <w:rPr>
          <w:rFonts w:hint="cs"/>
          <w:rtl/>
        </w:rPr>
        <w:t>טו בשבט</w:t>
      </w:r>
      <w:r w:rsidRPr="009C1DB2">
        <w:rPr>
          <w:lang w:val="en-IL"/>
        </w:rPr>
        <w:t xml:space="preserve"> of year three, you would need to separate </w:t>
      </w:r>
      <w:proofErr w:type="spellStart"/>
      <w:r w:rsidRPr="009C1DB2">
        <w:rPr>
          <w:i/>
          <w:iCs/>
          <w:lang w:val="en-IL"/>
        </w:rPr>
        <w:t>ma’aser</w:t>
      </w:r>
      <w:proofErr w:type="spellEnd"/>
      <w:r w:rsidRPr="009C1DB2">
        <w:rPr>
          <w:i/>
          <w:iCs/>
          <w:lang w:val="en-IL"/>
        </w:rPr>
        <w:t xml:space="preserve"> ani </w:t>
      </w:r>
      <w:r w:rsidRPr="009C1DB2">
        <w:rPr>
          <w:lang w:val="en-IL"/>
        </w:rPr>
        <w:t xml:space="preserve">and not </w:t>
      </w:r>
      <w:proofErr w:type="spellStart"/>
      <w:r w:rsidRPr="009C1DB2">
        <w:rPr>
          <w:i/>
          <w:iCs/>
          <w:lang w:val="en-IL"/>
        </w:rPr>
        <w:t>ma’aser</w:t>
      </w:r>
      <w:proofErr w:type="spellEnd"/>
      <w:r w:rsidRPr="009C1DB2">
        <w:rPr>
          <w:i/>
          <w:iCs/>
          <w:lang w:val="en-IL"/>
        </w:rPr>
        <w:t xml:space="preserve"> </w:t>
      </w:r>
      <w:proofErr w:type="spellStart"/>
      <w:r w:rsidRPr="009C1DB2">
        <w:rPr>
          <w:i/>
          <w:iCs/>
          <w:lang w:val="en-IL"/>
        </w:rPr>
        <w:t>s</w:t>
      </w:r>
      <w:r>
        <w:rPr>
          <w:i/>
          <w:iCs/>
          <w:lang w:val="en-IL"/>
        </w:rPr>
        <w:t>he</w:t>
      </w:r>
      <w:r w:rsidRPr="009C1DB2">
        <w:rPr>
          <w:i/>
          <w:iCs/>
          <w:lang w:val="en-IL"/>
        </w:rPr>
        <w:t>ini</w:t>
      </w:r>
      <w:proofErr w:type="spellEnd"/>
      <w:r w:rsidRPr="009C1DB2">
        <w:rPr>
          <w:i/>
          <w:iCs/>
          <w:lang w:val="en-IL"/>
        </w:rPr>
        <w:t xml:space="preserve">. </w:t>
      </w:r>
    </w:p>
    <w:p w14:paraId="4D4DC122" w14:textId="77777777" w:rsidR="009B3A82" w:rsidRPr="009C1DB2" w:rsidRDefault="009B3A82" w:rsidP="009B3A82">
      <w:pPr>
        <w:rPr>
          <w:lang w:val="en-IL"/>
        </w:rPr>
      </w:pPr>
      <w:r>
        <w:rPr>
          <w:u w:val="single"/>
          <w:lang w:val="en-IL"/>
        </w:rPr>
        <w:lastRenderedPageBreak/>
        <w:t>Citrus fruits</w:t>
      </w:r>
    </w:p>
    <w:p w14:paraId="3AF72286" w14:textId="77777777" w:rsidR="009B3A82" w:rsidRDefault="009B3A82" w:rsidP="009B3A82">
      <w:pPr>
        <w:ind w:firstLine="720"/>
      </w:pPr>
      <w:r>
        <w:t>What is the halacha regarding lemons and oranges? Do they follow the esrog and have their year determined by the time of picking, or are they treated like other fruit trees, where the determining factor is the year in which they reached one-third of their growth?</w:t>
      </w:r>
    </w:p>
    <w:p w14:paraId="35F43B1C" w14:textId="77777777" w:rsidR="009B3A82" w:rsidRDefault="009B3A82" w:rsidP="009B3A82">
      <w:pPr>
        <w:ind w:firstLine="720"/>
        <w:rPr>
          <w:i/>
          <w:iCs/>
        </w:rPr>
      </w:pPr>
      <w:r w:rsidRPr="00263D12">
        <w:rPr>
          <w:lang w:val="en-IL"/>
        </w:rPr>
        <w:t xml:space="preserve">The </w:t>
      </w:r>
      <w:proofErr w:type="spellStart"/>
      <w:r>
        <w:rPr>
          <w:rFonts w:hint="cs"/>
          <w:b/>
          <w:bCs/>
          <w:rtl/>
        </w:rPr>
        <w:t>חזו״א</w:t>
      </w:r>
      <w:proofErr w:type="spellEnd"/>
      <w:r>
        <w:rPr>
          <w:rFonts w:hint="cs"/>
          <w:b/>
          <w:bCs/>
          <w:rtl/>
        </w:rPr>
        <w:t xml:space="preserve"> </w:t>
      </w:r>
      <w:r>
        <w:rPr>
          <w:rFonts w:hint="cs"/>
          <w:rtl/>
        </w:rPr>
        <w:t>(שביעית ס״ז-</w:t>
      </w:r>
      <w:proofErr w:type="spellStart"/>
      <w:r>
        <w:rPr>
          <w:rFonts w:hint="cs"/>
          <w:rtl/>
        </w:rPr>
        <w:t>טז</w:t>
      </w:r>
      <w:proofErr w:type="spellEnd"/>
      <w:r>
        <w:rPr>
          <w:rFonts w:hint="cs"/>
          <w:rtl/>
        </w:rPr>
        <w:t>)</w:t>
      </w:r>
      <w:r w:rsidRPr="00263D12">
        <w:rPr>
          <w:lang w:val="en-IL"/>
        </w:rPr>
        <w:t xml:space="preserve"> (83) </w:t>
      </w:r>
      <w:proofErr w:type="spellStart"/>
      <w:r w:rsidRPr="00263D12">
        <w:rPr>
          <w:i/>
          <w:iCs/>
          <w:lang w:val="en-IL"/>
        </w:rPr>
        <w:t>passkins</w:t>
      </w:r>
      <w:proofErr w:type="spellEnd"/>
      <w:r w:rsidRPr="00263D12">
        <w:rPr>
          <w:i/>
          <w:iCs/>
          <w:lang w:val="en-IL"/>
        </w:rPr>
        <w:t xml:space="preserve"> </w:t>
      </w:r>
      <w:r w:rsidRPr="00263D12">
        <w:rPr>
          <w:lang w:val="en-IL"/>
        </w:rPr>
        <w:t xml:space="preserve">that oranges, lemons and other citrus fruits resemble </w:t>
      </w:r>
      <w:proofErr w:type="spellStart"/>
      <w:r w:rsidRPr="00263D12">
        <w:rPr>
          <w:i/>
          <w:iCs/>
          <w:lang w:val="en-IL"/>
        </w:rPr>
        <w:t>esrogim</w:t>
      </w:r>
      <w:proofErr w:type="spellEnd"/>
      <w:r w:rsidRPr="00263D12">
        <w:rPr>
          <w:i/>
          <w:iCs/>
          <w:lang w:val="en-IL"/>
        </w:rPr>
        <w:t xml:space="preserve"> </w:t>
      </w:r>
      <w:r w:rsidRPr="00263D12">
        <w:rPr>
          <w:lang w:val="en-IL"/>
        </w:rPr>
        <w:t xml:space="preserve">in many ways. </w:t>
      </w:r>
      <w:r>
        <w:t xml:space="preserve">They are watered a lot, they have a similar construction – a peel, slices and their juice is held in membrane. Therefore, we are </w:t>
      </w:r>
      <w:proofErr w:type="spellStart"/>
      <w:r>
        <w:rPr>
          <w:i/>
          <w:iCs/>
        </w:rPr>
        <w:t>machmir</w:t>
      </w:r>
      <w:proofErr w:type="spellEnd"/>
      <w:r>
        <w:rPr>
          <w:i/>
          <w:iCs/>
        </w:rPr>
        <w:t xml:space="preserve"> </w:t>
      </w:r>
      <w:r>
        <w:t xml:space="preserve">and give citrus fruits the stringencies of both. For example, an orange that mainly grew after </w:t>
      </w:r>
      <w:r>
        <w:rPr>
          <w:rFonts w:hint="cs"/>
          <w:rtl/>
        </w:rPr>
        <w:t>טו בשבט</w:t>
      </w:r>
      <w:r>
        <w:t xml:space="preserve"> of year 2  (as is common), but was only picked after </w:t>
      </w:r>
      <w:r>
        <w:rPr>
          <w:rFonts w:hint="cs"/>
          <w:rtl/>
        </w:rPr>
        <w:t>טו בשבט</w:t>
      </w:r>
      <w:r>
        <w:t xml:space="preserve"> of year three, you need to be </w:t>
      </w:r>
      <w:proofErr w:type="spellStart"/>
      <w:r>
        <w:rPr>
          <w:i/>
          <w:iCs/>
        </w:rPr>
        <w:t>mafrish</w:t>
      </w:r>
      <w:proofErr w:type="spellEnd"/>
      <w:r>
        <w:rPr>
          <w:i/>
          <w:iCs/>
        </w:rPr>
        <w:t xml:space="preserve"> </w:t>
      </w:r>
      <w:r>
        <w:t xml:space="preserve">both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and </w:t>
      </w:r>
      <w:proofErr w:type="spellStart"/>
      <w:r>
        <w:rPr>
          <w:i/>
          <w:iCs/>
        </w:rPr>
        <w:t>ma’aser</w:t>
      </w:r>
      <w:proofErr w:type="spellEnd"/>
      <w:r>
        <w:rPr>
          <w:i/>
          <w:iCs/>
        </w:rPr>
        <w:t xml:space="preserve"> ani. </w:t>
      </w:r>
      <w:r>
        <w:t xml:space="preserve">The way this is done, is by setting aside 10% of the remaining fruit after </w:t>
      </w:r>
      <w:proofErr w:type="spellStart"/>
      <w:r>
        <w:rPr>
          <w:i/>
          <w:iCs/>
        </w:rPr>
        <w:t>ma’aser</w:t>
      </w:r>
      <w:proofErr w:type="spellEnd"/>
      <w:r>
        <w:rPr>
          <w:i/>
          <w:iCs/>
        </w:rPr>
        <w:t xml:space="preserve"> rishon </w:t>
      </w:r>
      <w:r>
        <w:t xml:space="preserve">was separated and proclaiming it as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Then, you redeem it on a coin without reciting a </w:t>
      </w:r>
      <w:proofErr w:type="spellStart"/>
      <w:r>
        <w:rPr>
          <w:i/>
          <w:iCs/>
        </w:rPr>
        <w:t>bracha</w:t>
      </w:r>
      <w:proofErr w:type="spellEnd"/>
      <w:r>
        <w:rPr>
          <w:i/>
          <w:iCs/>
        </w:rPr>
        <w:t xml:space="preserve"> </w:t>
      </w:r>
      <w:r>
        <w:t xml:space="preserve">(since there is a </w:t>
      </w:r>
      <w:proofErr w:type="spellStart"/>
      <w:r>
        <w:rPr>
          <w:i/>
          <w:iCs/>
        </w:rPr>
        <w:t>safek</w:t>
      </w:r>
      <w:proofErr w:type="spellEnd"/>
      <w:r>
        <w:rPr>
          <w:i/>
          <w:iCs/>
        </w:rPr>
        <w:t xml:space="preserve"> </w:t>
      </w:r>
      <w:r>
        <w:t xml:space="preserve">what year it belongs to). Once the fruit is redeemed, you proclaim the fruits to be </w:t>
      </w:r>
      <w:proofErr w:type="spellStart"/>
      <w:r>
        <w:rPr>
          <w:i/>
          <w:iCs/>
        </w:rPr>
        <w:t>ma’aser</w:t>
      </w:r>
      <w:proofErr w:type="spellEnd"/>
      <w:r>
        <w:rPr>
          <w:i/>
          <w:iCs/>
        </w:rPr>
        <w:t xml:space="preserve"> ani </w:t>
      </w:r>
      <w:r>
        <w:t xml:space="preserve">and give it to an </w:t>
      </w:r>
      <w:r>
        <w:rPr>
          <w:i/>
          <w:iCs/>
        </w:rPr>
        <w:t xml:space="preserve">ani. </w:t>
      </w:r>
    </w:p>
    <w:p w14:paraId="758C5F22" w14:textId="77777777" w:rsidR="009B3A82" w:rsidRDefault="009B3A82" w:rsidP="009B3A82">
      <w:pPr>
        <w:ind w:firstLine="720"/>
        <w:rPr>
          <w:i/>
          <w:iCs/>
        </w:rPr>
      </w:pPr>
      <w:r>
        <w:t>This year (</w:t>
      </w:r>
      <w:r>
        <w:rPr>
          <w:rFonts w:hint="cs"/>
          <w:rtl/>
        </w:rPr>
        <w:t>תשפ״ו</w:t>
      </w:r>
      <w:r>
        <w:t xml:space="preserve"> – 2026) is a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year, but all the citrus fruits we have now all grew a third after </w:t>
      </w:r>
      <w:r>
        <w:rPr>
          <w:rFonts w:hint="cs"/>
          <w:rtl/>
        </w:rPr>
        <w:t>טו בשבט</w:t>
      </w:r>
      <w:r>
        <w:t xml:space="preserve"> last year, and are obligated in </w:t>
      </w:r>
      <w:proofErr w:type="spellStart"/>
      <w:r>
        <w:rPr>
          <w:i/>
          <w:iCs/>
        </w:rPr>
        <w:t>ma’aser</w:t>
      </w:r>
      <w:proofErr w:type="spellEnd"/>
      <w:r>
        <w:rPr>
          <w:i/>
          <w:iCs/>
        </w:rPr>
        <w:t xml:space="preserve"> ani. </w:t>
      </w:r>
      <w:r>
        <w:t xml:space="preserve">According to the </w:t>
      </w:r>
      <w:proofErr w:type="spellStart"/>
      <w:r>
        <w:rPr>
          <w:rFonts w:hint="cs"/>
          <w:rtl/>
        </w:rPr>
        <w:t>חזו״א</w:t>
      </w:r>
      <w:proofErr w:type="spellEnd"/>
      <w:r>
        <w:t xml:space="preserve">, if you pick citrus fruits until the upcoming </w:t>
      </w:r>
      <w:r>
        <w:rPr>
          <w:rFonts w:hint="cs"/>
          <w:rtl/>
        </w:rPr>
        <w:t>טו בשבט</w:t>
      </w:r>
      <w:r>
        <w:t xml:space="preserve">, you only need to be </w:t>
      </w:r>
      <w:proofErr w:type="spellStart"/>
      <w:r>
        <w:rPr>
          <w:i/>
          <w:iCs/>
        </w:rPr>
        <w:t>mafrish</w:t>
      </w:r>
      <w:proofErr w:type="spellEnd"/>
      <w:r>
        <w:rPr>
          <w:i/>
          <w:iCs/>
        </w:rPr>
        <w:t xml:space="preserve"> </w:t>
      </w:r>
      <w:proofErr w:type="spellStart"/>
      <w:r>
        <w:rPr>
          <w:i/>
          <w:iCs/>
        </w:rPr>
        <w:t>ma’aser</w:t>
      </w:r>
      <w:proofErr w:type="spellEnd"/>
      <w:r>
        <w:rPr>
          <w:i/>
          <w:iCs/>
        </w:rPr>
        <w:t xml:space="preserve"> ani, </w:t>
      </w:r>
      <w:r>
        <w:t xml:space="preserve">but if you pick them after </w:t>
      </w:r>
      <w:r>
        <w:rPr>
          <w:rFonts w:hint="cs"/>
          <w:rtl/>
        </w:rPr>
        <w:t>טו בשבט</w:t>
      </w:r>
      <w:r>
        <w:t xml:space="preserve">, you need to be </w:t>
      </w:r>
      <w:proofErr w:type="spellStart"/>
      <w:r>
        <w:rPr>
          <w:i/>
          <w:iCs/>
        </w:rPr>
        <w:t>mafrish</w:t>
      </w:r>
      <w:proofErr w:type="spellEnd"/>
      <w:r>
        <w:rPr>
          <w:i/>
          <w:iCs/>
        </w:rPr>
        <w:t xml:space="preserve"> </w:t>
      </w:r>
      <w:r>
        <w:t xml:space="preserve">both </w:t>
      </w:r>
      <w:proofErr w:type="spellStart"/>
      <w:r>
        <w:rPr>
          <w:i/>
          <w:iCs/>
        </w:rPr>
        <w:t>ma’aser</w:t>
      </w:r>
      <w:proofErr w:type="spellEnd"/>
      <w:r>
        <w:rPr>
          <w:i/>
          <w:iCs/>
        </w:rPr>
        <w:t xml:space="preserve"> ani </w:t>
      </w:r>
      <w:r>
        <w:t xml:space="preserve">and </w:t>
      </w:r>
      <w:proofErr w:type="spellStart"/>
      <w:r>
        <w:rPr>
          <w:i/>
          <w:iCs/>
        </w:rPr>
        <w:t>ma’aser</w:t>
      </w:r>
      <w:proofErr w:type="spellEnd"/>
      <w:r>
        <w:rPr>
          <w:i/>
          <w:iCs/>
        </w:rPr>
        <w:t xml:space="preserve"> </w:t>
      </w:r>
      <w:proofErr w:type="spellStart"/>
      <w:r>
        <w:rPr>
          <w:i/>
          <w:iCs/>
        </w:rPr>
        <w:t>sheini</w:t>
      </w:r>
      <w:proofErr w:type="spellEnd"/>
      <w:r>
        <w:rPr>
          <w:i/>
          <w:iCs/>
        </w:rPr>
        <w:t>.</w:t>
      </w:r>
    </w:p>
    <w:p w14:paraId="252AA3DF" w14:textId="77777777" w:rsidR="009B3A82" w:rsidRDefault="009B3A82" w:rsidP="009B3A82">
      <w:pPr>
        <w:ind w:firstLine="720"/>
      </w:pPr>
      <w:r>
        <w:rPr>
          <w:b/>
          <w:bCs/>
        </w:rPr>
        <w:t xml:space="preserve">RSZA </w:t>
      </w:r>
      <w:r>
        <w:t xml:space="preserve">in </w:t>
      </w:r>
      <w:r>
        <w:rPr>
          <w:rFonts w:hint="cs"/>
          <w:rtl/>
        </w:rPr>
        <w:t>מנחת שלמה (</w:t>
      </w:r>
      <w:proofErr w:type="spellStart"/>
      <w:r>
        <w:rPr>
          <w:rFonts w:hint="cs"/>
          <w:rtl/>
        </w:rPr>
        <w:t>ח״א-נא:כב</w:t>
      </w:r>
      <w:proofErr w:type="spellEnd"/>
      <w:r>
        <w:rPr>
          <w:rFonts w:hint="cs"/>
          <w:rtl/>
        </w:rPr>
        <w:t>)</w:t>
      </w:r>
      <w:r>
        <w:t xml:space="preserve"> (84) </w:t>
      </w:r>
      <w:proofErr w:type="spellStart"/>
      <w:r>
        <w:rPr>
          <w:i/>
          <w:iCs/>
        </w:rPr>
        <w:t>passkins</w:t>
      </w:r>
      <w:proofErr w:type="spellEnd"/>
      <w:r>
        <w:rPr>
          <w:i/>
          <w:iCs/>
        </w:rPr>
        <w:t xml:space="preserve"> </w:t>
      </w:r>
      <w:r>
        <w:t xml:space="preserve">that the years of lemons (and presumably all other citrus fruits) are calculated like other fruit trees and are not considered an esrog. Therefore, the only determining factor is which year in which they grew a third. He proves this from the wording of the Rambam, who writes that </w:t>
      </w:r>
      <w:r w:rsidRPr="00834F4A">
        <w:rPr>
          <w:rStyle w:val="Emphasis"/>
          <w:i w:val="0"/>
          <w:iCs w:val="0"/>
        </w:rPr>
        <w:t>“only”</w:t>
      </w:r>
      <w:r>
        <w:t xml:space="preserve"> an </w:t>
      </w:r>
      <w:r w:rsidRPr="00834F4A">
        <w:rPr>
          <w:i/>
          <w:iCs/>
        </w:rPr>
        <w:t>esrog</w:t>
      </w:r>
      <w:r>
        <w:t xml:space="preserve"> follows the time of picking. RSZA notes that lemons were already known in the Rambam’s time, as the Rambam mentions them in his medical writings. Therefore, when the Rambam adds the word “only”, a word that does not appear in the </w:t>
      </w:r>
      <w:proofErr w:type="spellStart"/>
      <w:r>
        <w:t>Gemara</w:t>
      </w:r>
      <w:proofErr w:type="spellEnd"/>
      <w:r>
        <w:t xml:space="preserve">, it is clear that he is coming to </w:t>
      </w:r>
      <w:r w:rsidRPr="00834F4A">
        <w:rPr>
          <w:rStyle w:val="Emphasis"/>
          <w:i w:val="0"/>
          <w:iCs w:val="0"/>
        </w:rPr>
        <w:t>exclude</w:t>
      </w:r>
      <w:r>
        <w:rPr>
          <w:rStyle w:val="Emphasis"/>
        </w:rPr>
        <w:t xml:space="preserve"> </w:t>
      </w:r>
      <w:r w:rsidRPr="00834F4A">
        <w:rPr>
          <w:rStyle w:val="Emphasis"/>
          <w:i w:val="0"/>
          <w:iCs w:val="0"/>
        </w:rPr>
        <w:t>lemons</w:t>
      </w:r>
      <w:r>
        <w:rPr>
          <w:rStyle w:val="Emphasis"/>
          <w:i w:val="0"/>
          <w:iCs w:val="0"/>
        </w:rPr>
        <w:t xml:space="preserve"> and all other citrus fruits that their years are calculated like any other tree.</w:t>
      </w:r>
      <w:r>
        <w:t xml:space="preserve"> Based on this, even if you pick your oranges after </w:t>
      </w:r>
      <w:r>
        <w:rPr>
          <w:rFonts w:hint="cs"/>
          <w:rtl/>
        </w:rPr>
        <w:t>טו בשבט</w:t>
      </w:r>
      <w:r>
        <w:t xml:space="preserve"> this year </w:t>
      </w:r>
      <w:r>
        <w:rPr>
          <w:rFonts w:hint="cs"/>
          <w:rtl/>
        </w:rPr>
        <w:t>(תשפ״ו)</w:t>
      </w:r>
      <w:r>
        <w:t xml:space="preserve">, you only need to be </w:t>
      </w:r>
      <w:proofErr w:type="spellStart"/>
      <w:r>
        <w:rPr>
          <w:i/>
          <w:iCs/>
        </w:rPr>
        <w:t>mafrish</w:t>
      </w:r>
      <w:proofErr w:type="spellEnd"/>
      <w:r>
        <w:rPr>
          <w:i/>
          <w:iCs/>
        </w:rPr>
        <w:t xml:space="preserve"> </w:t>
      </w:r>
      <w:proofErr w:type="spellStart"/>
      <w:r>
        <w:rPr>
          <w:i/>
          <w:iCs/>
        </w:rPr>
        <w:t>ma’aser</w:t>
      </w:r>
      <w:proofErr w:type="spellEnd"/>
      <w:r>
        <w:rPr>
          <w:i/>
          <w:iCs/>
        </w:rPr>
        <w:t xml:space="preserve"> ani, </w:t>
      </w:r>
      <w:r>
        <w:t xml:space="preserve">since it grew its first third in </w:t>
      </w:r>
      <w:r>
        <w:rPr>
          <w:rFonts w:hint="cs"/>
          <w:rtl/>
        </w:rPr>
        <w:t>תשפ״ה</w:t>
      </w:r>
      <w:r>
        <w:t xml:space="preserve"> which was a </w:t>
      </w:r>
      <w:proofErr w:type="spellStart"/>
      <w:r>
        <w:rPr>
          <w:i/>
          <w:iCs/>
        </w:rPr>
        <w:t>ma’aser</w:t>
      </w:r>
      <w:proofErr w:type="spellEnd"/>
      <w:r>
        <w:rPr>
          <w:i/>
          <w:iCs/>
        </w:rPr>
        <w:t xml:space="preserve"> ani </w:t>
      </w:r>
      <w:r>
        <w:t xml:space="preserve">year. </w:t>
      </w:r>
    </w:p>
    <w:p w14:paraId="6FDD7A0D" w14:textId="77777777" w:rsidR="009B3A82" w:rsidRPr="004A6968" w:rsidRDefault="009B3A82" w:rsidP="005101FA">
      <w:pPr>
        <w:pStyle w:val="IntenseQuote"/>
        <w:numPr>
          <w:ilvl w:val="0"/>
          <w:numId w:val="169"/>
        </w:numPr>
        <w:pBdr>
          <w:top w:val="single" w:sz="4" w:space="10" w:color="4472C4" w:themeColor="accent1"/>
          <w:bottom w:val="single" w:sz="4" w:space="10" w:color="4472C4" w:themeColor="accent1"/>
        </w:pBdr>
        <w:tabs>
          <w:tab w:val="left" w:pos="3009"/>
          <w:tab w:val="center" w:pos="4680"/>
          <w:tab w:val="left" w:pos="5580"/>
        </w:tabs>
        <w:spacing w:after="0"/>
        <w:rPr>
          <w:i w:val="0"/>
          <w:iCs w:val="0"/>
          <w:color w:val="auto"/>
        </w:rPr>
      </w:pPr>
      <w:r>
        <w:rPr>
          <w:color w:val="auto"/>
        </w:rPr>
        <w:t>Precisely Calculating the Amounts</w:t>
      </w:r>
    </w:p>
    <w:p w14:paraId="1EA02EF9" w14:textId="77777777" w:rsidR="009B3A82" w:rsidRPr="00917C66" w:rsidRDefault="009B3A82" w:rsidP="009B3A82">
      <w:pPr>
        <w:pStyle w:val="ListParagraph"/>
        <w:ind w:left="1080"/>
        <w:rPr>
          <w:rFonts w:asciiTheme="majorBidi" w:hAnsiTheme="majorBidi" w:cstheme="majorBidi"/>
          <w:sz w:val="14"/>
          <w:szCs w:val="14"/>
        </w:rPr>
      </w:pPr>
    </w:p>
    <w:p w14:paraId="0236CFD1" w14:textId="77777777" w:rsidR="009B3A82" w:rsidRDefault="009B3A82" w:rsidP="009B3A82">
      <w:pPr>
        <w:ind w:firstLine="720"/>
        <w:rPr>
          <w:i/>
          <w:iCs/>
        </w:rPr>
      </w:pPr>
      <w:r>
        <w:t xml:space="preserve">After learning how to be </w:t>
      </w:r>
      <w:proofErr w:type="spellStart"/>
      <w:r>
        <w:rPr>
          <w:i/>
          <w:iCs/>
        </w:rPr>
        <w:t>mafrish</w:t>
      </w:r>
      <w:proofErr w:type="spellEnd"/>
      <w:r>
        <w:rPr>
          <w:i/>
          <w:iCs/>
        </w:rPr>
        <w:t xml:space="preserve"> </w:t>
      </w:r>
      <w:proofErr w:type="spellStart"/>
      <w:r>
        <w:rPr>
          <w:i/>
          <w:iCs/>
        </w:rPr>
        <w:t>tu”m</w:t>
      </w:r>
      <w:proofErr w:type="spellEnd"/>
      <w:r>
        <w:rPr>
          <w:i/>
          <w:iCs/>
        </w:rPr>
        <w:t xml:space="preserve"> </w:t>
      </w:r>
      <w:r>
        <w:t xml:space="preserve">and how to calculate the years of each produce, we will now discuss the importance of precisely measuring the amount of </w:t>
      </w:r>
      <w:proofErr w:type="spellStart"/>
      <w:r>
        <w:rPr>
          <w:i/>
          <w:iCs/>
        </w:rPr>
        <w:t>terumah</w:t>
      </w:r>
      <w:proofErr w:type="spellEnd"/>
      <w:r>
        <w:rPr>
          <w:i/>
          <w:iCs/>
        </w:rPr>
        <w:t xml:space="preserve"> </w:t>
      </w:r>
      <w:r>
        <w:t xml:space="preserve">and </w:t>
      </w:r>
      <w:proofErr w:type="spellStart"/>
      <w:r>
        <w:rPr>
          <w:i/>
          <w:iCs/>
        </w:rPr>
        <w:t>ma’aser</w:t>
      </w:r>
      <w:proofErr w:type="spellEnd"/>
      <w:r>
        <w:rPr>
          <w:i/>
          <w:iCs/>
        </w:rPr>
        <w:t>.</w:t>
      </w:r>
    </w:p>
    <w:p w14:paraId="0BCF31BD" w14:textId="77777777" w:rsidR="009B3A82" w:rsidRDefault="009B3A82" w:rsidP="009B3A82">
      <w:pPr>
        <w:ind w:firstLine="720"/>
      </w:pPr>
      <w:r>
        <w:t xml:space="preserve">The </w:t>
      </w:r>
      <w:r>
        <w:rPr>
          <w:rFonts w:hint="cs"/>
          <w:b/>
          <w:bCs/>
          <w:rtl/>
        </w:rPr>
        <w:t xml:space="preserve">רמב״ם </w:t>
      </w:r>
      <w:r>
        <w:rPr>
          <w:rFonts w:hint="cs"/>
          <w:rtl/>
        </w:rPr>
        <w:t>(תרומות פ״ג-י)</w:t>
      </w:r>
      <w:r>
        <w:t xml:space="preserve"> (85) </w:t>
      </w:r>
      <w:proofErr w:type="spellStart"/>
      <w:r>
        <w:rPr>
          <w:i/>
          <w:iCs/>
        </w:rPr>
        <w:t>passkins</w:t>
      </w:r>
      <w:proofErr w:type="spellEnd"/>
      <w:r>
        <w:rPr>
          <w:i/>
          <w:iCs/>
        </w:rPr>
        <w:t xml:space="preserve"> </w:t>
      </w:r>
      <w:r>
        <w:t xml:space="preserve">that </w:t>
      </w:r>
      <w:proofErr w:type="spellStart"/>
      <w:r>
        <w:rPr>
          <w:i/>
          <w:iCs/>
        </w:rPr>
        <w:t>terumas</w:t>
      </w:r>
      <w:proofErr w:type="spellEnd"/>
      <w:r>
        <w:rPr>
          <w:i/>
          <w:iCs/>
        </w:rPr>
        <w:t xml:space="preserve"> </w:t>
      </w:r>
      <w:proofErr w:type="spellStart"/>
      <w:r>
        <w:rPr>
          <w:i/>
          <w:iCs/>
        </w:rPr>
        <w:t>ma’aser</w:t>
      </w:r>
      <w:proofErr w:type="spellEnd"/>
      <w:r>
        <w:rPr>
          <w:i/>
          <w:iCs/>
        </w:rPr>
        <w:t xml:space="preserve"> </w:t>
      </w:r>
      <w:r>
        <w:t xml:space="preserve">(the 10% of </w:t>
      </w:r>
      <w:proofErr w:type="spellStart"/>
      <w:r>
        <w:rPr>
          <w:i/>
          <w:iCs/>
        </w:rPr>
        <w:t>ma’aser</w:t>
      </w:r>
      <w:proofErr w:type="spellEnd"/>
      <w:r>
        <w:rPr>
          <w:i/>
          <w:iCs/>
        </w:rPr>
        <w:t xml:space="preserve"> rishon </w:t>
      </w:r>
      <w:r>
        <w:t xml:space="preserve">given to the </w:t>
      </w:r>
      <w:proofErr w:type="spellStart"/>
      <w:r>
        <w:rPr>
          <w:i/>
          <w:iCs/>
        </w:rPr>
        <w:t>levi</w:t>
      </w:r>
      <w:proofErr w:type="spellEnd"/>
      <w:r>
        <w:rPr>
          <w:i/>
          <w:iCs/>
        </w:rPr>
        <w:t xml:space="preserve"> </w:t>
      </w:r>
      <w:r>
        <w:t xml:space="preserve">that goes to the </w:t>
      </w:r>
      <w:r>
        <w:rPr>
          <w:i/>
          <w:iCs/>
        </w:rPr>
        <w:t>kohen</w:t>
      </w:r>
      <w:r>
        <w:t xml:space="preserve">) needs to be precisely measured since the Torah explicitly writes its measurement (10%). The </w:t>
      </w:r>
      <w:r>
        <w:rPr>
          <w:rFonts w:hint="cs"/>
          <w:rtl/>
        </w:rPr>
        <w:t>רמב״ם</w:t>
      </w:r>
      <w:r>
        <w:t xml:space="preserve"> adds that produce which is normally measured should be measured, produce that is normally weighed should be weighed and produce that is normally counted should be counted, though one who weighs is the most praiseworthy.</w:t>
      </w:r>
    </w:p>
    <w:p w14:paraId="26B3C49B" w14:textId="77777777" w:rsidR="009B3A82" w:rsidRDefault="009B3A82" w:rsidP="009B3A82">
      <w:pPr>
        <w:ind w:firstLine="720"/>
        <w:rPr>
          <w:rStyle w:val="Strong"/>
          <w:b w:val="0"/>
          <w:bCs w:val="0"/>
        </w:rPr>
      </w:pPr>
      <w:r>
        <w:t xml:space="preserve">The S”A in </w:t>
      </w:r>
      <w:r>
        <w:rPr>
          <w:rFonts w:hint="cs"/>
          <w:b/>
          <w:bCs/>
          <w:rtl/>
        </w:rPr>
        <w:t>סימן שלא-</w:t>
      </w:r>
      <w:proofErr w:type="spellStart"/>
      <w:r>
        <w:rPr>
          <w:rFonts w:hint="cs"/>
          <w:b/>
          <w:bCs/>
          <w:rtl/>
        </w:rPr>
        <w:t>עו</w:t>
      </w:r>
      <w:proofErr w:type="spellEnd"/>
      <w:r>
        <w:rPr>
          <w:b/>
          <w:bCs/>
        </w:rPr>
        <w:t xml:space="preserve"> </w:t>
      </w:r>
      <w:r w:rsidRPr="00D04CB6">
        <w:t xml:space="preserve">(86) </w:t>
      </w:r>
      <w:proofErr w:type="spellStart"/>
      <w:r>
        <w:rPr>
          <w:i/>
          <w:iCs/>
        </w:rPr>
        <w:t>passkins</w:t>
      </w:r>
      <w:proofErr w:type="spellEnd"/>
      <w:r>
        <w:rPr>
          <w:i/>
          <w:iCs/>
        </w:rPr>
        <w:t xml:space="preserve"> </w:t>
      </w:r>
      <w:r>
        <w:t xml:space="preserve">accordingly and adds based on the </w:t>
      </w:r>
      <w:r>
        <w:rPr>
          <w:rFonts w:hint="cs"/>
          <w:rtl/>
        </w:rPr>
        <w:t>ברייתא (עירובין נ.)</w:t>
      </w:r>
      <w:r>
        <w:t xml:space="preserve"> that if one overestimates the amount of </w:t>
      </w:r>
      <w:proofErr w:type="spellStart"/>
      <w:r>
        <w:rPr>
          <w:i/>
          <w:iCs/>
        </w:rPr>
        <w:t>ma’aser</w:t>
      </w:r>
      <w:proofErr w:type="spellEnd"/>
      <w:r>
        <w:rPr>
          <w:i/>
          <w:iCs/>
        </w:rPr>
        <w:t xml:space="preserve"> </w:t>
      </w:r>
      <w:r>
        <w:t xml:space="preserve">he needs to give, the </w:t>
      </w:r>
      <w:proofErr w:type="spellStart"/>
      <w:r>
        <w:rPr>
          <w:i/>
          <w:iCs/>
        </w:rPr>
        <w:t>ma’aser</w:t>
      </w:r>
      <w:proofErr w:type="spellEnd"/>
      <w:r>
        <w:rPr>
          <w:i/>
          <w:iCs/>
        </w:rPr>
        <w:t xml:space="preserve"> </w:t>
      </w:r>
      <w:r>
        <w:t xml:space="preserve">may not be eaten since there is </w:t>
      </w:r>
      <w:r>
        <w:lastRenderedPageBreak/>
        <w:t xml:space="preserve">some </w:t>
      </w:r>
      <w:proofErr w:type="spellStart"/>
      <w:r>
        <w:rPr>
          <w:i/>
          <w:iCs/>
        </w:rPr>
        <w:t>tevel</w:t>
      </w:r>
      <w:proofErr w:type="spellEnd"/>
      <w:r>
        <w:rPr>
          <w:i/>
          <w:iCs/>
        </w:rPr>
        <w:t xml:space="preserve"> </w:t>
      </w:r>
      <w:r>
        <w:t xml:space="preserve">mixed with the </w:t>
      </w:r>
      <w:proofErr w:type="spellStart"/>
      <w:r>
        <w:rPr>
          <w:i/>
          <w:iCs/>
        </w:rPr>
        <w:t>ma’aser</w:t>
      </w:r>
      <w:proofErr w:type="spellEnd"/>
      <w:r>
        <w:rPr>
          <w:i/>
          <w:iCs/>
        </w:rPr>
        <w:t xml:space="preserve">, </w:t>
      </w:r>
      <w:r>
        <w:t xml:space="preserve">but the remaining fruits are permitted. For example, if you were required to give </w:t>
      </w:r>
      <w:r w:rsidRPr="00D04CB6">
        <w:rPr>
          <w:rStyle w:val="Strong"/>
          <w:b w:val="0"/>
          <w:bCs w:val="0"/>
        </w:rPr>
        <w:t>half an orange</w:t>
      </w:r>
      <w:r>
        <w:t xml:space="preserve"> as </w:t>
      </w:r>
      <w:proofErr w:type="spellStart"/>
      <w:r>
        <w:rPr>
          <w:rStyle w:val="Emphasis"/>
        </w:rPr>
        <w:t>ma’aser</w:t>
      </w:r>
      <w:proofErr w:type="spellEnd"/>
      <w:r>
        <w:rPr>
          <w:rStyle w:val="Emphasis"/>
        </w:rPr>
        <w:t xml:space="preserve"> rishon</w:t>
      </w:r>
      <w:r>
        <w:t xml:space="preserve"> but instead gave </w:t>
      </w:r>
      <w:r w:rsidRPr="00D04CB6">
        <w:rPr>
          <w:rStyle w:val="Strong"/>
          <w:b w:val="0"/>
          <w:bCs w:val="0"/>
        </w:rPr>
        <w:t>a</w:t>
      </w:r>
      <w:r>
        <w:rPr>
          <w:rStyle w:val="Strong"/>
        </w:rPr>
        <w:t xml:space="preserve"> </w:t>
      </w:r>
      <w:r w:rsidRPr="00D04CB6">
        <w:rPr>
          <w:rStyle w:val="Strong"/>
          <w:b w:val="0"/>
          <w:bCs w:val="0"/>
        </w:rPr>
        <w:t>full</w:t>
      </w:r>
      <w:r>
        <w:rPr>
          <w:rStyle w:val="Strong"/>
        </w:rPr>
        <w:t xml:space="preserve"> </w:t>
      </w:r>
      <w:r w:rsidRPr="00D04CB6">
        <w:rPr>
          <w:rStyle w:val="Strong"/>
          <w:b w:val="0"/>
          <w:bCs w:val="0"/>
        </w:rPr>
        <w:t>orange</w:t>
      </w:r>
      <w:r>
        <w:t xml:space="preserve">, the remaining oranges are permitted, since </w:t>
      </w:r>
      <w:proofErr w:type="spellStart"/>
      <w:r>
        <w:rPr>
          <w:rStyle w:val="Emphasis"/>
        </w:rPr>
        <w:t>ma’aser</w:t>
      </w:r>
      <w:proofErr w:type="spellEnd"/>
      <w:r>
        <w:rPr>
          <w:rStyle w:val="Emphasis"/>
        </w:rPr>
        <w:t xml:space="preserve"> rishon</w:t>
      </w:r>
      <w:r>
        <w:t xml:space="preserve"> was separated. However, the orange that was given as </w:t>
      </w:r>
      <w:proofErr w:type="spellStart"/>
      <w:r>
        <w:rPr>
          <w:i/>
          <w:iCs/>
        </w:rPr>
        <w:t>ma’aser</w:t>
      </w:r>
      <w:proofErr w:type="spellEnd"/>
      <w:r>
        <w:rPr>
          <w:i/>
          <w:iCs/>
        </w:rPr>
        <w:t xml:space="preserve"> rishon </w:t>
      </w:r>
      <w:r>
        <w:t xml:space="preserve">may not be eaten, because only half of it has the status of </w:t>
      </w:r>
      <w:proofErr w:type="spellStart"/>
      <w:r>
        <w:rPr>
          <w:rStyle w:val="Emphasis"/>
        </w:rPr>
        <w:t>ma’aser</w:t>
      </w:r>
      <w:proofErr w:type="spellEnd"/>
      <w:r>
        <w:rPr>
          <w:rStyle w:val="Emphasis"/>
        </w:rPr>
        <w:t xml:space="preserve"> rishon</w:t>
      </w:r>
      <w:r>
        <w:t xml:space="preserve">, while the other half remains </w:t>
      </w:r>
      <w:proofErr w:type="spellStart"/>
      <w:r w:rsidRPr="00D04CB6">
        <w:rPr>
          <w:rStyle w:val="Strong"/>
          <w:b w:val="0"/>
          <w:bCs w:val="0"/>
          <w:i/>
          <w:iCs/>
        </w:rPr>
        <w:t>tevel</w:t>
      </w:r>
      <w:proofErr w:type="spellEnd"/>
      <w:r w:rsidRPr="00D04CB6">
        <w:rPr>
          <w:rStyle w:val="Strong"/>
          <w:b w:val="0"/>
          <w:bCs w:val="0"/>
        </w:rPr>
        <w:t>.</w:t>
      </w:r>
      <w:r>
        <w:rPr>
          <w:rStyle w:val="Strong"/>
          <w:b w:val="0"/>
          <w:bCs w:val="0"/>
        </w:rPr>
        <w:t xml:space="preserve"> Since we do not know which part of the orange is </w:t>
      </w:r>
      <w:proofErr w:type="spellStart"/>
      <w:r>
        <w:rPr>
          <w:rStyle w:val="Strong"/>
          <w:b w:val="0"/>
          <w:bCs w:val="0"/>
          <w:i/>
          <w:iCs/>
        </w:rPr>
        <w:t>ma’aser</w:t>
      </w:r>
      <w:proofErr w:type="spellEnd"/>
      <w:r>
        <w:rPr>
          <w:rStyle w:val="Strong"/>
          <w:b w:val="0"/>
          <w:bCs w:val="0"/>
          <w:i/>
          <w:iCs/>
        </w:rPr>
        <w:t xml:space="preserve"> rishon </w:t>
      </w:r>
      <w:r>
        <w:rPr>
          <w:rStyle w:val="Strong"/>
          <w:b w:val="0"/>
          <w:bCs w:val="0"/>
        </w:rPr>
        <w:t xml:space="preserve">and which is </w:t>
      </w:r>
      <w:proofErr w:type="spellStart"/>
      <w:r>
        <w:rPr>
          <w:rStyle w:val="Strong"/>
          <w:b w:val="0"/>
          <w:bCs w:val="0"/>
          <w:i/>
          <w:iCs/>
        </w:rPr>
        <w:t>tevel</w:t>
      </w:r>
      <w:proofErr w:type="spellEnd"/>
      <w:r>
        <w:rPr>
          <w:rStyle w:val="Strong"/>
          <w:b w:val="0"/>
          <w:bCs w:val="0"/>
          <w:i/>
          <w:iCs/>
        </w:rPr>
        <w:t xml:space="preserve">, </w:t>
      </w:r>
      <w:r>
        <w:rPr>
          <w:rStyle w:val="Strong"/>
          <w:b w:val="0"/>
          <w:bCs w:val="0"/>
        </w:rPr>
        <w:t xml:space="preserve">all of it is forbidden. The </w:t>
      </w:r>
      <w:proofErr w:type="spellStart"/>
      <w:r>
        <w:rPr>
          <w:rStyle w:val="Strong"/>
          <w:rFonts w:hint="cs"/>
          <w:rtl/>
        </w:rPr>
        <w:t>ש״ך</w:t>
      </w:r>
      <w:proofErr w:type="spellEnd"/>
      <w:r>
        <w:rPr>
          <w:rStyle w:val="Strong"/>
          <w:rFonts w:hint="cs"/>
          <w:rtl/>
        </w:rPr>
        <w:t xml:space="preserve"> </w:t>
      </w:r>
      <w:r>
        <w:rPr>
          <w:rStyle w:val="Strong"/>
          <w:rFonts w:hint="cs"/>
          <w:b w:val="0"/>
          <w:bCs w:val="0"/>
          <w:rtl/>
        </w:rPr>
        <w:t>(קד)</w:t>
      </w:r>
      <w:r>
        <w:rPr>
          <w:rStyle w:val="Strong"/>
          <w:b w:val="0"/>
          <w:bCs w:val="0"/>
        </w:rPr>
        <w:t xml:space="preserve"> points out that if you were meant to give more </w:t>
      </w:r>
      <w:proofErr w:type="spellStart"/>
      <w:r>
        <w:rPr>
          <w:rStyle w:val="Strong"/>
          <w:b w:val="0"/>
          <w:bCs w:val="0"/>
          <w:i/>
          <w:iCs/>
        </w:rPr>
        <w:t>tu”m</w:t>
      </w:r>
      <w:proofErr w:type="spellEnd"/>
      <w:r>
        <w:rPr>
          <w:rStyle w:val="Strong"/>
          <w:b w:val="0"/>
          <w:bCs w:val="0"/>
        </w:rPr>
        <w:t xml:space="preserve"> and gave less than required, your produce remains </w:t>
      </w:r>
      <w:proofErr w:type="spellStart"/>
      <w:r>
        <w:rPr>
          <w:rStyle w:val="Strong"/>
          <w:b w:val="0"/>
          <w:bCs w:val="0"/>
          <w:i/>
          <w:iCs/>
        </w:rPr>
        <w:t>tevel</w:t>
      </w:r>
      <w:proofErr w:type="spellEnd"/>
      <w:r>
        <w:rPr>
          <w:rStyle w:val="Strong"/>
          <w:b w:val="0"/>
          <w:bCs w:val="0"/>
          <w:i/>
          <w:iCs/>
        </w:rPr>
        <w:t xml:space="preserve">. </w:t>
      </w:r>
    </w:p>
    <w:p w14:paraId="598A2778" w14:textId="77777777" w:rsidR="009B3A82" w:rsidRDefault="009B3A82" w:rsidP="009B3A82">
      <w:pPr>
        <w:ind w:firstLine="720"/>
        <w:rPr>
          <w:rStyle w:val="Strong"/>
          <w:b w:val="0"/>
          <w:bCs w:val="0"/>
        </w:rPr>
      </w:pPr>
      <w:r>
        <w:rPr>
          <w:rStyle w:val="Strong"/>
          <w:b w:val="0"/>
          <w:bCs w:val="0"/>
        </w:rPr>
        <w:t xml:space="preserve">The </w:t>
      </w:r>
      <w:r w:rsidRPr="00D04CB6">
        <w:rPr>
          <w:rStyle w:val="Strong"/>
          <w:rFonts w:hint="cs"/>
          <w:rtl/>
        </w:rPr>
        <w:t>נועם ההלכה</w:t>
      </w:r>
      <w:r>
        <w:rPr>
          <w:rStyle w:val="Strong"/>
          <w:rFonts w:hint="cs"/>
          <w:b w:val="0"/>
          <w:bCs w:val="0"/>
          <w:rtl/>
        </w:rPr>
        <w:t xml:space="preserve"> (</w:t>
      </w:r>
      <w:proofErr w:type="spellStart"/>
      <w:r>
        <w:rPr>
          <w:rStyle w:val="Strong"/>
          <w:rFonts w:hint="cs"/>
          <w:b w:val="0"/>
          <w:bCs w:val="0"/>
          <w:rtl/>
        </w:rPr>
        <w:t>סי״ז-סקמ״ז</w:t>
      </w:r>
      <w:proofErr w:type="spellEnd"/>
      <w:r>
        <w:rPr>
          <w:rStyle w:val="Strong"/>
          <w:rFonts w:hint="cs"/>
          <w:b w:val="0"/>
          <w:bCs w:val="0"/>
          <w:rtl/>
        </w:rPr>
        <w:t>)</w:t>
      </w:r>
      <w:r>
        <w:rPr>
          <w:rStyle w:val="Strong"/>
          <w:b w:val="0"/>
          <w:bCs w:val="0"/>
        </w:rPr>
        <w:t xml:space="preserve"> (87) points out that this </w:t>
      </w:r>
      <w:r>
        <w:rPr>
          <w:rStyle w:val="Strong"/>
          <w:b w:val="0"/>
          <w:bCs w:val="0"/>
          <w:i/>
          <w:iCs/>
        </w:rPr>
        <w:t xml:space="preserve">halacha </w:t>
      </w:r>
      <w:r>
        <w:rPr>
          <w:rStyle w:val="Strong"/>
          <w:b w:val="0"/>
          <w:bCs w:val="0"/>
        </w:rPr>
        <w:t xml:space="preserve">is relevant for </w:t>
      </w:r>
      <w:proofErr w:type="spellStart"/>
      <w:r>
        <w:rPr>
          <w:rStyle w:val="Strong"/>
          <w:b w:val="0"/>
          <w:bCs w:val="0"/>
          <w:i/>
          <w:iCs/>
        </w:rPr>
        <w:t>terumas</w:t>
      </w:r>
      <w:proofErr w:type="spellEnd"/>
      <w:r>
        <w:rPr>
          <w:rStyle w:val="Strong"/>
          <w:b w:val="0"/>
          <w:bCs w:val="0"/>
          <w:i/>
          <w:iCs/>
        </w:rPr>
        <w:t xml:space="preserve"> </w:t>
      </w:r>
      <w:proofErr w:type="spellStart"/>
      <w:r>
        <w:rPr>
          <w:rStyle w:val="Strong"/>
          <w:b w:val="0"/>
          <w:bCs w:val="0"/>
          <w:i/>
          <w:iCs/>
        </w:rPr>
        <w:t>ma’aser</w:t>
      </w:r>
      <w:proofErr w:type="spellEnd"/>
      <w:r>
        <w:rPr>
          <w:rStyle w:val="Strong"/>
          <w:b w:val="0"/>
          <w:bCs w:val="0"/>
          <w:i/>
          <w:iCs/>
        </w:rPr>
        <w:t xml:space="preserve">, </w:t>
      </w:r>
      <w:proofErr w:type="spellStart"/>
      <w:r>
        <w:rPr>
          <w:rStyle w:val="Strong"/>
          <w:b w:val="0"/>
          <w:bCs w:val="0"/>
          <w:i/>
          <w:iCs/>
        </w:rPr>
        <w:t>ma’aser</w:t>
      </w:r>
      <w:proofErr w:type="spellEnd"/>
      <w:r>
        <w:rPr>
          <w:rStyle w:val="Strong"/>
          <w:b w:val="0"/>
          <w:bCs w:val="0"/>
          <w:i/>
          <w:iCs/>
        </w:rPr>
        <w:t xml:space="preserve"> rishon, </w:t>
      </w:r>
      <w:proofErr w:type="spellStart"/>
      <w:r>
        <w:rPr>
          <w:rStyle w:val="Strong"/>
          <w:b w:val="0"/>
          <w:bCs w:val="0"/>
          <w:i/>
          <w:iCs/>
        </w:rPr>
        <w:t>ma’aser</w:t>
      </w:r>
      <w:proofErr w:type="spellEnd"/>
      <w:r>
        <w:rPr>
          <w:rStyle w:val="Strong"/>
          <w:b w:val="0"/>
          <w:bCs w:val="0"/>
          <w:i/>
          <w:iCs/>
        </w:rPr>
        <w:t xml:space="preserve"> </w:t>
      </w:r>
      <w:proofErr w:type="spellStart"/>
      <w:r>
        <w:rPr>
          <w:rStyle w:val="Strong"/>
          <w:b w:val="0"/>
          <w:bCs w:val="0"/>
          <w:i/>
          <w:iCs/>
        </w:rPr>
        <w:t>sheini</w:t>
      </w:r>
      <w:proofErr w:type="spellEnd"/>
      <w:r>
        <w:rPr>
          <w:rStyle w:val="Strong"/>
          <w:b w:val="0"/>
          <w:bCs w:val="0"/>
          <w:i/>
          <w:iCs/>
        </w:rPr>
        <w:t xml:space="preserve"> </w:t>
      </w:r>
      <w:r>
        <w:rPr>
          <w:rStyle w:val="Strong"/>
          <w:b w:val="0"/>
          <w:bCs w:val="0"/>
        </w:rPr>
        <w:t xml:space="preserve">and </w:t>
      </w:r>
      <w:proofErr w:type="spellStart"/>
      <w:r>
        <w:rPr>
          <w:rStyle w:val="Strong"/>
          <w:b w:val="0"/>
          <w:bCs w:val="0"/>
          <w:i/>
          <w:iCs/>
        </w:rPr>
        <w:t>ma’aser</w:t>
      </w:r>
      <w:proofErr w:type="spellEnd"/>
      <w:r>
        <w:rPr>
          <w:rStyle w:val="Strong"/>
          <w:b w:val="0"/>
          <w:bCs w:val="0"/>
          <w:i/>
          <w:iCs/>
        </w:rPr>
        <w:t xml:space="preserve"> ani, </w:t>
      </w:r>
      <w:r>
        <w:rPr>
          <w:rStyle w:val="Strong"/>
          <w:b w:val="0"/>
          <w:bCs w:val="0"/>
        </w:rPr>
        <w:t xml:space="preserve">since each of them has a specifically required amount of 10%. He adds that if you accidentally over measured the amount that needs to be given, there are two possible solutions: 1) Be </w:t>
      </w:r>
      <w:proofErr w:type="spellStart"/>
      <w:r>
        <w:rPr>
          <w:rStyle w:val="Strong"/>
          <w:b w:val="0"/>
          <w:bCs w:val="0"/>
          <w:i/>
          <w:iCs/>
        </w:rPr>
        <w:t>mafrish</w:t>
      </w:r>
      <w:proofErr w:type="spellEnd"/>
      <w:r>
        <w:rPr>
          <w:rStyle w:val="Strong"/>
          <w:b w:val="0"/>
          <w:bCs w:val="0"/>
          <w:i/>
          <w:iCs/>
        </w:rPr>
        <w:t xml:space="preserve"> </w:t>
      </w:r>
      <w:r>
        <w:rPr>
          <w:rStyle w:val="Strong"/>
          <w:b w:val="0"/>
          <w:bCs w:val="0"/>
        </w:rPr>
        <w:t xml:space="preserve">from a different batch of fruit on the </w:t>
      </w:r>
      <w:proofErr w:type="spellStart"/>
      <w:r>
        <w:rPr>
          <w:rStyle w:val="Strong"/>
          <w:b w:val="0"/>
          <w:bCs w:val="0"/>
          <w:i/>
          <w:iCs/>
        </w:rPr>
        <w:t>tevel</w:t>
      </w:r>
      <w:proofErr w:type="spellEnd"/>
      <w:r>
        <w:rPr>
          <w:rStyle w:val="Strong"/>
          <w:b w:val="0"/>
          <w:bCs w:val="0"/>
          <w:i/>
          <w:iCs/>
        </w:rPr>
        <w:t xml:space="preserve"> </w:t>
      </w:r>
      <w:r>
        <w:rPr>
          <w:rStyle w:val="Strong"/>
          <w:b w:val="0"/>
          <w:bCs w:val="0"/>
        </w:rPr>
        <w:t xml:space="preserve">mixed with the </w:t>
      </w:r>
      <w:proofErr w:type="spellStart"/>
      <w:r>
        <w:rPr>
          <w:rStyle w:val="Strong"/>
          <w:b w:val="0"/>
          <w:bCs w:val="0"/>
          <w:i/>
          <w:iCs/>
        </w:rPr>
        <w:t>ma’aser</w:t>
      </w:r>
      <w:proofErr w:type="spellEnd"/>
      <w:r>
        <w:rPr>
          <w:rStyle w:val="Strong"/>
          <w:b w:val="0"/>
          <w:bCs w:val="0"/>
          <w:i/>
          <w:iCs/>
        </w:rPr>
        <w:t xml:space="preserve"> rishon. </w:t>
      </w:r>
      <w:r>
        <w:rPr>
          <w:rStyle w:val="Strong"/>
          <w:b w:val="0"/>
          <w:bCs w:val="0"/>
        </w:rPr>
        <w:t xml:space="preserve">2) Perform </w:t>
      </w:r>
      <w:proofErr w:type="spellStart"/>
      <w:r>
        <w:rPr>
          <w:rStyle w:val="Strong"/>
          <w:b w:val="0"/>
          <w:bCs w:val="0"/>
          <w:i/>
          <w:iCs/>
        </w:rPr>
        <w:t>hataras</w:t>
      </w:r>
      <w:proofErr w:type="spellEnd"/>
      <w:r>
        <w:rPr>
          <w:rStyle w:val="Strong"/>
          <w:b w:val="0"/>
          <w:bCs w:val="0"/>
          <w:i/>
          <w:iCs/>
        </w:rPr>
        <w:t xml:space="preserve"> </w:t>
      </w:r>
      <w:proofErr w:type="spellStart"/>
      <w:r>
        <w:rPr>
          <w:rStyle w:val="Strong"/>
          <w:b w:val="0"/>
          <w:bCs w:val="0"/>
          <w:i/>
          <w:iCs/>
        </w:rPr>
        <w:t>nedarim</w:t>
      </w:r>
      <w:proofErr w:type="spellEnd"/>
      <w:r>
        <w:rPr>
          <w:rStyle w:val="Strong"/>
          <w:b w:val="0"/>
          <w:bCs w:val="0"/>
          <w:i/>
          <w:iCs/>
        </w:rPr>
        <w:t xml:space="preserve"> </w:t>
      </w:r>
      <w:r>
        <w:rPr>
          <w:rStyle w:val="Strong"/>
          <w:b w:val="0"/>
          <w:bCs w:val="0"/>
        </w:rPr>
        <w:t xml:space="preserve">on the </w:t>
      </w:r>
      <w:proofErr w:type="spellStart"/>
      <w:r>
        <w:rPr>
          <w:rStyle w:val="Strong"/>
          <w:b w:val="0"/>
          <w:bCs w:val="0"/>
          <w:i/>
          <w:iCs/>
        </w:rPr>
        <w:t>hafrasha</w:t>
      </w:r>
      <w:proofErr w:type="spellEnd"/>
      <w:r>
        <w:rPr>
          <w:rStyle w:val="Strong"/>
          <w:b w:val="0"/>
          <w:bCs w:val="0"/>
          <w:i/>
          <w:iCs/>
        </w:rPr>
        <w:t xml:space="preserve"> </w:t>
      </w:r>
      <w:r>
        <w:rPr>
          <w:rStyle w:val="Strong"/>
          <w:b w:val="0"/>
          <w:bCs w:val="0"/>
        </w:rPr>
        <w:t xml:space="preserve">(as we learned by </w:t>
      </w:r>
      <w:proofErr w:type="spellStart"/>
      <w:r>
        <w:rPr>
          <w:rStyle w:val="Strong"/>
          <w:b w:val="0"/>
          <w:bCs w:val="0"/>
          <w:i/>
          <w:iCs/>
        </w:rPr>
        <w:t>hafrashas</w:t>
      </w:r>
      <w:proofErr w:type="spellEnd"/>
      <w:r>
        <w:rPr>
          <w:rStyle w:val="Strong"/>
          <w:b w:val="0"/>
          <w:bCs w:val="0"/>
          <w:i/>
          <w:iCs/>
        </w:rPr>
        <w:t xml:space="preserve"> challah</w:t>
      </w:r>
      <w:r>
        <w:rPr>
          <w:rStyle w:val="Strong"/>
          <w:b w:val="0"/>
          <w:bCs w:val="0"/>
        </w:rPr>
        <w:t>) and begin again.</w:t>
      </w:r>
    </w:p>
    <w:p w14:paraId="241907E4" w14:textId="77777777" w:rsidR="009B3A82" w:rsidRPr="00D04CB6" w:rsidRDefault="009B3A82" w:rsidP="009B3A82">
      <w:pPr>
        <w:ind w:firstLine="720"/>
        <w:rPr>
          <w:rStyle w:val="Strong"/>
          <w:b w:val="0"/>
          <w:bCs w:val="0"/>
        </w:rPr>
      </w:pPr>
      <w:r>
        <w:rPr>
          <w:rStyle w:val="Strong"/>
          <w:b w:val="0"/>
          <w:bCs w:val="0"/>
        </w:rPr>
        <w:t xml:space="preserve">In reality, the </w:t>
      </w:r>
      <w:r>
        <w:rPr>
          <w:rStyle w:val="Strong"/>
          <w:rFonts w:hint="cs"/>
          <w:rtl/>
        </w:rPr>
        <w:t xml:space="preserve">חוקי דעה </w:t>
      </w:r>
      <w:r>
        <w:rPr>
          <w:rStyle w:val="Strong"/>
          <w:rFonts w:hint="cs"/>
          <w:b w:val="0"/>
          <w:bCs w:val="0"/>
          <w:rtl/>
        </w:rPr>
        <w:t>(סימן שלא-</w:t>
      </w:r>
      <w:proofErr w:type="spellStart"/>
      <w:r>
        <w:rPr>
          <w:rStyle w:val="Strong"/>
          <w:rFonts w:hint="cs"/>
          <w:b w:val="0"/>
          <w:bCs w:val="0"/>
          <w:rtl/>
        </w:rPr>
        <w:t>הע</w:t>
      </w:r>
      <w:proofErr w:type="spellEnd"/>
      <w:r>
        <w:rPr>
          <w:rStyle w:val="Strong"/>
          <w:rFonts w:hint="cs"/>
          <w:b w:val="0"/>
          <w:bCs w:val="0"/>
          <w:rtl/>
        </w:rPr>
        <w:t>׳ י)</w:t>
      </w:r>
      <w:r>
        <w:rPr>
          <w:rStyle w:val="Strong"/>
          <w:b w:val="0"/>
          <w:bCs w:val="0"/>
        </w:rPr>
        <w:t xml:space="preserve"> (88) points out that today, if you carefully recite the </w:t>
      </w:r>
      <w:proofErr w:type="spellStart"/>
      <w:r>
        <w:rPr>
          <w:rStyle w:val="Strong"/>
          <w:b w:val="0"/>
          <w:bCs w:val="0"/>
          <w:i/>
          <w:iCs/>
        </w:rPr>
        <w:t>nussach</w:t>
      </w:r>
      <w:proofErr w:type="spellEnd"/>
      <w:r>
        <w:rPr>
          <w:rStyle w:val="Strong"/>
          <w:b w:val="0"/>
          <w:bCs w:val="0"/>
          <w:i/>
          <w:iCs/>
        </w:rPr>
        <w:t xml:space="preserve"> </w:t>
      </w:r>
      <w:r>
        <w:rPr>
          <w:rStyle w:val="Strong"/>
          <w:b w:val="0"/>
          <w:bCs w:val="0"/>
        </w:rPr>
        <w:t xml:space="preserve">that is normally said, you are actually separating the exact amounts required (you just need to make sure that you separated more than 1%). Let’s explain. In the </w:t>
      </w:r>
      <w:proofErr w:type="spellStart"/>
      <w:r>
        <w:rPr>
          <w:rStyle w:val="Strong"/>
          <w:b w:val="0"/>
          <w:bCs w:val="0"/>
          <w:i/>
          <w:iCs/>
        </w:rPr>
        <w:t>nussach</w:t>
      </w:r>
      <w:proofErr w:type="spellEnd"/>
      <w:r>
        <w:rPr>
          <w:rStyle w:val="Strong"/>
          <w:b w:val="0"/>
          <w:bCs w:val="0"/>
          <w:i/>
          <w:iCs/>
        </w:rPr>
        <w:t xml:space="preserve"> </w:t>
      </w:r>
      <w:r>
        <w:rPr>
          <w:rStyle w:val="Strong"/>
          <w:b w:val="0"/>
          <w:bCs w:val="0"/>
        </w:rPr>
        <w:t xml:space="preserve">of </w:t>
      </w:r>
      <w:proofErr w:type="spellStart"/>
      <w:r>
        <w:rPr>
          <w:rStyle w:val="Strong"/>
          <w:b w:val="0"/>
          <w:bCs w:val="0"/>
          <w:i/>
          <w:iCs/>
        </w:rPr>
        <w:t>ma’aser</w:t>
      </w:r>
      <w:proofErr w:type="spellEnd"/>
      <w:r>
        <w:rPr>
          <w:rStyle w:val="Strong"/>
          <w:b w:val="0"/>
          <w:bCs w:val="0"/>
          <w:i/>
          <w:iCs/>
        </w:rPr>
        <w:t xml:space="preserve"> rishon, </w:t>
      </w:r>
      <w:r>
        <w:rPr>
          <w:rStyle w:val="Strong"/>
          <w:b w:val="0"/>
          <w:bCs w:val="0"/>
        </w:rPr>
        <w:t xml:space="preserve">you say first say </w:t>
      </w:r>
      <w:r>
        <w:rPr>
          <w:rStyle w:val="Strong"/>
          <w:rFonts w:hint="cs"/>
          <w:b w:val="0"/>
          <w:bCs w:val="0"/>
          <w:rtl/>
        </w:rPr>
        <w:t>״היותר מאחד וממאה שיש כאן״</w:t>
      </w:r>
      <w:r>
        <w:rPr>
          <w:rStyle w:val="Strong"/>
          <w:b w:val="0"/>
          <w:bCs w:val="0"/>
        </w:rPr>
        <w:t xml:space="preserve"> – “anything above 1% that is before me” will be </w:t>
      </w:r>
      <w:proofErr w:type="spellStart"/>
      <w:r>
        <w:rPr>
          <w:rStyle w:val="Strong"/>
          <w:b w:val="0"/>
          <w:bCs w:val="0"/>
          <w:i/>
          <w:iCs/>
        </w:rPr>
        <w:t>terumah</w:t>
      </w:r>
      <w:proofErr w:type="spellEnd"/>
      <w:r>
        <w:rPr>
          <w:rStyle w:val="Strong"/>
          <w:b w:val="0"/>
          <w:bCs w:val="0"/>
          <w:i/>
          <w:iCs/>
        </w:rPr>
        <w:t xml:space="preserve"> </w:t>
      </w:r>
      <w:proofErr w:type="spellStart"/>
      <w:r>
        <w:rPr>
          <w:rStyle w:val="Strong"/>
          <w:b w:val="0"/>
          <w:bCs w:val="0"/>
          <w:i/>
          <w:iCs/>
        </w:rPr>
        <w:t>gedolah</w:t>
      </w:r>
      <w:proofErr w:type="spellEnd"/>
      <w:r>
        <w:rPr>
          <w:rStyle w:val="Strong"/>
          <w:b w:val="0"/>
          <w:bCs w:val="0"/>
          <w:i/>
          <w:iCs/>
        </w:rPr>
        <w:t xml:space="preserve">, </w:t>
      </w:r>
      <w:r>
        <w:rPr>
          <w:rStyle w:val="Strong"/>
          <w:b w:val="0"/>
          <w:bCs w:val="0"/>
        </w:rPr>
        <w:t xml:space="preserve">which means that if you set aside more than 1%, anything above 1% becomes </w:t>
      </w:r>
      <w:proofErr w:type="spellStart"/>
      <w:r>
        <w:rPr>
          <w:rStyle w:val="Strong"/>
          <w:b w:val="0"/>
          <w:bCs w:val="0"/>
          <w:i/>
          <w:iCs/>
        </w:rPr>
        <w:t>terumah</w:t>
      </w:r>
      <w:proofErr w:type="spellEnd"/>
      <w:r>
        <w:rPr>
          <w:rStyle w:val="Strong"/>
          <w:b w:val="0"/>
          <w:bCs w:val="0"/>
        </w:rPr>
        <w:t xml:space="preserve"> and remaining is exactly 1%.</w:t>
      </w:r>
      <w:r>
        <w:rPr>
          <w:rStyle w:val="FootnoteReference"/>
        </w:rPr>
        <w:footnoteReference w:id="91"/>
      </w:r>
      <w:r>
        <w:rPr>
          <w:rStyle w:val="Strong"/>
          <w:b w:val="0"/>
          <w:bCs w:val="0"/>
        </w:rPr>
        <w:t xml:space="preserve"> When you then say, “this 1% and another 9% are </w:t>
      </w:r>
      <w:proofErr w:type="spellStart"/>
      <w:r>
        <w:rPr>
          <w:rStyle w:val="Strong"/>
          <w:b w:val="0"/>
          <w:bCs w:val="0"/>
          <w:i/>
          <w:iCs/>
        </w:rPr>
        <w:t>ma’aser</w:t>
      </w:r>
      <w:proofErr w:type="spellEnd"/>
      <w:r>
        <w:rPr>
          <w:rStyle w:val="Strong"/>
          <w:b w:val="0"/>
          <w:bCs w:val="0"/>
          <w:i/>
          <w:iCs/>
        </w:rPr>
        <w:t xml:space="preserve"> rishon</w:t>
      </w:r>
      <w:r>
        <w:rPr>
          <w:rStyle w:val="Strong"/>
          <w:b w:val="0"/>
          <w:bCs w:val="0"/>
        </w:rPr>
        <w:t xml:space="preserve">”, you have separated </w:t>
      </w:r>
      <w:r w:rsidRPr="00ED00BC">
        <w:rPr>
          <w:rStyle w:val="Strong"/>
          <w:b w:val="0"/>
          <w:bCs w:val="0"/>
          <w:u w:val="single"/>
        </w:rPr>
        <w:t>exactly</w:t>
      </w:r>
      <w:r>
        <w:rPr>
          <w:rStyle w:val="Strong"/>
          <w:b w:val="0"/>
          <w:bCs w:val="0"/>
        </w:rPr>
        <w:t xml:space="preserve"> 10% for </w:t>
      </w:r>
      <w:proofErr w:type="spellStart"/>
      <w:r>
        <w:rPr>
          <w:rStyle w:val="Strong"/>
          <w:b w:val="0"/>
          <w:bCs w:val="0"/>
          <w:i/>
          <w:iCs/>
        </w:rPr>
        <w:t>ma’aser</w:t>
      </w:r>
      <w:proofErr w:type="spellEnd"/>
      <w:r>
        <w:rPr>
          <w:rStyle w:val="Strong"/>
          <w:b w:val="0"/>
          <w:bCs w:val="0"/>
          <w:i/>
          <w:iCs/>
        </w:rPr>
        <w:t xml:space="preserve"> rishon. </w:t>
      </w:r>
      <w:r>
        <w:rPr>
          <w:rStyle w:val="Strong"/>
          <w:b w:val="0"/>
          <w:bCs w:val="0"/>
        </w:rPr>
        <w:t xml:space="preserve">You then say that the 1% you have set aside will be </w:t>
      </w:r>
      <w:proofErr w:type="spellStart"/>
      <w:r>
        <w:rPr>
          <w:rStyle w:val="Strong"/>
          <w:b w:val="0"/>
          <w:bCs w:val="0"/>
          <w:i/>
          <w:iCs/>
        </w:rPr>
        <w:t>terumas</w:t>
      </w:r>
      <w:proofErr w:type="spellEnd"/>
      <w:r>
        <w:rPr>
          <w:rStyle w:val="Strong"/>
          <w:b w:val="0"/>
          <w:bCs w:val="0"/>
          <w:i/>
          <w:iCs/>
        </w:rPr>
        <w:t xml:space="preserve"> </w:t>
      </w:r>
      <w:proofErr w:type="spellStart"/>
      <w:r>
        <w:rPr>
          <w:rStyle w:val="Strong"/>
          <w:b w:val="0"/>
          <w:bCs w:val="0"/>
          <w:i/>
          <w:iCs/>
        </w:rPr>
        <w:t>ma’aser</w:t>
      </w:r>
      <w:proofErr w:type="spellEnd"/>
      <w:r>
        <w:rPr>
          <w:rStyle w:val="Strong"/>
          <w:b w:val="0"/>
          <w:bCs w:val="0"/>
          <w:i/>
          <w:iCs/>
        </w:rPr>
        <w:t xml:space="preserve">, </w:t>
      </w:r>
      <w:r>
        <w:rPr>
          <w:rStyle w:val="Strong"/>
          <w:b w:val="0"/>
          <w:bCs w:val="0"/>
        </w:rPr>
        <w:t xml:space="preserve">and thus, you have separated exactly 10% of the </w:t>
      </w:r>
      <w:proofErr w:type="spellStart"/>
      <w:r>
        <w:rPr>
          <w:rStyle w:val="Strong"/>
          <w:b w:val="0"/>
          <w:bCs w:val="0"/>
          <w:i/>
          <w:iCs/>
        </w:rPr>
        <w:t>ma’aser</w:t>
      </w:r>
      <w:proofErr w:type="spellEnd"/>
      <w:r>
        <w:rPr>
          <w:rStyle w:val="Strong"/>
          <w:b w:val="0"/>
          <w:bCs w:val="0"/>
          <w:i/>
          <w:iCs/>
        </w:rPr>
        <w:t xml:space="preserve"> rishon </w:t>
      </w:r>
      <w:r>
        <w:rPr>
          <w:rStyle w:val="Strong"/>
          <w:b w:val="0"/>
          <w:bCs w:val="0"/>
        </w:rPr>
        <w:t xml:space="preserve">as </w:t>
      </w:r>
      <w:proofErr w:type="spellStart"/>
      <w:r>
        <w:rPr>
          <w:rStyle w:val="Strong"/>
          <w:b w:val="0"/>
          <w:bCs w:val="0"/>
          <w:i/>
          <w:iCs/>
        </w:rPr>
        <w:t>terumas</w:t>
      </w:r>
      <w:proofErr w:type="spellEnd"/>
      <w:r>
        <w:rPr>
          <w:rStyle w:val="Strong"/>
          <w:b w:val="0"/>
          <w:bCs w:val="0"/>
          <w:i/>
          <w:iCs/>
        </w:rPr>
        <w:t xml:space="preserve"> </w:t>
      </w:r>
      <w:proofErr w:type="spellStart"/>
      <w:r>
        <w:rPr>
          <w:rStyle w:val="Strong"/>
          <w:b w:val="0"/>
          <w:bCs w:val="0"/>
          <w:i/>
          <w:iCs/>
        </w:rPr>
        <w:t>ma’aser</w:t>
      </w:r>
      <w:proofErr w:type="spellEnd"/>
      <w:r>
        <w:rPr>
          <w:rStyle w:val="Strong"/>
          <w:b w:val="0"/>
          <w:bCs w:val="0"/>
          <w:i/>
          <w:iCs/>
        </w:rPr>
        <w:t xml:space="preserve">. </w:t>
      </w:r>
      <w:r>
        <w:rPr>
          <w:rStyle w:val="Strong"/>
          <w:b w:val="0"/>
          <w:bCs w:val="0"/>
        </w:rPr>
        <w:t xml:space="preserve">The 9% of </w:t>
      </w:r>
      <w:proofErr w:type="spellStart"/>
      <w:r>
        <w:rPr>
          <w:rStyle w:val="Strong"/>
          <w:b w:val="0"/>
          <w:bCs w:val="0"/>
          <w:i/>
          <w:iCs/>
        </w:rPr>
        <w:t>ma’aser</w:t>
      </w:r>
      <w:proofErr w:type="spellEnd"/>
      <w:r>
        <w:rPr>
          <w:rStyle w:val="Strong"/>
          <w:b w:val="0"/>
          <w:bCs w:val="0"/>
          <w:i/>
          <w:iCs/>
        </w:rPr>
        <w:t xml:space="preserve"> rishon </w:t>
      </w:r>
      <w:r>
        <w:rPr>
          <w:rStyle w:val="Strong"/>
          <w:b w:val="0"/>
          <w:bCs w:val="0"/>
        </w:rPr>
        <w:t xml:space="preserve">remaining in the pile, can either be kept for yourself like the </w:t>
      </w:r>
      <w:proofErr w:type="spellStart"/>
      <w:r>
        <w:rPr>
          <w:rStyle w:val="Strong"/>
          <w:rFonts w:hint="cs"/>
          <w:b w:val="0"/>
          <w:bCs w:val="0"/>
          <w:rtl/>
        </w:rPr>
        <w:t>חזו״א</w:t>
      </w:r>
      <w:proofErr w:type="spellEnd"/>
      <w:r>
        <w:rPr>
          <w:rStyle w:val="Strong"/>
          <w:b w:val="0"/>
          <w:bCs w:val="0"/>
        </w:rPr>
        <w:t xml:space="preserve">, or you will give to a </w:t>
      </w:r>
      <w:proofErr w:type="spellStart"/>
      <w:r>
        <w:rPr>
          <w:rStyle w:val="Strong"/>
          <w:b w:val="0"/>
          <w:bCs w:val="0"/>
          <w:i/>
          <w:iCs/>
        </w:rPr>
        <w:t>levi</w:t>
      </w:r>
      <w:proofErr w:type="spellEnd"/>
      <w:r>
        <w:rPr>
          <w:rStyle w:val="Strong"/>
          <w:b w:val="0"/>
          <w:bCs w:val="0"/>
          <w:i/>
          <w:iCs/>
        </w:rPr>
        <w:t xml:space="preserve">. </w:t>
      </w:r>
      <w:r>
        <w:rPr>
          <w:rStyle w:val="Strong"/>
          <w:b w:val="0"/>
          <w:bCs w:val="0"/>
        </w:rPr>
        <w:t xml:space="preserve">When giving it to a </w:t>
      </w:r>
      <w:proofErr w:type="spellStart"/>
      <w:r>
        <w:rPr>
          <w:rStyle w:val="Strong"/>
          <w:b w:val="0"/>
          <w:bCs w:val="0"/>
          <w:i/>
          <w:iCs/>
        </w:rPr>
        <w:t>levi</w:t>
      </w:r>
      <w:proofErr w:type="spellEnd"/>
      <w:r>
        <w:rPr>
          <w:rStyle w:val="Strong"/>
          <w:b w:val="0"/>
          <w:bCs w:val="0"/>
          <w:i/>
          <w:iCs/>
        </w:rPr>
        <w:t xml:space="preserve">, </w:t>
      </w:r>
      <w:r>
        <w:rPr>
          <w:rStyle w:val="Strong"/>
          <w:b w:val="0"/>
          <w:bCs w:val="0"/>
        </w:rPr>
        <w:t xml:space="preserve">you </w:t>
      </w:r>
      <w:r w:rsidR="00E15404">
        <w:rPr>
          <w:rStyle w:val="Strong"/>
          <w:b w:val="0"/>
          <w:bCs w:val="0"/>
        </w:rPr>
        <w:t xml:space="preserve">should first separate about 9% (or a little more to be </w:t>
      </w:r>
      <w:r w:rsidR="00E15404" w:rsidRPr="00E15404">
        <w:rPr>
          <w:rStyle w:val="Strong"/>
          <w:b w:val="0"/>
          <w:bCs w:val="0"/>
        </w:rPr>
        <w:t>safe</w:t>
      </w:r>
      <w:r w:rsidR="00E15404">
        <w:rPr>
          <w:rStyle w:val="Strong"/>
          <w:b w:val="0"/>
          <w:bCs w:val="0"/>
        </w:rPr>
        <w:t>)</w:t>
      </w:r>
      <w:r w:rsidR="00E15404">
        <w:rPr>
          <w:rStyle w:val="Strong"/>
          <w:b w:val="0"/>
          <w:bCs w:val="0"/>
          <w:i/>
          <w:iCs/>
        </w:rPr>
        <w:t xml:space="preserve"> </w:t>
      </w:r>
      <w:r w:rsidR="00E15404">
        <w:rPr>
          <w:rStyle w:val="Strong"/>
          <w:b w:val="0"/>
          <w:bCs w:val="0"/>
        </w:rPr>
        <w:t xml:space="preserve">of the fruit (in addition to the 1% that will be </w:t>
      </w:r>
      <w:proofErr w:type="spellStart"/>
      <w:r w:rsidR="00E15404">
        <w:rPr>
          <w:rStyle w:val="Strong"/>
          <w:b w:val="0"/>
          <w:bCs w:val="0"/>
          <w:i/>
          <w:iCs/>
        </w:rPr>
        <w:t>terumas</w:t>
      </w:r>
      <w:proofErr w:type="spellEnd"/>
      <w:r w:rsidR="00E15404">
        <w:rPr>
          <w:rStyle w:val="Strong"/>
          <w:b w:val="0"/>
          <w:bCs w:val="0"/>
          <w:i/>
          <w:iCs/>
        </w:rPr>
        <w:t xml:space="preserve"> </w:t>
      </w:r>
      <w:proofErr w:type="spellStart"/>
      <w:r w:rsidR="00E15404">
        <w:rPr>
          <w:rStyle w:val="Strong"/>
          <w:b w:val="0"/>
          <w:bCs w:val="0"/>
          <w:i/>
          <w:iCs/>
        </w:rPr>
        <w:t>ma’aser</w:t>
      </w:r>
      <w:proofErr w:type="spellEnd"/>
      <w:r w:rsidR="00E15404">
        <w:rPr>
          <w:rStyle w:val="Strong"/>
          <w:b w:val="0"/>
          <w:bCs w:val="0"/>
        </w:rPr>
        <w:t xml:space="preserve">), say the </w:t>
      </w:r>
      <w:proofErr w:type="spellStart"/>
      <w:r w:rsidR="00E15404">
        <w:rPr>
          <w:rStyle w:val="Strong"/>
          <w:b w:val="0"/>
          <w:bCs w:val="0"/>
          <w:i/>
          <w:iCs/>
        </w:rPr>
        <w:t>nussach</w:t>
      </w:r>
      <w:proofErr w:type="spellEnd"/>
      <w:r w:rsidR="00E15404">
        <w:rPr>
          <w:rStyle w:val="Strong"/>
          <w:b w:val="0"/>
          <w:bCs w:val="0"/>
          <w:i/>
          <w:iCs/>
        </w:rPr>
        <w:t xml:space="preserve"> </w:t>
      </w:r>
      <w:r w:rsidR="00E15404">
        <w:rPr>
          <w:rStyle w:val="Strong"/>
          <w:b w:val="0"/>
          <w:bCs w:val="0"/>
        </w:rPr>
        <w:t xml:space="preserve">and then give it to him </w:t>
      </w:r>
      <w:r>
        <w:rPr>
          <w:rStyle w:val="Strong"/>
          <w:b w:val="0"/>
          <w:bCs w:val="0"/>
        </w:rPr>
        <w:t xml:space="preserve">and tell him “Be </w:t>
      </w:r>
      <w:proofErr w:type="spellStart"/>
      <w:r>
        <w:rPr>
          <w:rStyle w:val="Strong"/>
          <w:b w:val="0"/>
          <w:bCs w:val="0"/>
          <w:i/>
          <w:iCs/>
        </w:rPr>
        <w:t>zoche</w:t>
      </w:r>
      <w:proofErr w:type="spellEnd"/>
      <w:r>
        <w:rPr>
          <w:rStyle w:val="Strong"/>
          <w:b w:val="0"/>
          <w:bCs w:val="0"/>
          <w:i/>
          <w:iCs/>
        </w:rPr>
        <w:t xml:space="preserve"> </w:t>
      </w:r>
      <w:r>
        <w:rPr>
          <w:rStyle w:val="Strong"/>
          <w:b w:val="0"/>
          <w:bCs w:val="0"/>
        </w:rPr>
        <w:t xml:space="preserve">in the </w:t>
      </w:r>
      <w:proofErr w:type="spellStart"/>
      <w:r>
        <w:rPr>
          <w:rStyle w:val="Strong"/>
          <w:b w:val="0"/>
          <w:bCs w:val="0"/>
          <w:i/>
          <w:iCs/>
        </w:rPr>
        <w:t>ma’aser</w:t>
      </w:r>
      <w:proofErr w:type="spellEnd"/>
      <w:r>
        <w:rPr>
          <w:rStyle w:val="Strong"/>
          <w:b w:val="0"/>
          <w:bCs w:val="0"/>
          <w:i/>
          <w:iCs/>
        </w:rPr>
        <w:t xml:space="preserve"> </w:t>
      </w:r>
      <w:r w:rsidR="00D14594">
        <w:rPr>
          <w:rStyle w:val="Strong"/>
          <w:b w:val="0"/>
          <w:bCs w:val="0"/>
          <w:i/>
          <w:iCs/>
        </w:rPr>
        <w:t>rishon</w:t>
      </w:r>
      <w:r>
        <w:rPr>
          <w:rStyle w:val="Strong"/>
          <w:b w:val="0"/>
          <w:bCs w:val="0"/>
          <w:i/>
          <w:iCs/>
        </w:rPr>
        <w:t xml:space="preserve"> </w:t>
      </w:r>
      <w:r>
        <w:rPr>
          <w:rStyle w:val="Strong"/>
          <w:b w:val="0"/>
          <w:bCs w:val="0"/>
          <w:u w:val="single"/>
        </w:rPr>
        <w:t>that is in these fruits</w:t>
      </w:r>
      <w:r w:rsidRPr="00ED00BC">
        <w:rPr>
          <w:rStyle w:val="Strong"/>
          <w:b w:val="0"/>
          <w:bCs w:val="0"/>
        </w:rPr>
        <w:t>”</w:t>
      </w:r>
      <w:r>
        <w:rPr>
          <w:rStyle w:val="Strong"/>
          <w:b w:val="0"/>
          <w:bCs w:val="0"/>
        </w:rPr>
        <w:t xml:space="preserve">. In such a way, you have given him 9% as </w:t>
      </w:r>
      <w:proofErr w:type="spellStart"/>
      <w:r>
        <w:rPr>
          <w:rStyle w:val="Strong"/>
          <w:b w:val="0"/>
          <w:bCs w:val="0"/>
          <w:i/>
          <w:iCs/>
        </w:rPr>
        <w:t>ma’aser</w:t>
      </w:r>
      <w:proofErr w:type="spellEnd"/>
      <w:r>
        <w:rPr>
          <w:rStyle w:val="Strong"/>
          <w:b w:val="0"/>
          <w:bCs w:val="0"/>
          <w:i/>
          <w:iCs/>
        </w:rPr>
        <w:t xml:space="preserve"> rishon </w:t>
      </w:r>
      <w:r>
        <w:rPr>
          <w:rStyle w:val="Strong"/>
          <w:b w:val="0"/>
          <w:bCs w:val="0"/>
        </w:rPr>
        <w:t xml:space="preserve">and the rest is a gift. </w:t>
      </w:r>
    </w:p>
    <w:p w14:paraId="7CF86F14" w14:textId="77777777" w:rsidR="009B3A82" w:rsidRDefault="009B3A82" w:rsidP="009B3A82">
      <w:pPr>
        <w:ind w:firstLine="720"/>
        <w:rPr>
          <w:rStyle w:val="Strong"/>
          <w:b w:val="0"/>
          <w:bCs w:val="0"/>
        </w:rPr>
      </w:pPr>
      <w:r>
        <w:rPr>
          <w:rStyle w:val="Strong"/>
          <w:b w:val="0"/>
          <w:bCs w:val="0"/>
        </w:rPr>
        <w:t xml:space="preserve">The same will apply to </w:t>
      </w:r>
      <w:proofErr w:type="spellStart"/>
      <w:r>
        <w:rPr>
          <w:rStyle w:val="Strong"/>
          <w:b w:val="0"/>
          <w:bCs w:val="0"/>
          <w:i/>
          <w:iCs/>
        </w:rPr>
        <w:t>ma’aser</w:t>
      </w:r>
      <w:proofErr w:type="spellEnd"/>
      <w:r>
        <w:rPr>
          <w:rStyle w:val="Strong"/>
          <w:b w:val="0"/>
          <w:bCs w:val="0"/>
          <w:i/>
          <w:iCs/>
        </w:rPr>
        <w:t xml:space="preserve"> </w:t>
      </w:r>
      <w:proofErr w:type="spellStart"/>
      <w:r>
        <w:rPr>
          <w:rStyle w:val="Strong"/>
          <w:b w:val="0"/>
          <w:bCs w:val="0"/>
          <w:i/>
          <w:iCs/>
        </w:rPr>
        <w:t>sheini</w:t>
      </w:r>
      <w:proofErr w:type="spellEnd"/>
      <w:r>
        <w:rPr>
          <w:rStyle w:val="Strong"/>
          <w:b w:val="0"/>
          <w:bCs w:val="0"/>
          <w:i/>
          <w:iCs/>
        </w:rPr>
        <w:t xml:space="preserve"> </w:t>
      </w:r>
      <w:r>
        <w:rPr>
          <w:rStyle w:val="Strong"/>
          <w:b w:val="0"/>
          <w:bCs w:val="0"/>
        </w:rPr>
        <w:t xml:space="preserve">and </w:t>
      </w:r>
      <w:proofErr w:type="spellStart"/>
      <w:r>
        <w:rPr>
          <w:rStyle w:val="Strong"/>
          <w:b w:val="0"/>
          <w:bCs w:val="0"/>
          <w:i/>
          <w:iCs/>
        </w:rPr>
        <w:t>ma’aser</w:t>
      </w:r>
      <w:proofErr w:type="spellEnd"/>
      <w:r>
        <w:rPr>
          <w:rStyle w:val="Strong"/>
          <w:b w:val="0"/>
          <w:bCs w:val="0"/>
          <w:i/>
          <w:iCs/>
        </w:rPr>
        <w:t xml:space="preserve"> ani. </w:t>
      </w:r>
      <w:r>
        <w:rPr>
          <w:rStyle w:val="Strong"/>
          <w:b w:val="0"/>
          <w:bCs w:val="0"/>
        </w:rPr>
        <w:t xml:space="preserve">Regarding </w:t>
      </w:r>
      <w:proofErr w:type="spellStart"/>
      <w:r>
        <w:rPr>
          <w:rStyle w:val="Strong"/>
          <w:b w:val="0"/>
          <w:bCs w:val="0"/>
          <w:i/>
          <w:iCs/>
        </w:rPr>
        <w:t>ma’aser</w:t>
      </w:r>
      <w:proofErr w:type="spellEnd"/>
      <w:r>
        <w:rPr>
          <w:rStyle w:val="Strong"/>
          <w:b w:val="0"/>
          <w:bCs w:val="0"/>
          <w:i/>
          <w:iCs/>
        </w:rPr>
        <w:t xml:space="preserve"> </w:t>
      </w:r>
      <w:proofErr w:type="spellStart"/>
      <w:r>
        <w:rPr>
          <w:rStyle w:val="Strong"/>
          <w:b w:val="0"/>
          <w:bCs w:val="0"/>
          <w:i/>
          <w:iCs/>
        </w:rPr>
        <w:t>sheini</w:t>
      </w:r>
      <w:proofErr w:type="spellEnd"/>
      <w:r>
        <w:rPr>
          <w:rStyle w:val="Strong"/>
          <w:b w:val="0"/>
          <w:bCs w:val="0"/>
          <w:i/>
          <w:iCs/>
        </w:rPr>
        <w:t xml:space="preserve">, </w:t>
      </w:r>
      <w:r>
        <w:rPr>
          <w:rStyle w:val="Strong"/>
          <w:b w:val="0"/>
          <w:bCs w:val="0"/>
        </w:rPr>
        <w:t xml:space="preserve">you just say “the </w:t>
      </w:r>
      <w:proofErr w:type="spellStart"/>
      <w:r>
        <w:rPr>
          <w:rStyle w:val="Strong"/>
          <w:b w:val="0"/>
          <w:bCs w:val="0"/>
          <w:i/>
          <w:iCs/>
        </w:rPr>
        <w:t>ma’aser</w:t>
      </w:r>
      <w:proofErr w:type="spellEnd"/>
      <w:r>
        <w:rPr>
          <w:rStyle w:val="Strong"/>
          <w:b w:val="0"/>
          <w:bCs w:val="0"/>
          <w:i/>
          <w:iCs/>
        </w:rPr>
        <w:t xml:space="preserve"> </w:t>
      </w:r>
      <w:proofErr w:type="spellStart"/>
      <w:r>
        <w:rPr>
          <w:rStyle w:val="Strong"/>
          <w:b w:val="0"/>
          <w:bCs w:val="0"/>
          <w:i/>
          <w:iCs/>
        </w:rPr>
        <w:t>sheini</w:t>
      </w:r>
      <w:proofErr w:type="spellEnd"/>
      <w:r>
        <w:rPr>
          <w:rStyle w:val="Strong"/>
          <w:b w:val="0"/>
          <w:bCs w:val="0"/>
          <w:i/>
          <w:iCs/>
        </w:rPr>
        <w:t xml:space="preserve"> </w:t>
      </w:r>
      <w:r>
        <w:rPr>
          <w:rStyle w:val="Strong"/>
          <w:b w:val="0"/>
          <w:bCs w:val="0"/>
        </w:rPr>
        <w:t xml:space="preserve">is in the south” and then redeem it on a coin. In such a manner, you separated exactly 10% of the southern fruits to be </w:t>
      </w:r>
      <w:proofErr w:type="spellStart"/>
      <w:r>
        <w:rPr>
          <w:rStyle w:val="Strong"/>
          <w:b w:val="0"/>
          <w:bCs w:val="0"/>
          <w:i/>
          <w:iCs/>
        </w:rPr>
        <w:t>ma’aser</w:t>
      </w:r>
      <w:proofErr w:type="spellEnd"/>
      <w:r>
        <w:rPr>
          <w:rStyle w:val="Strong"/>
          <w:b w:val="0"/>
          <w:bCs w:val="0"/>
          <w:i/>
          <w:iCs/>
        </w:rPr>
        <w:t xml:space="preserve"> </w:t>
      </w:r>
      <w:proofErr w:type="spellStart"/>
      <w:r>
        <w:rPr>
          <w:rStyle w:val="Strong"/>
          <w:b w:val="0"/>
          <w:bCs w:val="0"/>
          <w:i/>
          <w:iCs/>
        </w:rPr>
        <w:t>sheini</w:t>
      </w:r>
      <w:proofErr w:type="spellEnd"/>
      <w:r>
        <w:rPr>
          <w:rStyle w:val="Strong"/>
          <w:b w:val="0"/>
          <w:bCs w:val="0"/>
          <w:i/>
          <w:iCs/>
        </w:rPr>
        <w:t xml:space="preserve"> </w:t>
      </w:r>
      <w:r>
        <w:rPr>
          <w:rStyle w:val="Strong"/>
          <w:b w:val="0"/>
          <w:bCs w:val="0"/>
        </w:rPr>
        <w:t xml:space="preserve">and then redeemed them. Similarly, with </w:t>
      </w:r>
      <w:proofErr w:type="spellStart"/>
      <w:r>
        <w:rPr>
          <w:rStyle w:val="Strong"/>
          <w:b w:val="0"/>
          <w:bCs w:val="0"/>
          <w:i/>
          <w:iCs/>
        </w:rPr>
        <w:t>ma’aser</w:t>
      </w:r>
      <w:proofErr w:type="spellEnd"/>
      <w:r>
        <w:rPr>
          <w:rStyle w:val="Strong"/>
          <w:b w:val="0"/>
          <w:bCs w:val="0"/>
          <w:i/>
          <w:iCs/>
        </w:rPr>
        <w:t xml:space="preserve"> ani, </w:t>
      </w:r>
      <w:r>
        <w:rPr>
          <w:rStyle w:val="Strong"/>
          <w:b w:val="0"/>
          <w:bCs w:val="0"/>
        </w:rPr>
        <w:t xml:space="preserve">if you want to give the actual fruits to the </w:t>
      </w:r>
      <w:r>
        <w:rPr>
          <w:rStyle w:val="Strong"/>
          <w:b w:val="0"/>
          <w:bCs w:val="0"/>
          <w:i/>
          <w:iCs/>
        </w:rPr>
        <w:t xml:space="preserve">ani, </w:t>
      </w:r>
      <w:r>
        <w:rPr>
          <w:rStyle w:val="Strong"/>
          <w:b w:val="0"/>
          <w:bCs w:val="0"/>
        </w:rPr>
        <w:t xml:space="preserve">we learned above that you need to separate more than 10% of the fruits from the pile and say “the </w:t>
      </w:r>
      <w:proofErr w:type="spellStart"/>
      <w:r>
        <w:rPr>
          <w:rStyle w:val="Strong"/>
          <w:b w:val="0"/>
          <w:bCs w:val="0"/>
          <w:i/>
          <w:iCs/>
        </w:rPr>
        <w:t>ma’aser</w:t>
      </w:r>
      <w:proofErr w:type="spellEnd"/>
      <w:r>
        <w:rPr>
          <w:rStyle w:val="Strong"/>
          <w:b w:val="0"/>
          <w:bCs w:val="0"/>
          <w:i/>
          <w:iCs/>
        </w:rPr>
        <w:t xml:space="preserve"> ani </w:t>
      </w:r>
      <w:r>
        <w:rPr>
          <w:rStyle w:val="Strong"/>
          <w:b w:val="0"/>
          <w:bCs w:val="0"/>
        </w:rPr>
        <w:t xml:space="preserve">is </w:t>
      </w:r>
      <w:r w:rsidRPr="00ED00BC">
        <w:rPr>
          <w:rStyle w:val="Strong"/>
          <w:b w:val="0"/>
          <w:bCs w:val="0"/>
          <w:u w:val="single"/>
        </w:rPr>
        <w:t>in these</w:t>
      </w:r>
      <w:r>
        <w:rPr>
          <w:rStyle w:val="Strong"/>
          <w:b w:val="0"/>
          <w:bCs w:val="0"/>
        </w:rPr>
        <w:t xml:space="preserve"> fruits” and in such a fashion, you have separated exactly 10% of the remaining fruit. If you later give the ani more than exactly 10%, the excess is a gift unrelated to </w:t>
      </w:r>
      <w:proofErr w:type="spellStart"/>
      <w:r>
        <w:rPr>
          <w:rStyle w:val="Strong"/>
          <w:b w:val="0"/>
          <w:bCs w:val="0"/>
          <w:i/>
          <w:iCs/>
        </w:rPr>
        <w:t>ma’aser</w:t>
      </w:r>
      <w:proofErr w:type="spellEnd"/>
      <w:r>
        <w:rPr>
          <w:rStyle w:val="Strong"/>
          <w:b w:val="0"/>
          <w:bCs w:val="0"/>
          <w:i/>
          <w:iCs/>
        </w:rPr>
        <w:t xml:space="preserve"> ani</w:t>
      </w:r>
      <w:r>
        <w:rPr>
          <w:rStyle w:val="Strong"/>
          <w:b w:val="0"/>
          <w:bCs w:val="0"/>
        </w:rPr>
        <w:t xml:space="preserve">. </w:t>
      </w:r>
    </w:p>
    <w:p w14:paraId="61CA56F6" w14:textId="77777777" w:rsidR="009B3A82" w:rsidRPr="00D04CB6" w:rsidRDefault="009B3A82" w:rsidP="009B3A82">
      <w:pPr>
        <w:ind w:firstLine="720"/>
        <w:rPr>
          <w:rStyle w:val="Strong"/>
          <w:b w:val="0"/>
          <w:bCs w:val="0"/>
          <w:i/>
          <w:iCs/>
        </w:rPr>
      </w:pPr>
      <w:r>
        <w:rPr>
          <w:rStyle w:val="Strong"/>
          <w:b w:val="0"/>
          <w:bCs w:val="0"/>
        </w:rPr>
        <w:t xml:space="preserve">We learned above that there is another solution to fulfill the </w:t>
      </w:r>
      <w:r>
        <w:rPr>
          <w:rStyle w:val="Strong"/>
          <w:b w:val="0"/>
          <w:bCs w:val="0"/>
          <w:i/>
          <w:iCs/>
        </w:rPr>
        <w:t xml:space="preserve">mitzvah </w:t>
      </w:r>
      <w:r>
        <w:rPr>
          <w:rStyle w:val="Strong"/>
          <w:b w:val="0"/>
          <w:bCs w:val="0"/>
        </w:rPr>
        <w:t xml:space="preserve">of </w:t>
      </w:r>
      <w:proofErr w:type="spellStart"/>
      <w:r>
        <w:rPr>
          <w:rStyle w:val="Strong"/>
          <w:b w:val="0"/>
          <w:bCs w:val="0"/>
          <w:i/>
          <w:iCs/>
        </w:rPr>
        <w:t>ma’aser</w:t>
      </w:r>
      <w:proofErr w:type="spellEnd"/>
      <w:r>
        <w:rPr>
          <w:rStyle w:val="Strong"/>
          <w:b w:val="0"/>
          <w:bCs w:val="0"/>
          <w:i/>
          <w:iCs/>
        </w:rPr>
        <w:t xml:space="preserve"> ani – </w:t>
      </w:r>
      <w:r>
        <w:rPr>
          <w:rStyle w:val="Strong"/>
          <w:b w:val="0"/>
          <w:bCs w:val="0"/>
        </w:rPr>
        <w:t xml:space="preserve">lending money at the beginning of the year to an </w:t>
      </w:r>
      <w:r>
        <w:rPr>
          <w:rStyle w:val="Strong"/>
          <w:b w:val="0"/>
          <w:bCs w:val="0"/>
          <w:i/>
          <w:iCs/>
        </w:rPr>
        <w:t xml:space="preserve">ani </w:t>
      </w:r>
      <w:r>
        <w:rPr>
          <w:rStyle w:val="Strong"/>
          <w:b w:val="0"/>
          <w:bCs w:val="0"/>
        </w:rPr>
        <w:t xml:space="preserve">(or </w:t>
      </w:r>
      <w:proofErr w:type="spellStart"/>
      <w:r>
        <w:rPr>
          <w:rStyle w:val="Strong"/>
          <w:b w:val="0"/>
          <w:bCs w:val="0"/>
          <w:i/>
          <w:iCs/>
        </w:rPr>
        <w:t>gabbay</w:t>
      </w:r>
      <w:proofErr w:type="spellEnd"/>
      <w:r>
        <w:rPr>
          <w:rStyle w:val="Strong"/>
          <w:b w:val="0"/>
          <w:bCs w:val="0"/>
          <w:i/>
          <w:iCs/>
        </w:rPr>
        <w:t xml:space="preserve"> tzedakah</w:t>
      </w:r>
      <w:r>
        <w:rPr>
          <w:rStyle w:val="Strong"/>
          <w:b w:val="0"/>
          <w:bCs w:val="0"/>
        </w:rPr>
        <w:t xml:space="preserve">), and be </w:t>
      </w:r>
      <w:proofErr w:type="spellStart"/>
      <w:r>
        <w:rPr>
          <w:rStyle w:val="Strong"/>
          <w:b w:val="0"/>
          <w:bCs w:val="0"/>
          <w:i/>
          <w:iCs/>
        </w:rPr>
        <w:t>makneh</w:t>
      </w:r>
      <w:proofErr w:type="spellEnd"/>
      <w:r>
        <w:rPr>
          <w:rStyle w:val="Strong"/>
          <w:b w:val="0"/>
          <w:bCs w:val="0"/>
          <w:i/>
          <w:iCs/>
        </w:rPr>
        <w:t xml:space="preserve"> </w:t>
      </w:r>
      <w:r>
        <w:rPr>
          <w:rStyle w:val="Strong"/>
          <w:b w:val="0"/>
          <w:bCs w:val="0"/>
        </w:rPr>
        <w:t xml:space="preserve">him the </w:t>
      </w:r>
      <w:proofErr w:type="spellStart"/>
      <w:r>
        <w:rPr>
          <w:rStyle w:val="Strong"/>
          <w:b w:val="0"/>
          <w:bCs w:val="0"/>
          <w:i/>
          <w:iCs/>
        </w:rPr>
        <w:t>ma’aser</w:t>
      </w:r>
      <w:proofErr w:type="spellEnd"/>
      <w:r>
        <w:rPr>
          <w:rStyle w:val="Strong"/>
          <w:b w:val="0"/>
          <w:bCs w:val="0"/>
          <w:i/>
          <w:iCs/>
        </w:rPr>
        <w:t xml:space="preserve"> ani </w:t>
      </w:r>
      <w:r>
        <w:rPr>
          <w:rStyle w:val="Strong"/>
          <w:b w:val="0"/>
          <w:bCs w:val="0"/>
        </w:rPr>
        <w:t xml:space="preserve">and then buy it by deducting money from the outstanding money he owes you. If this is how you fulfill the </w:t>
      </w:r>
      <w:r>
        <w:rPr>
          <w:rStyle w:val="Strong"/>
          <w:b w:val="0"/>
          <w:bCs w:val="0"/>
          <w:i/>
          <w:iCs/>
        </w:rPr>
        <w:t xml:space="preserve">mitzvah </w:t>
      </w:r>
      <w:r>
        <w:rPr>
          <w:rStyle w:val="Strong"/>
          <w:b w:val="0"/>
          <w:bCs w:val="0"/>
        </w:rPr>
        <w:t xml:space="preserve">of </w:t>
      </w:r>
      <w:proofErr w:type="spellStart"/>
      <w:r>
        <w:rPr>
          <w:rStyle w:val="Strong"/>
          <w:b w:val="0"/>
          <w:bCs w:val="0"/>
          <w:i/>
          <w:iCs/>
        </w:rPr>
        <w:t>ma’aser</w:t>
      </w:r>
      <w:proofErr w:type="spellEnd"/>
      <w:r>
        <w:rPr>
          <w:rStyle w:val="Strong"/>
          <w:b w:val="0"/>
          <w:bCs w:val="0"/>
          <w:i/>
          <w:iCs/>
        </w:rPr>
        <w:t xml:space="preserve"> ani, </w:t>
      </w:r>
      <w:r>
        <w:rPr>
          <w:rStyle w:val="Strong"/>
          <w:b w:val="0"/>
          <w:bCs w:val="0"/>
        </w:rPr>
        <w:t xml:space="preserve">after you have separated </w:t>
      </w:r>
      <w:proofErr w:type="spellStart"/>
      <w:r>
        <w:rPr>
          <w:rStyle w:val="Strong"/>
          <w:b w:val="0"/>
          <w:bCs w:val="0"/>
          <w:i/>
          <w:iCs/>
        </w:rPr>
        <w:t>ma’aser</w:t>
      </w:r>
      <w:proofErr w:type="spellEnd"/>
      <w:r>
        <w:rPr>
          <w:rStyle w:val="Strong"/>
          <w:b w:val="0"/>
          <w:bCs w:val="0"/>
          <w:i/>
          <w:iCs/>
        </w:rPr>
        <w:t xml:space="preserve"> rishon, </w:t>
      </w:r>
      <w:r>
        <w:rPr>
          <w:rStyle w:val="Strong"/>
          <w:b w:val="0"/>
          <w:bCs w:val="0"/>
        </w:rPr>
        <w:t xml:space="preserve">you may keep all the remaining </w:t>
      </w:r>
      <w:r>
        <w:rPr>
          <w:rStyle w:val="Strong"/>
          <w:b w:val="0"/>
          <w:bCs w:val="0"/>
        </w:rPr>
        <w:lastRenderedPageBreak/>
        <w:t xml:space="preserve">fruit in the same pile and say the </w:t>
      </w:r>
      <w:r>
        <w:rPr>
          <w:rStyle w:val="Strong"/>
          <w:b w:val="0"/>
          <w:bCs w:val="0"/>
          <w:i/>
          <w:iCs/>
        </w:rPr>
        <w:t>“</w:t>
      </w:r>
      <w:proofErr w:type="spellStart"/>
      <w:r>
        <w:rPr>
          <w:rStyle w:val="Strong"/>
          <w:b w:val="0"/>
          <w:bCs w:val="0"/>
          <w:i/>
          <w:iCs/>
        </w:rPr>
        <w:t>ma’aser</w:t>
      </w:r>
      <w:proofErr w:type="spellEnd"/>
      <w:r>
        <w:rPr>
          <w:rStyle w:val="Strong"/>
          <w:b w:val="0"/>
          <w:bCs w:val="0"/>
          <w:i/>
          <w:iCs/>
        </w:rPr>
        <w:t xml:space="preserve"> ani </w:t>
      </w:r>
      <w:r>
        <w:rPr>
          <w:rStyle w:val="Strong"/>
          <w:b w:val="0"/>
          <w:bCs w:val="0"/>
        </w:rPr>
        <w:t xml:space="preserve">is in the south”. Then, have someone (other than your wife or kids) lift the fruit on behalf of the </w:t>
      </w:r>
      <w:r>
        <w:rPr>
          <w:rStyle w:val="Strong"/>
          <w:b w:val="0"/>
          <w:bCs w:val="0"/>
          <w:i/>
          <w:iCs/>
        </w:rPr>
        <w:t xml:space="preserve">ani </w:t>
      </w:r>
      <w:r>
        <w:rPr>
          <w:rStyle w:val="Strong"/>
          <w:b w:val="0"/>
          <w:bCs w:val="0"/>
        </w:rPr>
        <w:t xml:space="preserve">(or the </w:t>
      </w:r>
      <w:proofErr w:type="spellStart"/>
      <w:r>
        <w:rPr>
          <w:rStyle w:val="Strong"/>
          <w:b w:val="0"/>
          <w:bCs w:val="0"/>
          <w:i/>
          <w:iCs/>
        </w:rPr>
        <w:t>gabbay</w:t>
      </w:r>
      <w:proofErr w:type="spellEnd"/>
      <w:r>
        <w:rPr>
          <w:rStyle w:val="Strong"/>
          <w:b w:val="0"/>
          <w:bCs w:val="0"/>
          <w:i/>
          <w:iCs/>
        </w:rPr>
        <w:t xml:space="preserve"> tzedakah</w:t>
      </w:r>
      <w:r>
        <w:rPr>
          <w:rStyle w:val="Strong"/>
          <w:b w:val="0"/>
          <w:bCs w:val="0"/>
        </w:rPr>
        <w:t>)</w:t>
      </w:r>
      <w:r>
        <w:rPr>
          <w:rStyle w:val="Strong"/>
          <w:b w:val="0"/>
          <w:bCs w:val="0"/>
          <w:i/>
          <w:iCs/>
        </w:rPr>
        <w:t xml:space="preserve">. </w:t>
      </w:r>
    </w:p>
    <w:p w14:paraId="2A770F95" w14:textId="77777777" w:rsidR="009B3A82" w:rsidRDefault="009B3A82" w:rsidP="009B3A82">
      <w:pPr>
        <w:ind w:firstLine="720"/>
        <w:rPr>
          <w:rStyle w:val="Strong"/>
          <w:b w:val="0"/>
          <w:bCs w:val="0"/>
        </w:rPr>
      </w:pPr>
      <w:r>
        <w:rPr>
          <w:rStyle w:val="Strong"/>
          <w:b w:val="0"/>
          <w:bCs w:val="0"/>
        </w:rPr>
        <w:t xml:space="preserve">What emerges </w:t>
      </w:r>
      <w:proofErr w:type="spellStart"/>
      <w:r>
        <w:rPr>
          <w:rStyle w:val="Strong"/>
          <w:b w:val="0"/>
          <w:bCs w:val="0"/>
          <w:i/>
          <w:iCs/>
        </w:rPr>
        <w:t>lema’ase</w:t>
      </w:r>
      <w:proofErr w:type="spellEnd"/>
      <w:r>
        <w:rPr>
          <w:rStyle w:val="Strong"/>
          <w:b w:val="0"/>
          <w:bCs w:val="0"/>
          <w:i/>
          <w:iCs/>
        </w:rPr>
        <w:t xml:space="preserve">, </w:t>
      </w:r>
      <w:r>
        <w:rPr>
          <w:rStyle w:val="Strong"/>
          <w:b w:val="0"/>
          <w:bCs w:val="0"/>
        </w:rPr>
        <w:t xml:space="preserve">is that if you are following the </w:t>
      </w:r>
      <w:proofErr w:type="spellStart"/>
      <w:r>
        <w:rPr>
          <w:rStyle w:val="Strong"/>
          <w:b w:val="0"/>
          <w:bCs w:val="0"/>
          <w:i/>
          <w:iCs/>
        </w:rPr>
        <w:t>nussach</w:t>
      </w:r>
      <w:proofErr w:type="spellEnd"/>
      <w:r>
        <w:rPr>
          <w:rStyle w:val="Strong"/>
          <w:b w:val="0"/>
          <w:bCs w:val="0"/>
          <w:i/>
          <w:iCs/>
        </w:rPr>
        <w:t xml:space="preserve">, </w:t>
      </w:r>
      <w:r>
        <w:rPr>
          <w:rStyle w:val="Strong"/>
          <w:b w:val="0"/>
          <w:bCs w:val="0"/>
        </w:rPr>
        <w:t xml:space="preserve">you only need to be sure that you are separating at a bit more than 1% of the produce. This can be done by weighing it or by overestimating the 1%. </w:t>
      </w:r>
    </w:p>
    <w:p w14:paraId="349D9667" w14:textId="77777777" w:rsidR="004A5009" w:rsidRPr="004A6968" w:rsidRDefault="004A5009" w:rsidP="00877D3F">
      <w:pPr>
        <w:pStyle w:val="IntenseQuote"/>
        <w:numPr>
          <w:ilvl w:val="0"/>
          <w:numId w:val="169"/>
        </w:numPr>
        <w:pBdr>
          <w:top w:val="single" w:sz="4" w:space="10" w:color="4472C4" w:themeColor="accent1"/>
          <w:bottom w:val="single" w:sz="4" w:space="10" w:color="4472C4" w:themeColor="accent1"/>
        </w:pBdr>
        <w:tabs>
          <w:tab w:val="left" w:pos="3009"/>
          <w:tab w:val="center" w:pos="4680"/>
          <w:tab w:val="left" w:pos="5580"/>
        </w:tabs>
        <w:spacing w:after="0"/>
        <w:rPr>
          <w:i w:val="0"/>
          <w:iCs w:val="0"/>
          <w:color w:val="auto"/>
        </w:rPr>
      </w:pPr>
      <w:r>
        <w:rPr>
          <w:color w:val="auto"/>
        </w:rPr>
        <w:t xml:space="preserve">Shortened </w:t>
      </w:r>
      <w:proofErr w:type="spellStart"/>
      <w:r>
        <w:rPr>
          <w:color w:val="auto"/>
        </w:rPr>
        <w:t>Nussach</w:t>
      </w:r>
      <w:proofErr w:type="spellEnd"/>
      <w:r>
        <w:rPr>
          <w:color w:val="auto"/>
        </w:rPr>
        <w:t xml:space="preserve"> &amp; Allocating Location</w:t>
      </w:r>
    </w:p>
    <w:p w14:paraId="1C9FCE01" w14:textId="77777777" w:rsidR="004A5009" w:rsidRPr="00917C66" w:rsidRDefault="004A5009" w:rsidP="004A5009">
      <w:pPr>
        <w:pStyle w:val="ListParagraph"/>
        <w:ind w:left="1080"/>
        <w:rPr>
          <w:rFonts w:asciiTheme="majorBidi" w:hAnsiTheme="majorBidi" w:cstheme="majorBidi"/>
          <w:sz w:val="14"/>
          <w:szCs w:val="14"/>
        </w:rPr>
      </w:pPr>
    </w:p>
    <w:p w14:paraId="39AEB503" w14:textId="77777777" w:rsidR="004A5009" w:rsidRDefault="004A5009" w:rsidP="004A5009">
      <w:pPr>
        <w:rPr>
          <w:rStyle w:val="Strong"/>
          <w:b w:val="0"/>
          <w:bCs w:val="0"/>
        </w:rPr>
      </w:pPr>
      <w:r>
        <w:rPr>
          <w:rStyle w:val="Strong"/>
          <w:b w:val="0"/>
          <w:bCs w:val="0"/>
        </w:rPr>
        <w:tab/>
        <w:t xml:space="preserve">The </w:t>
      </w:r>
      <w:proofErr w:type="spellStart"/>
      <w:r>
        <w:rPr>
          <w:rStyle w:val="Strong"/>
          <w:rFonts w:hint="cs"/>
          <w:rtl/>
        </w:rPr>
        <w:t>חזון</w:t>
      </w:r>
      <w:proofErr w:type="spellEnd"/>
      <w:r>
        <w:rPr>
          <w:rStyle w:val="Strong"/>
          <w:rFonts w:hint="cs"/>
          <w:rtl/>
        </w:rPr>
        <w:t xml:space="preserve"> איש </w:t>
      </w:r>
      <w:r>
        <w:rPr>
          <w:rStyle w:val="Strong"/>
          <w:rFonts w:hint="cs"/>
          <w:b w:val="0"/>
          <w:bCs w:val="0"/>
          <w:rtl/>
        </w:rPr>
        <w:t xml:space="preserve">(דמאי </w:t>
      </w:r>
      <w:proofErr w:type="spellStart"/>
      <w:r>
        <w:rPr>
          <w:rStyle w:val="Strong"/>
          <w:rFonts w:hint="cs"/>
          <w:b w:val="0"/>
          <w:bCs w:val="0"/>
          <w:rtl/>
        </w:rPr>
        <w:t>סט״ו-ו</w:t>
      </w:r>
      <w:proofErr w:type="spellEnd"/>
      <w:r>
        <w:rPr>
          <w:rStyle w:val="Strong"/>
          <w:rFonts w:hint="cs"/>
          <w:b w:val="0"/>
          <w:bCs w:val="0"/>
          <w:rtl/>
        </w:rPr>
        <w:t>)</w:t>
      </w:r>
      <w:r>
        <w:rPr>
          <w:rStyle w:val="Strong"/>
          <w:b w:val="0"/>
          <w:bCs w:val="0"/>
        </w:rPr>
        <w:t xml:space="preserve"> (89) writes that if someone is away from home and doesn’t have the full </w:t>
      </w:r>
      <w:proofErr w:type="spellStart"/>
      <w:r>
        <w:rPr>
          <w:rStyle w:val="Strong"/>
          <w:b w:val="0"/>
          <w:bCs w:val="0"/>
          <w:i/>
          <w:iCs/>
        </w:rPr>
        <w:t>nussach</w:t>
      </w:r>
      <w:proofErr w:type="spellEnd"/>
      <w:r>
        <w:rPr>
          <w:rStyle w:val="Strong"/>
          <w:b w:val="0"/>
          <w:bCs w:val="0"/>
          <w:i/>
          <w:iCs/>
        </w:rPr>
        <w:t xml:space="preserve"> </w:t>
      </w:r>
      <w:r>
        <w:rPr>
          <w:rStyle w:val="Strong"/>
          <w:b w:val="0"/>
          <w:bCs w:val="0"/>
        </w:rPr>
        <w:t xml:space="preserve">of </w:t>
      </w:r>
      <w:proofErr w:type="spellStart"/>
      <w:r>
        <w:rPr>
          <w:rStyle w:val="Strong"/>
          <w:b w:val="0"/>
          <w:bCs w:val="0"/>
          <w:i/>
          <w:iCs/>
        </w:rPr>
        <w:t>hafrashas</w:t>
      </w:r>
      <w:proofErr w:type="spellEnd"/>
      <w:r>
        <w:rPr>
          <w:rStyle w:val="Strong"/>
          <w:b w:val="0"/>
          <w:bCs w:val="0"/>
          <w:i/>
          <w:iCs/>
        </w:rPr>
        <w:t xml:space="preserve"> </w:t>
      </w:r>
      <w:proofErr w:type="spellStart"/>
      <w:r>
        <w:rPr>
          <w:rStyle w:val="Strong"/>
          <w:b w:val="0"/>
          <w:bCs w:val="0"/>
          <w:i/>
          <w:iCs/>
        </w:rPr>
        <w:t>tu”m</w:t>
      </w:r>
      <w:proofErr w:type="spellEnd"/>
      <w:r>
        <w:rPr>
          <w:rStyle w:val="Strong"/>
          <w:b w:val="0"/>
          <w:bCs w:val="0"/>
          <w:i/>
          <w:iCs/>
        </w:rPr>
        <w:t xml:space="preserve"> </w:t>
      </w:r>
      <w:r>
        <w:rPr>
          <w:rStyle w:val="Strong"/>
          <w:b w:val="0"/>
          <w:bCs w:val="0"/>
        </w:rPr>
        <w:t>before him</w:t>
      </w:r>
      <w:r>
        <w:rPr>
          <w:rStyle w:val="Strong"/>
          <w:b w:val="0"/>
          <w:bCs w:val="0"/>
          <w:i/>
          <w:iCs/>
        </w:rPr>
        <w:t>,</w:t>
      </w:r>
      <w:r>
        <w:rPr>
          <w:rStyle w:val="Strong"/>
          <w:b w:val="0"/>
          <w:bCs w:val="0"/>
        </w:rPr>
        <w:t xml:space="preserve"> he should separate more than 1% and say “that the </w:t>
      </w:r>
      <w:proofErr w:type="spellStart"/>
      <w:r>
        <w:rPr>
          <w:rStyle w:val="Strong"/>
          <w:b w:val="0"/>
          <w:bCs w:val="0"/>
          <w:i/>
          <w:iCs/>
        </w:rPr>
        <w:t>hafrashas</w:t>
      </w:r>
      <w:proofErr w:type="spellEnd"/>
      <w:r>
        <w:rPr>
          <w:rStyle w:val="Strong"/>
          <w:b w:val="0"/>
          <w:bCs w:val="0"/>
          <w:i/>
          <w:iCs/>
        </w:rPr>
        <w:t xml:space="preserve"> </w:t>
      </w:r>
      <w:proofErr w:type="spellStart"/>
      <w:r>
        <w:rPr>
          <w:rStyle w:val="Strong"/>
          <w:b w:val="0"/>
          <w:bCs w:val="0"/>
          <w:i/>
          <w:iCs/>
        </w:rPr>
        <w:t>tu”m</w:t>
      </w:r>
      <w:proofErr w:type="spellEnd"/>
      <w:r>
        <w:rPr>
          <w:rStyle w:val="Strong"/>
          <w:b w:val="0"/>
          <w:bCs w:val="0"/>
          <w:i/>
          <w:iCs/>
        </w:rPr>
        <w:t xml:space="preserve"> </w:t>
      </w:r>
      <w:r>
        <w:rPr>
          <w:rStyle w:val="Strong"/>
          <w:b w:val="0"/>
          <w:bCs w:val="0"/>
        </w:rPr>
        <w:t xml:space="preserve">should be done as specified in the accepted </w:t>
      </w:r>
      <w:proofErr w:type="spellStart"/>
      <w:r>
        <w:rPr>
          <w:rStyle w:val="Strong"/>
          <w:b w:val="0"/>
          <w:bCs w:val="0"/>
          <w:i/>
          <w:iCs/>
        </w:rPr>
        <w:t>nussach</w:t>
      </w:r>
      <w:proofErr w:type="spellEnd"/>
      <w:r>
        <w:rPr>
          <w:rStyle w:val="Strong"/>
          <w:b w:val="0"/>
          <w:bCs w:val="0"/>
          <w:i/>
          <w:iCs/>
        </w:rPr>
        <w:t>.”</w:t>
      </w:r>
      <w:r>
        <w:rPr>
          <w:rStyle w:val="Strong"/>
          <w:b w:val="0"/>
          <w:bCs w:val="0"/>
        </w:rPr>
        <w:t xml:space="preserve"> Many of the organization that provide </w:t>
      </w:r>
      <w:proofErr w:type="spellStart"/>
      <w:r>
        <w:rPr>
          <w:rStyle w:val="Strong"/>
          <w:b w:val="0"/>
          <w:bCs w:val="0"/>
          <w:i/>
          <w:iCs/>
        </w:rPr>
        <w:t>ma’aser</w:t>
      </w:r>
      <w:proofErr w:type="spellEnd"/>
      <w:r>
        <w:rPr>
          <w:rStyle w:val="Strong"/>
          <w:b w:val="0"/>
          <w:bCs w:val="0"/>
          <w:i/>
          <w:iCs/>
        </w:rPr>
        <w:t xml:space="preserve"> </w:t>
      </w:r>
      <w:proofErr w:type="spellStart"/>
      <w:r>
        <w:rPr>
          <w:rStyle w:val="Strong"/>
          <w:b w:val="0"/>
          <w:bCs w:val="0"/>
          <w:i/>
          <w:iCs/>
        </w:rPr>
        <w:t>sheini</w:t>
      </w:r>
      <w:proofErr w:type="spellEnd"/>
      <w:r>
        <w:rPr>
          <w:rStyle w:val="Strong"/>
          <w:b w:val="0"/>
          <w:bCs w:val="0"/>
          <w:i/>
          <w:iCs/>
        </w:rPr>
        <w:t xml:space="preserve"> </w:t>
      </w:r>
      <w:r>
        <w:rPr>
          <w:rStyle w:val="Strong"/>
          <w:b w:val="0"/>
          <w:bCs w:val="0"/>
        </w:rPr>
        <w:t xml:space="preserve">coins also provide a shortened version of </w:t>
      </w:r>
      <w:proofErr w:type="spellStart"/>
      <w:r>
        <w:rPr>
          <w:rStyle w:val="Strong"/>
          <w:b w:val="0"/>
          <w:bCs w:val="0"/>
          <w:i/>
          <w:iCs/>
        </w:rPr>
        <w:t>hafrashas</w:t>
      </w:r>
      <w:proofErr w:type="spellEnd"/>
      <w:r>
        <w:rPr>
          <w:rStyle w:val="Strong"/>
          <w:b w:val="0"/>
          <w:bCs w:val="0"/>
          <w:i/>
          <w:iCs/>
        </w:rPr>
        <w:t xml:space="preserve"> </w:t>
      </w:r>
      <w:proofErr w:type="spellStart"/>
      <w:r>
        <w:rPr>
          <w:rStyle w:val="Strong"/>
          <w:b w:val="0"/>
          <w:bCs w:val="0"/>
          <w:i/>
          <w:iCs/>
        </w:rPr>
        <w:t>tu”m</w:t>
      </w:r>
      <w:proofErr w:type="spellEnd"/>
      <w:r>
        <w:rPr>
          <w:rStyle w:val="Strong"/>
          <w:b w:val="0"/>
          <w:bCs w:val="0"/>
          <w:i/>
          <w:iCs/>
        </w:rPr>
        <w:t xml:space="preserve"> </w:t>
      </w:r>
      <w:r>
        <w:rPr>
          <w:rStyle w:val="Strong"/>
          <w:b w:val="0"/>
          <w:bCs w:val="0"/>
        </w:rPr>
        <w:t xml:space="preserve">that one may say. The </w:t>
      </w:r>
      <w:proofErr w:type="spellStart"/>
      <w:r>
        <w:rPr>
          <w:rStyle w:val="Strong"/>
          <w:b w:val="0"/>
          <w:bCs w:val="0"/>
          <w:i/>
          <w:iCs/>
        </w:rPr>
        <w:t>nussach</w:t>
      </w:r>
      <w:proofErr w:type="spellEnd"/>
      <w:r>
        <w:rPr>
          <w:rStyle w:val="Strong"/>
          <w:b w:val="0"/>
          <w:bCs w:val="0"/>
          <w:i/>
          <w:iCs/>
        </w:rPr>
        <w:t xml:space="preserve"> </w:t>
      </w:r>
      <w:r>
        <w:rPr>
          <w:rStyle w:val="Strong"/>
          <w:b w:val="0"/>
          <w:bCs w:val="0"/>
        </w:rPr>
        <w:t xml:space="preserve">for the </w:t>
      </w:r>
      <w:r>
        <w:rPr>
          <w:rStyle w:val="Strong"/>
          <w:rFonts w:hint="cs"/>
          <w:b w:val="0"/>
          <w:bCs w:val="0"/>
          <w:rtl/>
        </w:rPr>
        <w:t>בית מדרש להלכה בהתיישבות</w:t>
      </w:r>
      <w:r>
        <w:rPr>
          <w:rStyle w:val="Strong"/>
          <w:b w:val="0"/>
          <w:bCs w:val="0"/>
        </w:rPr>
        <w:t xml:space="preserve"> is as follows:</w:t>
      </w:r>
    </w:p>
    <w:p w14:paraId="7E62F3DA" w14:textId="77777777" w:rsidR="004A5009" w:rsidRPr="00C40BF2" w:rsidRDefault="004A5009" w:rsidP="004A5009">
      <w:pPr>
        <w:jc w:val="right"/>
        <w:rPr>
          <w:rStyle w:val="Strong"/>
          <w:b w:val="0"/>
          <w:bCs w:val="0"/>
        </w:rPr>
      </w:pPr>
      <w:r>
        <w:rPr>
          <w:rStyle w:val="Strong"/>
          <w:rFonts w:hint="cs"/>
          <w:b w:val="0"/>
          <w:bCs w:val="0"/>
          <w:rtl/>
        </w:rPr>
        <w:t>״</w:t>
      </w:r>
      <w:r w:rsidRPr="00C40BF2">
        <w:rPr>
          <w:rStyle w:val="Strong"/>
          <w:rFonts w:hint="cs"/>
          <w:b w:val="0"/>
          <w:bCs w:val="0"/>
          <w:rtl/>
        </w:rPr>
        <w:t xml:space="preserve">כָּל הַהַפְרָשׁוֹת </w:t>
      </w:r>
      <w:proofErr w:type="spellStart"/>
      <w:r w:rsidRPr="00C40BF2">
        <w:rPr>
          <w:rStyle w:val="Strong"/>
          <w:rFonts w:hint="cs"/>
          <w:b w:val="0"/>
          <w:bCs w:val="0"/>
          <w:rtl/>
        </w:rPr>
        <w:t>וְחִלּוּלֵי</w:t>
      </w:r>
      <w:proofErr w:type="spellEnd"/>
      <w:r w:rsidRPr="00C40BF2">
        <w:rPr>
          <w:rStyle w:val="Strong"/>
          <w:rFonts w:hint="cs"/>
          <w:b w:val="0"/>
          <w:bCs w:val="0"/>
          <w:rtl/>
        </w:rPr>
        <w:t xml:space="preserve"> מַעֲשֵׂר שֵׁנִי וּרְבַעי יָחוּלוּ כַּדָּת (כָּל מִין עַל מִינוֹ) כְּמוֹ שֶׁכָּתוּב בַּנֻּסָּח לִמְנוּיֵי הַקֶּרֶן לְחִלּוּל מַעֲשֵׂר שֵׁנִי</w:t>
      </w:r>
      <w:r>
        <w:rPr>
          <w:rStyle w:val="Strong"/>
          <w:rFonts w:hint="cs"/>
          <w:b w:val="0"/>
          <w:bCs w:val="0"/>
          <w:rtl/>
        </w:rPr>
        <w:t>״</w:t>
      </w:r>
    </w:p>
    <w:p w14:paraId="3531E224" w14:textId="77777777" w:rsidR="004A5009" w:rsidRDefault="004A5009" w:rsidP="004A5009">
      <w:pPr>
        <w:rPr>
          <w:rStyle w:val="Strong"/>
          <w:b w:val="0"/>
          <w:bCs w:val="0"/>
          <w:i/>
          <w:iCs/>
        </w:rPr>
      </w:pPr>
      <w:r>
        <w:rPr>
          <w:rStyle w:val="Strong"/>
          <w:b w:val="0"/>
          <w:bCs w:val="0"/>
        </w:rPr>
        <w:tab/>
        <w:t xml:space="preserve">If one is being </w:t>
      </w:r>
      <w:proofErr w:type="spellStart"/>
      <w:r>
        <w:rPr>
          <w:rStyle w:val="Strong"/>
          <w:b w:val="0"/>
          <w:bCs w:val="0"/>
          <w:i/>
          <w:iCs/>
        </w:rPr>
        <w:t>mafrish</w:t>
      </w:r>
      <w:proofErr w:type="spellEnd"/>
      <w:r>
        <w:rPr>
          <w:rStyle w:val="Strong"/>
          <w:b w:val="0"/>
          <w:bCs w:val="0"/>
          <w:i/>
          <w:iCs/>
        </w:rPr>
        <w:t xml:space="preserve"> </w:t>
      </w:r>
      <w:r>
        <w:rPr>
          <w:rStyle w:val="Strong"/>
          <w:b w:val="0"/>
          <w:bCs w:val="0"/>
        </w:rPr>
        <w:t xml:space="preserve">from </w:t>
      </w:r>
      <w:proofErr w:type="spellStart"/>
      <w:r>
        <w:rPr>
          <w:rStyle w:val="Strong"/>
          <w:b w:val="0"/>
          <w:bCs w:val="0"/>
          <w:i/>
          <w:iCs/>
        </w:rPr>
        <w:t>tevel</w:t>
      </w:r>
      <w:proofErr w:type="spellEnd"/>
      <w:r>
        <w:rPr>
          <w:rStyle w:val="Strong"/>
          <w:b w:val="0"/>
          <w:bCs w:val="0"/>
          <w:i/>
          <w:iCs/>
        </w:rPr>
        <w:t xml:space="preserve"> </w:t>
      </w:r>
      <w:proofErr w:type="spellStart"/>
      <w:r>
        <w:rPr>
          <w:rStyle w:val="Strong"/>
          <w:b w:val="0"/>
          <w:bCs w:val="0"/>
          <w:i/>
          <w:iCs/>
        </w:rPr>
        <w:t>vaday</w:t>
      </w:r>
      <w:proofErr w:type="spellEnd"/>
      <w:r>
        <w:rPr>
          <w:rStyle w:val="Strong"/>
          <w:b w:val="0"/>
          <w:bCs w:val="0"/>
          <w:i/>
          <w:iCs/>
        </w:rPr>
        <w:t xml:space="preserve"> </w:t>
      </w:r>
      <w:r>
        <w:rPr>
          <w:rStyle w:val="Strong"/>
          <w:b w:val="0"/>
          <w:bCs w:val="0"/>
        </w:rPr>
        <w:t xml:space="preserve">(e.g., fruits from your garden), you would recite the </w:t>
      </w:r>
      <w:proofErr w:type="spellStart"/>
      <w:r>
        <w:rPr>
          <w:rStyle w:val="Strong"/>
          <w:b w:val="0"/>
          <w:bCs w:val="0"/>
          <w:i/>
          <w:iCs/>
        </w:rPr>
        <w:t>bracha</w:t>
      </w:r>
      <w:proofErr w:type="spellEnd"/>
      <w:r>
        <w:rPr>
          <w:rStyle w:val="Strong"/>
          <w:b w:val="0"/>
          <w:bCs w:val="0"/>
          <w:i/>
          <w:iCs/>
        </w:rPr>
        <w:t xml:space="preserve"> </w:t>
      </w:r>
      <w:r>
        <w:rPr>
          <w:rStyle w:val="Strong"/>
          <w:b w:val="0"/>
          <w:bCs w:val="0"/>
        </w:rPr>
        <w:t xml:space="preserve">and then say the above statement, but if you are only being </w:t>
      </w:r>
      <w:proofErr w:type="spellStart"/>
      <w:r>
        <w:rPr>
          <w:rStyle w:val="Strong"/>
          <w:b w:val="0"/>
          <w:bCs w:val="0"/>
          <w:i/>
          <w:iCs/>
        </w:rPr>
        <w:t>mafrish</w:t>
      </w:r>
      <w:proofErr w:type="spellEnd"/>
      <w:r>
        <w:rPr>
          <w:rStyle w:val="Strong"/>
          <w:b w:val="0"/>
          <w:bCs w:val="0"/>
          <w:i/>
          <w:iCs/>
        </w:rPr>
        <w:t xml:space="preserve"> </w:t>
      </w:r>
      <w:r>
        <w:rPr>
          <w:rStyle w:val="Strong"/>
          <w:b w:val="0"/>
          <w:bCs w:val="0"/>
        </w:rPr>
        <w:t xml:space="preserve">because of a </w:t>
      </w:r>
      <w:proofErr w:type="spellStart"/>
      <w:r>
        <w:rPr>
          <w:rStyle w:val="Strong"/>
          <w:b w:val="0"/>
          <w:bCs w:val="0"/>
          <w:i/>
          <w:iCs/>
        </w:rPr>
        <w:t>safek</w:t>
      </w:r>
      <w:proofErr w:type="spellEnd"/>
      <w:r>
        <w:rPr>
          <w:rStyle w:val="Strong"/>
          <w:b w:val="0"/>
          <w:bCs w:val="0"/>
          <w:i/>
          <w:iCs/>
        </w:rPr>
        <w:t xml:space="preserve"> </w:t>
      </w:r>
      <w:r>
        <w:rPr>
          <w:rStyle w:val="Strong"/>
          <w:b w:val="0"/>
          <w:bCs w:val="0"/>
        </w:rPr>
        <w:t xml:space="preserve">(e.g., you are uncertain about a specific </w:t>
      </w:r>
      <w:r>
        <w:rPr>
          <w:rStyle w:val="Strong"/>
          <w:b w:val="0"/>
          <w:bCs w:val="0"/>
          <w:i/>
          <w:iCs/>
        </w:rPr>
        <w:t>hechsher</w:t>
      </w:r>
      <w:r>
        <w:rPr>
          <w:rStyle w:val="Strong"/>
          <w:b w:val="0"/>
          <w:bCs w:val="0"/>
        </w:rPr>
        <w:t xml:space="preserve">), you just say the above statement without a </w:t>
      </w:r>
      <w:proofErr w:type="spellStart"/>
      <w:r>
        <w:rPr>
          <w:rStyle w:val="Strong"/>
          <w:b w:val="0"/>
          <w:bCs w:val="0"/>
          <w:i/>
          <w:iCs/>
        </w:rPr>
        <w:t>bracha</w:t>
      </w:r>
      <w:proofErr w:type="spellEnd"/>
      <w:r>
        <w:rPr>
          <w:rStyle w:val="Strong"/>
          <w:b w:val="0"/>
          <w:bCs w:val="0"/>
          <w:i/>
          <w:iCs/>
        </w:rPr>
        <w:t>.</w:t>
      </w:r>
    </w:p>
    <w:p w14:paraId="55BD40F0" w14:textId="77777777" w:rsidR="004A5009" w:rsidRDefault="004A5009" w:rsidP="004A5009">
      <w:pPr>
        <w:ind w:firstLine="720"/>
      </w:pPr>
      <w:r>
        <w:rPr>
          <w:rStyle w:val="Strong"/>
          <w:b w:val="0"/>
          <w:bCs w:val="0"/>
        </w:rPr>
        <w:t xml:space="preserve">However, </w:t>
      </w:r>
      <w:r>
        <w:rPr>
          <w:rStyle w:val="Strong"/>
        </w:rPr>
        <w:t xml:space="preserve">Rav Chaim Kaniefsky </w:t>
      </w:r>
      <w:r>
        <w:rPr>
          <w:rStyle w:val="Strong"/>
          <w:b w:val="0"/>
          <w:bCs w:val="0"/>
        </w:rPr>
        <w:t xml:space="preserve">in </w:t>
      </w:r>
      <w:r>
        <w:rPr>
          <w:rStyle w:val="Strong"/>
          <w:rFonts w:hint="cs"/>
          <w:rtl/>
        </w:rPr>
        <w:t xml:space="preserve">דרך אמונה </w:t>
      </w:r>
      <w:r>
        <w:rPr>
          <w:rStyle w:val="Strong"/>
          <w:rFonts w:hint="cs"/>
          <w:b w:val="0"/>
          <w:bCs w:val="0"/>
          <w:rtl/>
        </w:rPr>
        <w:t xml:space="preserve">(תרומות פ״ג </w:t>
      </w:r>
      <w:proofErr w:type="spellStart"/>
      <w:r>
        <w:rPr>
          <w:rStyle w:val="Strong"/>
          <w:rFonts w:hint="cs"/>
          <w:b w:val="0"/>
          <w:bCs w:val="0"/>
          <w:rtl/>
        </w:rPr>
        <w:t>בה״ל</w:t>
      </w:r>
      <w:proofErr w:type="spellEnd"/>
      <w:r>
        <w:rPr>
          <w:rStyle w:val="Strong"/>
          <w:rFonts w:hint="cs"/>
          <w:b w:val="0"/>
          <w:bCs w:val="0"/>
          <w:rtl/>
        </w:rPr>
        <w:t xml:space="preserve"> ד״ה מקום)</w:t>
      </w:r>
      <w:r>
        <w:rPr>
          <w:rStyle w:val="Strong"/>
          <w:b w:val="0"/>
          <w:bCs w:val="0"/>
        </w:rPr>
        <w:t xml:space="preserve"> (90) writes that a </w:t>
      </w:r>
      <w:proofErr w:type="spellStart"/>
      <w:r>
        <w:rPr>
          <w:rStyle w:val="Strong"/>
          <w:b w:val="0"/>
          <w:bCs w:val="0"/>
          <w:i/>
          <w:iCs/>
        </w:rPr>
        <w:t>talmid</w:t>
      </w:r>
      <w:proofErr w:type="spellEnd"/>
      <w:r>
        <w:rPr>
          <w:rStyle w:val="Strong"/>
          <w:b w:val="0"/>
          <w:bCs w:val="0"/>
          <w:i/>
          <w:iCs/>
        </w:rPr>
        <w:t xml:space="preserve"> </w:t>
      </w:r>
      <w:proofErr w:type="spellStart"/>
      <w:r>
        <w:rPr>
          <w:rStyle w:val="Strong"/>
          <w:b w:val="0"/>
          <w:bCs w:val="0"/>
          <w:i/>
          <w:iCs/>
        </w:rPr>
        <w:t>chachom</w:t>
      </w:r>
      <w:proofErr w:type="spellEnd"/>
      <w:r>
        <w:rPr>
          <w:rStyle w:val="Strong"/>
          <w:b w:val="0"/>
          <w:bCs w:val="0"/>
          <w:i/>
          <w:iCs/>
        </w:rPr>
        <w:t xml:space="preserve"> </w:t>
      </w:r>
      <w:r>
        <w:rPr>
          <w:rStyle w:val="Strong"/>
          <w:b w:val="0"/>
          <w:bCs w:val="0"/>
        </w:rPr>
        <w:t xml:space="preserve">should not use this </w:t>
      </w:r>
      <w:proofErr w:type="spellStart"/>
      <w:r>
        <w:rPr>
          <w:rStyle w:val="Strong"/>
          <w:b w:val="0"/>
          <w:bCs w:val="0"/>
          <w:i/>
          <w:iCs/>
        </w:rPr>
        <w:t>nussach</w:t>
      </w:r>
      <w:proofErr w:type="spellEnd"/>
      <w:r>
        <w:rPr>
          <w:rStyle w:val="Strong"/>
          <w:b w:val="0"/>
          <w:bCs w:val="0"/>
          <w:i/>
          <w:iCs/>
        </w:rPr>
        <w:t xml:space="preserve"> </w:t>
      </w:r>
      <w:r>
        <w:rPr>
          <w:rStyle w:val="Strong"/>
          <w:b w:val="0"/>
          <w:bCs w:val="0"/>
        </w:rPr>
        <w:t xml:space="preserve">because it akin to purposely causing the Torah to </w:t>
      </w:r>
      <w:r>
        <w:rPr>
          <w:rStyle w:val="Strong"/>
          <w:rFonts w:hint="cs"/>
          <w:b w:val="0"/>
          <w:bCs w:val="0"/>
          <w:rtl/>
        </w:rPr>
        <w:t>ח״ו</w:t>
      </w:r>
      <w:r>
        <w:rPr>
          <w:rStyle w:val="Strong"/>
          <w:b w:val="0"/>
          <w:bCs w:val="0"/>
        </w:rPr>
        <w:t xml:space="preserve"> be forgotten. </w:t>
      </w:r>
      <w:r>
        <w:t xml:space="preserve">However, he writes that there are situations in which using this shortened </w:t>
      </w:r>
      <w:proofErr w:type="spellStart"/>
      <w:r w:rsidRPr="00C40BF2">
        <w:rPr>
          <w:i/>
          <w:iCs/>
        </w:rPr>
        <w:t>nussach</w:t>
      </w:r>
      <w:proofErr w:type="spellEnd"/>
      <w:r>
        <w:t xml:space="preserve"> is not only permitted, but </w:t>
      </w:r>
      <w:r w:rsidRPr="00C40BF2">
        <w:rPr>
          <w:rStyle w:val="Strong"/>
          <w:b w:val="0"/>
          <w:bCs w:val="0"/>
        </w:rPr>
        <w:t>preferable</w:t>
      </w:r>
      <w:r>
        <w:t xml:space="preserve">. Below we will list a few scenarios where one should </w:t>
      </w:r>
      <w:proofErr w:type="spellStart"/>
      <w:r>
        <w:rPr>
          <w:i/>
          <w:iCs/>
        </w:rPr>
        <w:t>le’chatchilla</w:t>
      </w:r>
      <w:proofErr w:type="spellEnd"/>
      <w:r>
        <w:rPr>
          <w:i/>
          <w:iCs/>
        </w:rPr>
        <w:t xml:space="preserve"> </w:t>
      </w:r>
      <w:r>
        <w:t>use the shortened version:</w:t>
      </w:r>
    </w:p>
    <w:p w14:paraId="58712A6D" w14:textId="77777777" w:rsidR="004A5009" w:rsidRDefault="004A5009" w:rsidP="004A5009">
      <w:pPr>
        <w:ind w:firstLine="720"/>
      </w:pPr>
      <w:r>
        <w:t xml:space="preserve">1) As the </w:t>
      </w:r>
      <w:proofErr w:type="spellStart"/>
      <w:r>
        <w:rPr>
          <w:rFonts w:hint="cs"/>
          <w:rtl/>
        </w:rPr>
        <w:t>חזון</w:t>
      </w:r>
      <w:proofErr w:type="spellEnd"/>
      <w:r>
        <w:rPr>
          <w:rFonts w:hint="cs"/>
          <w:rtl/>
        </w:rPr>
        <w:t xml:space="preserve"> איש</w:t>
      </w:r>
      <w:r>
        <w:t xml:space="preserve"> above wrote – if you are in a location without the </w:t>
      </w:r>
      <w:proofErr w:type="spellStart"/>
      <w:r>
        <w:rPr>
          <w:i/>
          <w:iCs/>
        </w:rPr>
        <w:t>nussach</w:t>
      </w:r>
      <w:proofErr w:type="spellEnd"/>
      <w:r>
        <w:rPr>
          <w:i/>
          <w:iCs/>
        </w:rPr>
        <w:t xml:space="preserve">, </w:t>
      </w:r>
      <w:r>
        <w:t>you may say the shortened version.  Though, t</w:t>
      </w:r>
      <w:r>
        <w:rPr>
          <w:rStyle w:val="Strong"/>
          <w:b w:val="0"/>
          <w:bCs w:val="0"/>
        </w:rPr>
        <w:t xml:space="preserve">he </w:t>
      </w:r>
      <w:r w:rsidRPr="00D04CB6">
        <w:rPr>
          <w:rStyle w:val="Strong"/>
          <w:rFonts w:hint="cs"/>
          <w:b w:val="0"/>
          <w:bCs w:val="0"/>
          <w:rtl/>
        </w:rPr>
        <w:t>דרך אמונה</w:t>
      </w:r>
      <w:r>
        <w:rPr>
          <w:rStyle w:val="Strong"/>
          <w:b w:val="0"/>
          <w:bCs w:val="0"/>
        </w:rPr>
        <w:t xml:space="preserve"> adds that it is best to repeat the longer </w:t>
      </w:r>
      <w:proofErr w:type="spellStart"/>
      <w:r>
        <w:rPr>
          <w:rStyle w:val="Strong"/>
          <w:b w:val="0"/>
          <w:bCs w:val="0"/>
          <w:i/>
          <w:iCs/>
        </w:rPr>
        <w:t>nussach</w:t>
      </w:r>
      <w:proofErr w:type="spellEnd"/>
      <w:r>
        <w:rPr>
          <w:rStyle w:val="Strong"/>
          <w:b w:val="0"/>
          <w:bCs w:val="0"/>
          <w:i/>
          <w:iCs/>
        </w:rPr>
        <w:t xml:space="preserve"> </w:t>
      </w:r>
      <w:r w:rsidRPr="00C40BF2">
        <w:rPr>
          <w:rStyle w:val="Strong"/>
          <w:b w:val="0"/>
          <w:bCs w:val="0"/>
        </w:rPr>
        <w:t>when you can</w:t>
      </w:r>
      <w:r>
        <w:rPr>
          <w:rStyle w:val="Strong"/>
          <w:b w:val="0"/>
          <w:bCs w:val="0"/>
        </w:rPr>
        <w:t xml:space="preserve"> so these </w:t>
      </w:r>
      <w:proofErr w:type="spellStart"/>
      <w:r>
        <w:rPr>
          <w:rStyle w:val="Strong"/>
          <w:b w:val="0"/>
          <w:bCs w:val="0"/>
          <w:i/>
          <w:iCs/>
        </w:rPr>
        <w:t>halachos</w:t>
      </w:r>
      <w:proofErr w:type="spellEnd"/>
      <w:r>
        <w:rPr>
          <w:rStyle w:val="Strong"/>
          <w:b w:val="0"/>
          <w:bCs w:val="0"/>
          <w:i/>
          <w:iCs/>
        </w:rPr>
        <w:t xml:space="preserve"> </w:t>
      </w:r>
      <w:r>
        <w:rPr>
          <w:rStyle w:val="Strong"/>
          <w:b w:val="0"/>
          <w:bCs w:val="0"/>
        </w:rPr>
        <w:t>will not be forgotten.</w:t>
      </w:r>
    </w:p>
    <w:p w14:paraId="08757F61" w14:textId="77777777" w:rsidR="004A5009" w:rsidRDefault="004A5009" w:rsidP="004A5009">
      <w:pPr>
        <w:ind w:firstLine="720"/>
      </w:pPr>
      <w:r>
        <w:t xml:space="preserve">2) When being </w:t>
      </w:r>
      <w:proofErr w:type="spellStart"/>
      <w:r>
        <w:rPr>
          <w:i/>
          <w:iCs/>
        </w:rPr>
        <w:t>mafrish</w:t>
      </w:r>
      <w:proofErr w:type="spellEnd"/>
      <w:r>
        <w:rPr>
          <w:i/>
          <w:iCs/>
        </w:rPr>
        <w:t xml:space="preserve"> </w:t>
      </w:r>
      <w:proofErr w:type="spellStart"/>
      <w:r>
        <w:rPr>
          <w:i/>
          <w:iCs/>
        </w:rPr>
        <w:t>tu”m</w:t>
      </w:r>
      <w:proofErr w:type="spellEnd"/>
      <w:r>
        <w:t xml:space="preserve"> from a </w:t>
      </w:r>
      <w:r w:rsidRPr="00C40BF2">
        <w:rPr>
          <w:rStyle w:val="Strong"/>
          <w:b w:val="0"/>
          <w:bCs w:val="0"/>
        </w:rPr>
        <w:t>liquid</w:t>
      </w:r>
      <w:r>
        <w:t xml:space="preserve"> that is in motion. The </w:t>
      </w:r>
      <w:r>
        <w:rPr>
          <w:rFonts w:hint="cs"/>
          <w:rtl/>
        </w:rPr>
        <w:t>דרך אמונה</w:t>
      </w:r>
      <w:r>
        <w:t xml:space="preserve"> explains that in this scenario, if you recite the regular </w:t>
      </w:r>
      <w:proofErr w:type="spellStart"/>
      <w:r>
        <w:rPr>
          <w:i/>
          <w:iCs/>
        </w:rPr>
        <w:t>nussach</w:t>
      </w:r>
      <w:proofErr w:type="spellEnd"/>
      <w:r>
        <w:rPr>
          <w:i/>
          <w:iCs/>
        </w:rPr>
        <w:t xml:space="preserve">, </w:t>
      </w:r>
      <w:r>
        <w:t xml:space="preserve">it is possible that after you allocate the “north” for </w:t>
      </w:r>
      <w:proofErr w:type="spellStart"/>
      <w:r>
        <w:rPr>
          <w:i/>
          <w:iCs/>
        </w:rPr>
        <w:t>ma’aser</w:t>
      </w:r>
      <w:proofErr w:type="spellEnd"/>
      <w:r>
        <w:rPr>
          <w:i/>
          <w:iCs/>
        </w:rPr>
        <w:t xml:space="preserve"> rishon </w:t>
      </w:r>
      <w:r>
        <w:t xml:space="preserve">it may shift to the “south” and you may no longer allocate the south as </w:t>
      </w:r>
      <w:proofErr w:type="spellStart"/>
      <w:r>
        <w:rPr>
          <w:i/>
          <w:iCs/>
        </w:rPr>
        <w:t>ma’aser</w:t>
      </w:r>
      <w:proofErr w:type="spellEnd"/>
      <w:r>
        <w:rPr>
          <w:i/>
          <w:iCs/>
        </w:rPr>
        <w:t xml:space="preserve"> ani </w:t>
      </w:r>
      <w:r>
        <w:t xml:space="preserve">or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because it is already </w:t>
      </w:r>
      <w:proofErr w:type="spellStart"/>
      <w:r>
        <w:rPr>
          <w:i/>
          <w:iCs/>
        </w:rPr>
        <w:t>ma’aser</w:t>
      </w:r>
      <w:proofErr w:type="spellEnd"/>
      <w:r>
        <w:rPr>
          <w:i/>
          <w:iCs/>
        </w:rPr>
        <w:t xml:space="preserve"> rishon. </w:t>
      </w:r>
      <w:r>
        <w:t xml:space="preserve">To avoid this issue, the </w:t>
      </w:r>
      <w:r w:rsidRPr="00C40BF2">
        <w:rPr>
          <w:rStyle w:val="Strong"/>
          <w:b w:val="0"/>
          <w:bCs w:val="0"/>
        </w:rPr>
        <w:t xml:space="preserve">shortened </w:t>
      </w:r>
      <w:proofErr w:type="spellStart"/>
      <w:r w:rsidRPr="00C40BF2">
        <w:rPr>
          <w:rStyle w:val="Strong"/>
          <w:b w:val="0"/>
          <w:bCs w:val="0"/>
          <w:i/>
          <w:iCs/>
        </w:rPr>
        <w:t>nussach</w:t>
      </w:r>
      <w:proofErr w:type="spellEnd"/>
      <w:r>
        <w:t xml:space="preserve"> should be used so that all </w:t>
      </w:r>
      <w:proofErr w:type="spellStart"/>
      <w:r>
        <w:rPr>
          <w:i/>
          <w:iCs/>
        </w:rPr>
        <w:t>tu”m</w:t>
      </w:r>
      <w:proofErr w:type="spellEnd"/>
      <w:r>
        <w:t xml:space="preserve"> take effect </w:t>
      </w:r>
      <w:r w:rsidRPr="00C40BF2">
        <w:rPr>
          <w:rStyle w:val="Strong"/>
          <w:b w:val="0"/>
          <w:bCs w:val="0"/>
        </w:rPr>
        <w:t>simultaneously</w:t>
      </w:r>
      <w:r>
        <w:t>.</w:t>
      </w:r>
    </w:p>
    <w:p w14:paraId="1EA44F4F" w14:textId="77777777" w:rsidR="004A5009" w:rsidRPr="00877D3F" w:rsidRDefault="004A5009" w:rsidP="00877D3F">
      <w:pPr>
        <w:ind w:firstLine="720"/>
        <w:rPr>
          <w:rStyle w:val="Strong"/>
          <w:b w:val="0"/>
          <w:bCs w:val="0"/>
          <w:u w:val="single"/>
        </w:rPr>
      </w:pPr>
      <w:r>
        <w:rPr>
          <w:rStyle w:val="Strong"/>
          <w:b w:val="0"/>
          <w:bCs w:val="0"/>
        </w:rPr>
        <w:t xml:space="preserve">A very important </w:t>
      </w:r>
      <w:r>
        <w:rPr>
          <w:rStyle w:val="Strong"/>
          <w:b w:val="0"/>
          <w:bCs w:val="0"/>
          <w:i/>
          <w:iCs/>
        </w:rPr>
        <w:t xml:space="preserve">halacha </w:t>
      </w:r>
      <w:r>
        <w:rPr>
          <w:rStyle w:val="Strong"/>
          <w:b w:val="0"/>
          <w:bCs w:val="0"/>
        </w:rPr>
        <w:t xml:space="preserve">arises from the above: </w:t>
      </w:r>
      <w:r>
        <w:t xml:space="preserve">when separating </w:t>
      </w:r>
      <w:proofErr w:type="spellStart"/>
      <w:r>
        <w:rPr>
          <w:i/>
          <w:iCs/>
        </w:rPr>
        <w:t>tu”m</w:t>
      </w:r>
      <w:proofErr w:type="spellEnd"/>
      <w:r>
        <w:t xml:space="preserve"> from produce, one must be careful </w:t>
      </w:r>
      <w:r w:rsidRPr="00C40BF2">
        <w:rPr>
          <w:rStyle w:val="Strong"/>
          <w:b w:val="0"/>
          <w:bCs w:val="0"/>
        </w:rPr>
        <w:t xml:space="preserve">not to move the produce while reciting the </w:t>
      </w:r>
      <w:proofErr w:type="spellStart"/>
      <w:r w:rsidRPr="00C40BF2">
        <w:rPr>
          <w:rStyle w:val="Strong"/>
          <w:b w:val="0"/>
          <w:bCs w:val="0"/>
          <w:i/>
          <w:iCs/>
        </w:rPr>
        <w:t>nussach</w:t>
      </w:r>
      <w:proofErr w:type="spellEnd"/>
      <w:r>
        <w:t xml:space="preserve">, in order to avoid mistakenly designating the same item as both </w:t>
      </w:r>
      <w:proofErr w:type="spellStart"/>
      <w:r w:rsidRPr="00C40BF2">
        <w:rPr>
          <w:i/>
          <w:iCs/>
        </w:rPr>
        <w:t>ma’aser</w:t>
      </w:r>
      <w:proofErr w:type="spellEnd"/>
      <w:r w:rsidRPr="00C40BF2">
        <w:rPr>
          <w:i/>
          <w:iCs/>
        </w:rPr>
        <w:t xml:space="preserve"> rishon</w:t>
      </w:r>
      <w:r>
        <w:t xml:space="preserve"> and </w:t>
      </w:r>
      <w:proofErr w:type="spellStart"/>
      <w:r w:rsidRPr="00C40BF2">
        <w:rPr>
          <w:i/>
          <w:iCs/>
        </w:rPr>
        <w:t>ma’aser</w:t>
      </w:r>
      <w:proofErr w:type="spellEnd"/>
      <w:r w:rsidRPr="00C40BF2">
        <w:rPr>
          <w:i/>
          <w:iCs/>
        </w:rPr>
        <w:t xml:space="preserve"> </w:t>
      </w:r>
      <w:proofErr w:type="spellStart"/>
      <w:r w:rsidRPr="00C40BF2">
        <w:rPr>
          <w:i/>
          <w:iCs/>
        </w:rPr>
        <w:t>sheini</w:t>
      </w:r>
      <w:proofErr w:type="spellEnd"/>
      <w:r w:rsidRPr="00C40BF2">
        <w:rPr>
          <w:i/>
          <w:iCs/>
        </w:rPr>
        <w:t xml:space="preserve"> or </w:t>
      </w:r>
      <w:proofErr w:type="spellStart"/>
      <w:r w:rsidRPr="00C40BF2">
        <w:rPr>
          <w:i/>
          <w:iCs/>
        </w:rPr>
        <w:t>ma’aser</w:t>
      </w:r>
      <w:proofErr w:type="spellEnd"/>
      <w:r w:rsidRPr="00C40BF2">
        <w:rPr>
          <w:i/>
          <w:iCs/>
        </w:rPr>
        <w:t xml:space="preserve"> ani</w:t>
      </w:r>
      <w:r>
        <w:rPr>
          <w:i/>
          <w:iCs/>
        </w:rPr>
        <w:t>.</w:t>
      </w:r>
      <w:r>
        <w:rPr>
          <w:rStyle w:val="Strong"/>
          <w:b w:val="0"/>
          <w:bCs w:val="0"/>
        </w:rPr>
        <w:t xml:space="preserve"> If your fruit fell or got mixed up in the middle of reciting the </w:t>
      </w:r>
      <w:proofErr w:type="spellStart"/>
      <w:r>
        <w:rPr>
          <w:rStyle w:val="Strong"/>
          <w:b w:val="0"/>
          <w:bCs w:val="0"/>
          <w:i/>
          <w:iCs/>
        </w:rPr>
        <w:t>nussach</w:t>
      </w:r>
      <w:proofErr w:type="spellEnd"/>
      <w:r>
        <w:rPr>
          <w:rStyle w:val="Strong"/>
          <w:b w:val="0"/>
          <w:bCs w:val="0"/>
          <w:i/>
          <w:iCs/>
        </w:rPr>
        <w:t xml:space="preserve">, </w:t>
      </w:r>
      <w:r w:rsidRPr="00C40BF2">
        <w:rPr>
          <w:rStyle w:val="Strong"/>
        </w:rPr>
        <w:t>Rav Shaul Reichenberg</w:t>
      </w:r>
      <w:r>
        <w:rPr>
          <w:rStyle w:val="Strong"/>
          <w:b w:val="0"/>
          <w:bCs w:val="0"/>
        </w:rPr>
        <w:t xml:space="preserve"> </w:t>
      </w:r>
      <w:proofErr w:type="spellStart"/>
      <w:r>
        <w:rPr>
          <w:rStyle w:val="Strong"/>
          <w:b w:val="0"/>
          <w:bCs w:val="0"/>
          <w:i/>
          <w:iCs/>
        </w:rPr>
        <w:t>passkins</w:t>
      </w:r>
      <w:proofErr w:type="spellEnd"/>
      <w:r>
        <w:rPr>
          <w:rStyle w:val="Strong"/>
          <w:b w:val="0"/>
          <w:bCs w:val="0"/>
        </w:rPr>
        <w:t xml:space="preserve"> that it suffices to say “the </w:t>
      </w:r>
      <w:proofErr w:type="spellStart"/>
      <w:r>
        <w:rPr>
          <w:rStyle w:val="Strong"/>
          <w:b w:val="0"/>
          <w:bCs w:val="0"/>
          <w:i/>
          <w:iCs/>
        </w:rPr>
        <w:t>ma’aser</w:t>
      </w:r>
      <w:proofErr w:type="spellEnd"/>
      <w:r>
        <w:rPr>
          <w:rStyle w:val="Strong"/>
          <w:b w:val="0"/>
          <w:bCs w:val="0"/>
          <w:i/>
          <w:iCs/>
        </w:rPr>
        <w:t xml:space="preserve"> </w:t>
      </w:r>
      <w:proofErr w:type="spellStart"/>
      <w:r>
        <w:rPr>
          <w:rStyle w:val="Strong"/>
          <w:b w:val="0"/>
          <w:bCs w:val="0"/>
          <w:i/>
          <w:iCs/>
        </w:rPr>
        <w:t>sheini</w:t>
      </w:r>
      <w:proofErr w:type="spellEnd"/>
      <w:r>
        <w:rPr>
          <w:rStyle w:val="Strong"/>
          <w:b w:val="0"/>
          <w:bCs w:val="0"/>
          <w:i/>
          <w:iCs/>
        </w:rPr>
        <w:t xml:space="preserve"> </w:t>
      </w:r>
      <w:r>
        <w:rPr>
          <w:rStyle w:val="Strong"/>
          <w:b w:val="0"/>
          <w:bCs w:val="0"/>
        </w:rPr>
        <w:t xml:space="preserve">will be in the south of the </w:t>
      </w:r>
      <w:proofErr w:type="spellStart"/>
      <w:r w:rsidRPr="00C40BF2">
        <w:rPr>
          <w:rStyle w:val="Strong"/>
          <w:b w:val="0"/>
          <w:bCs w:val="0"/>
          <w:i/>
          <w:iCs/>
          <w:u w:val="single"/>
        </w:rPr>
        <w:t>tevel</w:t>
      </w:r>
      <w:proofErr w:type="spellEnd"/>
      <w:r>
        <w:rPr>
          <w:rStyle w:val="Strong"/>
          <w:b w:val="0"/>
          <w:bCs w:val="0"/>
          <w:i/>
          <w:iCs/>
        </w:rPr>
        <w:t xml:space="preserve">” </w:t>
      </w:r>
      <w:r>
        <w:rPr>
          <w:rStyle w:val="Strong"/>
          <w:b w:val="0"/>
          <w:bCs w:val="0"/>
        </w:rPr>
        <w:t xml:space="preserve">because in such a way you are designating the location (even if you don’t know exactly where it is) and are proclaiming it </w:t>
      </w:r>
      <w:proofErr w:type="spellStart"/>
      <w:r>
        <w:rPr>
          <w:rStyle w:val="Strong"/>
          <w:b w:val="0"/>
          <w:bCs w:val="0"/>
          <w:i/>
          <w:iCs/>
        </w:rPr>
        <w:t>ma’aser</w:t>
      </w:r>
      <w:proofErr w:type="spellEnd"/>
      <w:r>
        <w:rPr>
          <w:rStyle w:val="Strong"/>
          <w:b w:val="0"/>
          <w:bCs w:val="0"/>
          <w:i/>
          <w:iCs/>
        </w:rPr>
        <w:t xml:space="preserve">. </w:t>
      </w:r>
      <w:r>
        <w:rPr>
          <w:rStyle w:val="Strong"/>
          <w:b w:val="0"/>
          <w:bCs w:val="0"/>
        </w:rPr>
        <w:t xml:space="preserve">He added, that the same would apply </w:t>
      </w:r>
      <w:r>
        <w:rPr>
          <w:rStyle w:val="Strong"/>
          <w:b w:val="0"/>
          <w:bCs w:val="0"/>
        </w:rPr>
        <w:lastRenderedPageBreak/>
        <w:t xml:space="preserve">to a bottle of wine in motion, that one is able to recite the long </w:t>
      </w:r>
      <w:proofErr w:type="spellStart"/>
      <w:r>
        <w:rPr>
          <w:rStyle w:val="Strong"/>
          <w:b w:val="0"/>
          <w:bCs w:val="0"/>
          <w:i/>
          <w:iCs/>
        </w:rPr>
        <w:t>nussach</w:t>
      </w:r>
      <w:proofErr w:type="spellEnd"/>
      <w:r>
        <w:rPr>
          <w:rStyle w:val="Strong"/>
          <w:b w:val="0"/>
          <w:bCs w:val="0"/>
          <w:i/>
          <w:iCs/>
        </w:rPr>
        <w:t xml:space="preserve"> </w:t>
      </w:r>
      <w:r>
        <w:rPr>
          <w:rStyle w:val="Strong"/>
          <w:b w:val="0"/>
          <w:bCs w:val="0"/>
        </w:rPr>
        <w:t xml:space="preserve">as long as you go off script from the regular </w:t>
      </w:r>
      <w:proofErr w:type="spellStart"/>
      <w:r>
        <w:rPr>
          <w:rStyle w:val="Strong"/>
          <w:b w:val="0"/>
          <w:bCs w:val="0"/>
          <w:i/>
          <w:iCs/>
        </w:rPr>
        <w:t>nussach</w:t>
      </w:r>
      <w:proofErr w:type="spellEnd"/>
      <w:r>
        <w:rPr>
          <w:rStyle w:val="Strong"/>
          <w:b w:val="0"/>
          <w:bCs w:val="0"/>
          <w:i/>
          <w:iCs/>
        </w:rPr>
        <w:t xml:space="preserve"> </w:t>
      </w:r>
      <w:r>
        <w:rPr>
          <w:rStyle w:val="Strong"/>
          <w:b w:val="0"/>
          <w:bCs w:val="0"/>
        </w:rPr>
        <w:t xml:space="preserve">and instead say that the </w:t>
      </w:r>
      <w:proofErr w:type="spellStart"/>
      <w:r>
        <w:rPr>
          <w:rStyle w:val="Strong"/>
          <w:b w:val="0"/>
          <w:bCs w:val="0"/>
          <w:i/>
          <w:iCs/>
        </w:rPr>
        <w:t>ma’aser</w:t>
      </w:r>
      <w:proofErr w:type="spellEnd"/>
      <w:r>
        <w:rPr>
          <w:rStyle w:val="Strong"/>
          <w:b w:val="0"/>
          <w:bCs w:val="0"/>
          <w:i/>
          <w:iCs/>
        </w:rPr>
        <w:t xml:space="preserve"> </w:t>
      </w:r>
      <w:proofErr w:type="spellStart"/>
      <w:r>
        <w:rPr>
          <w:rStyle w:val="Strong"/>
          <w:b w:val="0"/>
          <w:bCs w:val="0"/>
          <w:i/>
          <w:iCs/>
        </w:rPr>
        <w:t>sheini</w:t>
      </w:r>
      <w:proofErr w:type="spellEnd"/>
      <w:r>
        <w:rPr>
          <w:rStyle w:val="Strong"/>
          <w:b w:val="0"/>
          <w:bCs w:val="0"/>
          <w:i/>
          <w:iCs/>
        </w:rPr>
        <w:t xml:space="preserve">/ani </w:t>
      </w:r>
      <w:r>
        <w:rPr>
          <w:rStyle w:val="Strong"/>
          <w:b w:val="0"/>
          <w:bCs w:val="0"/>
        </w:rPr>
        <w:t xml:space="preserve">shall be in the “in the south of the </w:t>
      </w:r>
      <w:proofErr w:type="spellStart"/>
      <w:r>
        <w:rPr>
          <w:rStyle w:val="Strong"/>
          <w:b w:val="0"/>
          <w:bCs w:val="0"/>
          <w:i/>
          <w:iCs/>
        </w:rPr>
        <w:t>tevel</w:t>
      </w:r>
      <w:proofErr w:type="spellEnd"/>
      <w:r>
        <w:rPr>
          <w:rStyle w:val="Strong"/>
          <w:b w:val="0"/>
          <w:bCs w:val="0"/>
        </w:rPr>
        <w:t>”.</w:t>
      </w:r>
    </w:p>
    <w:p w14:paraId="20833D7A" w14:textId="77777777" w:rsidR="004A5009" w:rsidRDefault="004A5009" w:rsidP="004A5009">
      <w:pPr>
        <w:ind w:firstLine="720"/>
        <w:rPr>
          <w:rStyle w:val="Strong"/>
          <w:b w:val="0"/>
          <w:bCs w:val="0"/>
        </w:rPr>
      </w:pPr>
      <w:r>
        <w:rPr>
          <w:rStyle w:val="Strong"/>
          <w:b w:val="0"/>
          <w:bCs w:val="0"/>
        </w:rPr>
        <w:t xml:space="preserve">3) When eating at a venue where you aren’t sure if </w:t>
      </w:r>
      <w:proofErr w:type="spellStart"/>
      <w:r>
        <w:rPr>
          <w:rStyle w:val="Strong"/>
          <w:b w:val="0"/>
          <w:bCs w:val="0"/>
          <w:i/>
          <w:iCs/>
        </w:rPr>
        <w:t>tu”m</w:t>
      </w:r>
      <w:proofErr w:type="spellEnd"/>
      <w:r>
        <w:rPr>
          <w:rStyle w:val="Strong"/>
          <w:b w:val="0"/>
          <w:bCs w:val="0"/>
          <w:i/>
          <w:iCs/>
        </w:rPr>
        <w:t xml:space="preserve"> </w:t>
      </w:r>
      <w:r>
        <w:rPr>
          <w:rStyle w:val="Strong"/>
          <w:b w:val="0"/>
          <w:bCs w:val="0"/>
        </w:rPr>
        <w:t xml:space="preserve">where properly separated. For example, if you are at someone’s house and you are not sure whether they were </w:t>
      </w:r>
      <w:proofErr w:type="spellStart"/>
      <w:r>
        <w:rPr>
          <w:rStyle w:val="Strong"/>
          <w:b w:val="0"/>
          <w:bCs w:val="0"/>
          <w:i/>
          <w:iCs/>
        </w:rPr>
        <w:t>mafrish</w:t>
      </w:r>
      <w:proofErr w:type="spellEnd"/>
      <w:r>
        <w:rPr>
          <w:rStyle w:val="Strong"/>
          <w:b w:val="0"/>
          <w:bCs w:val="0"/>
          <w:i/>
          <w:iCs/>
        </w:rPr>
        <w:t xml:space="preserve"> </w:t>
      </w:r>
      <w:proofErr w:type="spellStart"/>
      <w:r w:rsidRPr="008B7CE4">
        <w:rPr>
          <w:rStyle w:val="Strong"/>
          <w:b w:val="0"/>
          <w:bCs w:val="0"/>
          <w:i/>
          <w:iCs/>
        </w:rPr>
        <w:t>tu”m</w:t>
      </w:r>
      <w:proofErr w:type="spellEnd"/>
      <w:r>
        <w:rPr>
          <w:rStyle w:val="Strong"/>
          <w:b w:val="0"/>
          <w:bCs w:val="0"/>
        </w:rPr>
        <w:t xml:space="preserve"> on their fruits (e.g., he tells you the oranges are from his back yard, but you aren’t sure if he knows how to be </w:t>
      </w:r>
      <w:proofErr w:type="spellStart"/>
      <w:r>
        <w:rPr>
          <w:rStyle w:val="Strong"/>
          <w:b w:val="0"/>
          <w:bCs w:val="0"/>
          <w:i/>
          <w:iCs/>
        </w:rPr>
        <w:t>mafrish</w:t>
      </w:r>
      <w:proofErr w:type="spellEnd"/>
      <w:r>
        <w:rPr>
          <w:rStyle w:val="Strong"/>
          <w:b w:val="0"/>
          <w:bCs w:val="0"/>
          <w:i/>
          <w:iCs/>
        </w:rPr>
        <w:t xml:space="preserve"> </w:t>
      </w:r>
      <w:proofErr w:type="spellStart"/>
      <w:r w:rsidRPr="00C40BF2">
        <w:rPr>
          <w:rStyle w:val="Strong"/>
          <w:b w:val="0"/>
          <w:bCs w:val="0"/>
          <w:i/>
          <w:iCs/>
        </w:rPr>
        <w:t>tu”m</w:t>
      </w:r>
      <w:proofErr w:type="spellEnd"/>
      <w:r>
        <w:rPr>
          <w:rStyle w:val="Strong"/>
          <w:b w:val="0"/>
          <w:bCs w:val="0"/>
        </w:rPr>
        <w:t xml:space="preserve">). Alternatively, you are at a wedding and there is a tomato salad on the table, but you aren’t sure about the </w:t>
      </w:r>
      <w:r>
        <w:rPr>
          <w:rStyle w:val="Strong"/>
          <w:b w:val="0"/>
          <w:bCs w:val="0"/>
          <w:i/>
          <w:iCs/>
        </w:rPr>
        <w:t xml:space="preserve">hechsher. </w:t>
      </w:r>
      <w:r>
        <w:rPr>
          <w:rStyle w:val="Strong"/>
          <w:b w:val="0"/>
          <w:bCs w:val="0"/>
        </w:rPr>
        <w:t>In these situations, you should separate more than 1% of the produce that is on your plate and quietly</w:t>
      </w:r>
      <w:r>
        <w:rPr>
          <w:rStyle w:val="FootnoteReference"/>
        </w:rPr>
        <w:footnoteReference w:id="92"/>
      </w:r>
      <w:r>
        <w:rPr>
          <w:rStyle w:val="Strong"/>
          <w:b w:val="0"/>
          <w:bCs w:val="0"/>
        </w:rPr>
        <w:t xml:space="preserve"> say the shortened </w:t>
      </w:r>
      <w:proofErr w:type="spellStart"/>
      <w:r>
        <w:rPr>
          <w:rStyle w:val="Strong"/>
          <w:b w:val="0"/>
          <w:bCs w:val="0"/>
          <w:i/>
          <w:iCs/>
        </w:rPr>
        <w:t>nussach</w:t>
      </w:r>
      <w:proofErr w:type="spellEnd"/>
      <w:r>
        <w:rPr>
          <w:rStyle w:val="Strong"/>
          <w:b w:val="0"/>
          <w:bCs w:val="0"/>
          <w:i/>
          <w:iCs/>
        </w:rPr>
        <w:t xml:space="preserve">. </w:t>
      </w:r>
    </w:p>
    <w:p w14:paraId="7FB675C4" w14:textId="77777777" w:rsidR="004A5009" w:rsidRPr="00877D3F" w:rsidRDefault="004A5009" w:rsidP="004A5009">
      <w:pPr>
        <w:ind w:firstLine="720"/>
      </w:pPr>
      <w:r>
        <w:rPr>
          <w:rStyle w:val="Strong"/>
          <w:b w:val="0"/>
          <w:bCs w:val="0"/>
        </w:rPr>
        <w:t xml:space="preserve">We learned in </w:t>
      </w:r>
      <w:proofErr w:type="spellStart"/>
      <w:r>
        <w:rPr>
          <w:rStyle w:val="Strong"/>
          <w:b w:val="0"/>
          <w:bCs w:val="0"/>
          <w:i/>
          <w:iCs/>
        </w:rPr>
        <w:t>hafrashas</w:t>
      </w:r>
      <w:proofErr w:type="spellEnd"/>
      <w:r>
        <w:rPr>
          <w:rStyle w:val="Strong"/>
          <w:b w:val="0"/>
          <w:bCs w:val="0"/>
          <w:i/>
          <w:iCs/>
        </w:rPr>
        <w:t xml:space="preserve"> challah </w:t>
      </w:r>
      <w:r>
        <w:rPr>
          <w:rStyle w:val="Strong"/>
          <w:b w:val="0"/>
          <w:bCs w:val="0"/>
        </w:rPr>
        <w:t xml:space="preserve">that one is not allowed to be </w:t>
      </w:r>
      <w:proofErr w:type="spellStart"/>
      <w:r>
        <w:rPr>
          <w:rStyle w:val="Strong"/>
          <w:b w:val="0"/>
          <w:bCs w:val="0"/>
          <w:i/>
          <w:iCs/>
        </w:rPr>
        <w:t>mafrish</w:t>
      </w:r>
      <w:proofErr w:type="spellEnd"/>
      <w:r>
        <w:rPr>
          <w:rStyle w:val="Strong"/>
          <w:b w:val="0"/>
          <w:bCs w:val="0"/>
          <w:i/>
          <w:iCs/>
        </w:rPr>
        <w:t xml:space="preserve"> </w:t>
      </w:r>
      <w:r>
        <w:rPr>
          <w:rStyle w:val="Strong"/>
          <w:b w:val="0"/>
          <w:bCs w:val="0"/>
        </w:rPr>
        <w:t>on Shabbos</w:t>
      </w:r>
      <w:r w:rsidRPr="008B7CE4">
        <w:rPr>
          <w:rStyle w:val="Strong"/>
          <w:b w:val="0"/>
          <w:bCs w:val="0"/>
        </w:rPr>
        <w:t xml:space="preserve"> </w:t>
      </w:r>
      <w:r>
        <w:rPr>
          <w:rStyle w:val="Strong"/>
          <w:b w:val="0"/>
          <w:bCs w:val="0"/>
        </w:rPr>
        <w:t xml:space="preserve">because of </w:t>
      </w:r>
      <w:r>
        <w:rPr>
          <w:rStyle w:val="Strong"/>
          <w:rFonts w:hint="cs"/>
          <w:b w:val="0"/>
          <w:bCs w:val="0"/>
          <w:rtl/>
        </w:rPr>
        <w:t>מתקן</w:t>
      </w:r>
      <w:r>
        <w:rPr>
          <w:rStyle w:val="Strong"/>
          <w:b w:val="0"/>
          <w:bCs w:val="0"/>
        </w:rPr>
        <w:t xml:space="preserve"> – it looks like you are fixing, and the same applies to </w:t>
      </w:r>
      <w:proofErr w:type="spellStart"/>
      <w:r>
        <w:rPr>
          <w:rStyle w:val="Strong"/>
          <w:b w:val="0"/>
          <w:bCs w:val="0"/>
          <w:i/>
          <w:iCs/>
        </w:rPr>
        <w:t>tu”m</w:t>
      </w:r>
      <w:proofErr w:type="spellEnd"/>
      <w:r>
        <w:rPr>
          <w:rStyle w:val="Strong"/>
          <w:b w:val="0"/>
          <w:bCs w:val="0"/>
          <w:i/>
          <w:iCs/>
        </w:rPr>
        <w:t xml:space="preserve"> </w:t>
      </w:r>
      <w:r>
        <w:rPr>
          <w:rStyle w:val="Strong"/>
          <w:b w:val="0"/>
          <w:bCs w:val="0"/>
        </w:rPr>
        <w:t xml:space="preserve">(that’s why on </w:t>
      </w:r>
      <w:r>
        <w:rPr>
          <w:rStyle w:val="Strong"/>
          <w:b w:val="0"/>
          <w:bCs w:val="0"/>
          <w:i/>
          <w:iCs/>
        </w:rPr>
        <w:t xml:space="preserve">erev </w:t>
      </w:r>
      <w:r>
        <w:rPr>
          <w:rStyle w:val="Strong"/>
          <w:b w:val="0"/>
          <w:bCs w:val="0"/>
        </w:rPr>
        <w:t xml:space="preserve">Shabbos one of the things a person needs to ask in his house is </w:t>
      </w:r>
      <w:r>
        <w:rPr>
          <w:rStyle w:val="Strong"/>
          <w:rFonts w:hint="cs"/>
          <w:b w:val="0"/>
          <w:bCs w:val="0"/>
          <w:rtl/>
        </w:rPr>
        <w:t>״עשרתם?״</w:t>
      </w:r>
      <w:r>
        <w:rPr>
          <w:rStyle w:val="Strong"/>
          <w:b w:val="0"/>
          <w:bCs w:val="0"/>
        </w:rPr>
        <w:t xml:space="preserve"> – “Did you set aside the </w:t>
      </w:r>
      <w:proofErr w:type="spellStart"/>
      <w:r w:rsidRPr="008B7CE4">
        <w:rPr>
          <w:rStyle w:val="Strong"/>
          <w:b w:val="0"/>
          <w:bCs w:val="0"/>
        </w:rPr>
        <w:t>ma’aser</w:t>
      </w:r>
      <w:proofErr w:type="spellEnd"/>
      <w:r>
        <w:rPr>
          <w:rStyle w:val="Strong"/>
          <w:b w:val="0"/>
          <w:bCs w:val="0"/>
        </w:rPr>
        <w:t xml:space="preserve">?”). What is the </w:t>
      </w:r>
      <w:r>
        <w:rPr>
          <w:rStyle w:val="Strong"/>
          <w:b w:val="0"/>
          <w:bCs w:val="0"/>
          <w:i/>
          <w:iCs/>
        </w:rPr>
        <w:t xml:space="preserve">halacha </w:t>
      </w:r>
      <w:r>
        <w:rPr>
          <w:rStyle w:val="Strong"/>
          <w:b w:val="0"/>
          <w:bCs w:val="0"/>
        </w:rPr>
        <w:t xml:space="preserve">if you are eating in someone’s house on Shabbos and are unsure whether they were </w:t>
      </w:r>
      <w:proofErr w:type="spellStart"/>
      <w:r>
        <w:rPr>
          <w:rStyle w:val="Strong"/>
          <w:b w:val="0"/>
          <w:bCs w:val="0"/>
          <w:i/>
          <w:iCs/>
        </w:rPr>
        <w:t>mafrish</w:t>
      </w:r>
      <w:proofErr w:type="spellEnd"/>
      <w:r>
        <w:rPr>
          <w:rStyle w:val="Strong"/>
          <w:b w:val="0"/>
          <w:bCs w:val="0"/>
          <w:i/>
          <w:iCs/>
        </w:rPr>
        <w:t xml:space="preserve"> </w:t>
      </w:r>
      <w:proofErr w:type="spellStart"/>
      <w:r>
        <w:rPr>
          <w:rStyle w:val="Strong"/>
          <w:b w:val="0"/>
          <w:bCs w:val="0"/>
          <w:i/>
          <w:iCs/>
        </w:rPr>
        <w:t>tu”m</w:t>
      </w:r>
      <w:proofErr w:type="spellEnd"/>
      <w:r>
        <w:rPr>
          <w:rStyle w:val="Strong"/>
          <w:b w:val="0"/>
          <w:bCs w:val="0"/>
        </w:rPr>
        <w:t xml:space="preserve">? Are you allowed to be </w:t>
      </w:r>
      <w:proofErr w:type="spellStart"/>
      <w:r>
        <w:rPr>
          <w:rStyle w:val="Strong"/>
          <w:b w:val="0"/>
          <w:bCs w:val="0"/>
          <w:i/>
          <w:iCs/>
        </w:rPr>
        <w:t>mafrish</w:t>
      </w:r>
      <w:proofErr w:type="spellEnd"/>
      <w:r>
        <w:rPr>
          <w:rStyle w:val="Strong"/>
          <w:b w:val="0"/>
          <w:bCs w:val="0"/>
          <w:i/>
          <w:iCs/>
        </w:rPr>
        <w:t xml:space="preserve">? </w:t>
      </w:r>
      <w:r>
        <w:rPr>
          <w:rStyle w:val="Strong"/>
          <w:b w:val="0"/>
          <w:bCs w:val="0"/>
        </w:rPr>
        <w:t xml:space="preserve">The </w:t>
      </w:r>
      <w:r>
        <w:rPr>
          <w:rStyle w:val="Strong"/>
          <w:rFonts w:hint="cs"/>
          <w:rtl/>
        </w:rPr>
        <w:t xml:space="preserve">תשובות </w:t>
      </w:r>
      <w:proofErr w:type="spellStart"/>
      <w:r>
        <w:rPr>
          <w:rStyle w:val="Strong"/>
          <w:rFonts w:hint="cs"/>
          <w:rtl/>
        </w:rPr>
        <w:t>והמהגות</w:t>
      </w:r>
      <w:proofErr w:type="spellEnd"/>
      <w:r>
        <w:rPr>
          <w:rStyle w:val="Strong"/>
          <w:rFonts w:hint="cs"/>
          <w:b w:val="0"/>
          <w:bCs w:val="0"/>
          <w:rtl/>
        </w:rPr>
        <w:t xml:space="preserve"> (</w:t>
      </w:r>
      <w:proofErr w:type="spellStart"/>
      <w:r>
        <w:rPr>
          <w:rStyle w:val="Strong"/>
          <w:rFonts w:hint="cs"/>
          <w:b w:val="0"/>
          <w:bCs w:val="0"/>
          <w:rtl/>
        </w:rPr>
        <w:t>ח״ה-שד:ב</w:t>
      </w:r>
      <w:proofErr w:type="spellEnd"/>
      <w:r>
        <w:rPr>
          <w:rStyle w:val="Strong"/>
          <w:rFonts w:hint="cs"/>
          <w:b w:val="0"/>
          <w:bCs w:val="0"/>
          <w:rtl/>
        </w:rPr>
        <w:t>)</w:t>
      </w:r>
      <w:r>
        <w:rPr>
          <w:rStyle w:val="Strong"/>
          <w:b w:val="0"/>
          <w:bCs w:val="0"/>
        </w:rPr>
        <w:t xml:space="preserve"> </w:t>
      </w:r>
      <w:proofErr w:type="spellStart"/>
      <w:r>
        <w:rPr>
          <w:rStyle w:val="Strong"/>
          <w:b w:val="0"/>
          <w:bCs w:val="0"/>
          <w:i/>
          <w:iCs/>
        </w:rPr>
        <w:t>passkins</w:t>
      </w:r>
      <w:proofErr w:type="spellEnd"/>
      <w:r>
        <w:rPr>
          <w:rStyle w:val="Strong"/>
          <w:b w:val="0"/>
          <w:bCs w:val="0"/>
          <w:i/>
          <w:iCs/>
        </w:rPr>
        <w:t xml:space="preserve"> </w:t>
      </w:r>
      <w:r>
        <w:rPr>
          <w:rStyle w:val="Strong"/>
          <w:b w:val="0"/>
          <w:bCs w:val="0"/>
        </w:rPr>
        <w:t xml:space="preserve">that if one is </w:t>
      </w:r>
      <w:proofErr w:type="spellStart"/>
      <w:r>
        <w:rPr>
          <w:rStyle w:val="Strong"/>
          <w:b w:val="0"/>
          <w:bCs w:val="0"/>
          <w:i/>
          <w:iCs/>
        </w:rPr>
        <w:t>mafrish</w:t>
      </w:r>
      <w:proofErr w:type="spellEnd"/>
      <w:r>
        <w:rPr>
          <w:rStyle w:val="Strong"/>
          <w:b w:val="0"/>
          <w:bCs w:val="0"/>
          <w:i/>
          <w:iCs/>
        </w:rPr>
        <w:t xml:space="preserve"> </w:t>
      </w:r>
      <w:r>
        <w:rPr>
          <w:rStyle w:val="Strong"/>
          <w:b w:val="0"/>
          <w:bCs w:val="0"/>
        </w:rPr>
        <w:t xml:space="preserve">from a good </w:t>
      </w:r>
      <w:r>
        <w:rPr>
          <w:rStyle w:val="Strong"/>
          <w:b w:val="0"/>
          <w:bCs w:val="0"/>
          <w:i/>
          <w:iCs/>
        </w:rPr>
        <w:t xml:space="preserve">hechsher </w:t>
      </w:r>
      <w:r>
        <w:rPr>
          <w:rStyle w:val="Strong"/>
          <w:b w:val="0"/>
          <w:bCs w:val="0"/>
        </w:rPr>
        <w:t xml:space="preserve">out of doubt, it is not considered </w:t>
      </w:r>
      <w:r>
        <w:rPr>
          <w:rStyle w:val="Strong"/>
          <w:rFonts w:hint="cs"/>
          <w:b w:val="0"/>
          <w:bCs w:val="0"/>
          <w:rtl/>
        </w:rPr>
        <w:t>מתקן</w:t>
      </w:r>
      <w:r>
        <w:rPr>
          <w:rStyle w:val="Strong"/>
          <w:b w:val="0"/>
          <w:bCs w:val="0"/>
        </w:rPr>
        <w:t xml:space="preserve"> because many eat from it and you are only doing it as an added </w:t>
      </w:r>
      <w:proofErr w:type="spellStart"/>
      <w:r>
        <w:rPr>
          <w:rStyle w:val="Strong"/>
          <w:b w:val="0"/>
          <w:bCs w:val="0"/>
          <w:i/>
          <w:iCs/>
        </w:rPr>
        <w:t>chumra</w:t>
      </w:r>
      <w:proofErr w:type="spellEnd"/>
      <w:r>
        <w:rPr>
          <w:rStyle w:val="Strong"/>
          <w:b w:val="0"/>
          <w:bCs w:val="0"/>
        </w:rPr>
        <w:t xml:space="preserve">. Though, it seems that if you wouldn’t eat from the fruit because you are fairly certain he was not </w:t>
      </w:r>
      <w:proofErr w:type="spellStart"/>
      <w:r>
        <w:rPr>
          <w:rStyle w:val="Strong"/>
          <w:b w:val="0"/>
          <w:bCs w:val="0"/>
          <w:i/>
          <w:iCs/>
        </w:rPr>
        <w:t>mafrish</w:t>
      </w:r>
      <w:proofErr w:type="spellEnd"/>
      <w:r>
        <w:rPr>
          <w:rStyle w:val="Strong"/>
          <w:b w:val="0"/>
          <w:bCs w:val="0"/>
          <w:i/>
          <w:iCs/>
        </w:rPr>
        <w:t xml:space="preserve">, </w:t>
      </w:r>
      <w:r>
        <w:rPr>
          <w:rStyle w:val="Strong"/>
          <w:b w:val="0"/>
          <w:bCs w:val="0"/>
        </w:rPr>
        <w:t xml:space="preserve">it would be forbidden to be </w:t>
      </w:r>
      <w:proofErr w:type="spellStart"/>
      <w:r>
        <w:rPr>
          <w:rStyle w:val="Strong"/>
          <w:b w:val="0"/>
          <w:bCs w:val="0"/>
          <w:i/>
          <w:iCs/>
        </w:rPr>
        <w:t>mafrish</w:t>
      </w:r>
      <w:proofErr w:type="spellEnd"/>
      <w:r>
        <w:rPr>
          <w:rStyle w:val="Strong"/>
          <w:b w:val="0"/>
          <w:bCs w:val="0"/>
          <w:i/>
          <w:iCs/>
        </w:rPr>
        <w:t xml:space="preserve"> </w:t>
      </w:r>
      <w:r>
        <w:rPr>
          <w:rStyle w:val="Strong"/>
          <w:b w:val="0"/>
          <w:bCs w:val="0"/>
        </w:rPr>
        <w:t xml:space="preserve">on Shabbos. (see </w:t>
      </w:r>
      <w:r>
        <w:rPr>
          <w:rStyle w:val="Strong"/>
          <w:rFonts w:hint="cs"/>
          <w:b w:val="0"/>
          <w:bCs w:val="0"/>
          <w:rtl/>
        </w:rPr>
        <w:t xml:space="preserve">נועם הלכה </w:t>
      </w:r>
      <w:proofErr w:type="spellStart"/>
      <w:r>
        <w:rPr>
          <w:rStyle w:val="Strong"/>
          <w:rFonts w:hint="cs"/>
          <w:b w:val="0"/>
          <w:bCs w:val="0"/>
          <w:rtl/>
        </w:rPr>
        <w:t>סמ״ו-סקל״ז</w:t>
      </w:r>
      <w:proofErr w:type="spellEnd"/>
      <w:r>
        <w:rPr>
          <w:rStyle w:val="Strong"/>
          <w:b w:val="0"/>
          <w:bCs w:val="0"/>
        </w:rPr>
        <w:t xml:space="preserve">). </w:t>
      </w:r>
      <w:r w:rsidR="00877D3F">
        <w:rPr>
          <w:rStyle w:val="Strong"/>
          <w:b w:val="0"/>
          <w:bCs w:val="0"/>
        </w:rPr>
        <w:t xml:space="preserve">In such a situation, you’ll need to make a </w:t>
      </w:r>
      <w:proofErr w:type="spellStart"/>
      <w:r w:rsidR="00877D3F">
        <w:rPr>
          <w:rStyle w:val="Strong"/>
          <w:b w:val="0"/>
          <w:bCs w:val="0"/>
          <w:i/>
          <w:iCs/>
        </w:rPr>
        <w:t>t’nai</w:t>
      </w:r>
      <w:proofErr w:type="spellEnd"/>
      <w:r w:rsidR="00877D3F">
        <w:rPr>
          <w:rStyle w:val="Strong"/>
          <w:b w:val="0"/>
          <w:bCs w:val="0"/>
          <w:i/>
          <w:iCs/>
        </w:rPr>
        <w:t xml:space="preserve"> </w:t>
      </w:r>
      <w:r w:rsidR="00877D3F">
        <w:rPr>
          <w:rStyle w:val="Strong"/>
          <w:b w:val="0"/>
          <w:bCs w:val="0"/>
        </w:rPr>
        <w:t xml:space="preserve">before Shabbos to be able to </w:t>
      </w:r>
      <w:proofErr w:type="spellStart"/>
      <w:r w:rsidR="00877D3F">
        <w:rPr>
          <w:rStyle w:val="Strong"/>
          <w:b w:val="0"/>
          <w:bCs w:val="0"/>
          <w:i/>
          <w:iCs/>
        </w:rPr>
        <w:t>mafrish</w:t>
      </w:r>
      <w:proofErr w:type="spellEnd"/>
      <w:r w:rsidR="00877D3F">
        <w:rPr>
          <w:rStyle w:val="Strong"/>
          <w:b w:val="0"/>
          <w:bCs w:val="0"/>
          <w:i/>
          <w:iCs/>
        </w:rPr>
        <w:t xml:space="preserve"> </w:t>
      </w:r>
      <w:r w:rsidR="00877D3F">
        <w:rPr>
          <w:rStyle w:val="Strong"/>
          <w:b w:val="0"/>
          <w:bCs w:val="0"/>
        </w:rPr>
        <w:t>on Shabbos as will be described in the section M.</w:t>
      </w:r>
    </w:p>
    <w:p w14:paraId="15D0D64B" w14:textId="77777777" w:rsidR="004A5009" w:rsidRPr="004A6968" w:rsidRDefault="004A5009" w:rsidP="00877D3F">
      <w:pPr>
        <w:pStyle w:val="IntenseQuote"/>
        <w:numPr>
          <w:ilvl w:val="0"/>
          <w:numId w:val="169"/>
        </w:numPr>
        <w:pBdr>
          <w:top w:val="single" w:sz="4" w:space="10" w:color="4472C4" w:themeColor="accent1"/>
          <w:bottom w:val="single" w:sz="4" w:space="10" w:color="4472C4" w:themeColor="accent1"/>
        </w:pBdr>
        <w:tabs>
          <w:tab w:val="left" w:pos="3009"/>
          <w:tab w:val="center" w:pos="4680"/>
          <w:tab w:val="left" w:pos="5580"/>
        </w:tabs>
        <w:spacing w:after="0"/>
        <w:rPr>
          <w:i w:val="0"/>
          <w:iCs w:val="0"/>
          <w:color w:val="auto"/>
        </w:rPr>
      </w:pPr>
      <w:r>
        <w:rPr>
          <w:color w:val="auto"/>
        </w:rPr>
        <w:t xml:space="preserve">Obligation Today </w:t>
      </w:r>
    </w:p>
    <w:p w14:paraId="07B9B8EA" w14:textId="77777777" w:rsidR="004A5009" w:rsidRPr="00917C66" w:rsidRDefault="004A5009" w:rsidP="004A5009">
      <w:pPr>
        <w:pStyle w:val="ListParagraph"/>
        <w:ind w:left="1080"/>
        <w:rPr>
          <w:rFonts w:asciiTheme="majorBidi" w:hAnsiTheme="majorBidi" w:cstheme="majorBidi"/>
          <w:sz w:val="14"/>
          <w:szCs w:val="14"/>
        </w:rPr>
      </w:pPr>
    </w:p>
    <w:p w14:paraId="7AF7AF4A" w14:textId="77777777" w:rsidR="004A5009" w:rsidRPr="00C40BF2" w:rsidRDefault="004A5009" w:rsidP="004A5009">
      <w:pPr>
        <w:ind w:firstLine="720"/>
      </w:pPr>
      <w:r>
        <w:t xml:space="preserve">After learning how to be </w:t>
      </w:r>
      <w:proofErr w:type="spellStart"/>
      <w:r>
        <w:rPr>
          <w:i/>
          <w:iCs/>
        </w:rPr>
        <w:t>mafrish</w:t>
      </w:r>
      <w:proofErr w:type="spellEnd"/>
      <w:r>
        <w:rPr>
          <w:i/>
          <w:iCs/>
        </w:rPr>
        <w:t xml:space="preserve"> </w:t>
      </w:r>
      <w:proofErr w:type="spellStart"/>
      <w:r>
        <w:rPr>
          <w:i/>
          <w:iCs/>
        </w:rPr>
        <w:t>tu”m</w:t>
      </w:r>
      <w:proofErr w:type="spellEnd"/>
      <w:r>
        <w:rPr>
          <w:i/>
          <w:iCs/>
        </w:rPr>
        <w:t xml:space="preserve"> </w:t>
      </w:r>
      <w:r>
        <w:t xml:space="preserve">properly, in the next few sections we first discuss from which type of produce is one obligated to be </w:t>
      </w:r>
      <w:proofErr w:type="spellStart"/>
      <w:r>
        <w:rPr>
          <w:i/>
          <w:iCs/>
        </w:rPr>
        <w:t>mafrish</w:t>
      </w:r>
      <w:proofErr w:type="spellEnd"/>
      <w:r>
        <w:rPr>
          <w:i/>
          <w:iCs/>
        </w:rPr>
        <w:t xml:space="preserve"> </w:t>
      </w:r>
      <w:r>
        <w:t xml:space="preserve">and then we will delve into some very practical details of the </w:t>
      </w:r>
      <w:proofErr w:type="spellStart"/>
      <w:r>
        <w:rPr>
          <w:i/>
          <w:iCs/>
        </w:rPr>
        <w:t>halachos</w:t>
      </w:r>
      <w:proofErr w:type="spellEnd"/>
      <w:r>
        <w:rPr>
          <w:i/>
          <w:iCs/>
        </w:rPr>
        <w:t xml:space="preserve">, </w:t>
      </w:r>
      <w:r>
        <w:t xml:space="preserve">such as: At what point of picking or collecting does the obligation to be </w:t>
      </w:r>
      <w:proofErr w:type="spellStart"/>
      <w:r>
        <w:rPr>
          <w:i/>
          <w:iCs/>
        </w:rPr>
        <w:t>mafrish</w:t>
      </w:r>
      <w:proofErr w:type="spellEnd"/>
      <w:r>
        <w:rPr>
          <w:i/>
          <w:iCs/>
        </w:rPr>
        <w:t xml:space="preserve"> </w:t>
      </w:r>
      <w:r>
        <w:t xml:space="preserve">go into effect? Are you able to stipulate to be </w:t>
      </w:r>
      <w:proofErr w:type="spellStart"/>
      <w:r>
        <w:rPr>
          <w:i/>
          <w:iCs/>
        </w:rPr>
        <w:t>mafrish</w:t>
      </w:r>
      <w:proofErr w:type="spellEnd"/>
      <w:r>
        <w:rPr>
          <w:i/>
          <w:iCs/>
        </w:rPr>
        <w:t xml:space="preserve"> </w:t>
      </w:r>
      <w:r>
        <w:t xml:space="preserve">before the fruits are off the tree? Are mint </w:t>
      </w:r>
      <w:r>
        <w:rPr>
          <w:i/>
          <w:iCs/>
        </w:rPr>
        <w:t xml:space="preserve">nana </w:t>
      </w:r>
      <w:r>
        <w:t xml:space="preserve">leaves, rosemary and basil obligated in </w:t>
      </w:r>
      <w:proofErr w:type="spellStart"/>
      <w:r>
        <w:rPr>
          <w:i/>
          <w:iCs/>
        </w:rPr>
        <w:t>hafrashas</w:t>
      </w:r>
      <w:proofErr w:type="spellEnd"/>
      <w:r>
        <w:rPr>
          <w:i/>
          <w:iCs/>
        </w:rPr>
        <w:t xml:space="preserve"> </w:t>
      </w:r>
      <w:proofErr w:type="spellStart"/>
      <w:r>
        <w:rPr>
          <w:i/>
          <w:iCs/>
        </w:rPr>
        <w:t>tu”</w:t>
      </w:r>
      <w:r w:rsidRPr="00A4289E">
        <w:rPr>
          <w:i/>
          <w:iCs/>
        </w:rPr>
        <w:t>m</w:t>
      </w:r>
      <w:proofErr w:type="spellEnd"/>
      <w:r>
        <w:t>?</w:t>
      </w:r>
      <w:r>
        <w:rPr>
          <w:i/>
          <w:iCs/>
        </w:rPr>
        <w:t xml:space="preserve"> </w:t>
      </w:r>
      <w:r w:rsidRPr="00A4289E">
        <w:rPr>
          <w:i/>
          <w:iCs/>
        </w:rPr>
        <w:t>What</w:t>
      </w:r>
      <w:r>
        <w:t xml:space="preserve"> is the status of vegetables grown indoors, such as a planter in your house? If you are picking a grape or orange from your garden and eating it there before entering the house, are you obligated to be </w:t>
      </w:r>
      <w:proofErr w:type="spellStart"/>
      <w:r>
        <w:rPr>
          <w:i/>
          <w:iCs/>
        </w:rPr>
        <w:t>mafrish</w:t>
      </w:r>
      <w:proofErr w:type="spellEnd"/>
      <w:r>
        <w:rPr>
          <w:i/>
          <w:iCs/>
        </w:rPr>
        <w:t xml:space="preserve"> </w:t>
      </w:r>
      <w:proofErr w:type="spellStart"/>
      <w:r>
        <w:rPr>
          <w:i/>
          <w:iCs/>
        </w:rPr>
        <w:t>tu”m</w:t>
      </w:r>
      <w:proofErr w:type="spellEnd"/>
      <w:r>
        <w:t xml:space="preserve">? What is the </w:t>
      </w:r>
      <w:r>
        <w:rPr>
          <w:i/>
          <w:iCs/>
        </w:rPr>
        <w:t xml:space="preserve">halacha </w:t>
      </w:r>
      <w:r>
        <w:t xml:space="preserve">if you go blueberry or apple picking in a field in Israel? Are you obligated to be </w:t>
      </w:r>
      <w:proofErr w:type="spellStart"/>
      <w:r>
        <w:rPr>
          <w:i/>
          <w:iCs/>
        </w:rPr>
        <w:t>mafrish</w:t>
      </w:r>
      <w:proofErr w:type="spellEnd"/>
      <w:r>
        <w:rPr>
          <w:i/>
          <w:iCs/>
        </w:rPr>
        <w:t xml:space="preserve"> </w:t>
      </w:r>
      <w:proofErr w:type="spellStart"/>
      <w:r>
        <w:rPr>
          <w:i/>
          <w:iCs/>
        </w:rPr>
        <w:t>tu”m</w:t>
      </w:r>
      <w:proofErr w:type="spellEnd"/>
      <w:r>
        <w:t xml:space="preserve">? As usual we will begin with learning the original sources and work our way down to the modern-day </w:t>
      </w:r>
      <w:proofErr w:type="spellStart"/>
      <w:r>
        <w:rPr>
          <w:i/>
          <w:iCs/>
        </w:rPr>
        <w:t>posskim</w:t>
      </w:r>
      <w:proofErr w:type="spellEnd"/>
      <w:r>
        <w:rPr>
          <w:i/>
          <w:iCs/>
        </w:rPr>
        <w:t>.</w:t>
      </w:r>
      <w:r>
        <w:t xml:space="preserve"> </w:t>
      </w:r>
    </w:p>
    <w:p w14:paraId="0B0C9243" w14:textId="77777777" w:rsidR="004A5009" w:rsidRPr="00515DDA" w:rsidRDefault="004A5009" w:rsidP="004A5009">
      <w:pPr>
        <w:rPr>
          <w:i/>
          <w:iCs/>
          <w:u w:val="single"/>
        </w:rPr>
      </w:pPr>
      <w:r>
        <w:rPr>
          <w:u w:val="single"/>
        </w:rPr>
        <w:t>I. The obligation – type of produce</w:t>
      </w:r>
      <w:r w:rsidR="00515DDA">
        <w:rPr>
          <w:u w:val="single"/>
        </w:rPr>
        <w:t xml:space="preserve"> &amp; when in </w:t>
      </w:r>
      <w:proofErr w:type="spellStart"/>
      <w:r w:rsidR="00515DDA">
        <w:rPr>
          <w:i/>
          <w:iCs/>
          <w:u w:val="single"/>
        </w:rPr>
        <w:t>galus</w:t>
      </w:r>
      <w:proofErr w:type="spellEnd"/>
    </w:p>
    <w:p w14:paraId="7C53C8DC" w14:textId="77777777" w:rsidR="004A5009" w:rsidRDefault="004A5009" w:rsidP="004A5009">
      <w:r>
        <w:tab/>
        <w:t xml:space="preserve">We learned above (5), that the Torah only lists </w:t>
      </w:r>
      <w:r>
        <w:rPr>
          <w:rFonts w:hint="cs"/>
          <w:rtl/>
        </w:rPr>
        <w:t xml:space="preserve">״ראשית דגנך, </w:t>
      </w:r>
      <w:proofErr w:type="spellStart"/>
      <w:r>
        <w:rPr>
          <w:rFonts w:hint="cs"/>
          <w:rtl/>
        </w:rPr>
        <w:t>תירושך</w:t>
      </w:r>
      <w:proofErr w:type="spellEnd"/>
      <w:r>
        <w:rPr>
          <w:rFonts w:hint="cs"/>
          <w:rtl/>
        </w:rPr>
        <w:t xml:space="preserve"> ויצהרך״</w:t>
      </w:r>
      <w:r>
        <w:t xml:space="preserve"> – “Your grain, wine and oil” as being required in </w:t>
      </w:r>
      <w:proofErr w:type="spellStart"/>
      <w:r>
        <w:rPr>
          <w:i/>
          <w:iCs/>
        </w:rPr>
        <w:t>tu”m</w:t>
      </w:r>
      <w:proofErr w:type="spellEnd"/>
      <w:r>
        <w:rPr>
          <w:i/>
          <w:iCs/>
        </w:rPr>
        <w:t xml:space="preserve">. </w:t>
      </w:r>
      <w:r>
        <w:t xml:space="preserve">Though, the </w:t>
      </w:r>
      <w:r>
        <w:rPr>
          <w:rFonts w:hint="cs"/>
          <w:b/>
          <w:bCs/>
          <w:rtl/>
        </w:rPr>
        <w:t xml:space="preserve">רמב״ם </w:t>
      </w:r>
      <w:r>
        <w:rPr>
          <w:rFonts w:hint="cs"/>
          <w:rtl/>
        </w:rPr>
        <w:t>(תרומות פ״ב-א)</w:t>
      </w:r>
      <w:r>
        <w:t xml:space="preserve"> (91) writes</w:t>
      </w:r>
      <w:r>
        <w:rPr>
          <w:i/>
          <w:iCs/>
        </w:rPr>
        <w:t xml:space="preserve"> </w:t>
      </w:r>
      <w:r>
        <w:t xml:space="preserve">that we derive from the </w:t>
      </w:r>
      <w:proofErr w:type="spellStart"/>
      <w:r>
        <w:rPr>
          <w:i/>
          <w:iCs/>
        </w:rPr>
        <w:t>passuk</w:t>
      </w:r>
      <w:proofErr w:type="spellEnd"/>
      <w:r>
        <w:rPr>
          <w:i/>
          <w:iCs/>
        </w:rPr>
        <w:t xml:space="preserve"> </w:t>
      </w:r>
      <w:r>
        <w:t xml:space="preserve">that all fruits are biblically obliged in </w:t>
      </w:r>
      <w:proofErr w:type="spellStart"/>
      <w:r>
        <w:rPr>
          <w:i/>
          <w:iCs/>
        </w:rPr>
        <w:t>tu”m</w:t>
      </w:r>
      <w:proofErr w:type="spellEnd"/>
      <w:r>
        <w:rPr>
          <w:i/>
          <w:iCs/>
        </w:rPr>
        <w:t xml:space="preserve">, </w:t>
      </w:r>
      <w:r>
        <w:t xml:space="preserve">but in </w:t>
      </w:r>
      <w:r>
        <w:rPr>
          <w:rFonts w:hint="cs"/>
          <w:rtl/>
        </w:rPr>
        <w:t>הלכה ו׳</w:t>
      </w:r>
      <w:r>
        <w:t>, he writes</w:t>
      </w:r>
      <w:r>
        <w:rPr>
          <w:i/>
          <w:iCs/>
        </w:rPr>
        <w:t xml:space="preserve"> </w:t>
      </w:r>
      <w:r>
        <w:t xml:space="preserve">that vegetables are only rabbinically obligated in </w:t>
      </w:r>
      <w:proofErr w:type="spellStart"/>
      <w:r>
        <w:rPr>
          <w:i/>
          <w:iCs/>
        </w:rPr>
        <w:t>tu”m</w:t>
      </w:r>
      <w:proofErr w:type="spellEnd"/>
      <w:r>
        <w:rPr>
          <w:i/>
          <w:iCs/>
        </w:rPr>
        <w:t xml:space="preserve">. </w:t>
      </w:r>
      <w:r w:rsidRPr="000D5CFD">
        <w:t>T</w:t>
      </w:r>
      <w:r>
        <w:t xml:space="preserve">he </w:t>
      </w:r>
      <w:proofErr w:type="spellStart"/>
      <w:r w:rsidRPr="00B52410">
        <w:rPr>
          <w:rFonts w:hint="cs"/>
          <w:b/>
          <w:bCs/>
          <w:rtl/>
        </w:rPr>
        <w:t>חזון</w:t>
      </w:r>
      <w:proofErr w:type="spellEnd"/>
      <w:r w:rsidRPr="00B52410">
        <w:rPr>
          <w:rFonts w:hint="cs"/>
          <w:b/>
          <w:bCs/>
          <w:rtl/>
        </w:rPr>
        <w:t xml:space="preserve"> איש</w:t>
      </w:r>
      <w:r>
        <w:rPr>
          <w:rFonts w:hint="cs"/>
          <w:rtl/>
        </w:rPr>
        <w:t xml:space="preserve"> (שביעית ס״ז-כה)</w:t>
      </w:r>
      <w:r>
        <w:t xml:space="preserve"> (92) </w:t>
      </w:r>
      <w:proofErr w:type="spellStart"/>
      <w:r>
        <w:rPr>
          <w:i/>
          <w:iCs/>
        </w:rPr>
        <w:t>passkins</w:t>
      </w:r>
      <w:proofErr w:type="spellEnd"/>
      <w:r>
        <w:rPr>
          <w:i/>
          <w:iCs/>
        </w:rPr>
        <w:t xml:space="preserve"> </w:t>
      </w:r>
      <w:r>
        <w:t xml:space="preserve">like the majority of </w:t>
      </w:r>
      <w:proofErr w:type="spellStart"/>
      <w:r>
        <w:rPr>
          <w:i/>
          <w:iCs/>
        </w:rPr>
        <w:t>posskim</w:t>
      </w:r>
      <w:proofErr w:type="spellEnd"/>
      <w:r>
        <w:rPr>
          <w:i/>
          <w:iCs/>
        </w:rPr>
        <w:t xml:space="preserve"> </w:t>
      </w:r>
      <w:r>
        <w:t xml:space="preserve">who argue on the </w:t>
      </w:r>
      <w:r>
        <w:rPr>
          <w:rFonts w:hint="cs"/>
          <w:rtl/>
        </w:rPr>
        <w:t>רמב״ם</w:t>
      </w:r>
      <w:r>
        <w:t xml:space="preserve"> and hold that the biblical obligation of </w:t>
      </w:r>
      <w:proofErr w:type="spellStart"/>
      <w:r>
        <w:rPr>
          <w:i/>
          <w:iCs/>
        </w:rPr>
        <w:t>hafrashas</w:t>
      </w:r>
      <w:proofErr w:type="spellEnd"/>
      <w:r>
        <w:rPr>
          <w:i/>
          <w:iCs/>
        </w:rPr>
        <w:t xml:space="preserve"> </w:t>
      </w:r>
      <w:proofErr w:type="spellStart"/>
      <w:r>
        <w:rPr>
          <w:i/>
          <w:iCs/>
        </w:rPr>
        <w:t>tu”m</w:t>
      </w:r>
      <w:proofErr w:type="spellEnd"/>
      <w:r>
        <w:rPr>
          <w:i/>
          <w:iCs/>
        </w:rPr>
        <w:t xml:space="preserve"> </w:t>
      </w:r>
      <w:r>
        <w:t xml:space="preserve">is only on grain, wine </w:t>
      </w:r>
      <w:r>
        <w:lastRenderedPageBreak/>
        <w:t xml:space="preserve">and oil, as implied by the </w:t>
      </w:r>
      <w:proofErr w:type="spellStart"/>
      <w:r>
        <w:rPr>
          <w:i/>
          <w:iCs/>
        </w:rPr>
        <w:t>passuk</w:t>
      </w:r>
      <w:proofErr w:type="spellEnd"/>
      <w:r>
        <w:t xml:space="preserve">. The </w:t>
      </w:r>
      <w:r w:rsidRPr="00434E7D">
        <w:rPr>
          <w:rFonts w:hint="cs"/>
          <w:b/>
          <w:bCs/>
          <w:rtl/>
        </w:rPr>
        <w:t>נועם הלכה</w:t>
      </w:r>
      <w:r>
        <w:rPr>
          <w:rFonts w:hint="cs"/>
          <w:rtl/>
        </w:rPr>
        <w:t xml:space="preserve"> (ס״ב-א)</w:t>
      </w:r>
      <w:r>
        <w:t xml:space="preserve"> explains that this includes grapes and olives and not just wine and oil. The only difference is that grapes picked to be eaten are immediately obligated in </w:t>
      </w:r>
      <w:proofErr w:type="spellStart"/>
      <w:r>
        <w:rPr>
          <w:i/>
          <w:iCs/>
        </w:rPr>
        <w:t>hafrashas</w:t>
      </w:r>
      <w:proofErr w:type="spellEnd"/>
      <w:r>
        <w:rPr>
          <w:i/>
          <w:iCs/>
        </w:rPr>
        <w:t xml:space="preserve"> </w:t>
      </w:r>
      <w:proofErr w:type="spellStart"/>
      <w:r>
        <w:rPr>
          <w:i/>
          <w:iCs/>
        </w:rPr>
        <w:t>tu”m</w:t>
      </w:r>
      <w:proofErr w:type="spellEnd"/>
      <w:r>
        <w:t xml:space="preserve"> while grapes picked to make wine are only obligated once the wine is made. </w:t>
      </w:r>
    </w:p>
    <w:p w14:paraId="354DACCA" w14:textId="77777777" w:rsidR="004A5009" w:rsidRDefault="004A5009" w:rsidP="004A5009">
      <w:pPr>
        <w:ind w:firstLine="720"/>
      </w:pPr>
      <w:r>
        <w:t xml:space="preserve">We learned in the beginning of </w:t>
      </w:r>
      <w:proofErr w:type="spellStart"/>
      <w:r>
        <w:rPr>
          <w:i/>
          <w:iCs/>
        </w:rPr>
        <w:t>hafrashas</w:t>
      </w:r>
      <w:proofErr w:type="spellEnd"/>
      <w:r>
        <w:rPr>
          <w:i/>
          <w:iCs/>
        </w:rPr>
        <w:t xml:space="preserve"> challah </w:t>
      </w:r>
      <w:r>
        <w:t xml:space="preserve">that the </w:t>
      </w:r>
      <w:r>
        <w:rPr>
          <w:rFonts w:hint="cs"/>
          <w:b/>
          <w:bCs/>
          <w:rtl/>
        </w:rPr>
        <w:t xml:space="preserve">רמב״ם </w:t>
      </w:r>
      <w:r>
        <w:rPr>
          <w:rFonts w:hint="cs"/>
          <w:rtl/>
        </w:rPr>
        <w:t>(תרומה פ״א-</w:t>
      </w:r>
      <w:proofErr w:type="spellStart"/>
      <w:r>
        <w:rPr>
          <w:rFonts w:hint="cs"/>
          <w:rtl/>
        </w:rPr>
        <w:t>כו</w:t>
      </w:r>
      <w:proofErr w:type="spellEnd"/>
      <w:r>
        <w:rPr>
          <w:rFonts w:hint="cs"/>
          <w:rtl/>
        </w:rPr>
        <w:t>)</w:t>
      </w:r>
      <w:r w:rsidRPr="00FF1BA8">
        <w:t xml:space="preserve"> </w:t>
      </w:r>
      <w:r>
        <w:t xml:space="preserve">compares </w:t>
      </w:r>
      <w:proofErr w:type="spellStart"/>
      <w:r>
        <w:rPr>
          <w:i/>
          <w:iCs/>
        </w:rPr>
        <w:t>hafrashas</w:t>
      </w:r>
      <w:proofErr w:type="spellEnd"/>
      <w:r>
        <w:rPr>
          <w:i/>
          <w:iCs/>
        </w:rPr>
        <w:t xml:space="preserve"> challah </w:t>
      </w:r>
      <w:r>
        <w:t xml:space="preserve">to </w:t>
      </w:r>
      <w:proofErr w:type="spellStart"/>
      <w:r>
        <w:rPr>
          <w:i/>
          <w:iCs/>
        </w:rPr>
        <w:t>terumah</w:t>
      </w:r>
      <w:proofErr w:type="spellEnd"/>
      <w:r>
        <w:rPr>
          <w:i/>
          <w:iCs/>
        </w:rPr>
        <w:t xml:space="preserve"> </w:t>
      </w:r>
      <w:r>
        <w:t>and</w:t>
      </w:r>
      <w:r>
        <w:rPr>
          <w:i/>
          <w:iCs/>
        </w:rPr>
        <w:t xml:space="preserve"> </w:t>
      </w:r>
      <w:proofErr w:type="spellStart"/>
      <w:r>
        <w:rPr>
          <w:i/>
          <w:iCs/>
        </w:rPr>
        <w:t>passkins</w:t>
      </w:r>
      <w:proofErr w:type="spellEnd"/>
      <w:r>
        <w:rPr>
          <w:i/>
          <w:iCs/>
        </w:rPr>
        <w:t xml:space="preserve"> </w:t>
      </w:r>
      <w:r>
        <w:t xml:space="preserve">that just like with regards to </w:t>
      </w:r>
      <w:proofErr w:type="spellStart"/>
      <w:r>
        <w:rPr>
          <w:i/>
          <w:iCs/>
        </w:rPr>
        <w:t>hafrashas</w:t>
      </w:r>
      <w:proofErr w:type="spellEnd"/>
      <w:r>
        <w:rPr>
          <w:i/>
          <w:iCs/>
        </w:rPr>
        <w:t xml:space="preserve"> challah</w:t>
      </w:r>
      <w:r>
        <w:t xml:space="preserve"> the obligation will only return to its biblical requirement when the majority of Jews are on the land (as the </w:t>
      </w:r>
      <w:proofErr w:type="spellStart"/>
      <w:r>
        <w:rPr>
          <w:i/>
          <w:iCs/>
        </w:rPr>
        <w:t>passuk</w:t>
      </w:r>
      <w:proofErr w:type="spellEnd"/>
      <w:r>
        <w:rPr>
          <w:i/>
          <w:iCs/>
        </w:rPr>
        <w:t xml:space="preserve"> </w:t>
      </w:r>
      <w:r>
        <w:t xml:space="preserve">says </w:t>
      </w:r>
      <w:r>
        <w:rPr>
          <w:rFonts w:hint="cs"/>
          <w:rtl/>
        </w:rPr>
        <w:t>״בבואכם״</w:t>
      </w:r>
      <w:r>
        <w:t xml:space="preserve">), so too the </w:t>
      </w:r>
      <w:r>
        <w:rPr>
          <w:i/>
          <w:iCs/>
        </w:rPr>
        <w:t xml:space="preserve">mitzvah </w:t>
      </w:r>
      <w:r>
        <w:t xml:space="preserve">of </w:t>
      </w:r>
      <w:proofErr w:type="spellStart"/>
      <w:r>
        <w:rPr>
          <w:i/>
          <w:iCs/>
        </w:rPr>
        <w:t>terumah</w:t>
      </w:r>
      <w:proofErr w:type="spellEnd"/>
      <w:r>
        <w:rPr>
          <w:i/>
          <w:iCs/>
        </w:rPr>
        <w:t xml:space="preserve"> </w:t>
      </w:r>
      <w:r>
        <w:t xml:space="preserve">will only become biblical when the majority of Jews return. The </w:t>
      </w:r>
      <w:proofErr w:type="spellStart"/>
      <w:r>
        <w:rPr>
          <w:rFonts w:hint="cs"/>
          <w:b/>
          <w:bCs/>
          <w:rtl/>
        </w:rPr>
        <w:t>ראב״ד</w:t>
      </w:r>
      <w:proofErr w:type="spellEnd"/>
      <w:r>
        <w:t xml:space="preserve"> argues that </w:t>
      </w:r>
      <w:proofErr w:type="spellStart"/>
      <w:r>
        <w:rPr>
          <w:i/>
          <w:iCs/>
        </w:rPr>
        <w:t>terumah</w:t>
      </w:r>
      <w:proofErr w:type="spellEnd"/>
      <w:r>
        <w:rPr>
          <w:i/>
          <w:iCs/>
        </w:rPr>
        <w:t xml:space="preserve"> </w:t>
      </w:r>
      <w:r>
        <w:t xml:space="preserve">is not equated to </w:t>
      </w:r>
      <w:r>
        <w:rPr>
          <w:i/>
          <w:iCs/>
        </w:rPr>
        <w:t xml:space="preserve">challah </w:t>
      </w:r>
      <w:r>
        <w:t xml:space="preserve">and the </w:t>
      </w:r>
      <w:r>
        <w:rPr>
          <w:i/>
          <w:iCs/>
        </w:rPr>
        <w:t xml:space="preserve">mitzvah </w:t>
      </w:r>
      <w:r>
        <w:t>today is biblical even if the majority of Jews are not living in the land.</w:t>
      </w:r>
      <w:r>
        <w:rPr>
          <w:rStyle w:val="FootnoteReference"/>
        </w:rPr>
        <w:footnoteReference w:id="93"/>
      </w:r>
      <w:r>
        <w:t xml:space="preserve"> </w:t>
      </w:r>
    </w:p>
    <w:p w14:paraId="635ACD85" w14:textId="77777777" w:rsidR="004A5009" w:rsidRDefault="004A5009" w:rsidP="004A5009">
      <w:pPr>
        <w:ind w:firstLine="720"/>
      </w:pPr>
      <w:r>
        <w:t xml:space="preserve">The S”A in </w:t>
      </w:r>
      <w:r>
        <w:rPr>
          <w:rFonts w:hint="cs"/>
          <w:b/>
          <w:bCs/>
          <w:rtl/>
        </w:rPr>
        <w:t>סימן שלא-ב</w:t>
      </w:r>
      <w:r>
        <w:rPr>
          <w:b/>
          <w:bCs/>
        </w:rPr>
        <w:t xml:space="preserve"> </w:t>
      </w:r>
      <w:r w:rsidRPr="005B765A">
        <w:t xml:space="preserve">(93) </w:t>
      </w:r>
      <w:proofErr w:type="spellStart"/>
      <w:r w:rsidRPr="00FF1BA8">
        <w:rPr>
          <w:i/>
          <w:iCs/>
        </w:rPr>
        <w:t>passkins</w:t>
      </w:r>
      <w:proofErr w:type="spellEnd"/>
      <w:r>
        <w:rPr>
          <w:i/>
          <w:iCs/>
        </w:rPr>
        <w:t xml:space="preserve"> </w:t>
      </w:r>
      <w:r>
        <w:t xml:space="preserve">like the </w:t>
      </w:r>
      <w:r>
        <w:rPr>
          <w:rFonts w:hint="cs"/>
          <w:rtl/>
        </w:rPr>
        <w:t>רמב״ם</w:t>
      </w:r>
      <w:r>
        <w:t xml:space="preserve">. The </w:t>
      </w:r>
      <w:r>
        <w:rPr>
          <w:i/>
          <w:iCs/>
        </w:rPr>
        <w:t xml:space="preserve">Rama </w:t>
      </w:r>
      <w:r>
        <w:t xml:space="preserve">quotes the </w:t>
      </w:r>
      <w:proofErr w:type="spellStart"/>
      <w:r>
        <w:rPr>
          <w:rFonts w:hint="cs"/>
          <w:rtl/>
        </w:rPr>
        <w:t>ראב״ד</w:t>
      </w:r>
      <w:proofErr w:type="spellEnd"/>
      <w:r>
        <w:t xml:space="preserve">, but agrees with the </w:t>
      </w:r>
      <w:proofErr w:type="spellStart"/>
      <w:r>
        <w:rPr>
          <w:i/>
          <w:iCs/>
        </w:rPr>
        <w:t>pssak</w:t>
      </w:r>
      <w:proofErr w:type="spellEnd"/>
      <w:r>
        <w:rPr>
          <w:i/>
          <w:iCs/>
        </w:rPr>
        <w:t xml:space="preserve"> </w:t>
      </w:r>
      <w:r>
        <w:t xml:space="preserve">of the S”A that </w:t>
      </w:r>
      <w:proofErr w:type="spellStart"/>
      <w:r>
        <w:rPr>
          <w:i/>
          <w:iCs/>
        </w:rPr>
        <w:t>terumah</w:t>
      </w:r>
      <w:proofErr w:type="spellEnd"/>
      <w:r>
        <w:rPr>
          <w:i/>
          <w:iCs/>
        </w:rPr>
        <w:t xml:space="preserve"> </w:t>
      </w:r>
      <w:r>
        <w:t>is only rabbinic today.</w:t>
      </w:r>
      <w:r w:rsidRPr="00086B99">
        <w:rPr>
          <w:i/>
          <w:iCs/>
        </w:rPr>
        <w:t xml:space="preserve"> </w:t>
      </w:r>
      <w:r>
        <w:t xml:space="preserve">Though, we also learned the </w:t>
      </w:r>
      <w:proofErr w:type="spellStart"/>
      <w:r w:rsidRPr="00FF1BA8">
        <w:rPr>
          <w:rFonts w:hint="cs"/>
          <w:b/>
          <w:bCs/>
          <w:rtl/>
        </w:rPr>
        <w:t>חזון</w:t>
      </w:r>
      <w:proofErr w:type="spellEnd"/>
      <w:r w:rsidRPr="00FF1BA8">
        <w:rPr>
          <w:rFonts w:hint="cs"/>
          <w:b/>
          <w:bCs/>
          <w:rtl/>
        </w:rPr>
        <w:t xml:space="preserve"> איש</w:t>
      </w:r>
      <w:r>
        <w:rPr>
          <w:rFonts w:hint="cs"/>
          <w:b/>
          <w:bCs/>
          <w:rtl/>
        </w:rPr>
        <w:t xml:space="preserve"> </w:t>
      </w:r>
      <w:r>
        <w:rPr>
          <w:rFonts w:hint="cs"/>
          <w:rtl/>
        </w:rPr>
        <w:t xml:space="preserve">(שביעית </w:t>
      </w:r>
      <w:proofErr w:type="spellStart"/>
      <w:r>
        <w:rPr>
          <w:rFonts w:hint="cs"/>
          <w:rtl/>
        </w:rPr>
        <w:t>כא</w:t>
      </w:r>
      <w:proofErr w:type="spellEnd"/>
      <w:r>
        <w:rPr>
          <w:rFonts w:hint="cs"/>
          <w:rtl/>
        </w:rPr>
        <w:t>-ה)</w:t>
      </w:r>
      <w:r>
        <w:t xml:space="preserve"> who explains that</w:t>
      </w:r>
      <w:r>
        <w:rPr>
          <w:i/>
          <w:iCs/>
        </w:rPr>
        <w:t xml:space="preserve"> </w:t>
      </w:r>
      <w:r w:rsidRPr="005B765A">
        <w:t>even</w:t>
      </w:r>
      <w:r>
        <w:rPr>
          <w:i/>
          <w:iCs/>
        </w:rPr>
        <w:t xml:space="preserve"> </w:t>
      </w:r>
      <w:r>
        <w:t xml:space="preserve">the </w:t>
      </w:r>
      <w:r>
        <w:rPr>
          <w:rFonts w:hint="cs"/>
          <w:rtl/>
        </w:rPr>
        <w:t>רמב״ם</w:t>
      </w:r>
      <w:r>
        <w:t xml:space="preserve"> agrees that if the majority of Jews come to </w:t>
      </w:r>
      <w:r w:rsidRPr="00FF1BA8">
        <w:rPr>
          <w:i/>
          <w:iCs/>
        </w:rPr>
        <w:t>Eretz</w:t>
      </w:r>
      <w:r>
        <w:t xml:space="preserve"> </w:t>
      </w:r>
      <w:r w:rsidRPr="00FF1BA8">
        <w:rPr>
          <w:i/>
          <w:iCs/>
        </w:rPr>
        <w:t>Yisrael</w:t>
      </w:r>
      <w:r>
        <w:t xml:space="preserve">, the </w:t>
      </w:r>
      <w:r>
        <w:rPr>
          <w:i/>
          <w:iCs/>
        </w:rPr>
        <w:t xml:space="preserve">mitzvah </w:t>
      </w:r>
      <w:r>
        <w:t xml:space="preserve">of </w:t>
      </w:r>
      <w:proofErr w:type="spellStart"/>
      <w:r>
        <w:rPr>
          <w:i/>
          <w:iCs/>
        </w:rPr>
        <w:t>terumah</w:t>
      </w:r>
      <w:proofErr w:type="spellEnd"/>
      <w:r>
        <w:rPr>
          <w:i/>
          <w:iCs/>
        </w:rPr>
        <w:t xml:space="preserve"> </w:t>
      </w:r>
      <w:r>
        <w:t xml:space="preserve">will become biblical. He explains that in order for </w:t>
      </w:r>
      <w:proofErr w:type="spellStart"/>
      <w:r>
        <w:rPr>
          <w:i/>
          <w:iCs/>
        </w:rPr>
        <w:t>t</w:t>
      </w:r>
      <w:r w:rsidRPr="00434E7D">
        <w:rPr>
          <w:i/>
          <w:iCs/>
        </w:rPr>
        <w:t>erumah</w:t>
      </w:r>
      <w:proofErr w:type="spellEnd"/>
      <w:r>
        <w:t xml:space="preserve"> to be biblically commanded, two criteria are needed: 1) The land is sanctified 2) The majority of Jews live on the land. We will learn in the next subsection that when Ezra came back to </w:t>
      </w:r>
      <w:r>
        <w:rPr>
          <w:i/>
          <w:iCs/>
        </w:rPr>
        <w:t>Eretz Yisrael</w:t>
      </w:r>
      <w:r>
        <w:t xml:space="preserve">, he sanctified the land of Israel for a second time. Therefore, the moment there is a majority of Jews living in Israel, even during </w:t>
      </w:r>
      <w:proofErr w:type="spellStart"/>
      <w:r>
        <w:rPr>
          <w:i/>
          <w:iCs/>
        </w:rPr>
        <w:t>galus</w:t>
      </w:r>
      <w:proofErr w:type="spellEnd"/>
      <w:r>
        <w:rPr>
          <w:i/>
          <w:iCs/>
        </w:rPr>
        <w:t xml:space="preserve">, </w:t>
      </w:r>
      <w:r>
        <w:t xml:space="preserve">the obligation of </w:t>
      </w:r>
      <w:proofErr w:type="spellStart"/>
      <w:r>
        <w:rPr>
          <w:i/>
          <w:iCs/>
        </w:rPr>
        <w:t>terumah</w:t>
      </w:r>
      <w:proofErr w:type="spellEnd"/>
      <w:r>
        <w:rPr>
          <w:i/>
          <w:iCs/>
        </w:rPr>
        <w:t xml:space="preserve"> </w:t>
      </w:r>
      <w:r>
        <w:t xml:space="preserve">becomes biblical. </w:t>
      </w:r>
    </w:p>
    <w:p w14:paraId="2D8B4EA5" w14:textId="77777777" w:rsidR="004A5009" w:rsidRPr="00086B99" w:rsidRDefault="004A5009" w:rsidP="004A5009">
      <w:pPr>
        <w:ind w:firstLine="720"/>
      </w:pPr>
      <w:r>
        <w:t xml:space="preserve">According to many polls, the majority of Jews already live in Israel and according to other polls it will surely happen in the next couple of years. Thus, according to the </w:t>
      </w:r>
      <w:proofErr w:type="spellStart"/>
      <w:r>
        <w:rPr>
          <w:rFonts w:hint="cs"/>
          <w:rtl/>
        </w:rPr>
        <w:t>חזו״א</w:t>
      </w:r>
      <w:proofErr w:type="spellEnd"/>
      <w:r>
        <w:t xml:space="preserve">, the </w:t>
      </w:r>
      <w:r>
        <w:rPr>
          <w:i/>
          <w:iCs/>
        </w:rPr>
        <w:t xml:space="preserve">mitzvah </w:t>
      </w:r>
      <w:r>
        <w:t xml:space="preserve">of </w:t>
      </w:r>
      <w:proofErr w:type="spellStart"/>
      <w:r>
        <w:rPr>
          <w:i/>
          <w:iCs/>
        </w:rPr>
        <w:t>t</w:t>
      </w:r>
      <w:r w:rsidRPr="00434E7D">
        <w:rPr>
          <w:i/>
          <w:iCs/>
        </w:rPr>
        <w:t>erumah</w:t>
      </w:r>
      <w:proofErr w:type="spellEnd"/>
      <w:r>
        <w:t xml:space="preserve"> is or will shortly become biblical. This has huge ramifications on grain, oil and wine, and even all other produce (according to the </w:t>
      </w:r>
      <w:r>
        <w:rPr>
          <w:rFonts w:hint="cs"/>
          <w:rtl/>
        </w:rPr>
        <w:t>רמב״ם</w:t>
      </w:r>
      <w:r>
        <w:t xml:space="preserve">). Therefore, when buying fruits in Israel one should make sure the store has a good </w:t>
      </w:r>
      <w:r>
        <w:rPr>
          <w:i/>
          <w:iCs/>
        </w:rPr>
        <w:t xml:space="preserve">hechsher </w:t>
      </w:r>
      <w:r>
        <w:t xml:space="preserve">or that he knows how to be </w:t>
      </w:r>
      <w:proofErr w:type="spellStart"/>
      <w:r>
        <w:rPr>
          <w:i/>
          <w:iCs/>
        </w:rPr>
        <w:t>mafrish</w:t>
      </w:r>
      <w:proofErr w:type="spellEnd"/>
      <w:r>
        <w:rPr>
          <w:i/>
          <w:iCs/>
        </w:rPr>
        <w:t xml:space="preserve"> </w:t>
      </w:r>
      <w:r>
        <w:t xml:space="preserve">himself. </w:t>
      </w:r>
    </w:p>
    <w:p w14:paraId="5454D5EC" w14:textId="77777777" w:rsidR="004A5009" w:rsidRDefault="004A5009" w:rsidP="004A5009">
      <w:pPr>
        <w:ind w:firstLine="720"/>
      </w:pPr>
      <w:r>
        <w:t xml:space="preserve">However, we also mentioned that it is possible the </w:t>
      </w:r>
      <w:r>
        <w:rPr>
          <w:i/>
          <w:iCs/>
        </w:rPr>
        <w:t xml:space="preserve">mitzvah </w:t>
      </w:r>
      <w:r>
        <w:t xml:space="preserve">of </w:t>
      </w:r>
      <w:proofErr w:type="spellStart"/>
      <w:r>
        <w:rPr>
          <w:i/>
          <w:iCs/>
        </w:rPr>
        <w:t>terumah</w:t>
      </w:r>
      <w:proofErr w:type="spellEnd"/>
      <w:r>
        <w:rPr>
          <w:i/>
          <w:iCs/>
        </w:rPr>
        <w:t xml:space="preserve"> </w:t>
      </w:r>
      <w:r>
        <w:t xml:space="preserve">will remain rabbinic until </w:t>
      </w:r>
      <w:r>
        <w:rPr>
          <w:i/>
          <w:iCs/>
        </w:rPr>
        <w:t xml:space="preserve">mashiach </w:t>
      </w:r>
      <w:r>
        <w:t xml:space="preserve">comes. </w:t>
      </w:r>
      <w:r w:rsidRPr="00FF1BA8">
        <w:rPr>
          <w:b/>
          <w:bCs/>
        </w:rPr>
        <w:t>Rav Chaim Kaniefsky</w:t>
      </w:r>
      <w:r>
        <w:t xml:space="preserve"> in </w:t>
      </w:r>
      <w:r>
        <w:rPr>
          <w:rFonts w:hint="cs"/>
          <w:rtl/>
        </w:rPr>
        <w:t>דרך אמונה (תרומה פ״א-</w:t>
      </w:r>
      <w:proofErr w:type="spellStart"/>
      <w:r>
        <w:rPr>
          <w:rFonts w:hint="cs"/>
          <w:rtl/>
        </w:rPr>
        <w:t>כו</w:t>
      </w:r>
      <w:proofErr w:type="spellEnd"/>
      <w:r>
        <w:rPr>
          <w:rFonts w:hint="cs"/>
          <w:rtl/>
        </w:rPr>
        <w:t xml:space="preserve"> </w:t>
      </w:r>
      <w:proofErr w:type="spellStart"/>
      <w:r>
        <w:rPr>
          <w:rFonts w:hint="cs"/>
          <w:rtl/>
        </w:rPr>
        <w:t>בה״ל</w:t>
      </w:r>
      <w:proofErr w:type="spellEnd"/>
      <w:r>
        <w:rPr>
          <w:rFonts w:hint="cs"/>
          <w:rtl/>
        </w:rPr>
        <w:t xml:space="preserve"> ד״ה וכי)</w:t>
      </w:r>
      <w:r>
        <w:t xml:space="preserve"> suggests that since the ten tribes are lost, the majority of Jews are still not in Israel. Furthermore, we may add that even without considering the lost tribes, the majority of Jews might not currently reside in Israel because if over the course of history, a woman became unaffiliated her daughters and all future female descendants remain Jewish, but are unaccounted for whenever a census is conducted.</w:t>
      </w:r>
    </w:p>
    <w:p w14:paraId="559FB199" w14:textId="77777777" w:rsidR="004A5009" w:rsidRDefault="004A5009" w:rsidP="004A5009">
      <w:pPr>
        <w:ind w:firstLine="720"/>
      </w:pPr>
      <w:proofErr w:type="spellStart"/>
      <w:r>
        <w:rPr>
          <w:i/>
          <w:iCs/>
        </w:rPr>
        <w:t>Lema’ase</w:t>
      </w:r>
      <w:proofErr w:type="spellEnd"/>
      <w:r>
        <w:rPr>
          <w:i/>
          <w:iCs/>
        </w:rPr>
        <w:t xml:space="preserve">, </w:t>
      </w:r>
      <w:r>
        <w:t xml:space="preserve">one should be careful to buy his fruits and vegetables from a store with a good </w:t>
      </w:r>
      <w:r>
        <w:rPr>
          <w:i/>
          <w:iCs/>
        </w:rPr>
        <w:t xml:space="preserve">hechsher </w:t>
      </w:r>
      <w:r>
        <w:t xml:space="preserve">or to be </w:t>
      </w:r>
      <w:proofErr w:type="spellStart"/>
      <w:r>
        <w:rPr>
          <w:i/>
          <w:iCs/>
        </w:rPr>
        <w:t>mafrish</w:t>
      </w:r>
      <w:proofErr w:type="spellEnd"/>
      <w:r>
        <w:rPr>
          <w:i/>
          <w:iCs/>
        </w:rPr>
        <w:t xml:space="preserve"> </w:t>
      </w:r>
      <w:r>
        <w:t xml:space="preserve">at home </w:t>
      </w:r>
      <w:proofErr w:type="spellStart"/>
      <w:r>
        <w:rPr>
          <w:i/>
          <w:iCs/>
        </w:rPr>
        <w:t>me’safek</w:t>
      </w:r>
      <w:proofErr w:type="spellEnd"/>
      <w:r>
        <w:rPr>
          <w:i/>
          <w:iCs/>
        </w:rPr>
        <w:t xml:space="preserve"> </w:t>
      </w:r>
      <w:r>
        <w:t xml:space="preserve">(but without a </w:t>
      </w:r>
      <w:proofErr w:type="spellStart"/>
      <w:r>
        <w:rPr>
          <w:i/>
          <w:iCs/>
        </w:rPr>
        <w:t>bracha</w:t>
      </w:r>
      <w:proofErr w:type="spellEnd"/>
      <w:r>
        <w:t>).</w:t>
      </w:r>
    </w:p>
    <w:p w14:paraId="6A6D25E1" w14:textId="77777777" w:rsidR="004A5009" w:rsidRDefault="004A5009" w:rsidP="004A5009">
      <w:pPr>
        <w:rPr>
          <w:u w:val="single"/>
        </w:rPr>
      </w:pPr>
      <w:r>
        <w:rPr>
          <w:u w:val="single"/>
        </w:rPr>
        <w:t>II. The obligation – location</w:t>
      </w:r>
    </w:p>
    <w:p w14:paraId="785306C5" w14:textId="77777777" w:rsidR="004A5009" w:rsidRPr="00A4289E" w:rsidRDefault="004A5009" w:rsidP="004A5009">
      <w:pPr>
        <w:ind w:firstLine="720"/>
        <w:rPr>
          <w:rStyle w:val="Strong"/>
          <w:b w:val="0"/>
          <w:bCs w:val="0"/>
        </w:rPr>
      </w:pPr>
      <w:r>
        <w:rPr>
          <w:rStyle w:val="Strong"/>
          <w:b w:val="0"/>
          <w:bCs w:val="0"/>
        </w:rPr>
        <w:t xml:space="preserve">The </w:t>
      </w:r>
      <w:r>
        <w:rPr>
          <w:rStyle w:val="Strong"/>
          <w:rFonts w:hint="cs"/>
          <w:rtl/>
        </w:rPr>
        <w:t xml:space="preserve">רמב״ם </w:t>
      </w:r>
      <w:r>
        <w:rPr>
          <w:rStyle w:val="Strong"/>
          <w:rFonts w:hint="cs"/>
          <w:b w:val="0"/>
          <w:bCs w:val="0"/>
          <w:rtl/>
        </w:rPr>
        <w:t>(תרומות פ״א-א)</w:t>
      </w:r>
      <w:r>
        <w:rPr>
          <w:rStyle w:val="Strong"/>
          <w:b w:val="0"/>
          <w:bCs w:val="0"/>
        </w:rPr>
        <w:t xml:space="preserve"> (91) </w:t>
      </w:r>
      <w:proofErr w:type="spellStart"/>
      <w:r>
        <w:rPr>
          <w:rStyle w:val="Strong"/>
          <w:b w:val="0"/>
          <w:bCs w:val="0"/>
          <w:i/>
          <w:iCs/>
        </w:rPr>
        <w:t>passkins</w:t>
      </w:r>
      <w:proofErr w:type="spellEnd"/>
      <w:r>
        <w:rPr>
          <w:rStyle w:val="Strong"/>
          <w:b w:val="0"/>
          <w:bCs w:val="0"/>
          <w:i/>
          <w:iCs/>
        </w:rPr>
        <w:t xml:space="preserve"> </w:t>
      </w:r>
      <w:r>
        <w:rPr>
          <w:rStyle w:val="Strong"/>
          <w:b w:val="0"/>
          <w:bCs w:val="0"/>
        </w:rPr>
        <w:t xml:space="preserve">that only produce grown in </w:t>
      </w:r>
      <w:r>
        <w:rPr>
          <w:rStyle w:val="Strong"/>
          <w:b w:val="0"/>
          <w:bCs w:val="0"/>
          <w:i/>
          <w:iCs/>
        </w:rPr>
        <w:t xml:space="preserve">Eretz Yisrael </w:t>
      </w:r>
      <w:r>
        <w:rPr>
          <w:rStyle w:val="Strong"/>
          <w:b w:val="0"/>
          <w:bCs w:val="0"/>
        </w:rPr>
        <w:t xml:space="preserve">is obligated in </w:t>
      </w:r>
      <w:proofErr w:type="spellStart"/>
      <w:r>
        <w:rPr>
          <w:rStyle w:val="Strong"/>
          <w:b w:val="0"/>
          <w:bCs w:val="0"/>
          <w:i/>
          <w:iCs/>
        </w:rPr>
        <w:t>tu”m</w:t>
      </w:r>
      <w:proofErr w:type="spellEnd"/>
      <w:r>
        <w:rPr>
          <w:rStyle w:val="Strong"/>
          <w:b w:val="0"/>
          <w:bCs w:val="0"/>
          <w:i/>
          <w:iCs/>
        </w:rPr>
        <w:t xml:space="preserve">. </w:t>
      </w:r>
      <w:r>
        <w:rPr>
          <w:rStyle w:val="Strong"/>
          <w:b w:val="0"/>
          <w:bCs w:val="0"/>
        </w:rPr>
        <w:t xml:space="preserve">The </w:t>
      </w:r>
      <w:proofErr w:type="spellStart"/>
      <w:r>
        <w:rPr>
          <w:rStyle w:val="Strong"/>
          <w:rFonts w:hint="cs"/>
          <w:rtl/>
        </w:rPr>
        <w:t>ש״ך</w:t>
      </w:r>
      <w:proofErr w:type="spellEnd"/>
      <w:r>
        <w:rPr>
          <w:rStyle w:val="Strong"/>
          <w:rFonts w:hint="cs"/>
          <w:rtl/>
        </w:rPr>
        <w:t xml:space="preserve"> </w:t>
      </w:r>
      <w:r>
        <w:rPr>
          <w:rStyle w:val="Strong"/>
          <w:rFonts w:hint="cs"/>
          <w:b w:val="0"/>
          <w:bCs w:val="0"/>
          <w:rtl/>
        </w:rPr>
        <w:t>(שלא-א)</w:t>
      </w:r>
      <w:r>
        <w:rPr>
          <w:rStyle w:val="Strong"/>
          <w:b w:val="0"/>
          <w:bCs w:val="0"/>
        </w:rPr>
        <w:t xml:space="preserve"> explains that any </w:t>
      </w:r>
      <w:r>
        <w:rPr>
          <w:rStyle w:val="Strong"/>
          <w:b w:val="0"/>
          <w:bCs w:val="0"/>
          <w:i/>
          <w:iCs/>
        </w:rPr>
        <w:t xml:space="preserve">mitzvah </w:t>
      </w:r>
      <w:r>
        <w:rPr>
          <w:rStyle w:val="Strong"/>
          <w:b w:val="0"/>
          <w:bCs w:val="0"/>
        </w:rPr>
        <w:t xml:space="preserve">dependent on the land, only applies in </w:t>
      </w:r>
      <w:r>
        <w:rPr>
          <w:rStyle w:val="Strong"/>
          <w:b w:val="0"/>
          <w:bCs w:val="0"/>
          <w:i/>
          <w:iCs/>
        </w:rPr>
        <w:t xml:space="preserve">Eretz Yisrael. </w:t>
      </w:r>
      <w:r>
        <w:rPr>
          <w:rStyle w:val="Strong"/>
          <w:b w:val="0"/>
          <w:bCs w:val="0"/>
        </w:rPr>
        <w:t xml:space="preserve">The </w:t>
      </w:r>
      <w:r>
        <w:rPr>
          <w:rStyle w:val="Strong"/>
          <w:rFonts w:hint="cs"/>
          <w:rtl/>
        </w:rPr>
        <w:t xml:space="preserve">רמב״ם </w:t>
      </w:r>
      <w:r>
        <w:rPr>
          <w:rStyle w:val="Strong"/>
          <w:rFonts w:hint="cs"/>
          <w:b w:val="0"/>
          <w:bCs w:val="0"/>
          <w:rtl/>
        </w:rPr>
        <w:t>(תרומות פ״א-ב)</w:t>
      </w:r>
      <w:r>
        <w:rPr>
          <w:rStyle w:val="Strong"/>
          <w:b w:val="0"/>
          <w:bCs w:val="0"/>
        </w:rPr>
        <w:t xml:space="preserve"> (94) explains that “</w:t>
      </w:r>
      <w:r w:rsidRPr="00E760DD">
        <w:rPr>
          <w:rStyle w:val="Strong"/>
          <w:b w:val="0"/>
          <w:bCs w:val="0"/>
          <w:i/>
          <w:iCs/>
        </w:rPr>
        <w:t>Eretz Yisrael</w:t>
      </w:r>
      <w:r>
        <w:rPr>
          <w:rStyle w:val="Strong"/>
          <w:b w:val="0"/>
          <w:bCs w:val="0"/>
        </w:rPr>
        <w:t xml:space="preserve">” refers to any place that was conquered by a King or Navi. The </w:t>
      </w:r>
      <w:r>
        <w:rPr>
          <w:rStyle w:val="Strong"/>
          <w:rFonts w:hint="cs"/>
          <w:rtl/>
        </w:rPr>
        <w:t xml:space="preserve">רמב״ם </w:t>
      </w:r>
      <w:r>
        <w:rPr>
          <w:rStyle w:val="Strong"/>
          <w:rFonts w:hint="cs"/>
          <w:b w:val="0"/>
          <w:bCs w:val="0"/>
          <w:rtl/>
        </w:rPr>
        <w:t>(שם-ה)</w:t>
      </w:r>
      <w:r>
        <w:rPr>
          <w:rStyle w:val="Strong"/>
          <w:b w:val="0"/>
          <w:bCs w:val="0"/>
        </w:rPr>
        <w:t xml:space="preserve"> adds that whatever was conquered by the Jews who left </w:t>
      </w:r>
      <w:proofErr w:type="spellStart"/>
      <w:r>
        <w:rPr>
          <w:rStyle w:val="Strong"/>
          <w:b w:val="0"/>
          <w:bCs w:val="0"/>
          <w:i/>
          <w:iCs/>
        </w:rPr>
        <w:t>mitzrayim</w:t>
      </w:r>
      <w:proofErr w:type="spellEnd"/>
      <w:r>
        <w:rPr>
          <w:rStyle w:val="Strong"/>
          <w:b w:val="0"/>
          <w:bCs w:val="0"/>
          <w:i/>
          <w:iCs/>
        </w:rPr>
        <w:t xml:space="preserve"> </w:t>
      </w:r>
      <w:r>
        <w:rPr>
          <w:rStyle w:val="Strong"/>
          <w:b w:val="0"/>
          <w:bCs w:val="0"/>
        </w:rPr>
        <w:t>was nullified when we were exiled, but the land conquered by Ezra when we returned the 2</w:t>
      </w:r>
      <w:r w:rsidRPr="00E760DD">
        <w:rPr>
          <w:rStyle w:val="Strong"/>
          <w:b w:val="0"/>
          <w:bCs w:val="0"/>
          <w:vertAlign w:val="superscript"/>
        </w:rPr>
        <w:t>nd</w:t>
      </w:r>
      <w:r>
        <w:rPr>
          <w:rStyle w:val="Strong"/>
          <w:b w:val="0"/>
          <w:bCs w:val="0"/>
        </w:rPr>
        <w:t xml:space="preserve"> time, is forever </w:t>
      </w:r>
      <w:r>
        <w:rPr>
          <w:rStyle w:val="Strong"/>
          <w:b w:val="0"/>
          <w:bCs w:val="0"/>
        </w:rPr>
        <w:lastRenderedPageBreak/>
        <w:t xml:space="preserve">holy. We can spend months drawing up the maps of </w:t>
      </w:r>
      <w:r>
        <w:rPr>
          <w:rStyle w:val="Strong"/>
          <w:b w:val="0"/>
          <w:bCs w:val="0"/>
          <w:i/>
          <w:iCs/>
        </w:rPr>
        <w:t xml:space="preserve">Eretz Yisrael </w:t>
      </w:r>
      <w:r>
        <w:rPr>
          <w:rStyle w:val="Strong"/>
          <w:b w:val="0"/>
          <w:bCs w:val="0"/>
        </w:rPr>
        <w:t xml:space="preserve">and discussing which sections were sanctified by Ezra, but what is clear is that the land in the center of modern-day Israel is certainly considered </w:t>
      </w:r>
      <w:r>
        <w:rPr>
          <w:rStyle w:val="Strong"/>
          <w:b w:val="0"/>
          <w:bCs w:val="0"/>
          <w:i/>
          <w:iCs/>
        </w:rPr>
        <w:t xml:space="preserve">Eretz Yisrael. </w:t>
      </w:r>
    </w:p>
    <w:p w14:paraId="2437B232" w14:textId="77777777" w:rsidR="004A5009" w:rsidRDefault="004A5009" w:rsidP="004A5009">
      <w:pPr>
        <w:ind w:firstLine="720"/>
        <w:rPr>
          <w:rStyle w:val="Strong"/>
          <w:b w:val="0"/>
          <w:bCs w:val="0"/>
          <w:i/>
          <w:iCs/>
        </w:rPr>
      </w:pPr>
      <w:r>
        <w:rPr>
          <w:rStyle w:val="Strong"/>
          <w:b w:val="0"/>
          <w:bCs w:val="0"/>
        </w:rPr>
        <w:t xml:space="preserve">For the sake of brevity, we will briefly mention some opinions on Gaza and Eilat. The </w:t>
      </w:r>
      <w:r>
        <w:rPr>
          <w:rStyle w:val="Strong"/>
          <w:rFonts w:hint="cs"/>
          <w:rtl/>
        </w:rPr>
        <w:t xml:space="preserve">שו״ת </w:t>
      </w:r>
      <w:proofErr w:type="spellStart"/>
      <w:r>
        <w:rPr>
          <w:rStyle w:val="Strong"/>
          <w:rFonts w:hint="cs"/>
          <w:rtl/>
        </w:rPr>
        <w:t>רדב״ז</w:t>
      </w:r>
      <w:proofErr w:type="spellEnd"/>
      <w:r>
        <w:rPr>
          <w:rStyle w:val="Strong"/>
          <w:rFonts w:hint="cs"/>
          <w:rtl/>
        </w:rPr>
        <w:t xml:space="preserve"> </w:t>
      </w:r>
      <w:r>
        <w:rPr>
          <w:rStyle w:val="Strong"/>
          <w:rFonts w:hint="cs"/>
          <w:b w:val="0"/>
          <w:bCs w:val="0"/>
          <w:rtl/>
        </w:rPr>
        <w:t>(ח״ד-ל)</w:t>
      </w:r>
      <w:r>
        <w:rPr>
          <w:rStyle w:val="Strong"/>
          <w:b w:val="0"/>
          <w:bCs w:val="0"/>
        </w:rPr>
        <w:t xml:space="preserve"> and </w:t>
      </w:r>
      <w:r>
        <w:rPr>
          <w:rStyle w:val="Strong"/>
          <w:rFonts w:hint="cs"/>
          <w:rtl/>
        </w:rPr>
        <w:t xml:space="preserve">כפתור ופרח </w:t>
      </w:r>
      <w:r>
        <w:rPr>
          <w:rStyle w:val="Strong"/>
          <w:rFonts w:hint="cs"/>
          <w:b w:val="0"/>
          <w:bCs w:val="0"/>
          <w:rtl/>
        </w:rPr>
        <w:t>(יא)</w:t>
      </w:r>
      <w:r>
        <w:rPr>
          <w:rStyle w:val="Strong"/>
          <w:b w:val="0"/>
          <w:bCs w:val="0"/>
        </w:rPr>
        <w:t xml:space="preserve"> </w:t>
      </w:r>
      <w:proofErr w:type="spellStart"/>
      <w:r>
        <w:rPr>
          <w:rStyle w:val="Strong"/>
          <w:b w:val="0"/>
          <w:bCs w:val="0"/>
          <w:i/>
          <w:iCs/>
        </w:rPr>
        <w:t>passkin</w:t>
      </w:r>
      <w:proofErr w:type="spellEnd"/>
      <w:r>
        <w:rPr>
          <w:rStyle w:val="Strong"/>
          <w:b w:val="0"/>
          <w:bCs w:val="0"/>
          <w:i/>
          <w:iCs/>
        </w:rPr>
        <w:t xml:space="preserve"> </w:t>
      </w:r>
      <w:r>
        <w:rPr>
          <w:rStyle w:val="Strong"/>
          <w:b w:val="0"/>
          <w:bCs w:val="0"/>
        </w:rPr>
        <w:t xml:space="preserve">that Gaza is also part of </w:t>
      </w:r>
      <w:r>
        <w:rPr>
          <w:rStyle w:val="Strong"/>
          <w:b w:val="0"/>
          <w:bCs w:val="0"/>
          <w:i/>
          <w:iCs/>
        </w:rPr>
        <w:t xml:space="preserve">Eretz Yisrael </w:t>
      </w:r>
      <w:r>
        <w:rPr>
          <w:rStyle w:val="Strong"/>
          <w:b w:val="0"/>
          <w:bCs w:val="0"/>
        </w:rPr>
        <w:t xml:space="preserve">and obligated in </w:t>
      </w:r>
      <w:proofErr w:type="spellStart"/>
      <w:r>
        <w:rPr>
          <w:rStyle w:val="Strong"/>
          <w:b w:val="0"/>
          <w:bCs w:val="0"/>
          <w:i/>
          <w:iCs/>
        </w:rPr>
        <w:t>tu”m</w:t>
      </w:r>
      <w:proofErr w:type="spellEnd"/>
      <w:r>
        <w:rPr>
          <w:rStyle w:val="Strong"/>
          <w:b w:val="0"/>
          <w:bCs w:val="0"/>
          <w:i/>
          <w:iCs/>
        </w:rPr>
        <w:t xml:space="preserve">, </w:t>
      </w:r>
      <w:r>
        <w:rPr>
          <w:rStyle w:val="Strong"/>
          <w:b w:val="0"/>
          <w:bCs w:val="0"/>
        </w:rPr>
        <w:t xml:space="preserve">but there are some who argue and </w:t>
      </w:r>
      <w:proofErr w:type="spellStart"/>
      <w:r>
        <w:rPr>
          <w:rStyle w:val="Strong"/>
          <w:b w:val="0"/>
          <w:bCs w:val="0"/>
          <w:i/>
          <w:iCs/>
        </w:rPr>
        <w:t>passkin</w:t>
      </w:r>
      <w:proofErr w:type="spellEnd"/>
      <w:r>
        <w:rPr>
          <w:rStyle w:val="Strong"/>
          <w:b w:val="0"/>
          <w:bCs w:val="0"/>
          <w:i/>
          <w:iCs/>
        </w:rPr>
        <w:t xml:space="preserve"> </w:t>
      </w:r>
      <w:r>
        <w:rPr>
          <w:rStyle w:val="Strong"/>
          <w:b w:val="0"/>
          <w:bCs w:val="0"/>
        </w:rPr>
        <w:t xml:space="preserve">that </w:t>
      </w:r>
      <w:proofErr w:type="spellStart"/>
      <w:r>
        <w:rPr>
          <w:rStyle w:val="Strong"/>
          <w:b w:val="0"/>
          <w:bCs w:val="0"/>
          <w:i/>
          <w:iCs/>
        </w:rPr>
        <w:t>hafrasha</w:t>
      </w:r>
      <w:proofErr w:type="spellEnd"/>
      <w:r>
        <w:rPr>
          <w:rStyle w:val="Strong"/>
          <w:b w:val="0"/>
          <w:bCs w:val="0"/>
          <w:i/>
          <w:iCs/>
        </w:rPr>
        <w:t xml:space="preserve"> </w:t>
      </w:r>
      <w:r>
        <w:rPr>
          <w:rStyle w:val="Strong"/>
          <w:b w:val="0"/>
          <w:bCs w:val="0"/>
        </w:rPr>
        <w:t xml:space="preserve">on produce grown there should be done without a </w:t>
      </w:r>
      <w:proofErr w:type="spellStart"/>
      <w:r>
        <w:rPr>
          <w:rStyle w:val="Strong"/>
          <w:b w:val="0"/>
          <w:bCs w:val="0"/>
          <w:i/>
          <w:iCs/>
        </w:rPr>
        <w:t>bracha</w:t>
      </w:r>
      <w:proofErr w:type="spellEnd"/>
      <w:r>
        <w:rPr>
          <w:rStyle w:val="Strong"/>
          <w:b w:val="0"/>
          <w:bCs w:val="0"/>
          <w:i/>
          <w:iCs/>
        </w:rPr>
        <w:t xml:space="preserve">. </w:t>
      </w:r>
    </w:p>
    <w:p w14:paraId="07BC011C" w14:textId="77777777" w:rsidR="004A5009" w:rsidRDefault="004A5009" w:rsidP="004A5009">
      <w:pPr>
        <w:ind w:firstLine="720"/>
        <w:rPr>
          <w:rStyle w:val="Strong"/>
          <w:b w:val="0"/>
          <w:bCs w:val="0"/>
        </w:rPr>
      </w:pPr>
      <w:r>
        <w:rPr>
          <w:rStyle w:val="Strong"/>
          <w:b w:val="0"/>
          <w:bCs w:val="0"/>
        </w:rPr>
        <w:t xml:space="preserve">Regarding Eilat, the </w:t>
      </w:r>
      <w:r w:rsidRPr="00E760DD">
        <w:rPr>
          <w:rStyle w:val="Strong"/>
          <w:rFonts w:hint="cs"/>
          <w:rtl/>
        </w:rPr>
        <w:t>דרך אמונה</w:t>
      </w:r>
      <w:r>
        <w:rPr>
          <w:rStyle w:val="Strong"/>
          <w:rFonts w:hint="cs"/>
          <w:b w:val="0"/>
          <w:bCs w:val="0"/>
          <w:rtl/>
        </w:rPr>
        <w:t xml:space="preserve"> (תרומות פ״א ציון הלכה </w:t>
      </w:r>
      <w:proofErr w:type="spellStart"/>
      <w:r>
        <w:rPr>
          <w:rStyle w:val="Strong"/>
          <w:rFonts w:hint="cs"/>
          <w:b w:val="0"/>
          <w:bCs w:val="0"/>
          <w:rtl/>
        </w:rPr>
        <w:t>קס</w:t>
      </w:r>
      <w:proofErr w:type="spellEnd"/>
      <w:r>
        <w:rPr>
          <w:rStyle w:val="Strong"/>
          <w:rFonts w:hint="cs"/>
          <w:b w:val="0"/>
          <w:bCs w:val="0"/>
          <w:rtl/>
        </w:rPr>
        <w:t>)</w:t>
      </w:r>
      <w:r>
        <w:rPr>
          <w:rStyle w:val="Strong"/>
          <w:b w:val="0"/>
          <w:bCs w:val="0"/>
        </w:rPr>
        <w:t xml:space="preserve"> quotes the </w:t>
      </w:r>
      <w:proofErr w:type="spellStart"/>
      <w:r>
        <w:rPr>
          <w:rStyle w:val="Strong"/>
          <w:rFonts w:hint="cs"/>
          <w:b w:val="0"/>
          <w:bCs w:val="0"/>
          <w:rtl/>
        </w:rPr>
        <w:t>חזון</w:t>
      </w:r>
      <w:proofErr w:type="spellEnd"/>
      <w:r>
        <w:rPr>
          <w:rStyle w:val="Strong"/>
          <w:rFonts w:hint="cs"/>
          <w:b w:val="0"/>
          <w:bCs w:val="0"/>
          <w:rtl/>
        </w:rPr>
        <w:t xml:space="preserve"> איש</w:t>
      </w:r>
      <w:r>
        <w:rPr>
          <w:rStyle w:val="Strong"/>
          <w:b w:val="0"/>
          <w:bCs w:val="0"/>
        </w:rPr>
        <w:t xml:space="preserve"> who </w:t>
      </w:r>
      <w:proofErr w:type="spellStart"/>
      <w:r>
        <w:rPr>
          <w:rStyle w:val="Strong"/>
          <w:b w:val="0"/>
          <w:bCs w:val="0"/>
          <w:i/>
          <w:iCs/>
        </w:rPr>
        <w:t>passkins</w:t>
      </w:r>
      <w:proofErr w:type="spellEnd"/>
      <w:r>
        <w:rPr>
          <w:rStyle w:val="Strong"/>
          <w:b w:val="0"/>
          <w:bCs w:val="0"/>
          <w:i/>
          <w:iCs/>
        </w:rPr>
        <w:t xml:space="preserve"> </w:t>
      </w:r>
      <w:r>
        <w:rPr>
          <w:rStyle w:val="Strong"/>
          <w:b w:val="0"/>
          <w:bCs w:val="0"/>
        </w:rPr>
        <w:t xml:space="preserve">that it is considered </w:t>
      </w:r>
      <w:proofErr w:type="spellStart"/>
      <w:r>
        <w:rPr>
          <w:rStyle w:val="Strong"/>
          <w:b w:val="0"/>
          <w:bCs w:val="0"/>
          <w:i/>
          <w:iCs/>
        </w:rPr>
        <w:t>chutz</w:t>
      </w:r>
      <w:proofErr w:type="spellEnd"/>
      <w:r>
        <w:rPr>
          <w:rStyle w:val="Strong"/>
          <w:b w:val="0"/>
          <w:bCs w:val="0"/>
          <w:i/>
          <w:iCs/>
        </w:rPr>
        <w:t xml:space="preserve"> </w:t>
      </w:r>
      <w:proofErr w:type="spellStart"/>
      <w:r>
        <w:rPr>
          <w:rStyle w:val="Strong"/>
          <w:b w:val="0"/>
          <w:bCs w:val="0"/>
          <w:i/>
          <w:iCs/>
        </w:rPr>
        <w:t>la’aretz</w:t>
      </w:r>
      <w:proofErr w:type="spellEnd"/>
      <w:r>
        <w:rPr>
          <w:rStyle w:val="Strong"/>
          <w:b w:val="0"/>
          <w:bCs w:val="0"/>
          <w:i/>
          <w:iCs/>
        </w:rPr>
        <w:t xml:space="preserve">, </w:t>
      </w:r>
      <w:r>
        <w:rPr>
          <w:rStyle w:val="Strong"/>
          <w:b w:val="0"/>
          <w:bCs w:val="0"/>
        </w:rPr>
        <w:t xml:space="preserve">but the </w:t>
      </w:r>
      <w:r w:rsidRPr="00E760DD">
        <w:rPr>
          <w:rStyle w:val="Strong"/>
          <w:rFonts w:hint="cs"/>
          <w:rtl/>
        </w:rPr>
        <w:t>מועדם וזמנים</w:t>
      </w:r>
      <w:r>
        <w:rPr>
          <w:rStyle w:val="Strong"/>
          <w:rFonts w:hint="cs"/>
          <w:b w:val="0"/>
          <w:bCs w:val="0"/>
          <w:rtl/>
        </w:rPr>
        <w:t xml:space="preserve"> (</w:t>
      </w:r>
      <w:proofErr w:type="spellStart"/>
      <w:r>
        <w:rPr>
          <w:rStyle w:val="Strong"/>
          <w:rFonts w:hint="cs"/>
          <w:b w:val="0"/>
          <w:bCs w:val="0"/>
          <w:rtl/>
        </w:rPr>
        <w:t>ח״ג-רכא</w:t>
      </w:r>
      <w:proofErr w:type="spellEnd"/>
      <w:r>
        <w:rPr>
          <w:rStyle w:val="Strong"/>
          <w:rFonts w:hint="cs"/>
          <w:b w:val="0"/>
          <w:bCs w:val="0"/>
          <w:rtl/>
        </w:rPr>
        <w:t>)</w:t>
      </w:r>
      <w:r>
        <w:rPr>
          <w:rStyle w:val="Strong"/>
          <w:b w:val="0"/>
          <w:bCs w:val="0"/>
        </w:rPr>
        <w:t xml:space="preserve"> quotes from Rav Pinchas Epstein</w:t>
      </w:r>
      <w:r>
        <w:rPr>
          <w:rStyle w:val="Strong"/>
          <w:b w:val="0"/>
          <w:bCs w:val="0"/>
          <w:i/>
          <w:iCs/>
        </w:rPr>
        <w:t xml:space="preserve"> </w:t>
      </w:r>
      <w:r>
        <w:rPr>
          <w:rStyle w:val="Strong"/>
          <w:b w:val="0"/>
          <w:bCs w:val="0"/>
        </w:rPr>
        <w:t xml:space="preserve">that one should be </w:t>
      </w:r>
      <w:proofErr w:type="spellStart"/>
      <w:r>
        <w:rPr>
          <w:rStyle w:val="Strong"/>
          <w:b w:val="0"/>
          <w:bCs w:val="0"/>
          <w:i/>
          <w:iCs/>
        </w:rPr>
        <w:t>mafrish</w:t>
      </w:r>
      <w:proofErr w:type="spellEnd"/>
      <w:r>
        <w:rPr>
          <w:rStyle w:val="Strong"/>
          <w:b w:val="0"/>
          <w:bCs w:val="0"/>
          <w:i/>
          <w:iCs/>
        </w:rPr>
        <w:t xml:space="preserve"> </w:t>
      </w:r>
      <w:r>
        <w:rPr>
          <w:rStyle w:val="Strong"/>
          <w:b w:val="0"/>
          <w:bCs w:val="0"/>
        </w:rPr>
        <w:t xml:space="preserve">without a </w:t>
      </w:r>
      <w:proofErr w:type="spellStart"/>
      <w:r w:rsidRPr="003D41BF">
        <w:rPr>
          <w:rStyle w:val="Strong"/>
          <w:b w:val="0"/>
          <w:bCs w:val="0"/>
          <w:i/>
          <w:iCs/>
        </w:rPr>
        <w:t>bracha</w:t>
      </w:r>
      <w:proofErr w:type="spellEnd"/>
      <w:r>
        <w:rPr>
          <w:rStyle w:val="Strong"/>
          <w:b w:val="0"/>
          <w:bCs w:val="0"/>
        </w:rPr>
        <w:t xml:space="preserve"> the produce grown there</w:t>
      </w:r>
      <w:r>
        <w:rPr>
          <w:rStyle w:val="Strong"/>
          <w:b w:val="0"/>
          <w:bCs w:val="0"/>
          <w:i/>
          <w:iCs/>
        </w:rPr>
        <w:t>.</w:t>
      </w:r>
      <w:r w:rsidRPr="00434E7D">
        <w:rPr>
          <w:rStyle w:val="FootnoteReference"/>
        </w:rPr>
        <w:footnoteReference w:id="94"/>
      </w:r>
      <w:r>
        <w:rPr>
          <w:rStyle w:val="Strong"/>
          <w:b w:val="0"/>
          <w:bCs w:val="0"/>
          <w:i/>
          <w:iCs/>
        </w:rPr>
        <w:t xml:space="preserve"> </w:t>
      </w:r>
      <w:r>
        <w:rPr>
          <w:rStyle w:val="Strong"/>
          <w:b w:val="0"/>
          <w:bCs w:val="0"/>
        </w:rPr>
        <w:t xml:space="preserve">The </w:t>
      </w:r>
      <w:r w:rsidRPr="00E760DD">
        <w:rPr>
          <w:rStyle w:val="Strong"/>
          <w:rFonts w:hint="cs"/>
          <w:rtl/>
        </w:rPr>
        <w:t>עיר הקודש</w:t>
      </w:r>
      <w:r>
        <w:rPr>
          <w:rStyle w:val="Strong"/>
          <w:rFonts w:hint="cs"/>
          <w:b w:val="0"/>
          <w:bCs w:val="0"/>
          <w:rtl/>
        </w:rPr>
        <w:t xml:space="preserve"> (</w:t>
      </w:r>
      <w:proofErr w:type="spellStart"/>
      <w:r>
        <w:rPr>
          <w:rStyle w:val="Strong"/>
          <w:rFonts w:hint="cs"/>
          <w:b w:val="0"/>
          <w:bCs w:val="0"/>
          <w:rtl/>
        </w:rPr>
        <w:t>ח״ג-יט</w:t>
      </w:r>
      <w:proofErr w:type="spellEnd"/>
      <w:r>
        <w:rPr>
          <w:rStyle w:val="Strong"/>
          <w:rFonts w:hint="cs"/>
          <w:b w:val="0"/>
          <w:bCs w:val="0"/>
          <w:rtl/>
        </w:rPr>
        <w:t>)</w:t>
      </w:r>
      <w:r>
        <w:rPr>
          <w:rStyle w:val="Strong"/>
          <w:b w:val="0"/>
          <w:bCs w:val="0"/>
        </w:rPr>
        <w:t xml:space="preserve"> </w:t>
      </w:r>
      <w:proofErr w:type="spellStart"/>
      <w:r>
        <w:rPr>
          <w:rStyle w:val="Strong"/>
          <w:b w:val="0"/>
          <w:bCs w:val="0"/>
          <w:i/>
          <w:iCs/>
        </w:rPr>
        <w:t>passkins</w:t>
      </w:r>
      <w:proofErr w:type="spellEnd"/>
      <w:r>
        <w:rPr>
          <w:rStyle w:val="Strong"/>
          <w:b w:val="0"/>
          <w:bCs w:val="0"/>
          <w:i/>
          <w:iCs/>
        </w:rPr>
        <w:t xml:space="preserve"> </w:t>
      </w:r>
      <w:r>
        <w:rPr>
          <w:rStyle w:val="Strong"/>
          <w:b w:val="0"/>
          <w:bCs w:val="0"/>
        </w:rPr>
        <w:t xml:space="preserve">that Eilat is part of </w:t>
      </w:r>
      <w:r>
        <w:rPr>
          <w:rStyle w:val="Strong"/>
          <w:b w:val="0"/>
          <w:bCs w:val="0"/>
          <w:i/>
          <w:iCs/>
        </w:rPr>
        <w:t xml:space="preserve">Eretz Yisrael </w:t>
      </w:r>
      <w:r>
        <w:rPr>
          <w:rStyle w:val="Strong"/>
          <w:b w:val="0"/>
          <w:bCs w:val="0"/>
        </w:rPr>
        <w:t xml:space="preserve">and when one is </w:t>
      </w:r>
      <w:proofErr w:type="spellStart"/>
      <w:r>
        <w:rPr>
          <w:rStyle w:val="Strong"/>
          <w:b w:val="0"/>
          <w:bCs w:val="0"/>
          <w:i/>
          <w:iCs/>
        </w:rPr>
        <w:t>mafrish</w:t>
      </w:r>
      <w:proofErr w:type="spellEnd"/>
      <w:r>
        <w:rPr>
          <w:rStyle w:val="Strong"/>
          <w:b w:val="0"/>
          <w:bCs w:val="0"/>
          <w:i/>
          <w:iCs/>
        </w:rPr>
        <w:t xml:space="preserve"> </w:t>
      </w:r>
      <w:proofErr w:type="spellStart"/>
      <w:r>
        <w:rPr>
          <w:rStyle w:val="Strong"/>
          <w:b w:val="0"/>
          <w:bCs w:val="0"/>
          <w:i/>
          <w:iCs/>
        </w:rPr>
        <w:t>tu”m</w:t>
      </w:r>
      <w:proofErr w:type="spellEnd"/>
      <w:r>
        <w:rPr>
          <w:rStyle w:val="Strong"/>
          <w:b w:val="0"/>
          <w:bCs w:val="0"/>
          <w:i/>
          <w:iCs/>
        </w:rPr>
        <w:t xml:space="preserve"> </w:t>
      </w:r>
      <w:r>
        <w:rPr>
          <w:rStyle w:val="Strong"/>
          <w:b w:val="0"/>
          <w:bCs w:val="0"/>
        </w:rPr>
        <w:t xml:space="preserve">from produce that grows there, he should do so with a </w:t>
      </w:r>
      <w:proofErr w:type="spellStart"/>
      <w:r>
        <w:rPr>
          <w:rStyle w:val="Strong"/>
          <w:b w:val="0"/>
          <w:bCs w:val="0"/>
          <w:i/>
          <w:iCs/>
        </w:rPr>
        <w:t>bracha</w:t>
      </w:r>
      <w:proofErr w:type="spellEnd"/>
      <w:r>
        <w:rPr>
          <w:rStyle w:val="Strong"/>
          <w:b w:val="0"/>
          <w:bCs w:val="0"/>
          <w:i/>
          <w:iCs/>
        </w:rPr>
        <w:t xml:space="preserve">. </w:t>
      </w:r>
    </w:p>
    <w:p w14:paraId="0E5EE5F9" w14:textId="77777777" w:rsidR="004A5009" w:rsidRDefault="004A5009" w:rsidP="004A5009">
      <w:pPr>
        <w:ind w:firstLine="720"/>
      </w:pPr>
      <w:r>
        <w:rPr>
          <w:rStyle w:val="Strong"/>
          <w:b w:val="0"/>
          <w:bCs w:val="0"/>
        </w:rPr>
        <w:t xml:space="preserve">As mentioned above when learning about a </w:t>
      </w:r>
      <w:proofErr w:type="spellStart"/>
      <w:r>
        <w:rPr>
          <w:rStyle w:val="Strong"/>
          <w:b w:val="0"/>
          <w:bCs w:val="0"/>
          <w:i/>
          <w:iCs/>
        </w:rPr>
        <w:t>ma’aser</w:t>
      </w:r>
      <w:proofErr w:type="spellEnd"/>
      <w:r>
        <w:rPr>
          <w:rStyle w:val="Strong"/>
          <w:b w:val="0"/>
          <w:bCs w:val="0"/>
          <w:i/>
          <w:iCs/>
        </w:rPr>
        <w:t xml:space="preserve"> </w:t>
      </w:r>
      <w:proofErr w:type="spellStart"/>
      <w:r>
        <w:rPr>
          <w:rStyle w:val="Strong"/>
          <w:b w:val="0"/>
          <w:bCs w:val="0"/>
          <w:i/>
          <w:iCs/>
        </w:rPr>
        <w:t>sheini</w:t>
      </w:r>
      <w:proofErr w:type="spellEnd"/>
      <w:r>
        <w:rPr>
          <w:rStyle w:val="Strong"/>
          <w:b w:val="0"/>
          <w:bCs w:val="0"/>
        </w:rPr>
        <w:t xml:space="preserve">, due to the above dispute, organizations that want to make a </w:t>
      </w:r>
      <w:proofErr w:type="spellStart"/>
      <w:r>
        <w:rPr>
          <w:rStyle w:val="Strong"/>
          <w:b w:val="0"/>
          <w:bCs w:val="0"/>
          <w:i/>
          <w:iCs/>
        </w:rPr>
        <w:t>perutah</w:t>
      </w:r>
      <w:proofErr w:type="spellEnd"/>
      <w:r>
        <w:rPr>
          <w:rStyle w:val="Strong"/>
          <w:b w:val="0"/>
          <w:bCs w:val="0"/>
          <w:i/>
          <w:iCs/>
        </w:rPr>
        <w:t xml:space="preserve"> </w:t>
      </w:r>
      <w:proofErr w:type="spellStart"/>
      <w:r>
        <w:rPr>
          <w:rStyle w:val="Strong"/>
          <w:b w:val="0"/>
          <w:bCs w:val="0"/>
          <w:i/>
          <w:iCs/>
        </w:rPr>
        <w:t>chamurah</w:t>
      </w:r>
      <w:proofErr w:type="spellEnd"/>
      <w:r>
        <w:rPr>
          <w:rStyle w:val="Strong"/>
          <w:b w:val="0"/>
          <w:bCs w:val="0"/>
          <w:i/>
          <w:iCs/>
        </w:rPr>
        <w:t xml:space="preserve"> </w:t>
      </w:r>
      <w:r>
        <w:rPr>
          <w:rStyle w:val="Strong"/>
          <w:b w:val="0"/>
          <w:bCs w:val="0"/>
        </w:rPr>
        <w:t xml:space="preserve">with the highest level of </w:t>
      </w:r>
      <w:r>
        <w:rPr>
          <w:rStyle w:val="Strong"/>
          <w:b w:val="0"/>
          <w:bCs w:val="0"/>
          <w:i/>
          <w:iCs/>
        </w:rPr>
        <w:t xml:space="preserve">halachic </w:t>
      </w:r>
      <w:r>
        <w:rPr>
          <w:rStyle w:val="Strong"/>
          <w:b w:val="0"/>
          <w:bCs w:val="0"/>
        </w:rPr>
        <w:t xml:space="preserve">requirement, will be </w:t>
      </w:r>
      <w:proofErr w:type="spellStart"/>
      <w:r>
        <w:rPr>
          <w:rStyle w:val="Strong"/>
          <w:b w:val="0"/>
          <w:bCs w:val="0"/>
          <w:i/>
          <w:iCs/>
        </w:rPr>
        <w:t>podeh</w:t>
      </w:r>
      <w:proofErr w:type="spellEnd"/>
      <w:r>
        <w:rPr>
          <w:rStyle w:val="Strong"/>
          <w:b w:val="0"/>
          <w:bCs w:val="0"/>
          <w:i/>
          <w:iCs/>
        </w:rPr>
        <w:t xml:space="preserve"> </w:t>
      </w:r>
      <w:proofErr w:type="spellStart"/>
      <w:r>
        <w:rPr>
          <w:rStyle w:val="Strong"/>
          <w:b w:val="0"/>
          <w:bCs w:val="0"/>
          <w:i/>
          <w:iCs/>
        </w:rPr>
        <w:t>ma’aser</w:t>
      </w:r>
      <w:proofErr w:type="spellEnd"/>
      <w:r>
        <w:rPr>
          <w:rStyle w:val="Strong"/>
          <w:b w:val="0"/>
          <w:bCs w:val="0"/>
          <w:i/>
          <w:iCs/>
        </w:rPr>
        <w:t xml:space="preserve"> </w:t>
      </w:r>
      <w:proofErr w:type="spellStart"/>
      <w:r>
        <w:rPr>
          <w:rStyle w:val="Strong"/>
          <w:b w:val="0"/>
          <w:bCs w:val="0"/>
          <w:i/>
          <w:iCs/>
        </w:rPr>
        <w:t>sheini</w:t>
      </w:r>
      <w:proofErr w:type="spellEnd"/>
      <w:r>
        <w:rPr>
          <w:rStyle w:val="Strong"/>
          <w:b w:val="0"/>
          <w:bCs w:val="0"/>
          <w:i/>
          <w:iCs/>
        </w:rPr>
        <w:t xml:space="preserve"> </w:t>
      </w:r>
      <w:r>
        <w:rPr>
          <w:rStyle w:val="Strong"/>
          <w:b w:val="0"/>
          <w:bCs w:val="0"/>
        </w:rPr>
        <w:t xml:space="preserve">using grain, oil or wine from the center of </w:t>
      </w:r>
      <w:r>
        <w:rPr>
          <w:rStyle w:val="Strong"/>
          <w:b w:val="0"/>
          <w:bCs w:val="0"/>
          <w:i/>
          <w:iCs/>
        </w:rPr>
        <w:t xml:space="preserve">Eretz Yisrael </w:t>
      </w:r>
      <w:r>
        <w:rPr>
          <w:rStyle w:val="Strong"/>
          <w:b w:val="0"/>
          <w:bCs w:val="0"/>
        </w:rPr>
        <w:t xml:space="preserve">which everyone agrees is considered </w:t>
      </w:r>
      <w:r w:rsidRPr="00E760DD">
        <w:rPr>
          <w:rStyle w:val="Strong"/>
          <w:b w:val="0"/>
          <w:bCs w:val="0"/>
          <w:i/>
          <w:iCs/>
        </w:rPr>
        <w:t>Eretz</w:t>
      </w:r>
      <w:r>
        <w:rPr>
          <w:rStyle w:val="Strong"/>
          <w:b w:val="0"/>
          <w:bCs w:val="0"/>
        </w:rPr>
        <w:t xml:space="preserve"> Yisrael.</w:t>
      </w:r>
    </w:p>
    <w:p w14:paraId="69A94B2F" w14:textId="77777777" w:rsidR="004A5009" w:rsidRPr="004A6968" w:rsidRDefault="004A5009" w:rsidP="00877D3F">
      <w:pPr>
        <w:pStyle w:val="IntenseQuote"/>
        <w:numPr>
          <w:ilvl w:val="0"/>
          <w:numId w:val="169"/>
        </w:numPr>
        <w:pBdr>
          <w:top w:val="single" w:sz="4" w:space="10" w:color="4472C4" w:themeColor="accent1"/>
          <w:bottom w:val="single" w:sz="4" w:space="10" w:color="4472C4" w:themeColor="accent1"/>
        </w:pBdr>
        <w:tabs>
          <w:tab w:val="left" w:pos="3009"/>
          <w:tab w:val="center" w:pos="4680"/>
          <w:tab w:val="left" w:pos="5580"/>
        </w:tabs>
        <w:spacing w:after="0"/>
        <w:rPr>
          <w:i w:val="0"/>
          <w:iCs w:val="0"/>
          <w:color w:val="auto"/>
        </w:rPr>
      </w:pPr>
      <w:r>
        <w:rPr>
          <w:color w:val="auto"/>
        </w:rPr>
        <w:t xml:space="preserve">Spices  </w:t>
      </w:r>
    </w:p>
    <w:p w14:paraId="1EB64017" w14:textId="77777777" w:rsidR="004A5009" w:rsidRPr="00917C66" w:rsidRDefault="004A5009" w:rsidP="004A5009">
      <w:pPr>
        <w:pStyle w:val="ListParagraph"/>
        <w:ind w:left="1080"/>
        <w:rPr>
          <w:rFonts w:asciiTheme="majorBidi" w:hAnsiTheme="majorBidi" w:cstheme="majorBidi"/>
          <w:sz w:val="14"/>
          <w:szCs w:val="14"/>
        </w:rPr>
      </w:pPr>
    </w:p>
    <w:p w14:paraId="50C5690D" w14:textId="77777777" w:rsidR="004A5009" w:rsidRDefault="004A5009" w:rsidP="004A5009">
      <w:pPr>
        <w:ind w:firstLine="720"/>
        <w:rPr>
          <w:i/>
          <w:iCs/>
        </w:rPr>
      </w:pPr>
      <w:r>
        <w:t xml:space="preserve">We learned above that according to the </w:t>
      </w:r>
      <w:r>
        <w:rPr>
          <w:rFonts w:hint="cs"/>
          <w:rtl/>
        </w:rPr>
        <w:t>רמב״ם</w:t>
      </w:r>
      <w:r>
        <w:t xml:space="preserve"> all vegetables are only rabbinically obligated in </w:t>
      </w:r>
      <w:proofErr w:type="spellStart"/>
      <w:r>
        <w:rPr>
          <w:i/>
          <w:iCs/>
        </w:rPr>
        <w:t>tu”m</w:t>
      </w:r>
      <w:proofErr w:type="spellEnd"/>
      <w:r>
        <w:rPr>
          <w:i/>
          <w:iCs/>
        </w:rPr>
        <w:t xml:space="preserve">, </w:t>
      </w:r>
      <w:r>
        <w:t xml:space="preserve">and in any case, most </w:t>
      </w:r>
      <w:proofErr w:type="spellStart"/>
      <w:r>
        <w:rPr>
          <w:i/>
          <w:iCs/>
        </w:rPr>
        <w:t>posskim</w:t>
      </w:r>
      <w:proofErr w:type="spellEnd"/>
      <w:r>
        <w:rPr>
          <w:i/>
          <w:iCs/>
        </w:rPr>
        <w:t xml:space="preserve"> </w:t>
      </w:r>
      <w:r>
        <w:t xml:space="preserve">hold that separating </w:t>
      </w:r>
      <w:proofErr w:type="spellStart"/>
      <w:r w:rsidRPr="003D41BF">
        <w:rPr>
          <w:i/>
          <w:iCs/>
        </w:rPr>
        <w:t>tu”m</w:t>
      </w:r>
      <w:proofErr w:type="spellEnd"/>
      <w:r>
        <w:t xml:space="preserve"> for everything besides for grain, wine and oil is rabbinic. In this section, we will discuss whether spices are even rabbinically obligated in </w:t>
      </w:r>
      <w:proofErr w:type="spellStart"/>
      <w:r>
        <w:rPr>
          <w:i/>
          <w:iCs/>
        </w:rPr>
        <w:t>tu”m</w:t>
      </w:r>
      <w:proofErr w:type="spellEnd"/>
      <w:r>
        <w:rPr>
          <w:i/>
          <w:iCs/>
        </w:rPr>
        <w:t>.</w:t>
      </w:r>
    </w:p>
    <w:p w14:paraId="405C087D" w14:textId="77777777" w:rsidR="004A5009" w:rsidRDefault="004A5009" w:rsidP="004A5009">
      <w:pPr>
        <w:ind w:firstLine="720"/>
      </w:pPr>
      <w:r>
        <w:t xml:space="preserve">The </w:t>
      </w:r>
      <w:r>
        <w:rPr>
          <w:rFonts w:hint="cs"/>
          <w:b/>
          <w:bCs/>
          <w:rtl/>
        </w:rPr>
        <w:t xml:space="preserve">משנה מעשרות </w:t>
      </w:r>
      <w:r>
        <w:rPr>
          <w:rFonts w:hint="cs"/>
          <w:rtl/>
        </w:rPr>
        <w:t>(פ״א-א)</w:t>
      </w:r>
      <w:r>
        <w:t xml:space="preserve"> (95) teaches that anything that is grown from the ground, protected (i.e., it’s not </w:t>
      </w:r>
      <w:proofErr w:type="spellStart"/>
      <w:r>
        <w:rPr>
          <w:i/>
          <w:iCs/>
        </w:rPr>
        <w:t>hefker</w:t>
      </w:r>
      <w:proofErr w:type="spellEnd"/>
      <w:r>
        <w:t>)</w:t>
      </w:r>
      <w:r>
        <w:rPr>
          <w:i/>
          <w:iCs/>
        </w:rPr>
        <w:t xml:space="preserve"> </w:t>
      </w:r>
      <w:r>
        <w:t xml:space="preserve">and </w:t>
      </w:r>
      <w:r>
        <w:rPr>
          <w:u w:val="single"/>
        </w:rPr>
        <w:t>consumed</w:t>
      </w:r>
      <w:r>
        <w:t xml:space="preserve"> is obligated in </w:t>
      </w:r>
      <w:proofErr w:type="spellStart"/>
      <w:r>
        <w:rPr>
          <w:i/>
          <w:iCs/>
        </w:rPr>
        <w:t>tu”m</w:t>
      </w:r>
      <w:proofErr w:type="spellEnd"/>
      <w:r>
        <w:rPr>
          <w:i/>
          <w:iCs/>
        </w:rPr>
        <w:t xml:space="preserve">. </w:t>
      </w:r>
      <w:r>
        <w:t xml:space="preserve">The </w:t>
      </w:r>
      <w:r>
        <w:rPr>
          <w:rFonts w:hint="cs"/>
          <w:b/>
          <w:bCs/>
          <w:rtl/>
        </w:rPr>
        <w:t xml:space="preserve">רמב״ם </w:t>
      </w:r>
      <w:r>
        <w:rPr>
          <w:rFonts w:hint="cs"/>
          <w:rtl/>
        </w:rPr>
        <w:t>(תרומות פ״ב-ג)</w:t>
      </w:r>
      <w:r>
        <w:t xml:space="preserve"> (96) explains</w:t>
      </w:r>
      <w:r>
        <w:rPr>
          <w:i/>
          <w:iCs/>
        </w:rPr>
        <w:t xml:space="preserve"> </w:t>
      </w:r>
      <w:r>
        <w:t xml:space="preserve">that any inedible grain is exempt from </w:t>
      </w:r>
      <w:proofErr w:type="spellStart"/>
      <w:r>
        <w:rPr>
          <w:i/>
          <w:iCs/>
        </w:rPr>
        <w:t>hafrashas</w:t>
      </w:r>
      <w:proofErr w:type="spellEnd"/>
      <w:r>
        <w:t xml:space="preserve"> </w:t>
      </w:r>
      <w:proofErr w:type="spellStart"/>
      <w:r>
        <w:rPr>
          <w:i/>
          <w:iCs/>
        </w:rPr>
        <w:t>tu”m</w:t>
      </w:r>
      <w:proofErr w:type="spellEnd"/>
      <w:r>
        <w:rPr>
          <w:i/>
          <w:iCs/>
        </w:rPr>
        <w:t xml:space="preserve">. </w:t>
      </w:r>
      <w:r>
        <w:t xml:space="preserve">The </w:t>
      </w:r>
      <w:proofErr w:type="spellStart"/>
      <w:r>
        <w:rPr>
          <w:i/>
          <w:iCs/>
        </w:rPr>
        <w:t>acharonim</w:t>
      </w:r>
      <w:proofErr w:type="spellEnd"/>
      <w:r>
        <w:rPr>
          <w:i/>
          <w:iCs/>
        </w:rPr>
        <w:t xml:space="preserve"> </w:t>
      </w:r>
      <w:r>
        <w:t xml:space="preserve">learn from here (and the </w:t>
      </w:r>
      <w:r>
        <w:rPr>
          <w:rFonts w:hint="cs"/>
          <w:rtl/>
        </w:rPr>
        <w:t>רמב״ם</w:t>
      </w:r>
      <w:r>
        <w:t xml:space="preserve"> in other locations) that anything planted with the intention not to be consumed is not obligated in </w:t>
      </w:r>
      <w:proofErr w:type="spellStart"/>
      <w:r>
        <w:rPr>
          <w:i/>
          <w:iCs/>
        </w:rPr>
        <w:t>tu”m</w:t>
      </w:r>
      <w:proofErr w:type="spellEnd"/>
      <w:r>
        <w:rPr>
          <w:i/>
          <w:iCs/>
        </w:rPr>
        <w:t>.</w:t>
      </w:r>
      <w:r>
        <w:t xml:space="preserve"> Therefore, the </w:t>
      </w:r>
      <w:r>
        <w:rPr>
          <w:rFonts w:hint="cs"/>
          <w:b/>
          <w:bCs/>
          <w:rtl/>
        </w:rPr>
        <w:t xml:space="preserve">נועם הלכה </w:t>
      </w:r>
      <w:r>
        <w:rPr>
          <w:rFonts w:hint="cs"/>
          <w:rtl/>
        </w:rPr>
        <w:t>(</w:t>
      </w:r>
      <w:proofErr w:type="spellStart"/>
      <w:r>
        <w:rPr>
          <w:rFonts w:hint="cs"/>
          <w:rtl/>
        </w:rPr>
        <w:t>סכ״ח</w:t>
      </w:r>
      <w:proofErr w:type="spellEnd"/>
      <w:r>
        <w:rPr>
          <w:rFonts w:hint="cs"/>
          <w:rtl/>
        </w:rPr>
        <w:t>)</w:t>
      </w:r>
      <w:r>
        <w:t xml:space="preserve"> (97) </w:t>
      </w:r>
      <w:proofErr w:type="spellStart"/>
      <w:r>
        <w:rPr>
          <w:i/>
          <w:iCs/>
        </w:rPr>
        <w:t>passkins</w:t>
      </w:r>
      <w:proofErr w:type="spellEnd"/>
      <w:r>
        <w:rPr>
          <w:i/>
          <w:iCs/>
        </w:rPr>
        <w:t xml:space="preserve"> </w:t>
      </w:r>
      <w:r>
        <w:t xml:space="preserve">that the following are exempt from </w:t>
      </w:r>
      <w:proofErr w:type="spellStart"/>
      <w:r>
        <w:rPr>
          <w:i/>
          <w:iCs/>
        </w:rPr>
        <w:t>tu”m</w:t>
      </w:r>
      <w:proofErr w:type="spellEnd"/>
      <w:r>
        <w:t xml:space="preserve">: </w:t>
      </w:r>
    </w:p>
    <w:p w14:paraId="25BE8B6A" w14:textId="77777777" w:rsidR="004A5009" w:rsidRDefault="004A5009" w:rsidP="004A5009">
      <w:pPr>
        <w:pStyle w:val="ListParagraph"/>
        <w:numPr>
          <w:ilvl w:val="0"/>
          <w:numId w:val="177"/>
        </w:numPr>
      </w:pPr>
      <w:proofErr w:type="spellStart"/>
      <w:r>
        <w:rPr>
          <w:i/>
          <w:iCs/>
        </w:rPr>
        <w:t>Besamim</w:t>
      </w:r>
      <w:proofErr w:type="spellEnd"/>
      <w:r>
        <w:rPr>
          <w:i/>
          <w:iCs/>
        </w:rPr>
        <w:t xml:space="preserve"> </w:t>
      </w:r>
      <w:r>
        <w:t xml:space="preserve">– including tobacco. </w:t>
      </w:r>
    </w:p>
    <w:p w14:paraId="19F7197B" w14:textId="77777777" w:rsidR="004A5009" w:rsidRDefault="004A5009" w:rsidP="004A5009">
      <w:pPr>
        <w:pStyle w:val="ListParagraph"/>
        <w:numPr>
          <w:ilvl w:val="0"/>
          <w:numId w:val="177"/>
        </w:numPr>
      </w:pPr>
      <w:r>
        <w:t>Medicinal spices.</w:t>
      </w:r>
    </w:p>
    <w:p w14:paraId="37995176" w14:textId="77777777" w:rsidR="004A5009" w:rsidRDefault="004A5009" w:rsidP="004A5009">
      <w:pPr>
        <w:pStyle w:val="ListParagraph"/>
        <w:numPr>
          <w:ilvl w:val="0"/>
          <w:numId w:val="177"/>
        </w:numPr>
      </w:pPr>
      <w:r>
        <w:t>Trees planted for firewood.</w:t>
      </w:r>
    </w:p>
    <w:p w14:paraId="0FD6E42D" w14:textId="77777777" w:rsidR="004A5009" w:rsidRDefault="004A5009" w:rsidP="004A5009">
      <w:pPr>
        <w:pStyle w:val="ListParagraph"/>
        <w:numPr>
          <w:ilvl w:val="0"/>
          <w:numId w:val="177"/>
        </w:numPr>
      </w:pPr>
      <w:r>
        <w:t>Flowers.</w:t>
      </w:r>
    </w:p>
    <w:p w14:paraId="41FC50B0" w14:textId="77777777" w:rsidR="004A5009" w:rsidRPr="000E143E" w:rsidRDefault="004A5009" w:rsidP="004A5009">
      <w:pPr>
        <w:pStyle w:val="ListParagraph"/>
        <w:numPr>
          <w:ilvl w:val="0"/>
          <w:numId w:val="177"/>
        </w:numPr>
      </w:pPr>
      <w:r>
        <w:t xml:space="preserve">Grain for animal food or planting. If the grain is edible, the requirement to be </w:t>
      </w:r>
      <w:proofErr w:type="spellStart"/>
      <w:r>
        <w:rPr>
          <w:i/>
          <w:iCs/>
        </w:rPr>
        <w:t>mafrish</w:t>
      </w:r>
      <w:proofErr w:type="spellEnd"/>
      <w:r>
        <w:t xml:space="preserve"> depends on your intention. If you intended to eat it, it is obligated in </w:t>
      </w:r>
      <w:proofErr w:type="spellStart"/>
      <w:r>
        <w:rPr>
          <w:i/>
          <w:iCs/>
        </w:rPr>
        <w:t>tu”m</w:t>
      </w:r>
      <w:proofErr w:type="spellEnd"/>
      <w:r>
        <w:rPr>
          <w:i/>
          <w:iCs/>
        </w:rPr>
        <w:t xml:space="preserve">, </w:t>
      </w:r>
      <w:r>
        <w:t>otherwise it is exempt</w:t>
      </w:r>
      <w:r>
        <w:rPr>
          <w:i/>
          <w:iCs/>
        </w:rPr>
        <w:t xml:space="preserve">. </w:t>
      </w:r>
    </w:p>
    <w:p w14:paraId="07B04E93" w14:textId="77777777" w:rsidR="004A5009" w:rsidRDefault="004A5009" w:rsidP="004A5009">
      <w:pPr>
        <w:pStyle w:val="ListParagraph"/>
        <w:numPr>
          <w:ilvl w:val="0"/>
          <w:numId w:val="177"/>
        </w:numPr>
      </w:pPr>
      <w:r>
        <w:t>Food that spoiled.</w:t>
      </w:r>
    </w:p>
    <w:p w14:paraId="11C320B1" w14:textId="77777777" w:rsidR="004A5009" w:rsidRPr="000E143E" w:rsidRDefault="004A5009" w:rsidP="004A5009">
      <w:pPr>
        <w:ind w:firstLine="720"/>
      </w:pPr>
      <w:r>
        <w:lastRenderedPageBreak/>
        <w:t xml:space="preserve">What is the </w:t>
      </w:r>
      <w:r>
        <w:rPr>
          <w:i/>
          <w:iCs/>
        </w:rPr>
        <w:t xml:space="preserve">halacha </w:t>
      </w:r>
      <w:r>
        <w:t xml:space="preserve">with regard to spices that are not consumed alone but are added to food, such as black pepper? What is the </w:t>
      </w:r>
      <w:r>
        <w:rPr>
          <w:i/>
          <w:iCs/>
        </w:rPr>
        <w:t xml:space="preserve">halacha </w:t>
      </w:r>
      <w:r>
        <w:t xml:space="preserve">with regard to foods that are sometimes consumed alone and sometimes used as spices, such as rosemary or </w:t>
      </w:r>
      <w:r>
        <w:rPr>
          <w:i/>
          <w:iCs/>
        </w:rPr>
        <w:t xml:space="preserve">nana </w:t>
      </w:r>
      <w:r>
        <w:t xml:space="preserve">leaves? Are they obligated in </w:t>
      </w:r>
      <w:proofErr w:type="spellStart"/>
      <w:r>
        <w:rPr>
          <w:i/>
          <w:iCs/>
        </w:rPr>
        <w:t>tu”m</w:t>
      </w:r>
      <w:proofErr w:type="spellEnd"/>
      <w:r>
        <w:t>?</w:t>
      </w:r>
    </w:p>
    <w:p w14:paraId="05C9DE20" w14:textId="77777777" w:rsidR="004A5009" w:rsidRDefault="004A5009" w:rsidP="004A5009">
      <w:pPr>
        <w:ind w:firstLine="720"/>
        <w:rPr>
          <w:rStyle w:val="Strong"/>
          <w:b w:val="0"/>
          <w:bCs w:val="0"/>
          <w:i/>
          <w:iCs/>
        </w:rPr>
      </w:pPr>
      <w:r>
        <w:rPr>
          <w:rStyle w:val="Strong"/>
          <w:b w:val="0"/>
          <w:bCs w:val="0"/>
        </w:rPr>
        <w:t xml:space="preserve"> The </w:t>
      </w:r>
      <w:proofErr w:type="spellStart"/>
      <w:r>
        <w:rPr>
          <w:rStyle w:val="Strong"/>
          <w:rFonts w:hint="cs"/>
          <w:rtl/>
        </w:rPr>
        <w:t>חזון</w:t>
      </w:r>
      <w:proofErr w:type="spellEnd"/>
      <w:r>
        <w:rPr>
          <w:rStyle w:val="Strong"/>
          <w:rFonts w:hint="cs"/>
          <w:rtl/>
        </w:rPr>
        <w:t xml:space="preserve"> איש</w:t>
      </w:r>
      <w:r>
        <w:rPr>
          <w:rStyle w:val="Strong"/>
          <w:b w:val="0"/>
          <w:bCs w:val="0"/>
        </w:rPr>
        <w:t xml:space="preserve"> quoted in </w:t>
      </w:r>
      <w:r>
        <w:rPr>
          <w:rStyle w:val="Strong"/>
          <w:rFonts w:hint="cs"/>
          <w:rtl/>
        </w:rPr>
        <w:t xml:space="preserve">מצוות הארץ </w:t>
      </w:r>
      <w:r>
        <w:rPr>
          <w:rStyle w:val="Strong"/>
          <w:rFonts w:hint="cs"/>
          <w:b w:val="0"/>
          <w:bCs w:val="0"/>
          <w:rtl/>
        </w:rPr>
        <w:t>(עמ׳ יא)</w:t>
      </w:r>
      <w:r>
        <w:rPr>
          <w:rStyle w:val="Strong"/>
          <w:b w:val="0"/>
          <w:bCs w:val="0"/>
        </w:rPr>
        <w:t xml:space="preserve"> (98) </w:t>
      </w:r>
      <w:proofErr w:type="spellStart"/>
      <w:r>
        <w:rPr>
          <w:rStyle w:val="Strong"/>
          <w:b w:val="0"/>
          <w:bCs w:val="0"/>
          <w:i/>
          <w:iCs/>
        </w:rPr>
        <w:t>passkins</w:t>
      </w:r>
      <w:proofErr w:type="spellEnd"/>
      <w:r>
        <w:rPr>
          <w:rStyle w:val="Strong"/>
          <w:b w:val="0"/>
          <w:bCs w:val="0"/>
          <w:i/>
          <w:iCs/>
        </w:rPr>
        <w:t xml:space="preserve"> </w:t>
      </w:r>
      <w:r>
        <w:rPr>
          <w:rStyle w:val="Strong"/>
          <w:b w:val="0"/>
          <w:bCs w:val="0"/>
        </w:rPr>
        <w:t xml:space="preserve">that spices added only for flavor and are inedible alone, such as black pepper, are exempt from </w:t>
      </w:r>
      <w:proofErr w:type="spellStart"/>
      <w:r>
        <w:rPr>
          <w:rStyle w:val="Strong"/>
          <w:b w:val="0"/>
          <w:bCs w:val="0"/>
          <w:i/>
          <w:iCs/>
        </w:rPr>
        <w:t>tu”m</w:t>
      </w:r>
      <w:proofErr w:type="spellEnd"/>
      <w:r>
        <w:rPr>
          <w:rStyle w:val="Strong"/>
          <w:b w:val="0"/>
          <w:bCs w:val="0"/>
          <w:i/>
          <w:iCs/>
        </w:rPr>
        <w:t xml:space="preserve">. </w:t>
      </w:r>
      <w:r>
        <w:rPr>
          <w:rStyle w:val="Strong"/>
          <w:b w:val="0"/>
          <w:bCs w:val="0"/>
        </w:rPr>
        <w:t xml:space="preserve">However, spices that are occasionally eaten alone, or that are added to a liquid and made into a dip where they are consumed, are obligated in </w:t>
      </w:r>
      <w:proofErr w:type="spellStart"/>
      <w:r>
        <w:rPr>
          <w:rStyle w:val="Strong"/>
          <w:b w:val="0"/>
          <w:bCs w:val="0"/>
          <w:i/>
          <w:iCs/>
        </w:rPr>
        <w:t>tu”m</w:t>
      </w:r>
      <w:proofErr w:type="spellEnd"/>
      <w:r>
        <w:rPr>
          <w:rStyle w:val="Strong"/>
          <w:b w:val="0"/>
          <w:bCs w:val="0"/>
          <w:i/>
          <w:iCs/>
        </w:rPr>
        <w:t xml:space="preserve">. </w:t>
      </w:r>
      <w:r>
        <w:rPr>
          <w:rStyle w:val="Strong"/>
          <w:b w:val="0"/>
          <w:bCs w:val="0"/>
        </w:rPr>
        <w:t xml:space="preserve">Therefore, tea leaves which are just added for the flavor and then the tea bag is removed, are similar to black pepper and not obligated in </w:t>
      </w:r>
      <w:proofErr w:type="spellStart"/>
      <w:r>
        <w:rPr>
          <w:rStyle w:val="Strong"/>
          <w:b w:val="0"/>
          <w:bCs w:val="0"/>
          <w:i/>
          <w:iCs/>
        </w:rPr>
        <w:t>tu”m</w:t>
      </w:r>
      <w:proofErr w:type="spellEnd"/>
      <w:r>
        <w:rPr>
          <w:rStyle w:val="Strong"/>
          <w:b w:val="0"/>
          <w:bCs w:val="0"/>
          <w:i/>
          <w:iCs/>
        </w:rPr>
        <w:t xml:space="preserve">. </w:t>
      </w:r>
      <w:r>
        <w:rPr>
          <w:rStyle w:val="Strong"/>
          <w:b w:val="0"/>
          <w:bCs w:val="0"/>
        </w:rPr>
        <w:t xml:space="preserve">However, foods that are added for spice, and are some sometimes eaten by themselves, such as adding an onion to a soup for flavor and then removing the onion and eating the broth, the onion is still obligated in </w:t>
      </w:r>
      <w:proofErr w:type="spellStart"/>
      <w:r>
        <w:rPr>
          <w:rStyle w:val="Strong"/>
          <w:b w:val="0"/>
          <w:bCs w:val="0"/>
          <w:i/>
          <w:iCs/>
        </w:rPr>
        <w:t>tu”m</w:t>
      </w:r>
      <w:proofErr w:type="spellEnd"/>
      <w:r>
        <w:rPr>
          <w:rStyle w:val="Strong"/>
          <w:b w:val="0"/>
          <w:bCs w:val="0"/>
          <w:i/>
          <w:iCs/>
        </w:rPr>
        <w:t>.</w:t>
      </w:r>
    </w:p>
    <w:p w14:paraId="2C5B3177" w14:textId="77777777" w:rsidR="004A5009" w:rsidRPr="00C40BF2" w:rsidRDefault="004A5009" w:rsidP="004A5009">
      <w:pPr>
        <w:ind w:firstLine="720"/>
        <w:rPr>
          <w:rStyle w:val="Strong"/>
          <w:b w:val="0"/>
          <w:bCs w:val="0"/>
        </w:rPr>
      </w:pPr>
      <w:r>
        <w:rPr>
          <w:rStyle w:val="Strong"/>
          <w:b w:val="0"/>
          <w:bCs w:val="0"/>
        </w:rPr>
        <w:t xml:space="preserve">Rav Nissim Karelitz in </w:t>
      </w:r>
      <w:r w:rsidRPr="00434E7D">
        <w:rPr>
          <w:rStyle w:val="Strong"/>
          <w:rFonts w:hint="cs"/>
          <w:rtl/>
        </w:rPr>
        <w:t>מפרי הארץ</w:t>
      </w:r>
      <w:r>
        <w:rPr>
          <w:rStyle w:val="Strong"/>
          <w:rFonts w:hint="cs"/>
          <w:b w:val="0"/>
          <w:bCs w:val="0"/>
          <w:rtl/>
        </w:rPr>
        <w:t xml:space="preserve"> (ח״ד-עמ׳ קלה)</w:t>
      </w:r>
      <w:r>
        <w:rPr>
          <w:rStyle w:val="Strong"/>
          <w:b w:val="0"/>
          <w:bCs w:val="0"/>
        </w:rPr>
        <w:t xml:space="preserve"> (99) quotes the </w:t>
      </w:r>
      <w:proofErr w:type="spellStart"/>
      <w:r>
        <w:rPr>
          <w:rStyle w:val="Strong"/>
          <w:rFonts w:hint="cs"/>
          <w:b w:val="0"/>
          <w:bCs w:val="0"/>
          <w:rtl/>
        </w:rPr>
        <w:t>חזו״א</w:t>
      </w:r>
      <w:proofErr w:type="spellEnd"/>
      <w:r>
        <w:rPr>
          <w:rStyle w:val="Strong"/>
          <w:b w:val="0"/>
          <w:bCs w:val="0"/>
        </w:rPr>
        <w:t xml:space="preserve"> and adds that Caraway seeds which are added as topping to bread and eaten with the bread, are obligated in </w:t>
      </w:r>
      <w:proofErr w:type="spellStart"/>
      <w:r>
        <w:rPr>
          <w:rStyle w:val="Strong"/>
          <w:b w:val="0"/>
          <w:bCs w:val="0"/>
          <w:i/>
          <w:iCs/>
        </w:rPr>
        <w:t>tu”m</w:t>
      </w:r>
      <w:proofErr w:type="spellEnd"/>
      <w:r>
        <w:rPr>
          <w:rStyle w:val="Strong"/>
          <w:b w:val="0"/>
          <w:bCs w:val="0"/>
          <w:i/>
          <w:iCs/>
        </w:rPr>
        <w:t xml:space="preserve"> </w:t>
      </w:r>
      <w:r>
        <w:rPr>
          <w:rStyle w:val="Strong"/>
          <w:b w:val="0"/>
          <w:bCs w:val="0"/>
        </w:rPr>
        <w:t xml:space="preserve">since they are consumed. He explains that any spice that is added just for flavor and there is no intention to actually consume it (e.g., black pepper), is exempt from </w:t>
      </w:r>
      <w:proofErr w:type="spellStart"/>
      <w:r>
        <w:rPr>
          <w:rStyle w:val="Strong"/>
          <w:b w:val="0"/>
          <w:bCs w:val="0"/>
          <w:i/>
          <w:iCs/>
        </w:rPr>
        <w:t>tu”m</w:t>
      </w:r>
      <w:proofErr w:type="spellEnd"/>
      <w:r>
        <w:rPr>
          <w:rStyle w:val="Strong"/>
          <w:b w:val="0"/>
          <w:bCs w:val="0"/>
          <w:i/>
          <w:iCs/>
        </w:rPr>
        <w:t xml:space="preserve">, </w:t>
      </w:r>
      <w:r>
        <w:rPr>
          <w:rStyle w:val="Strong"/>
          <w:b w:val="0"/>
          <w:bCs w:val="0"/>
        </w:rPr>
        <w:t xml:space="preserve">but if your intention is to also consume it, you are obligated to be </w:t>
      </w:r>
      <w:proofErr w:type="spellStart"/>
      <w:r>
        <w:rPr>
          <w:rStyle w:val="Strong"/>
          <w:b w:val="0"/>
          <w:bCs w:val="0"/>
          <w:i/>
          <w:iCs/>
        </w:rPr>
        <w:t>mafrish</w:t>
      </w:r>
      <w:proofErr w:type="spellEnd"/>
      <w:r>
        <w:rPr>
          <w:rStyle w:val="Strong"/>
          <w:b w:val="0"/>
          <w:bCs w:val="0"/>
          <w:i/>
          <w:iCs/>
        </w:rPr>
        <w:t xml:space="preserve"> </w:t>
      </w:r>
      <w:proofErr w:type="spellStart"/>
      <w:r>
        <w:rPr>
          <w:rStyle w:val="Strong"/>
          <w:b w:val="0"/>
          <w:bCs w:val="0"/>
          <w:i/>
          <w:iCs/>
        </w:rPr>
        <w:t>tu”m</w:t>
      </w:r>
      <w:proofErr w:type="spellEnd"/>
      <w:r>
        <w:rPr>
          <w:rStyle w:val="Strong"/>
          <w:b w:val="0"/>
          <w:bCs w:val="0"/>
          <w:i/>
          <w:iCs/>
        </w:rPr>
        <w:t xml:space="preserve">. </w:t>
      </w:r>
      <w:r>
        <w:rPr>
          <w:rStyle w:val="Strong"/>
          <w:b w:val="0"/>
          <w:bCs w:val="0"/>
        </w:rPr>
        <w:t xml:space="preserve">Therefore, tea is exempt from </w:t>
      </w:r>
      <w:proofErr w:type="spellStart"/>
      <w:r>
        <w:rPr>
          <w:rStyle w:val="Strong"/>
          <w:b w:val="0"/>
          <w:bCs w:val="0"/>
          <w:i/>
          <w:iCs/>
        </w:rPr>
        <w:t>tu”m</w:t>
      </w:r>
      <w:proofErr w:type="spellEnd"/>
      <w:r>
        <w:rPr>
          <w:rStyle w:val="Strong"/>
          <w:b w:val="0"/>
          <w:bCs w:val="0"/>
          <w:i/>
          <w:iCs/>
        </w:rPr>
        <w:t xml:space="preserve">, </w:t>
      </w:r>
      <w:r>
        <w:rPr>
          <w:rStyle w:val="Strong"/>
          <w:b w:val="0"/>
          <w:bCs w:val="0"/>
        </w:rPr>
        <w:t xml:space="preserve">but coffee, where your intention is to consume the beans, is obligated in </w:t>
      </w:r>
      <w:proofErr w:type="spellStart"/>
      <w:r>
        <w:rPr>
          <w:rStyle w:val="Strong"/>
          <w:b w:val="0"/>
          <w:bCs w:val="0"/>
          <w:i/>
          <w:iCs/>
        </w:rPr>
        <w:t>tu”m</w:t>
      </w:r>
      <w:proofErr w:type="spellEnd"/>
      <w:r>
        <w:rPr>
          <w:rStyle w:val="Strong"/>
          <w:b w:val="0"/>
          <w:bCs w:val="0"/>
          <w:i/>
          <w:iCs/>
        </w:rPr>
        <w:t>.</w:t>
      </w:r>
      <w:r w:rsidRPr="00C40BF2">
        <w:rPr>
          <w:rStyle w:val="FootnoteReference"/>
        </w:rPr>
        <w:footnoteReference w:id="95"/>
      </w:r>
    </w:p>
    <w:p w14:paraId="37912040" w14:textId="77777777" w:rsidR="004A5009" w:rsidRDefault="004A5009" w:rsidP="004A5009">
      <w:pPr>
        <w:ind w:firstLine="720"/>
        <w:rPr>
          <w:rStyle w:val="Strong"/>
          <w:b w:val="0"/>
          <w:bCs w:val="0"/>
        </w:rPr>
      </w:pPr>
      <w:proofErr w:type="spellStart"/>
      <w:r>
        <w:rPr>
          <w:rStyle w:val="Strong"/>
          <w:b w:val="0"/>
          <w:bCs w:val="0"/>
          <w:i/>
          <w:iCs/>
        </w:rPr>
        <w:t>Lema’ase</w:t>
      </w:r>
      <w:proofErr w:type="spellEnd"/>
      <w:r>
        <w:rPr>
          <w:rStyle w:val="Strong"/>
          <w:b w:val="0"/>
          <w:bCs w:val="0"/>
          <w:i/>
          <w:iCs/>
        </w:rPr>
        <w:t xml:space="preserve">, </w:t>
      </w:r>
      <w:r>
        <w:rPr>
          <w:rStyle w:val="Strong"/>
          <w:b w:val="0"/>
          <w:bCs w:val="0"/>
        </w:rPr>
        <w:t xml:space="preserve">the </w:t>
      </w:r>
      <w:r>
        <w:rPr>
          <w:rStyle w:val="Strong"/>
          <w:rFonts w:hint="cs"/>
          <w:b w:val="0"/>
          <w:bCs w:val="0"/>
          <w:rtl/>
        </w:rPr>
        <w:t>בית מדרש להלכה בהתיישבות</w:t>
      </w:r>
      <w:r>
        <w:rPr>
          <w:rStyle w:val="Strong"/>
          <w:b w:val="0"/>
          <w:bCs w:val="0"/>
        </w:rPr>
        <w:t xml:space="preserve"> differentiates between three types of spices:</w:t>
      </w:r>
    </w:p>
    <w:p w14:paraId="558EF690" w14:textId="77777777" w:rsidR="004A5009" w:rsidRPr="00434E7D" w:rsidRDefault="004A5009" w:rsidP="004A5009">
      <w:pPr>
        <w:pStyle w:val="ListParagraph"/>
        <w:numPr>
          <w:ilvl w:val="0"/>
          <w:numId w:val="178"/>
        </w:numPr>
        <w:rPr>
          <w:rStyle w:val="Strong"/>
          <w:b w:val="0"/>
          <w:bCs w:val="0"/>
          <w:i/>
          <w:iCs/>
        </w:rPr>
      </w:pPr>
      <w:r w:rsidRPr="00434E7D">
        <w:rPr>
          <w:rStyle w:val="Strong"/>
          <w:b w:val="0"/>
          <w:bCs w:val="0"/>
        </w:rPr>
        <w:t>Spices that are meant just for adding flavor, e.g., tea, black pepper</w:t>
      </w:r>
      <w:r>
        <w:rPr>
          <w:rStyle w:val="Strong"/>
          <w:b w:val="0"/>
          <w:bCs w:val="0"/>
        </w:rPr>
        <w:t xml:space="preserve"> and bay leaves,</w:t>
      </w:r>
      <w:r w:rsidRPr="00434E7D">
        <w:rPr>
          <w:rStyle w:val="Strong"/>
          <w:b w:val="0"/>
          <w:bCs w:val="0"/>
        </w:rPr>
        <w:t xml:space="preserve"> are exempt from </w:t>
      </w:r>
      <w:proofErr w:type="spellStart"/>
      <w:r w:rsidRPr="00434E7D">
        <w:rPr>
          <w:rStyle w:val="Strong"/>
          <w:b w:val="0"/>
          <w:bCs w:val="0"/>
          <w:i/>
          <w:iCs/>
        </w:rPr>
        <w:t>tu”</w:t>
      </w:r>
      <w:r>
        <w:rPr>
          <w:rStyle w:val="Strong"/>
          <w:b w:val="0"/>
          <w:bCs w:val="0"/>
          <w:i/>
          <w:iCs/>
        </w:rPr>
        <w:t>m</w:t>
      </w:r>
      <w:proofErr w:type="spellEnd"/>
      <w:r w:rsidRPr="00434E7D">
        <w:rPr>
          <w:rStyle w:val="Strong"/>
          <w:b w:val="0"/>
          <w:bCs w:val="0"/>
          <w:i/>
          <w:iCs/>
        </w:rPr>
        <w:t>.</w:t>
      </w:r>
      <w:r>
        <w:rPr>
          <w:rStyle w:val="Strong"/>
          <w:b w:val="0"/>
          <w:bCs w:val="0"/>
          <w:i/>
          <w:iCs/>
        </w:rPr>
        <w:t xml:space="preserve"> </w:t>
      </w:r>
    </w:p>
    <w:p w14:paraId="6895DECE" w14:textId="77777777" w:rsidR="004A5009" w:rsidRDefault="004A5009" w:rsidP="004A5009">
      <w:pPr>
        <w:pStyle w:val="ListParagraph"/>
        <w:numPr>
          <w:ilvl w:val="0"/>
          <w:numId w:val="178"/>
        </w:numPr>
        <w:rPr>
          <w:rStyle w:val="Strong"/>
          <w:b w:val="0"/>
          <w:bCs w:val="0"/>
          <w:i/>
          <w:iCs/>
        </w:rPr>
      </w:pPr>
      <w:r>
        <w:rPr>
          <w:rStyle w:val="Strong"/>
          <w:b w:val="0"/>
          <w:bCs w:val="0"/>
        </w:rPr>
        <w:t>Spices that are consumed as a food, but also used as spices, e.g., onions, garlic, parsley,</w:t>
      </w:r>
      <w:r>
        <w:rPr>
          <w:rStyle w:val="FootnoteReference"/>
          <w:rFonts w:hint="cs"/>
          <w:rtl/>
        </w:rPr>
        <w:t xml:space="preserve"> </w:t>
      </w:r>
      <w:r>
        <w:t xml:space="preserve">basil, </w:t>
      </w:r>
      <w:r>
        <w:rPr>
          <w:rStyle w:val="Strong"/>
          <w:b w:val="0"/>
          <w:bCs w:val="0"/>
        </w:rPr>
        <w:t xml:space="preserve">lemons, celery, are required in </w:t>
      </w:r>
      <w:proofErr w:type="spellStart"/>
      <w:r>
        <w:rPr>
          <w:rStyle w:val="Strong"/>
          <w:b w:val="0"/>
          <w:bCs w:val="0"/>
          <w:i/>
          <w:iCs/>
        </w:rPr>
        <w:t>tu”m</w:t>
      </w:r>
      <w:proofErr w:type="spellEnd"/>
      <w:r>
        <w:rPr>
          <w:rStyle w:val="Strong"/>
          <w:b w:val="0"/>
          <w:bCs w:val="0"/>
          <w:i/>
          <w:iCs/>
        </w:rPr>
        <w:t xml:space="preserve"> </w:t>
      </w:r>
      <w:r>
        <w:rPr>
          <w:rStyle w:val="Strong"/>
          <w:b w:val="0"/>
          <w:bCs w:val="0"/>
        </w:rPr>
        <w:t xml:space="preserve">and you should recite a </w:t>
      </w:r>
      <w:proofErr w:type="spellStart"/>
      <w:r>
        <w:rPr>
          <w:rStyle w:val="Strong"/>
          <w:b w:val="0"/>
          <w:bCs w:val="0"/>
          <w:i/>
          <w:iCs/>
        </w:rPr>
        <w:t>bracha</w:t>
      </w:r>
      <w:proofErr w:type="spellEnd"/>
      <w:r>
        <w:rPr>
          <w:rStyle w:val="Strong"/>
          <w:b w:val="0"/>
          <w:bCs w:val="0"/>
          <w:i/>
          <w:iCs/>
        </w:rPr>
        <w:t xml:space="preserve"> </w:t>
      </w:r>
      <w:r>
        <w:rPr>
          <w:rStyle w:val="Strong"/>
          <w:b w:val="0"/>
          <w:bCs w:val="0"/>
        </w:rPr>
        <w:t xml:space="preserve">when being </w:t>
      </w:r>
      <w:proofErr w:type="spellStart"/>
      <w:r>
        <w:rPr>
          <w:rStyle w:val="Strong"/>
          <w:b w:val="0"/>
          <w:bCs w:val="0"/>
          <w:i/>
          <w:iCs/>
        </w:rPr>
        <w:t>mafrish</w:t>
      </w:r>
      <w:proofErr w:type="spellEnd"/>
      <w:r>
        <w:rPr>
          <w:rStyle w:val="Strong"/>
          <w:b w:val="0"/>
          <w:bCs w:val="0"/>
          <w:i/>
          <w:iCs/>
        </w:rPr>
        <w:t>.</w:t>
      </w:r>
    </w:p>
    <w:p w14:paraId="589185A3" w14:textId="77777777" w:rsidR="004A5009" w:rsidRDefault="004A5009" w:rsidP="004A5009">
      <w:pPr>
        <w:pStyle w:val="ListParagraph"/>
        <w:numPr>
          <w:ilvl w:val="0"/>
          <w:numId w:val="178"/>
        </w:numPr>
        <w:rPr>
          <w:rStyle w:val="Strong"/>
          <w:b w:val="0"/>
          <w:bCs w:val="0"/>
          <w:i/>
          <w:iCs/>
        </w:rPr>
      </w:pPr>
      <w:r>
        <w:rPr>
          <w:rStyle w:val="Strong"/>
          <w:b w:val="0"/>
          <w:bCs w:val="0"/>
        </w:rPr>
        <w:t xml:space="preserve">Spices that are added for spice, but you also have intention to consume them, e.g., coffee, caraway, ginger, oregano, you should be </w:t>
      </w:r>
      <w:proofErr w:type="spellStart"/>
      <w:r>
        <w:rPr>
          <w:rStyle w:val="Strong"/>
          <w:b w:val="0"/>
          <w:bCs w:val="0"/>
          <w:i/>
          <w:iCs/>
        </w:rPr>
        <w:t>mafrish</w:t>
      </w:r>
      <w:proofErr w:type="spellEnd"/>
      <w:r>
        <w:rPr>
          <w:rStyle w:val="Strong"/>
          <w:b w:val="0"/>
          <w:bCs w:val="0"/>
          <w:i/>
          <w:iCs/>
        </w:rPr>
        <w:t xml:space="preserve"> </w:t>
      </w:r>
      <w:r>
        <w:rPr>
          <w:rStyle w:val="Strong"/>
          <w:b w:val="0"/>
          <w:bCs w:val="0"/>
        </w:rPr>
        <w:t xml:space="preserve">without a </w:t>
      </w:r>
      <w:proofErr w:type="spellStart"/>
      <w:r>
        <w:rPr>
          <w:rStyle w:val="Strong"/>
          <w:b w:val="0"/>
          <w:bCs w:val="0"/>
          <w:i/>
          <w:iCs/>
        </w:rPr>
        <w:t>bracha</w:t>
      </w:r>
      <w:proofErr w:type="spellEnd"/>
      <w:r>
        <w:rPr>
          <w:rStyle w:val="Strong"/>
          <w:b w:val="0"/>
          <w:bCs w:val="0"/>
          <w:i/>
          <w:iCs/>
        </w:rPr>
        <w:t xml:space="preserve">. </w:t>
      </w:r>
    </w:p>
    <w:p w14:paraId="61C0A145" w14:textId="77777777" w:rsidR="004A5009" w:rsidRPr="00DD4AEB" w:rsidRDefault="004A5009" w:rsidP="004A5009">
      <w:pPr>
        <w:ind w:firstLine="720"/>
        <w:rPr>
          <w:rStyle w:val="Strong"/>
          <w:b w:val="0"/>
          <w:bCs w:val="0"/>
          <w:i/>
          <w:iCs/>
        </w:rPr>
      </w:pPr>
      <w:r>
        <w:rPr>
          <w:rStyle w:val="Strong"/>
          <w:b w:val="0"/>
          <w:bCs w:val="0"/>
        </w:rPr>
        <w:t xml:space="preserve">In </w:t>
      </w:r>
      <w:r w:rsidRPr="00434E7D">
        <w:rPr>
          <w:rStyle w:val="Strong"/>
          <w:rFonts w:hint="cs"/>
          <w:rtl/>
        </w:rPr>
        <w:t xml:space="preserve">הליכות שדה </w:t>
      </w:r>
      <w:r>
        <w:rPr>
          <w:rStyle w:val="Strong"/>
          <w:rFonts w:hint="cs"/>
          <w:b w:val="0"/>
          <w:bCs w:val="0"/>
          <w:rtl/>
        </w:rPr>
        <w:t>(חוברת 61 עמ׳ 6)</w:t>
      </w:r>
      <w:r>
        <w:rPr>
          <w:rStyle w:val="Strong"/>
          <w:b w:val="0"/>
          <w:bCs w:val="0"/>
        </w:rPr>
        <w:t xml:space="preserve"> (100), Rav Shaul Reichenberg writes that the there are some spices whose form of consumption changes based on location and culture. For example, some view fresh rosemary as just a spice, but others intend to consume it, (e.g., when used as a marinate on meat). Alternatively, nana leaves are oftentimes used just for adding flavor in tea (and are exempt from </w:t>
      </w:r>
      <w:proofErr w:type="spellStart"/>
      <w:r>
        <w:rPr>
          <w:rStyle w:val="Strong"/>
          <w:b w:val="0"/>
          <w:bCs w:val="0"/>
          <w:i/>
          <w:iCs/>
        </w:rPr>
        <w:t>tu”m</w:t>
      </w:r>
      <w:proofErr w:type="spellEnd"/>
      <w:r>
        <w:rPr>
          <w:rStyle w:val="Strong"/>
          <w:b w:val="0"/>
          <w:bCs w:val="0"/>
        </w:rPr>
        <w:t>) but are sometimes added to an Israeli salad and consumed.</w:t>
      </w:r>
      <w:r>
        <w:rPr>
          <w:rStyle w:val="Strong"/>
          <w:b w:val="0"/>
          <w:bCs w:val="0"/>
          <w:i/>
          <w:iCs/>
        </w:rPr>
        <w:t xml:space="preserve"> </w:t>
      </w:r>
      <w:r>
        <w:rPr>
          <w:rStyle w:val="Strong"/>
          <w:b w:val="0"/>
          <w:bCs w:val="0"/>
        </w:rPr>
        <w:t xml:space="preserve">Rav Reichenberg </w:t>
      </w:r>
      <w:proofErr w:type="spellStart"/>
      <w:r>
        <w:rPr>
          <w:rStyle w:val="Strong"/>
          <w:b w:val="0"/>
          <w:bCs w:val="0"/>
          <w:i/>
          <w:iCs/>
        </w:rPr>
        <w:t>passkins</w:t>
      </w:r>
      <w:proofErr w:type="spellEnd"/>
      <w:r>
        <w:rPr>
          <w:rStyle w:val="Strong"/>
          <w:b w:val="0"/>
          <w:bCs w:val="0"/>
          <w:i/>
          <w:iCs/>
        </w:rPr>
        <w:t xml:space="preserve"> </w:t>
      </w:r>
      <w:r>
        <w:rPr>
          <w:rStyle w:val="Strong"/>
          <w:b w:val="0"/>
          <w:bCs w:val="0"/>
        </w:rPr>
        <w:t xml:space="preserve">that whenever one is in doubt, it is best to be </w:t>
      </w:r>
      <w:proofErr w:type="spellStart"/>
      <w:r>
        <w:rPr>
          <w:rStyle w:val="Strong"/>
          <w:b w:val="0"/>
          <w:bCs w:val="0"/>
          <w:i/>
          <w:iCs/>
        </w:rPr>
        <w:t>mafrish</w:t>
      </w:r>
      <w:proofErr w:type="spellEnd"/>
      <w:r>
        <w:rPr>
          <w:rStyle w:val="Strong"/>
          <w:b w:val="0"/>
          <w:bCs w:val="0"/>
          <w:i/>
          <w:iCs/>
        </w:rPr>
        <w:t xml:space="preserve"> </w:t>
      </w:r>
      <w:r>
        <w:rPr>
          <w:rStyle w:val="Strong"/>
          <w:b w:val="0"/>
          <w:bCs w:val="0"/>
        </w:rPr>
        <w:t xml:space="preserve">without a </w:t>
      </w:r>
      <w:proofErr w:type="spellStart"/>
      <w:r>
        <w:rPr>
          <w:rStyle w:val="Strong"/>
          <w:b w:val="0"/>
          <w:bCs w:val="0"/>
          <w:i/>
          <w:iCs/>
        </w:rPr>
        <w:t>bracha</w:t>
      </w:r>
      <w:proofErr w:type="spellEnd"/>
      <w:r>
        <w:rPr>
          <w:rStyle w:val="Strong"/>
          <w:b w:val="0"/>
          <w:bCs w:val="0"/>
          <w:i/>
          <w:iCs/>
        </w:rPr>
        <w:t xml:space="preserve">. </w:t>
      </w:r>
      <w:r>
        <w:rPr>
          <w:rStyle w:val="Strong"/>
          <w:b w:val="0"/>
          <w:bCs w:val="0"/>
        </w:rPr>
        <w:t xml:space="preserve">He also added orally, that spices are not judged individually, but we look at the species as a whole. For example, since nana leaves are eaten in a salad, even if you are now placing them in a tea and disposing of them, you are still obligated to be </w:t>
      </w:r>
      <w:proofErr w:type="spellStart"/>
      <w:r>
        <w:rPr>
          <w:rStyle w:val="Strong"/>
          <w:b w:val="0"/>
          <w:bCs w:val="0"/>
          <w:i/>
          <w:iCs/>
        </w:rPr>
        <w:t>mafrish</w:t>
      </w:r>
      <w:proofErr w:type="spellEnd"/>
      <w:r>
        <w:rPr>
          <w:rStyle w:val="Strong"/>
          <w:b w:val="0"/>
          <w:bCs w:val="0"/>
          <w:i/>
          <w:iCs/>
        </w:rPr>
        <w:t xml:space="preserve">, </w:t>
      </w:r>
      <w:r>
        <w:rPr>
          <w:rStyle w:val="Strong"/>
          <w:b w:val="0"/>
          <w:bCs w:val="0"/>
        </w:rPr>
        <w:t xml:space="preserve">but without a </w:t>
      </w:r>
      <w:proofErr w:type="spellStart"/>
      <w:r>
        <w:rPr>
          <w:rStyle w:val="Strong"/>
          <w:b w:val="0"/>
          <w:bCs w:val="0"/>
          <w:i/>
          <w:iCs/>
        </w:rPr>
        <w:t>bracha</w:t>
      </w:r>
      <w:proofErr w:type="spellEnd"/>
      <w:r>
        <w:rPr>
          <w:rStyle w:val="Strong"/>
          <w:b w:val="0"/>
          <w:bCs w:val="0"/>
          <w:i/>
          <w:iCs/>
        </w:rPr>
        <w:t>.</w:t>
      </w:r>
    </w:p>
    <w:p w14:paraId="35F7B2DA" w14:textId="77777777" w:rsidR="004A5009" w:rsidRPr="0067783E" w:rsidRDefault="004A5009" w:rsidP="004A5009">
      <w:pPr>
        <w:ind w:firstLine="720"/>
        <w:rPr>
          <w:rStyle w:val="Strong"/>
          <w:b w:val="0"/>
          <w:bCs w:val="0"/>
        </w:rPr>
      </w:pPr>
      <w:r>
        <w:rPr>
          <w:rStyle w:val="Strong"/>
          <w:b w:val="0"/>
          <w:bCs w:val="0"/>
        </w:rPr>
        <w:t xml:space="preserve">It should be noted again, that if the spice is designated just for smelling, there is no requirement to be </w:t>
      </w:r>
      <w:proofErr w:type="spellStart"/>
      <w:r>
        <w:rPr>
          <w:rStyle w:val="Strong"/>
          <w:b w:val="0"/>
          <w:bCs w:val="0"/>
          <w:i/>
          <w:iCs/>
        </w:rPr>
        <w:t>mafrish</w:t>
      </w:r>
      <w:proofErr w:type="spellEnd"/>
      <w:r>
        <w:rPr>
          <w:rStyle w:val="Strong"/>
          <w:b w:val="0"/>
          <w:bCs w:val="0"/>
          <w:i/>
          <w:iCs/>
        </w:rPr>
        <w:t xml:space="preserve"> </w:t>
      </w:r>
      <w:proofErr w:type="spellStart"/>
      <w:r>
        <w:rPr>
          <w:rStyle w:val="Strong"/>
          <w:b w:val="0"/>
          <w:bCs w:val="0"/>
          <w:i/>
          <w:iCs/>
        </w:rPr>
        <w:t>tu”m</w:t>
      </w:r>
      <w:proofErr w:type="spellEnd"/>
      <w:r>
        <w:rPr>
          <w:rStyle w:val="Strong"/>
          <w:b w:val="0"/>
          <w:bCs w:val="0"/>
          <w:i/>
          <w:iCs/>
        </w:rPr>
        <w:t xml:space="preserve">. </w:t>
      </w:r>
      <w:r>
        <w:rPr>
          <w:rStyle w:val="Strong"/>
          <w:b w:val="0"/>
          <w:bCs w:val="0"/>
        </w:rPr>
        <w:t xml:space="preserve">Oftentimes, at the </w:t>
      </w:r>
      <w:proofErr w:type="spellStart"/>
      <w:r w:rsidRPr="003D41BF">
        <w:rPr>
          <w:rStyle w:val="Strong"/>
          <w:b w:val="0"/>
          <w:bCs w:val="0"/>
          <w:i/>
          <w:iCs/>
        </w:rPr>
        <w:t>kotel</w:t>
      </w:r>
      <w:proofErr w:type="spellEnd"/>
      <w:r>
        <w:rPr>
          <w:rStyle w:val="Strong"/>
          <w:b w:val="0"/>
          <w:bCs w:val="0"/>
        </w:rPr>
        <w:t xml:space="preserve"> or some </w:t>
      </w:r>
      <w:r>
        <w:rPr>
          <w:rStyle w:val="Strong"/>
          <w:b w:val="0"/>
          <w:bCs w:val="0"/>
          <w:i/>
          <w:iCs/>
        </w:rPr>
        <w:t xml:space="preserve">Sephardic </w:t>
      </w:r>
      <w:r>
        <w:rPr>
          <w:rStyle w:val="Strong"/>
          <w:b w:val="0"/>
          <w:bCs w:val="0"/>
        </w:rPr>
        <w:t xml:space="preserve">shuls, they will have </w:t>
      </w:r>
      <w:r>
        <w:rPr>
          <w:rStyle w:val="Strong"/>
          <w:b w:val="0"/>
          <w:bCs w:val="0"/>
          <w:i/>
          <w:iCs/>
        </w:rPr>
        <w:t xml:space="preserve">nana </w:t>
      </w:r>
      <w:r>
        <w:rPr>
          <w:rStyle w:val="Strong"/>
          <w:b w:val="0"/>
          <w:bCs w:val="0"/>
        </w:rPr>
        <w:t xml:space="preserve">and basil for </w:t>
      </w:r>
      <w:r>
        <w:rPr>
          <w:rStyle w:val="Strong"/>
          <w:b w:val="0"/>
          <w:bCs w:val="0"/>
        </w:rPr>
        <w:lastRenderedPageBreak/>
        <w:t xml:space="preserve">smelling (in order to reach 100 </w:t>
      </w:r>
      <w:proofErr w:type="spellStart"/>
      <w:r>
        <w:rPr>
          <w:rStyle w:val="Strong"/>
          <w:b w:val="0"/>
          <w:bCs w:val="0"/>
          <w:i/>
          <w:iCs/>
        </w:rPr>
        <w:t>brachos</w:t>
      </w:r>
      <w:proofErr w:type="spellEnd"/>
      <w:r>
        <w:rPr>
          <w:rStyle w:val="Strong"/>
          <w:b w:val="0"/>
          <w:bCs w:val="0"/>
          <w:i/>
          <w:iCs/>
        </w:rPr>
        <w:t xml:space="preserve"> </w:t>
      </w:r>
      <w:r>
        <w:rPr>
          <w:rStyle w:val="Strong"/>
          <w:b w:val="0"/>
          <w:bCs w:val="0"/>
        </w:rPr>
        <w:t xml:space="preserve">on Shabbos) and they are exempt from </w:t>
      </w:r>
      <w:proofErr w:type="spellStart"/>
      <w:r>
        <w:rPr>
          <w:rStyle w:val="Strong"/>
          <w:b w:val="0"/>
          <w:bCs w:val="0"/>
          <w:i/>
          <w:iCs/>
        </w:rPr>
        <w:t>hafrashas</w:t>
      </w:r>
      <w:proofErr w:type="spellEnd"/>
      <w:r>
        <w:rPr>
          <w:rStyle w:val="Strong"/>
          <w:b w:val="0"/>
          <w:bCs w:val="0"/>
          <w:i/>
          <w:iCs/>
        </w:rPr>
        <w:t xml:space="preserve"> </w:t>
      </w:r>
      <w:proofErr w:type="spellStart"/>
      <w:r>
        <w:rPr>
          <w:rStyle w:val="Strong"/>
          <w:b w:val="0"/>
          <w:bCs w:val="0"/>
          <w:i/>
          <w:iCs/>
        </w:rPr>
        <w:t>tu”m</w:t>
      </w:r>
      <w:proofErr w:type="spellEnd"/>
      <w:r>
        <w:rPr>
          <w:rStyle w:val="Strong"/>
          <w:b w:val="0"/>
          <w:bCs w:val="0"/>
          <w:i/>
          <w:iCs/>
        </w:rPr>
        <w:t xml:space="preserve">. </w:t>
      </w:r>
      <w:r>
        <w:rPr>
          <w:rStyle w:val="Strong"/>
          <w:b w:val="0"/>
          <w:bCs w:val="0"/>
        </w:rPr>
        <w:t xml:space="preserve">Though, basil used for cooking is required in </w:t>
      </w:r>
      <w:proofErr w:type="spellStart"/>
      <w:r>
        <w:rPr>
          <w:rStyle w:val="Strong"/>
          <w:b w:val="0"/>
          <w:bCs w:val="0"/>
          <w:i/>
          <w:iCs/>
        </w:rPr>
        <w:t>hafrasha</w:t>
      </w:r>
      <w:proofErr w:type="spellEnd"/>
      <w:r>
        <w:rPr>
          <w:rStyle w:val="Strong"/>
          <w:b w:val="0"/>
          <w:bCs w:val="0"/>
          <w:i/>
          <w:iCs/>
        </w:rPr>
        <w:t xml:space="preserve"> </w:t>
      </w:r>
      <w:r>
        <w:rPr>
          <w:rStyle w:val="Strong"/>
          <w:b w:val="0"/>
          <w:bCs w:val="0"/>
        </w:rPr>
        <w:t xml:space="preserve">since it is consumed. </w:t>
      </w:r>
    </w:p>
    <w:p w14:paraId="7A95266A" w14:textId="77777777" w:rsidR="004A5009" w:rsidRPr="004A6968" w:rsidRDefault="004A5009" w:rsidP="00877D3F">
      <w:pPr>
        <w:pStyle w:val="IntenseQuote"/>
        <w:numPr>
          <w:ilvl w:val="0"/>
          <w:numId w:val="169"/>
        </w:numPr>
        <w:pBdr>
          <w:top w:val="single" w:sz="4" w:space="10" w:color="4472C4" w:themeColor="accent1"/>
          <w:bottom w:val="single" w:sz="4" w:space="10" w:color="4472C4" w:themeColor="accent1"/>
        </w:pBdr>
        <w:tabs>
          <w:tab w:val="left" w:pos="3009"/>
          <w:tab w:val="center" w:pos="4680"/>
          <w:tab w:val="left" w:pos="5580"/>
        </w:tabs>
        <w:spacing w:after="0"/>
        <w:rPr>
          <w:i w:val="0"/>
          <w:iCs w:val="0"/>
          <w:color w:val="auto"/>
        </w:rPr>
      </w:pPr>
      <w:r>
        <w:rPr>
          <w:color w:val="auto"/>
        </w:rPr>
        <w:t xml:space="preserve">Potted Plants  </w:t>
      </w:r>
    </w:p>
    <w:p w14:paraId="46EFACD0" w14:textId="77777777" w:rsidR="004A5009" w:rsidRPr="00917C66" w:rsidRDefault="004A5009" w:rsidP="004A5009">
      <w:pPr>
        <w:pStyle w:val="ListParagraph"/>
        <w:ind w:left="1080"/>
        <w:rPr>
          <w:rFonts w:asciiTheme="majorBidi" w:hAnsiTheme="majorBidi" w:cstheme="majorBidi"/>
          <w:sz w:val="14"/>
          <w:szCs w:val="14"/>
        </w:rPr>
      </w:pPr>
    </w:p>
    <w:p w14:paraId="73C58E96" w14:textId="77777777" w:rsidR="004A5009" w:rsidRDefault="004A5009" w:rsidP="004A5009">
      <w:pPr>
        <w:rPr>
          <w:rStyle w:val="Strong"/>
          <w:b w:val="0"/>
          <w:bCs w:val="0"/>
        </w:rPr>
      </w:pPr>
      <w:r>
        <w:rPr>
          <w:rStyle w:val="Strong"/>
          <w:b w:val="0"/>
          <w:bCs w:val="0"/>
        </w:rPr>
        <w:tab/>
        <w:t xml:space="preserve">In this section we will discuss whether vegetables, edible spices or trees grown in a pot are obligated in </w:t>
      </w:r>
      <w:proofErr w:type="spellStart"/>
      <w:r>
        <w:rPr>
          <w:rStyle w:val="Strong"/>
          <w:b w:val="0"/>
          <w:bCs w:val="0"/>
          <w:i/>
          <w:iCs/>
        </w:rPr>
        <w:t>tu”m</w:t>
      </w:r>
      <w:proofErr w:type="spellEnd"/>
      <w:r>
        <w:rPr>
          <w:rStyle w:val="Strong"/>
          <w:b w:val="0"/>
          <w:bCs w:val="0"/>
          <w:i/>
          <w:iCs/>
        </w:rPr>
        <w:t xml:space="preserve">. </w:t>
      </w:r>
    </w:p>
    <w:p w14:paraId="7CFC0753" w14:textId="77777777" w:rsidR="004A5009" w:rsidRDefault="004A5009" w:rsidP="004A5009">
      <w:pPr>
        <w:rPr>
          <w:rStyle w:val="Strong"/>
          <w:b w:val="0"/>
          <w:bCs w:val="0"/>
          <w:u w:val="single"/>
        </w:rPr>
      </w:pPr>
      <w:r>
        <w:rPr>
          <w:rStyle w:val="Strong"/>
          <w:b w:val="0"/>
          <w:bCs w:val="0"/>
          <w:u w:val="single"/>
        </w:rPr>
        <w:t>I. Potted vegetables and trees</w:t>
      </w:r>
    </w:p>
    <w:p w14:paraId="6BB1FEA6" w14:textId="77777777" w:rsidR="004A5009" w:rsidRPr="006A7854" w:rsidRDefault="004A5009" w:rsidP="004A5009">
      <w:pPr>
        <w:ind w:firstLine="720"/>
        <w:rPr>
          <w:rStyle w:val="Strong"/>
          <w:b w:val="0"/>
          <w:bCs w:val="0"/>
        </w:rPr>
      </w:pPr>
      <w:r>
        <w:rPr>
          <w:rStyle w:val="Strong"/>
          <w:b w:val="0"/>
          <w:bCs w:val="0"/>
        </w:rPr>
        <w:t xml:space="preserve">The </w:t>
      </w:r>
      <w:r>
        <w:rPr>
          <w:rStyle w:val="Strong"/>
          <w:rFonts w:hint="cs"/>
          <w:rtl/>
        </w:rPr>
        <w:t xml:space="preserve">רמב״ם </w:t>
      </w:r>
      <w:r>
        <w:rPr>
          <w:rStyle w:val="Strong"/>
          <w:rFonts w:hint="cs"/>
          <w:b w:val="0"/>
          <w:bCs w:val="0"/>
          <w:rtl/>
        </w:rPr>
        <w:t>(תרומות פ״ב-טו)</w:t>
      </w:r>
      <w:r>
        <w:rPr>
          <w:rStyle w:val="Strong"/>
          <w:b w:val="0"/>
          <w:bCs w:val="0"/>
        </w:rPr>
        <w:t xml:space="preserve"> (101) </w:t>
      </w:r>
      <w:proofErr w:type="spellStart"/>
      <w:r>
        <w:rPr>
          <w:rStyle w:val="Strong"/>
          <w:b w:val="0"/>
          <w:bCs w:val="0"/>
          <w:i/>
          <w:iCs/>
        </w:rPr>
        <w:t>passkins</w:t>
      </w:r>
      <w:proofErr w:type="spellEnd"/>
      <w:r>
        <w:rPr>
          <w:rStyle w:val="Strong"/>
          <w:b w:val="0"/>
          <w:bCs w:val="0"/>
          <w:i/>
          <w:iCs/>
        </w:rPr>
        <w:t xml:space="preserve"> </w:t>
      </w:r>
      <w:r>
        <w:rPr>
          <w:rStyle w:val="Strong"/>
          <w:b w:val="0"/>
          <w:bCs w:val="0"/>
        </w:rPr>
        <w:t xml:space="preserve">based on the </w:t>
      </w:r>
      <w:r w:rsidRPr="00C40BF2">
        <w:rPr>
          <w:rStyle w:val="Strong"/>
          <w:rFonts w:hint="cs"/>
          <w:rtl/>
        </w:rPr>
        <w:t>משנה דמאי</w:t>
      </w:r>
      <w:r>
        <w:rPr>
          <w:rStyle w:val="Strong"/>
          <w:rFonts w:hint="cs"/>
          <w:b w:val="0"/>
          <w:bCs w:val="0"/>
          <w:rtl/>
        </w:rPr>
        <w:t xml:space="preserve"> (פ״ה-י)</w:t>
      </w:r>
      <w:r>
        <w:rPr>
          <w:rStyle w:val="Strong"/>
          <w:b w:val="0"/>
          <w:bCs w:val="0"/>
        </w:rPr>
        <w:t xml:space="preserve"> that a pot with a little hole, the size of which a small root can emerge from, is considered connected to the ground itself and biblically obligated in </w:t>
      </w:r>
      <w:proofErr w:type="spellStart"/>
      <w:r>
        <w:rPr>
          <w:rStyle w:val="Strong"/>
          <w:b w:val="0"/>
          <w:bCs w:val="0"/>
          <w:i/>
          <w:iCs/>
        </w:rPr>
        <w:t>tu”m</w:t>
      </w:r>
      <w:proofErr w:type="spellEnd"/>
      <w:r>
        <w:rPr>
          <w:rStyle w:val="Strong"/>
          <w:b w:val="0"/>
          <w:bCs w:val="0"/>
          <w:i/>
          <w:iCs/>
        </w:rPr>
        <w:t xml:space="preserve"> </w:t>
      </w:r>
      <w:r>
        <w:rPr>
          <w:rStyle w:val="Strong"/>
          <w:b w:val="0"/>
          <w:bCs w:val="0"/>
        </w:rPr>
        <w:t xml:space="preserve">(if planting grain, grapes or olives according to most </w:t>
      </w:r>
      <w:proofErr w:type="spellStart"/>
      <w:r>
        <w:rPr>
          <w:rStyle w:val="Strong"/>
          <w:b w:val="0"/>
          <w:bCs w:val="0"/>
          <w:i/>
          <w:iCs/>
        </w:rPr>
        <w:t>posskim</w:t>
      </w:r>
      <w:proofErr w:type="spellEnd"/>
      <w:r>
        <w:rPr>
          <w:rStyle w:val="Strong"/>
          <w:b w:val="0"/>
          <w:bCs w:val="0"/>
        </w:rPr>
        <w:t>).</w:t>
      </w:r>
      <w:r>
        <w:rPr>
          <w:rStyle w:val="FootnoteReference"/>
        </w:rPr>
        <w:footnoteReference w:id="96"/>
      </w:r>
      <w:r>
        <w:rPr>
          <w:rStyle w:val="Strong"/>
          <w:b w:val="0"/>
          <w:bCs w:val="0"/>
        </w:rPr>
        <w:t xml:space="preserve"> </w:t>
      </w:r>
    </w:p>
    <w:p w14:paraId="0F272976" w14:textId="77777777" w:rsidR="004A5009" w:rsidRPr="002E18A5" w:rsidRDefault="004A5009" w:rsidP="004A5009">
      <w:pPr>
        <w:ind w:firstLine="720"/>
        <w:rPr>
          <w:rStyle w:val="Strong"/>
          <w:b w:val="0"/>
          <w:bCs w:val="0"/>
          <w:i/>
          <w:iCs/>
        </w:rPr>
      </w:pPr>
      <w:r>
        <w:rPr>
          <w:rStyle w:val="Strong"/>
          <w:b w:val="0"/>
          <w:bCs w:val="0"/>
        </w:rPr>
        <w:t xml:space="preserve">The </w:t>
      </w:r>
      <w:r>
        <w:rPr>
          <w:rStyle w:val="Strong"/>
          <w:rFonts w:hint="cs"/>
          <w:rtl/>
        </w:rPr>
        <w:t xml:space="preserve">גמרא יומא </w:t>
      </w:r>
      <w:r>
        <w:rPr>
          <w:rStyle w:val="Strong"/>
          <w:rFonts w:hint="cs"/>
          <w:b w:val="0"/>
          <w:bCs w:val="0"/>
          <w:rtl/>
        </w:rPr>
        <w:t>(פג:)</w:t>
      </w:r>
      <w:r>
        <w:rPr>
          <w:rStyle w:val="Strong"/>
          <w:b w:val="0"/>
          <w:bCs w:val="0"/>
        </w:rPr>
        <w:t xml:space="preserve"> (102) adds on the </w:t>
      </w:r>
      <w:r>
        <w:rPr>
          <w:rStyle w:val="Strong"/>
          <w:rFonts w:hint="cs"/>
          <w:b w:val="0"/>
          <w:bCs w:val="0"/>
          <w:rtl/>
        </w:rPr>
        <w:t>משנה דמאי</w:t>
      </w:r>
      <w:r>
        <w:rPr>
          <w:rStyle w:val="Strong"/>
          <w:b w:val="0"/>
          <w:bCs w:val="0"/>
        </w:rPr>
        <w:t xml:space="preserve">, that if the pot is sealed, one is rabbinically obligated to be </w:t>
      </w:r>
      <w:proofErr w:type="spellStart"/>
      <w:r>
        <w:rPr>
          <w:rStyle w:val="Strong"/>
          <w:b w:val="0"/>
          <w:bCs w:val="0"/>
          <w:i/>
          <w:iCs/>
        </w:rPr>
        <w:t>mafrish</w:t>
      </w:r>
      <w:proofErr w:type="spellEnd"/>
      <w:r>
        <w:rPr>
          <w:rStyle w:val="Strong"/>
          <w:b w:val="0"/>
          <w:bCs w:val="0"/>
          <w:i/>
          <w:iCs/>
        </w:rPr>
        <w:t xml:space="preserve"> </w:t>
      </w:r>
      <w:proofErr w:type="spellStart"/>
      <w:r>
        <w:rPr>
          <w:rStyle w:val="Strong"/>
          <w:b w:val="0"/>
          <w:bCs w:val="0"/>
          <w:i/>
          <w:iCs/>
        </w:rPr>
        <w:t>tu”m</w:t>
      </w:r>
      <w:proofErr w:type="spellEnd"/>
      <w:r>
        <w:rPr>
          <w:rStyle w:val="Strong"/>
          <w:b w:val="0"/>
          <w:bCs w:val="0"/>
          <w:i/>
          <w:iCs/>
        </w:rPr>
        <w:t xml:space="preserve"> </w:t>
      </w:r>
      <w:r>
        <w:rPr>
          <w:rStyle w:val="Strong"/>
          <w:b w:val="0"/>
          <w:bCs w:val="0"/>
        </w:rPr>
        <w:t xml:space="preserve">with a </w:t>
      </w:r>
      <w:proofErr w:type="spellStart"/>
      <w:r>
        <w:rPr>
          <w:rStyle w:val="Strong"/>
          <w:b w:val="0"/>
          <w:bCs w:val="0"/>
          <w:i/>
          <w:iCs/>
        </w:rPr>
        <w:t>bracha</w:t>
      </w:r>
      <w:proofErr w:type="spellEnd"/>
      <w:r>
        <w:rPr>
          <w:rStyle w:val="Strong"/>
          <w:b w:val="0"/>
          <w:bCs w:val="0"/>
          <w:i/>
          <w:iCs/>
        </w:rPr>
        <w:t>.</w:t>
      </w:r>
      <w:r w:rsidRPr="008A36C3">
        <w:rPr>
          <w:rStyle w:val="FootnoteReference"/>
        </w:rPr>
        <w:footnoteReference w:id="97"/>
      </w:r>
      <w:r>
        <w:rPr>
          <w:rStyle w:val="Strong"/>
          <w:b w:val="0"/>
          <w:bCs w:val="0"/>
          <w:i/>
          <w:iCs/>
        </w:rPr>
        <w:t xml:space="preserve"> </w:t>
      </w:r>
      <w:r>
        <w:rPr>
          <w:rStyle w:val="Strong"/>
          <w:b w:val="0"/>
          <w:bCs w:val="0"/>
        </w:rPr>
        <w:t xml:space="preserve">This is a </w:t>
      </w:r>
      <w:proofErr w:type="spellStart"/>
      <w:r>
        <w:rPr>
          <w:rStyle w:val="Strong"/>
          <w:b w:val="0"/>
          <w:bCs w:val="0"/>
          <w:i/>
          <w:iCs/>
        </w:rPr>
        <w:t>gezeirah</w:t>
      </w:r>
      <w:proofErr w:type="spellEnd"/>
      <w:r>
        <w:rPr>
          <w:rStyle w:val="Strong"/>
          <w:b w:val="0"/>
          <w:bCs w:val="0"/>
          <w:i/>
          <w:iCs/>
        </w:rPr>
        <w:t xml:space="preserve"> </w:t>
      </w:r>
      <w:r>
        <w:rPr>
          <w:rStyle w:val="Strong"/>
          <w:b w:val="0"/>
          <w:bCs w:val="0"/>
        </w:rPr>
        <w:t xml:space="preserve">enacted by Chazal to prevent one from accidentally not being </w:t>
      </w:r>
      <w:proofErr w:type="spellStart"/>
      <w:r>
        <w:rPr>
          <w:rStyle w:val="Strong"/>
          <w:b w:val="0"/>
          <w:bCs w:val="0"/>
          <w:i/>
          <w:iCs/>
        </w:rPr>
        <w:t>mafrish</w:t>
      </w:r>
      <w:proofErr w:type="spellEnd"/>
      <w:r>
        <w:rPr>
          <w:rStyle w:val="Strong"/>
          <w:b w:val="0"/>
          <w:bCs w:val="0"/>
          <w:i/>
          <w:iCs/>
        </w:rPr>
        <w:t xml:space="preserve"> </w:t>
      </w:r>
      <w:r>
        <w:rPr>
          <w:rStyle w:val="Strong"/>
          <w:b w:val="0"/>
          <w:bCs w:val="0"/>
        </w:rPr>
        <w:t xml:space="preserve">from a perforated pot which is biblically required in </w:t>
      </w:r>
      <w:proofErr w:type="spellStart"/>
      <w:r>
        <w:rPr>
          <w:rStyle w:val="Strong"/>
          <w:b w:val="0"/>
          <w:bCs w:val="0"/>
          <w:i/>
          <w:iCs/>
        </w:rPr>
        <w:t>tu”m</w:t>
      </w:r>
      <w:proofErr w:type="spellEnd"/>
      <w:r>
        <w:rPr>
          <w:rStyle w:val="Strong"/>
          <w:b w:val="0"/>
          <w:bCs w:val="0"/>
          <w:i/>
          <w:iCs/>
        </w:rPr>
        <w:t>.</w:t>
      </w:r>
      <w:r>
        <w:rPr>
          <w:rStyle w:val="FootnoteReference"/>
          <w:i/>
          <w:iCs/>
        </w:rPr>
        <w:footnoteReference w:id="98"/>
      </w:r>
      <w:r>
        <w:rPr>
          <w:rStyle w:val="Strong"/>
          <w:b w:val="0"/>
          <w:bCs w:val="0"/>
          <w:i/>
          <w:iCs/>
        </w:rPr>
        <w:t xml:space="preserve"> </w:t>
      </w:r>
    </w:p>
    <w:p w14:paraId="341323C8" w14:textId="77777777" w:rsidR="004A5009" w:rsidRPr="00EF0D2A" w:rsidRDefault="004A5009" w:rsidP="004A5009">
      <w:pPr>
        <w:ind w:firstLine="720"/>
        <w:rPr>
          <w:rStyle w:val="Strong"/>
          <w:b w:val="0"/>
          <w:bCs w:val="0"/>
        </w:rPr>
      </w:pPr>
      <w:r>
        <w:rPr>
          <w:rStyle w:val="Strong"/>
          <w:b w:val="0"/>
          <w:bCs w:val="0"/>
        </w:rPr>
        <w:t xml:space="preserve">The </w:t>
      </w:r>
      <w:r>
        <w:rPr>
          <w:rStyle w:val="Strong"/>
          <w:rFonts w:hint="cs"/>
          <w:rtl/>
        </w:rPr>
        <w:t xml:space="preserve">רמב״ם </w:t>
      </w:r>
      <w:r>
        <w:rPr>
          <w:rStyle w:val="Strong"/>
          <w:rFonts w:hint="cs"/>
          <w:b w:val="0"/>
          <w:bCs w:val="0"/>
          <w:rtl/>
        </w:rPr>
        <w:t>(מעשר פ״א-י)</w:t>
      </w:r>
      <w:r>
        <w:rPr>
          <w:rStyle w:val="Strong"/>
          <w:b w:val="0"/>
          <w:bCs w:val="0"/>
        </w:rPr>
        <w:t xml:space="preserve"> (103) quotes the </w:t>
      </w:r>
      <w:r>
        <w:rPr>
          <w:rStyle w:val="Strong"/>
          <w:rFonts w:hint="cs"/>
          <w:b w:val="0"/>
          <w:bCs w:val="0"/>
          <w:rtl/>
        </w:rPr>
        <w:t>ירושלמי (ערלה פ״א)</w:t>
      </w:r>
      <w:r>
        <w:rPr>
          <w:rStyle w:val="Strong"/>
          <w:b w:val="0"/>
          <w:bCs w:val="0"/>
        </w:rPr>
        <w:t xml:space="preserve"> and </w:t>
      </w:r>
      <w:proofErr w:type="spellStart"/>
      <w:r>
        <w:rPr>
          <w:rStyle w:val="Strong"/>
          <w:b w:val="0"/>
          <w:bCs w:val="0"/>
          <w:i/>
          <w:iCs/>
        </w:rPr>
        <w:t>passkins</w:t>
      </w:r>
      <w:proofErr w:type="spellEnd"/>
      <w:r>
        <w:rPr>
          <w:rStyle w:val="Strong"/>
          <w:b w:val="0"/>
          <w:bCs w:val="0"/>
          <w:i/>
          <w:iCs/>
        </w:rPr>
        <w:t xml:space="preserve"> </w:t>
      </w:r>
      <w:r>
        <w:rPr>
          <w:rStyle w:val="Strong"/>
          <w:b w:val="0"/>
          <w:bCs w:val="0"/>
        </w:rPr>
        <w:t xml:space="preserve">that any produce grown inside the house, even if it is connected to the ground, is exempt from </w:t>
      </w:r>
      <w:proofErr w:type="spellStart"/>
      <w:r>
        <w:rPr>
          <w:rStyle w:val="Strong"/>
          <w:b w:val="0"/>
          <w:bCs w:val="0"/>
          <w:i/>
          <w:iCs/>
        </w:rPr>
        <w:t>tu”m</w:t>
      </w:r>
      <w:proofErr w:type="spellEnd"/>
      <w:r>
        <w:rPr>
          <w:rStyle w:val="Strong"/>
          <w:b w:val="0"/>
          <w:bCs w:val="0"/>
          <w:i/>
          <w:iCs/>
        </w:rPr>
        <w:t xml:space="preserve"> </w:t>
      </w:r>
      <w:r>
        <w:rPr>
          <w:rStyle w:val="Strong"/>
          <w:b w:val="0"/>
          <w:bCs w:val="0"/>
        </w:rPr>
        <w:t xml:space="preserve">since the </w:t>
      </w:r>
      <w:proofErr w:type="spellStart"/>
      <w:r>
        <w:rPr>
          <w:rStyle w:val="Strong"/>
          <w:b w:val="0"/>
          <w:bCs w:val="0"/>
          <w:i/>
          <w:iCs/>
        </w:rPr>
        <w:t>passuk</w:t>
      </w:r>
      <w:proofErr w:type="spellEnd"/>
      <w:r>
        <w:rPr>
          <w:rStyle w:val="Strong"/>
          <w:b w:val="0"/>
          <w:bCs w:val="0"/>
          <w:i/>
          <w:iCs/>
        </w:rPr>
        <w:t xml:space="preserve"> </w:t>
      </w:r>
      <w:r>
        <w:rPr>
          <w:rStyle w:val="Strong"/>
          <w:b w:val="0"/>
          <w:bCs w:val="0"/>
        </w:rPr>
        <w:t xml:space="preserve">teaches that only produce which is </w:t>
      </w:r>
      <w:r>
        <w:rPr>
          <w:rStyle w:val="Strong"/>
          <w:rFonts w:hint="cs"/>
          <w:b w:val="0"/>
          <w:bCs w:val="0"/>
          <w:rtl/>
        </w:rPr>
        <w:t>״היוצא השדה״</w:t>
      </w:r>
      <w:r>
        <w:rPr>
          <w:rStyle w:val="Strong"/>
          <w:b w:val="0"/>
          <w:bCs w:val="0"/>
        </w:rPr>
        <w:t xml:space="preserve"> – “out in the field” is obligated. Yet, Chazal still required to be </w:t>
      </w:r>
      <w:proofErr w:type="spellStart"/>
      <w:r>
        <w:rPr>
          <w:rStyle w:val="Strong"/>
          <w:b w:val="0"/>
          <w:bCs w:val="0"/>
          <w:i/>
          <w:iCs/>
        </w:rPr>
        <w:t>mafrish</w:t>
      </w:r>
      <w:proofErr w:type="spellEnd"/>
      <w:r>
        <w:rPr>
          <w:rStyle w:val="Strong"/>
          <w:b w:val="0"/>
          <w:bCs w:val="0"/>
          <w:i/>
          <w:iCs/>
        </w:rPr>
        <w:t xml:space="preserve"> </w:t>
      </w:r>
      <w:r>
        <w:rPr>
          <w:rStyle w:val="Strong"/>
          <w:b w:val="0"/>
          <w:bCs w:val="0"/>
        </w:rPr>
        <w:t xml:space="preserve">on such plants or trees. However, the </w:t>
      </w:r>
      <w:proofErr w:type="spellStart"/>
      <w:r w:rsidRPr="00D6539D">
        <w:rPr>
          <w:rStyle w:val="Strong"/>
          <w:rFonts w:hint="cs"/>
          <w:rtl/>
        </w:rPr>
        <w:t>ראב״ד</w:t>
      </w:r>
      <w:proofErr w:type="spellEnd"/>
      <w:r>
        <w:rPr>
          <w:rStyle w:val="Strong"/>
          <w:b w:val="0"/>
          <w:bCs w:val="0"/>
        </w:rPr>
        <w:t xml:space="preserve"> there argues and exempts completely. Therefore, the </w:t>
      </w:r>
      <w:proofErr w:type="spellStart"/>
      <w:r>
        <w:rPr>
          <w:rStyle w:val="Strong"/>
          <w:b w:val="0"/>
          <w:bCs w:val="0"/>
          <w:i/>
          <w:iCs/>
        </w:rPr>
        <w:t>posskim</w:t>
      </w:r>
      <w:proofErr w:type="spellEnd"/>
      <w:r w:rsidRPr="008A36C3">
        <w:rPr>
          <w:rStyle w:val="FootnoteReference"/>
        </w:rPr>
        <w:footnoteReference w:id="99"/>
      </w:r>
      <w:r>
        <w:rPr>
          <w:rStyle w:val="Strong"/>
          <w:b w:val="0"/>
          <w:bCs w:val="0"/>
          <w:i/>
          <w:iCs/>
        </w:rPr>
        <w:t xml:space="preserve"> </w:t>
      </w:r>
      <w:r>
        <w:rPr>
          <w:rStyle w:val="Strong"/>
          <w:b w:val="0"/>
          <w:bCs w:val="0"/>
        </w:rPr>
        <w:t xml:space="preserve">write that it is best to be </w:t>
      </w:r>
      <w:proofErr w:type="spellStart"/>
      <w:r>
        <w:rPr>
          <w:rStyle w:val="Strong"/>
          <w:b w:val="0"/>
          <w:bCs w:val="0"/>
          <w:i/>
          <w:iCs/>
        </w:rPr>
        <w:t>mafrish</w:t>
      </w:r>
      <w:proofErr w:type="spellEnd"/>
      <w:r>
        <w:rPr>
          <w:rStyle w:val="Strong"/>
          <w:b w:val="0"/>
          <w:bCs w:val="0"/>
          <w:i/>
          <w:iCs/>
        </w:rPr>
        <w:t xml:space="preserve"> </w:t>
      </w:r>
      <w:r>
        <w:rPr>
          <w:rStyle w:val="Strong"/>
          <w:b w:val="0"/>
          <w:bCs w:val="0"/>
        </w:rPr>
        <w:t xml:space="preserve">without a </w:t>
      </w:r>
      <w:proofErr w:type="spellStart"/>
      <w:r>
        <w:rPr>
          <w:rStyle w:val="Strong"/>
          <w:b w:val="0"/>
          <w:bCs w:val="0"/>
          <w:i/>
          <w:iCs/>
        </w:rPr>
        <w:t>bracha</w:t>
      </w:r>
      <w:proofErr w:type="spellEnd"/>
      <w:r>
        <w:rPr>
          <w:rStyle w:val="Strong"/>
          <w:b w:val="0"/>
          <w:bCs w:val="0"/>
          <w:i/>
          <w:iCs/>
        </w:rPr>
        <w:t xml:space="preserve"> </w:t>
      </w:r>
      <w:r>
        <w:rPr>
          <w:rStyle w:val="Strong"/>
          <w:b w:val="0"/>
          <w:bCs w:val="0"/>
        </w:rPr>
        <w:t xml:space="preserve">from produce that grows indoors. </w:t>
      </w:r>
    </w:p>
    <w:p w14:paraId="750E0670" w14:textId="77777777" w:rsidR="004A5009" w:rsidRDefault="004A5009" w:rsidP="004A5009">
      <w:pPr>
        <w:ind w:firstLine="720"/>
        <w:rPr>
          <w:rStyle w:val="Strong"/>
          <w:b w:val="0"/>
          <w:bCs w:val="0"/>
        </w:rPr>
      </w:pPr>
      <w:r>
        <w:rPr>
          <w:rStyle w:val="Strong"/>
          <w:b w:val="0"/>
          <w:bCs w:val="0"/>
        </w:rPr>
        <w:t xml:space="preserve"> However, </w:t>
      </w:r>
      <w:r w:rsidRPr="002E18A5">
        <w:rPr>
          <w:rStyle w:val="Strong"/>
        </w:rPr>
        <w:t>Rav Chaim Kaniefsky</w:t>
      </w:r>
      <w:r>
        <w:rPr>
          <w:rStyle w:val="Strong"/>
          <w:b w:val="0"/>
          <w:bCs w:val="0"/>
        </w:rPr>
        <w:t xml:space="preserve"> (104) in </w:t>
      </w:r>
      <w:r>
        <w:rPr>
          <w:rStyle w:val="Strong"/>
          <w:rFonts w:hint="cs"/>
          <w:b w:val="0"/>
          <w:bCs w:val="0"/>
          <w:rtl/>
        </w:rPr>
        <w:t xml:space="preserve">דרך אמונה (מעשר ציון הלכה </w:t>
      </w:r>
      <w:proofErr w:type="spellStart"/>
      <w:r>
        <w:rPr>
          <w:rStyle w:val="Strong"/>
          <w:rFonts w:hint="cs"/>
          <w:b w:val="0"/>
          <w:bCs w:val="0"/>
          <w:rtl/>
        </w:rPr>
        <w:t>פ״א-סקצ״ב</w:t>
      </w:r>
      <w:proofErr w:type="spellEnd"/>
      <w:r>
        <w:rPr>
          <w:rStyle w:val="Strong"/>
          <w:rFonts w:hint="cs"/>
          <w:b w:val="0"/>
          <w:bCs w:val="0"/>
          <w:rtl/>
        </w:rPr>
        <w:t>)</w:t>
      </w:r>
      <w:r>
        <w:rPr>
          <w:rStyle w:val="Strong"/>
          <w:b w:val="0"/>
          <w:bCs w:val="0"/>
        </w:rPr>
        <w:t xml:space="preserve"> (104) </w:t>
      </w:r>
      <w:proofErr w:type="spellStart"/>
      <w:r>
        <w:rPr>
          <w:rStyle w:val="Strong"/>
          <w:b w:val="0"/>
          <w:bCs w:val="0"/>
          <w:i/>
          <w:iCs/>
        </w:rPr>
        <w:t>passkins</w:t>
      </w:r>
      <w:proofErr w:type="spellEnd"/>
      <w:r>
        <w:rPr>
          <w:rStyle w:val="Strong"/>
          <w:b w:val="0"/>
          <w:bCs w:val="0"/>
          <w:i/>
          <w:iCs/>
        </w:rPr>
        <w:t xml:space="preserve"> </w:t>
      </w:r>
      <w:r>
        <w:rPr>
          <w:rStyle w:val="Strong"/>
          <w:b w:val="0"/>
          <w:bCs w:val="0"/>
        </w:rPr>
        <w:t xml:space="preserve">that greenhouses meant to grow plants are biblically obligated in </w:t>
      </w:r>
      <w:proofErr w:type="spellStart"/>
      <w:r>
        <w:rPr>
          <w:rStyle w:val="Strong"/>
          <w:b w:val="0"/>
          <w:bCs w:val="0"/>
          <w:i/>
          <w:iCs/>
        </w:rPr>
        <w:t>hafrashas</w:t>
      </w:r>
      <w:proofErr w:type="spellEnd"/>
      <w:r>
        <w:rPr>
          <w:rStyle w:val="Strong"/>
          <w:b w:val="0"/>
          <w:bCs w:val="0"/>
          <w:i/>
          <w:iCs/>
        </w:rPr>
        <w:t xml:space="preserve"> </w:t>
      </w:r>
      <w:proofErr w:type="spellStart"/>
      <w:r>
        <w:rPr>
          <w:rStyle w:val="Strong"/>
          <w:b w:val="0"/>
          <w:bCs w:val="0"/>
          <w:i/>
          <w:iCs/>
        </w:rPr>
        <w:t>tu”m</w:t>
      </w:r>
      <w:proofErr w:type="spellEnd"/>
      <w:r>
        <w:rPr>
          <w:rStyle w:val="Strong"/>
          <w:b w:val="0"/>
          <w:bCs w:val="0"/>
          <w:i/>
          <w:iCs/>
        </w:rPr>
        <w:t xml:space="preserve"> </w:t>
      </w:r>
      <w:r>
        <w:rPr>
          <w:rStyle w:val="Strong"/>
          <w:b w:val="0"/>
          <w:bCs w:val="0"/>
        </w:rPr>
        <w:t xml:space="preserve">since the cover is meant to help the produce grow. In other words, since the greenhouse is the normal and best way to grow the plants, it’s considered </w:t>
      </w:r>
      <w:r>
        <w:rPr>
          <w:rStyle w:val="Strong"/>
          <w:rFonts w:hint="cs"/>
          <w:b w:val="0"/>
          <w:bCs w:val="0"/>
          <w:rtl/>
        </w:rPr>
        <w:t>״השדה״</w:t>
      </w:r>
      <w:r>
        <w:rPr>
          <w:rStyle w:val="Strong"/>
          <w:b w:val="0"/>
          <w:bCs w:val="0"/>
        </w:rPr>
        <w:t xml:space="preserve"> – growing in the field. </w:t>
      </w:r>
    </w:p>
    <w:p w14:paraId="3619DD0A" w14:textId="77777777" w:rsidR="004A5009" w:rsidRPr="00DD4AEB" w:rsidRDefault="004A5009" w:rsidP="004A5009">
      <w:pPr>
        <w:ind w:firstLine="720"/>
        <w:rPr>
          <w:rStyle w:val="Strong"/>
          <w:b w:val="0"/>
          <w:bCs w:val="0"/>
        </w:rPr>
      </w:pPr>
      <w:r>
        <w:rPr>
          <w:rStyle w:val="Strong"/>
          <w:b w:val="0"/>
          <w:bCs w:val="0"/>
        </w:rPr>
        <w:t xml:space="preserve">Based on the above, the </w:t>
      </w:r>
      <w:r w:rsidRPr="002E18A5">
        <w:rPr>
          <w:rStyle w:val="Strong"/>
          <w:rFonts w:hint="cs"/>
          <w:rtl/>
        </w:rPr>
        <w:t>נועם הלכה</w:t>
      </w:r>
      <w:r>
        <w:rPr>
          <w:rStyle w:val="Strong"/>
          <w:rFonts w:hint="cs"/>
          <w:b w:val="0"/>
          <w:bCs w:val="0"/>
          <w:rtl/>
        </w:rPr>
        <w:t xml:space="preserve"> (</w:t>
      </w:r>
      <w:proofErr w:type="spellStart"/>
      <w:r>
        <w:rPr>
          <w:rStyle w:val="Strong"/>
          <w:rFonts w:hint="cs"/>
          <w:b w:val="0"/>
          <w:bCs w:val="0"/>
          <w:rtl/>
        </w:rPr>
        <w:t>סל״ג-כז</w:t>
      </w:r>
      <w:proofErr w:type="spellEnd"/>
      <w:r>
        <w:rPr>
          <w:rStyle w:val="Strong"/>
          <w:rFonts w:hint="cs"/>
          <w:b w:val="0"/>
          <w:bCs w:val="0"/>
          <w:rtl/>
        </w:rPr>
        <w:t>)</w:t>
      </w:r>
      <w:r>
        <w:rPr>
          <w:rStyle w:val="Strong"/>
          <w:b w:val="0"/>
          <w:bCs w:val="0"/>
        </w:rPr>
        <w:t xml:space="preserve"> (105) </w:t>
      </w:r>
      <w:proofErr w:type="spellStart"/>
      <w:r>
        <w:rPr>
          <w:rStyle w:val="Strong"/>
          <w:b w:val="0"/>
          <w:bCs w:val="0"/>
          <w:i/>
          <w:iCs/>
        </w:rPr>
        <w:t>passkins</w:t>
      </w:r>
      <w:proofErr w:type="spellEnd"/>
      <w:r>
        <w:rPr>
          <w:rStyle w:val="Strong"/>
          <w:b w:val="0"/>
          <w:bCs w:val="0"/>
          <w:i/>
          <w:iCs/>
        </w:rPr>
        <w:t xml:space="preserve"> </w:t>
      </w:r>
      <w:r>
        <w:rPr>
          <w:rStyle w:val="Strong"/>
          <w:b w:val="0"/>
          <w:bCs w:val="0"/>
        </w:rPr>
        <w:t xml:space="preserve">that a punctured planter on an open balcony or a suspended planter outside your window and above ground, is biblically obligated in </w:t>
      </w:r>
      <w:proofErr w:type="spellStart"/>
      <w:r>
        <w:rPr>
          <w:rStyle w:val="Strong"/>
          <w:b w:val="0"/>
          <w:bCs w:val="0"/>
          <w:i/>
          <w:iCs/>
        </w:rPr>
        <w:t>tu”m</w:t>
      </w:r>
      <w:proofErr w:type="spellEnd"/>
      <w:r>
        <w:rPr>
          <w:rStyle w:val="Strong"/>
          <w:b w:val="0"/>
          <w:bCs w:val="0"/>
          <w:i/>
          <w:iCs/>
        </w:rPr>
        <w:t xml:space="preserve">. </w:t>
      </w:r>
      <w:r>
        <w:rPr>
          <w:rStyle w:val="Strong"/>
          <w:b w:val="0"/>
          <w:bCs w:val="0"/>
        </w:rPr>
        <w:t xml:space="preserve">This is based on </w:t>
      </w:r>
      <w:proofErr w:type="spellStart"/>
      <w:r w:rsidRPr="002E18A5">
        <w:rPr>
          <w:rStyle w:val="Strong"/>
        </w:rPr>
        <w:t>Tosfos</w:t>
      </w:r>
      <w:proofErr w:type="spellEnd"/>
      <w:r>
        <w:rPr>
          <w:rStyle w:val="Strong"/>
          <w:b w:val="0"/>
          <w:bCs w:val="0"/>
        </w:rPr>
        <w:t xml:space="preserve"> in </w:t>
      </w:r>
      <w:r>
        <w:rPr>
          <w:rStyle w:val="Strong"/>
          <w:rFonts w:hint="cs"/>
          <w:b w:val="0"/>
          <w:bCs w:val="0"/>
          <w:rtl/>
        </w:rPr>
        <w:t>גיטין (ז:) ד״ה דילמא</w:t>
      </w:r>
      <w:r>
        <w:rPr>
          <w:rStyle w:val="Strong"/>
          <w:b w:val="0"/>
          <w:bCs w:val="0"/>
        </w:rPr>
        <w:t xml:space="preserve"> who writes that even if the pot is suspended in the air, if it has a hole, it is biblically required in </w:t>
      </w:r>
      <w:proofErr w:type="spellStart"/>
      <w:r>
        <w:rPr>
          <w:rStyle w:val="Strong"/>
          <w:b w:val="0"/>
          <w:bCs w:val="0"/>
          <w:i/>
          <w:iCs/>
        </w:rPr>
        <w:t>tu”m</w:t>
      </w:r>
      <w:proofErr w:type="spellEnd"/>
      <w:r>
        <w:rPr>
          <w:rStyle w:val="Strong"/>
          <w:b w:val="0"/>
          <w:bCs w:val="0"/>
          <w:i/>
          <w:iCs/>
        </w:rPr>
        <w:t xml:space="preserve"> </w:t>
      </w:r>
      <w:r>
        <w:rPr>
          <w:rStyle w:val="Strong"/>
          <w:b w:val="0"/>
          <w:bCs w:val="0"/>
        </w:rPr>
        <w:t>as long as nothing is in between the pot and the floor.</w:t>
      </w:r>
    </w:p>
    <w:p w14:paraId="1941A745" w14:textId="77777777" w:rsidR="004A5009" w:rsidRDefault="004A5009" w:rsidP="004A5009">
      <w:pPr>
        <w:ind w:firstLine="720"/>
        <w:rPr>
          <w:rStyle w:val="Strong"/>
          <w:b w:val="0"/>
          <w:bCs w:val="0"/>
        </w:rPr>
      </w:pPr>
      <w:r>
        <w:rPr>
          <w:rStyle w:val="Strong"/>
          <w:b w:val="0"/>
          <w:bCs w:val="0"/>
        </w:rPr>
        <w:t xml:space="preserve">You might ask, what is the difference if the obligation is biblical or not if today, we assume </w:t>
      </w:r>
      <w:proofErr w:type="spellStart"/>
      <w:r>
        <w:rPr>
          <w:rStyle w:val="Strong"/>
          <w:b w:val="0"/>
          <w:bCs w:val="0"/>
          <w:i/>
          <w:iCs/>
        </w:rPr>
        <w:t>tu”m</w:t>
      </w:r>
      <w:proofErr w:type="spellEnd"/>
      <w:r>
        <w:rPr>
          <w:rStyle w:val="Strong"/>
          <w:b w:val="0"/>
          <w:bCs w:val="0"/>
          <w:i/>
          <w:iCs/>
        </w:rPr>
        <w:t xml:space="preserve"> </w:t>
      </w:r>
      <w:r>
        <w:rPr>
          <w:rStyle w:val="Strong"/>
          <w:b w:val="0"/>
          <w:bCs w:val="0"/>
        </w:rPr>
        <w:t xml:space="preserve">is rabbinic? Furthermore, all vegetables grown in pots are rabbinic, so who cares if the pot is perforated or not? Shouldn’t the obligation will always be rabbinic? The </w:t>
      </w:r>
      <w:proofErr w:type="spellStart"/>
      <w:r w:rsidRPr="00C40BF2">
        <w:rPr>
          <w:rStyle w:val="Strong"/>
          <w:rFonts w:hint="cs"/>
          <w:rtl/>
        </w:rPr>
        <w:t>חזו״א</w:t>
      </w:r>
      <w:proofErr w:type="spellEnd"/>
      <w:r w:rsidRPr="00C40BF2">
        <w:rPr>
          <w:rStyle w:val="Strong"/>
          <w:rFonts w:hint="cs"/>
          <w:rtl/>
        </w:rPr>
        <w:t xml:space="preserve"> </w:t>
      </w:r>
      <w:r>
        <w:rPr>
          <w:rStyle w:val="Strong"/>
          <w:rFonts w:hint="cs"/>
          <w:b w:val="0"/>
          <w:bCs w:val="0"/>
          <w:rtl/>
        </w:rPr>
        <w:t xml:space="preserve">דמאי </w:t>
      </w:r>
      <w:proofErr w:type="spellStart"/>
      <w:r>
        <w:rPr>
          <w:rStyle w:val="Strong"/>
          <w:rFonts w:hint="cs"/>
          <w:b w:val="0"/>
          <w:bCs w:val="0"/>
          <w:rtl/>
        </w:rPr>
        <w:t>סי״ב-כא</w:t>
      </w:r>
      <w:proofErr w:type="spellEnd"/>
      <w:r>
        <w:rPr>
          <w:rStyle w:val="Strong"/>
          <w:b w:val="0"/>
          <w:bCs w:val="0"/>
        </w:rPr>
        <w:t xml:space="preserve"> explains that just as </w:t>
      </w:r>
      <w:r>
        <w:rPr>
          <w:rStyle w:val="Strong"/>
          <w:b w:val="0"/>
          <w:bCs w:val="0"/>
        </w:rPr>
        <w:lastRenderedPageBreak/>
        <w:t xml:space="preserve">you cannot be </w:t>
      </w:r>
      <w:proofErr w:type="spellStart"/>
      <w:r>
        <w:rPr>
          <w:rStyle w:val="Strong"/>
          <w:b w:val="0"/>
          <w:bCs w:val="0"/>
          <w:i/>
          <w:iCs/>
        </w:rPr>
        <w:t>mafrish</w:t>
      </w:r>
      <w:proofErr w:type="spellEnd"/>
      <w:r>
        <w:rPr>
          <w:rStyle w:val="Strong"/>
          <w:b w:val="0"/>
          <w:bCs w:val="0"/>
          <w:i/>
          <w:iCs/>
        </w:rPr>
        <w:t xml:space="preserve"> </w:t>
      </w:r>
      <w:r>
        <w:rPr>
          <w:rStyle w:val="Strong"/>
          <w:b w:val="0"/>
          <w:bCs w:val="0"/>
        </w:rPr>
        <w:t xml:space="preserve">from something that is exempt from </w:t>
      </w:r>
      <w:proofErr w:type="spellStart"/>
      <w:r>
        <w:rPr>
          <w:rStyle w:val="Strong"/>
          <w:b w:val="0"/>
          <w:bCs w:val="0"/>
          <w:i/>
          <w:iCs/>
        </w:rPr>
        <w:t>tu”m</w:t>
      </w:r>
      <w:proofErr w:type="spellEnd"/>
      <w:r>
        <w:rPr>
          <w:rStyle w:val="Strong"/>
          <w:b w:val="0"/>
          <w:bCs w:val="0"/>
          <w:i/>
          <w:iCs/>
        </w:rPr>
        <w:t xml:space="preserve"> </w:t>
      </w:r>
      <w:r>
        <w:rPr>
          <w:rStyle w:val="Strong"/>
          <w:b w:val="0"/>
          <w:bCs w:val="0"/>
        </w:rPr>
        <w:t xml:space="preserve">on to something that is required </w:t>
      </w:r>
      <w:r>
        <w:rPr>
          <w:rStyle w:val="Strong"/>
          <w:rFonts w:hint="cs"/>
          <w:b w:val="0"/>
          <w:bCs w:val="0"/>
          <w:rtl/>
        </w:rPr>
        <w:t>(״מהחיוב על הפטור״)</w:t>
      </w:r>
      <w:r>
        <w:rPr>
          <w:rStyle w:val="Strong"/>
          <w:b w:val="0"/>
          <w:bCs w:val="0"/>
        </w:rPr>
        <w:t xml:space="preserve">, so too, you may not be </w:t>
      </w:r>
      <w:proofErr w:type="spellStart"/>
      <w:r>
        <w:rPr>
          <w:rStyle w:val="Strong"/>
          <w:b w:val="0"/>
          <w:bCs w:val="0"/>
          <w:i/>
          <w:iCs/>
        </w:rPr>
        <w:t>mafrish</w:t>
      </w:r>
      <w:proofErr w:type="spellEnd"/>
      <w:r>
        <w:rPr>
          <w:rStyle w:val="Strong"/>
          <w:b w:val="0"/>
          <w:bCs w:val="0"/>
          <w:i/>
          <w:iCs/>
        </w:rPr>
        <w:t xml:space="preserve"> </w:t>
      </w:r>
      <w:r>
        <w:rPr>
          <w:rStyle w:val="Strong"/>
          <w:b w:val="0"/>
          <w:bCs w:val="0"/>
        </w:rPr>
        <w:t xml:space="preserve">from a lower level of rabbinic requirement to a higher level, and vice versa. </w:t>
      </w:r>
    </w:p>
    <w:p w14:paraId="06BAC55B" w14:textId="77777777" w:rsidR="004A5009" w:rsidRDefault="004A5009" w:rsidP="004A5009">
      <w:pPr>
        <w:ind w:firstLine="720"/>
        <w:rPr>
          <w:rStyle w:val="Strong"/>
          <w:b w:val="0"/>
          <w:bCs w:val="0"/>
        </w:rPr>
      </w:pPr>
      <w:r>
        <w:rPr>
          <w:rStyle w:val="Strong"/>
          <w:b w:val="0"/>
          <w:bCs w:val="0"/>
        </w:rPr>
        <w:t xml:space="preserve">For example, if you grew tomatoes outside both in perforated and sealed pots, you are not allowed to be </w:t>
      </w:r>
      <w:proofErr w:type="spellStart"/>
      <w:r>
        <w:rPr>
          <w:rStyle w:val="Strong"/>
          <w:b w:val="0"/>
          <w:bCs w:val="0"/>
          <w:i/>
          <w:iCs/>
        </w:rPr>
        <w:t>mafrish</w:t>
      </w:r>
      <w:proofErr w:type="spellEnd"/>
      <w:r>
        <w:rPr>
          <w:rStyle w:val="Strong"/>
          <w:b w:val="0"/>
          <w:bCs w:val="0"/>
          <w:i/>
          <w:iCs/>
        </w:rPr>
        <w:t xml:space="preserve"> </w:t>
      </w:r>
      <w:r>
        <w:rPr>
          <w:rStyle w:val="Strong"/>
          <w:b w:val="0"/>
          <w:bCs w:val="0"/>
        </w:rPr>
        <w:t xml:space="preserve">from one to the other. The ones grown in a perforated pots have one rabbinic obligation (the fact that they are vegetables) and have a higher level of requirement of </w:t>
      </w:r>
      <w:proofErr w:type="spellStart"/>
      <w:r>
        <w:rPr>
          <w:rStyle w:val="Strong"/>
          <w:b w:val="0"/>
          <w:bCs w:val="0"/>
          <w:i/>
          <w:iCs/>
        </w:rPr>
        <w:t>hafrashas</w:t>
      </w:r>
      <w:proofErr w:type="spellEnd"/>
      <w:r>
        <w:rPr>
          <w:rStyle w:val="Strong"/>
          <w:b w:val="0"/>
          <w:bCs w:val="0"/>
          <w:i/>
          <w:iCs/>
        </w:rPr>
        <w:t xml:space="preserve"> </w:t>
      </w:r>
      <w:proofErr w:type="spellStart"/>
      <w:r>
        <w:rPr>
          <w:rStyle w:val="Strong"/>
          <w:b w:val="0"/>
          <w:bCs w:val="0"/>
          <w:i/>
          <w:iCs/>
        </w:rPr>
        <w:t>tu”m</w:t>
      </w:r>
      <w:proofErr w:type="spellEnd"/>
      <w:r>
        <w:rPr>
          <w:rStyle w:val="Strong"/>
          <w:b w:val="0"/>
          <w:bCs w:val="0"/>
          <w:i/>
          <w:iCs/>
        </w:rPr>
        <w:t xml:space="preserve"> </w:t>
      </w:r>
      <w:r>
        <w:rPr>
          <w:rStyle w:val="Strong"/>
          <w:b w:val="0"/>
          <w:bCs w:val="0"/>
        </w:rPr>
        <w:t xml:space="preserve"> than the ones grown in sealed pots which are required by combining two </w:t>
      </w:r>
      <w:proofErr w:type="spellStart"/>
      <w:r>
        <w:rPr>
          <w:rStyle w:val="Strong"/>
          <w:b w:val="0"/>
          <w:bCs w:val="0"/>
          <w:i/>
          <w:iCs/>
        </w:rPr>
        <w:t>derabanans</w:t>
      </w:r>
      <w:proofErr w:type="spellEnd"/>
      <w:r>
        <w:rPr>
          <w:rStyle w:val="Strong"/>
          <w:b w:val="0"/>
          <w:bCs w:val="0"/>
          <w:i/>
          <w:iCs/>
        </w:rPr>
        <w:t xml:space="preserve"> </w:t>
      </w:r>
      <w:r>
        <w:rPr>
          <w:rStyle w:val="Strong"/>
          <w:b w:val="0"/>
          <w:bCs w:val="0"/>
        </w:rPr>
        <w:t>(the fact that it is a vegetable and that it was planted in a sealed pot)</w:t>
      </w:r>
      <w:r>
        <w:rPr>
          <w:rStyle w:val="Strong"/>
          <w:b w:val="0"/>
          <w:bCs w:val="0"/>
          <w:i/>
          <w:iCs/>
        </w:rPr>
        <w:t xml:space="preserve">. </w:t>
      </w:r>
      <w:r>
        <w:rPr>
          <w:rStyle w:val="Strong"/>
          <w:b w:val="0"/>
          <w:bCs w:val="0"/>
        </w:rPr>
        <w:t xml:space="preserve">Similarly, if you have two pots of tomatoes where on is grown outside and the other inside, you may be not be </w:t>
      </w:r>
      <w:proofErr w:type="spellStart"/>
      <w:r>
        <w:rPr>
          <w:rStyle w:val="Strong"/>
          <w:b w:val="0"/>
          <w:bCs w:val="0"/>
          <w:i/>
          <w:iCs/>
        </w:rPr>
        <w:t>mafrish</w:t>
      </w:r>
      <w:proofErr w:type="spellEnd"/>
      <w:r>
        <w:rPr>
          <w:rStyle w:val="Strong"/>
          <w:b w:val="0"/>
          <w:bCs w:val="0"/>
          <w:i/>
          <w:iCs/>
        </w:rPr>
        <w:t xml:space="preserve"> </w:t>
      </w:r>
      <w:r>
        <w:rPr>
          <w:rStyle w:val="Strong"/>
          <w:b w:val="0"/>
          <w:bCs w:val="0"/>
        </w:rPr>
        <w:t xml:space="preserve">from one to the other. </w:t>
      </w:r>
    </w:p>
    <w:p w14:paraId="4631EBE1" w14:textId="77777777" w:rsidR="004A5009" w:rsidRDefault="004A5009" w:rsidP="004A5009">
      <w:pPr>
        <w:ind w:firstLine="720"/>
        <w:rPr>
          <w:rStyle w:val="Strong"/>
          <w:b w:val="0"/>
          <w:bCs w:val="0"/>
        </w:rPr>
      </w:pPr>
      <w:r>
        <w:rPr>
          <w:rStyle w:val="Strong"/>
          <w:b w:val="0"/>
          <w:bCs w:val="0"/>
        </w:rPr>
        <w:t>To summarize:</w:t>
      </w:r>
    </w:p>
    <w:p w14:paraId="0432FCF2" w14:textId="77777777" w:rsidR="004A5009" w:rsidRPr="00C40BF2" w:rsidRDefault="004A5009" w:rsidP="004A5009">
      <w:pPr>
        <w:pStyle w:val="ListParagraph"/>
        <w:numPr>
          <w:ilvl w:val="0"/>
          <w:numId w:val="185"/>
        </w:numPr>
        <w:rPr>
          <w:rStyle w:val="Strong"/>
          <w:b w:val="0"/>
          <w:bCs w:val="0"/>
        </w:rPr>
      </w:pPr>
      <w:r>
        <w:rPr>
          <w:rStyle w:val="Strong"/>
          <w:b w:val="0"/>
          <w:bCs w:val="0"/>
        </w:rPr>
        <w:t xml:space="preserve">Produce grown in a perforated potted pot is biblically obligated in </w:t>
      </w:r>
      <w:proofErr w:type="spellStart"/>
      <w:r>
        <w:rPr>
          <w:rStyle w:val="Strong"/>
          <w:b w:val="0"/>
          <w:bCs w:val="0"/>
          <w:i/>
          <w:iCs/>
        </w:rPr>
        <w:t>hafrashas</w:t>
      </w:r>
      <w:proofErr w:type="spellEnd"/>
      <w:r>
        <w:rPr>
          <w:rStyle w:val="Strong"/>
          <w:b w:val="0"/>
          <w:bCs w:val="0"/>
          <w:i/>
          <w:iCs/>
        </w:rPr>
        <w:t xml:space="preserve"> </w:t>
      </w:r>
      <w:proofErr w:type="spellStart"/>
      <w:r>
        <w:rPr>
          <w:rStyle w:val="Strong"/>
          <w:b w:val="0"/>
          <w:bCs w:val="0"/>
          <w:i/>
          <w:iCs/>
        </w:rPr>
        <w:t>tu”m</w:t>
      </w:r>
      <w:proofErr w:type="spellEnd"/>
      <w:r>
        <w:rPr>
          <w:rStyle w:val="Strong"/>
          <w:b w:val="0"/>
          <w:bCs w:val="0"/>
          <w:i/>
          <w:iCs/>
        </w:rPr>
        <w:t xml:space="preserve">. </w:t>
      </w:r>
    </w:p>
    <w:p w14:paraId="331E7A1A" w14:textId="77777777" w:rsidR="004A5009" w:rsidRDefault="004A5009" w:rsidP="004A5009">
      <w:pPr>
        <w:pStyle w:val="ListParagraph"/>
        <w:numPr>
          <w:ilvl w:val="1"/>
          <w:numId w:val="185"/>
        </w:numPr>
        <w:rPr>
          <w:rStyle w:val="Strong"/>
          <w:b w:val="0"/>
          <w:bCs w:val="0"/>
        </w:rPr>
      </w:pPr>
      <w:r>
        <w:rPr>
          <w:rStyle w:val="Strong"/>
          <w:b w:val="0"/>
          <w:bCs w:val="0"/>
        </w:rPr>
        <w:t xml:space="preserve">If the pot is sealed, the obligation is rabbinic, but you should still recite a </w:t>
      </w:r>
      <w:proofErr w:type="spellStart"/>
      <w:r>
        <w:rPr>
          <w:rStyle w:val="Strong"/>
          <w:b w:val="0"/>
          <w:bCs w:val="0"/>
          <w:i/>
          <w:iCs/>
        </w:rPr>
        <w:t>bracha</w:t>
      </w:r>
      <w:proofErr w:type="spellEnd"/>
      <w:r>
        <w:rPr>
          <w:rStyle w:val="Strong"/>
          <w:b w:val="0"/>
          <w:bCs w:val="0"/>
          <w:i/>
          <w:iCs/>
        </w:rPr>
        <w:t>.</w:t>
      </w:r>
    </w:p>
    <w:p w14:paraId="333EF50A" w14:textId="77777777" w:rsidR="004A5009" w:rsidRDefault="004A5009" w:rsidP="004A5009">
      <w:pPr>
        <w:pStyle w:val="ListParagraph"/>
        <w:numPr>
          <w:ilvl w:val="0"/>
          <w:numId w:val="185"/>
        </w:numPr>
        <w:rPr>
          <w:rStyle w:val="Strong"/>
          <w:b w:val="0"/>
          <w:bCs w:val="0"/>
          <w:i/>
          <w:iCs/>
        </w:rPr>
      </w:pPr>
      <w:r>
        <w:rPr>
          <w:rStyle w:val="Strong"/>
          <w:b w:val="0"/>
          <w:bCs w:val="0"/>
        </w:rPr>
        <w:t xml:space="preserve">Only produce grown outdoors is biblically required in </w:t>
      </w:r>
      <w:proofErr w:type="spellStart"/>
      <w:r>
        <w:rPr>
          <w:rStyle w:val="Strong"/>
          <w:b w:val="0"/>
          <w:bCs w:val="0"/>
          <w:i/>
          <w:iCs/>
        </w:rPr>
        <w:t>hafrashas</w:t>
      </w:r>
      <w:proofErr w:type="spellEnd"/>
      <w:r>
        <w:rPr>
          <w:rStyle w:val="Strong"/>
          <w:b w:val="0"/>
          <w:bCs w:val="0"/>
          <w:i/>
          <w:iCs/>
        </w:rPr>
        <w:t xml:space="preserve"> </w:t>
      </w:r>
      <w:proofErr w:type="spellStart"/>
      <w:r>
        <w:rPr>
          <w:rStyle w:val="Strong"/>
          <w:b w:val="0"/>
          <w:bCs w:val="0"/>
          <w:i/>
          <w:iCs/>
        </w:rPr>
        <w:t>tu”m</w:t>
      </w:r>
      <w:proofErr w:type="spellEnd"/>
      <w:r>
        <w:rPr>
          <w:rStyle w:val="Strong"/>
          <w:b w:val="0"/>
          <w:bCs w:val="0"/>
          <w:i/>
          <w:iCs/>
        </w:rPr>
        <w:t>.</w:t>
      </w:r>
    </w:p>
    <w:p w14:paraId="114B3FF3" w14:textId="77777777" w:rsidR="004A5009" w:rsidRPr="00C40BF2" w:rsidRDefault="004A5009" w:rsidP="004A5009">
      <w:pPr>
        <w:pStyle w:val="ListParagraph"/>
        <w:numPr>
          <w:ilvl w:val="1"/>
          <w:numId w:val="185"/>
        </w:numPr>
        <w:rPr>
          <w:rStyle w:val="Strong"/>
          <w:b w:val="0"/>
          <w:bCs w:val="0"/>
          <w:i/>
          <w:iCs/>
        </w:rPr>
      </w:pPr>
      <w:r>
        <w:rPr>
          <w:rStyle w:val="Strong"/>
          <w:b w:val="0"/>
          <w:bCs w:val="0"/>
        </w:rPr>
        <w:t xml:space="preserve">If grown indoors the requirement is rabbinic and you should not recite a </w:t>
      </w:r>
      <w:proofErr w:type="spellStart"/>
      <w:r>
        <w:rPr>
          <w:rStyle w:val="Strong"/>
          <w:b w:val="0"/>
          <w:bCs w:val="0"/>
          <w:i/>
          <w:iCs/>
        </w:rPr>
        <w:t>bracha</w:t>
      </w:r>
      <w:proofErr w:type="spellEnd"/>
      <w:r>
        <w:rPr>
          <w:rStyle w:val="Strong"/>
          <w:b w:val="0"/>
          <w:bCs w:val="0"/>
          <w:i/>
          <w:iCs/>
        </w:rPr>
        <w:t xml:space="preserve"> </w:t>
      </w:r>
      <w:r>
        <w:rPr>
          <w:rStyle w:val="Strong"/>
          <w:b w:val="0"/>
          <w:bCs w:val="0"/>
        </w:rPr>
        <w:t xml:space="preserve">when being </w:t>
      </w:r>
      <w:proofErr w:type="spellStart"/>
      <w:r>
        <w:rPr>
          <w:rStyle w:val="Strong"/>
          <w:b w:val="0"/>
          <w:bCs w:val="0"/>
          <w:i/>
          <w:iCs/>
        </w:rPr>
        <w:t>mafrish</w:t>
      </w:r>
      <w:proofErr w:type="spellEnd"/>
      <w:r>
        <w:rPr>
          <w:rStyle w:val="Strong"/>
          <w:b w:val="0"/>
          <w:bCs w:val="0"/>
          <w:i/>
          <w:iCs/>
        </w:rPr>
        <w:t xml:space="preserve"> </w:t>
      </w:r>
      <w:r>
        <w:rPr>
          <w:rStyle w:val="Strong"/>
          <w:b w:val="0"/>
          <w:bCs w:val="0"/>
        </w:rPr>
        <w:t xml:space="preserve">because the </w:t>
      </w:r>
      <w:proofErr w:type="spellStart"/>
      <w:r>
        <w:rPr>
          <w:rStyle w:val="Strong"/>
          <w:rFonts w:hint="cs"/>
          <w:b w:val="0"/>
          <w:bCs w:val="0"/>
          <w:rtl/>
        </w:rPr>
        <w:t>ראב״ד</w:t>
      </w:r>
      <w:proofErr w:type="spellEnd"/>
      <w:r>
        <w:rPr>
          <w:rStyle w:val="Strong"/>
          <w:b w:val="0"/>
          <w:bCs w:val="0"/>
        </w:rPr>
        <w:t xml:space="preserve"> holds they are not required at all. </w:t>
      </w:r>
    </w:p>
    <w:p w14:paraId="0EE1136A" w14:textId="77777777" w:rsidR="004A5009" w:rsidRPr="00C40BF2" w:rsidRDefault="004A5009" w:rsidP="004A5009">
      <w:pPr>
        <w:pStyle w:val="ListParagraph"/>
        <w:numPr>
          <w:ilvl w:val="2"/>
          <w:numId w:val="185"/>
        </w:numPr>
        <w:rPr>
          <w:rStyle w:val="Strong"/>
          <w:b w:val="0"/>
          <w:bCs w:val="0"/>
          <w:i/>
          <w:iCs/>
        </w:rPr>
      </w:pPr>
      <w:r>
        <w:rPr>
          <w:rStyle w:val="Strong"/>
          <w:b w:val="0"/>
          <w:bCs w:val="0"/>
        </w:rPr>
        <w:t>Plants grown in greenhouses are biblically obligated.</w:t>
      </w:r>
    </w:p>
    <w:p w14:paraId="6BB27D95" w14:textId="77777777" w:rsidR="004A5009" w:rsidRDefault="004A5009" w:rsidP="004A5009">
      <w:pPr>
        <w:pStyle w:val="ListParagraph"/>
        <w:numPr>
          <w:ilvl w:val="0"/>
          <w:numId w:val="185"/>
        </w:numPr>
        <w:rPr>
          <w:rStyle w:val="Strong"/>
          <w:b w:val="0"/>
          <w:bCs w:val="0"/>
          <w:i/>
          <w:iCs/>
        </w:rPr>
      </w:pPr>
      <w:r>
        <w:rPr>
          <w:rStyle w:val="Strong"/>
          <w:b w:val="0"/>
          <w:bCs w:val="0"/>
        </w:rPr>
        <w:t xml:space="preserve">One should not be </w:t>
      </w:r>
      <w:proofErr w:type="spellStart"/>
      <w:r>
        <w:rPr>
          <w:rStyle w:val="Strong"/>
          <w:b w:val="0"/>
          <w:bCs w:val="0"/>
          <w:i/>
          <w:iCs/>
        </w:rPr>
        <w:t>mafrish</w:t>
      </w:r>
      <w:proofErr w:type="spellEnd"/>
      <w:r>
        <w:rPr>
          <w:rStyle w:val="Strong"/>
          <w:b w:val="0"/>
          <w:bCs w:val="0"/>
          <w:i/>
          <w:iCs/>
        </w:rPr>
        <w:t xml:space="preserve"> </w:t>
      </w:r>
      <w:r>
        <w:rPr>
          <w:rStyle w:val="Strong"/>
          <w:b w:val="0"/>
          <w:bCs w:val="0"/>
        </w:rPr>
        <w:t xml:space="preserve">from one produce onto the other, if each produce has a different </w:t>
      </w:r>
      <w:r>
        <w:rPr>
          <w:rStyle w:val="Strong"/>
          <w:b w:val="0"/>
          <w:bCs w:val="0"/>
          <w:i/>
          <w:iCs/>
        </w:rPr>
        <w:t xml:space="preserve">halachic </w:t>
      </w:r>
      <w:r>
        <w:rPr>
          <w:rStyle w:val="Strong"/>
          <w:b w:val="0"/>
          <w:bCs w:val="0"/>
        </w:rPr>
        <w:t xml:space="preserve">requirement to be </w:t>
      </w:r>
      <w:proofErr w:type="spellStart"/>
      <w:r>
        <w:rPr>
          <w:rStyle w:val="Strong"/>
          <w:b w:val="0"/>
          <w:bCs w:val="0"/>
          <w:i/>
          <w:iCs/>
        </w:rPr>
        <w:t>mafrish</w:t>
      </w:r>
      <w:proofErr w:type="spellEnd"/>
      <w:r>
        <w:rPr>
          <w:rStyle w:val="Strong"/>
          <w:b w:val="0"/>
          <w:bCs w:val="0"/>
          <w:i/>
          <w:iCs/>
        </w:rPr>
        <w:t xml:space="preserve">. </w:t>
      </w:r>
    </w:p>
    <w:tbl>
      <w:tblPr>
        <w:tblStyle w:val="TableGrid"/>
        <w:tblW w:w="0" w:type="auto"/>
        <w:tblLook w:val="04A0" w:firstRow="1" w:lastRow="0" w:firstColumn="1" w:lastColumn="0" w:noHBand="0" w:noVBand="1"/>
      </w:tblPr>
      <w:tblGrid>
        <w:gridCol w:w="3116"/>
        <w:gridCol w:w="3117"/>
        <w:gridCol w:w="3117"/>
      </w:tblGrid>
      <w:tr w:rsidR="004A5009" w14:paraId="2C694B2B" w14:textId="77777777" w:rsidTr="00596FE3">
        <w:tc>
          <w:tcPr>
            <w:tcW w:w="3116" w:type="dxa"/>
          </w:tcPr>
          <w:p w14:paraId="3988A02F" w14:textId="77777777" w:rsidR="004A5009" w:rsidRDefault="004A5009" w:rsidP="00596FE3">
            <w:pPr>
              <w:rPr>
                <w:rStyle w:val="Strong"/>
                <w:b w:val="0"/>
                <w:bCs w:val="0"/>
                <w:i/>
                <w:iCs/>
              </w:rPr>
            </w:pPr>
          </w:p>
        </w:tc>
        <w:tc>
          <w:tcPr>
            <w:tcW w:w="3117" w:type="dxa"/>
          </w:tcPr>
          <w:p w14:paraId="49760A02" w14:textId="77777777" w:rsidR="004A5009" w:rsidRPr="00EF0D2A" w:rsidRDefault="004A5009" w:rsidP="00596FE3">
            <w:pPr>
              <w:jc w:val="center"/>
              <w:rPr>
                <w:rStyle w:val="Strong"/>
              </w:rPr>
            </w:pPr>
            <w:r w:rsidRPr="00EF0D2A">
              <w:rPr>
                <w:rStyle w:val="Strong"/>
              </w:rPr>
              <w:t>Outdoor</w:t>
            </w:r>
            <w:r>
              <w:rPr>
                <w:rStyle w:val="Strong"/>
              </w:rPr>
              <w:t>s</w:t>
            </w:r>
          </w:p>
        </w:tc>
        <w:tc>
          <w:tcPr>
            <w:tcW w:w="3117" w:type="dxa"/>
          </w:tcPr>
          <w:p w14:paraId="506ACDE3" w14:textId="77777777" w:rsidR="004A5009" w:rsidRPr="00EF0D2A" w:rsidRDefault="004A5009" w:rsidP="00596FE3">
            <w:pPr>
              <w:jc w:val="center"/>
              <w:rPr>
                <w:rStyle w:val="Strong"/>
                <w:i/>
                <w:iCs/>
              </w:rPr>
            </w:pPr>
            <w:r w:rsidRPr="003D41BF">
              <w:rPr>
                <w:rStyle w:val="Strong"/>
              </w:rPr>
              <w:t>Indoors</w:t>
            </w:r>
          </w:p>
        </w:tc>
      </w:tr>
      <w:tr w:rsidR="004A5009" w14:paraId="736CAD99" w14:textId="77777777" w:rsidTr="00596FE3">
        <w:tc>
          <w:tcPr>
            <w:tcW w:w="3116" w:type="dxa"/>
          </w:tcPr>
          <w:p w14:paraId="5E7571F5" w14:textId="77777777" w:rsidR="004A5009" w:rsidRPr="00EF0D2A" w:rsidRDefault="004A5009" w:rsidP="00596FE3">
            <w:pPr>
              <w:jc w:val="center"/>
              <w:rPr>
                <w:rStyle w:val="Strong"/>
              </w:rPr>
            </w:pPr>
            <w:r w:rsidRPr="00EF0D2A">
              <w:rPr>
                <w:rStyle w:val="Strong"/>
              </w:rPr>
              <w:t>Perforated pot</w:t>
            </w:r>
          </w:p>
        </w:tc>
        <w:tc>
          <w:tcPr>
            <w:tcW w:w="3117" w:type="dxa"/>
          </w:tcPr>
          <w:p w14:paraId="5AA1ACD4" w14:textId="77777777" w:rsidR="004A5009" w:rsidRPr="00EF0D2A" w:rsidRDefault="004A5009" w:rsidP="00596FE3">
            <w:pPr>
              <w:jc w:val="center"/>
              <w:rPr>
                <w:rStyle w:val="Strong"/>
                <w:b w:val="0"/>
                <w:bCs w:val="0"/>
              </w:rPr>
            </w:pPr>
            <w:proofErr w:type="spellStart"/>
            <w:r>
              <w:rPr>
                <w:rStyle w:val="Strong"/>
                <w:b w:val="0"/>
                <w:bCs w:val="0"/>
                <w:i/>
                <w:iCs/>
              </w:rPr>
              <w:t>Hafrasha</w:t>
            </w:r>
            <w:proofErr w:type="spellEnd"/>
            <w:r>
              <w:rPr>
                <w:rStyle w:val="Strong"/>
                <w:b w:val="0"/>
                <w:bCs w:val="0"/>
                <w:i/>
                <w:iCs/>
              </w:rPr>
              <w:t xml:space="preserve"> </w:t>
            </w:r>
            <w:r>
              <w:rPr>
                <w:rStyle w:val="Strong"/>
                <w:b w:val="0"/>
                <w:bCs w:val="0"/>
              </w:rPr>
              <w:t xml:space="preserve">with a </w:t>
            </w:r>
            <w:proofErr w:type="spellStart"/>
            <w:r>
              <w:rPr>
                <w:rStyle w:val="Strong"/>
                <w:b w:val="0"/>
                <w:bCs w:val="0"/>
                <w:i/>
                <w:iCs/>
              </w:rPr>
              <w:t>bracha</w:t>
            </w:r>
            <w:proofErr w:type="spellEnd"/>
            <w:r>
              <w:rPr>
                <w:rStyle w:val="Strong"/>
                <w:b w:val="0"/>
                <w:bCs w:val="0"/>
                <w:i/>
                <w:iCs/>
              </w:rPr>
              <w:t xml:space="preserve"> </w:t>
            </w:r>
            <w:r>
              <w:rPr>
                <w:rStyle w:val="Strong"/>
                <w:b w:val="0"/>
                <w:bCs w:val="0"/>
              </w:rPr>
              <w:t>(biblical)</w:t>
            </w:r>
          </w:p>
        </w:tc>
        <w:tc>
          <w:tcPr>
            <w:tcW w:w="3117" w:type="dxa"/>
          </w:tcPr>
          <w:p w14:paraId="07701F47" w14:textId="77777777" w:rsidR="004A5009" w:rsidRPr="00EF0D2A" w:rsidRDefault="004A5009" w:rsidP="00596FE3">
            <w:pPr>
              <w:jc w:val="center"/>
              <w:rPr>
                <w:rStyle w:val="Strong"/>
                <w:b w:val="0"/>
                <w:bCs w:val="0"/>
              </w:rPr>
            </w:pPr>
            <w:proofErr w:type="spellStart"/>
            <w:r>
              <w:rPr>
                <w:rStyle w:val="Strong"/>
                <w:b w:val="0"/>
                <w:bCs w:val="0"/>
                <w:i/>
                <w:iCs/>
              </w:rPr>
              <w:t>Hafrasha</w:t>
            </w:r>
            <w:proofErr w:type="spellEnd"/>
            <w:r>
              <w:rPr>
                <w:rStyle w:val="Strong"/>
                <w:b w:val="0"/>
                <w:bCs w:val="0"/>
                <w:i/>
                <w:iCs/>
              </w:rPr>
              <w:t xml:space="preserve"> </w:t>
            </w:r>
            <w:r>
              <w:rPr>
                <w:rStyle w:val="Strong"/>
                <w:b w:val="0"/>
                <w:bCs w:val="0"/>
              </w:rPr>
              <w:t xml:space="preserve">without a </w:t>
            </w:r>
            <w:proofErr w:type="spellStart"/>
            <w:r>
              <w:rPr>
                <w:rStyle w:val="Strong"/>
                <w:b w:val="0"/>
                <w:bCs w:val="0"/>
                <w:i/>
                <w:iCs/>
              </w:rPr>
              <w:t>bracha</w:t>
            </w:r>
            <w:proofErr w:type="spellEnd"/>
            <w:r>
              <w:rPr>
                <w:rStyle w:val="Strong"/>
                <w:b w:val="0"/>
                <w:bCs w:val="0"/>
                <w:i/>
                <w:iCs/>
              </w:rPr>
              <w:t xml:space="preserve"> – </w:t>
            </w:r>
            <w:r>
              <w:rPr>
                <w:rStyle w:val="Strong"/>
                <w:b w:val="0"/>
                <w:bCs w:val="0"/>
              </w:rPr>
              <w:t>in greenhouse biblically required</w:t>
            </w:r>
          </w:p>
        </w:tc>
      </w:tr>
      <w:tr w:rsidR="004A5009" w14:paraId="1F49113C" w14:textId="77777777" w:rsidTr="00596FE3">
        <w:tc>
          <w:tcPr>
            <w:tcW w:w="3116" w:type="dxa"/>
          </w:tcPr>
          <w:p w14:paraId="2B4CB960" w14:textId="77777777" w:rsidR="004A5009" w:rsidRPr="00EF0D2A" w:rsidRDefault="004A5009" w:rsidP="00596FE3">
            <w:pPr>
              <w:jc w:val="center"/>
              <w:rPr>
                <w:rStyle w:val="Strong"/>
              </w:rPr>
            </w:pPr>
            <w:r>
              <w:rPr>
                <w:rStyle w:val="Strong"/>
              </w:rPr>
              <w:t>Sealed</w:t>
            </w:r>
            <w:r w:rsidRPr="00EF0D2A">
              <w:rPr>
                <w:rStyle w:val="Strong"/>
              </w:rPr>
              <w:t xml:space="preserve"> pot</w:t>
            </w:r>
          </w:p>
        </w:tc>
        <w:tc>
          <w:tcPr>
            <w:tcW w:w="3117" w:type="dxa"/>
          </w:tcPr>
          <w:p w14:paraId="397055D7" w14:textId="77777777" w:rsidR="004A5009" w:rsidRDefault="004A5009" w:rsidP="00596FE3">
            <w:pPr>
              <w:jc w:val="center"/>
              <w:rPr>
                <w:rStyle w:val="Strong"/>
                <w:b w:val="0"/>
                <w:bCs w:val="0"/>
                <w:i/>
                <w:iCs/>
              </w:rPr>
            </w:pPr>
            <w:proofErr w:type="spellStart"/>
            <w:r>
              <w:rPr>
                <w:rStyle w:val="Strong"/>
                <w:b w:val="0"/>
                <w:bCs w:val="0"/>
                <w:i/>
                <w:iCs/>
              </w:rPr>
              <w:t>Hafrasha</w:t>
            </w:r>
            <w:proofErr w:type="spellEnd"/>
            <w:r>
              <w:rPr>
                <w:rStyle w:val="Strong"/>
                <w:b w:val="0"/>
                <w:bCs w:val="0"/>
                <w:i/>
                <w:iCs/>
              </w:rPr>
              <w:t xml:space="preserve"> </w:t>
            </w:r>
            <w:r>
              <w:rPr>
                <w:rStyle w:val="Strong"/>
                <w:b w:val="0"/>
                <w:bCs w:val="0"/>
              </w:rPr>
              <w:t xml:space="preserve">with a </w:t>
            </w:r>
            <w:proofErr w:type="spellStart"/>
            <w:r>
              <w:rPr>
                <w:rStyle w:val="Strong"/>
                <w:b w:val="0"/>
                <w:bCs w:val="0"/>
                <w:i/>
                <w:iCs/>
              </w:rPr>
              <w:t>bracha</w:t>
            </w:r>
            <w:proofErr w:type="spellEnd"/>
            <w:r>
              <w:rPr>
                <w:rStyle w:val="Strong"/>
                <w:b w:val="0"/>
                <w:bCs w:val="0"/>
                <w:i/>
                <w:iCs/>
              </w:rPr>
              <w:t xml:space="preserve"> </w:t>
            </w:r>
            <w:r>
              <w:rPr>
                <w:rStyle w:val="Strong"/>
                <w:b w:val="0"/>
                <w:bCs w:val="0"/>
              </w:rPr>
              <w:t>(rabbinic)</w:t>
            </w:r>
          </w:p>
        </w:tc>
        <w:tc>
          <w:tcPr>
            <w:tcW w:w="3117" w:type="dxa"/>
          </w:tcPr>
          <w:p w14:paraId="2599FB43" w14:textId="77777777" w:rsidR="004A5009" w:rsidRDefault="004A5009" w:rsidP="00596FE3">
            <w:pPr>
              <w:jc w:val="center"/>
              <w:rPr>
                <w:rStyle w:val="Strong"/>
                <w:b w:val="0"/>
                <w:bCs w:val="0"/>
                <w:i/>
                <w:iCs/>
              </w:rPr>
            </w:pPr>
            <w:proofErr w:type="spellStart"/>
            <w:r>
              <w:rPr>
                <w:rStyle w:val="Strong"/>
                <w:b w:val="0"/>
                <w:bCs w:val="0"/>
                <w:i/>
                <w:iCs/>
              </w:rPr>
              <w:t>Hafrasha</w:t>
            </w:r>
            <w:proofErr w:type="spellEnd"/>
            <w:r>
              <w:rPr>
                <w:rStyle w:val="Strong"/>
                <w:b w:val="0"/>
                <w:bCs w:val="0"/>
                <w:i/>
                <w:iCs/>
              </w:rPr>
              <w:t xml:space="preserve"> </w:t>
            </w:r>
            <w:r>
              <w:rPr>
                <w:rStyle w:val="Strong"/>
                <w:b w:val="0"/>
                <w:bCs w:val="0"/>
              </w:rPr>
              <w:t xml:space="preserve">without a </w:t>
            </w:r>
            <w:proofErr w:type="spellStart"/>
            <w:r>
              <w:rPr>
                <w:rStyle w:val="Strong"/>
                <w:b w:val="0"/>
                <w:bCs w:val="0"/>
                <w:i/>
                <w:iCs/>
              </w:rPr>
              <w:t>bracha</w:t>
            </w:r>
            <w:proofErr w:type="spellEnd"/>
            <w:r>
              <w:rPr>
                <w:rStyle w:val="Strong"/>
                <w:b w:val="0"/>
                <w:bCs w:val="0"/>
                <w:i/>
                <w:iCs/>
              </w:rPr>
              <w:t xml:space="preserve"> </w:t>
            </w:r>
          </w:p>
        </w:tc>
      </w:tr>
    </w:tbl>
    <w:p w14:paraId="5126E0BF" w14:textId="77777777" w:rsidR="004A5009" w:rsidRDefault="004A5009" w:rsidP="004A5009">
      <w:pPr>
        <w:rPr>
          <w:rStyle w:val="Strong"/>
          <w:b w:val="0"/>
          <w:bCs w:val="0"/>
          <w:u w:val="single"/>
        </w:rPr>
      </w:pPr>
    </w:p>
    <w:p w14:paraId="5B88D0D5" w14:textId="77777777" w:rsidR="004A5009" w:rsidRDefault="004A5009" w:rsidP="004A5009">
      <w:pPr>
        <w:rPr>
          <w:rStyle w:val="Strong"/>
          <w:b w:val="0"/>
          <w:bCs w:val="0"/>
          <w:u w:val="single"/>
        </w:rPr>
      </w:pPr>
      <w:r>
        <w:rPr>
          <w:rStyle w:val="Strong"/>
          <w:b w:val="0"/>
          <w:bCs w:val="0"/>
          <w:u w:val="single"/>
        </w:rPr>
        <w:t>II. Hydroponic plants</w:t>
      </w:r>
    </w:p>
    <w:p w14:paraId="2AC0663A" w14:textId="77777777" w:rsidR="004A5009" w:rsidRDefault="004A5009" w:rsidP="004A5009">
      <w:pPr>
        <w:spacing w:line="278" w:lineRule="auto"/>
        <w:rPr>
          <w:i/>
          <w:iCs/>
        </w:rPr>
      </w:pPr>
      <w:r>
        <w:rPr>
          <w:rStyle w:val="Strong"/>
          <w:b w:val="0"/>
          <w:bCs w:val="0"/>
        </w:rPr>
        <w:tab/>
        <w:t xml:space="preserve">Today, many plants are grown hydroponically – in </w:t>
      </w:r>
      <w:r>
        <w:t>a water-based nutrient solution without earth</w:t>
      </w:r>
      <w:r>
        <w:rPr>
          <w:rStyle w:val="Strong"/>
          <w:b w:val="0"/>
          <w:bCs w:val="0"/>
        </w:rPr>
        <w:t xml:space="preserve">; </w:t>
      </w:r>
      <w:r>
        <w:t xml:space="preserve">see </w:t>
      </w:r>
      <w:r>
        <w:rPr>
          <w:b/>
          <w:bCs/>
        </w:rPr>
        <w:t xml:space="preserve">video </w:t>
      </w:r>
      <w:r>
        <w:t xml:space="preserve">on how hydroponic vegetables grow here: </w:t>
      </w:r>
      <w:hyperlink r:id="rId40" w:history="1">
        <w:r w:rsidRPr="007E6BA1">
          <w:rPr>
            <w:rStyle w:val="Hyperlink"/>
          </w:rPr>
          <w:t>bit.ly/</w:t>
        </w:r>
        <w:proofErr w:type="spellStart"/>
        <w:r w:rsidRPr="007E6BA1">
          <w:rPr>
            <w:rStyle w:val="Hyperlink"/>
          </w:rPr>
          <w:t>SCPhydroponic</w:t>
        </w:r>
        <w:proofErr w:type="spellEnd"/>
      </w:hyperlink>
      <w:r>
        <w:t xml:space="preserve">. Is there an obligation to be </w:t>
      </w:r>
      <w:proofErr w:type="spellStart"/>
      <w:r>
        <w:rPr>
          <w:i/>
          <w:iCs/>
        </w:rPr>
        <w:t>mafrish</w:t>
      </w:r>
      <w:proofErr w:type="spellEnd"/>
      <w:r>
        <w:rPr>
          <w:i/>
          <w:iCs/>
        </w:rPr>
        <w:t xml:space="preserve"> </w:t>
      </w:r>
      <w:proofErr w:type="spellStart"/>
      <w:r>
        <w:rPr>
          <w:i/>
          <w:iCs/>
        </w:rPr>
        <w:t>tu”m</w:t>
      </w:r>
      <w:proofErr w:type="spellEnd"/>
      <w:r>
        <w:rPr>
          <w:i/>
          <w:iCs/>
        </w:rPr>
        <w:t xml:space="preserve"> </w:t>
      </w:r>
      <w:r>
        <w:t xml:space="preserve">from hydroponic plants? (In a previous SCP </w:t>
      </w:r>
      <w:proofErr w:type="spellStart"/>
      <w:r>
        <w:rPr>
          <w:i/>
          <w:iCs/>
        </w:rPr>
        <w:t>zman</w:t>
      </w:r>
      <w:proofErr w:type="spellEnd"/>
      <w:r>
        <w:rPr>
          <w:i/>
          <w:iCs/>
        </w:rPr>
        <w:t xml:space="preserve"> </w:t>
      </w:r>
      <w:r>
        <w:t xml:space="preserve">we discussed what </w:t>
      </w:r>
      <w:proofErr w:type="spellStart"/>
      <w:r>
        <w:rPr>
          <w:i/>
          <w:iCs/>
        </w:rPr>
        <w:t>bracha</w:t>
      </w:r>
      <w:proofErr w:type="spellEnd"/>
      <w:r>
        <w:rPr>
          <w:i/>
          <w:iCs/>
        </w:rPr>
        <w:t xml:space="preserve"> </w:t>
      </w:r>
      <w:r>
        <w:t>to recite on hydroponic vegetables; here we will only discuss its requirement in</w:t>
      </w:r>
      <w:r>
        <w:rPr>
          <w:i/>
          <w:iCs/>
        </w:rPr>
        <w:t xml:space="preserve"> </w:t>
      </w:r>
      <w:proofErr w:type="spellStart"/>
      <w:r>
        <w:rPr>
          <w:i/>
          <w:iCs/>
        </w:rPr>
        <w:t>tu”m</w:t>
      </w:r>
      <w:proofErr w:type="spellEnd"/>
      <w:r>
        <w:rPr>
          <w:i/>
          <w:iCs/>
        </w:rPr>
        <w:t>.</w:t>
      </w:r>
    </w:p>
    <w:p w14:paraId="321E99A9" w14:textId="77777777" w:rsidR="004A5009" w:rsidRDefault="004A5009" w:rsidP="004A5009">
      <w:pPr>
        <w:spacing w:line="278" w:lineRule="auto"/>
        <w:rPr>
          <w:i/>
          <w:iCs/>
        </w:rPr>
      </w:pPr>
      <w:r>
        <w:tab/>
      </w:r>
      <w:r>
        <w:rPr>
          <w:b/>
          <w:bCs/>
        </w:rPr>
        <w:t xml:space="preserve">RSZA </w:t>
      </w:r>
      <w:r w:rsidRPr="00C40BF2">
        <w:t>(106)</w:t>
      </w:r>
      <w:r>
        <w:rPr>
          <w:b/>
          <w:bCs/>
        </w:rPr>
        <w:t xml:space="preserve"> </w:t>
      </w:r>
      <w:r>
        <w:t xml:space="preserve">in </w:t>
      </w:r>
      <w:r>
        <w:rPr>
          <w:rFonts w:hint="cs"/>
          <w:rtl/>
        </w:rPr>
        <w:t>מנחת שלמה (</w:t>
      </w:r>
      <w:proofErr w:type="spellStart"/>
      <w:r>
        <w:rPr>
          <w:rFonts w:hint="cs"/>
          <w:rtl/>
        </w:rPr>
        <w:t>ח״ג-קנח:ח</w:t>
      </w:r>
      <w:proofErr w:type="spellEnd"/>
      <w:r>
        <w:rPr>
          <w:rFonts w:hint="cs"/>
          <w:rtl/>
        </w:rPr>
        <w:t>)</w:t>
      </w:r>
      <w:r>
        <w:t xml:space="preserve"> in a </w:t>
      </w:r>
      <w:r>
        <w:rPr>
          <w:i/>
          <w:iCs/>
        </w:rPr>
        <w:t xml:space="preserve">teshuva </w:t>
      </w:r>
      <w:r>
        <w:t xml:space="preserve">to Rav </w:t>
      </w:r>
      <w:r w:rsidRPr="00C5324F">
        <w:t>Tucazinsky</w:t>
      </w:r>
      <w:r>
        <w:t xml:space="preserve">, </w:t>
      </w:r>
      <w:proofErr w:type="spellStart"/>
      <w:r>
        <w:rPr>
          <w:i/>
          <w:iCs/>
        </w:rPr>
        <w:t>passkins</w:t>
      </w:r>
      <w:proofErr w:type="spellEnd"/>
      <w:r>
        <w:rPr>
          <w:i/>
          <w:iCs/>
        </w:rPr>
        <w:t xml:space="preserve"> </w:t>
      </w:r>
      <w:r>
        <w:t xml:space="preserve">based on the </w:t>
      </w:r>
      <w:proofErr w:type="spellStart"/>
      <w:r>
        <w:rPr>
          <w:rFonts w:hint="cs"/>
          <w:rtl/>
        </w:rPr>
        <w:t>רא״ש</w:t>
      </w:r>
      <w:proofErr w:type="spellEnd"/>
      <w:r>
        <w:t xml:space="preserve"> that any normal way of growing has become biblically obligated in </w:t>
      </w:r>
      <w:proofErr w:type="spellStart"/>
      <w:r>
        <w:rPr>
          <w:i/>
          <w:iCs/>
        </w:rPr>
        <w:t>hafrashas</w:t>
      </w:r>
      <w:proofErr w:type="spellEnd"/>
      <w:r>
        <w:rPr>
          <w:i/>
          <w:iCs/>
        </w:rPr>
        <w:t xml:space="preserve"> </w:t>
      </w:r>
      <w:proofErr w:type="spellStart"/>
      <w:r>
        <w:rPr>
          <w:i/>
          <w:iCs/>
        </w:rPr>
        <w:t>tu”m</w:t>
      </w:r>
      <w:proofErr w:type="spellEnd"/>
      <w:r>
        <w:rPr>
          <w:i/>
          <w:iCs/>
        </w:rPr>
        <w:t>.</w:t>
      </w:r>
      <w:r w:rsidRPr="00E42F51">
        <w:rPr>
          <w:rStyle w:val="FootnoteReference"/>
        </w:rPr>
        <w:footnoteReference w:id="100"/>
      </w:r>
      <w:r w:rsidRPr="00E42F51">
        <w:t xml:space="preserve"> </w:t>
      </w:r>
      <w:r>
        <w:t xml:space="preserve">Therefore, plants grown on just water are obligated in </w:t>
      </w:r>
      <w:proofErr w:type="spellStart"/>
      <w:r>
        <w:rPr>
          <w:i/>
          <w:iCs/>
        </w:rPr>
        <w:t>hafrashas</w:t>
      </w:r>
      <w:proofErr w:type="spellEnd"/>
      <w:r>
        <w:rPr>
          <w:i/>
          <w:iCs/>
        </w:rPr>
        <w:t xml:space="preserve"> </w:t>
      </w:r>
      <w:proofErr w:type="spellStart"/>
      <w:r>
        <w:rPr>
          <w:i/>
          <w:iCs/>
        </w:rPr>
        <w:t>tu”m</w:t>
      </w:r>
      <w:proofErr w:type="spellEnd"/>
      <w:r>
        <w:rPr>
          <w:i/>
          <w:iCs/>
        </w:rPr>
        <w:t>.</w:t>
      </w:r>
      <w:r w:rsidRPr="00EF0D2A">
        <w:rPr>
          <w:rStyle w:val="FootnoteReference"/>
        </w:rPr>
        <w:footnoteReference w:id="101"/>
      </w:r>
      <w:r>
        <w:rPr>
          <w:i/>
          <w:iCs/>
        </w:rPr>
        <w:t xml:space="preserve"> </w:t>
      </w:r>
      <w:r>
        <w:t xml:space="preserve">Though, in </w:t>
      </w:r>
      <w:r w:rsidRPr="00C40BF2">
        <w:rPr>
          <w:rFonts w:hint="cs"/>
          <w:b/>
          <w:bCs/>
          <w:rtl/>
        </w:rPr>
        <w:t>הליכות שדה</w:t>
      </w:r>
      <w:r>
        <w:rPr>
          <w:rFonts w:hint="cs"/>
          <w:rtl/>
        </w:rPr>
        <w:t xml:space="preserve"> (גיליון 172 עמ׳ 10)</w:t>
      </w:r>
      <w:r>
        <w:t xml:space="preserve"> (107) the </w:t>
      </w:r>
      <w:proofErr w:type="spellStart"/>
      <w:r w:rsidRPr="00C40BF2">
        <w:rPr>
          <w:rFonts w:hint="cs"/>
          <w:b/>
          <w:bCs/>
          <w:rtl/>
        </w:rPr>
        <w:t>חזון</w:t>
      </w:r>
      <w:proofErr w:type="spellEnd"/>
      <w:r w:rsidRPr="00C40BF2">
        <w:rPr>
          <w:rFonts w:hint="cs"/>
          <w:b/>
          <w:bCs/>
          <w:rtl/>
        </w:rPr>
        <w:t xml:space="preserve"> איש</w:t>
      </w:r>
      <w:r>
        <w:t xml:space="preserve"> is quoted as saying that hydroponic plants have the status of sealed potted </w:t>
      </w:r>
      <w:r>
        <w:lastRenderedPageBreak/>
        <w:t xml:space="preserve">plants, where the obligation of </w:t>
      </w:r>
      <w:proofErr w:type="spellStart"/>
      <w:r>
        <w:rPr>
          <w:i/>
          <w:iCs/>
        </w:rPr>
        <w:t>hafrashas</w:t>
      </w:r>
      <w:proofErr w:type="spellEnd"/>
      <w:r>
        <w:rPr>
          <w:i/>
          <w:iCs/>
        </w:rPr>
        <w:t xml:space="preserve"> </w:t>
      </w:r>
      <w:proofErr w:type="spellStart"/>
      <w:r>
        <w:rPr>
          <w:i/>
          <w:iCs/>
        </w:rPr>
        <w:t>tu”m</w:t>
      </w:r>
      <w:proofErr w:type="spellEnd"/>
      <w:r>
        <w:rPr>
          <w:i/>
          <w:iCs/>
        </w:rPr>
        <w:t xml:space="preserve"> </w:t>
      </w:r>
      <w:r>
        <w:t xml:space="preserve">is rabbinic. </w:t>
      </w:r>
      <w:proofErr w:type="spellStart"/>
      <w:r>
        <w:rPr>
          <w:i/>
          <w:iCs/>
        </w:rPr>
        <w:t>Lema’ase</w:t>
      </w:r>
      <w:proofErr w:type="spellEnd"/>
      <w:r>
        <w:rPr>
          <w:i/>
          <w:iCs/>
        </w:rPr>
        <w:t xml:space="preserve">, </w:t>
      </w:r>
      <w:r>
        <w:t xml:space="preserve">the </w:t>
      </w:r>
      <w:r w:rsidRPr="00C40BF2">
        <w:rPr>
          <w:rFonts w:hint="cs"/>
          <w:b/>
          <w:bCs/>
          <w:rtl/>
        </w:rPr>
        <w:t xml:space="preserve">נועם הלכה </w:t>
      </w:r>
      <w:r>
        <w:rPr>
          <w:rFonts w:hint="cs"/>
          <w:rtl/>
        </w:rPr>
        <w:t>(</w:t>
      </w:r>
      <w:proofErr w:type="spellStart"/>
      <w:r>
        <w:rPr>
          <w:rFonts w:hint="cs"/>
          <w:rtl/>
        </w:rPr>
        <w:t>סל״ג-לא</w:t>
      </w:r>
      <w:proofErr w:type="spellEnd"/>
      <w:r>
        <w:rPr>
          <w:rFonts w:hint="cs"/>
          <w:rtl/>
        </w:rPr>
        <w:t>)</w:t>
      </w:r>
      <w:r>
        <w:t xml:space="preserve"> (108) and </w:t>
      </w:r>
      <w:r>
        <w:rPr>
          <w:rFonts w:hint="cs"/>
          <w:b/>
          <w:bCs/>
          <w:rtl/>
        </w:rPr>
        <w:t xml:space="preserve">משפטי ארץ </w:t>
      </w:r>
      <w:r>
        <w:rPr>
          <w:rFonts w:hint="cs"/>
          <w:rtl/>
        </w:rPr>
        <w:t>(פ״א-</w:t>
      </w:r>
      <w:proofErr w:type="spellStart"/>
      <w:r>
        <w:rPr>
          <w:rFonts w:hint="cs"/>
          <w:rtl/>
        </w:rPr>
        <w:t>יט</w:t>
      </w:r>
      <w:proofErr w:type="spellEnd"/>
      <w:r>
        <w:rPr>
          <w:rFonts w:hint="cs"/>
          <w:rtl/>
        </w:rPr>
        <w:t>)</w:t>
      </w:r>
      <w:r>
        <w:t xml:space="preserve"> </w:t>
      </w:r>
      <w:proofErr w:type="spellStart"/>
      <w:r>
        <w:rPr>
          <w:i/>
          <w:iCs/>
        </w:rPr>
        <w:t>passkin</w:t>
      </w:r>
      <w:proofErr w:type="spellEnd"/>
      <w:r>
        <w:rPr>
          <w:i/>
          <w:iCs/>
        </w:rPr>
        <w:t xml:space="preserve"> </w:t>
      </w:r>
      <w:r>
        <w:t xml:space="preserve">that one should be </w:t>
      </w:r>
      <w:proofErr w:type="spellStart"/>
      <w:r>
        <w:rPr>
          <w:i/>
          <w:iCs/>
        </w:rPr>
        <w:t>mafrish</w:t>
      </w:r>
      <w:proofErr w:type="spellEnd"/>
      <w:r>
        <w:rPr>
          <w:i/>
          <w:iCs/>
        </w:rPr>
        <w:t xml:space="preserve"> </w:t>
      </w:r>
      <w:r>
        <w:t xml:space="preserve">without a </w:t>
      </w:r>
      <w:proofErr w:type="spellStart"/>
      <w:r>
        <w:rPr>
          <w:i/>
          <w:iCs/>
        </w:rPr>
        <w:t>bracha</w:t>
      </w:r>
      <w:proofErr w:type="spellEnd"/>
      <w:r>
        <w:rPr>
          <w:i/>
          <w:iCs/>
        </w:rPr>
        <w:t>.</w:t>
      </w:r>
    </w:p>
    <w:p w14:paraId="4D42622E" w14:textId="77777777" w:rsidR="004A5009" w:rsidRDefault="004A5009" w:rsidP="004A5009">
      <w:pPr>
        <w:rPr>
          <w:rStyle w:val="Strong"/>
          <w:b w:val="0"/>
          <w:bCs w:val="0"/>
          <w:u w:val="single"/>
        </w:rPr>
      </w:pPr>
      <w:r>
        <w:rPr>
          <w:rStyle w:val="Strong"/>
          <w:b w:val="0"/>
          <w:bCs w:val="0"/>
          <w:u w:val="single"/>
        </w:rPr>
        <w:t>III. Mushrooms</w:t>
      </w:r>
    </w:p>
    <w:p w14:paraId="06BD4D9D" w14:textId="77777777" w:rsidR="004A5009" w:rsidRDefault="004A5009" w:rsidP="004A5009">
      <w:pPr>
        <w:spacing w:line="278" w:lineRule="auto"/>
        <w:rPr>
          <w:rStyle w:val="Strong"/>
          <w:b w:val="0"/>
          <w:bCs w:val="0"/>
        </w:rPr>
      </w:pPr>
      <w:r>
        <w:rPr>
          <w:rStyle w:val="Strong"/>
          <w:b w:val="0"/>
          <w:bCs w:val="0"/>
        </w:rPr>
        <w:tab/>
        <w:t xml:space="preserve">The </w:t>
      </w:r>
      <w:r>
        <w:rPr>
          <w:rStyle w:val="Strong"/>
          <w:rFonts w:hint="cs"/>
          <w:rtl/>
        </w:rPr>
        <w:t xml:space="preserve">שבט הלוי </w:t>
      </w:r>
      <w:r>
        <w:rPr>
          <w:rStyle w:val="Strong"/>
          <w:rFonts w:hint="cs"/>
          <w:b w:val="0"/>
          <w:bCs w:val="0"/>
          <w:rtl/>
        </w:rPr>
        <w:t>(</w:t>
      </w:r>
      <w:proofErr w:type="spellStart"/>
      <w:r>
        <w:rPr>
          <w:rStyle w:val="Strong"/>
          <w:rFonts w:hint="cs"/>
          <w:b w:val="0"/>
          <w:bCs w:val="0"/>
          <w:rtl/>
        </w:rPr>
        <w:t>ח״ח-רמח</w:t>
      </w:r>
      <w:proofErr w:type="spellEnd"/>
      <w:r>
        <w:rPr>
          <w:rStyle w:val="Strong"/>
          <w:rFonts w:hint="cs"/>
          <w:b w:val="0"/>
          <w:bCs w:val="0"/>
          <w:rtl/>
        </w:rPr>
        <w:t>)</w:t>
      </w:r>
      <w:r>
        <w:rPr>
          <w:rStyle w:val="Strong"/>
          <w:b w:val="0"/>
          <w:bCs w:val="0"/>
        </w:rPr>
        <w:t xml:space="preserve"> (109) </w:t>
      </w:r>
      <w:proofErr w:type="spellStart"/>
      <w:r>
        <w:rPr>
          <w:rStyle w:val="Strong"/>
          <w:b w:val="0"/>
          <w:bCs w:val="0"/>
          <w:i/>
          <w:iCs/>
        </w:rPr>
        <w:t>passkins</w:t>
      </w:r>
      <w:proofErr w:type="spellEnd"/>
      <w:r>
        <w:rPr>
          <w:rStyle w:val="Strong"/>
          <w:b w:val="0"/>
          <w:bCs w:val="0"/>
          <w:i/>
          <w:iCs/>
        </w:rPr>
        <w:t xml:space="preserve"> </w:t>
      </w:r>
      <w:r>
        <w:rPr>
          <w:rStyle w:val="Strong"/>
          <w:b w:val="0"/>
          <w:bCs w:val="0"/>
        </w:rPr>
        <w:t xml:space="preserve">that even today, when mushrooms are mass-produced on the ground, they are still exempt from </w:t>
      </w:r>
      <w:proofErr w:type="spellStart"/>
      <w:r>
        <w:rPr>
          <w:rStyle w:val="Strong"/>
          <w:b w:val="0"/>
          <w:bCs w:val="0"/>
          <w:i/>
          <w:iCs/>
        </w:rPr>
        <w:t>hafrashas</w:t>
      </w:r>
      <w:proofErr w:type="spellEnd"/>
      <w:r>
        <w:rPr>
          <w:rStyle w:val="Strong"/>
          <w:b w:val="0"/>
          <w:bCs w:val="0"/>
          <w:i/>
          <w:iCs/>
        </w:rPr>
        <w:t xml:space="preserve"> </w:t>
      </w:r>
      <w:proofErr w:type="spellStart"/>
      <w:r>
        <w:rPr>
          <w:rStyle w:val="Strong"/>
          <w:b w:val="0"/>
          <w:bCs w:val="0"/>
          <w:i/>
          <w:iCs/>
        </w:rPr>
        <w:t>tu”m</w:t>
      </w:r>
      <w:proofErr w:type="spellEnd"/>
      <w:r>
        <w:rPr>
          <w:rStyle w:val="Strong"/>
          <w:b w:val="0"/>
          <w:bCs w:val="0"/>
          <w:i/>
          <w:iCs/>
        </w:rPr>
        <w:t xml:space="preserve"> </w:t>
      </w:r>
      <w:r>
        <w:rPr>
          <w:rStyle w:val="Strong"/>
          <w:b w:val="0"/>
          <w:bCs w:val="0"/>
        </w:rPr>
        <w:t xml:space="preserve">since they do not absorb their nutrients from the ground. He explains that in order to be obligated in </w:t>
      </w:r>
      <w:proofErr w:type="spellStart"/>
      <w:r>
        <w:rPr>
          <w:rStyle w:val="Strong"/>
          <w:b w:val="0"/>
          <w:bCs w:val="0"/>
          <w:i/>
          <w:iCs/>
        </w:rPr>
        <w:t>hafrashas</w:t>
      </w:r>
      <w:proofErr w:type="spellEnd"/>
      <w:r>
        <w:rPr>
          <w:rStyle w:val="Strong"/>
          <w:b w:val="0"/>
          <w:bCs w:val="0"/>
          <w:i/>
          <w:iCs/>
        </w:rPr>
        <w:t xml:space="preserve"> </w:t>
      </w:r>
      <w:proofErr w:type="spellStart"/>
      <w:r>
        <w:rPr>
          <w:rStyle w:val="Strong"/>
          <w:b w:val="0"/>
          <w:bCs w:val="0"/>
          <w:i/>
          <w:iCs/>
        </w:rPr>
        <w:t>tu”m</w:t>
      </w:r>
      <w:proofErr w:type="spellEnd"/>
      <w:r>
        <w:rPr>
          <w:rStyle w:val="Strong"/>
          <w:b w:val="0"/>
          <w:bCs w:val="0"/>
          <w:i/>
          <w:iCs/>
        </w:rPr>
        <w:t xml:space="preserve">, </w:t>
      </w:r>
      <w:r>
        <w:rPr>
          <w:rStyle w:val="Strong"/>
          <w:b w:val="0"/>
          <w:bCs w:val="0"/>
        </w:rPr>
        <w:t xml:space="preserve">the produce needs to be similar to grain, oil and wine which gain their nourishment from the ground, but mushrooms which grow from the air, are exempt. </w:t>
      </w:r>
    </w:p>
    <w:p w14:paraId="27573DC7" w14:textId="77777777" w:rsidR="00690F80" w:rsidRPr="00690F80" w:rsidRDefault="00690F80" w:rsidP="00877D3F">
      <w:pPr>
        <w:numPr>
          <w:ilvl w:val="0"/>
          <w:numId w:val="169"/>
        </w:numPr>
        <w:pBdr>
          <w:top w:val="single" w:sz="4" w:space="10" w:color="4472C4" w:themeColor="accent1"/>
          <w:bottom w:val="single" w:sz="4" w:space="10" w:color="4472C4" w:themeColor="accent1"/>
        </w:pBdr>
        <w:tabs>
          <w:tab w:val="left" w:pos="3009"/>
          <w:tab w:val="center" w:pos="4680"/>
          <w:tab w:val="left" w:pos="5580"/>
        </w:tabs>
        <w:spacing w:before="360" w:after="0"/>
        <w:ind w:right="864"/>
        <w:jc w:val="center"/>
      </w:pPr>
      <w:r w:rsidRPr="00690F80">
        <w:rPr>
          <w:i/>
          <w:iCs/>
        </w:rPr>
        <w:t>Stage of Requirement</w:t>
      </w:r>
    </w:p>
    <w:p w14:paraId="58E9C88B" w14:textId="77777777" w:rsidR="00690F80" w:rsidRPr="00690F80" w:rsidRDefault="00690F80" w:rsidP="00690F80">
      <w:pPr>
        <w:ind w:left="1080"/>
        <w:contextualSpacing/>
        <w:rPr>
          <w:rFonts w:asciiTheme="majorBidi" w:hAnsiTheme="majorBidi" w:cstheme="majorBidi"/>
          <w:sz w:val="14"/>
          <w:szCs w:val="14"/>
        </w:rPr>
      </w:pPr>
    </w:p>
    <w:p w14:paraId="1BBF60C1" w14:textId="77777777" w:rsidR="00690F80" w:rsidRPr="00690F80" w:rsidRDefault="00690F80" w:rsidP="00690F80">
      <w:r w:rsidRPr="00690F80">
        <w:tab/>
        <w:t xml:space="preserve">In this section we will discuss at what point in the growing/picking process are your fruits obligated in </w:t>
      </w:r>
      <w:proofErr w:type="spellStart"/>
      <w:r w:rsidRPr="00690F80">
        <w:rPr>
          <w:i/>
          <w:iCs/>
        </w:rPr>
        <w:t>hafrashas</w:t>
      </w:r>
      <w:proofErr w:type="spellEnd"/>
      <w:r w:rsidRPr="00690F80">
        <w:rPr>
          <w:i/>
          <w:iCs/>
        </w:rPr>
        <w:t xml:space="preserve"> </w:t>
      </w:r>
      <w:proofErr w:type="spellStart"/>
      <w:r w:rsidRPr="00690F80">
        <w:rPr>
          <w:i/>
          <w:iCs/>
        </w:rPr>
        <w:t>tu”m</w:t>
      </w:r>
      <w:proofErr w:type="spellEnd"/>
      <w:r w:rsidRPr="00690F80">
        <w:rPr>
          <w:i/>
          <w:iCs/>
        </w:rPr>
        <w:t xml:space="preserve">. </w:t>
      </w:r>
      <w:r w:rsidRPr="00690F80">
        <w:t xml:space="preserve">For example, are you allowed to eat an orange from your orange tree or grape from your vine that is in your garden? Does the </w:t>
      </w:r>
      <w:r w:rsidRPr="00690F80">
        <w:rPr>
          <w:i/>
          <w:iCs/>
        </w:rPr>
        <w:t xml:space="preserve">halacha </w:t>
      </w:r>
      <w:r w:rsidRPr="00690F80">
        <w:t xml:space="preserve">change if the tree and vineyard are in a field? The answer to these questions will enable us to determine whether you are allowed to take your family on a trip to farms that market “family vegetable and fruit picking” and allow you to eat the produce as you pick them. Additionally, it will help us determine whether you can be </w:t>
      </w:r>
      <w:proofErr w:type="spellStart"/>
      <w:r w:rsidRPr="00690F80">
        <w:rPr>
          <w:i/>
          <w:iCs/>
        </w:rPr>
        <w:t>mafrish</w:t>
      </w:r>
      <w:proofErr w:type="spellEnd"/>
      <w:r w:rsidRPr="00690F80">
        <w:rPr>
          <w:i/>
          <w:iCs/>
        </w:rPr>
        <w:t xml:space="preserve"> </w:t>
      </w:r>
      <w:r w:rsidRPr="00690F80">
        <w:t xml:space="preserve">fruits while they are still on the tree in order to prevent family members and guests from eating the fruits without </w:t>
      </w:r>
      <w:proofErr w:type="spellStart"/>
      <w:r w:rsidRPr="00690F80">
        <w:rPr>
          <w:i/>
          <w:iCs/>
        </w:rPr>
        <w:t>hafrasha</w:t>
      </w:r>
      <w:proofErr w:type="spellEnd"/>
      <w:r w:rsidRPr="00690F80">
        <w:rPr>
          <w:i/>
          <w:iCs/>
        </w:rPr>
        <w:t>.</w:t>
      </w:r>
    </w:p>
    <w:p w14:paraId="17EF80F1" w14:textId="77777777" w:rsidR="00690F80" w:rsidRPr="00690F80" w:rsidRDefault="00690F80" w:rsidP="00690F80">
      <w:pPr>
        <w:ind w:firstLine="720"/>
        <w:rPr>
          <w:i/>
          <w:iCs/>
        </w:rPr>
      </w:pPr>
      <w:r w:rsidRPr="00690F80">
        <w:t xml:space="preserve">By way of introduction, the </w:t>
      </w:r>
      <w:r w:rsidRPr="00690F80">
        <w:rPr>
          <w:rFonts w:hint="cs"/>
          <w:b/>
          <w:bCs/>
          <w:rtl/>
        </w:rPr>
        <w:t xml:space="preserve">משנה תרומות </w:t>
      </w:r>
      <w:r w:rsidRPr="00690F80">
        <w:rPr>
          <w:rFonts w:hint="cs"/>
          <w:rtl/>
        </w:rPr>
        <w:t>(פ״א-ה)</w:t>
      </w:r>
      <w:r w:rsidRPr="00690F80">
        <w:t xml:space="preserve"> (110) teaches that one may not be </w:t>
      </w:r>
      <w:proofErr w:type="spellStart"/>
      <w:r w:rsidRPr="00690F80">
        <w:rPr>
          <w:i/>
          <w:iCs/>
        </w:rPr>
        <w:t>mafrish</w:t>
      </w:r>
      <w:proofErr w:type="spellEnd"/>
      <w:r w:rsidRPr="00690F80">
        <w:rPr>
          <w:i/>
          <w:iCs/>
        </w:rPr>
        <w:t xml:space="preserve"> </w:t>
      </w:r>
      <w:r w:rsidRPr="00690F80">
        <w:t xml:space="preserve">from produce that is connected to the ground on produce that was already picked. </w:t>
      </w:r>
      <w:r w:rsidRPr="00690F80">
        <w:rPr>
          <w:rFonts w:hint="cs"/>
          <w:b/>
          <w:bCs/>
          <w:rtl/>
        </w:rPr>
        <w:t xml:space="preserve">רב עובדיה </w:t>
      </w:r>
      <w:proofErr w:type="spellStart"/>
      <w:r w:rsidRPr="00690F80">
        <w:rPr>
          <w:rFonts w:hint="cs"/>
          <w:b/>
          <w:bCs/>
          <w:rtl/>
        </w:rPr>
        <w:t>מברטנורה</w:t>
      </w:r>
      <w:proofErr w:type="spellEnd"/>
      <w:r w:rsidRPr="00690F80">
        <w:t xml:space="preserve"> explains that this is learned from the verse </w:t>
      </w:r>
      <w:r w:rsidRPr="00690F80">
        <w:rPr>
          <w:rFonts w:hint="cs"/>
          <w:rtl/>
        </w:rPr>
        <w:t>״והרמתם״</w:t>
      </w:r>
      <w:r w:rsidRPr="00690F80">
        <w:t xml:space="preserve"> – </w:t>
      </w:r>
      <w:r w:rsidRPr="00690F80">
        <w:rPr>
          <w:rFonts w:hint="cs"/>
          <w:rtl/>
        </w:rPr>
        <w:t>״</w:t>
      </w:r>
      <w:r w:rsidRPr="00690F80">
        <w:t xml:space="preserve">you shall lift” </w:t>
      </w:r>
      <w:proofErr w:type="spellStart"/>
      <w:r w:rsidRPr="00690F80">
        <w:rPr>
          <w:i/>
          <w:iCs/>
        </w:rPr>
        <w:t>terumah</w:t>
      </w:r>
      <w:proofErr w:type="spellEnd"/>
      <w:r w:rsidRPr="00690F80">
        <w:t xml:space="preserve">, which is not possible with something connected to the ground. Thus, it is obvious that the obligation to be </w:t>
      </w:r>
      <w:proofErr w:type="spellStart"/>
      <w:r w:rsidRPr="00690F80">
        <w:rPr>
          <w:i/>
          <w:iCs/>
        </w:rPr>
        <w:t>mafrish</w:t>
      </w:r>
      <w:proofErr w:type="spellEnd"/>
      <w:r w:rsidRPr="00690F80">
        <w:rPr>
          <w:i/>
          <w:iCs/>
        </w:rPr>
        <w:t xml:space="preserve"> </w:t>
      </w:r>
      <w:r w:rsidRPr="00690F80">
        <w:t xml:space="preserve">does not go into effect when the produce is still connected to the ground. The question that needs to be asked is, at what point in the picking and processing of the produce does it become obligated in </w:t>
      </w:r>
      <w:proofErr w:type="spellStart"/>
      <w:r w:rsidRPr="00690F80">
        <w:rPr>
          <w:i/>
          <w:iCs/>
        </w:rPr>
        <w:t>hafrashas</w:t>
      </w:r>
      <w:proofErr w:type="spellEnd"/>
      <w:r w:rsidRPr="00690F80">
        <w:rPr>
          <w:i/>
          <w:iCs/>
        </w:rPr>
        <w:t xml:space="preserve"> </w:t>
      </w:r>
      <w:proofErr w:type="spellStart"/>
      <w:r w:rsidRPr="00690F80">
        <w:rPr>
          <w:i/>
          <w:iCs/>
        </w:rPr>
        <w:t>tu”m</w:t>
      </w:r>
      <w:proofErr w:type="spellEnd"/>
      <w:r w:rsidRPr="00690F80">
        <w:rPr>
          <w:i/>
          <w:iCs/>
        </w:rPr>
        <w:t>.</w:t>
      </w:r>
    </w:p>
    <w:p w14:paraId="5A325333" w14:textId="77777777" w:rsidR="00690F80" w:rsidRPr="00690F80" w:rsidRDefault="00690F80" w:rsidP="00690F80">
      <w:pPr>
        <w:ind w:firstLine="720"/>
      </w:pPr>
      <w:r w:rsidRPr="00690F80">
        <w:t xml:space="preserve">In order to answer this question, it is important to first identify the three possible locations where one may eat and the three different modes of eating, as these will determine whether there is an obligation to be </w:t>
      </w:r>
      <w:proofErr w:type="spellStart"/>
      <w:r w:rsidRPr="00690F80">
        <w:rPr>
          <w:i/>
          <w:iCs/>
        </w:rPr>
        <w:t>mafrish</w:t>
      </w:r>
      <w:proofErr w:type="spellEnd"/>
      <w:r w:rsidRPr="00690F80">
        <w:rPr>
          <w:i/>
          <w:iCs/>
        </w:rPr>
        <w:t xml:space="preserve"> </w:t>
      </w:r>
      <w:proofErr w:type="spellStart"/>
      <w:r w:rsidRPr="00690F80">
        <w:rPr>
          <w:i/>
          <w:iCs/>
        </w:rPr>
        <w:t>tu”m</w:t>
      </w:r>
      <w:proofErr w:type="spellEnd"/>
      <w:r w:rsidRPr="00690F80">
        <w:rPr>
          <w:i/>
          <w:iCs/>
        </w:rPr>
        <w:t>.</w:t>
      </w:r>
      <w:r w:rsidRPr="00690F80">
        <w:t xml:space="preserve"> The three locations are:</w:t>
      </w:r>
    </w:p>
    <w:p w14:paraId="57AEA777" w14:textId="77777777" w:rsidR="00690F80" w:rsidRPr="00690F80" w:rsidRDefault="00690F80" w:rsidP="00690F80">
      <w:pPr>
        <w:numPr>
          <w:ilvl w:val="0"/>
          <w:numId w:val="187"/>
        </w:numPr>
        <w:contextualSpacing/>
      </w:pPr>
      <w:r w:rsidRPr="00690F80">
        <w:t>A field.</w:t>
      </w:r>
    </w:p>
    <w:p w14:paraId="625B5533" w14:textId="77777777" w:rsidR="00690F80" w:rsidRPr="00690F80" w:rsidRDefault="00690F80" w:rsidP="00690F80">
      <w:pPr>
        <w:numPr>
          <w:ilvl w:val="0"/>
          <w:numId w:val="187"/>
        </w:numPr>
        <w:contextualSpacing/>
      </w:pPr>
      <w:r w:rsidRPr="00690F80">
        <w:t>Your garden.</w:t>
      </w:r>
    </w:p>
    <w:p w14:paraId="64E05E9D" w14:textId="77777777" w:rsidR="00690F80" w:rsidRDefault="00690F80" w:rsidP="00690F80">
      <w:pPr>
        <w:numPr>
          <w:ilvl w:val="0"/>
          <w:numId w:val="187"/>
        </w:numPr>
        <w:contextualSpacing/>
      </w:pPr>
      <w:r w:rsidRPr="00690F80">
        <w:t xml:space="preserve">Your home. </w:t>
      </w:r>
    </w:p>
    <w:p w14:paraId="0E9AAC1E" w14:textId="77777777" w:rsidR="00690F80" w:rsidRDefault="00690F80" w:rsidP="00690F80">
      <w:pPr>
        <w:ind w:left="720"/>
        <w:contextualSpacing/>
      </w:pPr>
    </w:p>
    <w:p w14:paraId="5EC9B0C5" w14:textId="77777777" w:rsidR="00690F80" w:rsidRPr="00690F80" w:rsidRDefault="00690F80" w:rsidP="00690F80">
      <w:r w:rsidRPr="00690F80">
        <w:t xml:space="preserve">The three modes or </w:t>
      </w:r>
      <w:r w:rsidRPr="00690F80">
        <w:rPr>
          <w:i/>
          <w:iCs/>
        </w:rPr>
        <w:t xml:space="preserve">halachic </w:t>
      </w:r>
      <w:r w:rsidRPr="00690F80">
        <w:t>categories of eating are:</w:t>
      </w:r>
    </w:p>
    <w:p w14:paraId="7A8F6668" w14:textId="77777777" w:rsidR="00690F80" w:rsidRPr="00690F80" w:rsidRDefault="00690F80" w:rsidP="00690F80">
      <w:pPr>
        <w:numPr>
          <w:ilvl w:val="0"/>
          <w:numId w:val="188"/>
        </w:numPr>
        <w:ind w:left="709"/>
        <w:contextualSpacing/>
      </w:pPr>
      <w:r w:rsidRPr="00690F80">
        <w:rPr>
          <w:rFonts w:hint="cs"/>
          <w:rtl/>
        </w:rPr>
        <w:t>אכילת קבע</w:t>
      </w:r>
      <w:r w:rsidRPr="00690F80">
        <w:t xml:space="preserve"> – a permanent way of eating.</w:t>
      </w:r>
    </w:p>
    <w:p w14:paraId="6A5892BF" w14:textId="77777777" w:rsidR="00690F80" w:rsidRPr="00690F80" w:rsidRDefault="00690F80" w:rsidP="00690F80">
      <w:pPr>
        <w:numPr>
          <w:ilvl w:val="0"/>
          <w:numId w:val="188"/>
        </w:numPr>
        <w:ind w:left="709"/>
        <w:contextualSpacing/>
      </w:pPr>
      <w:r w:rsidRPr="00690F80">
        <w:rPr>
          <w:rFonts w:hint="cs"/>
          <w:rtl/>
        </w:rPr>
        <w:t>אכילת עראי</w:t>
      </w:r>
      <w:r w:rsidRPr="00690F80">
        <w:t xml:space="preserve"> – a non-permanent way of eating.</w:t>
      </w:r>
    </w:p>
    <w:p w14:paraId="6302AA09" w14:textId="77777777" w:rsidR="00690F80" w:rsidRPr="00690F80" w:rsidRDefault="00690F80" w:rsidP="00690F80">
      <w:pPr>
        <w:numPr>
          <w:ilvl w:val="0"/>
          <w:numId w:val="188"/>
        </w:numPr>
        <w:ind w:left="709"/>
        <w:contextualSpacing/>
      </w:pPr>
      <w:r w:rsidRPr="00690F80">
        <w:t xml:space="preserve">Eating one small fruit at a time. </w:t>
      </w:r>
    </w:p>
    <w:p w14:paraId="784216C0" w14:textId="77777777" w:rsidR="00690F80" w:rsidRPr="00690F80" w:rsidRDefault="00690F80" w:rsidP="00690F80">
      <w:pPr>
        <w:ind w:firstLine="720"/>
      </w:pPr>
      <w:r w:rsidRPr="00690F80">
        <w:t xml:space="preserve">Regarding the modes of eating, the </w:t>
      </w:r>
      <w:proofErr w:type="spellStart"/>
      <w:r w:rsidRPr="00690F80">
        <w:rPr>
          <w:rFonts w:hint="cs"/>
          <w:b/>
          <w:bCs/>
          <w:rtl/>
        </w:rPr>
        <w:t>חזון</w:t>
      </w:r>
      <w:proofErr w:type="spellEnd"/>
      <w:r w:rsidRPr="00690F80">
        <w:rPr>
          <w:rFonts w:hint="cs"/>
          <w:b/>
          <w:bCs/>
          <w:rtl/>
        </w:rPr>
        <w:t xml:space="preserve"> איש </w:t>
      </w:r>
      <w:r w:rsidRPr="00690F80">
        <w:rPr>
          <w:rFonts w:hint="cs"/>
          <w:rtl/>
        </w:rPr>
        <w:t>(מעשרות ס״ד-י)</w:t>
      </w:r>
      <w:r w:rsidRPr="00690F80">
        <w:t xml:space="preserve"> (111) explains that </w:t>
      </w:r>
      <w:r w:rsidRPr="00690F80">
        <w:rPr>
          <w:rFonts w:hint="cs"/>
          <w:rtl/>
        </w:rPr>
        <w:t>עראי</w:t>
      </w:r>
      <w:r w:rsidRPr="00690F80">
        <w:t xml:space="preserve"> and </w:t>
      </w:r>
      <w:r w:rsidRPr="00690F80">
        <w:rPr>
          <w:rFonts w:hint="cs"/>
          <w:rtl/>
        </w:rPr>
        <w:t>קבע</w:t>
      </w:r>
      <w:r w:rsidRPr="00690F80">
        <w:t xml:space="preserve"> are not determined by the amount you eat, but by your intention. If you designated these fruits for a </w:t>
      </w:r>
      <w:r w:rsidRPr="00690F80">
        <w:lastRenderedPageBreak/>
        <w:t xml:space="preserve">meal that will be eaten later, and certainly if you are eating them in a meal, it is considered a permanent form of eating and you need to be </w:t>
      </w:r>
      <w:proofErr w:type="spellStart"/>
      <w:r w:rsidRPr="00690F80">
        <w:rPr>
          <w:i/>
          <w:iCs/>
        </w:rPr>
        <w:t>mafrish</w:t>
      </w:r>
      <w:proofErr w:type="spellEnd"/>
      <w:r w:rsidRPr="00690F80">
        <w:rPr>
          <w:i/>
          <w:iCs/>
        </w:rPr>
        <w:t xml:space="preserve"> </w:t>
      </w:r>
      <w:r w:rsidRPr="00690F80">
        <w:t xml:space="preserve">first. However, if you plan on eating them on the go, even if you are eating a lot of fruits, it is considered “non-permanent” (see also </w:t>
      </w:r>
      <w:r w:rsidRPr="00690F80">
        <w:rPr>
          <w:rFonts w:hint="cs"/>
          <w:rtl/>
        </w:rPr>
        <w:t>כשרות המזון (עמ׳ 45)</w:t>
      </w:r>
      <w:r w:rsidRPr="00690F80">
        <w:t>).</w:t>
      </w:r>
    </w:p>
    <w:p w14:paraId="1A6FAAC7" w14:textId="77777777" w:rsidR="00690F80" w:rsidRPr="00690F80" w:rsidRDefault="00690F80" w:rsidP="00690F80">
      <w:r w:rsidRPr="00690F80">
        <w:tab/>
        <w:t xml:space="preserve">With the above information we can delve into the </w:t>
      </w:r>
      <w:proofErr w:type="spellStart"/>
      <w:r w:rsidRPr="00690F80">
        <w:rPr>
          <w:i/>
          <w:iCs/>
        </w:rPr>
        <w:t>sugya</w:t>
      </w:r>
      <w:proofErr w:type="spellEnd"/>
      <w:r w:rsidRPr="00690F80">
        <w:rPr>
          <w:i/>
          <w:iCs/>
        </w:rPr>
        <w:t xml:space="preserve"> </w:t>
      </w:r>
      <w:r w:rsidRPr="00690F80">
        <w:t xml:space="preserve">and understand at what point after picking produce does the obligation to be </w:t>
      </w:r>
      <w:proofErr w:type="spellStart"/>
      <w:r w:rsidRPr="00690F80">
        <w:rPr>
          <w:i/>
          <w:iCs/>
        </w:rPr>
        <w:t>mafrish</w:t>
      </w:r>
      <w:proofErr w:type="spellEnd"/>
      <w:r w:rsidRPr="00690F80">
        <w:rPr>
          <w:i/>
          <w:iCs/>
        </w:rPr>
        <w:t xml:space="preserve"> </w:t>
      </w:r>
      <w:r w:rsidRPr="00690F80">
        <w:t xml:space="preserve">go into effect. We will first discuss the </w:t>
      </w:r>
      <w:r w:rsidRPr="00690F80">
        <w:rPr>
          <w:i/>
          <w:iCs/>
        </w:rPr>
        <w:t xml:space="preserve">halacha </w:t>
      </w:r>
      <w:r w:rsidRPr="00690F80">
        <w:t>regarding someone who wants to eat fruits while he is picking in a field and then we will discuss the case of eating fruits or vegetables growing in your backyard.</w:t>
      </w:r>
    </w:p>
    <w:p w14:paraId="48F764D7" w14:textId="77777777" w:rsidR="00690F80" w:rsidRPr="00690F80" w:rsidRDefault="00690F80" w:rsidP="00690F80">
      <w:pPr>
        <w:rPr>
          <w:u w:val="single"/>
        </w:rPr>
      </w:pPr>
      <w:r w:rsidRPr="00690F80">
        <w:rPr>
          <w:u w:val="single"/>
        </w:rPr>
        <w:t>I. Picking produce in the field</w:t>
      </w:r>
    </w:p>
    <w:p w14:paraId="55E4700F" w14:textId="77777777" w:rsidR="00690F80" w:rsidRPr="00690F80" w:rsidRDefault="00690F80" w:rsidP="00690F80">
      <w:pPr>
        <w:ind w:firstLine="720"/>
      </w:pPr>
      <w:r w:rsidRPr="00690F80">
        <w:t xml:space="preserve">The </w:t>
      </w:r>
      <w:r w:rsidRPr="00690F80">
        <w:rPr>
          <w:rFonts w:hint="cs"/>
          <w:b/>
          <w:bCs/>
          <w:rtl/>
        </w:rPr>
        <w:t xml:space="preserve">רמב״ם </w:t>
      </w:r>
      <w:r w:rsidRPr="00690F80">
        <w:rPr>
          <w:rFonts w:hint="cs"/>
          <w:rtl/>
        </w:rPr>
        <w:t>(מעשר פ״ג-א)</w:t>
      </w:r>
      <w:r w:rsidRPr="00690F80">
        <w:t xml:space="preserve"> (112) explains that fruits picked in the field (which are edible, i.e., they already grew a third) are not obligated in </w:t>
      </w:r>
      <w:proofErr w:type="spellStart"/>
      <w:r w:rsidRPr="00690F80">
        <w:rPr>
          <w:i/>
          <w:iCs/>
        </w:rPr>
        <w:t>tu”m</w:t>
      </w:r>
      <w:proofErr w:type="spellEnd"/>
      <w:r w:rsidRPr="00690F80">
        <w:rPr>
          <w:i/>
          <w:iCs/>
        </w:rPr>
        <w:t xml:space="preserve"> </w:t>
      </w:r>
      <w:r w:rsidRPr="00690F80">
        <w:t xml:space="preserve">until </w:t>
      </w:r>
      <w:r w:rsidRPr="00690F80">
        <w:rPr>
          <w:rFonts w:hint="cs"/>
          <w:rtl/>
        </w:rPr>
        <w:t>״גמר מלאכה״</w:t>
      </w:r>
      <w:r w:rsidRPr="00690F80">
        <w:t xml:space="preserve"> – until they completed their processing and are ready to be eaten/sold in the </w:t>
      </w:r>
      <w:proofErr w:type="spellStart"/>
      <w:r w:rsidRPr="00690F80">
        <w:rPr>
          <w:i/>
          <w:iCs/>
        </w:rPr>
        <w:t>shuk</w:t>
      </w:r>
      <w:proofErr w:type="spellEnd"/>
      <w:r w:rsidRPr="00690F80">
        <w:rPr>
          <w:i/>
          <w:iCs/>
        </w:rPr>
        <w:t xml:space="preserve"> </w:t>
      </w:r>
      <w:r w:rsidRPr="00690F80">
        <w:t xml:space="preserve">(we will explain shortly that each produce has its own process by which it is considered “complete” and ready to be sold). For example, the </w:t>
      </w:r>
      <w:proofErr w:type="spellStart"/>
      <w:r w:rsidRPr="00690F80">
        <w:rPr>
          <w:i/>
          <w:iCs/>
        </w:rPr>
        <w:t>gemar</w:t>
      </w:r>
      <w:proofErr w:type="spellEnd"/>
      <w:r w:rsidRPr="00690F80">
        <w:rPr>
          <w:i/>
          <w:iCs/>
        </w:rPr>
        <w:t xml:space="preserve"> </w:t>
      </w:r>
      <w:proofErr w:type="spellStart"/>
      <w:r w:rsidRPr="00690F80">
        <w:rPr>
          <w:i/>
          <w:iCs/>
        </w:rPr>
        <w:t>melacha</w:t>
      </w:r>
      <w:proofErr w:type="spellEnd"/>
      <w:r w:rsidRPr="00690F80">
        <w:rPr>
          <w:i/>
          <w:iCs/>
        </w:rPr>
        <w:t xml:space="preserve"> </w:t>
      </w:r>
      <w:r w:rsidRPr="00690F80">
        <w:t xml:space="preserve">for wheat is not after it’s cut, but rather after it is threshed, winnowed and flattened – at which point it is ready to be sold and obligated in </w:t>
      </w:r>
      <w:proofErr w:type="spellStart"/>
      <w:r w:rsidRPr="00690F80">
        <w:rPr>
          <w:i/>
          <w:iCs/>
        </w:rPr>
        <w:t>tu”m</w:t>
      </w:r>
      <w:proofErr w:type="spellEnd"/>
      <w:r w:rsidRPr="00690F80">
        <w:rPr>
          <w:i/>
          <w:iCs/>
        </w:rPr>
        <w:t xml:space="preserve">. </w:t>
      </w:r>
      <w:r w:rsidRPr="00690F80">
        <w:t xml:space="preserve">Until the </w:t>
      </w:r>
      <w:proofErr w:type="spellStart"/>
      <w:r w:rsidRPr="00690F80">
        <w:rPr>
          <w:i/>
          <w:iCs/>
        </w:rPr>
        <w:t>gemar</w:t>
      </w:r>
      <w:proofErr w:type="spellEnd"/>
      <w:r w:rsidRPr="00690F80">
        <w:rPr>
          <w:i/>
          <w:iCs/>
        </w:rPr>
        <w:t xml:space="preserve"> </w:t>
      </w:r>
      <w:proofErr w:type="spellStart"/>
      <w:r w:rsidRPr="00690F80">
        <w:rPr>
          <w:i/>
          <w:iCs/>
        </w:rPr>
        <w:t>melacha</w:t>
      </w:r>
      <w:proofErr w:type="spellEnd"/>
      <w:r w:rsidRPr="00690F80">
        <w:rPr>
          <w:i/>
          <w:iCs/>
        </w:rPr>
        <w:t xml:space="preserve"> </w:t>
      </w:r>
      <w:r w:rsidRPr="00690F80">
        <w:t xml:space="preserve">stage, you may eat from the produce in a non-permanent manner (i.e., as long as it is not in a meal). For example, if you are volunteering to pick cucumbers, you may eat the cucumbers as you are picking them, but if you stop for </w:t>
      </w:r>
      <w:r w:rsidR="00CE1F23" w:rsidRPr="00690F80">
        <w:t>lunch,</w:t>
      </w:r>
      <w:r w:rsidRPr="00690F80">
        <w:t xml:space="preserve"> you are not allowed to eat a cucumber without </w:t>
      </w:r>
      <w:proofErr w:type="spellStart"/>
      <w:r w:rsidRPr="00690F80">
        <w:rPr>
          <w:i/>
          <w:iCs/>
        </w:rPr>
        <w:t>hafrasha</w:t>
      </w:r>
      <w:proofErr w:type="spellEnd"/>
      <w:r w:rsidRPr="00690F80">
        <w:rPr>
          <w:i/>
          <w:iCs/>
        </w:rPr>
        <w:t xml:space="preserve"> </w:t>
      </w:r>
      <w:r w:rsidRPr="00690F80">
        <w:t xml:space="preserve">because that is already considered </w:t>
      </w:r>
      <w:r w:rsidRPr="00690F80">
        <w:rPr>
          <w:rFonts w:hint="cs"/>
          <w:rtl/>
        </w:rPr>
        <w:t>דרך קבע</w:t>
      </w:r>
      <w:r w:rsidRPr="00690F80">
        <w:t xml:space="preserve">. Once the </w:t>
      </w:r>
      <w:proofErr w:type="spellStart"/>
      <w:r w:rsidRPr="00690F80">
        <w:rPr>
          <w:i/>
          <w:iCs/>
        </w:rPr>
        <w:t>gemar</w:t>
      </w:r>
      <w:proofErr w:type="spellEnd"/>
      <w:r w:rsidRPr="00690F80">
        <w:rPr>
          <w:i/>
          <w:iCs/>
        </w:rPr>
        <w:t xml:space="preserve"> </w:t>
      </w:r>
      <w:proofErr w:type="spellStart"/>
      <w:r w:rsidRPr="00690F80">
        <w:rPr>
          <w:i/>
          <w:iCs/>
        </w:rPr>
        <w:t>melacha</w:t>
      </w:r>
      <w:proofErr w:type="spellEnd"/>
      <w:r w:rsidRPr="00690F80">
        <w:rPr>
          <w:i/>
          <w:iCs/>
        </w:rPr>
        <w:t xml:space="preserve"> </w:t>
      </w:r>
      <w:r w:rsidRPr="00690F80">
        <w:t xml:space="preserve">stage has arrived, you are forbidden from eating them even in a non-permanent manner. </w:t>
      </w:r>
    </w:p>
    <w:p w14:paraId="37ABD521" w14:textId="77777777" w:rsidR="00690F80" w:rsidRPr="00690F80" w:rsidRDefault="00690F80" w:rsidP="00690F80">
      <w:pPr>
        <w:ind w:firstLine="720"/>
      </w:pPr>
      <w:r w:rsidRPr="00690F80">
        <w:t xml:space="preserve">The </w:t>
      </w:r>
      <w:r w:rsidRPr="00690F80">
        <w:rPr>
          <w:rFonts w:hint="cs"/>
          <w:b/>
          <w:bCs/>
          <w:rtl/>
        </w:rPr>
        <w:t>רמב״ם</w:t>
      </w:r>
      <w:r w:rsidRPr="00690F80">
        <w:rPr>
          <w:rFonts w:hint="cs"/>
          <w:rtl/>
        </w:rPr>
        <w:t xml:space="preserve"> (הל׳ ב)</w:t>
      </w:r>
      <w:r w:rsidRPr="00690F80">
        <w:t xml:space="preserve"> adds a caveat: You are only forbidden from eating the fruit once the </w:t>
      </w:r>
      <w:proofErr w:type="spellStart"/>
      <w:r w:rsidRPr="00690F80">
        <w:rPr>
          <w:i/>
          <w:iCs/>
        </w:rPr>
        <w:t>gemar</w:t>
      </w:r>
      <w:proofErr w:type="spellEnd"/>
      <w:r w:rsidRPr="00690F80">
        <w:rPr>
          <w:i/>
          <w:iCs/>
        </w:rPr>
        <w:t xml:space="preserve"> </w:t>
      </w:r>
      <w:proofErr w:type="spellStart"/>
      <w:r w:rsidRPr="00690F80">
        <w:rPr>
          <w:i/>
          <w:iCs/>
        </w:rPr>
        <w:t>melacha</w:t>
      </w:r>
      <w:proofErr w:type="spellEnd"/>
      <w:r w:rsidRPr="00690F80">
        <w:rPr>
          <w:i/>
          <w:iCs/>
        </w:rPr>
        <w:t xml:space="preserve"> </w:t>
      </w:r>
      <w:r w:rsidRPr="00690F80">
        <w:t>stage</w:t>
      </w:r>
      <w:r w:rsidRPr="00690F80">
        <w:rPr>
          <w:i/>
          <w:iCs/>
        </w:rPr>
        <w:t xml:space="preserve"> </w:t>
      </w:r>
      <w:r w:rsidRPr="00690F80">
        <w:t xml:space="preserve">arrives, if you actually plan on selling it in the </w:t>
      </w:r>
      <w:proofErr w:type="spellStart"/>
      <w:r w:rsidRPr="00690F80">
        <w:rPr>
          <w:i/>
          <w:iCs/>
        </w:rPr>
        <w:t>shuk</w:t>
      </w:r>
      <w:proofErr w:type="spellEnd"/>
      <w:r w:rsidRPr="00690F80">
        <w:rPr>
          <w:i/>
          <w:iCs/>
        </w:rPr>
        <w:t xml:space="preserve">, </w:t>
      </w:r>
      <w:r w:rsidRPr="00690F80">
        <w:t xml:space="preserve">but if you are planning on bringing it home, you may still eat from them on a non-permanent basis (i.e., </w:t>
      </w:r>
      <w:r w:rsidRPr="00690F80">
        <w:rPr>
          <w:rFonts w:hint="cs"/>
          <w:rtl/>
        </w:rPr>
        <w:t>בדרך עראי</w:t>
      </w:r>
      <w:r w:rsidRPr="00690F80">
        <w:t xml:space="preserve">). However, even when you are bringing them home, if there is a </w:t>
      </w:r>
      <w:r w:rsidRPr="00690F80">
        <w:rPr>
          <w:rFonts w:hint="cs"/>
          <w:rtl/>
        </w:rPr>
        <w:t>״קביעות למעשר״</w:t>
      </w:r>
      <w:r w:rsidRPr="00690F80">
        <w:t xml:space="preserve"> one of 6 acts that indicate the produce is ready for consumption in a formal way, you may not eat even </w:t>
      </w:r>
      <w:r w:rsidRPr="00690F80">
        <w:rPr>
          <w:rFonts w:hint="cs"/>
          <w:rtl/>
        </w:rPr>
        <w:t>בדרך עראי</w:t>
      </w:r>
      <w:r w:rsidRPr="00690F80">
        <w:t xml:space="preserve">. The 6 acts of </w:t>
      </w:r>
      <w:r w:rsidRPr="00690F80">
        <w:rPr>
          <w:rFonts w:hint="cs"/>
          <w:rtl/>
        </w:rPr>
        <w:t>קביעות למעשר</w:t>
      </w:r>
      <w:r w:rsidRPr="00690F80">
        <w:t xml:space="preserve"> are: 1) Produce entering your courtyard. 2) Selling part of the produce. 3) Cooking the produce. 4) Salting the produce. 5) Being </w:t>
      </w:r>
      <w:proofErr w:type="spellStart"/>
      <w:r w:rsidRPr="00690F80">
        <w:rPr>
          <w:i/>
          <w:iCs/>
        </w:rPr>
        <w:t>mafrish</w:t>
      </w:r>
      <w:proofErr w:type="spellEnd"/>
      <w:r w:rsidRPr="00690F80">
        <w:rPr>
          <w:i/>
          <w:iCs/>
        </w:rPr>
        <w:t xml:space="preserve"> </w:t>
      </w:r>
      <w:r w:rsidRPr="00690F80">
        <w:t xml:space="preserve">even just </w:t>
      </w:r>
      <w:proofErr w:type="spellStart"/>
      <w:r w:rsidRPr="00690F80">
        <w:rPr>
          <w:i/>
          <w:iCs/>
        </w:rPr>
        <w:t>terumah</w:t>
      </w:r>
      <w:proofErr w:type="spellEnd"/>
      <w:r w:rsidRPr="00690F80">
        <w:rPr>
          <w:i/>
          <w:iCs/>
        </w:rPr>
        <w:t xml:space="preserve"> </w:t>
      </w:r>
      <w:r w:rsidRPr="00690F80">
        <w:t xml:space="preserve">from the produce. 6) When Shabbos arrives. These 6 instances indicate that you are ready to eat the produce in a formal way and are therefore obligated to be </w:t>
      </w:r>
      <w:proofErr w:type="spellStart"/>
      <w:r w:rsidRPr="00690F80">
        <w:rPr>
          <w:i/>
          <w:iCs/>
        </w:rPr>
        <w:t>mafrish</w:t>
      </w:r>
      <w:proofErr w:type="spellEnd"/>
      <w:r w:rsidRPr="00690F80">
        <w:t xml:space="preserve">. </w:t>
      </w:r>
    </w:p>
    <w:p w14:paraId="561C191F" w14:textId="77777777" w:rsidR="00690F80" w:rsidRPr="00690F80" w:rsidRDefault="00690F80" w:rsidP="00690F80">
      <w:pPr>
        <w:ind w:firstLine="720"/>
      </w:pPr>
      <w:r w:rsidRPr="00690F80">
        <w:t xml:space="preserve">What emerges is that the obligation to be </w:t>
      </w:r>
      <w:proofErr w:type="spellStart"/>
      <w:r w:rsidRPr="00690F80">
        <w:rPr>
          <w:i/>
          <w:iCs/>
        </w:rPr>
        <w:t>mafrish</w:t>
      </w:r>
      <w:proofErr w:type="spellEnd"/>
      <w:r w:rsidRPr="00690F80">
        <w:rPr>
          <w:i/>
          <w:iCs/>
        </w:rPr>
        <w:t xml:space="preserve"> </w:t>
      </w:r>
      <w:r w:rsidRPr="00690F80">
        <w:t xml:space="preserve">and the prohibition to eat even </w:t>
      </w:r>
      <w:r w:rsidRPr="00690F80">
        <w:rPr>
          <w:rFonts w:hint="cs"/>
          <w:rtl/>
        </w:rPr>
        <w:t>בדרך עראי</w:t>
      </w:r>
      <w:r w:rsidRPr="00690F80">
        <w:t xml:space="preserve"> go into effect when two criteria are met: 1) </w:t>
      </w:r>
      <w:r w:rsidRPr="00690F80">
        <w:rPr>
          <w:rFonts w:hint="cs"/>
          <w:rtl/>
        </w:rPr>
        <w:t>גמר מלאכה</w:t>
      </w:r>
      <w:r w:rsidRPr="00690F80">
        <w:t xml:space="preserve"> – the produce has completed processing and 2) </w:t>
      </w:r>
      <w:r w:rsidRPr="00690F80">
        <w:rPr>
          <w:rFonts w:hint="cs"/>
          <w:rtl/>
        </w:rPr>
        <w:t>קביעות למעשר</w:t>
      </w:r>
      <w:r w:rsidRPr="00690F80">
        <w:t xml:space="preserve"> – One of the 6 criteria is met.</w:t>
      </w:r>
    </w:p>
    <w:p w14:paraId="0EFC94B4" w14:textId="77777777" w:rsidR="00690F80" w:rsidRPr="00690F80" w:rsidRDefault="00690F80" w:rsidP="00690F80">
      <w:pPr>
        <w:ind w:firstLine="720"/>
      </w:pPr>
      <w:r w:rsidRPr="00690F80">
        <w:t xml:space="preserve">You might ask, why is produce that has been packaged and prepared for sale in the </w:t>
      </w:r>
      <w:proofErr w:type="spellStart"/>
      <w:r w:rsidRPr="00690F80">
        <w:rPr>
          <w:i/>
          <w:iCs/>
        </w:rPr>
        <w:t>shuk</w:t>
      </w:r>
      <w:proofErr w:type="spellEnd"/>
      <w:r w:rsidRPr="00690F80">
        <w:t xml:space="preserve"> obligated in </w:t>
      </w:r>
      <w:proofErr w:type="spellStart"/>
      <w:r w:rsidRPr="00690F80">
        <w:rPr>
          <w:i/>
          <w:iCs/>
        </w:rPr>
        <w:t>tu”m</w:t>
      </w:r>
      <w:proofErr w:type="spellEnd"/>
      <w:r w:rsidRPr="00690F80">
        <w:t xml:space="preserve"> even without </w:t>
      </w:r>
      <w:r w:rsidRPr="00690F80">
        <w:rPr>
          <w:rFonts w:hint="cs"/>
          <w:rtl/>
        </w:rPr>
        <w:t>קביעות למעשר</w:t>
      </w:r>
      <w:r w:rsidRPr="00690F80">
        <w:t xml:space="preserve">? The </w:t>
      </w:r>
      <w:r w:rsidRPr="00690F80">
        <w:rPr>
          <w:rFonts w:hint="cs"/>
          <w:b/>
          <w:bCs/>
          <w:rtl/>
        </w:rPr>
        <w:t>ירושלמי מעשרות</w:t>
      </w:r>
      <w:r w:rsidRPr="00690F80">
        <w:rPr>
          <w:rFonts w:hint="cs"/>
          <w:rtl/>
        </w:rPr>
        <w:t xml:space="preserve"> (פ״א-ה)</w:t>
      </w:r>
      <w:r w:rsidRPr="00690F80">
        <w:t xml:space="preserve"> explains that the moment you are planning to sell the produce, it is viewed as already sold which is one of the 6 criteria. The reason it is considered sold is because if a buyer will come to your field, you will sell it immediately. However, when you are bringing the produce home, we do not view it as already home (also one of the 6 criteria), since it is in your control to change your mind and not bring it home.</w:t>
      </w:r>
    </w:p>
    <w:p w14:paraId="0AE17A16" w14:textId="77777777" w:rsidR="00690F80" w:rsidRPr="00690F80" w:rsidRDefault="00690F80" w:rsidP="00690F80">
      <w:r w:rsidRPr="00690F80">
        <w:tab/>
        <w:t xml:space="preserve">The </w:t>
      </w:r>
      <w:r w:rsidRPr="00690F80">
        <w:rPr>
          <w:rFonts w:hint="cs"/>
          <w:rtl/>
        </w:rPr>
        <w:t>רמב״ם</w:t>
      </w:r>
      <w:r w:rsidRPr="00690F80">
        <w:t xml:space="preserve"> explains that each produce has a different </w:t>
      </w:r>
      <w:r w:rsidRPr="00690F80">
        <w:rPr>
          <w:rFonts w:hint="cs"/>
          <w:rtl/>
        </w:rPr>
        <w:t>״גמר מלאכה״</w:t>
      </w:r>
      <w:r w:rsidRPr="00690F80">
        <w:t xml:space="preserve"> – “final processing stage” for when it will be ready to be sold. For example, regarding zucchinis that grow with an outer yellow </w:t>
      </w:r>
      <w:r w:rsidRPr="00690F80">
        <w:lastRenderedPageBreak/>
        <w:t xml:space="preserve">membrane, their </w:t>
      </w:r>
      <w:proofErr w:type="spellStart"/>
      <w:r w:rsidRPr="00690F80">
        <w:rPr>
          <w:i/>
          <w:iCs/>
        </w:rPr>
        <w:t>gemar</w:t>
      </w:r>
      <w:proofErr w:type="spellEnd"/>
      <w:r w:rsidRPr="00690F80">
        <w:rPr>
          <w:i/>
          <w:iCs/>
        </w:rPr>
        <w:t xml:space="preserve"> </w:t>
      </w:r>
      <w:proofErr w:type="spellStart"/>
      <w:r w:rsidRPr="00690F80">
        <w:rPr>
          <w:i/>
          <w:iCs/>
        </w:rPr>
        <w:t>melacha</w:t>
      </w:r>
      <w:proofErr w:type="spellEnd"/>
      <w:r w:rsidRPr="00690F80">
        <w:rPr>
          <w:i/>
          <w:iCs/>
        </w:rPr>
        <w:t xml:space="preserve"> </w:t>
      </w:r>
      <w:r w:rsidRPr="00690F80">
        <w:t xml:space="preserve">is when the membranes are removed </w:t>
      </w:r>
      <w:r w:rsidRPr="00690F80">
        <w:rPr>
          <w:rFonts w:hint="cs"/>
          <w:rtl/>
        </w:rPr>
        <w:t>(הל׳ ח)</w:t>
      </w:r>
      <w:r w:rsidRPr="00690F80">
        <w:t xml:space="preserve">, but the </w:t>
      </w:r>
      <w:proofErr w:type="spellStart"/>
      <w:r w:rsidRPr="00690F80">
        <w:rPr>
          <w:i/>
          <w:iCs/>
        </w:rPr>
        <w:t>gemar</w:t>
      </w:r>
      <w:proofErr w:type="spellEnd"/>
      <w:r w:rsidRPr="00690F80">
        <w:rPr>
          <w:i/>
          <w:iCs/>
        </w:rPr>
        <w:t xml:space="preserve"> </w:t>
      </w:r>
      <w:proofErr w:type="spellStart"/>
      <w:r w:rsidRPr="00690F80">
        <w:rPr>
          <w:i/>
          <w:iCs/>
        </w:rPr>
        <w:t>melacha</w:t>
      </w:r>
      <w:proofErr w:type="spellEnd"/>
      <w:r w:rsidRPr="00690F80">
        <w:rPr>
          <w:i/>
          <w:iCs/>
        </w:rPr>
        <w:t xml:space="preserve"> </w:t>
      </w:r>
      <w:r w:rsidRPr="00690F80">
        <w:t xml:space="preserve">of wine is once the peels and pits are removed </w:t>
      </w:r>
      <w:r w:rsidRPr="00690F80">
        <w:rPr>
          <w:rFonts w:hint="cs"/>
          <w:rtl/>
        </w:rPr>
        <w:t>(</w:t>
      </w:r>
      <w:proofErr w:type="spellStart"/>
      <w:r w:rsidRPr="00690F80">
        <w:rPr>
          <w:rFonts w:hint="cs"/>
          <w:rtl/>
        </w:rPr>
        <w:t>הלכ</w:t>
      </w:r>
      <w:proofErr w:type="spellEnd"/>
      <w:r w:rsidRPr="00690F80">
        <w:rPr>
          <w:rFonts w:hint="cs"/>
          <w:rtl/>
        </w:rPr>
        <w:t>׳ יד)</w:t>
      </w:r>
      <w:r w:rsidRPr="00690F80">
        <w:t xml:space="preserve">. In the above situations, if the produce was set aside in the field ready to be sold, you may not eat from it even </w:t>
      </w:r>
      <w:r w:rsidRPr="00690F80">
        <w:rPr>
          <w:rFonts w:hint="cs"/>
          <w:rtl/>
        </w:rPr>
        <w:t>בדרך ארעי</w:t>
      </w:r>
      <w:r w:rsidRPr="00690F80">
        <w:t xml:space="preserve"> – in a non-permanent way, but if you plan on bringing it back home, you may eat from it in a non-permanent way. Similarly, if it was brought home, but there was no </w:t>
      </w:r>
      <w:proofErr w:type="spellStart"/>
      <w:r w:rsidRPr="00690F80">
        <w:rPr>
          <w:i/>
          <w:iCs/>
        </w:rPr>
        <w:t>gemar</w:t>
      </w:r>
      <w:proofErr w:type="spellEnd"/>
      <w:r w:rsidRPr="00690F80">
        <w:rPr>
          <w:i/>
          <w:iCs/>
        </w:rPr>
        <w:t xml:space="preserve"> </w:t>
      </w:r>
      <w:proofErr w:type="spellStart"/>
      <w:r w:rsidRPr="00690F80">
        <w:rPr>
          <w:i/>
          <w:iCs/>
        </w:rPr>
        <w:t>melacha</w:t>
      </w:r>
      <w:proofErr w:type="spellEnd"/>
      <w:r w:rsidRPr="00690F80">
        <w:rPr>
          <w:i/>
          <w:iCs/>
        </w:rPr>
        <w:t xml:space="preserve"> </w:t>
      </w:r>
      <w:r w:rsidRPr="00690F80">
        <w:t xml:space="preserve">(e.g., zucchini was brought to the house with the yellow membrane), you are also not obligated to be </w:t>
      </w:r>
      <w:proofErr w:type="spellStart"/>
      <w:r w:rsidRPr="00690F80">
        <w:rPr>
          <w:i/>
          <w:iCs/>
        </w:rPr>
        <w:t>mafrish</w:t>
      </w:r>
      <w:proofErr w:type="spellEnd"/>
      <w:r w:rsidRPr="00690F80">
        <w:rPr>
          <w:i/>
          <w:iCs/>
        </w:rPr>
        <w:t xml:space="preserve"> </w:t>
      </w:r>
      <w:r w:rsidRPr="00690F80">
        <w:t xml:space="preserve">and may eat </w:t>
      </w:r>
      <w:r w:rsidRPr="00690F80">
        <w:rPr>
          <w:rFonts w:hint="cs"/>
          <w:rtl/>
        </w:rPr>
        <w:t>בדרך עראי</w:t>
      </w:r>
      <w:r w:rsidRPr="00690F80">
        <w:t>.</w:t>
      </w:r>
    </w:p>
    <w:p w14:paraId="0715566B" w14:textId="77777777" w:rsidR="00690F80" w:rsidRPr="00690F80" w:rsidRDefault="00690F80" w:rsidP="00690F80">
      <w:pPr>
        <w:ind w:firstLine="720"/>
      </w:pPr>
      <w:r w:rsidRPr="00690F80">
        <w:t xml:space="preserve">The </w:t>
      </w:r>
      <w:r w:rsidRPr="00690F80">
        <w:rPr>
          <w:rFonts w:hint="cs"/>
          <w:b/>
          <w:bCs/>
          <w:rtl/>
        </w:rPr>
        <w:t xml:space="preserve">בית מדרש </w:t>
      </w:r>
      <w:proofErr w:type="spellStart"/>
      <w:r w:rsidRPr="00690F80">
        <w:rPr>
          <w:rFonts w:hint="cs"/>
          <w:b/>
          <w:bCs/>
          <w:rtl/>
        </w:rPr>
        <w:t>להתישבות</w:t>
      </w:r>
      <w:proofErr w:type="spellEnd"/>
      <w:r w:rsidRPr="00690F80">
        <w:rPr>
          <w:b/>
          <w:bCs/>
        </w:rPr>
        <w:t xml:space="preserve"> </w:t>
      </w:r>
      <w:r w:rsidRPr="00690F80">
        <w:t xml:space="preserve">and the </w:t>
      </w:r>
      <w:r w:rsidRPr="00690F80">
        <w:rPr>
          <w:b/>
          <w:bCs/>
        </w:rPr>
        <w:t xml:space="preserve">Torah Ve </w:t>
      </w:r>
      <w:proofErr w:type="spellStart"/>
      <w:r w:rsidRPr="00690F80">
        <w:rPr>
          <w:b/>
          <w:bCs/>
        </w:rPr>
        <w:t>Ha’aretz</w:t>
      </w:r>
      <w:proofErr w:type="spellEnd"/>
      <w:r w:rsidRPr="00690F80">
        <w:rPr>
          <w:b/>
          <w:bCs/>
        </w:rPr>
        <w:t xml:space="preserve"> Institute </w:t>
      </w:r>
      <w:r w:rsidRPr="00690F80">
        <w:t xml:space="preserve">explain that in the time of the </w:t>
      </w:r>
      <w:proofErr w:type="spellStart"/>
      <w:r w:rsidRPr="00690F80">
        <w:t>Gemara</w:t>
      </w:r>
      <w:proofErr w:type="spellEnd"/>
      <w:r w:rsidRPr="00690F80">
        <w:t xml:space="preserve">, each produce had a different way in which it was sold and that was its </w:t>
      </w:r>
      <w:proofErr w:type="spellStart"/>
      <w:r w:rsidRPr="00690F80">
        <w:rPr>
          <w:i/>
          <w:iCs/>
        </w:rPr>
        <w:t>gemar</w:t>
      </w:r>
      <w:proofErr w:type="spellEnd"/>
      <w:r w:rsidRPr="00690F80">
        <w:rPr>
          <w:i/>
          <w:iCs/>
        </w:rPr>
        <w:t xml:space="preserve"> </w:t>
      </w:r>
      <w:proofErr w:type="spellStart"/>
      <w:r w:rsidRPr="00690F80">
        <w:rPr>
          <w:i/>
          <w:iCs/>
        </w:rPr>
        <w:t>melacha</w:t>
      </w:r>
      <w:proofErr w:type="spellEnd"/>
      <w:r w:rsidRPr="00690F80">
        <w:t xml:space="preserve">, but today, all produce grown in fields reach their </w:t>
      </w:r>
      <w:proofErr w:type="spellStart"/>
      <w:r w:rsidRPr="00690F80">
        <w:rPr>
          <w:i/>
          <w:iCs/>
        </w:rPr>
        <w:t>gemar</w:t>
      </w:r>
      <w:proofErr w:type="spellEnd"/>
      <w:r w:rsidRPr="00690F80">
        <w:rPr>
          <w:i/>
          <w:iCs/>
        </w:rPr>
        <w:t xml:space="preserve"> </w:t>
      </w:r>
      <w:proofErr w:type="spellStart"/>
      <w:r w:rsidRPr="00690F80">
        <w:rPr>
          <w:i/>
          <w:iCs/>
        </w:rPr>
        <w:t>melacha</w:t>
      </w:r>
      <w:proofErr w:type="spellEnd"/>
      <w:r w:rsidRPr="00690F80">
        <w:rPr>
          <w:i/>
          <w:iCs/>
        </w:rPr>
        <w:t xml:space="preserve"> </w:t>
      </w:r>
      <w:r w:rsidRPr="00690F80">
        <w:t xml:space="preserve">when they are placed in boxes and assembled to be sold. Therefore, if you own an apple field, and are placing the picked apples in a bag to bring them to the packaging area, you may eat the apples </w:t>
      </w:r>
      <w:r w:rsidRPr="00690F80">
        <w:rPr>
          <w:rFonts w:hint="cs"/>
          <w:rtl/>
        </w:rPr>
        <w:t>בדרך ארעי</w:t>
      </w:r>
      <w:r w:rsidRPr="00690F80">
        <w:t xml:space="preserve"> – even if you are eating many of them. However, once they are boxed to be sold, i.e., once they have reached the point of </w:t>
      </w:r>
      <w:proofErr w:type="spellStart"/>
      <w:r w:rsidRPr="00690F80">
        <w:rPr>
          <w:i/>
          <w:iCs/>
        </w:rPr>
        <w:t>gemar</w:t>
      </w:r>
      <w:proofErr w:type="spellEnd"/>
      <w:r w:rsidRPr="00690F80">
        <w:rPr>
          <w:i/>
          <w:iCs/>
        </w:rPr>
        <w:t xml:space="preserve"> </w:t>
      </w:r>
      <w:proofErr w:type="spellStart"/>
      <w:r w:rsidRPr="00690F80">
        <w:rPr>
          <w:i/>
          <w:iCs/>
        </w:rPr>
        <w:t>melacha</w:t>
      </w:r>
      <w:proofErr w:type="spellEnd"/>
      <w:r w:rsidRPr="00690F80">
        <w:rPr>
          <w:i/>
          <w:iCs/>
        </w:rPr>
        <w:t xml:space="preserve">, </w:t>
      </w:r>
      <w:r w:rsidRPr="00690F80">
        <w:t xml:space="preserve">you may only eat from them if you are </w:t>
      </w:r>
      <w:proofErr w:type="spellStart"/>
      <w:r w:rsidRPr="00690F80">
        <w:rPr>
          <w:i/>
          <w:iCs/>
        </w:rPr>
        <w:t>mafrish</w:t>
      </w:r>
      <w:proofErr w:type="spellEnd"/>
      <w:r w:rsidRPr="00690F80">
        <w:rPr>
          <w:i/>
          <w:iCs/>
        </w:rPr>
        <w:t xml:space="preserve"> </w:t>
      </w:r>
      <w:proofErr w:type="spellStart"/>
      <w:r w:rsidRPr="00690F80">
        <w:rPr>
          <w:i/>
          <w:iCs/>
        </w:rPr>
        <w:t>tu”m</w:t>
      </w:r>
      <w:proofErr w:type="spellEnd"/>
      <w:r w:rsidRPr="00690F80">
        <w:rPr>
          <w:i/>
          <w:iCs/>
        </w:rPr>
        <w:t>.</w:t>
      </w:r>
      <w:r w:rsidRPr="00690F80">
        <w:t xml:space="preserve"> However, if you are planning to bring a specific box back home, you may eat from that box </w:t>
      </w:r>
      <w:r w:rsidRPr="00690F80">
        <w:rPr>
          <w:rFonts w:hint="cs"/>
          <w:rtl/>
        </w:rPr>
        <w:t>בדרך עראי</w:t>
      </w:r>
      <w:r w:rsidRPr="00690F80">
        <w:t>, unless one of the 6 things listed above happens.</w:t>
      </w:r>
      <w:r w:rsidRPr="00690F80">
        <w:rPr>
          <w:vertAlign w:val="superscript"/>
        </w:rPr>
        <w:footnoteReference w:id="102"/>
      </w:r>
      <w:r w:rsidRPr="00690F80">
        <w:t xml:space="preserve"> Similarly, if the boxes are being donated for </w:t>
      </w:r>
      <w:r w:rsidRPr="00690F80">
        <w:rPr>
          <w:i/>
          <w:iCs/>
        </w:rPr>
        <w:t xml:space="preserve">tzedakah, </w:t>
      </w:r>
      <w:r w:rsidRPr="00690F80">
        <w:t xml:space="preserve">there is </w:t>
      </w:r>
      <w:proofErr w:type="spellStart"/>
      <w:r w:rsidRPr="00690F80">
        <w:rPr>
          <w:i/>
          <w:iCs/>
        </w:rPr>
        <w:t>gemar</w:t>
      </w:r>
      <w:proofErr w:type="spellEnd"/>
      <w:r w:rsidRPr="00690F80">
        <w:rPr>
          <w:i/>
          <w:iCs/>
        </w:rPr>
        <w:t xml:space="preserve"> </w:t>
      </w:r>
      <w:proofErr w:type="spellStart"/>
      <w:r w:rsidRPr="00690F80">
        <w:rPr>
          <w:i/>
          <w:iCs/>
        </w:rPr>
        <w:t>melacha</w:t>
      </w:r>
      <w:proofErr w:type="spellEnd"/>
      <w:r w:rsidRPr="00690F80">
        <w:rPr>
          <w:i/>
          <w:iCs/>
        </w:rPr>
        <w:t xml:space="preserve"> </w:t>
      </w:r>
      <w:r w:rsidRPr="00690F80">
        <w:t xml:space="preserve">when the produce is boxed, but since it will not be sold, there is no </w:t>
      </w:r>
      <w:r w:rsidRPr="00690F80">
        <w:rPr>
          <w:rFonts w:hint="cs"/>
          <w:rtl/>
        </w:rPr>
        <w:t>קביעות למעשר</w:t>
      </w:r>
      <w:r w:rsidRPr="00690F80">
        <w:t xml:space="preserve">. Therefore, you are allowed to eat from it </w:t>
      </w:r>
      <w:r w:rsidRPr="00690F80">
        <w:rPr>
          <w:rFonts w:hint="cs"/>
          <w:rtl/>
        </w:rPr>
        <w:t>בדרך ארעי</w:t>
      </w:r>
      <w:r w:rsidRPr="00690F80">
        <w:t xml:space="preserve"> until it enters a house or one of the 6 criteria is met. In a situation where you do not plan on ever boxing them, the </w:t>
      </w:r>
      <w:proofErr w:type="spellStart"/>
      <w:r w:rsidRPr="00690F80">
        <w:rPr>
          <w:i/>
          <w:iCs/>
        </w:rPr>
        <w:t>gemar</w:t>
      </w:r>
      <w:proofErr w:type="spellEnd"/>
      <w:r w:rsidRPr="00690F80">
        <w:rPr>
          <w:i/>
          <w:iCs/>
        </w:rPr>
        <w:t xml:space="preserve"> </w:t>
      </w:r>
      <w:proofErr w:type="spellStart"/>
      <w:r w:rsidRPr="00690F80">
        <w:rPr>
          <w:i/>
          <w:iCs/>
        </w:rPr>
        <w:t>melacha</w:t>
      </w:r>
      <w:proofErr w:type="spellEnd"/>
      <w:r w:rsidRPr="00690F80">
        <w:rPr>
          <w:i/>
          <w:iCs/>
        </w:rPr>
        <w:t xml:space="preserve"> </w:t>
      </w:r>
      <w:r w:rsidRPr="00690F80">
        <w:t xml:space="preserve">will be once the fruits are collected in a common area or once you are ready to eat from them. </w:t>
      </w:r>
    </w:p>
    <w:p w14:paraId="316668E1" w14:textId="77777777" w:rsidR="00690F80" w:rsidRPr="00690F80" w:rsidRDefault="00690F80" w:rsidP="00690F80">
      <w:r w:rsidRPr="00690F80">
        <w:rPr>
          <w:u w:val="single"/>
        </w:rPr>
        <w:t>II. Picking produce in your garden</w:t>
      </w:r>
      <w:r w:rsidRPr="00690F80">
        <w:tab/>
      </w:r>
    </w:p>
    <w:p w14:paraId="40D24054" w14:textId="77777777" w:rsidR="00690F80" w:rsidRPr="00690F80" w:rsidRDefault="00690F80" w:rsidP="00690F80">
      <w:pPr>
        <w:ind w:firstLine="720"/>
        <w:rPr>
          <w:i/>
          <w:iCs/>
          <w:rtl/>
        </w:rPr>
      </w:pPr>
      <w:r w:rsidRPr="00690F80">
        <w:t xml:space="preserve">What is the </w:t>
      </w:r>
      <w:r w:rsidRPr="00690F80">
        <w:rPr>
          <w:i/>
          <w:iCs/>
        </w:rPr>
        <w:t xml:space="preserve">halacha </w:t>
      </w:r>
      <w:r w:rsidRPr="00690F80">
        <w:t xml:space="preserve">regarding picking fruit in your backyard? On the one hand you are already in your backyard which is considered </w:t>
      </w:r>
      <w:r w:rsidRPr="00690F80">
        <w:rPr>
          <w:rFonts w:hint="cs"/>
          <w:rtl/>
        </w:rPr>
        <w:t>קביעות למעשר</w:t>
      </w:r>
      <w:r w:rsidRPr="00690F80">
        <w:rPr>
          <w:i/>
          <w:iCs/>
        </w:rPr>
        <w:t xml:space="preserve">, </w:t>
      </w:r>
      <w:r w:rsidRPr="00690F80">
        <w:t xml:space="preserve">but is there </w:t>
      </w:r>
      <w:r w:rsidRPr="00690F80">
        <w:rPr>
          <w:i/>
          <w:iCs/>
        </w:rPr>
        <w:t>“</w:t>
      </w:r>
      <w:proofErr w:type="spellStart"/>
      <w:r w:rsidRPr="00690F80">
        <w:rPr>
          <w:i/>
          <w:iCs/>
        </w:rPr>
        <w:t>gemar</w:t>
      </w:r>
      <w:proofErr w:type="spellEnd"/>
      <w:r w:rsidRPr="00690F80">
        <w:rPr>
          <w:i/>
          <w:iCs/>
        </w:rPr>
        <w:t xml:space="preserve"> </w:t>
      </w:r>
      <w:proofErr w:type="spellStart"/>
      <w:r w:rsidRPr="00690F80">
        <w:rPr>
          <w:i/>
          <w:iCs/>
        </w:rPr>
        <w:t>melacha</w:t>
      </w:r>
      <w:proofErr w:type="spellEnd"/>
      <w:r w:rsidRPr="00690F80">
        <w:rPr>
          <w:i/>
          <w:iCs/>
        </w:rPr>
        <w:t xml:space="preserve">” </w:t>
      </w:r>
      <w:r w:rsidRPr="00690F80">
        <w:t xml:space="preserve">if you aren’t collecting and boxing them? The </w:t>
      </w:r>
      <w:r w:rsidRPr="00690F80">
        <w:rPr>
          <w:rFonts w:hint="cs"/>
          <w:b/>
          <w:bCs/>
          <w:rtl/>
        </w:rPr>
        <w:t xml:space="preserve">משנה מעשרות </w:t>
      </w:r>
      <w:r w:rsidRPr="00690F80">
        <w:rPr>
          <w:rFonts w:hint="cs"/>
          <w:rtl/>
        </w:rPr>
        <w:t>(פ״ג-ח)</w:t>
      </w:r>
      <w:r w:rsidRPr="00690F80">
        <w:t xml:space="preserve"> (113) teaches that if you pick one fig in your courtyard, you are not obligated to be </w:t>
      </w:r>
      <w:proofErr w:type="spellStart"/>
      <w:r w:rsidRPr="00690F80">
        <w:rPr>
          <w:i/>
          <w:iCs/>
        </w:rPr>
        <w:t>mafrish</w:t>
      </w:r>
      <w:proofErr w:type="spellEnd"/>
      <w:r w:rsidRPr="00690F80">
        <w:rPr>
          <w:i/>
          <w:iCs/>
        </w:rPr>
        <w:t xml:space="preserve">, </w:t>
      </w:r>
      <w:r w:rsidRPr="00690F80">
        <w:t xml:space="preserve">but if you pick two you are obligated. The </w:t>
      </w:r>
      <w:r w:rsidRPr="00690F80">
        <w:rPr>
          <w:rFonts w:hint="cs"/>
          <w:b/>
          <w:bCs/>
          <w:rtl/>
        </w:rPr>
        <w:t>מלאכת שלמה</w:t>
      </w:r>
      <w:r w:rsidRPr="00690F80">
        <w:t xml:space="preserve"> explains that once you collect two fruits, it is considered </w:t>
      </w:r>
      <w:proofErr w:type="spellStart"/>
      <w:r w:rsidRPr="00690F80">
        <w:rPr>
          <w:i/>
          <w:iCs/>
        </w:rPr>
        <w:t>gemar</w:t>
      </w:r>
      <w:proofErr w:type="spellEnd"/>
      <w:r w:rsidRPr="00690F80">
        <w:rPr>
          <w:i/>
          <w:iCs/>
        </w:rPr>
        <w:t xml:space="preserve"> </w:t>
      </w:r>
      <w:proofErr w:type="spellStart"/>
      <w:r w:rsidRPr="00690F80">
        <w:rPr>
          <w:i/>
          <w:iCs/>
        </w:rPr>
        <w:t>melacha</w:t>
      </w:r>
      <w:proofErr w:type="spellEnd"/>
      <w:r w:rsidRPr="00690F80">
        <w:rPr>
          <w:i/>
          <w:iCs/>
        </w:rPr>
        <w:t xml:space="preserve">. </w:t>
      </w:r>
      <w:r w:rsidRPr="00690F80">
        <w:t xml:space="preserve">In other words, since you plan on eating the produce immediately, collecting even two of them is considered </w:t>
      </w:r>
      <w:proofErr w:type="spellStart"/>
      <w:r w:rsidRPr="00690F80">
        <w:rPr>
          <w:i/>
          <w:iCs/>
        </w:rPr>
        <w:t>gemar</w:t>
      </w:r>
      <w:proofErr w:type="spellEnd"/>
      <w:r w:rsidRPr="00690F80">
        <w:rPr>
          <w:i/>
          <w:iCs/>
        </w:rPr>
        <w:t xml:space="preserve"> </w:t>
      </w:r>
      <w:proofErr w:type="spellStart"/>
      <w:r w:rsidRPr="00690F80">
        <w:rPr>
          <w:i/>
          <w:iCs/>
        </w:rPr>
        <w:t>melacha</w:t>
      </w:r>
      <w:proofErr w:type="spellEnd"/>
      <w:r w:rsidRPr="00690F80">
        <w:rPr>
          <w:i/>
          <w:iCs/>
        </w:rPr>
        <w:t xml:space="preserve">. </w:t>
      </w:r>
      <w:r w:rsidRPr="00690F80">
        <w:t xml:space="preserve">As a result, </w:t>
      </w:r>
      <w:proofErr w:type="spellStart"/>
      <w:r w:rsidRPr="00690F80">
        <w:rPr>
          <w:i/>
          <w:iCs/>
        </w:rPr>
        <w:t>gemar</w:t>
      </w:r>
      <w:proofErr w:type="spellEnd"/>
      <w:r w:rsidRPr="00690F80">
        <w:rPr>
          <w:i/>
          <w:iCs/>
        </w:rPr>
        <w:t xml:space="preserve"> </w:t>
      </w:r>
      <w:proofErr w:type="spellStart"/>
      <w:r w:rsidRPr="00690F80">
        <w:rPr>
          <w:i/>
          <w:iCs/>
        </w:rPr>
        <w:t>melacha</w:t>
      </w:r>
      <w:proofErr w:type="spellEnd"/>
      <w:r w:rsidRPr="00690F80">
        <w:rPr>
          <w:i/>
          <w:iCs/>
        </w:rPr>
        <w:t xml:space="preserve"> </w:t>
      </w:r>
      <w:r w:rsidRPr="00690F80">
        <w:t xml:space="preserve">and </w:t>
      </w:r>
      <w:r w:rsidRPr="00690F80">
        <w:rPr>
          <w:rFonts w:hint="cs"/>
          <w:rtl/>
        </w:rPr>
        <w:t>קביעות למעשר</w:t>
      </w:r>
      <w:r w:rsidRPr="00690F80">
        <w:t xml:space="preserve"> (i.e., the produce entering your house) happen simultaneously.</w:t>
      </w:r>
      <w:r w:rsidRPr="00690F80">
        <w:rPr>
          <w:i/>
          <w:iCs/>
        </w:rPr>
        <w:t xml:space="preserve"> </w:t>
      </w:r>
      <w:r w:rsidRPr="00690F80">
        <w:t xml:space="preserve">This is also how the </w:t>
      </w:r>
      <w:r w:rsidRPr="00690F80">
        <w:rPr>
          <w:rFonts w:hint="cs"/>
          <w:b/>
          <w:bCs/>
          <w:rtl/>
        </w:rPr>
        <w:t>רמב״ם</w:t>
      </w:r>
      <w:r w:rsidRPr="00690F80">
        <w:rPr>
          <w:rFonts w:hint="cs"/>
          <w:rtl/>
        </w:rPr>
        <w:t xml:space="preserve"> (מעשר פ״ד-טו)</w:t>
      </w:r>
      <w:r w:rsidRPr="00690F80">
        <w:t xml:space="preserve"> </w:t>
      </w:r>
      <w:proofErr w:type="spellStart"/>
      <w:r w:rsidRPr="00690F80">
        <w:rPr>
          <w:i/>
          <w:iCs/>
        </w:rPr>
        <w:t>passkins</w:t>
      </w:r>
      <w:proofErr w:type="spellEnd"/>
      <w:r w:rsidRPr="00690F80">
        <w:rPr>
          <w:i/>
          <w:iCs/>
        </w:rPr>
        <w:t>.</w:t>
      </w:r>
    </w:p>
    <w:p w14:paraId="5CFAA005" w14:textId="77777777" w:rsidR="00690F80" w:rsidRPr="00690F80" w:rsidRDefault="00690F80" w:rsidP="00690F80">
      <w:r w:rsidRPr="00690F80">
        <w:rPr>
          <w:rtl/>
        </w:rPr>
        <w:tab/>
      </w:r>
      <w:r w:rsidRPr="00690F80">
        <w:t xml:space="preserve">The </w:t>
      </w:r>
      <w:r w:rsidRPr="00690F80">
        <w:rPr>
          <w:rFonts w:hint="cs"/>
          <w:b/>
          <w:bCs/>
          <w:rtl/>
        </w:rPr>
        <w:t xml:space="preserve">רמב״ם </w:t>
      </w:r>
      <w:r w:rsidRPr="00690F80">
        <w:rPr>
          <w:rFonts w:hint="cs"/>
          <w:rtl/>
        </w:rPr>
        <w:t>(מעשר פ״ד-</w:t>
      </w:r>
      <w:proofErr w:type="spellStart"/>
      <w:r w:rsidRPr="00690F80">
        <w:rPr>
          <w:rFonts w:hint="cs"/>
          <w:rtl/>
        </w:rPr>
        <w:t>יז</w:t>
      </w:r>
      <w:proofErr w:type="spellEnd"/>
      <w:r w:rsidRPr="00690F80">
        <w:rPr>
          <w:rFonts w:hint="cs"/>
          <w:rtl/>
        </w:rPr>
        <w:t>)</w:t>
      </w:r>
      <w:r w:rsidRPr="00690F80">
        <w:t xml:space="preserve"> (114) explains that in your garden you are allowed to take one fruit at a time, such as a singular grape, since taking one grape is not considered </w:t>
      </w:r>
      <w:proofErr w:type="spellStart"/>
      <w:r w:rsidRPr="00690F80">
        <w:rPr>
          <w:i/>
          <w:iCs/>
        </w:rPr>
        <w:t>gemar</w:t>
      </w:r>
      <w:proofErr w:type="spellEnd"/>
      <w:r w:rsidRPr="00690F80">
        <w:rPr>
          <w:i/>
          <w:iCs/>
        </w:rPr>
        <w:t xml:space="preserve"> </w:t>
      </w:r>
      <w:proofErr w:type="spellStart"/>
      <w:r w:rsidRPr="00690F80">
        <w:rPr>
          <w:i/>
          <w:iCs/>
        </w:rPr>
        <w:t>melacha</w:t>
      </w:r>
      <w:proofErr w:type="spellEnd"/>
      <w:r w:rsidRPr="00690F80">
        <w:rPr>
          <w:i/>
          <w:iCs/>
        </w:rPr>
        <w:t xml:space="preserve">. </w:t>
      </w:r>
      <w:r w:rsidRPr="00690F80">
        <w:t xml:space="preserve">However, taking an entire cluster to be eaten is considered </w:t>
      </w:r>
      <w:proofErr w:type="spellStart"/>
      <w:r w:rsidRPr="00690F80">
        <w:rPr>
          <w:i/>
          <w:iCs/>
        </w:rPr>
        <w:t>gemar</w:t>
      </w:r>
      <w:proofErr w:type="spellEnd"/>
      <w:r w:rsidRPr="00690F80">
        <w:rPr>
          <w:i/>
          <w:iCs/>
        </w:rPr>
        <w:t xml:space="preserve"> </w:t>
      </w:r>
      <w:proofErr w:type="spellStart"/>
      <w:r w:rsidRPr="00690F80">
        <w:rPr>
          <w:i/>
          <w:iCs/>
        </w:rPr>
        <w:t>melacha</w:t>
      </w:r>
      <w:proofErr w:type="spellEnd"/>
      <w:r w:rsidRPr="00690F80">
        <w:rPr>
          <w:i/>
          <w:iCs/>
        </w:rPr>
        <w:t xml:space="preserve"> </w:t>
      </w:r>
      <w:r w:rsidRPr="00690F80">
        <w:t xml:space="preserve">which would require </w:t>
      </w:r>
      <w:proofErr w:type="spellStart"/>
      <w:r w:rsidRPr="00690F80">
        <w:rPr>
          <w:i/>
          <w:iCs/>
        </w:rPr>
        <w:t>hafrasha</w:t>
      </w:r>
      <w:proofErr w:type="spellEnd"/>
      <w:r w:rsidRPr="00690F80">
        <w:t xml:space="preserve">. Similarly, if you want to eat a pomegranate or watermelon, you must break it while it is connected to the tree/ground and eat it directly off the tree. Based on this, the </w:t>
      </w:r>
      <w:proofErr w:type="spellStart"/>
      <w:r w:rsidRPr="00690F80">
        <w:rPr>
          <w:rFonts w:hint="cs"/>
          <w:b/>
          <w:bCs/>
          <w:rtl/>
        </w:rPr>
        <w:t>חזו״א</w:t>
      </w:r>
      <w:proofErr w:type="spellEnd"/>
      <w:r w:rsidRPr="00690F80">
        <w:rPr>
          <w:rFonts w:hint="cs"/>
          <w:b/>
          <w:bCs/>
          <w:rtl/>
        </w:rPr>
        <w:t xml:space="preserve"> </w:t>
      </w:r>
      <w:r w:rsidRPr="00690F80">
        <w:rPr>
          <w:rFonts w:hint="cs"/>
          <w:rtl/>
        </w:rPr>
        <w:t>(דמאי ס״ז-כד)</w:t>
      </w:r>
      <w:r w:rsidRPr="00690F80">
        <w:t xml:space="preserve"> (115) writes that the same should apply to oranges – you are not allowed to eat an orange in your garden, unless you peel it while it is still on the tree and remove each slice individually. </w:t>
      </w:r>
      <w:proofErr w:type="spellStart"/>
      <w:r w:rsidRPr="00690F80">
        <w:rPr>
          <w:i/>
          <w:iCs/>
        </w:rPr>
        <w:t>Lema’ase</w:t>
      </w:r>
      <w:proofErr w:type="spellEnd"/>
      <w:r w:rsidRPr="00690F80">
        <w:rPr>
          <w:i/>
          <w:iCs/>
        </w:rPr>
        <w:t xml:space="preserve">, </w:t>
      </w:r>
      <w:r w:rsidRPr="00690F80">
        <w:t xml:space="preserve">the </w:t>
      </w:r>
      <w:r w:rsidRPr="00690F80">
        <w:rPr>
          <w:rFonts w:hint="cs"/>
          <w:b/>
          <w:bCs/>
          <w:rtl/>
        </w:rPr>
        <w:t>כשרות המזון</w:t>
      </w:r>
      <w:r w:rsidRPr="00690F80">
        <w:rPr>
          <w:rFonts w:hint="cs"/>
          <w:rtl/>
        </w:rPr>
        <w:t xml:space="preserve"> (עמק 46)</w:t>
      </w:r>
      <w:r w:rsidRPr="00690F80">
        <w:t xml:space="preserve"> (116) </w:t>
      </w:r>
      <w:proofErr w:type="spellStart"/>
      <w:r w:rsidRPr="00690F80">
        <w:rPr>
          <w:i/>
          <w:iCs/>
        </w:rPr>
        <w:t>passkins</w:t>
      </w:r>
      <w:proofErr w:type="spellEnd"/>
      <w:r w:rsidRPr="00690F80">
        <w:rPr>
          <w:i/>
          <w:iCs/>
        </w:rPr>
        <w:t xml:space="preserve"> </w:t>
      </w:r>
      <w:r w:rsidRPr="00690F80">
        <w:t xml:space="preserve">that any fruit that can be eaten in one shot, such as a grape, cherry or nut, may be </w:t>
      </w:r>
      <w:r w:rsidRPr="00690F80">
        <w:lastRenderedPageBreak/>
        <w:t xml:space="preserve">eaten in the garden, but fruits that cannot be eaten in one go, such as a pomegranate or orange may not be taken off the tree and eaten in the garden. </w:t>
      </w:r>
    </w:p>
    <w:p w14:paraId="15D9C0ED" w14:textId="77777777" w:rsidR="00690F80" w:rsidRPr="00690F80" w:rsidRDefault="00690F80" w:rsidP="00690F80">
      <w:r w:rsidRPr="00690F80">
        <w:tab/>
        <w:t>To summarize:</w:t>
      </w:r>
    </w:p>
    <w:p w14:paraId="5DCB0728" w14:textId="77777777" w:rsidR="00690F80" w:rsidRPr="00690F80" w:rsidRDefault="00690F80" w:rsidP="00690F80">
      <w:pPr>
        <w:numPr>
          <w:ilvl w:val="0"/>
          <w:numId w:val="189"/>
        </w:numPr>
        <w:contextualSpacing/>
      </w:pPr>
      <w:r w:rsidRPr="00690F80">
        <w:t xml:space="preserve">You may never eat ripe picked produce </w:t>
      </w:r>
      <w:r w:rsidRPr="00690F80">
        <w:rPr>
          <w:rFonts w:hint="cs"/>
          <w:rtl/>
        </w:rPr>
        <w:t>בדרך קבע</w:t>
      </w:r>
      <w:r w:rsidRPr="00690F80">
        <w:t xml:space="preserve"> in a field or home.</w:t>
      </w:r>
    </w:p>
    <w:p w14:paraId="50DE792C" w14:textId="77777777" w:rsidR="00690F80" w:rsidRPr="00690F80" w:rsidRDefault="00690F80" w:rsidP="00690F80">
      <w:pPr>
        <w:numPr>
          <w:ilvl w:val="0"/>
          <w:numId w:val="189"/>
        </w:numPr>
        <w:contextualSpacing/>
      </w:pPr>
      <w:r w:rsidRPr="00690F80">
        <w:rPr>
          <w:i/>
          <w:iCs/>
        </w:rPr>
        <w:t xml:space="preserve">Gemar </w:t>
      </w:r>
      <w:proofErr w:type="spellStart"/>
      <w:r w:rsidRPr="00690F80">
        <w:rPr>
          <w:i/>
          <w:iCs/>
        </w:rPr>
        <w:t>melacha</w:t>
      </w:r>
      <w:proofErr w:type="spellEnd"/>
      <w:r w:rsidRPr="00690F80">
        <w:rPr>
          <w:i/>
          <w:iCs/>
        </w:rPr>
        <w:t xml:space="preserve"> </w:t>
      </w:r>
      <w:r w:rsidRPr="00690F80">
        <w:t xml:space="preserve">in combination with one of the following 6 criteria, forbid you from eating </w:t>
      </w:r>
      <w:r w:rsidRPr="00690F80">
        <w:rPr>
          <w:rFonts w:hint="cs"/>
          <w:rtl/>
        </w:rPr>
        <w:t>בדרך עראי</w:t>
      </w:r>
      <w:r w:rsidRPr="00690F80">
        <w:t xml:space="preserve"> and require you to be </w:t>
      </w:r>
      <w:proofErr w:type="spellStart"/>
      <w:r w:rsidRPr="00690F80">
        <w:rPr>
          <w:i/>
          <w:iCs/>
        </w:rPr>
        <w:t>mafrish</w:t>
      </w:r>
      <w:proofErr w:type="spellEnd"/>
      <w:r w:rsidRPr="00690F80">
        <w:t>:</w:t>
      </w:r>
    </w:p>
    <w:p w14:paraId="01DB7F8E" w14:textId="77777777" w:rsidR="00690F80" w:rsidRPr="00690F80" w:rsidRDefault="00690F80" w:rsidP="00690F80">
      <w:pPr>
        <w:numPr>
          <w:ilvl w:val="1"/>
          <w:numId w:val="189"/>
        </w:numPr>
        <w:contextualSpacing/>
      </w:pPr>
      <w:r w:rsidRPr="00690F80">
        <w:t xml:space="preserve">1) The produce is brought to your courtyard, 2) you sell part of them, 3) you cook them, 4) salt them, 5) are </w:t>
      </w:r>
      <w:proofErr w:type="spellStart"/>
      <w:r w:rsidRPr="00690F80">
        <w:rPr>
          <w:i/>
          <w:iCs/>
        </w:rPr>
        <w:t>mafrish</w:t>
      </w:r>
      <w:proofErr w:type="spellEnd"/>
      <w:r w:rsidRPr="00690F80">
        <w:rPr>
          <w:i/>
          <w:iCs/>
        </w:rPr>
        <w:t xml:space="preserve"> </w:t>
      </w:r>
      <w:r w:rsidRPr="00690F80">
        <w:t xml:space="preserve">even just </w:t>
      </w:r>
      <w:proofErr w:type="spellStart"/>
      <w:r w:rsidRPr="00690F80">
        <w:rPr>
          <w:i/>
          <w:iCs/>
        </w:rPr>
        <w:t>terumah</w:t>
      </w:r>
      <w:proofErr w:type="spellEnd"/>
      <w:r w:rsidRPr="00690F80">
        <w:rPr>
          <w:i/>
          <w:iCs/>
        </w:rPr>
        <w:t xml:space="preserve"> </w:t>
      </w:r>
      <w:r w:rsidRPr="00690F80">
        <w:t xml:space="preserve">from them 6) Shabbos arrives. </w:t>
      </w:r>
    </w:p>
    <w:p w14:paraId="5CB913A5" w14:textId="77777777" w:rsidR="00690F80" w:rsidRPr="00690F80" w:rsidRDefault="00690F80" w:rsidP="00690F80">
      <w:pPr>
        <w:numPr>
          <w:ilvl w:val="0"/>
          <w:numId w:val="189"/>
        </w:numPr>
        <w:contextualSpacing/>
      </w:pPr>
      <w:r w:rsidRPr="00690F80">
        <w:t xml:space="preserve">In the field - If the produce is packaged and you plan to sell </w:t>
      </w:r>
      <w:proofErr w:type="gramStart"/>
      <w:r w:rsidRPr="00690F80">
        <w:t>it,</w:t>
      </w:r>
      <w:proofErr w:type="gramEnd"/>
      <w:r w:rsidRPr="00690F80">
        <w:t xml:space="preserve"> you are obligated to be </w:t>
      </w:r>
      <w:proofErr w:type="spellStart"/>
      <w:r w:rsidRPr="00690F80">
        <w:rPr>
          <w:i/>
          <w:iCs/>
        </w:rPr>
        <w:t>mafrish</w:t>
      </w:r>
      <w:proofErr w:type="spellEnd"/>
      <w:r w:rsidRPr="00690F80">
        <w:rPr>
          <w:i/>
          <w:iCs/>
        </w:rPr>
        <w:t xml:space="preserve"> </w:t>
      </w:r>
      <w:r w:rsidRPr="00690F80">
        <w:t xml:space="preserve">and cannot eat </w:t>
      </w:r>
      <w:r w:rsidRPr="00690F80">
        <w:rPr>
          <w:rFonts w:hint="cs"/>
          <w:rtl/>
        </w:rPr>
        <w:t>בדרך עראי</w:t>
      </w:r>
      <w:r w:rsidRPr="00690F80">
        <w:t>.</w:t>
      </w:r>
    </w:p>
    <w:p w14:paraId="43338F77" w14:textId="77777777" w:rsidR="00690F80" w:rsidRPr="00690F80" w:rsidRDefault="00690F80" w:rsidP="00690F80">
      <w:pPr>
        <w:numPr>
          <w:ilvl w:val="0"/>
          <w:numId w:val="189"/>
        </w:numPr>
        <w:contextualSpacing/>
      </w:pPr>
      <w:r w:rsidRPr="00690F80">
        <w:t xml:space="preserve">If the produce is brought home and packaged (i.e., </w:t>
      </w:r>
      <w:proofErr w:type="spellStart"/>
      <w:r w:rsidRPr="00690F80">
        <w:rPr>
          <w:i/>
          <w:iCs/>
        </w:rPr>
        <w:t>gemar</w:t>
      </w:r>
      <w:proofErr w:type="spellEnd"/>
      <w:r w:rsidRPr="00690F80">
        <w:rPr>
          <w:i/>
          <w:iCs/>
        </w:rPr>
        <w:t xml:space="preserve"> </w:t>
      </w:r>
      <w:proofErr w:type="spellStart"/>
      <w:r w:rsidRPr="00690F80">
        <w:rPr>
          <w:i/>
          <w:iCs/>
        </w:rPr>
        <w:t>melacha</w:t>
      </w:r>
      <w:proofErr w:type="spellEnd"/>
      <w:r w:rsidRPr="00690F80">
        <w:t xml:space="preserve">), you are obligated to be </w:t>
      </w:r>
      <w:proofErr w:type="spellStart"/>
      <w:r w:rsidRPr="00690F80">
        <w:rPr>
          <w:i/>
          <w:iCs/>
        </w:rPr>
        <w:t>mafrish</w:t>
      </w:r>
      <w:proofErr w:type="spellEnd"/>
      <w:r w:rsidRPr="00690F80">
        <w:rPr>
          <w:i/>
          <w:iCs/>
        </w:rPr>
        <w:t xml:space="preserve"> </w:t>
      </w:r>
      <w:r w:rsidRPr="00690F80">
        <w:t xml:space="preserve">and may not eat </w:t>
      </w:r>
      <w:r w:rsidRPr="00690F80">
        <w:rPr>
          <w:rFonts w:hint="cs"/>
          <w:rtl/>
        </w:rPr>
        <w:t>בדרך עראי</w:t>
      </w:r>
      <w:r w:rsidRPr="00690F80">
        <w:t>.</w:t>
      </w:r>
    </w:p>
    <w:p w14:paraId="2C138FA4" w14:textId="77777777" w:rsidR="00690F80" w:rsidRPr="00690F80" w:rsidRDefault="00690F80" w:rsidP="00690F80">
      <w:pPr>
        <w:numPr>
          <w:ilvl w:val="0"/>
          <w:numId w:val="189"/>
        </w:numPr>
        <w:contextualSpacing/>
      </w:pPr>
      <w:r w:rsidRPr="00690F80">
        <w:t xml:space="preserve">If the produce is in your garden – you may eat one fruit at a time without being </w:t>
      </w:r>
      <w:proofErr w:type="spellStart"/>
      <w:r w:rsidRPr="00690F80">
        <w:rPr>
          <w:i/>
          <w:iCs/>
        </w:rPr>
        <w:t>mafrish</w:t>
      </w:r>
      <w:proofErr w:type="spellEnd"/>
      <w:r w:rsidRPr="00690F80">
        <w:rPr>
          <w:i/>
          <w:iCs/>
        </w:rPr>
        <w:t xml:space="preserve"> </w:t>
      </w:r>
      <w:r w:rsidRPr="00690F80">
        <w:t>if you can fit the entire fruit in your mouth in one shot.</w:t>
      </w:r>
    </w:p>
    <w:tbl>
      <w:tblPr>
        <w:tblStyle w:val="TableGrid"/>
        <w:tblW w:w="0" w:type="auto"/>
        <w:tblLook w:val="04A0" w:firstRow="1" w:lastRow="0" w:firstColumn="1" w:lastColumn="0" w:noHBand="0" w:noVBand="1"/>
      </w:tblPr>
      <w:tblGrid>
        <w:gridCol w:w="3116"/>
        <w:gridCol w:w="3117"/>
        <w:gridCol w:w="3117"/>
      </w:tblGrid>
      <w:tr w:rsidR="00690F80" w:rsidRPr="00690F80" w14:paraId="1F41E89F" w14:textId="77777777" w:rsidTr="00A1111E">
        <w:tc>
          <w:tcPr>
            <w:tcW w:w="3116" w:type="dxa"/>
          </w:tcPr>
          <w:p w14:paraId="057A3E07" w14:textId="77777777" w:rsidR="00690F80" w:rsidRPr="00690F80" w:rsidRDefault="00690F80" w:rsidP="00690F80">
            <w:pPr>
              <w:jc w:val="center"/>
            </w:pPr>
          </w:p>
        </w:tc>
        <w:tc>
          <w:tcPr>
            <w:tcW w:w="3117" w:type="dxa"/>
          </w:tcPr>
          <w:p w14:paraId="3DAA55E7" w14:textId="77777777" w:rsidR="00690F80" w:rsidRPr="00690F80" w:rsidRDefault="00690F80" w:rsidP="00690F80">
            <w:pPr>
              <w:bidi/>
              <w:jc w:val="center"/>
              <w:rPr>
                <w:b/>
                <w:bCs/>
                <w:rtl/>
              </w:rPr>
            </w:pPr>
            <w:r w:rsidRPr="00690F80">
              <w:rPr>
                <w:rFonts w:hint="cs"/>
                <w:b/>
                <w:bCs/>
                <w:rtl/>
              </w:rPr>
              <w:t>דרך עראי</w:t>
            </w:r>
          </w:p>
        </w:tc>
        <w:tc>
          <w:tcPr>
            <w:tcW w:w="3117" w:type="dxa"/>
          </w:tcPr>
          <w:p w14:paraId="4AAE6412" w14:textId="77777777" w:rsidR="00690F80" w:rsidRPr="00690F80" w:rsidRDefault="00690F80" w:rsidP="00690F80">
            <w:pPr>
              <w:jc w:val="center"/>
              <w:rPr>
                <w:b/>
                <w:bCs/>
              </w:rPr>
            </w:pPr>
            <w:r w:rsidRPr="00690F80">
              <w:rPr>
                <w:rFonts w:hint="cs"/>
                <w:b/>
                <w:bCs/>
                <w:rtl/>
              </w:rPr>
              <w:t>דרך קבע</w:t>
            </w:r>
          </w:p>
        </w:tc>
      </w:tr>
      <w:tr w:rsidR="00690F80" w:rsidRPr="00690F80" w14:paraId="54200F7A" w14:textId="77777777" w:rsidTr="00A1111E">
        <w:tc>
          <w:tcPr>
            <w:tcW w:w="3116" w:type="dxa"/>
          </w:tcPr>
          <w:p w14:paraId="3E85ECAF" w14:textId="77777777" w:rsidR="00690F80" w:rsidRPr="00690F80" w:rsidRDefault="00690F80" w:rsidP="00690F80">
            <w:pPr>
              <w:jc w:val="center"/>
              <w:rPr>
                <w:b/>
                <w:bCs/>
              </w:rPr>
            </w:pPr>
            <w:r w:rsidRPr="00690F80">
              <w:rPr>
                <w:b/>
                <w:bCs/>
              </w:rPr>
              <w:t>Field</w:t>
            </w:r>
          </w:p>
        </w:tc>
        <w:tc>
          <w:tcPr>
            <w:tcW w:w="3117" w:type="dxa"/>
          </w:tcPr>
          <w:p w14:paraId="32D5D602" w14:textId="77777777" w:rsidR="00690F80" w:rsidRPr="00690F80" w:rsidRDefault="00690F80" w:rsidP="00690F80">
            <w:pPr>
              <w:jc w:val="center"/>
            </w:pPr>
            <w:r w:rsidRPr="00690F80">
              <w:t xml:space="preserve">Permitted only if no </w:t>
            </w:r>
            <w:proofErr w:type="spellStart"/>
            <w:r w:rsidRPr="00690F80">
              <w:rPr>
                <w:i/>
                <w:iCs/>
              </w:rPr>
              <w:t>gemar</w:t>
            </w:r>
            <w:proofErr w:type="spellEnd"/>
            <w:r w:rsidRPr="00690F80">
              <w:rPr>
                <w:i/>
                <w:iCs/>
              </w:rPr>
              <w:t xml:space="preserve"> </w:t>
            </w:r>
            <w:proofErr w:type="spellStart"/>
            <w:r w:rsidRPr="00690F80">
              <w:rPr>
                <w:i/>
                <w:iCs/>
              </w:rPr>
              <w:t>melacha</w:t>
            </w:r>
            <w:proofErr w:type="spellEnd"/>
            <w:r w:rsidRPr="00690F80">
              <w:rPr>
                <w:i/>
                <w:iCs/>
              </w:rPr>
              <w:t xml:space="preserve"> </w:t>
            </w:r>
            <w:r w:rsidRPr="00690F80">
              <w:t xml:space="preserve">or even with </w:t>
            </w:r>
            <w:proofErr w:type="spellStart"/>
            <w:r w:rsidRPr="00690F80">
              <w:rPr>
                <w:i/>
                <w:iCs/>
              </w:rPr>
              <w:t>gemar</w:t>
            </w:r>
            <w:proofErr w:type="spellEnd"/>
            <w:r w:rsidRPr="00690F80">
              <w:rPr>
                <w:i/>
                <w:iCs/>
              </w:rPr>
              <w:t xml:space="preserve"> </w:t>
            </w:r>
            <w:proofErr w:type="spellStart"/>
            <w:r w:rsidRPr="00690F80">
              <w:rPr>
                <w:i/>
                <w:iCs/>
              </w:rPr>
              <w:t>melacha</w:t>
            </w:r>
            <w:proofErr w:type="spellEnd"/>
            <w:r w:rsidRPr="00690F80">
              <w:rPr>
                <w:i/>
                <w:iCs/>
              </w:rPr>
              <w:t xml:space="preserve">, </w:t>
            </w:r>
            <w:r w:rsidRPr="00690F80">
              <w:t>but planning to bring home</w:t>
            </w:r>
          </w:p>
        </w:tc>
        <w:tc>
          <w:tcPr>
            <w:tcW w:w="3117" w:type="dxa"/>
          </w:tcPr>
          <w:p w14:paraId="507FDBCC" w14:textId="77777777" w:rsidR="00690F80" w:rsidRPr="00690F80" w:rsidRDefault="00690F80" w:rsidP="00690F80">
            <w:pPr>
              <w:jc w:val="center"/>
            </w:pPr>
            <w:r w:rsidRPr="00690F80">
              <w:t>Forbidden</w:t>
            </w:r>
          </w:p>
        </w:tc>
      </w:tr>
      <w:tr w:rsidR="00690F80" w:rsidRPr="00690F80" w14:paraId="6471570F" w14:textId="77777777" w:rsidTr="00A1111E">
        <w:tc>
          <w:tcPr>
            <w:tcW w:w="3116" w:type="dxa"/>
          </w:tcPr>
          <w:p w14:paraId="6CFEAA83" w14:textId="77777777" w:rsidR="00690F80" w:rsidRPr="00690F80" w:rsidRDefault="00690F80" w:rsidP="00690F80">
            <w:pPr>
              <w:jc w:val="center"/>
              <w:rPr>
                <w:b/>
                <w:bCs/>
              </w:rPr>
            </w:pPr>
            <w:r w:rsidRPr="00690F80">
              <w:rPr>
                <w:b/>
                <w:bCs/>
              </w:rPr>
              <w:t>Home</w:t>
            </w:r>
          </w:p>
        </w:tc>
        <w:tc>
          <w:tcPr>
            <w:tcW w:w="3117" w:type="dxa"/>
          </w:tcPr>
          <w:p w14:paraId="00E052B6" w14:textId="77777777" w:rsidR="00690F80" w:rsidRPr="00690F80" w:rsidRDefault="00690F80" w:rsidP="00690F80">
            <w:pPr>
              <w:jc w:val="center"/>
            </w:pPr>
            <w:r w:rsidRPr="00690F80">
              <w:t xml:space="preserve">Forbidden. However, if there was no </w:t>
            </w:r>
            <w:proofErr w:type="spellStart"/>
            <w:r w:rsidRPr="00690F80">
              <w:rPr>
                <w:i/>
                <w:iCs/>
              </w:rPr>
              <w:t>gemar</w:t>
            </w:r>
            <w:proofErr w:type="spellEnd"/>
            <w:r w:rsidRPr="00690F80">
              <w:rPr>
                <w:i/>
                <w:iCs/>
              </w:rPr>
              <w:t xml:space="preserve"> </w:t>
            </w:r>
            <w:proofErr w:type="spellStart"/>
            <w:r w:rsidRPr="00690F80">
              <w:rPr>
                <w:i/>
                <w:iCs/>
              </w:rPr>
              <w:t>melacha</w:t>
            </w:r>
            <w:proofErr w:type="spellEnd"/>
            <w:r w:rsidRPr="00690F80">
              <w:rPr>
                <w:i/>
                <w:iCs/>
              </w:rPr>
              <w:t xml:space="preserve">, </w:t>
            </w:r>
            <w:r w:rsidRPr="00690F80">
              <w:t>it is permitted.</w:t>
            </w:r>
          </w:p>
        </w:tc>
        <w:tc>
          <w:tcPr>
            <w:tcW w:w="3117" w:type="dxa"/>
          </w:tcPr>
          <w:p w14:paraId="38D1D1FB" w14:textId="77777777" w:rsidR="00690F80" w:rsidRPr="00690F80" w:rsidRDefault="00690F80" w:rsidP="00690F80">
            <w:pPr>
              <w:jc w:val="center"/>
            </w:pPr>
            <w:r w:rsidRPr="00690F80">
              <w:t>Forbidden</w:t>
            </w:r>
          </w:p>
        </w:tc>
      </w:tr>
      <w:tr w:rsidR="00690F80" w:rsidRPr="00690F80" w14:paraId="51D2A5A7" w14:textId="77777777" w:rsidTr="00A1111E">
        <w:tc>
          <w:tcPr>
            <w:tcW w:w="3116" w:type="dxa"/>
          </w:tcPr>
          <w:p w14:paraId="6B25CDB0" w14:textId="77777777" w:rsidR="00690F80" w:rsidRPr="00690F80" w:rsidRDefault="00690F80" w:rsidP="00690F80">
            <w:pPr>
              <w:jc w:val="center"/>
              <w:rPr>
                <w:b/>
                <w:bCs/>
              </w:rPr>
            </w:pPr>
            <w:r w:rsidRPr="00690F80">
              <w:rPr>
                <w:b/>
                <w:bCs/>
              </w:rPr>
              <w:t>Courtyard</w:t>
            </w:r>
          </w:p>
        </w:tc>
        <w:tc>
          <w:tcPr>
            <w:tcW w:w="3117" w:type="dxa"/>
          </w:tcPr>
          <w:p w14:paraId="2450C0B7" w14:textId="77777777" w:rsidR="00690F80" w:rsidRPr="00690F80" w:rsidRDefault="00690F80" w:rsidP="00690F80">
            <w:pPr>
              <w:jc w:val="center"/>
            </w:pPr>
            <w:r w:rsidRPr="00690F80">
              <w:t>Forbidden. However, may eat one fruit at a time and only if the entire fruit fits in your mouth</w:t>
            </w:r>
          </w:p>
        </w:tc>
        <w:tc>
          <w:tcPr>
            <w:tcW w:w="3117" w:type="dxa"/>
          </w:tcPr>
          <w:p w14:paraId="48FDF5FC" w14:textId="77777777" w:rsidR="00690F80" w:rsidRPr="00690F80" w:rsidRDefault="00690F80" w:rsidP="00690F80">
            <w:pPr>
              <w:jc w:val="center"/>
            </w:pPr>
            <w:r w:rsidRPr="00690F80">
              <w:t>Forbidden</w:t>
            </w:r>
          </w:p>
        </w:tc>
      </w:tr>
    </w:tbl>
    <w:p w14:paraId="1929E118" w14:textId="77777777" w:rsidR="00690F80" w:rsidRPr="00690F80" w:rsidRDefault="00690F80" w:rsidP="00877D3F">
      <w:pPr>
        <w:numPr>
          <w:ilvl w:val="0"/>
          <w:numId w:val="169"/>
        </w:numPr>
        <w:pBdr>
          <w:top w:val="single" w:sz="4" w:space="10" w:color="4472C4" w:themeColor="accent1"/>
          <w:bottom w:val="single" w:sz="4" w:space="10" w:color="4472C4" w:themeColor="accent1"/>
        </w:pBdr>
        <w:tabs>
          <w:tab w:val="left" w:pos="3009"/>
          <w:tab w:val="center" w:pos="4680"/>
          <w:tab w:val="left" w:pos="5580"/>
        </w:tabs>
        <w:spacing w:before="360" w:after="0"/>
        <w:ind w:right="864"/>
        <w:jc w:val="center"/>
      </w:pPr>
      <w:r w:rsidRPr="00690F80">
        <w:rPr>
          <w:i/>
          <w:iCs/>
        </w:rPr>
        <w:t>Pick Your Own Farm Produce</w:t>
      </w:r>
    </w:p>
    <w:p w14:paraId="76AD1EFF" w14:textId="77777777" w:rsidR="00690F80" w:rsidRPr="00690F80" w:rsidRDefault="00690F80" w:rsidP="006A5663">
      <w:pPr>
        <w:bidi/>
        <w:ind w:left="1080"/>
        <w:contextualSpacing/>
        <w:rPr>
          <w:rFonts w:asciiTheme="majorBidi" w:hAnsiTheme="majorBidi" w:cstheme="majorBidi"/>
          <w:sz w:val="14"/>
          <w:szCs w:val="14"/>
          <w:rtl/>
        </w:rPr>
      </w:pPr>
    </w:p>
    <w:p w14:paraId="6A8B0F33" w14:textId="77777777" w:rsidR="00690F80" w:rsidRPr="00690F80" w:rsidRDefault="00690F80" w:rsidP="00690F80">
      <w:r w:rsidRPr="00690F80">
        <w:tab/>
        <w:t xml:space="preserve">Lately, in Israel, there are many farmers that advertise family trips that include a fruit-picking experience. In these farms, you pay upfront and get a single container to fill and take home. Additionally, while you are picking you are allowed to eat as much of the produce as you wish. If you wish to take another container of produce home, you pay for it separately. We learned above that two requirements need to be met in order to require </w:t>
      </w:r>
      <w:proofErr w:type="spellStart"/>
      <w:r w:rsidRPr="00690F80">
        <w:rPr>
          <w:i/>
          <w:iCs/>
        </w:rPr>
        <w:t>hafrashas</w:t>
      </w:r>
      <w:proofErr w:type="spellEnd"/>
      <w:r w:rsidRPr="00690F80">
        <w:rPr>
          <w:i/>
          <w:iCs/>
        </w:rPr>
        <w:t xml:space="preserve"> </w:t>
      </w:r>
      <w:proofErr w:type="spellStart"/>
      <w:r w:rsidRPr="00690F80">
        <w:rPr>
          <w:i/>
          <w:iCs/>
        </w:rPr>
        <w:t>tu”m</w:t>
      </w:r>
      <w:proofErr w:type="spellEnd"/>
      <w:r w:rsidRPr="00690F80">
        <w:rPr>
          <w:i/>
          <w:iCs/>
        </w:rPr>
        <w:t xml:space="preserve"> </w:t>
      </w:r>
      <w:r w:rsidRPr="00690F80">
        <w:t xml:space="preserve">and forbid eating even </w:t>
      </w:r>
      <w:r w:rsidRPr="00690F80">
        <w:rPr>
          <w:rFonts w:hint="cs"/>
          <w:rtl/>
        </w:rPr>
        <w:t>אכילת עראי</w:t>
      </w:r>
      <w:r w:rsidRPr="00690F80">
        <w:t xml:space="preserve"> (but would allow eating one small fruit a time): 1) </w:t>
      </w:r>
      <w:r w:rsidRPr="00690F80">
        <w:rPr>
          <w:i/>
          <w:iCs/>
        </w:rPr>
        <w:t xml:space="preserve">Gemar </w:t>
      </w:r>
      <w:proofErr w:type="spellStart"/>
      <w:r w:rsidRPr="00690F80">
        <w:rPr>
          <w:i/>
          <w:iCs/>
        </w:rPr>
        <w:t>melacha</w:t>
      </w:r>
      <w:proofErr w:type="spellEnd"/>
      <w:r w:rsidRPr="00690F80">
        <w:rPr>
          <w:i/>
          <w:iCs/>
        </w:rPr>
        <w:t xml:space="preserve"> </w:t>
      </w:r>
      <w:r w:rsidRPr="00690F80">
        <w:t xml:space="preserve">and 2) </w:t>
      </w:r>
      <w:r w:rsidRPr="00690F80">
        <w:rPr>
          <w:rFonts w:hint="cs"/>
          <w:rtl/>
        </w:rPr>
        <w:t>קביעות מעשר</w:t>
      </w:r>
      <w:r w:rsidRPr="00690F80">
        <w:t xml:space="preserve"> – where one of the 6 criteria is purchasing.</w:t>
      </w:r>
    </w:p>
    <w:p w14:paraId="73D30D63" w14:textId="77777777" w:rsidR="00690F80" w:rsidRPr="00690F80" w:rsidRDefault="00690F80" w:rsidP="00690F80">
      <w:pPr>
        <w:ind w:firstLine="720"/>
      </w:pPr>
      <w:r w:rsidRPr="00690F80">
        <w:t xml:space="preserve">At first glance, this case seems to be similar to the case of picking a fruit in your garden where picking more than one fruit or even one large one is </w:t>
      </w:r>
      <w:proofErr w:type="spellStart"/>
      <w:r w:rsidRPr="00690F80">
        <w:rPr>
          <w:i/>
          <w:iCs/>
        </w:rPr>
        <w:t>gemar</w:t>
      </w:r>
      <w:proofErr w:type="spellEnd"/>
      <w:r w:rsidRPr="00690F80">
        <w:rPr>
          <w:i/>
          <w:iCs/>
        </w:rPr>
        <w:t xml:space="preserve"> </w:t>
      </w:r>
      <w:proofErr w:type="spellStart"/>
      <w:r w:rsidRPr="00690F80">
        <w:rPr>
          <w:i/>
          <w:iCs/>
        </w:rPr>
        <w:t>melacha</w:t>
      </w:r>
      <w:proofErr w:type="spellEnd"/>
      <w:r w:rsidRPr="00690F80">
        <w:rPr>
          <w:i/>
          <w:iCs/>
        </w:rPr>
        <w:t xml:space="preserve">, </w:t>
      </w:r>
      <w:r w:rsidRPr="00690F80">
        <w:t xml:space="preserve">and your garden, or in this case, the purchasing, is the </w:t>
      </w:r>
      <w:r w:rsidRPr="00690F80">
        <w:rPr>
          <w:rFonts w:hint="cs"/>
          <w:rtl/>
        </w:rPr>
        <w:t>קביעות למעשר</w:t>
      </w:r>
      <w:r w:rsidRPr="00690F80">
        <w:t xml:space="preserve">. Thus, you would only be allowed to eat one fruit at a time, and </w:t>
      </w:r>
      <w:r w:rsidRPr="00690F80">
        <w:lastRenderedPageBreak/>
        <w:t xml:space="preserve">only if you are picking small fruits that can fit in your mouth. If you wish to pick two fruits or if the fruit is large, you may only eat it if you are first </w:t>
      </w:r>
      <w:proofErr w:type="spellStart"/>
      <w:r w:rsidRPr="00690F80">
        <w:rPr>
          <w:i/>
          <w:iCs/>
        </w:rPr>
        <w:t>mafrish</w:t>
      </w:r>
      <w:proofErr w:type="spellEnd"/>
      <w:r w:rsidRPr="00690F80">
        <w:rPr>
          <w:i/>
          <w:iCs/>
        </w:rPr>
        <w:t>.</w:t>
      </w:r>
    </w:p>
    <w:p w14:paraId="02B58475" w14:textId="77777777" w:rsidR="00690F80" w:rsidRPr="00690F80" w:rsidRDefault="00690F80" w:rsidP="00690F80">
      <w:r w:rsidRPr="00690F80">
        <w:tab/>
        <w:t xml:space="preserve">In order to determine whether the fruits in the “pick your farm produce” experience are obligated in </w:t>
      </w:r>
      <w:proofErr w:type="spellStart"/>
      <w:r w:rsidRPr="00690F80">
        <w:rPr>
          <w:i/>
          <w:iCs/>
        </w:rPr>
        <w:t>hafrashas</w:t>
      </w:r>
      <w:proofErr w:type="spellEnd"/>
      <w:r w:rsidRPr="00690F80">
        <w:rPr>
          <w:i/>
          <w:iCs/>
        </w:rPr>
        <w:t xml:space="preserve"> </w:t>
      </w:r>
      <w:proofErr w:type="spellStart"/>
      <w:r w:rsidRPr="00690F80">
        <w:rPr>
          <w:i/>
          <w:iCs/>
        </w:rPr>
        <w:t>tu”m</w:t>
      </w:r>
      <w:proofErr w:type="spellEnd"/>
      <w:r w:rsidRPr="00690F80">
        <w:rPr>
          <w:i/>
          <w:iCs/>
        </w:rPr>
        <w:t xml:space="preserve">, </w:t>
      </w:r>
      <w:r w:rsidRPr="00690F80">
        <w:t xml:space="preserve">there are two questions that need to be answered: 1) Does the price of the entry include the purchase of the fruits or are you paying for the experience? (i.e., if you are paying for the fruit, there is </w:t>
      </w:r>
      <w:r w:rsidRPr="00690F80">
        <w:rPr>
          <w:rFonts w:hint="cs"/>
          <w:rtl/>
        </w:rPr>
        <w:t>קביעות למעשר</w:t>
      </w:r>
      <w:r w:rsidRPr="00690F80">
        <w:t xml:space="preserve">.) 2) Is picking two fruits in a field considered </w:t>
      </w:r>
      <w:proofErr w:type="spellStart"/>
      <w:r w:rsidRPr="00690F80">
        <w:rPr>
          <w:i/>
          <w:iCs/>
        </w:rPr>
        <w:t>gemar</w:t>
      </w:r>
      <w:proofErr w:type="spellEnd"/>
      <w:r w:rsidRPr="00690F80">
        <w:rPr>
          <w:i/>
          <w:iCs/>
        </w:rPr>
        <w:t xml:space="preserve"> </w:t>
      </w:r>
      <w:proofErr w:type="spellStart"/>
      <w:r w:rsidRPr="00690F80">
        <w:rPr>
          <w:i/>
          <w:iCs/>
        </w:rPr>
        <w:t>melacha</w:t>
      </w:r>
      <w:proofErr w:type="spellEnd"/>
      <w:r w:rsidRPr="00690F80">
        <w:t>?</w:t>
      </w:r>
    </w:p>
    <w:p w14:paraId="08A728CA" w14:textId="77777777" w:rsidR="00690F80" w:rsidRPr="00690F80" w:rsidRDefault="00690F80" w:rsidP="00690F80">
      <w:r w:rsidRPr="00690F80">
        <w:tab/>
        <w:t xml:space="preserve">The </w:t>
      </w:r>
      <w:r w:rsidRPr="00690F80">
        <w:rPr>
          <w:rFonts w:hint="cs"/>
          <w:b/>
          <w:bCs/>
          <w:rtl/>
        </w:rPr>
        <w:t>רמב״ם</w:t>
      </w:r>
      <w:r w:rsidRPr="00690F80">
        <w:rPr>
          <w:rFonts w:hint="cs"/>
          <w:rtl/>
        </w:rPr>
        <w:t xml:space="preserve"> (מעשר פ״ה-ב)</w:t>
      </w:r>
      <w:r w:rsidRPr="00690F80">
        <w:t xml:space="preserve"> (117) quoting the </w:t>
      </w:r>
      <w:r w:rsidRPr="00690F80">
        <w:rPr>
          <w:rFonts w:hint="cs"/>
          <w:rtl/>
        </w:rPr>
        <w:t>משנה מעשרות (פ״ב-ו)</w:t>
      </w:r>
      <w:r w:rsidRPr="00690F80">
        <w:t xml:space="preserve"> differentiates between purchasing a tree for its fruit, where you are allowed to eat from it </w:t>
      </w:r>
      <w:r w:rsidRPr="00690F80">
        <w:rPr>
          <w:rFonts w:hint="cs"/>
          <w:rtl/>
        </w:rPr>
        <w:t>בדרך עראי</w:t>
      </w:r>
      <w:r w:rsidRPr="00690F80">
        <w:t xml:space="preserve"> (in the field) and purchasing a specific number of fruits, where you are only allowed to eat one at a time, but not </w:t>
      </w:r>
      <w:r w:rsidRPr="00690F80">
        <w:rPr>
          <w:rFonts w:hint="cs"/>
          <w:rtl/>
        </w:rPr>
        <w:t>בדרך עראי</w:t>
      </w:r>
      <w:r w:rsidRPr="00690F80">
        <w:t xml:space="preserve">. In the </w:t>
      </w:r>
      <w:r w:rsidRPr="00690F80">
        <w:rPr>
          <w:rFonts w:hint="cs"/>
          <w:b/>
          <w:bCs/>
          <w:rtl/>
        </w:rPr>
        <w:t>פירוש המשניות</w:t>
      </w:r>
      <w:r w:rsidRPr="00690F80">
        <w:rPr>
          <w:rFonts w:hint="cs"/>
          <w:rtl/>
        </w:rPr>
        <w:t xml:space="preserve"> (מעשרות פ״ב-ו)</w:t>
      </w:r>
      <w:r w:rsidRPr="00690F80">
        <w:t xml:space="preserve">, the </w:t>
      </w:r>
      <w:r w:rsidRPr="00690F80">
        <w:rPr>
          <w:rFonts w:hint="cs"/>
          <w:rtl/>
        </w:rPr>
        <w:t>רמב״ם</w:t>
      </w:r>
      <w:r w:rsidRPr="00690F80">
        <w:t xml:space="preserve"> explains that when you buy the tree for its produce, it’s as if you are the owner of the tree, where you are exempt from </w:t>
      </w:r>
      <w:proofErr w:type="spellStart"/>
      <w:r w:rsidRPr="00690F80">
        <w:rPr>
          <w:i/>
          <w:iCs/>
        </w:rPr>
        <w:t>tu”m</w:t>
      </w:r>
      <w:proofErr w:type="spellEnd"/>
      <w:r w:rsidRPr="00690F80">
        <w:rPr>
          <w:i/>
          <w:iCs/>
        </w:rPr>
        <w:t xml:space="preserve"> </w:t>
      </w:r>
      <w:r w:rsidRPr="00690F80">
        <w:t xml:space="preserve">until there is </w:t>
      </w:r>
      <w:proofErr w:type="spellStart"/>
      <w:r w:rsidRPr="00690F80">
        <w:rPr>
          <w:i/>
          <w:iCs/>
        </w:rPr>
        <w:t>gemar</w:t>
      </w:r>
      <w:proofErr w:type="spellEnd"/>
      <w:r w:rsidRPr="00690F80">
        <w:rPr>
          <w:i/>
          <w:iCs/>
        </w:rPr>
        <w:t xml:space="preserve"> </w:t>
      </w:r>
      <w:proofErr w:type="spellStart"/>
      <w:r w:rsidRPr="00690F80">
        <w:rPr>
          <w:i/>
          <w:iCs/>
        </w:rPr>
        <w:t>melacha</w:t>
      </w:r>
      <w:proofErr w:type="spellEnd"/>
      <w:r w:rsidRPr="00690F80">
        <w:rPr>
          <w:i/>
          <w:iCs/>
        </w:rPr>
        <w:t xml:space="preserve"> </w:t>
      </w:r>
      <w:r w:rsidRPr="00690F80">
        <w:t xml:space="preserve">and </w:t>
      </w:r>
      <w:r w:rsidRPr="00690F80">
        <w:rPr>
          <w:rFonts w:hint="cs"/>
          <w:rtl/>
        </w:rPr>
        <w:t>קביעות למעשרות</w:t>
      </w:r>
      <w:r w:rsidRPr="00690F80">
        <w:t xml:space="preserve">. Rav Ehud Achitov in </w:t>
      </w:r>
      <w:r w:rsidRPr="00690F80">
        <w:rPr>
          <w:rFonts w:hint="cs"/>
          <w:b/>
          <w:bCs/>
          <w:rtl/>
        </w:rPr>
        <w:t xml:space="preserve">אמונת </w:t>
      </w:r>
      <w:proofErr w:type="spellStart"/>
      <w:r w:rsidRPr="00690F80">
        <w:rPr>
          <w:rFonts w:hint="cs"/>
          <w:b/>
          <w:bCs/>
          <w:rtl/>
        </w:rPr>
        <w:t>עתיך</w:t>
      </w:r>
      <w:proofErr w:type="spellEnd"/>
      <w:r w:rsidRPr="00690F80">
        <w:rPr>
          <w:rFonts w:hint="cs"/>
          <w:rtl/>
        </w:rPr>
        <w:t xml:space="preserve"> (גיליון 47 עמ׳ 34)</w:t>
      </w:r>
      <w:r w:rsidRPr="00690F80">
        <w:t xml:space="preserve"> (118) explains further that when you say “I will purchase 20 fruits from your tree” and pay upfront, the moment you pick the fruits is when the sale goes into effect, and thus there is </w:t>
      </w:r>
      <w:r w:rsidRPr="00690F80">
        <w:rPr>
          <w:rFonts w:hint="cs"/>
          <w:rtl/>
        </w:rPr>
        <w:t>קביעת למעשר</w:t>
      </w:r>
      <w:r w:rsidRPr="00690F80">
        <w:t xml:space="preserve"> – the purchase, and </w:t>
      </w:r>
      <w:proofErr w:type="spellStart"/>
      <w:r w:rsidRPr="00690F80">
        <w:rPr>
          <w:i/>
          <w:iCs/>
        </w:rPr>
        <w:t>gemar</w:t>
      </w:r>
      <w:proofErr w:type="spellEnd"/>
      <w:r w:rsidRPr="00690F80">
        <w:rPr>
          <w:i/>
          <w:iCs/>
        </w:rPr>
        <w:t xml:space="preserve"> </w:t>
      </w:r>
      <w:proofErr w:type="spellStart"/>
      <w:r w:rsidRPr="00690F80">
        <w:rPr>
          <w:i/>
          <w:iCs/>
        </w:rPr>
        <w:t>melacha</w:t>
      </w:r>
      <w:proofErr w:type="spellEnd"/>
      <w:r w:rsidRPr="00690F80">
        <w:rPr>
          <w:i/>
          <w:iCs/>
        </w:rPr>
        <w:t xml:space="preserve"> – </w:t>
      </w:r>
      <w:r w:rsidRPr="00690F80">
        <w:t xml:space="preserve">the fact that you plan on eating the fruit now. Therefore, if you pick two small fruits or one large one, you are obligated in </w:t>
      </w:r>
      <w:proofErr w:type="spellStart"/>
      <w:r w:rsidRPr="00690F80">
        <w:rPr>
          <w:i/>
          <w:iCs/>
        </w:rPr>
        <w:t>hafrashas</w:t>
      </w:r>
      <w:proofErr w:type="spellEnd"/>
      <w:r w:rsidRPr="00690F80">
        <w:rPr>
          <w:i/>
          <w:iCs/>
        </w:rPr>
        <w:t xml:space="preserve"> </w:t>
      </w:r>
      <w:proofErr w:type="spellStart"/>
      <w:r w:rsidRPr="00690F80">
        <w:rPr>
          <w:i/>
          <w:iCs/>
        </w:rPr>
        <w:t>tu”m</w:t>
      </w:r>
      <w:proofErr w:type="spellEnd"/>
      <w:r w:rsidRPr="00690F80">
        <w:t xml:space="preserve">. However, if you only eat one at a time, that is not considered a </w:t>
      </w:r>
      <w:proofErr w:type="spellStart"/>
      <w:r w:rsidRPr="00690F80">
        <w:rPr>
          <w:i/>
          <w:iCs/>
        </w:rPr>
        <w:t>gemar</w:t>
      </w:r>
      <w:proofErr w:type="spellEnd"/>
      <w:r w:rsidRPr="00690F80">
        <w:rPr>
          <w:i/>
          <w:iCs/>
        </w:rPr>
        <w:t xml:space="preserve"> </w:t>
      </w:r>
      <w:proofErr w:type="spellStart"/>
      <w:r w:rsidRPr="00690F80">
        <w:rPr>
          <w:i/>
          <w:iCs/>
        </w:rPr>
        <w:t>melacha</w:t>
      </w:r>
      <w:proofErr w:type="spellEnd"/>
      <w:r w:rsidRPr="00690F80">
        <w:rPr>
          <w:i/>
          <w:iCs/>
        </w:rPr>
        <w:t xml:space="preserve">. </w:t>
      </w:r>
      <w:r w:rsidRPr="00690F80">
        <w:t xml:space="preserve">It is only considered tasting, and you are not obligated to be </w:t>
      </w:r>
      <w:proofErr w:type="spellStart"/>
      <w:r w:rsidRPr="00690F80">
        <w:rPr>
          <w:i/>
          <w:iCs/>
        </w:rPr>
        <w:t>mafrish</w:t>
      </w:r>
      <w:proofErr w:type="spellEnd"/>
      <w:r w:rsidRPr="00690F80">
        <w:rPr>
          <w:i/>
          <w:iCs/>
        </w:rPr>
        <w:t xml:space="preserve">, </w:t>
      </w:r>
      <w:r w:rsidRPr="00690F80">
        <w:t xml:space="preserve">similar to your garden. </w:t>
      </w:r>
    </w:p>
    <w:p w14:paraId="0FD48E47" w14:textId="77777777" w:rsidR="00690F80" w:rsidRPr="00690F80" w:rsidRDefault="00690F80" w:rsidP="00690F80">
      <w:pPr>
        <w:rPr>
          <w:i/>
          <w:iCs/>
        </w:rPr>
      </w:pPr>
      <w:r w:rsidRPr="00690F80">
        <w:tab/>
        <w:t xml:space="preserve">The </w:t>
      </w:r>
      <w:r w:rsidRPr="00690F80">
        <w:rPr>
          <w:rFonts w:hint="cs"/>
          <w:b/>
          <w:bCs/>
          <w:rtl/>
        </w:rPr>
        <w:t xml:space="preserve">דרך אמונה </w:t>
      </w:r>
      <w:r w:rsidRPr="00690F80">
        <w:rPr>
          <w:rFonts w:hint="cs"/>
          <w:rtl/>
        </w:rPr>
        <w:t xml:space="preserve">(מעשר פ״ה </w:t>
      </w:r>
      <w:proofErr w:type="spellStart"/>
      <w:r w:rsidRPr="00690F80">
        <w:rPr>
          <w:rFonts w:hint="cs"/>
          <w:rtl/>
        </w:rPr>
        <w:t>סקכ״ז</w:t>
      </w:r>
      <w:proofErr w:type="spellEnd"/>
      <w:r w:rsidRPr="00690F80">
        <w:rPr>
          <w:rFonts w:hint="cs"/>
          <w:rtl/>
        </w:rPr>
        <w:t>)</w:t>
      </w:r>
      <w:r w:rsidRPr="00690F80">
        <w:t xml:space="preserve"> (119) suggests</w:t>
      </w:r>
      <w:r w:rsidRPr="00690F80">
        <w:rPr>
          <w:rFonts w:hint="cs"/>
          <w:rtl/>
        </w:rPr>
        <w:t xml:space="preserve"> </w:t>
      </w:r>
      <w:r w:rsidRPr="00690F80">
        <w:t xml:space="preserve">that if your main intention is to pick a lot of fruit in order to bring back home, there is no </w:t>
      </w:r>
      <w:proofErr w:type="spellStart"/>
      <w:r w:rsidRPr="00690F80">
        <w:rPr>
          <w:i/>
          <w:iCs/>
        </w:rPr>
        <w:t>gemar</w:t>
      </w:r>
      <w:proofErr w:type="spellEnd"/>
      <w:r w:rsidRPr="00690F80">
        <w:rPr>
          <w:i/>
          <w:iCs/>
        </w:rPr>
        <w:t xml:space="preserve"> </w:t>
      </w:r>
      <w:proofErr w:type="spellStart"/>
      <w:r w:rsidRPr="00690F80">
        <w:rPr>
          <w:i/>
          <w:iCs/>
        </w:rPr>
        <w:t>melacha</w:t>
      </w:r>
      <w:proofErr w:type="spellEnd"/>
      <w:r w:rsidRPr="00690F80">
        <w:rPr>
          <w:i/>
          <w:iCs/>
        </w:rPr>
        <w:t xml:space="preserve"> </w:t>
      </w:r>
      <w:r w:rsidRPr="00690F80">
        <w:t>until your container is full</w:t>
      </w:r>
      <w:r w:rsidRPr="00690F80">
        <w:rPr>
          <w:i/>
          <w:iCs/>
        </w:rPr>
        <w:t xml:space="preserve"> </w:t>
      </w:r>
      <w:r w:rsidRPr="00690F80">
        <w:t xml:space="preserve">and you may eat from them </w:t>
      </w:r>
      <w:r w:rsidRPr="00690F80">
        <w:rPr>
          <w:rFonts w:hint="cs"/>
          <w:rtl/>
        </w:rPr>
        <w:t>בדרך עראי</w:t>
      </w:r>
      <w:r w:rsidRPr="00690F80">
        <w:t xml:space="preserve"> (i.e., even two at a time). However, once your container fills up it is considered </w:t>
      </w:r>
      <w:proofErr w:type="spellStart"/>
      <w:r w:rsidRPr="00690F80">
        <w:rPr>
          <w:i/>
          <w:iCs/>
        </w:rPr>
        <w:t>gemar</w:t>
      </w:r>
      <w:proofErr w:type="spellEnd"/>
      <w:r w:rsidRPr="00690F80">
        <w:rPr>
          <w:i/>
          <w:iCs/>
        </w:rPr>
        <w:t xml:space="preserve"> </w:t>
      </w:r>
      <w:proofErr w:type="spellStart"/>
      <w:r w:rsidRPr="00690F80">
        <w:rPr>
          <w:i/>
          <w:iCs/>
        </w:rPr>
        <w:t>melacha</w:t>
      </w:r>
      <w:proofErr w:type="spellEnd"/>
      <w:r w:rsidRPr="00690F80">
        <w:rPr>
          <w:i/>
          <w:iCs/>
        </w:rPr>
        <w:t xml:space="preserve"> </w:t>
      </w:r>
      <w:r w:rsidRPr="00690F80">
        <w:t xml:space="preserve">and you may not eat from it, even </w:t>
      </w:r>
      <w:r w:rsidRPr="00690F80">
        <w:rPr>
          <w:rFonts w:hint="cs"/>
          <w:rtl/>
        </w:rPr>
        <w:t>בדרך עראי</w:t>
      </w:r>
      <w:r w:rsidRPr="00690F80">
        <w:t xml:space="preserve"> (since you already purchased it</w:t>
      </w:r>
      <w:r w:rsidRPr="00690F80">
        <w:rPr>
          <w:rFonts w:hint="cs"/>
          <w:rtl/>
        </w:rPr>
        <w:t>(</w:t>
      </w:r>
      <w:r w:rsidRPr="00690F80">
        <w:t xml:space="preserve">. However, he writes that maybe once you pick two to eat, you are immediately obligated to be </w:t>
      </w:r>
      <w:proofErr w:type="spellStart"/>
      <w:r w:rsidRPr="00690F80">
        <w:rPr>
          <w:i/>
          <w:iCs/>
        </w:rPr>
        <w:t>mafrish</w:t>
      </w:r>
      <w:proofErr w:type="spellEnd"/>
      <w:r w:rsidRPr="00690F80">
        <w:rPr>
          <w:i/>
          <w:iCs/>
        </w:rPr>
        <w:t xml:space="preserve"> </w:t>
      </w:r>
      <w:r w:rsidRPr="00690F80">
        <w:t xml:space="preserve">because for those two that you want to eat now, it is considered </w:t>
      </w:r>
      <w:proofErr w:type="spellStart"/>
      <w:r w:rsidRPr="00690F80">
        <w:rPr>
          <w:i/>
          <w:iCs/>
        </w:rPr>
        <w:t>gemar</w:t>
      </w:r>
      <w:proofErr w:type="spellEnd"/>
      <w:r w:rsidRPr="00690F80">
        <w:rPr>
          <w:i/>
          <w:iCs/>
        </w:rPr>
        <w:t xml:space="preserve"> </w:t>
      </w:r>
      <w:proofErr w:type="spellStart"/>
      <w:r w:rsidRPr="00690F80">
        <w:rPr>
          <w:i/>
          <w:iCs/>
        </w:rPr>
        <w:t>melacha</w:t>
      </w:r>
      <w:proofErr w:type="spellEnd"/>
      <w:r w:rsidRPr="00690F80">
        <w:rPr>
          <w:i/>
          <w:iCs/>
        </w:rPr>
        <w:t xml:space="preserve">. </w:t>
      </w:r>
      <w:r w:rsidRPr="00690F80">
        <w:t xml:space="preserve">Additionally, the whole point of a “pick your farm” experience is to be able to eat while you pick, thus for those fruits it should surely be considered </w:t>
      </w:r>
      <w:proofErr w:type="spellStart"/>
      <w:r w:rsidRPr="00690F80">
        <w:rPr>
          <w:i/>
          <w:iCs/>
        </w:rPr>
        <w:t>gemar</w:t>
      </w:r>
      <w:proofErr w:type="spellEnd"/>
      <w:r w:rsidRPr="00690F80">
        <w:rPr>
          <w:i/>
          <w:iCs/>
        </w:rPr>
        <w:t xml:space="preserve"> </w:t>
      </w:r>
      <w:proofErr w:type="spellStart"/>
      <w:r w:rsidRPr="00690F80">
        <w:rPr>
          <w:i/>
          <w:iCs/>
        </w:rPr>
        <w:t>melacha</w:t>
      </w:r>
      <w:proofErr w:type="spellEnd"/>
      <w:r w:rsidRPr="00690F80">
        <w:rPr>
          <w:i/>
          <w:iCs/>
        </w:rPr>
        <w:t xml:space="preserve">. </w:t>
      </w:r>
    </w:p>
    <w:p w14:paraId="6862E970" w14:textId="77777777" w:rsidR="00690F80" w:rsidRPr="00690F80" w:rsidRDefault="00690F80" w:rsidP="00690F80">
      <w:pPr>
        <w:ind w:firstLine="720"/>
      </w:pPr>
      <w:r w:rsidRPr="00690F80">
        <w:t xml:space="preserve">What emerges is that if you pay upfront for the ability to pick and eat fruit, you may only pick one at a time and eat it. Even when picking one at a time, it will only be permitted if it’s a fruit that you can eat in one go, such as figs, blueberries or maybe apricots, but picking oranges will be forbidden because an orange cannot be eaten in one shot. </w:t>
      </w:r>
    </w:p>
    <w:p w14:paraId="35A24C5C" w14:textId="77777777" w:rsidR="00690F80" w:rsidRPr="00690F80" w:rsidRDefault="00690F80" w:rsidP="00690F80">
      <w:r w:rsidRPr="00690F80">
        <w:tab/>
        <w:t xml:space="preserve">If so, what should you do if you want to take your family orange or apple picking? Similarly, what should you do if you want to take them blueberry picking and are worried that they might pick two at a time? </w:t>
      </w:r>
    </w:p>
    <w:p w14:paraId="2E583F56" w14:textId="77777777" w:rsidR="00690F80" w:rsidRPr="00690F80" w:rsidRDefault="00690F80" w:rsidP="00690F80">
      <w:pPr>
        <w:ind w:firstLine="720"/>
      </w:pPr>
      <w:r w:rsidRPr="00690F80">
        <w:t xml:space="preserve">The modern-day </w:t>
      </w:r>
      <w:proofErr w:type="spellStart"/>
      <w:r w:rsidRPr="00690F80">
        <w:rPr>
          <w:i/>
          <w:iCs/>
        </w:rPr>
        <w:t>posskim</w:t>
      </w:r>
      <w:proofErr w:type="spellEnd"/>
      <w:r w:rsidRPr="00690F80">
        <w:rPr>
          <w:i/>
          <w:iCs/>
        </w:rPr>
        <w:t xml:space="preserve"> </w:t>
      </w:r>
      <w:r w:rsidRPr="00690F80">
        <w:t xml:space="preserve">discuss several possible solutions that will allow you and your family to attend such farms: </w:t>
      </w:r>
    </w:p>
    <w:p w14:paraId="0A829EE3" w14:textId="77777777" w:rsidR="00690F80" w:rsidRPr="00690F80" w:rsidRDefault="00690F80" w:rsidP="00690F80">
      <w:pPr>
        <w:rPr>
          <w:u w:val="single"/>
        </w:rPr>
      </w:pPr>
      <w:r w:rsidRPr="00690F80">
        <w:rPr>
          <w:u w:val="single"/>
        </w:rPr>
        <w:t>I. Pay at the end</w:t>
      </w:r>
    </w:p>
    <w:p w14:paraId="5016195F" w14:textId="77777777" w:rsidR="00690F80" w:rsidRPr="00690F80" w:rsidRDefault="00690F80" w:rsidP="00690F80">
      <w:pPr>
        <w:ind w:firstLine="720"/>
        <w:rPr>
          <w:i/>
          <w:iCs/>
        </w:rPr>
      </w:pPr>
      <w:r w:rsidRPr="00690F80">
        <w:t xml:space="preserve">If you pay for the experience at the end and stipulate the </w:t>
      </w:r>
      <w:proofErr w:type="spellStart"/>
      <w:r w:rsidRPr="00690F80">
        <w:rPr>
          <w:i/>
          <w:iCs/>
        </w:rPr>
        <w:t>kinyan</w:t>
      </w:r>
      <w:proofErr w:type="spellEnd"/>
      <w:r w:rsidRPr="00690F80">
        <w:rPr>
          <w:i/>
          <w:iCs/>
        </w:rPr>
        <w:t xml:space="preserve"> </w:t>
      </w:r>
      <w:r w:rsidRPr="00690F80">
        <w:t xml:space="preserve">of the fruits will only go into effect at the end, there is no obligation to be </w:t>
      </w:r>
      <w:proofErr w:type="spellStart"/>
      <w:r w:rsidRPr="00690F80">
        <w:rPr>
          <w:i/>
          <w:iCs/>
        </w:rPr>
        <w:t>mafrish</w:t>
      </w:r>
      <w:proofErr w:type="spellEnd"/>
      <w:r w:rsidRPr="00690F80">
        <w:rPr>
          <w:i/>
          <w:iCs/>
        </w:rPr>
        <w:t xml:space="preserve"> </w:t>
      </w:r>
      <w:r w:rsidRPr="00690F80">
        <w:t>as you</w:t>
      </w:r>
      <w:r w:rsidR="007872D3">
        <w:t xml:space="preserve"> are</w:t>
      </w:r>
      <w:r w:rsidRPr="00690F80">
        <w:t xml:space="preserve"> pick</w:t>
      </w:r>
      <w:r w:rsidR="007872D3">
        <w:t>ing</w:t>
      </w:r>
      <w:r w:rsidRPr="00690F80">
        <w:t xml:space="preserve"> because there is no </w:t>
      </w:r>
      <w:r w:rsidRPr="00690F80">
        <w:rPr>
          <w:rFonts w:hint="cs"/>
          <w:rtl/>
        </w:rPr>
        <w:t xml:space="preserve">קביעות </w:t>
      </w:r>
      <w:r w:rsidRPr="00690F80">
        <w:rPr>
          <w:rFonts w:hint="cs"/>
          <w:rtl/>
        </w:rPr>
        <w:lastRenderedPageBreak/>
        <w:t>למעשר</w:t>
      </w:r>
      <w:r w:rsidRPr="00690F80">
        <w:t xml:space="preserve"> – i.e., there was no purchase yet; the fruits eaten as you pick are considered a gift. However, there are two important factors to keep in mind when using this method: 1) You must be careful not to pick a bunch of fruit and sit down for lunch, because the meal itself is considered </w:t>
      </w:r>
      <w:r w:rsidRPr="00690F80">
        <w:rPr>
          <w:rFonts w:hint="cs"/>
          <w:rtl/>
        </w:rPr>
        <w:t>אכילת קבע</w:t>
      </w:r>
      <w:r w:rsidRPr="00690F80">
        <w:t xml:space="preserve"> which will require you to be </w:t>
      </w:r>
      <w:proofErr w:type="spellStart"/>
      <w:r w:rsidRPr="00690F80">
        <w:rPr>
          <w:i/>
          <w:iCs/>
        </w:rPr>
        <w:t>mafrish</w:t>
      </w:r>
      <w:proofErr w:type="spellEnd"/>
      <w:r w:rsidRPr="00690F80">
        <w:rPr>
          <w:i/>
          <w:iCs/>
        </w:rPr>
        <w:t xml:space="preserve">. </w:t>
      </w:r>
      <w:r w:rsidRPr="00690F80">
        <w:t xml:space="preserve">2) Before you leave, you should be </w:t>
      </w:r>
      <w:proofErr w:type="spellStart"/>
      <w:r w:rsidRPr="00690F80">
        <w:rPr>
          <w:i/>
          <w:iCs/>
        </w:rPr>
        <w:t>mafrish</w:t>
      </w:r>
      <w:proofErr w:type="spellEnd"/>
      <w:r w:rsidRPr="00690F80">
        <w:rPr>
          <w:i/>
          <w:iCs/>
        </w:rPr>
        <w:t xml:space="preserve"> </w:t>
      </w:r>
      <w:r w:rsidRPr="00690F80">
        <w:t xml:space="preserve">all the fruits you are taking home because the </w:t>
      </w:r>
      <w:r w:rsidRPr="00690F80">
        <w:rPr>
          <w:rFonts w:hint="cs"/>
          <w:b/>
          <w:bCs/>
          <w:rtl/>
        </w:rPr>
        <w:t xml:space="preserve">רמב״ם </w:t>
      </w:r>
      <w:r w:rsidRPr="00690F80">
        <w:rPr>
          <w:rFonts w:hint="cs"/>
          <w:rtl/>
        </w:rPr>
        <w:t>(מעשר פ״ו-ו)</w:t>
      </w:r>
      <w:r w:rsidRPr="00690F80">
        <w:t xml:space="preserve"> </w:t>
      </w:r>
      <w:proofErr w:type="spellStart"/>
      <w:r w:rsidRPr="00690F80">
        <w:rPr>
          <w:i/>
          <w:iCs/>
        </w:rPr>
        <w:t>passkins</w:t>
      </w:r>
      <w:proofErr w:type="spellEnd"/>
      <w:r w:rsidRPr="00690F80">
        <w:rPr>
          <w:i/>
          <w:iCs/>
        </w:rPr>
        <w:t xml:space="preserve"> </w:t>
      </w:r>
      <w:r w:rsidRPr="00690F80">
        <w:t xml:space="preserve">that one is forbidden from selling </w:t>
      </w:r>
      <w:proofErr w:type="spellStart"/>
      <w:r w:rsidRPr="00690F80">
        <w:rPr>
          <w:i/>
          <w:iCs/>
        </w:rPr>
        <w:t>tevel</w:t>
      </w:r>
      <w:proofErr w:type="spellEnd"/>
      <w:r w:rsidRPr="00690F80">
        <w:rPr>
          <w:i/>
          <w:iCs/>
        </w:rPr>
        <w:t xml:space="preserve">. </w:t>
      </w:r>
    </w:p>
    <w:p w14:paraId="7AD8201C" w14:textId="77777777" w:rsidR="00690F80" w:rsidRPr="00690F80" w:rsidRDefault="00690F80" w:rsidP="00690F80">
      <w:pPr>
        <w:rPr>
          <w:u w:val="single"/>
        </w:rPr>
      </w:pPr>
      <w:r w:rsidRPr="00690F80">
        <w:rPr>
          <w:u w:val="single"/>
        </w:rPr>
        <w:t>II. Paying for the experience</w:t>
      </w:r>
    </w:p>
    <w:p w14:paraId="5054C0C4" w14:textId="77777777" w:rsidR="00690F80" w:rsidRPr="00690F80" w:rsidRDefault="00690F80" w:rsidP="00690F80">
      <w:r w:rsidRPr="00690F80">
        <w:tab/>
        <w:t xml:space="preserve">Some </w:t>
      </w:r>
      <w:proofErr w:type="spellStart"/>
      <w:r w:rsidRPr="00690F80">
        <w:rPr>
          <w:i/>
          <w:iCs/>
        </w:rPr>
        <w:t>posskim</w:t>
      </w:r>
      <w:proofErr w:type="spellEnd"/>
      <w:r w:rsidRPr="00690F80">
        <w:rPr>
          <w:i/>
          <w:iCs/>
        </w:rPr>
        <w:t xml:space="preserve"> </w:t>
      </w:r>
      <w:r w:rsidRPr="00690F80">
        <w:t xml:space="preserve">wanted to say that the fee for picking at these farms is for the experience and the box you take home, but not for the fruits themselves. The fruits are given as a gift and the </w:t>
      </w:r>
      <w:r w:rsidRPr="00690F80">
        <w:rPr>
          <w:rFonts w:hint="cs"/>
          <w:b/>
          <w:bCs/>
          <w:rtl/>
        </w:rPr>
        <w:t xml:space="preserve">רמב״ם </w:t>
      </w:r>
      <w:r w:rsidRPr="00690F80">
        <w:rPr>
          <w:rFonts w:hint="cs"/>
          <w:rtl/>
        </w:rPr>
        <w:t>(מעשר פ״ה-ו)</w:t>
      </w:r>
      <w:r w:rsidRPr="00690F80">
        <w:t xml:space="preserve"> </w:t>
      </w:r>
      <w:proofErr w:type="spellStart"/>
      <w:r w:rsidRPr="00690F80">
        <w:rPr>
          <w:i/>
          <w:iCs/>
        </w:rPr>
        <w:t>passkins</w:t>
      </w:r>
      <w:proofErr w:type="spellEnd"/>
      <w:r w:rsidRPr="00690F80">
        <w:rPr>
          <w:i/>
          <w:iCs/>
        </w:rPr>
        <w:t xml:space="preserve"> </w:t>
      </w:r>
      <w:r w:rsidRPr="00690F80">
        <w:t xml:space="preserve">that a gift is not one of the 6 criteria of </w:t>
      </w:r>
      <w:r w:rsidRPr="00690F80">
        <w:rPr>
          <w:rFonts w:hint="cs"/>
          <w:rtl/>
        </w:rPr>
        <w:t>קביעות למעשר</w:t>
      </w:r>
      <w:r w:rsidRPr="00690F80">
        <w:t xml:space="preserve">. According to this explanation, you can eat </w:t>
      </w:r>
      <w:r w:rsidRPr="00690F80">
        <w:rPr>
          <w:rFonts w:hint="cs"/>
          <w:rtl/>
        </w:rPr>
        <w:t>בדרך עראי</w:t>
      </w:r>
      <w:r w:rsidRPr="00690F80">
        <w:t xml:space="preserve"> throughout the picking, but here too, if you sit down for a meal, salt them (or fulfill any other of the 6 criteria), you are obligated to be </w:t>
      </w:r>
      <w:proofErr w:type="spellStart"/>
      <w:r w:rsidRPr="00690F80">
        <w:rPr>
          <w:i/>
          <w:iCs/>
        </w:rPr>
        <w:t>mafrish</w:t>
      </w:r>
      <w:proofErr w:type="spellEnd"/>
      <w:r w:rsidRPr="00690F80">
        <w:rPr>
          <w:i/>
          <w:iCs/>
        </w:rPr>
        <w:t xml:space="preserve">. </w:t>
      </w:r>
      <w:r w:rsidRPr="00690F80">
        <w:t xml:space="preserve">Similarly, if you are bringing home fruit and paying for them separately, you need to be </w:t>
      </w:r>
      <w:proofErr w:type="spellStart"/>
      <w:r w:rsidRPr="00690F80">
        <w:rPr>
          <w:i/>
          <w:iCs/>
        </w:rPr>
        <w:t>mafrish</w:t>
      </w:r>
      <w:proofErr w:type="spellEnd"/>
      <w:r w:rsidRPr="00690F80">
        <w:rPr>
          <w:i/>
          <w:iCs/>
        </w:rPr>
        <w:t xml:space="preserve"> </w:t>
      </w:r>
      <w:r w:rsidRPr="00690F80">
        <w:t xml:space="preserve">them. </w:t>
      </w:r>
    </w:p>
    <w:p w14:paraId="5E73FCF0" w14:textId="77777777" w:rsidR="00690F80" w:rsidRPr="00690F80" w:rsidRDefault="00690F80" w:rsidP="00690F80">
      <w:r w:rsidRPr="00690F80">
        <w:tab/>
        <w:t xml:space="preserve">However, Rav Ehud Achitov in </w:t>
      </w:r>
      <w:r w:rsidRPr="00690F80">
        <w:rPr>
          <w:rFonts w:hint="cs"/>
          <w:b/>
          <w:bCs/>
          <w:rtl/>
        </w:rPr>
        <w:t xml:space="preserve">אמונת </w:t>
      </w:r>
      <w:proofErr w:type="spellStart"/>
      <w:r w:rsidRPr="00690F80">
        <w:rPr>
          <w:rFonts w:hint="cs"/>
          <w:b/>
          <w:bCs/>
          <w:rtl/>
        </w:rPr>
        <w:t>עתיך</w:t>
      </w:r>
      <w:proofErr w:type="spellEnd"/>
      <w:r w:rsidRPr="00690F80">
        <w:rPr>
          <w:rFonts w:hint="cs"/>
          <w:rtl/>
        </w:rPr>
        <w:t xml:space="preserve"> (גיליון 47 עמ׳ 36)</w:t>
      </w:r>
      <w:r w:rsidRPr="00690F80">
        <w:t xml:space="preserve"> and many others argue that the entrance fee also covers the fruits themselves. Since the owner explicitly advertises that visitors may eat the fruit, and you are attending this specific farm for that purpose, it is clear that the payment, at least part of it, is meant to cover the fruit itself. Proof to the fact that you are paying also for the fruit you pick and eat (and not just for the fruits you take home) is that if you tell the owner “I won’t take any fruits home, but let me pick fruits and eat them”, he will not agree. Therefore, it is best not to rely on this suggestion. </w:t>
      </w:r>
    </w:p>
    <w:p w14:paraId="22BB65F2" w14:textId="77777777" w:rsidR="00690F80" w:rsidRPr="00690F80" w:rsidRDefault="00690F80" w:rsidP="00690F80">
      <w:pPr>
        <w:rPr>
          <w:u w:val="single"/>
        </w:rPr>
      </w:pPr>
      <w:r w:rsidRPr="00690F80">
        <w:rPr>
          <w:u w:val="single"/>
        </w:rPr>
        <w:t xml:space="preserve">III. Farm owner or tourist being </w:t>
      </w:r>
      <w:proofErr w:type="spellStart"/>
      <w:r w:rsidRPr="00690F80">
        <w:rPr>
          <w:i/>
          <w:iCs/>
          <w:u w:val="single"/>
        </w:rPr>
        <w:t>mafrish</w:t>
      </w:r>
      <w:proofErr w:type="spellEnd"/>
      <w:r w:rsidRPr="00690F80">
        <w:rPr>
          <w:i/>
          <w:iCs/>
          <w:u w:val="single"/>
        </w:rPr>
        <w:t xml:space="preserve"> </w:t>
      </w:r>
      <w:r w:rsidRPr="00690F80">
        <w:rPr>
          <w:u w:val="single"/>
        </w:rPr>
        <w:t>in advance</w:t>
      </w:r>
    </w:p>
    <w:p w14:paraId="0A42B7D4" w14:textId="77777777" w:rsidR="00690F80" w:rsidRPr="00690F80" w:rsidRDefault="00690F80" w:rsidP="00690F80">
      <w:pPr>
        <w:ind w:firstLine="720"/>
      </w:pPr>
      <w:r w:rsidRPr="00690F80">
        <w:t xml:space="preserve">As an introduction to this subsection, let us remind ourselves the </w:t>
      </w:r>
      <w:r w:rsidRPr="00690F80">
        <w:rPr>
          <w:rFonts w:hint="cs"/>
          <w:b/>
          <w:bCs/>
          <w:rtl/>
        </w:rPr>
        <w:t>משנה תרומות</w:t>
      </w:r>
      <w:r w:rsidRPr="00690F80">
        <w:rPr>
          <w:rFonts w:hint="cs"/>
          <w:rtl/>
        </w:rPr>
        <w:t xml:space="preserve"> (פ״א-ה)</w:t>
      </w:r>
      <w:r w:rsidRPr="00690F80">
        <w:t xml:space="preserve"> (111) which teaches that one may not be </w:t>
      </w:r>
      <w:proofErr w:type="spellStart"/>
      <w:r w:rsidRPr="00690F80">
        <w:rPr>
          <w:i/>
          <w:iCs/>
        </w:rPr>
        <w:t>mafrish</w:t>
      </w:r>
      <w:proofErr w:type="spellEnd"/>
      <w:r w:rsidRPr="00690F80">
        <w:rPr>
          <w:i/>
          <w:iCs/>
        </w:rPr>
        <w:t xml:space="preserve"> </w:t>
      </w:r>
      <w:r w:rsidRPr="00690F80">
        <w:t xml:space="preserve">from separated produce on produce that is still connected to the ground/tree. However, the </w:t>
      </w:r>
      <w:r w:rsidRPr="00690F80">
        <w:rPr>
          <w:rFonts w:hint="cs"/>
          <w:b/>
          <w:bCs/>
          <w:rtl/>
        </w:rPr>
        <w:t xml:space="preserve">גמרא קידושין </w:t>
      </w:r>
      <w:r w:rsidRPr="00690F80">
        <w:rPr>
          <w:rFonts w:hint="cs"/>
          <w:rtl/>
        </w:rPr>
        <w:t>(סב.)</w:t>
      </w:r>
      <w:r w:rsidRPr="00690F80">
        <w:t xml:space="preserve"> (120) teaches that if one says “these detached fruits shall be </w:t>
      </w:r>
      <w:proofErr w:type="spellStart"/>
      <w:r w:rsidRPr="00690F80">
        <w:rPr>
          <w:i/>
          <w:iCs/>
        </w:rPr>
        <w:t>terumah</w:t>
      </w:r>
      <w:proofErr w:type="spellEnd"/>
      <w:r w:rsidRPr="00690F80">
        <w:rPr>
          <w:i/>
          <w:iCs/>
        </w:rPr>
        <w:t xml:space="preserve"> </w:t>
      </w:r>
      <w:r w:rsidRPr="00690F80">
        <w:t xml:space="preserve">on the connected fruits when they are picked” the </w:t>
      </w:r>
      <w:proofErr w:type="spellStart"/>
      <w:r w:rsidRPr="00690F80">
        <w:rPr>
          <w:i/>
          <w:iCs/>
        </w:rPr>
        <w:t>hafrasha</w:t>
      </w:r>
      <w:proofErr w:type="spellEnd"/>
      <w:r w:rsidRPr="00690F80">
        <w:rPr>
          <w:i/>
          <w:iCs/>
        </w:rPr>
        <w:t xml:space="preserve"> </w:t>
      </w:r>
      <w:r w:rsidRPr="00690F80">
        <w:t xml:space="preserve">is valid since you have the ability to pick them now. In other words, one may not be </w:t>
      </w:r>
      <w:proofErr w:type="spellStart"/>
      <w:r w:rsidRPr="00690F80">
        <w:rPr>
          <w:i/>
          <w:iCs/>
        </w:rPr>
        <w:t>mafrish</w:t>
      </w:r>
      <w:proofErr w:type="spellEnd"/>
      <w:r w:rsidRPr="00690F80">
        <w:rPr>
          <w:i/>
          <w:iCs/>
        </w:rPr>
        <w:t xml:space="preserve"> </w:t>
      </w:r>
      <w:r w:rsidRPr="00690F80">
        <w:t xml:space="preserve">a </w:t>
      </w:r>
      <w:r w:rsidRPr="00690F80">
        <w:rPr>
          <w:rFonts w:hint="cs"/>
          <w:rtl/>
        </w:rPr>
        <w:t>דבר שלא בא לעולם</w:t>
      </w:r>
      <w:r w:rsidRPr="00690F80">
        <w:t xml:space="preserve"> – something that is not yet in the world, and fruits connected to the ground are considered “not yet in the world” since connected fruits are not obligated in </w:t>
      </w:r>
      <w:proofErr w:type="spellStart"/>
      <w:r w:rsidRPr="00690F80">
        <w:rPr>
          <w:i/>
          <w:iCs/>
        </w:rPr>
        <w:t>tu”m</w:t>
      </w:r>
      <w:proofErr w:type="spellEnd"/>
      <w:r w:rsidRPr="00690F80">
        <w:rPr>
          <w:i/>
          <w:iCs/>
        </w:rPr>
        <w:t xml:space="preserve">. </w:t>
      </w:r>
      <w:r w:rsidRPr="00690F80">
        <w:t>However, if you have the ability to pick them, it is considered “in the world” and already picked, since it’s in your control to do so.</w:t>
      </w:r>
    </w:p>
    <w:p w14:paraId="3C92FB5C" w14:textId="77777777" w:rsidR="00690F80" w:rsidRPr="00690F80" w:rsidRDefault="00690F80" w:rsidP="00690F80">
      <w:pPr>
        <w:ind w:firstLine="720"/>
      </w:pPr>
      <w:r w:rsidRPr="00690F80">
        <w:t xml:space="preserve">The S”A in </w:t>
      </w:r>
      <w:r w:rsidRPr="00690F80">
        <w:rPr>
          <w:rFonts w:hint="cs"/>
          <w:b/>
          <w:bCs/>
          <w:rtl/>
        </w:rPr>
        <w:t>סימן שלא-</w:t>
      </w:r>
      <w:proofErr w:type="spellStart"/>
      <w:r w:rsidRPr="00690F80">
        <w:rPr>
          <w:rFonts w:hint="cs"/>
          <w:b/>
          <w:bCs/>
          <w:rtl/>
        </w:rPr>
        <w:t>נה</w:t>
      </w:r>
      <w:proofErr w:type="spellEnd"/>
      <w:r w:rsidRPr="00690F80">
        <w:rPr>
          <w:b/>
          <w:bCs/>
        </w:rPr>
        <w:t xml:space="preserve"> </w:t>
      </w:r>
      <w:r w:rsidRPr="00690F80">
        <w:t xml:space="preserve">(121) </w:t>
      </w:r>
      <w:proofErr w:type="spellStart"/>
      <w:r w:rsidRPr="00690F80">
        <w:rPr>
          <w:i/>
          <w:iCs/>
        </w:rPr>
        <w:t>passkins</w:t>
      </w:r>
      <w:proofErr w:type="spellEnd"/>
      <w:r w:rsidRPr="00690F80">
        <w:rPr>
          <w:i/>
          <w:iCs/>
        </w:rPr>
        <w:t xml:space="preserve"> </w:t>
      </w:r>
      <w:r w:rsidRPr="00690F80">
        <w:t xml:space="preserve">like the above Mishnah and </w:t>
      </w:r>
      <w:proofErr w:type="spellStart"/>
      <w:r w:rsidRPr="00690F80">
        <w:t>Gemara</w:t>
      </w:r>
      <w:proofErr w:type="spellEnd"/>
      <w:r w:rsidRPr="00690F80">
        <w:t xml:space="preserve"> that one may be </w:t>
      </w:r>
      <w:proofErr w:type="spellStart"/>
      <w:r w:rsidRPr="00690F80">
        <w:rPr>
          <w:i/>
          <w:iCs/>
        </w:rPr>
        <w:t>mafrish</w:t>
      </w:r>
      <w:proofErr w:type="spellEnd"/>
      <w:r w:rsidRPr="00690F80">
        <w:rPr>
          <w:i/>
          <w:iCs/>
        </w:rPr>
        <w:t xml:space="preserve"> </w:t>
      </w:r>
      <w:r w:rsidRPr="00690F80">
        <w:t xml:space="preserve">from detached fruit on connected fruits, as long as the fruits have grown a third (i.e., they are edible) and you say “the </w:t>
      </w:r>
      <w:proofErr w:type="spellStart"/>
      <w:r w:rsidRPr="00690F80">
        <w:rPr>
          <w:i/>
          <w:iCs/>
        </w:rPr>
        <w:t>terumah</w:t>
      </w:r>
      <w:proofErr w:type="spellEnd"/>
      <w:r w:rsidRPr="00690F80">
        <w:rPr>
          <w:i/>
          <w:iCs/>
        </w:rPr>
        <w:t xml:space="preserve"> </w:t>
      </w:r>
      <w:r w:rsidRPr="00690F80">
        <w:t xml:space="preserve">will take effect when they are picked.” It seems clear from the </w:t>
      </w:r>
      <w:proofErr w:type="spellStart"/>
      <w:r w:rsidRPr="00690F80">
        <w:rPr>
          <w:i/>
          <w:iCs/>
        </w:rPr>
        <w:t>pssak</w:t>
      </w:r>
      <w:proofErr w:type="spellEnd"/>
      <w:r w:rsidRPr="00690F80">
        <w:rPr>
          <w:i/>
          <w:iCs/>
        </w:rPr>
        <w:t xml:space="preserve"> </w:t>
      </w:r>
      <w:r w:rsidRPr="00690F80">
        <w:t xml:space="preserve">of the S”A that one is able to be </w:t>
      </w:r>
      <w:proofErr w:type="spellStart"/>
      <w:r w:rsidRPr="00690F80">
        <w:rPr>
          <w:i/>
          <w:iCs/>
        </w:rPr>
        <w:t>mafrish</w:t>
      </w:r>
      <w:proofErr w:type="spellEnd"/>
      <w:r w:rsidRPr="00690F80">
        <w:rPr>
          <w:i/>
          <w:iCs/>
        </w:rPr>
        <w:t xml:space="preserve"> </w:t>
      </w:r>
      <w:r w:rsidRPr="00690F80">
        <w:t xml:space="preserve">from detached fruit on connected fruits. </w:t>
      </w:r>
    </w:p>
    <w:p w14:paraId="6DC1CCDD" w14:textId="77777777" w:rsidR="00690F80" w:rsidRPr="00690F80" w:rsidRDefault="00690F80" w:rsidP="00690F80">
      <w:pPr>
        <w:ind w:firstLine="720"/>
        <w:rPr>
          <w:i/>
          <w:iCs/>
        </w:rPr>
      </w:pPr>
      <w:r w:rsidRPr="00690F80">
        <w:t xml:space="preserve">In fact, in a </w:t>
      </w:r>
      <w:r w:rsidRPr="00690F80">
        <w:rPr>
          <w:i/>
          <w:iCs/>
        </w:rPr>
        <w:t xml:space="preserve">teshuva </w:t>
      </w:r>
      <w:r w:rsidRPr="00690F80">
        <w:t xml:space="preserve">from 1930 , Rav Kook in </w:t>
      </w:r>
      <w:r w:rsidRPr="00690F80">
        <w:rPr>
          <w:rFonts w:hint="cs"/>
          <w:b/>
          <w:bCs/>
          <w:rtl/>
        </w:rPr>
        <w:t xml:space="preserve">משפטי כהן </w:t>
      </w:r>
      <w:r w:rsidRPr="00690F80">
        <w:rPr>
          <w:rFonts w:hint="cs"/>
          <w:rtl/>
        </w:rPr>
        <w:t>(לה)</w:t>
      </w:r>
      <w:r w:rsidRPr="00690F80">
        <w:t xml:space="preserve"> (122) writes the </w:t>
      </w:r>
      <w:proofErr w:type="spellStart"/>
      <w:r w:rsidRPr="00690F80">
        <w:rPr>
          <w:i/>
          <w:iCs/>
        </w:rPr>
        <w:t>nussach</w:t>
      </w:r>
      <w:proofErr w:type="spellEnd"/>
      <w:r w:rsidRPr="00690F80">
        <w:rPr>
          <w:i/>
          <w:iCs/>
        </w:rPr>
        <w:t xml:space="preserve"> </w:t>
      </w:r>
      <w:r w:rsidRPr="00690F80">
        <w:t xml:space="preserve">that one should use when being </w:t>
      </w:r>
      <w:proofErr w:type="spellStart"/>
      <w:r w:rsidRPr="00690F80">
        <w:rPr>
          <w:i/>
          <w:iCs/>
        </w:rPr>
        <w:t>mafrish</w:t>
      </w:r>
      <w:proofErr w:type="spellEnd"/>
      <w:r w:rsidRPr="00690F80">
        <w:rPr>
          <w:i/>
          <w:iCs/>
        </w:rPr>
        <w:t xml:space="preserve"> </w:t>
      </w:r>
      <w:r w:rsidRPr="00690F80">
        <w:t xml:space="preserve">from detached fruits on connected fruits. He explains that you should separate a few fruits and say “I designate these fruits to be used for </w:t>
      </w:r>
      <w:proofErr w:type="spellStart"/>
      <w:r w:rsidRPr="00690F80">
        <w:rPr>
          <w:i/>
          <w:iCs/>
        </w:rPr>
        <w:t>terumah</w:t>
      </w:r>
      <w:proofErr w:type="spellEnd"/>
      <w:r w:rsidRPr="00690F80">
        <w:rPr>
          <w:i/>
          <w:iCs/>
        </w:rPr>
        <w:t xml:space="preserve"> </w:t>
      </w:r>
      <w:proofErr w:type="spellStart"/>
      <w:r w:rsidRPr="00690F80">
        <w:rPr>
          <w:i/>
          <w:iCs/>
        </w:rPr>
        <w:t>gedolah</w:t>
      </w:r>
      <w:proofErr w:type="spellEnd"/>
      <w:r w:rsidRPr="00690F80">
        <w:rPr>
          <w:i/>
          <w:iCs/>
        </w:rPr>
        <w:t xml:space="preserve"> </w:t>
      </w:r>
      <w:r w:rsidRPr="00690F80">
        <w:t xml:space="preserve">and </w:t>
      </w:r>
      <w:proofErr w:type="spellStart"/>
      <w:r w:rsidRPr="00690F80">
        <w:rPr>
          <w:i/>
          <w:iCs/>
        </w:rPr>
        <w:t>terumas</w:t>
      </w:r>
      <w:proofErr w:type="spellEnd"/>
      <w:r w:rsidRPr="00690F80">
        <w:rPr>
          <w:i/>
          <w:iCs/>
        </w:rPr>
        <w:t xml:space="preserve"> </w:t>
      </w:r>
      <w:proofErr w:type="spellStart"/>
      <w:r w:rsidRPr="00690F80">
        <w:rPr>
          <w:i/>
          <w:iCs/>
        </w:rPr>
        <w:t>ma’aser</w:t>
      </w:r>
      <w:proofErr w:type="spellEnd"/>
      <w:r w:rsidRPr="00690F80">
        <w:rPr>
          <w:i/>
          <w:iCs/>
        </w:rPr>
        <w:t xml:space="preserve"> </w:t>
      </w:r>
      <w:r w:rsidRPr="00690F80">
        <w:t xml:space="preserve">for any future fruits that I, or any one in my family, will take from this tree.” Then you should say “the size of one kernel of wheat shall be </w:t>
      </w:r>
      <w:proofErr w:type="spellStart"/>
      <w:r w:rsidRPr="00690F80">
        <w:rPr>
          <w:i/>
          <w:iCs/>
        </w:rPr>
        <w:t>terumah</w:t>
      </w:r>
      <w:proofErr w:type="spellEnd"/>
      <w:r w:rsidRPr="00690F80">
        <w:rPr>
          <w:i/>
          <w:iCs/>
        </w:rPr>
        <w:t xml:space="preserve"> </w:t>
      </w:r>
      <w:proofErr w:type="spellStart"/>
      <w:r w:rsidRPr="00690F80">
        <w:rPr>
          <w:i/>
          <w:iCs/>
        </w:rPr>
        <w:t>gedolah</w:t>
      </w:r>
      <w:proofErr w:type="spellEnd"/>
      <w:r w:rsidRPr="00690F80">
        <w:rPr>
          <w:i/>
          <w:iCs/>
        </w:rPr>
        <w:t xml:space="preserve"> </w:t>
      </w:r>
      <w:r w:rsidRPr="00690F80">
        <w:t xml:space="preserve">on the south of this fruit, each time I or anyone in my family will pick from this tree. This shall continue until this entire fruit fills up and becomes </w:t>
      </w:r>
      <w:proofErr w:type="spellStart"/>
      <w:r w:rsidRPr="00690F80">
        <w:rPr>
          <w:i/>
          <w:iCs/>
        </w:rPr>
        <w:t>terumah</w:t>
      </w:r>
      <w:proofErr w:type="spellEnd"/>
      <w:r w:rsidRPr="00690F80">
        <w:rPr>
          <w:i/>
          <w:iCs/>
        </w:rPr>
        <w:t xml:space="preserve"> </w:t>
      </w:r>
      <w:proofErr w:type="spellStart"/>
      <w:r w:rsidRPr="00690F80">
        <w:rPr>
          <w:i/>
          <w:iCs/>
        </w:rPr>
        <w:t>gedolah</w:t>
      </w:r>
      <w:proofErr w:type="spellEnd"/>
      <w:r w:rsidRPr="00690F80">
        <w:rPr>
          <w:i/>
          <w:iCs/>
        </w:rPr>
        <w:t>.</w:t>
      </w:r>
      <w:r w:rsidRPr="00690F80">
        <w:t xml:space="preserve">” You then take another detached fruit and say “1% of what is here on the south of </w:t>
      </w:r>
      <w:r w:rsidRPr="00690F80">
        <w:lastRenderedPageBreak/>
        <w:t xml:space="preserve">this fruit, corresponding to what I, or my family members will pick each time, in conjunction with another 9% on the south of the fruits, I or my family, will pick, will be </w:t>
      </w:r>
      <w:proofErr w:type="spellStart"/>
      <w:r w:rsidRPr="00690F80">
        <w:rPr>
          <w:i/>
          <w:iCs/>
        </w:rPr>
        <w:t>ma’aser</w:t>
      </w:r>
      <w:proofErr w:type="spellEnd"/>
      <w:r w:rsidRPr="00690F80">
        <w:rPr>
          <w:i/>
          <w:iCs/>
        </w:rPr>
        <w:t xml:space="preserve"> rishon, </w:t>
      </w:r>
      <w:r w:rsidRPr="00690F80">
        <w:t xml:space="preserve">when they will be picked, but from now.” Then you say “the 1% shall be </w:t>
      </w:r>
      <w:proofErr w:type="spellStart"/>
      <w:r w:rsidRPr="00690F80">
        <w:rPr>
          <w:i/>
          <w:iCs/>
        </w:rPr>
        <w:t>terumas</w:t>
      </w:r>
      <w:proofErr w:type="spellEnd"/>
      <w:r w:rsidRPr="00690F80">
        <w:rPr>
          <w:i/>
          <w:iCs/>
        </w:rPr>
        <w:t xml:space="preserve"> </w:t>
      </w:r>
      <w:proofErr w:type="spellStart"/>
      <w:r w:rsidRPr="00690F80">
        <w:rPr>
          <w:i/>
          <w:iCs/>
        </w:rPr>
        <w:t>ma’aser</w:t>
      </w:r>
      <w:proofErr w:type="spellEnd"/>
      <w:r w:rsidRPr="00690F80">
        <w:rPr>
          <w:i/>
          <w:iCs/>
        </w:rPr>
        <w:t xml:space="preserve">.” </w:t>
      </w:r>
      <w:r w:rsidRPr="00690F80">
        <w:t xml:space="preserve">He explains that if the fruit set aside for </w:t>
      </w:r>
      <w:proofErr w:type="spellStart"/>
      <w:r w:rsidRPr="00690F80">
        <w:rPr>
          <w:i/>
          <w:iCs/>
        </w:rPr>
        <w:t>terumah</w:t>
      </w:r>
      <w:proofErr w:type="spellEnd"/>
      <w:r w:rsidRPr="00690F80">
        <w:rPr>
          <w:i/>
          <w:iCs/>
        </w:rPr>
        <w:t xml:space="preserve"> </w:t>
      </w:r>
      <w:r w:rsidRPr="00690F80">
        <w:t xml:space="preserve">or </w:t>
      </w:r>
      <w:proofErr w:type="spellStart"/>
      <w:r w:rsidRPr="00690F80">
        <w:rPr>
          <w:i/>
          <w:iCs/>
        </w:rPr>
        <w:t>terumas</w:t>
      </w:r>
      <w:proofErr w:type="spellEnd"/>
      <w:r w:rsidRPr="00690F80">
        <w:rPr>
          <w:i/>
          <w:iCs/>
        </w:rPr>
        <w:t xml:space="preserve"> </w:t>
      </w:r>
      <w:proofErr w:type="spellStart"/>
      <w:r w:rsidRPr="00690F80">
        <w:rPr>
          <w:i/>
          <w:iCs/>
        </w:rPr>
        <w:t>ma’aser</w:t>
      </w:r>
      <w:proofErr w:type="spellEnd"/>
      <w:r w:rsidRPr="00690F80">
        <w:rPr>
          <w:i/>
          <w:iCs/>
        </w:rPr>
        <w:t xml:space="preserve"> </w:t>
      </w:r>
      <w:r w:rsidRPr="00690F80">
        <w:t xml:space="preserve">do not fill up, you stipulate that at the end of the day, anything left in the fruit, shall become </w:t>
      </w:r>
      <w:proofErr w:type="spellStart"/>
      <w:r w:rsidRPr="00690F80">
        <w:rPr>
          <w:i/>
          <w:iCs/>
        </w:rPr>
        <w:t>terumah</w:t>
      </w:r>
      <w:proofErr w:type="spellEnd"/>
      <w:r w:rsidRPr="00690F80">
        <w:t xml:space="preserve"> </w:t>
      </w:r>
      <w:proofErr w:type="spellStart"/>
      <w:r w:rsidRPr="00690F80">
        <w:rPr>
          <w:i/>
          <w:iCs/>
        </w:rPr>
        <w:t>gedolah</w:t>
      </w:r>
      <w:proofErr w:type="spellEnd"/>
      <w:r w:rsidRPr="00690F80">
        <w:rPr>
          <w:i/>
          <w:iCs/>
        </w:rPr>
        <w:t xml:space="preserve">. </w:t>
      </w:r>
      <w:r w:rsidRPr="00690F80">
        <w:t xml:space="preserve">Then you set aside 10% for </w:t>
      </w:r>
      <w:proofErr w:type="spellStart"/>
      <w:r w:rsidRPr="00690F80">
        <w:rPr>
          <w:i/>
          <w:iCs/>
        </w:rPr>
        <w:t>ma’aser</w:t>
      </w:r>
      <w:proofErr w:type="spellEnd"/>
      <w:r w:rsidRPr="00690F80">
        <w:rPr>
          <w:i/>
          <w:iCs/>
        </w:rPr>
        <w:t xml:space="preserve"> </w:t>
      </w:r>
      <w:proofErr w:type="spellStart"/>
      <w:r w:rsidRPr="00690F80">
        <w:rPr>
          <w:i/>
          <w:iCs/>
        </w:rPr>
        <w:t>sheini</w:t>
      </w:r>
      <w:proofErr w:type="spellEnd"/>
      <w:r w:rsidRPr="00690F80">
        <w:rPr>
          <w:i/>
          <w:iCs/>
        </w:rPr>
        <w:t xml:space="preserve"> </w:t>
      </w:r>
      <w:r w:rsidRPr="00690F80">
        <w:t xml:space="preserve">and redeem it, or 10% for </w:t>
      </w:r>
      <w:proofErr w:type="spellStart"/>
      <w:r w:rsidRPr="00690F80">
        <w:rPr>
          <w:i/>
          <w:iCs/>
        </w:rPr>
        <w:t>ma’aser</w:t>
      </w:r>
      <w:proofErr w:type="spellEnd"/>
      <w:r w:rsidRPr="00690F80">
        <w:rPr>
          <w:i/>
          <w:iCs/>
        </w:rPr>
        <w:t xml:space="preserve"> ani. </w:t>
      </w:r>
      <w:r w:rsidRPr="00690F80">
        <w:t xml:space="preserve">Rav Kook writes, that every time you pick fruit, you should just say “I am relying on what I was </w:t>
      </w:r>
      <w:proofErr w:type="spellStart"/>
      <w:r w:rsidRPr="00690F80">
        <w:rPr>
          <w:i/>
          <w:iCs/>
        </w:rPr>
        <w:t>mafrish</w:t>
      </w:r>
      <w:proofErr w:type="spellEnd"/>
      <w:r w:rsidRPr="00690F80">
        <w:rPr>
          <w:i/>
          <w:iCs/>
        </w:rPr>
        <w:t xml:space="preserve"> </w:t>
      </w:r>
      <w:r w:rsidRPr="00690F80">
        <w:t xml:space="preserve">on the detached fruit.” Therefore, if you have non-religious neighbors who you gave permission to take some of your fruit, it is best to use the above </w:t>
      </w:r>
      <w:proofErr w:type="spellStart"/>
      <w:r w:rsidRPr="00690F80">
        <w:rPr>
          <w:i/>
          <w:iCs/>
        </w:rPr>
        <w:t>nussach</w:t>
      </w:r>
      <w:proofErr w:type="spellEnd"/>
      <w:r w:rsidRPr="00690F80">
        <w:rPr>
          <w:i/>
          <w:iCs/>
        </w:rPr>
        <w:t xml:space="preserve"> </w:t>
      </w:r>
      <w:r w:rsidRPr="00690F80">
        <w:t xml:space="preserve">in order to prevent them from eating </w:t>
      </w:r>
      <w:proofErr w:type="spellStart"/>
      <w:r w:rsidRPr="00690F80">
        <w:rPr>
          <w:i/>
          <w:iCs/>
        </w:rPr>
        <w:t>tevel</w:t>
      </w:r>
      <w:proofErr w:type="spellEnd"/>
      <w:r w:rsidRPr="00690F80">
        <w:rPr>
          <w:i/>
          <w:iCs/>
        </w:rPr>
        <w:t>.</w:t>
      </w:r>
    </w:p>
    <w:p w14:paraId="3EDD2F53" w14:textId="77777777" w:rsidR="00690F80" w:rsidRPr="00690F80" w:rsidRDefault="00690F80" w:rsidP="00690F80">
      <w:pPr>
        <w:ind w:firstLine="720"/>
      </w:pPr>
      <w:r w:rsidRPr="00690F80">
        <w:t xml:space="preserve">Based on this, Rav Ehud Achitov in </w:t>
      </w:r>
      <w:r w:rsidRPr="00690F80">
        <w:rPr>
          <w:rFonts w:hint="cs"/>
          <w:b/>
          <w:bCs/>
          <w:rtl/>
        </w:rPr>
        <w:t xml:space="preserve">אמונת </w:t>
      </w:r>
      <w:proofErr w:type="spellStart"/>
      <w:r w:rsidRPr="00690F80">
        <w:rPr>
          <w:rFonts w:hint="cs"/>
          <w:b/>
          <w:bCs/>
          <w:rtl/>
        </w:rPr>
        <w:t>עתיך</w:t>
      </w:r>
      <w:proofErr w:type="spellEnd"/>
      <w:r w:rsidRPr="00690F80">
        <w:rPr>
          <w:rFonts w:hint="cs"/>
          <w:rtl/>
        </w:rPr>
        <w:t xml:space="preserve"> (גיליון 47 עמ׳ 37)</w:t>
      </w:r>
      <w:r w:rsidRPr="00690F80">
        <w:t xml:space="preserve"> (123) offers two suggestions for the “pick your farm produce”: </w:t>
      </w:r>
      <w:r w:rsidRPr="00B80D9F">
        <w:rPr>
          <w:u w:val="single"/>
        </w:rPr>
        <w:t>Firstly</w:t>
      </w:r>
      <w:r w:rsidRPr="00690F80">
        <w:t>, at the beginning of each day, the owners should estimate how much fruit will be picked that day (based on the number of customers coming) and then separate 1.5% from each fruit. Additionally, they should set aside two 5-shekel</w:t>
      </w:r>
      <w:r w:rsidRPr="00690F80">
        <w:rPr>
          <w:i/>
          <w:iCs/>
        </w:rPr>
        <w:t xml:space="preserve"> </w:t>
      </w:r>
      <w:r w:rsidRPr="00690F80">
        <w:t xml:space="preserve">coin and stipulate that the moment one fills up it should be nullified on the </w:t>
      </w:r>
      <w:proofErr w:type="spellStart"/>
      <w:r w:rsidRPr="00690F80">
        <w:rPr>
          <w:i/>
          <w:iCs/>
        </w:rPr>
        <w:t>perutah</w:t>
      </w:r>
      <w:proofErr w:type="spellEnd"/>
      <w:r w:rsidRPr="00690F80">
        <w:rPr>
          <w:i/>
          <w:iCs/>
        </w:rPr>
        <w:t xml:space="preserve"> </w:t>
      </w:r>
      <w:r w:rsidRPr="00690F80">
        <w:t>in the other, and the moment the other fills up, it should switch to the other.</w:t>
      </w:r>
      <w:r w:rsidRPr="00690F80">
        <w:rPr>
          <w:vertAlign w:val="superscript"/>
        </w:rPr>
        <w:footnoteReference w:id="103"/>
      </w:r>
      <w:r w:rsidRPr="00690F80">
        <w:t xml:space="preserve"> This is very important because each time someone picks more than 2 small fruits or one large one, there is an obligation of</w:t>
      </w:r>
      <w:r w:rsidRPr="00690F80">
        <w:rPr>
          <w:i/>
          <w:iCs/>
        </w:rPr>
        <w:t xml:space="preserve"> </w:t>
      </w:r>
      <w:proofErr w:type="spellStart"/>
      <w:r w:rsidRPr="00690F80">
        <w:rPr>
          <w:i/>
          <w:iCs/>
        </w:rPr>
        <w:t>ma’aser</w:t>
      </w:r>
      <w:proofErr w:type="spellEnd"/>
      <w:r w:rsidRPr="00690F80">
        <w:rPr>
          <w:i/>
          <w:iCs/>
        </w:rPr>
        <w:t xml:space="preserve"> </w:t>
      </w:r>
      <w:proofErr w:type="spellStart"/>
      <w:r w:rsidRPr="00690F80">
        <w:rPr>
          <w:i/>
          <w:iCs/>
        </w:rPr>
        <w:t>sheini</w:t>
      </w:r>
      <w:proofErr w:type="spellEnd"/>
      <w:r w:rsidRPr="00690F80">
        <w:rPr>
          <w:i/>
          <w:iCs/>
        </w:rPr>
        <w:t xml:space="preserve"> </w:t>
      </w:r>
      <w:r w:rsidRPr="00690F80">
        <w:t xml:space="preserve">and it is nullified on this coin. For example, if you estimate that 300 oranges will be picked that day, every time an orange is taken off the tree, the </w:t>
      </w:r>
      <w:proofErr w:type="spellStart"/>
      <w:r w:rsidRPr="00690F80">
        <w:rPr>
          <w:i/>
          <w:iCs/>
        </w:rPr>
        <w:t>tu”m</w:t>
      </w:r>
      <w:proofErr w:type="spellEnd"/>
      <w:r w:rsidRPr="00690F80">
        <w:rPr>
          <w:i/>
          <w:iCs/>
        </w:rPr>
        <w:t xml:space="preserve"> </w:t>
      </w:r>
      <w:r w:rsidRPr="00690F80">
        <w:t xml:space="preserve">automatically kick in and you’ll need to have 300 </w:t>
      </w:r>
      <w:proofErr w:type="spellStart"/>
      <w:r w:rsidRPr="00690F80">
        <w:rPr>
          <w:i/>
          <w:iCs/>
        </w:rPr>
        <w:t>perutos</w:t>
      </w:r>
      <w:proofErr w:type="spellEnd"/>
      <w:r w:rsidRPr="00690F80">
        <w:rPr>
          <w:i/>
          <w:iCs/>
        </w:rPr>
        <w:t xml:space="preserve"> </w:t>
      </w:r>
      <w:r w:rsidRPr="00690F80">
        <w:t xml:space="preserve">to redeem the </w:t>
      </w:r>
      <w:proofErr w:type="spellStart"/>
      <w:r w:rsidRPr="00690F80">
        <w:rPr>
          <w:i/>
          <w:iCs/>
        </w:rPr>
        <w:t>ma’aser</w:t>
      </w:r>
      <w:proofErr w:type="spellEnd"/>
      <w:r w:rsidRPr="00690F80">
        <w:rPr>
          <w:i/>
          <w:iCs/>
        </w:rPr>
        <w:t xml:space="preserve"> </w:t>
      </w:r>
      <w:proofErr w:type="spellStart"/>
      <w:r w:rsidRPr="00690F80">
        <w:rPr>
          <w:i/>
          <w:iCs/>
        </w:rPr>
        <w:t>sheini</w:t>
      </w:r>
      <w:proofErr w:type="spellEnd"/>
      <w:r w:rsidRPr="00690F80">
        <w:rPr>
          <w:i/>
          <w:iCs/>
        </w:rPr>
        <w:t xml:space="preserve"> </w:t>
      </w:r>
      <w:r w:rsidRPr="00690F80">
        <w:t xml:space="preserve">from each fruit. The owners should then say the </w:t>
      </w:r>
      <w:proofErr w:type="spellStart"/>
      <w:r w:rsidRPr="00690F80">
        <w:rPr>
          <w:i/>
          <w:iCs/>
        </w:rPr>
        <w:t>nussach</w:t>
      </w:r>
      <w:proofErr w:type="spellEnd"/>
      <w:r w:rsidRPr="00690F80">
        <w:rPr>
          <w:i/>
          <w:iCs/>
        </w:rPr>
        <w:t xml:space="preserve"> </w:t>
      </w:r>
      <w:r w:rsidRPr="00690F80">
        <w:t xml:space="preserve">of the </w:t>
      </w:r>
      <w:r w:rsidRPr="00690F80">
        <w:rPr>
          <w:rFonts w:hint="cs"/>
          <w:rtl/>
        </w:rPr>
        <w:t>משפטי כהן</w:t>
      </w:r>
      <w:r w:rsidRPr="00690F80">
        <w:t xml:space="preserve">. Rav Achitov adds that the owners need to stipulate that the fruits remain in their possession from the time they are picked until the </w:t>
      </w:r>
      <w:proofErr w:type="spellStart"/>
      <w:r w:rsidRPr="00690F80">
        <w:rPr>
          <w:i/>
          <w:iCs/>
        </w:rPr>
        <w:t>hafrasha</w:t>
      </w:r>
      <w:proofErr w:type="spellEnd"/>
      <w:r w:rsidRPr="00690F80">
        <w:rPr>
          <w:i/>
          <w:iCs/>
        </w:rPr>
        <w:t xml:space="preserve"> </w:t>
      </w:r>
      <w:r w:rsidRPr="00690F80">
        <w:t xml:space="preserve">takes effect in order to avoid the fact that the fruits changed ownership between the recital of the </w:t>
      </w:r>
      <w:proofErr w:type="spellStart"/>
      <w:r w:rsidRPr="00690F80">
        <w:rPr>
          <w:i/>
          <w:iCs/>
        </w:rPr>
        <w:t>nussach</w:t>
      </w:r>
      <w:proofErr w:type="spellEnd"/>
      <w:r w:rsidRPr="00690F80">
        <w:rPr>
          <w:i/>
          <w:iCs/>
        </w:rPr>
        <w:t xml:space="preserve"> </w:t>
      </w:r>
      <w:r w:rsidRPr="00690F80">
        <w:t xml:space="preserve">and the </w:t>
      </w:r>
      <w:proofErr w:type="spellStart"/>
      <w:r w:rsidRPr="00690F80">
        <w:rPr>
          <w:i/>
          <w:iCs/>
        </w:rPr>
        <w:t>hafrasha</w:t>
      </w:r>
      <w:proofErr w:type="spellEnd"/>
      <w:r w:rsidRPr="00690F80">
        <w:t xml:space="preserve"> taking place, which would be problematic according to some opinions. </w:t>
      </w:r>
    </w:p>
    <w:p w14:paraId="6B02E00C" w14:textId="77777777" w:rsidR="00690F80" w:rsidRPr="00690F80" w:rsidRDefault="00690F80" w:rsidP="00690F80">
      <w:pPr>
        <w:ind w:firstLine="720"/>
      </w:pPr>
      <w:r w:rsidRPr="00690F80">
        <w:t xml:space="preserve">The advantage of such a method is that the visitors can pick freely, but the disadvantage is that the owners need to get rid of 1.5% of their produce every day. Additionally, it is hard to estimate how much people will pick in any given day. Sometimes people show up hungry and sometimes they come after they have already eaten lunch. Needless to say, this method will only work with religious-owned farms, but farms many of these farms that are run by non-religious individuals who are not </w:t>
      </w:r>
      <w:proofErr w:type="spellStart"/>
      <w:r w:rsidRPr="00690F80">
        <w:rPr>
          <w:i/>
          <w:iCs/>
        </w:rPr>
        <w:t>mafrish</w:t>
      </w:r>
      <w:proofErr w:type="spellEnd"/>
      <w:r w:rsidRPr="00690F80">
        <w:rPr>
          <w:i/>
          <w:iCs/>
        </w:rPr>
        <w:t xml:space="preserve"> </w:t>
      </w:r>
      <w:r w:rsidRPr="00690F80">
        <w:t>in such a manner.</w:t>
      </w:r>
    </w:p>
    <w:p w14:paraId="685A2D9C" w14:textId="77777777" w:rsidR="00690F80" w:rsidRPr="00690F80" w:rsidRDefault="00690F80" w:rsidP="00690F80">
      <w:pPr>
        <w:ind w:firstLine="720"/>
      </w:pPr>
      <w:r w:rsidRPr="00690F80">
        <w:t xml:space="preserve">The </w:t>
      </w:r>
      <w:r w:rsidRPr="00B80D9F">
        <w:rPr>
          <w:u w:val="single"/>
        </w:rPr>
        <w:t>second</w:t>
      </w:r>
      <w:r w:rsidRPr="00690F80">
        <w:t xml:space="preserve"> possibility is for you to say the above </w:t>
      </w:r>
      <w:proofErr w:type="spellStart"/>
      <w:r w:rsidRPr="00690F80">
        <w:rPr>
          <w:i/>
          <w:iCs/>
        </w:rPr>
        <w:t>nussach</w:t>
      </w:r>
      <w:proofErr w:type="spellEnd"/>
      <w:r w:rsidRPr="00690F80">
        <w:rPr>
          <w:i/>
          <w:iCs/>
        </w:rPr>
        <w:t xml:space="preserve"> </w:t>
      </w:r>
      <w:r w:rsidRPr="00690F80">
        <w:t xml:space="preserve">for your family before you begin picking. However, there are two important things to keep in mind. 1) You first need to tour the farm and pick 1.5% of each fruit that is grown there. If there are more than one type of fruit, you need to collect from each fruit at least 1.5% of what you assess that you and your family will pick. 2) You need permission from the owner of the farm, because when you recite the </w:t>
      </w:r>
      <w:proofErr w:type="spellStart"/>
      <w:r w:rsidRPr="00690F80">
        <w:rPr>
          <w:i/>
          <w:iCs/>
        </w:rPr>
        <w:t>nussach</w:t>
      </w:r>
      <w:proofErr w:type="spellEnd"/>
      <w:r w:rsidRPr="00690F80">
        <w:rPr>
          <w:i/>
          <w:iCs/>
        </w:rPr>
        <w:t xml:space="preserve"> </w:t>
      </w:r>
      <w:r w:rsidRPr="00690F80">
        <w:t xml:space="preserve">of the </w:t>
      </w:r>
      <w:proofErr w:type="spellStart"/>
      <w:r w:rsidRPr="00690F80">
        <w:rPr>
          <w:i/>
          <w:iCs/>
        </w:rPr>
        <w:t>hafrasha</w:t>
      </w:r>
      <w:proofErr w:type="spellEnd"/>
      <w:r w:rsidRPr="00690F80">
        <w:rPr>
          <w:i/>
          <w:iCs/>
        </w:rPr>
        <w:t xml:space="preserve">, </w:t>
      </w:r>
      <w:r w:rsidRPr="00690F80">
        <w:t>the fruits on the trees do not belong to you.</w:t>
      </w:r>
    </w:p>
    <w:p w14:paraId="6694A03F" w14:textId="77777777" w:rsidR="00690F80" w:rsidRPr="00690F80" w:rsidRDefault="00690F80" w:rsidP="00690F80">
      <w:pPr>
        <w:ind w:firstLine="720"/>
        <w:rPr>
          <w:i/>
          <w:iCs/>
        </w:rPr>
      </w:pPr>
      <w:r w:rsidRPr="00690F80">
        <w:t xml:space="preserve">According to the </w:t>
      </w:r>
      <w:proofErr w:type="spellStart"/>
      <w:r w:rsidRPr="00690F80">
        <w:rPr>
          <w:i/>
          <w:iCs/>
        </w:rPr>
        <w:t>pssak</w:t>
      </w:r>
      <w:proofErr w:type="spellEnd"/>
      <w:r w:rsidRPr="00690F80">
        <w:rPr>
          <w:i/>
          <w:iCs/>
        </w:rPr>
        <w:t xml:space="preserve"> </w:t>
      </w:r>
      <w:r w:rsidRPr="00690F80">
        <w:t xml:space="preserve">of the S”A that one may be </w:t>
      </w:r>
      <w:proofErr w:type="spellStart"/>
      <w:r w:rsidRPr="00690F80">
        <w:rPr>
          <w:i/>
          <w:iCs/>
        </w:rPr>
        <w:t>mafrish</w:t>
      </w:r>
      <w:proofErr w:type="spellEnd"/>
      <w:r w:rsidRPr="00690F80">
        <w:rPr>
          <w:i/>
          <w:iCs/>
        </w:rPr>
        <w:t xml:space="preserve"> </w:t>
      </w:r>
      <w:r w:rsidRPr="00690F80">
        <w:t xml:space="preserve">before the fruits are picked (if they are ripe and you say the proper </w:t>
      </w:r>
      <w:proofErr w:type="spellStart"/>
      <w:r w:rsidRPr="00690F80">
        <w:rPr>
          <w:i/>
          <w:iCs/>
        </w:rPr>
        <w:t>nussach</w:t>
      </w:r>
      <w:proofErr w:type="spellEnd"/>
      <w:r w:rsidRPr="00690F80">
        <w:t xml:space="preserve">), if you are worried that one of your children, a neighbor or a </w:t>
      </w:r>
      <w:r w:rsidRPr="00690F80">
        <w:lastRenderedPageBreak/>
        <w:t xml:space="preserve">guest will accidentally pick one of your fruits and eat before being </w:t>
      </w:r>
      <w:proofErr w:type="spellStart"/>
      <w:r w:rsidRPr="00690F80">
        <w:rPr>
          <w:i/>
          <w:iCs/>
        </w:rPr>
        <w:t>mafrish</w:t>
      </w:r>
      <w:proofErr w:type="spellEnd"/>
      <w:r w:rsidRPr="00690F80">
        <w:rPr>
          <w:i/>
          <w:iCs/>
        </w:rPr>
        <w:t xml:space="preserve">, </w:t>
      </w:r>
      <w:r w:rsidRPr="00690F80">
        <w:t xml:space="preserve">you are able to be </w:t>
      </w:r>
      <w:proofErr w:type="spellStart"/>
      <w:r w:rsidRPr="00690F80">
        <w:rPr>
          <w:i/>
          <w:iCs/>
        </w:rPr>
        <w:t>mafrish</w:t>
      </w:r>
      <w:proofErr w:type="spellEnd"/>
      <w:r w:rsidRPr="00690F80">
        <w:rPr>
          <w:i/>
          <w:iCs/>
        </w:rPr>
        <w:t xml:space="preserve"> </w:t>
      </w:r>
      <w:r w:rsidRPr="00690F80">
        <w:t xml:space="preserve">in advance as we said before. However, you always need to make sure that the detached fruits designated for </w:t>
      </w:r>
      <w:proofErr w:type="spellStart"/>
      <w:r w:rsidRPr="00690F80">
        <w:rPr>
          <w:i/>
          <w:iCs/>
        </w:rPr>
        <w:t>terumah</w:t>
      </w:r>
      <w:proofErr w:type="spellEnd"/>
      <w:r w:rsidRPr="00690F80">
        <w:rPr>
          <w:i/>
          <w:iCs/>
        </w:rPr>
        <w:t xml:space="preserve"> </w:t>
      </w:r>
      <w:proofErr w:type="spellStart"/>
      <w:r w:rsidRPr="00690F80">
        <w:rPr>
          <w:i/>
          <w:iCs/>
        </w:rPr>
        <w:t>gedolah</w:t>
      </w:r>
      <w:proofErr w:type="spellEnd"/>
      <w:r w:rsidRPr="00690F80">
        <w:rPr>
          <w:i/>
          <w:iCs/>
        </w:rPr>
        <w:t xml:space="preserve"> </w:t>
      </w:r>
      <w:r w:rsidRPr="00690F80">
        <w:t xml:space="preserve">and </w:t>
      </w:r>
      <w:proofErr w:type="spellStart"/>
      <w:r w:rsidRPr="00690F80">
        <w:rPr>
          <w:i/>
          <w:iCs/>
        </w:rPr>
        <w:t>terumas</w:t>
      </w:r>
      <w:proofErr w:type="spellEnd"/>
      <w:r w:rsidRPr="00690F80">
        <w:rPr>
          <w:i/>
          <w:iCs/>
        </w:rPr>
        <w:t xml:space="preserve"> </w:t>
      </w:r>
      <w:proofErr w:type="spellStart"/>
      <w:r w:rsidRPr="00690F80">
        <w:rPr>
          <w:i/>
          <w:iCs/>
        </w:rPr>
        <w:t>ma’aser</w:t>
      </w:r>
      <w:proofErr w:type="spellEnd"/>
      <w:r w:rsidRPr="00690F80">
        <w:rPr>
          <w:i/>
          <w:iCs/>
        </w:rPr>
        <w:t xml:space="preserve"> </w:t>
      </w:r>
      <w:r w:rsidRPr="00690F80">
        <w:t xml:space="preserve">are around. If they were accidentally thrown out, the </w:t>
      </w:r>
      <w:proofErr w:type="spellStart"/>
      <w:r w:rsidRPr="00690F80">
        <w:rPr>
          <w:i/>
          <w:iCs/>
        </w:rPr>
        <w:t>tu”m</w:t>
      </w:r>
      <w:proofErr w:type="spellEnd"/>
      <w:r w:rsidRPr="00690F80">
        <w:rPr>
          <w:i/>
          <w:iCs/>
        </w:rPr>
        <w:t xml:space="preserve"> </w:t>
      </w:r>
      <w:r w:rsidRPr="00690F80">
        <w:t xml:space="preserve">is invalid since the </w:t>
      </w:r>
      <w:proofErr w:type="spellStart"/>
      <w:r w:rsidRPr="00690F80">
        <w:rPr>
          <w:i/>
          <w:iCs/>
        </w:rPr>
        <w:t>hafrasha</w:t>
      </w:r>
      <w:proofErr w:type="spellEnd"/>
      <w:r w:rsidRPr="00690F80">
        <w:rPr>
          <w:i/>
          <w:iCs/>
        </w:rPr>
        <w:t xml:space="preserve"> </w:t>
      </w:r>
      <w:r w:rsidRPr="00690F80">
        <w:t xml:space="preserve">takes effect the moment your son/guest removes the fruits from the tree and if the fruits designated for </w:t>
      </w:r>
      <w:proofErr w:type="spellStart"/>
      <w:r w:rsidRPr="00690F80">
        <w:rPr>
          <w:i/>
          <w:iCs/>
        </w:rPr>
        <w:t>terumah</w:t>
      </w:r>
      <w:proofErr w:type="spellEnd"/>
      <w:r w:rsidRPr="00690F80">
        <w:rPr>
          <w:i/>
          <w:iCs/>
        </w:rPr>
        <w:t xml:space="preserve"> </w:t>
      </w:r>
      <w:r w:rsidRPr="00690F80">
        <w:t xml:space="preserve">are not around, there is no place for the </w:t>
      </w:r>
      <w:proofErr w:type="spellStart"/>
      <w:r w:rsidRPr="00690F80">
        <w:rPr>
          <w:i/>
          <w:iCs/>
        </w:rPr>
        <w:t>tu”m</w:t>
      </w:r>
      <w:proofErr w:type="spellEnd"/>
      <w:r w:rsidRPr="00690F80">
        <w:rPr>
          <w:i/>
          <w:iCs/>
        </w:rPr>
        <w:t xml:space="preserve"> </w:t>
      </w:r>
      <w:r w:rsidRPr="00690F80">
        <w:t xml:space="preserve">to take effect. In the above situations of being </w:t>
      </w:r>
      <w:proofErr w:type="spellStart"/>
      <w:r w:rsidRPr="00690F80">
        <w:rPr>
          <w:i/>
          <w:iCs/>
        </w:rPr>
        <w:t>mafrish</w:t>
      </w:r>
      <w:proofErr w:type="spellEnd"/>
      <w:r w:rsidRPr="00690F80">
        <w:rPr>
          <w:i/>
          <w:iCs/>
        </w:rPr>
        <w:t xml:space="preserve"> </w:t>
      </w:r>
      <w:r w:rsidRPr="00690F80">
        <w:t xml:space="preserve">on what will be picked, one should not recite a </w:t>
      </w:r>
      <w:proofErr w:type="spellStart"/>
      <w:r w:rsidRPr="00690F80">
        <w:rPr>
          <w:i/>
          <w:iCs/>
        </w:rPr>
        <w:t>bracha</w:t>
      </w:r>
      <w:proofErr w:type="spellEnd"/>
      <w:r w:rsidRPr="00690F80">
        <w:rPr>
          <w:i/>
          <w:iCs/>
        </w:rPr>
        <w:t xml:space="preserve"> </w:t>
      </w:r>
      <w:r w:rsidRPr="00690F80">
        <w:t xml:space="preserve">for the </w:t>
      </w:r>
      <w:proofErr w:type="spellStart"/>
      <w:r w:rsidRPr="00690F80">
        <w:rPr>
          <w:i/>
          <w:iCs/>
        </w:rPr>
        <w:t>hafrasha</w:t>
      </w:r>
      <w:proofErr w:type="spellEnd"/>
      <w:r w:rsidRPr="00690F80">
        <w:rPr>
          <w:i/>
          <w:iCs/>
        </w:rPr>
        <w:t xml:space="preserve"> </w:t>
      </w:r>
    </w:p>
    <w:p w14:paraId="6ED48446" w14:textId="77777777" w:rsidR="00690F80" w:rsidRPr="00690F80" w:rsidRDefault="00690F80" w:rsidP="00690F80">
      <w:pPr>
        <w:ind w:firstLine="720"/>
      </w:pPr>
      <w:r w:rsidRPr="00690F80">
        <w:t xml:space="preserve">The issue with all that we learned above is that the </w:t>
      </w:r>
      <w:proofErr w:type="spellStart"/>
      <w:r w:rsidRPr="00690F80">
        <w:rPr>
          <w:rFonts w:hint="cs"/>
          <w:b/>
          <w:bCs/>
          <w:rtl/>
        </w:rPr>
        <w:t>חזון</w:t>
      </w:r>
      <w:proofErr w:type="spellEnd"/>
      <w:r w:rsidRPr="00690F80">
        <w:rPr>
          <w:rFonts w:hint="cs"/>
          <w:b/>
          <w:bCs/>
          <w:rtl/>
        </w:rPr>
        <w:t xml:space="preserve"> איש </w:t>
      </w:r>
      <w:r w:rsidRPr="00690F80">
        <w:rPr>
          <w:rFonts w:hint="cs"/>
          <w:rtl/>
        </w:rPr>
        <w:t xml:space="preserve">(דמאי </w:t>
      </w:r>
      <w:proofErr w:type="spellStart"/>
      <w:r w:rsidRPr="00690F80">
        <w:rPr>
          <w:rFonts w:hint="cs"/>
          <w:rtl/>
        </w:rPr>
        <w:t>יז</w:t>
      </w:r>
      <w:proofErr w:type="spellEnd"/>
      <w:r w:rsidRPr="00690F80">
        <w:rPr>
          <w:rFonts w:hint="cs"/>
          <w:rtl/>
        </w:rPr>
        <w:t>)</w:t>
      </w:r>
      <w:r w:rsidRPr="00690F80">
        <w:rPr>
          <w:b/>
          <w:bCs/>
        </w:rPr>
        <w:t xml:space="preserve"> </w:t>
      </w:r>
      <w:r w:rsidRPr="00690F80">
        <w:t xml:space="preserve">argues on it and </w:t>
      </w:r>
      <w:proofErr w:type="spellStart"/>
      <w:r w:rsidRPr="00690F80">
        <w:rPr>
          <w:i/>
          <w:iCs/>
        </w:rPr>
        <w:t>passkins</w:t>
      </w:r>
      <w:proofErr w:type="spellEnd"/>
      <w:r w:rsidRPr="00690F80">
        <w:rPr>
          <w:i/>
          <w:iCs/>
        </w:rPr>
        <w:t xml:space="preserve"> </w:t>
      </w:r>
      <w:r w:rsidRPr="00690F80">
        <w:t xml:space="preserve">that one is not able to be </w:t>
      </w:r>
      <w:proofErr w:type="spellStart"/>
      <w:r w:rsidRPr="00690F80">
        <w:rPr>
          <w:i/>
          <w:iCs/>
        </w:rPr>
        <w:t>mafrish</w:t>
      </w:r>
      <w:proofErr w:type="spellEnd"/>
      <w:r w:rsidRPr="00690F80">
        <w:rPr>
          <w:i/>
          <w:iCs/>
        </w:rPr>
        <w:t xml:space="preserve"> </w:t>
      </w:r>
      <w:r w:rsidRPr="00690F80">
        <w:t xml:space="preserve">from detached fruit on connected fruit, even if he uses the above </w:t>
      </w:r>
      <w:proofErr w:type="spellStart"/>
      <w:r w:rsidRPr="00690F80">
        <w:rPr>
          <w:i/>
          <w:iCs/>
        </w:rPr>
        <w:t>nussach</w:t>
      </w:r>
      <w:proofErr w:type="spellEnd"/>
      <w:r w:rsidRPr="00690F80">
        <w:rPr>
          <w:i/>
          <w:iCs/>
        </w:rPr>
        <w:t xml:space="preserve"> </w:t>
      </w:r>
      <w:r w:rsidRPr="00690F80">
        <w:t xml:space="preserve">of “when they will be detached.” The </w:t>
      </w:r>
      <w:r w:rsidRPr="00690F80">
        <w:rPr>
          <w:rFonts w:hint="cs"/>
          <w:b/>
          <w:bCs/>
          <w:rtl/>
        </w:rPr>
        <w:t xml:space="preserve">הר צבי </w:t>
      </w:r>
      <w:r w:rsidRPr="00690F80">
        <w:rPr>
          <w:rFonts w:hint="cs"/>
          <w:rtl/>
        </w:rPr>
        <w:t>(</w:t>
      </w:r>
      <w:proofErr w:type="spellStart"/>
      <w:r w:rsidRPr="00690F80">
        <w:rPr>
          <w:rFonts w:hint="cs"/>
          <w:rtl/>
        </w:rPr>
        <w:t>עה:ב</w:t>
      </w:r>
      <w:proofErr w:type="spellEnd"/>
      <w:r w:rsidRPr="00690F80">
        <w:rPr>
          <w:rFonts w:hint="cs"/>
          <w:rtl/>
        </w:rPr>
        <w:t>)</w:t>
      </w:r>
      <w:r w:rsidRPr="00690F80">
        <w:t xml:space="preserve"> (124) explains that the reason the S”A allowed to be </w:t>
      </w:r>
      <w:proofErr w:type="spellStart"/>
      <w:r w:rsidRPr="00690F80">
        <w:rPr>
          <w:i/>
          <w:iCs/>
        </w:rPr>
        <w:t>mafrish</w:t>
      </w:r>
      <w:proofErr w:type="spellEnd"/>
      <w:r w:rsidRPr="00690F80">
        <w:rPr>
          <w:i/>
          <w:iCs/>
        </w:rPr>
        <w:t xml:space="preserve"> </w:t>
      </w:r>
      <w:r w:rsidRPr="00690F80">
        <w:t xml:space="preserve">on connected fruit, is because the fruit is considered </w:t>
      </w:r>
      <w:r w:rsidRPr="00690F80">
        <w:rPr>
          <w:rFonts w:hint="cs"/>
          <w:rtl/>
        </w:rPr>
        <w:t>״בא לעולם״</w:t>
      </w:r>
      <w:r w:rsidRPr="00690F80">
        <w:t xml:space="preserve"> since you have the ability to detach it at any moment. However, if the fruits remain connected, even for a short time, there is concern that they grew a bit, and that amount that grew is considered </w:t>
      </w:r>
      <w:r w:rsidRPr="00690F80">
        <w:rPr>
          <w:rFonts w:hint="cs"/>
          <w:rtl/>
        </w:rPr>
        <w:t>״לא בא לעולם״</w:t>
      </w:r>
      <w:r w:rsidRPr="00690F80">
        <w:t xml:space="preserve"> since you didn’t have the ability to separate it when you recited the </w:t>
      </w:r>
      <w:proofErr w:type="spellStart"/>
      <w:r w:rsidRPr="00690F80">
        <w:rPr>
          <w:i/>
          <w:iCs/>
        </w:rPr>
        <w:t>nussach</w:t>
      </w:r>
      <w:proofErr w:type="spellEnd"/>
      <w:r w:rsidRPr="00690F80">
        <w:rPr>
          <w:i/>
          <w:iCs/>
        </w:rPr>
        <w:t xml:space="preserve">. </w:t>
      </w:r>
      <w:r w:rsidRPr="00690F80">
        <w:t xml:space="preserve">Therefore, the </w:t>
      </w:r>
      <w:proofErr w:type="spellStart"/>
      <w:r w:rsidRPr="00690F80">
        <w:rPr>
          <w:i/>
          <w:iCs/>
        </w:rPr>
        <w:t>t”um</w:t>
      </w:r>
      <w:proofErr w:type="spellEnd"/>
      <w:r w:rsidRPr="00690F80">
        <w:rPr>
          <w:i/>
          <w:iCs/>
        </w:rPr>
        <w:t xml:space="preserve"> </w:t>
      </w:r>
      <w:r w:rsidRPr="00690F80">
        <w:t xml:space="preserve">cannot be </w:t>
      </w:r>
      <w:proofErr w:type="spellStart"/>
      <w:r w:rsidRPr="00690F80">
        <w:rPr>
          <w:i/>
          <w:iCs/>
        </w:rPr>
        <w:t>chal</w:t>
      </w:r>
      <w:proofErr w:type="spellEnd"/>
      <w:r w:rsidRPr="00690F80">
        <w:rPr>
          <w:i/>
          <w:iCs/>
        </w:rPr>
        <w:t xml:space="preserve"> </w:t>
      </w:r>
      <w:r w:rsidRPr="00690F80">
        <w:t xml:space="preserve">on the small amount that grew, it remains </w:t>
      </w:r>
      <w:proofErr w:type="spellStart"/>
      <w:r w:rsidRPr="00690F80">
        <w:rPr>
          <w:i/>
          <w:iCs/>
        </w:rPr>
        <w:t>tevel</w:t>
      </w:r>
      <w:proofErr w:type="spellEnd"/>
      <w:r w:rsidRPr="00690F80">
        <w:t>,</w:t>
      </w:r>
      <w:r w:rsidRPr="00690F80">
        <w:rPr>
          <w:i/>
          <w:iCs/>
        </w:rPr>
        <w:t xml:space="preserve"> </w:t>
      </w:r>
      <w:r w:rsidRPr="00690F80">
        <w:t xml:space="preserve">and forbids the entire fruit. </w:t>
      </w:r>
    </w:p>
    <w:p w14:paraId="69E36724" w14:textId="77777777" w:rsidR="00690F80" w:rsidRPr="00690F80" w:rsidRDefault="00690F80" w:rsidP="00690F80">
      <w:pPr>
        <w:ind w:firstLine="720"/>
      </w:pPr>
      <w:r w:rsidRPr="00690F80">
        <w:t xml:space="preserve"> </w:t>
      </w:r>
      <w:r w:rsidRPr="00690F80">
        <w:rPr>
          <w:b/>
          <w:bCs/>
        </w:rPr>
        <w:t xml:space="preserve">RSZA </w:t>
      </w:r>
      <w:r w:rsidRPr="00690F80">
        <w:t xml:space="preserve">in </w:t>
      </w:r>
      <w:r w:rsidRPr="00690F80">
        <w:rPr>
          <w:rFonts w:hint="cs"/>
          <w:rtl/>
        </w:rPr>
        <w:t>מנחת שלמה (ח״א-</w:t>
      </w:r>
      <w:proofErr w:type="spellStart"/>
      <w:r w:rsidRPr="00690F80">
        <w:rPr>
          <w:rFonts w:hint="cs"/>
          <w:rtl/>
        </w:rPr>
        <w:t>נה</w:t>
      </w:r>
      <w:proofErr w:type="spellEnd"/>
      <w:r w:rsidRPr="00690F80">
        <w:rPr>
          <w:rFonts w:hint="cs"/>
          <w:rtl/>
        </w:rPr>
        <w:t>)</w:t>
      </w:r>
      <w:r w:rsidRPr="00690F80">
        <w:t xml:space="preserve"> explains that when the S”A wrote that you may be </w:t>
      </w:r>
      <w:proofErr w:type="spellStart"/>
      <w:r w:rsidRPr="00690F80">
        <w:rPr>
          <w:i/>
          <w:iCs/>
        </w:rPr>
        <w:t>mafrish</w:t>
      </w:r>
      <w:proofErr w:type="spellEnd"/>
      <w:r w:rsidRPr="00690F80">
        <w:rPr>
          <w:i/>
          <w:iCs/>
        </w:rPr>
        <w:t xml:space="preserve"> </w:t>
      </w:r>
      <w:r w:rsidRPr="00690F80">
        <w:t>on the</w:t>
      </w:r>
      <w:r w:rsidRPr="00690F80">
        <w:rPr>
          <w:i/>
          <w:iCs/>
        </w:rPr>
        <w:t xml:space="preserve"> </w:t>
      </w:r>
      <w:r w:rsidRPr="00690F80">
        <w:t xml:space="preserve">connected produce once it has grown a third, that only works if you are </w:t>
      </w:r>
      <w:proofErr w:type="spellStart"/>
      <w:r w:rsidRPr="00690F80">
        <w:rPr>
          <w:i/>
          <w:iCs/>
        </w:rPr>
        <w:t>mafrish</w:t>
      </w:r>
      <w:proofErr w:type="spellEnd"/>
      <w:r w:rsidRPr="00690F80">
        <w:rPr>
          <w:i/>
          <w:iCs/>
        </w:rPr>
        <w:t xml:space="preserve"> </w:t>
      </w:r>
      <w:r w:rsidRPr="00690F80">
        <w:t xml:space="preserve">and then immediately detach it, but if it grows even a drop, it is invalid. He adds that according to the </w:t>
      </w:r>
      <w:proofErr w:type="spellStart"/>
      <w:r w:rsidRPr="00690F80">
        <w:rPr>
          <w:rFonts w:hint="cs"/>
          <w:rtl/>
        </w:rPr>
        <w:t>חזון</w:t>
      </w:r>
      <w:proofErr w:type="spellEnd"/>
      <w:r w:rsidRPr="00690F80">
        <w:rPr>
          <w:rFonts w:hint="cs"/>
          <w:rtl/>
        </w:rPr>
        <w:t xml:space="preserve"> איש</w:t>
      </w:r>
      <w:r w:rsidRPr="00690F80">
        <w:t xml:space="preserve">, the only time you may be </w:t>
      </w:r>
      <w:proofErr w:type="spellStart"/>
      <w:r w:rsidRPr="00690F80">
        <w:rPr>
          <w:i/>
          <w:iCs/>
        </w:rPr>
        <w:t>mafrish</w:t>
      </w:r>
      <w:proofErr w:type="spellEnd"/>
      <w:r w:rsidRPr="00690F80">
        <w:rPr>
          <w:i/>
          <w:iCs/>
        </w:rPr>
        <w:t xml:space="preserve"> </w:t>
      </w:r>
      <w:r w:rsidRPr="00690F80">
        <w:t xml:space="preserve">on something connected to the ground is only if it is fully grown, but since we can never determine when something is fully grown, we must suspect that the fruit grew a drop even from one day to the next. It will only work, if you are </w:t>
      </w:r>
      <w:proofErr w:type="spellStart"/>
      <w:r w:rsidRPr="00690F80">
        <w:rPr>
          <w:i/>
          <w:iCs/>
        </w:rPr>
        <w:t>mafrish</w:t>
      </w:r>
      <w:proofErr w:type="spellEnd"/>
      <w:r w:rsidRPr="00690F80">
        <w:rPr>
          <w:i/>
          <w:iCs/>
        </w:rPr>
        <w:t xml:space="preserve"> </w:t>
      </w:r>
      <w:r w:rsidRPr="00690F80">
        <w:t xml:space="preserve">and then immediately detach the fruit. </w:t>
      </w:r>
    </w:p>
    <w:p w14:paraId="53F8B7B4" w14:textId="77777777" w:rsidR="00690F80" w:rsidRPr="00690F80" w:rsidRDefault="00690F80" w:rsidP="00690F80">
      <w:pPr>
        <w:ind w:firstLine="720"/>
      </w:pPr>
      <w:r w:rsidRPr="00690F80">
        <w:t xml:space="preserve">Therefore, the </w:t>
      </w:r>
      <w:proofErr w:type="spellStart"/>
      <w:r w:rsidRPr="00690F80">
        <w:rPr>
          <w:rFonts w:hint="cs"/>
          <w:rtl/>
        </w:rPr>
        <w:t>חזון</w:t>
      </w:r>
      <w:proofErr w:type="spellEnd"/>
      <w:r w:rsidRPr="00690F80">
        <w:rPr>
          <w:rFonts w:hint="cs"/>
          <w:rtl/>
        </w:rPr>
        <w:t xml:space="preserve"> איש</w:t>
      </w:r>
      <w:r w:rsidRPr="00690F80">
        <w:t xml:space="preserve"> argues on Rav Kook and does not allow being </w:t>
      </w:r>
      <w:proofErr w:type="spellStart"/>
      <w:r w:rsidRPr="00690F80">
        <w:rPr>
          <w:i/>
          <w:iCs/>
        </w:rPr>
        <w:t>mafrish</w:t>
      </w:r>
      <w:proofErr w:type="spellEnd"/>
      <w:r w:rsidRPr="00690F80">
        <w:rPr>
          <w:i/>
          <w:iCs/>
        </w:rPr>
        <w:t xml:space="preserve"> </w:t>
      </w:r>
      <w:r w:rsidRPr="00690F80">
        <w:t xml:space="preserve">on your tree at home for all future pickings. However, the </w:t>
      </w:r>
      <w:r w:rsidRPr="00690F80">
        <w:rPr>
          <w:rFonts w:hint="cs"/>
          <w:rtl/>
        </w:rPr>
        <w:t xml:space="preserve">אמונת </w:t>
      </w:r>
      <w:proofErr w:type="spellStart"/>
      <w:r w:rsidRPr="00690F80">
        <w:rPr>
          <w:rFonts w:hint="cs"/>
          <w:rtl/>
        </w:rPr>
        <w:t>עתיך</w:t>
      </w:r>
      <w:proofErr w:type="spellEnd"/>
      <w:r w:rsidRPr="00690F80">
        <w:t xml:space="preserve"> related that regarding a “pick your own farm produce”, it could be that even the </w:t>
      </w:r>
      <w:proofErr w:type="spellStart"/>
      <w:r w:rsidRPr="00690F80">
        <w:rPr>
          <w:rFonts w:hint="cs"/>
          <w:rtl/>
        </w:rPr>
        <w:t>חזו״א</w:t>
      </w:r>
      <w:proofErr w:type="spellEnd"/>
      <w:r w:rsidRPr="00690F80">
        <w:t xml:space="preserve"> will agree because only an hour or two pass from the time of the </w:t>
      </w:r>
      <w:proofErr w:type="spellStart"/>
      <w:r w:rsidRPr="00690F80">
        <w:rPr>
          <w:i/>
          <w:iCs/>
        </w:rPr>
        <w:t>hafrasha</w:t>
      </w:r>
      <w:proofErr w:type="spellEnd"/>
      <w:r w:rsidRPr="00690F80">
        <w:rPr>
          <w:i/>
          <w:iCs/>
        </w:rPr>
        <w:t xml:space="preserve"> </w:t>
      </w:r>
      <w:r w:rsidRPr="00690F80">
        <w:t xml:space="preserve">and the picking of the fruit, and in that short time we are not concerned that the fruit grew. Additionally, the </w:t>
      </w:r>
      <w:proofErr w:type="spellStart"/>
      <w:r w:rsidRPr="00690F80">
        <w:rPr>
          <w:rFonts w:hint="cs"/>
          <w:rtl/>
        </w:rPr>
        <w:t>חזון</w:t>
      </w:r>
      <w:proofErr w:type="spellEnd"/>
      <w:r w:rsidRPr="00690F80">
        <w:rPr>
          <w:rFonts w:hint="cs"/>
          <w:rtl/>
        </w:rPr>
        <w:t xml:space="preserve"> איש</w:t>
      </w:r>
      <w:r w:rsidRPr="00690F80">
        <w:t xml:space="preserve"> will allow to eat as you pick if you pick one at a time and only if they are small fruits, or if you pay at the end. </w:t>
      </w:r>
    </w:p>
    <w:p w14:paraId="07AC5640" w14:textId="77777777" w:rsidR="00690F80" w:rsidRPr="00690F80" w:rsidRDefault="00690F80" w:rsidP="00690F80">
      <w:pPr>
        <w:ind w:firstLine="720"/>
      </w:pPr>
      <w:r w:rsidRPr="00690F80">
        <w:t xml:space="preserve">The </w:t>
      </w:r>
      <w:r w:rsidRPr="00690F80">
        <w:rPr>
          <w:rFonts w:hint="cs"/>
          <w:b/>
          <w:bCs/>
          <w:rtl/>
        </w:rPr>
        <w:t>הר צבי</w:t>
      </w:r>
      <w:r w:rsidRPr="00690F80">
        <w:t xml:space="preserve"> and many other </w:t>
      </w:r>
      <w:proofErr w:type="spellStart"/>
      <w:r w:rsidRPr="00690F80">
        <w:rPr>
          <w:i/>
          <w:iCs/>
        </w:rPr>
        <w:t>posskim</w:t>
      </w:r>
      <w:proofErr w:type="spellEnd"/>
      <w:r w:rsidRPr="00690F80">
        <w:rPr>
          <w:i/>
          <w:iCs/>
        </w:rPr>
        <w:t xml:space="preserve"> </w:t>
      </w:r>
      <w:r w:rsidRPr="00690F80">
        <w:t xml:space="preserve">argue on the </w:t>
      </w:r>
      <w:proofErr w:type="spellStart"/>
      <w:r w:rsidRPr="00690F80">
        <w:rPr>
          <w:rFonts w:hint="cs"/>
          <w:rtl/>
        </w:rPr>
        <w:t>חזו״א</w:t>
      </w:r>
      <w:proofErr w:type="spellEnd"/>
      <w:r w:rsidRPr="00690F80">
        <w:t xml:space="preserve"> and </w:t>
      </w:r>
      <w:proofErr w:type="spellStart"/>
      <w:r w:rsidRPr="00690F80">
        <w:rPr>
          <w:i/>
          <w:iCs/>
        </w:rPr>
        <w:t>passkin</w:t>
      </w:r>
      <w:proofErr w:type="spellEnd"/>
      <w:r w:rsidRPr="00690F80">
        <w:rPr>
          <w:i/>
          <w:iCs/>
        </w:rPr>
        <w:t xml:space="preserve"> </w:t>
      </w:r>
      <w:r w:rsidRPr="00690F80">
        <w:t xml:space="preserve">that once the tree fruits have grown a third </w:t>
      </w:r>
      <w:r w:rsidRPr="00690F80">
        <w:rPr>
          <w:rFonts w:hint="cs"/>
          <w:rtl/>
        </w:rPr>
        <w:t>(חנטה)</w:t>
      </w:r>
      <w:r w:rsidRPr="00690F80">
        <w:t xml:space="preserve">, it is considered </w:t>
      </w:r>
      <w:r w:rsidRPr="00690F80">
        <w:rPr>
          <w:rFonts w:hint="cs"/>
          <w:rtl/>
        </w:rPr>
        <w:t>״בא לעולם״</w:t>
      </w:r>
      <w:r w:rsidRPr="00690F80">
        <w:t xml:space="preserve"> and the </w:t>
      </w:r>
      <w:proofErr w:type="spellStart"/>
      <w:r w:rsidRPr="00690F80">
        <w:rPr>
          <w:i/>
          <w:iCs/>
        </w:rPr>
        <w:t>hafrasha</w:t>
      </w:r>
      <w:proofErr w:type="spellEnd"/>
      <w:r w:rsidRPr="00690F80">
        <w:rPr>
          <w:i/>
          <w:iCs/>
        </w:rPr>
        <w:t xml:space="preserve"> </w:t>
      </w:r>
      <w:r w:rsidRPr="00690F80">
        <w:t xml:space="preserve">is valid even if the fruit grew a lot afterwards. It seems that </w:t>
      </w:r>
      <w:r w:rsidRPr="00690F80">
        <w:rPr>
          <w:b/>
          <w:bCs/>
        </w:rPr>
        <w:t>RSZA</w:t>
      </w:r>
      <w:r w:rsidRPr="00690F80">
        <w:t xml:space="preserve"> above also argues on the </w:t>
      </w:r>
      <w:proofErr w:type="spellStart"/>
      <w:r w:rsidRPr="00690F80">
        <w:rPr>
          <w:rFonts w:hint="cs"/>
          <w:rtl/>
        </w:rPr>
        <w:t>חזו״א</w:t>
      </w:r>
      <w:proofErr w:type="spellEnd"/>
      <w:r w:rsidRPr="00690F80">
        <w:t xml:space="preserve"> and allows being </w:t>
      </w:r>
      <w:proofErr w:type="spellStart"/>
      <w:r w:rsidRPr="00690F80">
        <w:rPr>
          <w:i/>
          <w:iCs/>
        </w:rPr>
        <w:t>mafrish</w:t>
      </w:r>
      <w:proofErr w:type="spellEnd"/>
      <w:r w:rsidRPr="00690F80">
        <w:rPr>
          <w:i/>
          <w:iCs/>
        </w:rPr>
        <w:t xml:space="preserve"> </w:t>
      </w:r>
      <w:r w:rsidRPr="00690F80">
        <w:t xml:space="preserve">in advance. The </w:t>
      </w:r>
      <w:r w:rsidRPr="00690F80">
        <w:rPr>
          <w:rFonts w:hint="cs"/>
          <w:b/>
          <w:bCs/>
          <w:rtl/>
        </w:rPr>
        <w:t xml:space="preserve">המעשר והתרומה </w:t>
      </w:r>
      <w:r w:rsidRPr="00690F80">
        <w:rPr>
          <w:rFonts w:hint="cs"/>
          <w:rtl/>
        </w:rPr>
        <w:t>(פ״ה בית האוצר כה)</w:t>
      </w:r>
      <w:r w:rsidRPr="00690F80">
        <w:t xml:space="preserve"> writes that the </w:t>
      </w:r>
      <w:proofErr w:type="spellStart"/>
      <w:r w:rsidRPr="00690F80">
        <w:rPr>
          <w:rFonts w:hint="cs"/>
          <w:rtl/>
        </w:rPr>
        <w:t>חזו״א</w:t>
      </w:r>
      <w:proofErr w:type="spellEnd"/>
      <w:r w:rsidRPr="00690F80">
        <w:t xml:space="preserve"> agrees that according to the </w:t>
      </w:r>
      <w:r w:rsidRPr="00690F80">
        <w:rPr>
          <w:rFonts w:hint="cs"/>
          <w:rtl/>
        </w:rPr>
        <w:t>רמב״ם</w:t>
      </w:r>
      <w:r w:rsidRPr="00690F80">
        <w:t xml:space="preserve">, once the fruit grew a third it is considered </w:t>
      </w:r>
      <w:r w:rsidRPr="00690F80">
        <w:rPr>
          <w:rFonts w:hint="cs"/>
          <w:rtl/>
        </w:rPr>
        <w:t>בא לעולם</w:t>
      </w:r>
      <w:r w:rsidRPr="00690F80">
        <w:t xml:space="preserve">, but he </w:t>
      </w:r>
      <w:proofErr w:type="spellStart"/>
      <w:r w:rsidRPr="00690F80">
        <w:rPr>
          <w:i/>
          <w:iCs/>
        </w:rPr>
        <w:t>passkins</w:t>
      </w:r>
      <w:proofErr w:type="spellEnd"/>
      <w:r w:rsidRPr="00690F80">
        <w:rPr>
          <w:i/>
          <w:iCs/>
        </w:rPr>
        <w:t xml:space="preserve"> </w:t>
      </w:r>
      <w:r w:rsidRPr="00690F80">
        <w:t xml:space="preserve">like </w:t>
      </w:r>
      <w:proofErr w:type="spellStart"/>
      <w:r w:rsidRPr="00690F80">
        <w:t>Tosfos</w:t>
      </w:r>
      <w:proofErr w:type="spellEnd"/>
      <w:r w:rsidRPr="00690F80">
        <w:t xml:space="preserve"> and others that argue. </w:t>
      </w:r>
      <w:proofErr w:type="spellStart"/>
      <w:r w:rsidRPr="00690F80">
        <w:rPr>
          <w:i/>
          <w:iCs/>
        </w:rPr>
        <w:t>Lema’ase</w:t>
      </w:r>
      <w:proofErr w:type="spellEnd"/>
      <w:r w:rsidRPr="00690F80">
        <w:rPr>
          <w:i/>
          <w:iCs/>
        </w:rPr>
        <w:t xml:space="preserve">, </w:t>
      </w:r>
      <w:r w:rsidRPr="00690F80">
        <w:t xml:space="preserve">Rav </w:t>
      </w:r>
      <w:proofErr w:type="spellStart"/>
      <w:r w:rsidRPr="00690F80">
        <w:t>Achitov</w:t>
      </w:r>
      <w:proofErr w:type="spellEnd"/>
      <w:r w:rsidRPr="00690F80">
        <w:t xml:space="preserve"> related that even </w:t>
      </w:r>
      <w:proofErr w:type="spellStart"/>
      <w:r w:rsidRPr="00690F80">
        <w:rPr>
          <w:rFonts w:hint="cs"/>
          <w:rtl/>
        </w:rPr>
        <w:t>חזו״א</w:t>
      </w:r>
      <w:proofErr w:type="spellEnd"/>
      <w:r w:rsidRPr="00690F80">
        <w:t xml:space="preserve"> would agree to rely on Rav Kook if it will prevent others from eating </w:t>
      </w:r>
      <w:proofErr w:type="spellStart"/>
      <w:r w:rsidRPr="00690F80">
        <w:rPr>
          <w:i/>
          <w:iCs/>
        </w:rPr>
        <w:t>tevel</w:t>
      </w:r>
      <w:proofErr w:type="spellEnd"/>
      <w:r w:rsidRPr="00690F80">
        <w:rPr>
          <w:i/>
          <w:iCs/>
        </w:rPr>
        <w:t xml:space="preserve">. </w:t>
      </w:r>
      <w:r w:rsidRPr="00690F80">
        <w:t xml:space="preserve">Rav Achitov added, that one should not rely on Rav Kook </w:t>
      </w:r>
      <w:proofErr w:type="spellStart"/>
      <w:r w:rsidRPr="00690F80">
        <w:rPr>
          <w:i/>
          <w:iCs/>
        </w:rPr>
        <w:t>le’chatchilla</w:t>
      </w:r>
      <w:proofErr w:type="spellEnd"/>
      <w:r w:rsidRPr="00690F80">
        <w:rPr>
          <w:i/>
          <w:iCs/>
        </w:rPr>
        <w:t xml:space="preserve"> </w:t>
      </w:r>
      <w:r w:rsidRPr="00690F80">
        <w:t xml:space="preserve">because the fruit you set aside for </w:t>
      </w:r>
      <w:proofErr w:type="spellStart"/>
      <w:r w:rsidRPr="00690F80">
        <w:rPr>
          <w:i/>
          <w:iCs/>
        </w:rPr>
        <w:t>terumah</w:t>
      </w:r>
      <w:proofErr w:type="spellEnd"/>
      <w:r w:rsidRPr="00690F80">
        <w:rPr>
          <w:i/>
          <w:iCs/>
        </w:rPr>
        <w:t xml:space="preserve"> </w:t>
      </w:r>
      <w:r w:rsidRPr="00690F80">
        <w:t xml:space="preserve">and </w:t>
      </w:r>
      <w:proofErr w:type="spellStart"/>
      <w:r w:rsidRPr="00690F80">
        <w:rPr>
          <w:i/>
          <w:iCs/>
        </w:rPr>
        <w:t>terumas</w:t>
      </w:r>
      <w:proofErr w:type="spellEnd"/>
      <w:r w:rsidRPr="00690F80">
        <w:rPr>
          <w:i/>
          <w:iCs/>
        </w:rPr>
        <w:t xml:space="preserve"> </w:t>
      </w:r>
      <w:proofErr w:type="spellStart"/>
      <w:r w:rsidRPr="00690F80">
        <w:rPr>
          <w:i/>
          <w:iCs/>
        </w:rPr>
        <w:t>ma’aser</w:t>
      </w:r>
      <w:proofErr w:type="spellEnd"/>
      <w:r w:rsidRPr="00690F80">
        <w:rPr>
          <w:i/>
          <w:iCs/>
        </w:rPr>
        <w:t xml:space="preserve"> </w:t>
      </w:r>
      <w:r w:rsidRPr="00690F80">
        <w:t xml:space="preserve">are usually kept in the house, and when someone picks from the tree it is considered being </w:t>
      </w:r>
      <w:proofErr w:type="spellStart"/>
      <w:r w:rsidRPr="00690F80">
        <w:rPr>
          <w:i/>
          <w:iCs/>
        </w:rPr>
        <w:t>mafrish</w:t>
      </w:r>
      <w:proofErr w:type="spellEnd"/>
      <w:r w:rsidRPr="00690F80">
        <w:rPr>
          <w:i/>
          <w:iCs/>
        </w:rPr>
        <w:t xml:space="preserve"> </w:t>
      </w:r>
      <w:r w:rsidRPr="00690F80">
        <w:rPr>
          <w:rFonts w:hint="cs"/>
          <w:rtl/>
        </w:rPr>
        <w:t>שלא מן המוקף</w:t>
      </w:r>
      <w:r w:rsidRPr="00690F80">
        <w:t xml:space="preserve"> – on fruit that is not before you, which is best to avoid. Rav Kook allowed to be </w:t>
      </w:r>
      <w:proofErr w:type="spellStart"/>
      <w:r w:rsidRPr="00690F80">
        <w:rPr>
          <w:i/>
          <w:iCs/>
        </w:rPr>
        <w:t>mafrish</w:t>
      </w:r>
      <w:proofErr w:type="spellEnd"/>
      <w:r w:rsidRPr="00690F80">
        <w:rPr>
          <w:i/>
          <w:iCs/>
        </w:rPr>
        <w:t xml:space="preserve"> </w:t>
      </w:r>
      <w:r w:rsidRPr="00690F80">
        <w:t xml:space="preserve">on the future, when the </w:t>
      </w:r>
      <w:proofErr w:type="spellStart"/>
      <w:r w:rsidRPr="00690F80">
        <w:rPr>
          <w:i/>
          <w:iCs/>
        </w:rPr>
        <w:t>terumah</w:t>
      </w:r>
      <w:proofErr w:type="spellEnd"/>
      <w:r w:rsidRPr="00690F80">
        <w:rPr>
          <w:i/>
          <w:iCs/>
        </w:rPr>
        <w:t xml:space="preserve"> </w:t>
      </w:r>
      <w:r w:rsidRPr="00690F80">
        <w:t xml:space="preserve">and </w:t>
      </w:r>
      <w:proofErr w:type="spellStart"/>
      <w:r w:rsidRPr="00690F80">
        <w:rPr>
          <w:i/>
          <w:iCs/>
        </w:rPr>
        <w:t>terumas</w:t>
      </w:r>
      <w:proofErr w:type="spellEnd"/>
      <w:r w:rsidRPr="00690F80">
        <w:rPr>
          <w:i/>
          <w:iCs/>
        </w:rPr>
        <w:t xml:space="preserve"> </w:t>
      </w:r>
      <w:proofErr w:type="spellStart"/>
      <w:r w:rsidRPr="00690F80">
        <w:rPr>
          <w:i/>
          <w:iCs/>
        </w:rPr>
        <w:t>ma’aser</w:t>
      </w:r>
      <w:proofErr w:type="spellEnd"/>
      <w:r w:rsidRPr="00690F80">
        <w:rPr>
          <w:i/>
          <w:iCs/>
        </w:rPr>
        <w:t xml:space="preserve"> </w:t>
      </w:r>
      <w:r w:rsidRPr="00690F80">
        <w:t>fruit is before you.</w:t>
      </w:r>
      <w:r w:rsidRPr="00690F80">
        <w:rPr>
          <w:i/>
          <w:iCs/>
        </w:rPr>
        <w:t xml:space="preserve"> </w:t>
      </w:r>
      <w:r w:rsidRPr="00690F80">
        <w:t xml:space="preserve"> </w:t>
      </w:r>
    </w:p>
    <w:p w14:paraId="79759144" w14:textId="77777777" w:rsidR="00690F80" w:rsidRPr="00690F80" w:rsidRDefault="00690F80" w:rsidP="00690F80">
      <w:pPr>
        <w:ind w:firstLine="720"/>
      </w:pPr>
      <w:r w:rsidRPr="00690F80">
        <w:t>To summarize, when going on a family trip to pick produce and you want to eat as you pick, there are four possible solutions:</w:t>
      </w:r>
    </w:p>
    <w:p w14:paraId="2E52CA80" w14:textId="77777777" w:rsidR="00690F80" w:rsidRPr="00690F80" w:rsidRDefault="00690F80" w:rsidP="00690F80">
      <w:pPr>
        <w:numPr>
          <w:ilvl w:val="0"/>
          <w:numId w:val="193"/>
        </w:numPr>
        <w:contextualSpacing/>
      </w:pPr>
      <w:r w:rsidRPr="00690F80">
        <w:lastRenderedPageBreak/>
        <w:t xml:space="preserve">Only pick one fruit at a time and only if they are small. (Works even according to the </w:t>
      </w:r>
      <w:proofErr w:type="spellStart"/>
      <w:r w:rsidRPr="00690F80">
        <w:rPr>
          <w:rFonts w:hint="cs"/>
          <w:rtl/>
        </w:rPr>
        <w:t>חזו״א</w:t>
      </w:r>
      <w:proofErr w:type="spellEnd"/>
      <w:r w:rsidRPr="00690F80">
        <w:t>).</w:t>
      </w:r>
    </w:p>
    <w:p w14:paraId="392F6073" w14:textId="77777777" w:rsidR="00690F80" w:rsidRPr="00690F80" w:rsidRDefault="00690F80" w:rsidP="00690F80">
      <w:pPr>
        <w:numPr>
          <w:ilvl w:val="0"/>
          <w:numId w:val="193"/>
        </w:numPr>
        <w:contextualSpacing/>
      </w:pPr>
      <w:r w:rsidRPr="00690F80">
        <w:t xml:space="preserve">If you pay at the end, you may eat a lot of fruit </w:t>
      </w:r>
      <w:r w:rsidRPr="00690F80">
        <w:rPr>
          <w:rFonts w:hint="cs"/>
          <w:rtl/>
        </w:rPr>
        <w:t>בדרך עראי</w:t>
      </w:r>
      <w:r w:rsidRPr="00690F80">
        <w:t xml:space="preserve">, but if you settle down for a picnic lunch in the farm, you need to be </w:t>
      </w:r>
      <w:proofErr w:type="spellStart"/>
      <w:r w:rsidRPr="00690F80">
        <w:rPr>
          <w:i/>
          <w:iCs/>
        </w:rPr>
        <w:t>mafrish</w:t>
      </w:r>
      <w:proofErr w:type="spellEnd"/>
      <w:r w:rsidRPr="00690F80">
        <w:t>.</w:t>
      </w:r>
      <w:r w:rsidRPr="00690F80">
        <w:rPr>
          <w:i/>
          <w:iCs/>
        </w:rPr>
        <w:t xml:space="preserve"> </w:t>
      </w:r>
      <w:r w:rsidRPr="00690F80">
        <w:t xml:space="preserve">(Works even according to the </w:t>
      </w:r>
      <w:proofErr w:type="spellStart"/>
      <w:r w:rsidRPr="00690F80">
        <w:rPr>
          <w:rFonts w:hint="cs"/>
          <w:rtl/>
        </w:rPr>
        <w:t>חזו״א</w:t>
      </w:r>
      <w:proofErr w:type="spellEnd"/>
      <w:r w:rsidRPr="00690F80">
        <w:t>).</w:t>
      </w:r>
    </w:p>
    <w:p w14:paraId="6993EE59" w14:textId="77777777" w:rsidR="00690F80" w:rsidRPr="00690F80" w:rsidRDefault="00690F80" w:rsidP="00690F80">
      <w:pPr>
        <w:numPr>
          <w:ilvl w:val="0"/>
          <w:numId w:val="193"/>
        </w:numPr>
        <w:contextualSpacing/>
      </w:pPr>
      <w:r w:rsidRPr="00690F80">
        <w:t xml:space="preserve">Each day, the farm sets aside from each fruit 1.5% of what they estimate will be picked and are </w:t>
      </w:r>
      <w:proofErr w:type="spellStart"/>
      <w:r w:rsidRPr="00690F80">
        <w:rPr>
          <w:i/>
          <w:iCs/>
        </w:rPr>
        <w:t>mafrish</w:t>
      </w:r>
      <w:proofErr w:type="spellEnd"/>
      <w:r w:rsidRPr="00690F80">
        <w:rPr>
          <w:i/>
          <w:iCs/>
        </w:rPr>
        <w:t xml:space="preserve"> </w:t>
      </w:r>
      <w:r w:rsidRPr="00690F80">
        <w:t xml:space="preserve">using the </w:t>
      </w:r>
      <w:proofErr w:type="spellStart"/>
      <w:r w:rsidRPr="00690F80">
        <w:rPr>
          <w:i/>
          <w:iCs/>
        </w:rPr>
        <w:t>nussach</w:t>
      </w:r>
      <w:proofErr w:type="spellEnd"/>
      <w:r w:rsidRPr="00690F80">
        <w:rPr>
          <w:i/>
          <w:iCs/>
        </w:rPr>
        <w:t xml:space="preserve"> </w:t>
      </w:r>
      <w:r w:rsidRPr="00690F80">
        <w:t xml:space="preserve">of the </w:t>
      </w:r>
      <w:r w:rsidRPr="00690F80">
        <w:rPr>
          <w:rFonts w:hint="cs"/>
          <w:rtl/>
        </w:rPr>
        <w:t>משפטי כהן</w:t>
      </w:r>
      <w:r w:rsidRPr="00690F80">
        <w:t xml:space="preserve">. (This does not work according to the </w:t>
      </w:r>
      <w:proofErr w:type="spellStart"/>
      <w:r w:rsidRPr="00690F80">
        <w:rPr>
          <w:rFonts w:hint="cs"/>
          <w:rtl/>
        </w:rPr>
        <w:t>חזו״א</w:t>
      </w:r>
      <w:proofErr w:type="spellEnd"/>
      <w:r w:rsidRPr="00690F80">
        <w:t>.)</w:t>
      </w:r>
    </w:p>
    <w:p w14:paraId="6B2BAC9D" w14:textId="77777777" w:rsidR="00690F80" w:rsidRPr="00690F80" w:rsidRDefault="00690F80" w:rsidP="00690F80">
      <w:pPr>
        <w:numPr>
          <w:ilvl w:val="0"/>
          <w:numId w:val="193"/>
        </w:numPr>
        <w:contextualSpacing/>
      </w:pPr>
      <w:r w:rsidRPr="00690F80">
        <w:t xml:space="preserve">You set aside from each fruit 1.5% of what you estimate your family will pick and say the </w:t>
      </w:r>
      <w:proofErr w:type="spellStart"/>
      <w:r w:rsidRPr="00690F80">
        <w:rPr>
          <w:i/>
          <w:iCs/>
        </w:rPr>
        <w:t>nussach</w:t>
      </w:r>
      <w:proofErr w:type="spellEnd"/>
      <w:r w:rsidRPr="00690F80">
        <w:rPr>
          <w:i/>
          <w:iCs/>
        </w:rPr>
        <w:t xml:space="preserve"> </w:t>
      </w:r>
      <w:r w:rsidRPr="00690F80">
        <w:t xml:space="preserve">of the </w:t>
      </w:r>
      <w:r w:rsidRPr="00690F80">
        <w:rPr>
          <w:rFonts w:hint="cs"/>
          <w:rtl/>
        </w:rPr>
        <w:t>משפטי כהן</w:t>
      </w:r>
      <w:r w:rsidRPr="00690F80">
        <w:t>.</w:t>
      </w:r>
      <w:r w:rsidR="000A6096">
        <w:t xml:space="preserve"> Though, best to avoid this because it is considered being </w:t>
      </w:r>
      <w:proofErr w:type="spellStart"/>
      <w:r w:rsidR="000A6096">
        <w:rPr>
          <w:i/>
          <w:iCs/>
        </w:rPr>
        <w:t>mafirsh</w:t>
      </w:r>
      <w:proofErr w:type="spellEnd"/>
      <w:r w:rsidR="000A6096">
        <w:rPr>
          <w:i/>
          <w:iCs/>
        </w:rPr>
        <w:t xml:space="preserve"> </w:t>
      </w:r>
      <w:r w:rsidR="000A6096">
        <w:rPr>
          <w:rFonts w:hint="cs"/>
          <w:rtl/>
        </w:rPr>
        <w:t>שלא מן המוקף</w:t>
      </w:r>
      <w:r w:rsidR="000A6096">
        <w:t>.</w:t>
      </w:r>
      <w:r w:rsidRPr="00690F80">
        <w:t xml:space="preserve"> (This does not work according to the </w:t>
      </w:r>
      <w:proofErr w:type="spellStart"/>
      <w:r w:rsidRPr="00690F80">
        <w:rPr>
          <w:rFonts w:hint="cs"/>
          <w:rtl/>
        </w:rPr>
        <w:t>חזו״א</w:t>
      </w:r>
      <w:proofErr w:type="spellEnd"/>
      <w:r w:rsidRPr="00690F80">
        <w:t>.)</w:t>
      </w:r>
    </w:p>
    <w:p w14:paraId="0589EC8A" w14:textId="77777777" w:rsidR="00690F80" w:rsidRPr="00690F80" w:rsidRDefault="00690F80" w:rsidP="00877D3F">
      <w:pPr>
        <w:numPr>
          <w:ilvl w:val="0"/>
          <w:numId w:val="169"/>
        </w:numPr>
        <w:pBdr>
          <w:top w:val="single" w:sz="4" w:space="10" w:color="4472C4" w:themeColor="accent1"/>
          <w:bottom w:val="single" w:sz="4" w:space="10" w:color="4472C4" w:themeColor="accent1"/>
        </w:pBdr>
        <w:tabs>
          <w:tab w:val="left" w:pos="3009"/>
          <w:tab w:val="center" w:pos="4680"/>
          <w:tab w:val="left" w:pos="5580"/>
        </w:tabs>
        <w:spacing w:before="360" w:after="0"/>
        <w:ind w:right="864"/>
        <w:jc w:val="center"/>
      </w:pPr>
      <w:r w:rsidRPr="00690F80">
        <w:rPr>
          <w:i/>
          <w:iCs/>
        </w:rPr>
        <w:t xml:space="preserve">Miscellaneous </w:t>
      </w:r>
      <w:proofErr w:type="spellStart"/>
      <w:r w:rsidRPr="00690F80">
        <w:rPr>
          <w:i/>
          <w:iCs/>
        </w:rPr>
        <w:t>Halachos</w:t>
      </w:r>
      <w:proofErr w:type="spellEnd"/>
    </w:p>
    <w:p w14:paraId="17441405" w14:textId="77777777" w:rsidR="00690F80" w:rsidRPr="00690F80" w:rsidRDefault="00690F80" w:rsidP="00690F80">
      <w:pPr>
        <w:ind w:left="1080"/>
        <w:contextualSpacing/>
        <w:rPr>
          <w:rFonts w:asciiTheme="majorBidi" w:hAnsiTheme="majorBidi" w:cstheme="majorBidi"/>
          <w:sz w:val="14"/>
          <w:szCs w:val="14"/>
        </w:rPr>
      </w:pPr>
    </w:p>
    <w:p w14:paraId="29C0CBE6" w14:textId="77777777" w:rsidR="00690F80" w:rsidRPr="00690F80" w:rsidRDefault="00690F80" w:rsidP="00926BC1">
      <w:pPr>
        <w:rPr>
          <w:i/>
          <w:iCs/>
        </w:rPr>
      </w:pPr>
      <w:r w:rsidRPr="00690F80">
        <w:tab/>
        <w:t xml:space="preserve">In this section we will briefly discuss a few important </w:t>
      </w:r>
      <w:proofErr w:type="spellStart"/>
      <w:r w:rsidRPr="00690F80">
        <w:rPr>
          <w:i/>
          <w:iCs/>
        </w:rPr>
        <w:t>halachos</w:t>
      </w:r>
      <w:proofErr w:type="spellEnd"/>
      <w:r w:rsidRPr="00690F80">
        <w:rPr>
          <w:i/>
          <w:iCs/>
        </w:rPr>
        <w:t xml:space="preserve"> </w:t>
      </w:r>
      <w:r w:rsidRPr="00690F80">
        <w:t xml:space="preserve">that pertain to </w:t>
      </w:r>
      <w:proofErr w:type="spellStart"/>
      <w:r w:rsidRPr="00690F80">
        <w:rPr>
          <w:i/>
          <w:iCs/>
        </w:rPr>
        <w:t>hafrashas</w:t>
      </w:r>
      <w:proofErr w:type="spellEnd"/>
      <w:r w:rsidRPr="00690F80">
        <w:rPr>
          <w:i/>
          <w:iCs/>
        </w:rPr>
        <w:t xml:space="preserve"> </w:t>
      </w:r>
      <w:proofErr w:type="spellStart"/>
      <w:r w:rsidRPr="00690F80">
        <w:rPr>
          <w:i/>
          <w:iCs/>
        </w:rPr>
        <w:t>tu”m</w:t>
      </w:r>
      <w:proofErr w:type="spellEnd"/>
      <w:r w:rsidRPr="00690F80">
        <w:rPr>
          <w:i/>
          <w:iCs/>
        </w:rPr>
        <w:t>.</w:t>
      </w:r>
    </w:p>
    <w:p w14:paraId="645B065A" w14:textId="77777777" w:rsidR="00690F80" w:rsidRPr="00690F80" w:rsidRDefault="00690F80" w:rsidP="00690F80">
      <w:pPr>
        <w:rPr>
          <w:i/>
          <w:iCs/>
          <w:u w:val="single"/>
        </w:rPr>
      </w:pPr>
      <w:r w:rsidRPr="00690F80">
        <w:rPr>
          <w:u w:val="single"/>
        </w:rPr>
        <w:t xml:space="preserve">I. </w:t>
      </w:r>
      <w:proofErr w:type="spellStart"/>
      <w:r w:rsidRPr="00690F80">
        <w:rPr>
          <w:i/>
          <w:iCs/>
          <w:u w:val="single"/>
        </w:rPr>
        <w:t>Hefker</w:t>
      </w:r>
      <w:proofErr w:type="spellEnd"/>
    </w:p>
    <w:p w14:paraId="130F95B2" w14:textId="77777777" w:rsidR="006D45D8" w:rsidRPr="00170EBE" w:rsidRDefault="00690F80" w:rsidP="00690F80">
      <w:pPr>
        <w:ind w:firstLine="720"/>
      </w:pPr>
      <w:r w:rsidRPr="00690F80">
        <w:t xml:space="preserve">The S”A in </w:t>
      </w:r>
      <w:r w:rsidRPr="00690F80">
        <w:rPr>
          <w:rFonts w:hint="cs"/>
          <w:b/>
          <w:bCs/>
          <w:rtl/>
        </w:rPr>
        <w:t>סימן שלא-</w:t>
      </w:r>
      <w:proofErr w:type="spellStart"/>
      <w:r w:rsidRPr="00690F80">
        <w:rPr>
          <w:rFonts w:hint="cs"/>
          <w:b/>
          <w:bCs/>
          <w:rtl/>
        </w:rPr>
        <w:t>טז</w:t>
      </w:r>
      <w:proofErr w:type="spellEnd"/>
      <w:r w:rsidRPr="00690F80">
        <w:rPr>
          <w:b/>
          <w:bCs/>
        </w:rPr>
        <w:t xml:space="preserve"> </w:t>
      </w:r>
      <w:r w:rsidRPr="00690F80">
        <w:t xml:space="preserve">(125) </w:t>
      </w:r>
      <w:proofErr w:type="spellStart"/>
      <w:r w:rsidRPr="00690F80">
        <w:rPr>
          <w:i/>
          <w:iCs/>
        </w:rPr>
        <w:t>passkins</w:t>
      </w:r>
      <w:proofErr w:type="spellEnd"/>
      <w:r w:rsidRPr="00690F80">
        <w:rPr>
          <w:i/>
          <w:iCs/>
        </w:rPr>
        <w:t xml:space="preserve"> </w:t>
      </w:r>
      <w:r w:rsidRPr="00690F80">
        <w:t xml:space="preserve">that </w:t>
      </w:r>
      <w:proofErr w:type="spellStart"/>
      <w:r w:rsidRPr="00690F80">
        <w:rPr>
          <w:i/>
          <w:iCs/>
        </w:rPr>
        <w:t>hefker</w:t>
      </w:r>
      <w:proofErr w:type="spellEnd"/>
      <w:r w:rsidRPr="00690F80">
        <w:rPr>
          <w:i/>
          <w:iCs/>
        </w:rPr>
        <w:t xml:space="preserve"> </w:t>
      </w:r>
      <w:r w:rsidRPr="00690F80">
        <w:t xml:space="preserve">fruit is exempt from </w:t>
      </w:r>
      <w:proofErr w:type="spellStart"/>
      <w:r w:rsidRPr="00690F80">
        <w:rPr>
          <w:i/>
          <w:iCs/>
        </w:rPr>
        <w:t>tu”m</w:t>
      </w:r>
      <w:proofErr w:type="spellEnd"/>
      <w:r w:rsidRPr="00690F80">
        <w:rPr>
          <w:i/>
          <w:iCs/>
        </w:rPr>
        <w:t xml:space="preserve">, </w:t>
      </w:r>
      <w:r w:rsidRPr="00690F80">
        <w:t xml:space="preserve">but if you plow and plant a </w:t>
      </w:r>
      <w:proofErr w:type="spellStart"/>
      <w:r w:rsidRPr="00690F80">
        <w:rPr>
          <w:i/>
          <w:iCs/>
        </w:rPr>
        <w:t>hefker</w:t>
      </w:r>
      <w:proofErr w:type="spellEnd"/>
      <w:r w:rsidRPr="00690F80">
        <w:rPr>
          <w:i/>
          <w:iCs/>
        </w:rPr>
        <w:t xml:space="preserve"> </w:t>
      </w:r>
      <w:r w:rsidRPr="00690F80">
        <w:t xml:space="preserve">field, the produce is obligated in </w:t>
      </w:r>
      <w:proofErr w:type="spellStart"/>
      <w:r w:rsidRPr="00690F80">
        <w:rPr>
          <w:i/>
          <w:iCs/>
        </w:rPr>
        <w:t>tu”m</w:t>
      </w:r>
      <w:proofErr w:type="spellEnd"/>
      <w:r w:rsidRPr="00690F80">
        <w:rPr>
          <w:i/>
          <w:iCs/>
        </w:rPr>
        <w:t xml:space="preserve">, </w:t>
      </w:r>
      <w:r w:rsidRPr="00690F80">
        <w:t>since the produce itself has an owner. Therefore, if you live or visit a city that has fruit trees around the city, and the municipality allows you to take the fruit, such as in Tel Aviv</w:t>
      </w:r>
      <w:r w:rsidR="009B7753">
        <w:rPr>
          <w:rStyle w:val="FootnoteReference"/>
        </w:rPr>
        <w:footnoteReference w:id="104"/>
      </w:r>
      <w:r w:rsidRPr="00690F80">
        <w:t xml:space="preserve"> and </w:t>
      </w:r>
      <w:proofErr w:type="spellStart"/>
      <w:r w:rsidRPr="00690F80">
        <w:t>Ra’anana</w:t>
      </w:r>
      <w:proofErr w:type="spellEnd"/>
      <w:r w:rsidRPr="00690F80">
        <w:t xml:space="preserve">, you are not obligated to be </w:t>
      </w:r>
      <w:proofErr w:type="spellStart"/>
      <w:r w:rsidRPr="00690F80">
        <w:rPr>
          <w:i/>
          <w:iCs/>
        </w:rPr>
        <w:t>mafrish</w:t>
      </w:r>
      <w:proofErr w:type="spellEnd"/>
      <w:r w:rsidRPr="00690F80">
        <w:rPr>
          <w:i/>
          <w:iCs/>
        </w:rPr>
        <w:t xml:space="preserve">. </w:t>
      </w:r>
      <w:r w:rsidR="006D45D8" w:rsidRPr="006D45D8">
        <w:t>Similarly, if</w:t>
      </w:r>
      <w:r w:rsidR="006D45D8">
        <w:t xml:space="preserve"> your fruit tree is partially leaning over the street, the </w:t>
      </w:r>
      <w:r w:rsidR="006D45D8">
        <w:rPr>
          <w:rFonts w:hint="cs"/>
          <w:rtl/>
        </w:rPr>
        <w:t>בית מדרש להלכה</w:t>
      </w:r>
      <w:r w:rsidR="006D45D8">
        <w:t xml:space="preserve"> </w:t>
      </w:r>
      <w:proofErr w:type="spellStart"/>
      <w:r w:rsidR="006D45D8">
        <w:rPr>
          <w:i/>
          <w:iCs/>
        </w:rPr>
        <w:t>passkins</w:t>
      </w:r>
      <w:proofErr w:type="spellEnd"/>
      <w:r w:rsidR="006D45D8">
        <w:rPr>
          <w:i/>
          <w:iCs/>
        </w:rPr>
        <w:t xml:space="preserve"> </w:t>
      </w:r>
      <w:r w:rsidR="006D45D8">
        <w:t xml:space="preserve">that </w:t>
      </w:r>
      <w:r w:rsidR="009B7753">
        <w:t>the fallen fruits are</w:t>
      </w:r>
      <w:r w:rsidR="006D45D8">
        <w:t xml:space="preserve"> considered </w:t>
      </w:r>
      <w:proofErr w:type="spellStart"/>
      <w:r w:rsidR="006D45D8">
        <w:rPr>
          <w:i/>
          <w:iCs/>
        </w:rPr>
        <w:t>hefker</w:t>
      </w:r>
      <w:proofErr w:type="spellEnd"/>
      <w:r w:rsidR="006D45D8">
        <w:rPr>
          <w:i/>
          <w:iCs/>
        </w:rPr>
        <w:t xml:space="preserve"> </w:t>
      </w:r>
      <w:r w:rsidR="006D45D8">
        <w:t xml:space="preserve">and exempt from </w:t>
      </w:r>
      <w:proofErr w:type="spellStart"/>
      <w:r w:rsidR="006D45D8">
        <w:rPr>
          <w:i/>
          <w:iCs/>
        </w:rPr>
        <w:t>hafrashas</w:t>
      </w:r>
      <w:proofErr w:type="spellEnd"/>
      <w:r w:rsidR="006D45D8">
        <w:rPr>
          <w:i/>
          <w:iCs/>
        </w:rPr>
        <w:t xml:space="preserve"> </w:t>
      </w:r>
      <w:proofErr w:type="spellStart"/>
      <w:r w:rsidR="006D45D8">
        <w:rPr>
          <w:i/>
          <w:iCs/>
        </w:rPr>
        <w:t>tu”m</w:t>
      </w:r>
      <w:proofErr w:type="spellEnd"/>
      <w:r w:rsidR="006D45D8">
        <w:rPr>
          <w:i/>
          <w:iCs/>
        </w:rPr>
        <w:t>.</w:t>
      </w:r>
      <w:r w:rsidR="006D45D8" w:rsidRPr="006D45D8">
        <w:t xml:space="preserve"> </w:t>
      </w:r>
      <w:r w:rsidR="00170EBE">
        <w:t xml:space="preserve">Additionally, the S”A in </w:t>
      </w:r>
      <w:proofErr w:type="spellStart"/>
      <w:r w:rsidR="00170EBE">
        <w:rPr>
          <w:rFonts w:hint="cs"/>
          <w:rtl/>
        </w:rPr>
        <w:t>חו״מ</w:t>
      </w:r>
      <w:proofErr w:type="spellEnd"/>
      <w:r w:rsidR="00170EBE">
        <w:rPr>
          <w:rFonts w:hint="cs"/>
          <w:rtl/>
        </w:rPr>
        <w:t xml:space="preserve"> רע״ג-ז</w:t>
      </w:r>
      <w:r w:rsidR="00170EBE">
        <w:t xml:space="preserve"> </w:t>
      </w:r>
      <w:proofErr w:type="spellStart"/>
      <w:r w:rsidR="00170EBE">
        <w:rPr>
          <w:i/>
          <w:iCs/>
        </w:rPr>
        <w:t>passkins</w:t>
      </w:r>
      <w:proofErr w:type="spellEnd"/>
      <w:r w:rsidR="00170EBE">
        <w:rPr>
          <w:i/>
          <w:iCs/>
        </w:rPr>
        <w:t xml:space="preserve"> </w:t>
      </w:r>
      <w:r w:rsidR="00170EBE">
        <w:t xml:space="preserve">that in order for </w:t>
      </w:r>
      <w:proofErr w:type="spellStart"/>
      <w:r w:rsidR="00170EBE">
        <w:rPr>
          <w:i/>
          <w:iCs/>
        </w:rPr>
        <w:t>hefker</w:t>
      </w:r>
      <w:proofErr w:type="spellEnd"/>
      <w:r w:rsidR="00170EBE">
        <w:rPr>
          <w:i/>
          <w:iCs/>
        </w:rPr>
        <w:t xml:space="preserve"> </w:t>
      </w:r>
      <w:r w:rsidR="00170EBE">
        <w:t xml:space="preserve">to be valid, it needs to be </w:t>
      </w:r>
      <w:proofErr w:type="spellStart"/>
      <w:r w:rsidR="00170EBE">
        <w:rPr>
          <w:i/>
          <w:iCs/>
        </w:rPr>
        <w:t>hefker</w:t>
      </w:r>
      <w:proofErr w:type="spellEnd"/>
      <w:r w:rsidR="00170EBE">
        <w:rPr>
          <w:i/>
          <w:iCs/>
        </w:rPr>
        <w:t xml:space="preserve"> </w:t>
      </w:r>
      <w:r w:rsidR="00170EBE" w:rsidRPr="00170EBE">
        <w:t>for all</w:t>
      </w:r>
      <w:r w:rsidR="00170EBE">
        <w:t>. Therefore, allowin</w:t>
      </w:r>
      <w:r w:rsidR="009B7753">
        <w:t>g</w:t>
      </w:r>
      <w:r w:rsidR="00170EBE">
        <w:t xml:space="preserve"> your friends or neighbors to come take the fruit from your tree is not considered </w:t>
      </w:r>
      <w:proofErr w:type="spellStart"/>
      <w:r w:rsidR="00170EBE">
        <w:rPr>
          <w:i/>
          <w:iCs/>
        </w:rPr>
        <w:t>hefker</w:t>
      </w:r>
      <w:proofErr w:type="spellEnd"/>
      <w:r w:rsidR="00170EBE">
        <w:rPr>
          <w:i/>
          <w:iCs/>
        </w:rPr>
        <w:t xml:space="preserve">, </w:t>
      </w:r>
      <w:r w:rsidR="00170EBE">
        <w:t xml:space="preserve">until you are </w:t>
      </w:r>
      <w:proofErr w:type="spellStart"/>
      <w:r w:rsidR="00170EBE">
        <w:rPr>
          <w:i/>
          <w:iCs/>
        </w:rPr>
        <w:t>mafkir</w:t>
      </w:r>
      <w:proofErr w:type="spellEnd"/>
      <w:r w:rsidR="00170EBE">
        <w:rPr>
          <w:i/>
          <w:iCs/>
        </w:rPr>
        <w:t xml:space="preserve"> </w:t>
      </w:r>
      <w:r w:rsidR="00170EBE">
        <w:t xml:space="preserve">it for everyone, and the proclamation of </w:t>
      </w:r>
      <w:proofErr w:type="spellStart"/>
      <w:r w:rsidR="00170EBE">
        <w:rPr>
          <w:i/>
          <w:iCs/>
        </w:rPr>
        <w:t>hefker</w:t>
      </w:r>
      <w:proofErr w:type="spellEnd"/>
      <w:r w:rsidR="00170EBE">
        <w:rPr>
          <w:i/>
          <w:iCs/>
        </w:rPr>
        <w:t xml:space="preserve"> </w:t>
      </w:r>
      <w:r w:rsidR="00170EBE">
        <w:t xml:space="preserve">should be done before 3 people. </w:t>
      </w:r>
    </w:p>
    <w:p w14:paraId="76107A66" w14:textId="77777777" w:rsidR="006A5663" w:rsidRPr="00170EBE" w:rsidRDefault="00690F80" w:rsidP="00170EBE">
      <w:pPr>
        <w:ind w:firstLine="720"/>
        <w:rPr>
          <w:i/>
          <w:iCs/>
        </w:rPr>
      </w:pPr>
      <w:r w:rsidRPr="00690F80">
        <w:t xml:space="preserve">It should be noted that the </w:t>
      </w:r>
      <w:r w:rsidRPr="00690F80">
        <w:rPr>
          <w:rFonts w:hint="cs"/>
          <w:b/>
          <w:bCs/>
          <w:rtl/>
        </w:rPr>
        <w:t xml:space="preserve">ציץ אליעזר </w:t>
      </w:r>
      <w:r w:rsidRPr="00690F80">
        <w:rPr>
          <w:rFonts w:hint="cs"/>
          <w:rtl/>
        </w:rPr>
        <w:t>(ח״ד-יא)</w:t>
      </w:r>
      <w:r w:rsidRPr="00690F80">
        <w:t xml:space="preserve"> and the </w:t>
      </w:r>
      <w:proofErr w:type="spellStart"/>
      <w:r w:rsidRPr="00690F80">
        <w:rPr>
          <w:rFonts w:hint="cs"/>
          <w:b/>
          <w:bCs/>
          <w:rtl/>
        </w:rPr>
        <w:t>חזו״א</w:t>
      </w:r>
      <w:proofErr w:type="spellEnd"/>
      <w:r w:rsidRPr="00690F80">
        <w:rPr>
          <w:rFonts w:hint="cs"/>
          <w:b/>
          <w:bCs/>
          <w:rtl/>
        </w:rPr>
        <w:t xml:space="preserve"> </w:t>
      </w:r>
      <w:r w:rsidRPr="00690F80">
        <w:rPr>
          <w:rFonts w:hint="cs"/>
          <w:rtl/>
        </w:rPr>
        <w:t>(דמאי טו-א)</w:t>
      </w:r>
      <w:r w:rsidRPr="00690F80">
        <w:t xml:space="preserve"> </w:t>
      </w:r>
      <w:proofErr w:type="spellStart"/>
      <w:r w:rsidRPr="00690F80">
        <w:rPr>
          <w:i/>
          <w:iCs/>
        </w:rPr>
        <w:t>passkin</w:t>
      </w:r>
      <w:proofErr w:type="spellEnd"/>
      <w:r w:rsidRPr="00690F80">
        <w:rPr>
          <w:i/>
          <w:iCs/>
        </w:rPr>
        <w:t xml:space="preserve"> </w:t>
      </w:r>
      <w:r w:rsidR="009B7753">
        <w:t xml:space="preserve">based on the </w:t>
      </w:r>
      <w:proofErr w:type="spellStart"/>
      <w:r w:rsidR="009B7753">
        <w:rPr>
          <w:rFonts w:hint="cs"/>
          <w:rtl/>
        </w:rPr>
        <w:t>ראב״ד</w:t>
      </w:r>
      <w:proofErr w:type="spellEnd"/>
      <w:r w:rsidR="009B7753">
        <w:rPr>
          <w:rFonts w:hint="cs"/>
          <w:rtl/>
        </w:rPr>
        <w:t xml:space="preserve"> תרומות (</w:t>
      </w:r>
      <w:proofErr w:type="spellStart"/>
      <w:r w:rsidR="009B7753">
        <w:rPr>
          <w:rFonts w:hint="cs"/>
          <w:rtl/>
        </w:rPr>
        <w:t>ם״א-יב</w:t>
      </w:r>
      <w:proofErr w:type="spellEnd"/>
      <w:r w:rsidR="009B7753">
        <w:rPr>
          <w:rFonts w:hint="cs"/>
          <w:rtl/>
        </w:rPr>
        <w:t>)</w:t>
      </w:r>
      <w:r w:rsidR="009B7753">
        <w:t xml:space="preserve"> </w:t>
      </w:r>
      <w:r w:rsidRPr="00690F80">
        <w:t xml:space="preserve">that if you collect large amounts of fruit in a box or bag, you should be </w:t>
      </w:r>
      <w:proofErr w:type="spellStart"/>
      <w:r w:rsidRPr="00690F80">
        <w:rPr>
          <w:i/>
          <w:iCs/>
        </w:rPr>
        <w:t>mafrish</w:t>
      </w:r>
      <w:proofErr w:type="spellEnd"/>
      <w:r w:rsidRPr="00690F80">
        <w:rPr>
          <w:i/>
          <w:iCs/>
        </w:rPr>
        <w:t xml:space="preserve"> </w:t>
      </w:r>
      <w:r w:rsidRPr="00690F80">
        <w:t xml:space="preserve">without a </w:t>
      </w:r>
      <w:proofErr w:type="spellStart"/>
      <w:r w:rsidRPr="00690F80">
        <w:rPr>
          <w:i/>
          <w:iCs/>
        </w:rPr>
        <w:t>bracha</w:t>
      </w:r>
      <w:proofErr w:type="spellEnd"/>
      <w:r w:rsidRPr="00690F80">
        <w:rPr>
          <w:i/>
          <w:iCs/>
        </w:rPr>
        <w:t xml:space="preserve">. </w:t>
      </w:r>
      <w:r w:rsidRPr="00690F80">
        <w:t xml:space="preserve">The reason being that making a pile of fruit shows that there are owners. </w:t>
      </w:r>
      <w:proofErr w:type="spellStart"/>
      <w:r w:rsidRPr="00690F80">
        <w:rPr>
          <w:i/>
          <w:iCs/>
        </w:rPr>
        <w:t>Lema’ase</w:t>
      </w:r>
      <w:proofErr w:type="spellEnd"/>
      <w:r w:rsidRPr="00690F80">
        <w:rPr>
          <w:i/>
          <w:iCs/>
        </w:rPr>
        <w:t xml:space="preserve">, </w:t>
      </w:r>
      <w:r w:rsidRPr="00690F80">
        <w:t xml:space="preserve">if you are only picking a few, you do not need to be </w:t>
      </w:r>
      <w:proofErr w:type="spellStart"/>
      <w:r w:rsidRPr="00690F80">
        <w:rPr>
          <w:i/>
          <w:iCs/>
        </w:rPr>
        <w:t>mafrish</w:t>
      </w:r>
      <w:proofErr w:type="spellEnd"/>
      <w:r w:rsidRPr="00690F80">
        <w:rPr>
          <w:i/>
          <w:iCs/>
        </w:rPr>
        <w:t>.</w:t>
      </w:r>
    </w:p>
    <w:p w14:paraId="713498B5" w14:textId="77777777" w:rsidR="00690F80" w:rsidRPr="00690F80" w:rsidRDefault="00690F80" w:rsidP="00690F80">
      <w:pPr>
        <w:rPr>
          <w:i/>
          <w:iCs/>
          <w:u w:val="single"/>
        </w:rPr>
      </w:pPr>
      <w:r w:rsidRPr="00690F80">
        <w:rPr>
          <w:u w:val="single"/>
        </w:rPr>
        <w:t xml:space="preserve">II. Being </w:t>
      </w:r>
      <w:proofErr w:type="spellStart"/>
      <w:r w:rsidRPr="00690F80">
        <w:rPr>
          <w:i/>
          <w:iCs/>
          <w:u w:val="single"/>
        </w:rPr>
        <w:t>mafrish</w:t>
      </w:r>
      <w:proofErr w:type="spellEnd"/>
      <w:r w:rsidRPr="00690F80">
        <w:rPr>
          <w:i/>
          <w:iCs/>
          <w:u w:val="single"/>
        </w:rPr>
        <w:t xml:space="preserve"> </w:t>
      </w:r>
      <w:r w:rsidRPr="00690F80">
        <w:rPr>
          <w:u w:val="single"/>
        </w:rPr>
        <w:t xml:space="preserve">from </w:t>
      </w:r>
      <w:proofErr w:type="spellStart"/>
      <w:r w:rsidRPr="00690F80">
        <w:rPr>
          <w:i/>
          <w:iCs/>
          <w:u w:val="single"/>
        </w:rPr>
        <w:t>mukaf</w:t>
      </w:r>
      <w:proofErr w:type="spellEnd"/>
    </w:p>
    <w:p w14:paraId="09D34920" w14:textId="77777777" w:rsidR="00690F80" w:rsidRPr="00E35C54" w:rsidRDefault="00690F80" w:rsidP="00690F80">
      <w:pPr>
        <w:rPr>
          <w:rtl/>
        </w:rPr>
      </w:pPr>
      <w:r w:rsidRPr="00690F80">
        <w:tab/>
        <w:t xml:space="preserve">The S”A in </w:t>
      </w:r>
      <w:r w:rsidRPr="00690F80">
        <w:rPr>
          <w:rFonts w:hint="cs"/>
          <w:b/>
          <w:bCs/>
          <w:rtl/>
        </w:rPr>
        <w:t>סימן שלא-כה</w:t>
      </w:r>
      <w:r w:rsidRPr="00690F80">
        <w:t xml:space="preserve"> </w:t>
      </w:r>
      <w:proofErr w:type="spellStart"/>
      <w:r w:rsidRPr="00690F80">
        <w:rPr>
          <w:i/>
          <w:iCs/>
        </w:rPr>
        <w:t>passkins</w:t>
      </w:r>
      <w:proofErr w:type="spellEnd"/>
      <w:r w:rsidRPr="00690F80">
        <w:rPr>
          <w:i/>
          <w:iCs/>
        </w:rPr>
        <w:t xml:space="preserve"> </w:t>
      </w:r>
      <w:r w:rsidRPr="00690F80">
        <w:t xml:space="preserve">that you are required to be </w:t>
      </w:r>
      <w:proofErr w:type="spellStart"/>
      <w:r w:rsidRPr="00690F80">
        <w:rPr>
          <w:i/>
          <w:iCs/>
        </w:rPr>
        <w:t>mafrish</w:t>
      </w:r>
      <w:proofErr w:type="spellEnd"/>
      <w:r w:rsidRPr="00690F80">
        <w:rPr>
          <w:i/>
          <w:iCs/>
        </w:rPr>
        <w:t xml:space="preserve"> </w:t>
      </w:r>
      <w:proofErr w:type="spellStart"/>
      <w:r w:rsidRPr="00690F80">
        <w:rPr>
          <w:i/>
          <w:iCs/>
        </w:rPr>
        <w:t>terumah</w:t>
      </w:r>
      <w:proofErr w:type="spellEnd"/>
      <w:r w:rsidRPr="00690F80">
        <w:rPr>
          <w:i/>
          <w:iCs/>
        </w:rPr>
        <w:t xml:space="preserve"> </w:t>
      </w:r>
      <w:r w:rsidRPr="00690F80">
        <w:rPr>
          <w:rFonts w:hint="cs"/>
          <w:rtl/>
        </w:rPr>
        <w:t>״מן המוקף״</w:t>
      </w:r>
      <w:r w:rsidRPr="00690F80">
        <w:t xml:space="preserve"> – from fruits that are adjacent (just as we learned regarding </w:t>
      </w:r>
      <w:proofErr w:type="spellStart"/>
      <w:r w:rsidRPr="00690F80">
        <w:rPr>
          <w:i/>
          <w:iCs/>
        </w:rPr>
        <w:t>hafrashas</w:t>
      </w:r>
      <w:proofErr w:type="spellEnd"/>
      <w:r w:rsidRPr="00690F80">
        <w:rPr>
          <w:i/>
          <w:iCs/>
        </w:rPr>
        <w:t xml:space="preserve"> challah</w:t>
      </w:r>
      <w:r w:rsidRPr="00690F80">
        <w:t xml:space="preserve">). However, if you are </w:t>
      </w:r>
      <w:proofErr w:type="spellStart"/>
      <w:r w:rsidRPr="00690F80">
        <w:rPr>
          <w:i/>
          <w:iCs/>
        </w:rPr>
        <w:t>mafrish</w:t>
      </w:r>
      <w:proofErr w:type="spellEnd"/>
      <w:r w:rsidRPr="00690F80">
        <w:rPr>
          <w:i/>
          <w:iCs/>
        </w:rPr>
        <w:t xml:space="preserve"> </w:t>
      </w:r>
      <w:r w:rsidRPr="00690F80">
        <w:t xml:space="preserve">on fruits that are </w:t>
      </w:r>
      <w:r w:rsidR="00E35C54">
        <w:t xml:space="preserve">not </w:t>
      </w:r>
      <w:r w:rsidR="004728F0">
        <w:t>next to one another</w:t>
      </w:r>
      <w:r w:rsidRPr="00690F80">
        <w:t xml:space="preserve">, the </w:t>
      </w:r>
      <w:proofErr w:type="spellStart"/>
      <w:r w:rsidRPr="00690F80">
        <w:rPr>
          <w:i/>
          <w:iCs/>
        </w:rPr>
        <w:t>hafrasha</w:t>
      </w:r>
      <w:proofErr w:type="spellEnd"/>
      <w:r w:rsidRPr="00690F80">
        <w:rPr>
          <w:i/>
          <w:iCs/>
        </w:rPr>
        <w:t xml:space="preserve"> </w:t>
      </w:r>
      <w:r w:rsidRPr="00690F80">
        <w:t xml:space="preserve">is still valid. As we learned regarding </w:t>
      </w:r>
      <w:proofErr w:type="spellStart"/>
      <w:r w:rsidRPr="00690F80">
        <w:rPr>
          <w:i/>
          <w:iCs/>
        </w:rPr>
        <w:t>hafrashas</w:t>
      </w:r>
      <w:proofErr w:type="spellEnd"/>
      <w:r w:rsidRPr="00690F80">
        <w:rPr>
          <w:i/>
          <w:iCs/>
        </w:rPr>
        <w:t xml:space="preserve"> challah</w:t>
      </w:r>
      <w:r w:rsidR="004728F0">
        <w:rPr>
          <w:i/>
          <w:iCs/>
        </w:rPr>
        <w:t>,</w:t>
      </w:r>
      <w:r w:rsidRPr="00690F80">
        <w:rPr>
          <w:i/>
          <w:iCs/>
        </w:rPr>
        <w:t xml:space="preserve"> </w:t>
      </w:r>
      <w:r w:rsidRPr="00690F80">
        <w:t xml:space="preserve">ideally the fruits should be next to one another and if they are in separate containers, the containers should be open and touching one another (see also </w:t>
      </w:r>
      <w:r w:rsidRPr="00690F80">
        <w:rPr>
          <w:rFonts w:hint="cs"/>
          <w:rtl/>
        </w:rPr>
        <w:t xml:space="preserve">נועם הלכה </w:t>
      </w:r>
      <w:proofErr w:type="spellStart"/>
      <w:r w:rsidRPr="00690F80">
        <w:rPr>
          <w:rFonts w:hint="cs"/>
          <w:rtl/>
        </w:rPr>
        <w:t>סכ״ב:ט-י</w:t>
      </w:r>
      <w:proofErr w:type="spellEnd"/>
      <w:r w:rsidRPr="00690F80">
        <w:t xml:space="preserve">). </w:t>
      </w:r>
      <w:r w:rsidR="00E35C54">
        <w:t xml:space="preserve">It should be noted, that although the fruits need to be next to one another, you do not need to be next to the fruit. In other words, you can be </w:t>
      </w:r>
      <w:proofErr w:type="spellStart"/>
      <w:r w:rsidR="00E35C54">
        <w:rPr>
          <w:i/>
          <w:iCs/>
        </w:rPr>
        <w:t>mafrish</w:t>
      </w:r>
      <w:proofErr w:type="spellEnd"/>
      <w:r w:rsidR="00E35C54">
        <w:rPr>
          <w:i/>
          <w:iCs/>
        </w:rPr>
        <w:t xml:space="preserve"> </w:t>
      </w:r>
      <w:r w:rsidR="00E35C54">
        <w:t xml:space="preserve">from a </w:t>
      </w:r>
      <w:proofErr w:type="gramStart"/>
      <w:r w:rsidR="00E35C54">
        <w:t>different locations</w:t>
      </w:r>
      <w:proofErr w:type="gramEnd"/>
      <w:r w:rsidR="00E35C54">
        <w:t xml:space="preserve">, </w:t>
      </w:r>
      <w:proofErr w:type="gramStart"/>
      <w:r w:rsidR="00E35C54">
        <w:t>as long as</w:t>
      </w:r>
      <w:proofErr w:type="gramEnd"/>
      <w:r w:rsidR="00E35C54">
        <w:t xml:space="preserve"> the fruits are together. </w:t>
      </w:r>
    </w:p>
    <w:p w14:paraId="09A8FD5C" w14:textId="77777777" w:rsidR="00BF2920" w:rsidRDefault="00690F80" w:rsidP="00170EBE">
      <w:pPr>
        <w:ind w:firstLine="720"/>
        <w:rPr>
          <w:rStyle w:val="Strong"/>
          <w:b w:val="0"/>
          <w:bCs w:val="0"/>
          <w:rtl/>
        </w:rPr>
      </w:pPr>
      <w:r w:rsidRPr="00690F80">
        <w:t xml:space="preserve">The </w:t>
      </w:r>
      <w:r w:rsidRPr="00690F80">
        <w:rPr>
          <w:rFonts w:hint="cs"/>
          <w:b/>
          <w:bCs/>
          <w:rtl/>
        </w:rPr>
        <w:t xml:space="preserve">דרך אמונה </w:t>
      </w:r>
      <w:r w:rsidRPr="00690F80">
        <w:rPr>
          <w:rFonts w:hint="cs"/>
          <w:rtl/>
        </w:rPr>
        <w:t xml:space="preserve">(תרומות פ״ג ציון ההלכה </w:t>
      </w:r>
      <w:proofErr w:type="spellStart"/>
      <w:r w:rsidRPr="00690F80">
        <w:rPr>
          <w:rFonts w:hint="cs"/>
          <w:rtl/>
        </w:rPr>
        <w:t>סקר״צ</w:t>
      </w:r>
      <w:proofErr w:type="spellEnd"/>
      <w:r w:rsidRPr="00690F80">
        <w:rPr>
          <w:rFonts w:hint="cs"/>
          <w:rtl/>
        </w:rPr>
        <w:t>)</w:t>
      </w:r>
      <w:r w:rsidRPr="00690F80">
        <w:t xml:space="preserve"> quotes the </w:t>
      </w:r>
      <w:proofErr w:type="spellStart"/>
      <w:r w:rsidRPr="00690F80">
        <w:rPr>
          <w:rFonts w:hint="cs"/>
          <w:rtl/>
        </w:rPr>
        <w:t>חזון</w:t>
      </w:r>
      <w:proofErr w:type="spellEnd"/>
      <w:r w:rsidRPr="00690F80">
        <w:rPr>
          <w:rFonts w:hint="cs"/>
          <w:rtl/>
        </w:rPr>
        <w:t xml:space="preserve"> איש</w:t>
      </w:r>
      <w:r w:rsidRPr="00690F80">
        <w:t xml:space="preserve"> who </w:t>
      </w:r>
      <w:proofErr w:type="spellStart"/>
      <w:r w:rsidRPr="00690F80">
        <w:rPr>
          <w:i/>
          <w:iCs/>
        </w:rPr>
        <w:t>passkins</w:t>
      </w:r>
      <w:proofErr w:type="spellEnd"/>
      <w:r w:rsidRPr="00690F80">
        <w:rPr>
          <w:i/>
          <w:iCs/>
        </w:rPr>
        <w:t xml:space="preserve"> </w:t>
      </w:r>
      <w:r w:rsidRPr="00690F80">
        <w:t xml:space="preserve">that whenever there is a loss of money, you are able to be </w:t>
      </w:r>
      <w:proofErr w:type="spellStart"/>
      <w:r w:rsidRPr="00690F80">
        <w:rPr>
          <w:i/>
          <w:iCs/>
        </w:rPr>
        <w:t>mafrish</w:t>
      </w:r>
      <w:proofErr w:type="spellEnd"/>
      <w:r w:rsidRPr="00690F80">
        <w:rPr>
          <w:i/>
          <w:iCs/>
        </w:rPr>
        <w:t xml:space="preserve"> </w:t>
      </w:r>
      <w:r w:rsidRPr="00690F80">
        <w:t xml:space="preserve">on fruits that are not in front of you or sealed. He relates there a story when beer was made for a wedding, but was bottled before they were </w:t>
      </w:r>
      <w:proofErr w:type="spellStart"/>
      <w:r w:rsidRPr="00690F80">
        <w:rPr>
          <w:i/>
          <w:iCs/>
        </w:rPr>
        <w:t>mafrish</w:t>
      </w:r>
      <w:proofErr w:type="spellEnd"/>
      <w:r w:rsidRPr="00690F80">
        <w:t xml:space="preserve">. </w:t>
      </w:r>
      <w:r w:rsidRPr="00690F80">
        <w:lastRenderedPageBreak/>
        <w:t xml:space="preserve">Ideally, in order for the </w:t>
      </w:r>
      <w:proofErr w:type="spellStart"/>
      <w:r w:rsidRPr="00690F80">
        <w:rPr>
          <w:i/>
          <w:iCs/>
        </w:rPr>
        <w:t>hafrasha</w:t>
      </w:r>
      <w:proofErr w:type="spellEnd"/>
      <w:r w:rsidRPr="00690F80">
        <w:rPr>
          <w:i/>
          <w:iCs/>
        </w:rPr>
        <w:t xml:space="preserve"> </w:t>
      </w:r>
      <w:r w:rsidRPr="00690F80">
        <w:t>to be considered “</w:t>
      </w:r>
      <w:r w:rsidRPr="00690F80">
        <w:rPr>
          <w:rFonts w:hint="cs"/>
          <w:rtl/>
        </w:rPr>
        <w:t>מן המוקף״</w:t>
      </w:r>
      <w:r w:rsidRPr="00690F80">
        <w:t xml:space="preserve"> – you would need to open all the bottles. However, if this would be done, all the fizz would leave and the beer would get ruined. The </w:t>
      </w:r>
      <w:proofErr w:type="spellStart"/>
      <w:r w:rsidRPr="00690F80">
        <w:rPr>
          <w:rFonts w:hint="cs"/>
          <w:rtl/>
        </w:rPr>
        <w:t>חזון</w:t>
      </w:r>
      <w:proofErr w:type="spellEnd"/>
      <w:r w:rsidRPr="00690F80">
        <w:rPr>
          <w:rFonts w:hint="cs"/>
          <w:rtl/>
        </w:rPr>
        <w:t xml:space="preserve"> איש</w:t>
      </w:r>
      <w:r w:rsidRPr="00690F80">
        <w:t xml:space="preserve"> </w:t>
      </w:r>
      <w:proofErr w:type="spellStart"/>
      <w:r w:rsidRPr="00690F80">
        <w:rPr>
          <w:i/>
          <w:iCs/>
        </w:rPr>
        <w:t>passkined</w:t>
      </w:r>
      <w:proofErr w:type="spellEnd"/>
      <w:r w:rsidRPr="00690F80">
        <w:rPr>
          <w:i/>
          <w:iCs/>
        </w:rPr>
        <w:t xml:space="preserve"> </w:t>
      </w:r>
      <w:r w:rsidRPr="00690F80">
        <w:t xml:space="preserve">that in such a situation, you may be </w:t>
      </w:r>
      <w:proofErr w:type="spellStart"/>
      <w:r w:rsidRPr="00690F80">
        <w:rPr>
          <w:i/>
          <w:iCs/>
        </w:rPr>
        <w:t>mafrish</w:t>
      </w:r>
      <w:proofErr w:type="spellEnd"/>
      <w:r w:rsidRPr="00690F80">
        <w:rPr>
          <w:i/>
          <w:iCs/>
        </w:rPr>
        <w:t xml:space="preserve"> </w:t>
      </w:r>
      <w:r w:rsidRPr="00690F80">
        <w:t xml:space="preserve">even though the beer is </w:t>
      </w:r>
      <w:r w:rsidRPr="00690F80">
        <w:rPr>
          <w:rFonts w:hint="cs"/>
          <w:rtl/>
        </w:rPr>
        <w:t>״שלא מן המוקף״</w:t>
      </w:r>
      <w:r w:rsidRPr="00690F80">
        <w:t xml:space="preserve">. The </w:t>
      </w:r>
      <w:r w:rsidRPr="00690F80">
        <w:rPr>
          <w:rFonts w:hint="cs"/>
          <w:b/>
          <w:bCs/>
          <w:rtl/>
        </w:rPr>
        <w:t>נועם הלכה</w:t>
      </w:r>
      <w:r w:rsidRPr="00690F80">
        <w:rPr>
          <w:rFonts w:hint="cs"/>
          <w:rtl/>
        </w:rPr>
        <w:t xml:space="preserve"> (</w:t>
      </w:r>
      <w:proofErr w:type="spellStart"/>
      <w:r w:rsidRPr="00690F80">
        <w:rPr>
          <w:rFonts w:hint="cs"/>
          <w:rtl/>
        </w:rPr>
        <w:t>סכ״ב-יז</w:t>
      </w:r>
      <w:proofErr w:type="spellEnd"/>
      <w:r w:rsidRPr="00690F80">
        <w:rPr>
          <w:rFonts w:hint="cs"/>
          <w:rtl/>
        </w:rPr>
        <w:t>)</w:t>
      </w:r>
      <w:r w:rsidRPr="00690F80">
        <w:t xml:space="preserve"> </w:t>
      </w:r>
      <w:proofErr w:type="spellStart"/>
      <w:r w:rsidRPr="00690F80">
        <w:rPr>
          <w:i/>
          <w:iCs/>
        </w:rPr>
        <w:t>passkins</w:t>
      </w:r>
      <w:proofErr w:type="spellEnd"/>
      <w:r w:rsidRPr="00690F80">
        <w:rPr>
          <w:i/>
          <w:iCs/>
        </w:rPr>
        <w:t xml:space="preserve"> </w:t>
      </w:r>
      <w:r w:rsidRPr="00690F80">
        <w:t xml:space="preserve">that for the sake of foods that will be used on Shabbos, you are allowed to be </w:t>
      </w:r>
      <w:proofErr w:type="spellStart"/>
      <w:r w:rsidRPr="00690F80">
        <w:rPr>
          <w:i/>
          <w:iCs/>
        </w:rPr>
        <w:t>mafrish</w:t>
      </w:r>
      <w:proofErr w:type="spellEnd"/>
      <w:r w:rsidRPr="00690F80">
        <w:rPr>
          <w:i/>
          <w:iCs/>
        </w:rPr>
        <w:t xml:space="preserve"> </w:t>
      </w:r>
      <w:r w:rsidRPr="00690F80">
        <w:t>on produce that is not before you.</w:t>
      </w:r>
    </w:p>
    <w:p w14:paraId="330C76C2" w14:textId="77777777" w:rsidR="00926BC1" w:rsidRPr="00926599" w:rsidRDefault="00926BC1" w:rsidP="00926BC1">
      <w:pPr>
        <w:rPr>
          <w:u w:val="single"/>
        </w:rPr>
      </w:pPr>
      <w:r w:rsidRPr="00926599">
        <w:rPr>
          <w:u w:val="single"/>
        </w:rPr>
        <w:t>III. Shabbos</w:t>
      </w:r>
    </w:p>
    <w:p w14:paraId="0034BD22" w14:textId="77777777" w:rsidR="00926BC1" w:rsidRPr="00926599" w:rsidRDefault="00926BC1" w:rsidP="00926BC1">
      <w:r w:rsidRPr="00926599">
        <w:tab/>
        <w:t xml:space="preserve">The S”A in </w:t>
      </w:r>
      <w:proofErr w:type="spellStart"/>
      <w:r w:rsidRPr="00926599">
        <w:rPr>
          <w:rFonts w:hint="cs"/>
          <w:b/>
          <w:bCs/>
          <w:rtl/>
        </w:rPr>
        <w:t>או״ח</w:t>
      </w:r>
      <w:proofErr w:type="spellEnd"/>
      <w:r w:rsidRPr="00926599">
        <w:rPr>
          <w:rFonts w:hint="cs"/>
          <w:b/>
          <w:bCs/>
          <w:rtl/>
        </w:rPr>
        <w:t xml:space="preserve"> </w:t>
      </w:r>
      <w:proofErr w:type="spellStart"/>
      <w:r w:rsidRPr="00926599">
        <w:rPr>
          <w:rFonts w:hint="cs"/>
          <w:b/>
          <w:bCs/>
          <w:rtl/>
        </w:rPr>
        <w:t>רסא</w:t>
      </w:r>
      <w:proofErr w:type="spellEnd"/>
      <w:r w:rsidRPr="00926599">
        <w:rPr>
          <w:rFonts w:hint="cs"/>
          <w:b/>
          <w:bCs/>
          <w:rtl/>
        </w:rPr>
        <w:t>-א</w:t>
      </w:r>
      <w:r w:rsidRPr="00926599">
        <w:rPr>
          <w:i/>
          <w:iCs/>
        </w:rPr>
        <w:t xml:space="preserve"> </w:t>
      </w:r>
      <w:proofErr w:type="spellStart"/>
      <w:r w:rsidRPr="00926599">
        <w:rPr>
          <w:i/>
          <w:iCs/>
        </w:rPr>
        <w:t>passkins</w:t>
      </w:r>
      <w:proofErr w:type="spellEnd"/>
      <w:r w:rsidRPr="00926599">
        <w:rPr>
          <w:i/>
          <w:iCs/>
        </w:rPr>
        <w:t xml:space="preserve"> </w:t>
      </w:r>
      <w:r w:rsidRPr="00926599">
        <w:t xml:space="preserve">that you may not be </w:t>
      </w:r>
      <w:proofErr w:type="spellStart"/>
      <w:r w:rsidRPr="00926599">
        <w:rPr>
          <w:i/>
          <w:iCs/>
        </w:rPr>
        <w:t>mafrish</w:t>
      </w:r>
      <w:proofErr w:type="spellEnd"/>
      <w:r w:rsidRPr="00926599">
        <w:rPr>
          <w:i/>
          <w:iCs/>
        </w:rPr>
        <w:t xml:space="preserve"> </w:t>
      </w:r>
      <w:proofErr w:type="spellStart"/>
      <w:r w:rsidRPr="00926599">
        <w:rPr>
          <w:i/>
          <w:iCs/>
        </w:rPr>
        <w:t>tu”m</w:t>
      </w:r>
      <w:proofErr w:type="spellEnd"/>
      <w:r w:rsidRPr="00926599">
        <w:rPr>
          <w:i/>
          <w:iCs/>
        </w:rPr>
        <w:t xml:space="preserve"> </w:t>
      </w:r>
      <w:r w:rsidRPr="00926599">
        <w:t xml:space="preserve">on Shabbos, and even during </w:t>
      </w:r>
      <w:r w:rsidRPr="00926599">
        <w:rPr>
          <w:rFonts w:hint="cs"/>
          <w:rtl/>
        </w:rPr>
        <w:t>בין השמשות</w:t>
      </w:r>
      <w:r w:rsidRPr="00926599">
        <w:t>.</w:t>
      </w:r>
      <w:r w:rsidRPr="00926599">
        <w:rPr>
          <w:vertAlign w:val="superscript"/>
        </w:rPr>
        <w:footnoteReference w:id="105"/>
      </w:r>
      <w:r w:rsidRPr="00926599">
        <w:t xml:space="preserve"> The </w:t>
      </w:r>
      <w:proofErr w:type="spellStart"/>
      <w:r w:rsidRPr="00926599">
        <w:rPr>
          <w:rFonts w:hint="cs"/>
          <w:rtl/>
        </w:rPr>
        <w:t>מג״א</w:t>
      </w:r>
      <w:proofErr w:type="spellEnd"/>
      <w:r w:rsidRPr="00926599">
        <w:t xml:space="preserve"> explains that it is forbidden because it looks like </w:t>
      </w:r>
      <w:r w:rsidRPr="00926599">
        <w:rPr>
          <w:rFonts w:hint="cs"/>
          <w:rtl/>
        </w:rPr>
        <w:t>מתקן</w:t>
      </w:r>
      <w:r w:rsidRPr="00926599">
        <w:t xml:space="preserve"> – fixing. The </w:t>
      </w:r>
      <w:r w:rsidRPr="00926599">
        <w:rPr>
          <w:rFonts w:hint="cs"/>
          <w:b/>
          <w:bCs/>
          <w:rtl/>
        </w:rPr>
        <w:t xml:space="preserve">רמב״ם </w:t>
      </w:r>
      <w:r w:rsidRPr="00926599">
        <w:rPr>
          <w:rFonts w:hint="cs"/>
          <w:rtl/>
        </w:rPr>
        <w:t xml:space="preserve">(שבת </w:t>
      </w:r>
      <w:proofErr w:type="spellStart"/>
      <w:r w:rsidRPr="00926599">
        <w:rPr>
          <w:rFonts w:hint="cs"/>
          <w:rtl/>
        </w:rPr>
        <w:t>פכ״ה-יט</w:t>
      </w:r>
      <w:proofErr w:type="spellEnd"/>
      <w:r w:rsidRPr="00926599">
        <w:rPr>
          <w:rFonts w:hint="cs"/>
          <w:rtl/>
        </w:rPr>
        <w:t>)</w:t>
      </w:r>
      <w:r w:rsidRPr="00926599">
        <w:t xml:space="preserve"> </w:t>
      </w:r>
      <w:proofErr w:type="spellStart"/>
      <w:r w:rsidRPr="00926599">
        <w:rPr>
          <w:i/>
          <w:iCs/>
        </w:rPr>
        <w:t>passkins</w:t>
      </w:r>
      <w:proofErr w:type="spellEnd"/>
      <w:r w:rsidRPr="00926599">
        <w:rPr>
          <w:i/>
          <w:iCs/>
        </w:rPr>
        <w:t xml:space="preserve"> </w:t>
      </w:r>
      <w:r w:rsidRPr="00926599">
        <w:t xml:space="preserve">that </w:t>
      </w:r>
      <w:proofErr w:type="spellStart"/>
      <w:r w:rsidRPr="00926599">
        <w:rPr>
          <w:i/>
          <w:iCs/>
        </w:rPr>
        <w:t>tevel</w:t>
      </w:r>
      <w:proofErr w:type="spellEnd"/>
      <w:r w:rsidRPr="00926599">
        <w:rPr>
          <w:i/>
          <w:iCs/>
        </w:rPr>
        <w:t xml:space="preserve"> </w:t>
      </w:r>
      <w:r w:rsidRPr="00926599">
        <w:t xml:space="preserve">fruits are </w:t>
      </w:r>
      <w:proofErr w:type="spellStart"/>
      <w:r w:rsidRPr="00926599">
        <w:rPr>
          <w:i/>
          <w:iCs/>
        </w:rPr>
        <w:t>muktz</w:t>
      </w:r>
      <w:r>
        <w:rPr>
          <w:i/>
          <w:iCs/>
        </w:rPr>
        <w:t>a</w:t>
      </w:r>
      <w:r w:rsidRPr="00926599">
        <w:rPr>
          <w:i/>
          <w:iCs/>
        </w:rPr>
        <w:t>h</w:t>
      </w:r>
      <w:proofErr w:type="spellEnd"/>
      <w:r w:rsidRPr="00926599">
        <w:rPr>
          <w:i/>
          <w:iCs/>
        </w:rPr>
        <w:t xml:space="preserve"> </w:t>
      </w:r>
      <w:r w:rsidRPr="00926599">
        <w:t xml:space="preserve">on Shabbos and may not be moved. </w:t>
      </w:r>
    </w:p>
    <w:p w14:paraId="2FAB66B8" w14:textId="77777777" w:rsidR="00926BC1" w:rsidRPr="00926599" w:rsidRDefault="00926BC1" w:rsidP="00926BC1">
      <w:pPr>
        <w:rPr>
          <w:i/>
          <w:iCs/>
        </w:rPr>
      </w:pPr>
      <w:r w:rsidRPr="00926599">
        <w:tab/>
        <w:t xml:space="preserve">The </w:t>
      </w:r>
      <w:r w:rsidRPr="00926599">
        <w:rPr>
          <w:rFonts w:hint="cs"/>
          <w:b/>
          <w:bCs/>
          <w:rtl/>
        </w:rPr>
        <w:t xml:space="preserve">שמירת שבת כהלכתה </w:t>
      </w:r>
      <w:r w:rsidRPr="00926599">
        <w:rPr>
          <w:rFonts w:hint="cs"/>
          <w:rtl/>
        </w:rPr>
        <w:t>(</w:t>
      </w:r>
      <w:proofErr w:type="spellStart"/>
      <w:r w:rsidRPr="00926599">
        <w:rPr>
          <w:rFonts w:hint="cs"/>
          <w:rtl/>
        </w:rPr>
        <w:t>פי״א-יח</w:t>
      </w:r>
      <w:proofErr w:type="spellEnd"/>
      <w:r w:rsidRPr="00926599">
        <w:rPr>
          <w:rFonts w:hint="cs"/>
          <w:rtl/>
        </w:rPr>
        <w:t>)</w:t>
      </w:r>
      <w:r w:rsidRPr="00926599">
        <w:t xml:space="preserve"> (126) </w:t>
      </w:r>
      <w:proofErr w:type="spellStart"/>
      <w:r w:rsidRPr="00926599">
        <w:rPr>
          <w:i/>
          <w:iCs/>
        </w:rPr>
        <w:t>passkins</w:t>
      </w:r>
      <w:proofErr w:type="spellEnd"/>
      <w:r w:rsidRPr="00926599">
        <w:rPr>
          <w:i/>
          <w:iCs/>
        </w:rPr>
        <w:t xml:space="preserve"> </w:t>
      </w:r>
      <w:r w:rsidRPr="00926599">
        <w:t xml:space="preserve">that if you are unable to separate </w:t>
      </w:r>
      <w:proofErr w:type="spellStart"/>
      <w:r w:rsidRPr="00926599">
        <w:rPr>
          <w:i/>
          <w:iCs/>
        </w:rPr>
        <w:t>tu”m</w:t>
      </w:r>
      <w:proofErr w:type="spellEnd"/>
      <w:r w:rsidRPr="00926599">
        <w:rPr>
          <w:i/>
          <w:iCs/>
        </w:rPr>
        <w:t xml:space="preserve"> </w:t>
      </w:r>
      <w:r w:rsidRPr="00926599">
        <w:t xml:space="preserve">or </w:t>
      </w:r>
      <w:r w:rsidRPr="00926599">
        <w:rPr>
          <w:i/>
          <w:iCs/>
        </w:rPr>
        <w:t>challah</w:t>
      </w:r>
      <w:r w:rsidRPr="00926599">
        <w:t xml:space="preserve"> before Shabbos, whether because you ran out of time, </w:t>
      </w:r>
      <w:r>
        <w:t xml:space="preserve">or </w:t>
      </w:r>
      <w:r w:rsidRPr="00926599">
        <w:t xml:space="preserve">cutting the fruit (to remove the </w:t>
      </w:r>
      <w:proofErr w:type="spellStart"/>
      <w:r w:rsidRPr="00926599">
        <w:rPr>
          <w:i/>
          <w:iCs/>
        </w:rPr>
        <w:t>terumah</w:t>
      </w:r>
      <w:proofErr w:type="spellEnd"/>
      <w:r w:rsidRPr="00926599">
        <w:t>)</w:t>
      </w:r>
      <w:r w:rsidRPr="00926599">
        <w:rPr>
          <w:i/>
          <w:iCs/>
        </w:rPr>
        <w:t xml:space="preserve"> </w:t>
      </w:r>
      <w:r w:rsidRPr="00926599">
        <w:t>would ruin it, or slicing the whole loaf would leave you without</w:t>
      </w:r>
      <w:r>
        <w:t xml:space="preserve"> </w:t>
      </w:r>
      <w:r>
        <w:rPr>
          <w:rFonts w:hint="cs"/>
          <w:rtl/>
        </w:rPr>
        <w:t>לחם משנה</w:t>
      </w:r>
      <w:r>
        <w:t xml:space="preserve">, in such situations you would be </w:t>
      </w:r>
      <w:r w:rsidRPr="00926599">
        <w:t xml:space="preserve"> allow</w:t>
      </w:r>
      <w:r>
        <w:t>ed</w:t>
      </w:r>
      <w:r w:rsidRPr="00926599">
        <w:t xml:space="preserve"> to be </w:t>
      </w:r>
      <w:proofErr w:type="spellStart"/>
      <w:r w:rsidRPr="00926599">
        <w:rPr>
          <w:i/>
          <w:iCs/>
        </w:rPr>
        <w:t>mafrish</w:t>
      </w:r>
      <w:proofErr w:type="spellEnd"/>
      <w:r w:rsidRPr="00926599">
        <w:rPr>
          <w:i/>
          <w:iCs/>
        </w:rPr>
        <w:t xml:space="preserve"> </w:t>
      </w:r>
      <w:r w:rsidRPr="00926599">
        <w:t xml:space="preserve">on Shabbos. This is done by saying the </w:t>
      </w:r>
      <w:proofErr w:type="spellStart"/>
      <w:r w:rsidRPr="00926599">
        <w:rPr>
          <w:i/>
          <w:iCs/>
        </w:rPr>
        <w:t>nussach</w:t>
      </w:r>
      <w:proofErr w:type="spellEnd"/>
      <w:r w:rsidRPr="00926599">
        <w:rPr>
          <w:i/>
          <w:iCs/>
        </w:rPr>
        <w:t xml:space="preserve"> </w:t>
      </w:r>
      <w:r w:rsidRPr="00926599">
        <w:t xml:space="preserve">of the </w:t>
      </w:r>
      <w:proofErr w:type="spellStart"/>
      <w:r w:rsidRPr="00926599">
        <w:rPr>
          <w:i/>
          <w:iCs/>
        </w:rPr>
        <w:t>hafrasha</w:t>
      </w:r>
      <w:proofErr w:type="spellEnd"/>
      <w:r>
        <w:t xml:space="preserve"> on </w:t>
      </w:r>
      <w:r>
        <w:rPr>
          <w:i/>
          <w:iCs/>
        </w:rPr>
        <w:t>e</w:t>
      </w:r>
      <w:r w:rsidRPr="009B4BA3">
        <w:rPr>
          <w:i/>
          <w:iCs/>
        </w:rPr>
        <w:t xml:space="preserve">rev </w:t>
      </w:r>
      <w:r w:rsidRPr="0020250E">
        <w:t>Shabbos</w:t>
      </w:r>
      <w:r w:rsidRPr="00926599">
        <w:rPr>
          <w:i/>
          <w:iCs/>
        </w:rPr>
        <w:t xml:space="preserve"> </w:t>
      </w:r>
      <w:r w:rsidRPr="00926599">
        <w:t xml:space="preserve">in the future tense, and then on Shabbos before you are </w:t>
      </w:r>
      <w:proofErr w:type="spellStart"/>
      <w:r w:rsidRPr="00926599">
        <w:rPr>
          <w:i/>
          <w:iCs/>
        </w:rPr>
        <w:t>mafrish</w:t>
      </w:r>
      <w:proofErr w:type="spellEnd"/>
      <w:r w:rsidRPr="00926599">
        <w:rPr>
          <w:i/>
          <w:iCs/>
        </w:rPr>
        <w:t xml:space="preserve"> </w:t>
      </w:r>
      <w:r w:rsidRPr="00926599">
        <w:t xml:space="preserve">you recite a </w:t>
      </w:r>
      <w:proofErr w:type="spellStart"/>
      <w:r w:rsidRPr="00926599">
        <w:rPr>
          <w:i/>
          <w:iCs/>
        </w:rPr>
        <w:t>bracha</w:t>
      </w:r>
      <w:proofErr w:type="spellEnd"/>
      <w:r w:rsidRPr="00926599">
        <w:rPr>
          <w:i/>
          <w:iCs/>
        </w:rPr>
        <w:t xml:space="preserve"> </w:t>
      </w:r>
      <w:r w:rsidRPr="00926599">
        <w:t xml:space="preserve">and say the regular </w:t>
      </w:r>
      <w:proofErr w:type="spellStart"/>
      <w:r w:rsidRPr="00926599">
        <w:rPr>
          <w:i/>
          <w:iCs/>
        </w:rPr>
        <w:t>nussach</w:t>
      </w:r>
      <w:proofErr w:type="spellEnd"/>
      <w:r w:rsidRPr="00926599">
        <w:rPr>
          <w:i/>
          <w:iCs/>
        </w:rPr>
        <w:t>.</w:t>
      </w:r>
      <w:r w:rsidRPr="004728F0">
        <w:rPr>
          <w:vertAlign w:val="superscript"/>
        </w:rPr>
        <w:footnoteReference w:id="106"/>
      </w:r>
      <w:r w:rsidRPr="00926599">
        <w:rPr>
          <w:i/>
          <w:iCs/>
        </w:rPr>
        <w:t xml:space="preserve"> </w:t>
      </w:r>
      <w:r w:rsidRPr="00926599">
        <w:t xml:space="preserve">He adds that the </w:t>
      </w:r>
      <w:proofErr w:type="spellStart"/>
      <w:r w:rsidRPr="00926599">
        <w:rPr>
          <w:i/>
          <w:iCs/>
        </w:rPr>
        <w:t>terumah</w:t>
      </w:r>
      <w:proofErr w:type="spellEnd"/>
      <w:r w:rsidRPr="00926599">
        <w:rPr>
          <w:i/>
          <w:iCs/>
        </w:rPr>
        <w:t xml:space="preserve"> </w:t>
      </w:r>
      <w:proofErr w:type="spellStart"/>
      <w:r w:rsidRPr="00926599">
        <w:rPr>
          <w:i/>
          <w:iCs/>
        </w:rPr>
        <w:t>gedolah</w:t>
      </w:r>
      <w:proofErr w:type="spellEnd"/>
      <w:r w:rsidRPr="00926599">
        <w:rPr>
          <w:i/>
          <w:iCs/>
        </w:rPr>
        <w:t xml:space="preserve"> </w:t>
      </w:r>
      <w:r w:rsidRPr="00926599">
        <w:t xml:space="preserve">and </w:t>
      </w:r>
      <w:proofErr w:type="spellStart"/>
      <w:r w:rsidRPr="00926599">
        <w:rPr>
          <w:i/>
          <w:iCs/>
        </w:rPr>
        <w:t>terumas</w:t>
      </w:r>
      <w:proofErr w:type="spellEnd"/>
      <w:r w:rsidRPr="00926599">
        <w:rPr>
          <w:i/>
          <w:iCs/>
        </w:rPr>
        <w:t xml:space="preserve"> </w:t>
      </w:r>
      <w:proofErr w:type="spellStart"/>
      <w:r w:rsidRPr="00926599">
        <w:rPr>
          <w:i/>
          <w:iCs/>
        </w:rPr>
        <w:t>ma’aser</w:t>
      </w:r>
      <w:proofErr w:type="spellEnd"/>
      <w:r w:rsidRPr="00926599">
        <w:rPr>
          <w:i/>
          <w:iCs/>
        </w:rPr>
        <w:t xml:space="preserve"> </w:t>
      </w:r>
      <w:r w:rsidRPr="00926599">
        <w:t>are</w:t>
      </w:r>
      <w:r w:rsidRPr="00926599">
        <w:rPr>
          <w:i/>
          <w:iCs/>
        </w:rPr>
        <w:t xml:space="preserve"> </w:t>
      </w:r>
      <w:proofErr w:type="spellStart"/>
      <w:r w:rsidRPr="00926599">
        <w:rPr>
          <w:i/>
          <w:iCs/>
        </w:rPr>
        <w:t>muktzah</w:t>
      </w:r>
      <w:proofErr w:type="spellEnd"/>
      <w:r w:rsidRPr="00926599">
        <w:t xml:space="preserve">, but if they are already in your hand, you may move them to a different location. In the footnote, he explains that since being </w:t>
      </w:r>
      <w:proofErr w:type="spellStart"/>
      <w:r w:rsidRPr="00926599">
        <w:rPr>
          <w:i/>
          <w:iCs/>
        </w:rPr>
        <w:t>mafrish</w:t>
      </w:r>
      <w:proofErr w:type="spellEnd"/>
      <w:r w:rsidRPr="00926599">
        <w:rPr>
          <w:i/>
          <w:iCs/>
        </w:rPr>
        <w:t xml:space="preserve"> </w:t>
      </w:r>
      <w:r w:rsidRPr="00926599">
        <w:t xml:space="preserve">on Shabbos is a </w:t>
      </w:r>
      <w:proofErr w:type="spellStart"/>
      <w:r w:rsidRPr="00926599">
        <w:rPr>
          <w:i/>
          <w:iCs/>
        </w:rPr>
        <w:t>derabanan</w:t>
      </w:r>
      <w:proofErr w:type="spellEnd"/>
      <w:r w:rsidRPr="00926599">
        <w:rPr>
          <w:i/>
          <w:iCs/>
        </w:rPr>
        <w:t xml:space="preserve">, </w:t>
      </w:r>
      <w:r w:rsidRPr="00926599">
        <w:t xml:space="preserve">Chazal were lenient when you say the </w:t>
      </w:r>
      <w:proofErr w:type="spellStart"/>
      <w:r w:rsidRPr="00926599">
        <w:rPr>
          <w:i/>
          <w:iCs/>
        </w:rPr>
        <w:t>nussach</w:t>
      </w:r>
      <w:proofErr w:type="spellEnd"/>
      <w:r w:rsidRPr="00926599">
        <w:rPr>
          <w:i/>
          <w:iCs/>
        </w:rPr>
        <w:t xml:space="preserve"> </w:t>
      </w:r>
      <w:r w:rsidRPr="00926599">
        <w:t xml:space="preserve">on </w:t>
      </w:r>
      <w:r w:rsidRPr="00926599">
        <w:rPr>
          <w:i/>
          <w:iCs/>
        </w:rPr>
        <w:t xml:space="preserve">erev </w:t>
      </w:r>
      <w:r w:rsidRPr="00926599">
        <w:t xml:space="preserve">Shabbos because it’s as if it begins to be </w:t>
      </w:r>
      <w:proofErr w:type="spellStart"/>
      <w:r w:rsidRPr="00926599">
        <w:rPr>
          <w:i/>
          <w:iCs/>
        </w:rPr>
        <w:t>chal</w:t>
      </w:r>
      <w:proofErr w:type="spellEnd"/>
      <w:r w:rsidRPr="00926599">
        <w:rPr>
          <w:i/>
          <w:iCs/>
        </w:rPr>
        <w:t xml:space="preserve"> </w:t>
      </w:r>
      <w:r w:rsidRPr="00926599">
        <w:t xml:space="preserve">on </w:t>
      </w:r>
      <w:r w:rsidRPr="00926599">
        <w:rPr>
          <w:i/>
          <w:iCs/>
        </w:rPr>
        <w:t xml:space="preserve">erev Shabbos. </w:t>
      </w:r>
    </w:p>
    <w:p w14:paraId="07077514" w14:textId="77777777" w:rsidR="00926BC1" w:rsidRPr="00926599" w:rsidRDefault="00926BC1" w:rsidP="00926BC1">
      <w:r w:rsidRPr="00926599">
        <w:tab/>
        <w:t xml:space="preserve">It should be noted, that we learned above in </w:t>
      </w:r>
      <w:r w:rsidR="001D014F" w:rsidRPr="00877D3F">
        <w:t xml:space="preserve">section </w:t>
      </w:r>
      <w:r w:rsidR="00877D3F" w:rsidRPr="00877D3F">
        <w:t>G</w:t>
      </w:r>
      <w:r w:rsidRPr="00877D3F">
        <w:t>,</w:t>
      </w:r>
      <w:r w:rsidRPr="00926599">
        <w:t xml:space="preserve"> that according to the </w:t>
      </w:r>
      <w:r w:rsidRPr="00926599">
        <w:rPr>
          <w:rFonts w:hint="cs"/>
          <w:rtl/>
        </w:rPr>
        <w:t>תשובות והנהגות (</w:t>
      </w:r>
      <w:proofErr w:type="spellStart"/>
      <w:r w:rsidRPr="00926599">
        <w:rPr>
          <w:rFonts w:hint="cs"/>
          <w:rtl/>
        </w:rPr>
        <w:t>ח״ה-שד:ב</w:t>
      </w:r>
      <w:proofErr w:type="spellEnd"/>
      <w:r w:rsidRPr="00926599">
        <w:rPr>
          <w:rFonts w:hint="cs"/>
          <w:rtl/>
        </w:rPr>
        <w:t>)</w:t>
      </w:r>
      <w:r w:rsidRPr="00926599">
        <w:t xml:space="preserve"> if there is fruit with a good </w:t>
      </w:r>
      <w:r w:rsidRPr="00926599">
        <w:rPr>
          <w:i/>
          <w:iCs/>
        </w:rPr>
        <w:t xml:space="preserve">hechsher, </w:t>
      </w:r>
      <w:r w:rsidRPr="00926599">
        <w:t xml:space="preserve">but you are being </w:t>
      </w:r>
      <w:proofErr w:type="spellStart"/>
      <w:r w:rsidRPr="00926599">
        <w:rPr>
          <w:i/>
          <w:iCs/>
        </w:rPr>
        <w:t>mafrish</w:t>
      </w:r>
      <w:proofErr w:type="spellEnd"/>
      <w:r w:rsidRPr="00926599">
        <w:rPr>
          <w:i/>
          <w:iCs/>
        </w:rPr>
        <w:t xml:space="preserve"> </w:t>
      </w:r>
      <w:r w:rsidRPr="00926599">
        <w:t xml:space="preserve">as an added </w:t>
      </w:r>
      <w:proofErr w:type="spellStart"/>
      <w:r w:rsidRPr="00926599">
        <w:rPr>
          <w:i/>
          <w:iCs/>
        </w:rPr>
        <w:t>chumrah</w:t>
      </w:r>
      <w:proofErr w:type="spellEnd"/>
      <w:r w:rsidRPr="00926599">
        <w:rPr>
          <w:i/>
          <w:iCs/>
        </w:rPr>
        <w:t xml:space="preserve">, </w:t>
      </w:r>
      <w:r w:rsidRPr="00926599">
        <w:t xml:space="preserve">you may even do so on Shabbos. In such a situation, it is not viewed as </w:t>
      </w:r>
      <w:r w:rsidRPr="00926599">
        <w:rPr>
          <w:rFonts w:hint="cs"/>
          <w:rtl/>
        </w:rPr>
        <w:t>מתקן</w:t>
      </w:r>
      <w:r w:rsidRPr="00926599">
        <w:t xml:space="preserve">. </w:t>
      </w:r>
    </w:p>
    <w:p w14:paraId="44233FF4" w14:textId="77777777" w:rsidR="00926BC1" w:rsidRPr="00926599" w:rsidRDefault="00926BC1" w:rsidP="00926BC1">
      <w:pPr>
        <w:rPr>
          <w:i/>
          <w:iCs/>
          <w:u w:val="single"/>
        </w:rPr>
      </w:pPr>
      <w:r w:rsidRPr="00926599">
        <w:rPr>
          <w:u w:val="single"/>
        </w:rPr>
        <w:t xml:space="preserve">IV. Fruits from </w:t>
      </w:r>
      <w:r w:rsidRPr="00926599">
        <w:rPr>
          <w:i/>
          <w:iCs/>
          <w:u w:val="single"/>
        </w:rPr>
        <w:t xml:space="preserve">Eretz Yisrael </w:t>
      </w:r>
      <w:r w:rsidRPr="00926599">
        <w:rPr>
          <w:u w:val="single"/>
        </w:rPr>
        <w:t xml:space="preserve">brought to </w:t>
      </w:r>
      <w:proofErr w:type="spellStart"/>
      <w:r w:rsidRPr="00926599">
        <w:rPr>
          <w:i/>
          <w:iCs/>
          <w:u w:val="single"/>
        </w:rPr>
        <w:t>chutz</w:t>
      </w:r>
      <w:proofErr w:type="spellEnd"/>
      <w:r w:rsidRPr="00926599">
        <w:rPr>
          <w:i/>
          <w:iCs/>
          <w:u w:val="single"/>
        </w:rPr>
        <w:t xml:space="preserve"> </w:t>
      </w:r>
      <w:proofErr w:type="spellStart"/>
      <w:r w:rsidRPr="00926599">
        <w:rPr>
          <w:i/>
          <w:iCs/>
          <w:u w:val="single"/>
        </w:rPr>
        <w:t>la’aretz</w:t>
      </w:r>
      <w:proofErr w:type="spellEnd"/>
    </w:p>
    <w:p w14:paraId="17595C9E" w14:textId="77777777" w:rsidR="00926BC1" w:rsidRPr="00926599" w:rsidRDefault="00926BC1" w:rsidP="00926BC1">
      <w:pPr>
        <w:rPr>
          <w:i/>
          <w:iCs/>
        </w:rPr>
      </w:pPr>
      <w:r w:rsidRPr="00926599">
        <w:tab/>
        <w:t xml:space="preserve">The </w:t>
      </w:r>
      <w:r w:rsidRPr="00926599">
        <w:rPr>
          <w:rFonts w:hint="cs"/>
          <w:b/>
          <w:bCs/>
          <w:rtl/>
        </w:rPr>
        <w:t xml:space="preserve">כשרות המזון </w:t>
      </w:r>
      <w:r w:rsidRPr="00926599">
        <w:rPr>
          <w:rFonts w:hint="cs"/>
          <w:rtl/>
        </w:rPr>
        <w:t>(עמ׳ 39)</w:t>
      </w:r>
      <w:r w:rsidRPr="00926599">
        <w:t xml:space="preserve"> (127) summarizes the </w:t>
      </w:r>
      <w:proofErr w:type="spellStart"/>
      <w:r w:rsidRPr="00926599">
        <w:rPr>
          <w:i/>
          <w:iCs/>
        </w:rPr>
        <w:t>halachos</w:t>
      </w:r>
      <w:proofErr w:type="spellEnd"/>
      <w:r w:rsidRPr="00926599">
        <w:rPr>
          <w:i/>
          <w:iCs/>
        </w:rPr>
        <w:t xml:space="preserve"> </w:t>
      </w:r>
      <w:r w:rsidRPr="00926599">
        <w:t>of</w:t>
      </w:r>
      <w:r w:rsidRPr="00926599">
        <w:rPr>
          <w:i/>
          <w:iCs/>
        </w:rPr>
        <w:t xml:space="preserve"> </w:t>
      </w:r>
      <w:r w:rsidRPr="00926599">
        <w:t xml:space="preserve">fruit grown in </w:t>
      </w:r>
      <w:r w:rsidRPr="00926599">
        <w:rPr>
          <w:i/>
          <w:iCs/>
        </w:rPr>
        <w:t xml:space="preserve">Eretz Yisrael </w:t>
      </w:r>
      <w:r w:rsidRPr="00926599">
        <w:t xml:space="preserve">on land owned by non-Jews and on fruits grown in </w:t>
      </w:r>
      <w:r w:rsidRPr="00926599">
        <w:rPr>
          <w:i/>
          <w:iCs/>
        </w:rPr>
        <w:t xml:space="preserve">Eretz Yisrael </w:t>
      </w:r>
      <w:r w:rsidRPr="00926599">
        <w:t xml:space="preserve">that is shipped to </w:t>
      </w:r>
      <w:proofErr w:type="spellStart"/>
      <w:r w:rsidRPr="00926599">
        <w:rPr>
          <w:i/>
          <w:iCs/>
        </w:rPr>
        <w:t>chu”l</w:t>
      </w:r>
      <w:proofErr w:type="spellEnd"/>
      <w:r w:rsidRPr="00926599">
        <w:rPr>
          <w:i/>
          <w:iCs/>
        </w:rPr>
        <w:t xml:space="preserve">. </w:t>
      </w:r>
      <w:r w:rsidRPr="00926599">
        <w:t xml:space="preserve">He writes that fruit grown in </w:t>
      </w:r>
      <w:r w:rsidRPr="00926599">
        <w:rPr>
          <w:i/>
          <w:iCs/>
        </w:rPr>
        <w:t xml:space="preserve">Eretz Yisrael </w:t>
      </w:r>
      <w:r w:rsidRPr="00926599">
        <w:t xml:space="preserve">by non-Jews is exempt from </w:t>
      </w:r>
      <w:proofErr w:type="spellStart"/>
      <w:r w:rsidRPr="00926599">
        <w:rPr>
          <w:i/>
          <w:iCs/>
        </w:rPr>
        <w:t>tu”m</w:t>
      </w:r>
      <w:proofErr w:type="spellEnd"/>
      <w:r w:rsidRPr="00926599">
        <w:rPr>
          <w:i/>
          <w:iCs/>
        </w:rPr>
        <w:t xml:space="preserve"> </w:t>
      </w:r>
      <w:r w:rsidRPr="00926599">
        <w:t xml:space="preserve">(and certainly fruit grown in </w:t>
      </w:r>
      <w:proofErr w:type="spellStart"/>
      <w:r w:rsidRPr="00926599">
        <w:rPr>
          <w:i/>
          <w:iCs/>
        </w:rPr>
        <w:t>chu”l</w:t>
      </w:r>
      <w:proofErr w:type="spellEnd"/>
      <w:r w:rsidRPr="00926599">
        <w:t>)</w:t>
      </w:r>
      <w:r w:rsidRPr="00926599">
        <w:rPr>
          <w:i/>
          <w:iCs/>
        </w:rPr>
        <w:t xml:space="preserve">. </w:t>
      </w:r>
      <w:r w:rsidRPr="00926599">
        <w:t>Though it should be noted, that many times in Israel you will see an Arab selling fruit, but he actually got it from a Jewish</w:t>
      </w:r>
      <w:r>
        <w:t>-</w:t>
      </w:r>
      <w:r w:rsidRPr="00926599">
        <w:t xml:space="preserve">owned farm. Therefore, in those situations it is always best to be </w:t>
      </w:r>
      <w:proofErr w:type="spellStart"/>
      <w:r w:rsidRPr="00926599">
        <w:rPr>
          <w:i/>
          <w:iCs/>
        </w:rPr>
        <w:t>mafrish</w:t>
      </w:r>
      <w:proofErr w:type="spellEnd"/>
      <w:r w:rsidRPr="00926599">
        <w:rPr>
          <w:i/>
          <w:iCs/>
        </w:rPr>
        <w:t xml:space="preserve"> </w:t>
      </w:r>
      <w:r w:rsidRPr="00926599">
        <w:t xml:space="preserve">without a </w:t>
      </w:r>
      <w:proofErr w:type="spellStart"/>
      <w:r w:rsidRPr="00926599">
        <w:rPr>
          <w:i/>
          <w:iCs/>
        </w:rPr>
        <w:t>bracha</w:t>
      </w:r>
      <w:proofErr w:type="spellEnd"/>
      <w:r w:rsidRPr="00926599">
        <w:rPr>
          <w:i/>
          <w:iCs/>
        </w:rPr>
        <w:t>.</w:t>
      </w:r>
    </w:p>
    <w:p w14:paraId="5A42DF3B" w14:textId="77777777" w:rsidR="00926BC1" w:rsidRPr="00526B57" w:rsidRDefault="00926BC1" w:rsidP="00926BC1">
      <w:r w:rsidRPr="00926599">
        <w:rPr>
          <w:i/>
          <w:iCs/>
        </w:rPr>
        <w:tab/>
      </w:r>
      <w:r w:rsidRPr="00926599">
        <w:t xml:space="preserve">Fruits grown in </w:t>
      </w:r>
      <w:r w:rsidRPr="00926599">
        <w:rPr>
          <w:i/>
          <w:iCs/>
        </w:rPr>
        <w:t xml:space="preserve">Chutz </w:t>
      </w:r>
      <w:proofErr w:type="spellStart"/>
      <w:r w:rsidRPr="00926599">
        <w:rPr>
          <w:i/>
          <w:iCs/>
        </w:rPr>
        <w:t>La’aretz</w:t>
      </w:r>
      <w:proofErr w:type="spellEnd"/>
      <w:r w:rsidRPr="00926599">
        <w:rPr>
          <w:i/>
          <w:iCs/>
        </w:rPr>
        <w:t xml:space="preserve"> </w:t>
      </w:r>
      <w:r w:rsidRPr="00926599">
        <w:t xml:space="preserve">or in </w:t>
      </w:r>
      <w:r w:rsidRPr="00926599">
        <w:rPr>
          <w:i/>
          <w:iCs/>
        </w:rPr>
        <w:t xml:space="preserve">Eretz Yisrael </w:t>
      </w:r>
      <w:r w:rsidRPr="00926599">
        <w:t xml:space="preserve">by a non-Jew, but their </w:t>
      </w:r>
      <w:proofErr w:type="spellStart"/>
      <w:r w:rsidRPr="00926599">
        <w:rPr>
          <w:i/>
          <w:iCs/>
        </w:rPr>
        <w:t>gemar</w:t>
      </w:r>
      <w:proofErr w:type="spellEnd"/>
      <w:r w:rsidRPr="00926599">
        <w:rPr>
          <w:i/>
          <w:iCs/>
        </w:rPr>
        <w:t xml:space="preserve"> </w:t>
      </w:r>
      <w:proofErr w:type="spellStart"/>
      <w:r w:rsidRPr="00926599">
        <w:rPr>
          <w:i/>
          <w:iCs/>
        </w:rPr>
        <w:t>melacha</w:t>
      </w:r>
      <w:proofErr w:type="spellEnd"/>
      <w:r w:rsidRPr="00926599">
        <w:rPr>
          <w:i/>
          <w:iCs/>
        </w:rPr>
        <w:t xml:space="preserve"> </w:t>
      </w:r>
      <w:r w:rsidRPr="00926599">
        <w:t xml:space="preserve">was in the hand of a Jew in </w:t>
      </w:r>
      <w:r w:rsidRPr="00926599">
        <w:rPr>
          <w:i/>
          <w:iCs/>
        </w:rPr>
        <w:t>Eretz Yisrael</w:t>
      </w:r>
      <w:r>
        <w:t>,</w:t>
      </w:r>
      <w:r w:rsidRPr="00926599">
        <w:t xml:space="preserve"> are obligated in </w:t>
      </w:r>
      <w:proofErr w:type="spellStart"/>
      <w:r w:rsidRPr="00926599">
        <w:rPr>
          <w:i/>
          <w:iCs/>
        </w:rPr>
        <w:t>tu”m</w:t>
      </w:r>
      <w:proofErr w:type="spellEnd"/>
      <w:r w:rsidRPr="00926599">
        <w:rPr>
          <w:i/>
          <w:iCs/>
        </w:rPr>
        <w:t xml:space="preserve">. </w:t>
      </w:r>
      <w:r w:rsidRPr="00926599">
        <w:t xml:space="preserve">For example, if a Jew buys an orange orchard while the oranges on are the tree, the fruits are obligated in </w:t>
      </w:r>
      <w:proofErr w:type="spellStart"/>
      <w:r w:rsidRPr="00926599">
        <w:rPr>
          <w:i/>
          <w:iCs/>
        </w:rPr>
        <w:t>tu”m</w:t>
      </w:r>
      <w:proofErr w:type="spellEnd"/>
      <w:r w:rsidRPr="00926599">
        <w:rPr>
          <w:i/>
          <w:iCs/>
        </w:rPr>
        <w:t xml:space="preserve">. </w:t>
      </w:r>
      <w:r w:rsidRPr="00926599">
        <w:t xml:space="preserve">Alternatively, if you buy picked grapes from a non-Jewish farmer or olives from Italy in order to make wine and oil in </w:t>
      </w:r>
      <w:r w:rsidRPr="00926599">
        <w:rPr>
          <w:i/>
          <w:iCs/>
        </w:rPr>
        <w:t>Eretz Yisrael</w:t>
      </w:r>
      <w:r w:rsidRPr="00926599">
        <w:t xml:space="preserve">, you are obligated to be </w:t>
      </w:r>
      <w:proofErr w:type="spellStart"/>
      <w:r w:rsidRPr="00926599">
        <w:rPr>
          <w:i/>
          <w:iCs/>
        </w:rPr>
        <w:t>mafrish</w:t>
      </w:r>
      <w:proofErr w:type="spellEnd"/>
      <w:r w:rsidRPr="00926599">
        <w:rPr>
          <w:i/>
          <w:iCs/>
        </w:rPr>
        <w:t xml:space="preserve"> </w:t>
      </w:r>
      <w:r w:rsidRPr="00926599">
        <w:t xml:space="preserve">once the wine and oil are made. </w:t>
      </w:r>
      <w:r>
        <w:t xml:space="preserve">Regarding coffee which is grown in </w:t>
      </w:r>
      <w:proofErr w:type="spellStart"/>
      <w:r>
        <w:rPr>
          <w:i/>
          <w:iCs/>
        </w:rPr>
        <w:t>chutz</w:t>
      </w:r>
      <w:proofErr w:type="spellEnd"/>
      <w:r>
        <w:rPr>
          <w:i/>
          <w:iCs/>
        </w:rPr>
        <w:t xml:space="preserve"> </w:t>
      </w:r>
      <w:proofErr w:type="spellStart"/>
      <w:r>
        <w:rPr>
          <w:i/>
          <w:iCs/>
        </w:rPr>
        <w:t>la’aretz</w:t>
      </w:r>
      <w:proofErr w:type="spellEnd"/>
      <w:r>
        <w:rPr>
          <w:i/>
          <w:iCs/>
        </w:rPr>
        <w:t xml:space="preserve"> </w:t>
      </w:r>
      <w:r>
        <w:t xml:space="preserve">but roasted and crushed in </w:t>
      </w:r>
      <w:r>
        <w:rPr>
          <w:i/>
          <w:iCs/>
        </w:rPr>
        <w:t xml:space="preserve">Eretz Yisrael, </w:t>
      </w:r>
      <w:r>
        <w:t xml:space="preserve">the </w:t>
      </w:r>
      <w:r>
        <w:rPr>
          <w:rFonts w:hint="cs"/>
          <w:b/>
          <w:bCs/>
          <w:rtl/>
        </w:rPr>
        <w:t xml:space="preserve">ציץ אליעזר </w:t>
      </w:r>
      <w:r>
        <w:rPr>
          <w:rFonts w:hint="cs"/>
          <w:rtl/>
        </w:rPr>
        <w:t>(</w:t>
      </w:r>
      <w:proofErr w:type="spellStart"/>
      <w:r>
        <w:rPr>
          <w:rFonts w:hint="cs"/>
          <w:rtl/>
        </w:rPr>
        <w:t>ח״ה-יט</w:t>
      </w:r>
      <w:proofErr w:type="spellEnd"/>
      <w:r>
        <w:rPr>
          <w:rFonts w:hint="cs"/>
          <w:rtl/>
        </w:rPr>
        <w:t>)</w:t>
      </w:r>
      <w:r>
        <w:t xml:space="preserve"> </w:t>
      </w:r>
      <w:proofErr w:type="spellStart"/>
      <w:r>
        <w:rPr>
          <w:i/>
          <w:iCs/>
        </w:rPr>
        <w:t>passkins</w:t>
      </w:r>
      <w:proofErr w:type="spellEnd"/>
      <w:r>
        <w:rPr>
          <w:i/>
          <w:iCs/>
        </w:rPr>
        <w:t xml:space="preserve"> </w:t>
      </w:r>
      <w:r>
        <w:t xml:space="preserve">that it is not required in </w:t>
      </w:r>
      <w:proofErr w:type="spellStart"/>
      <w:r>
        <w:rPr>
          <w:i/>
          <w:iCs/>
        </w:rPr>
        <w:t>hafrashas</w:t>
      </w:r>
      <w:proofErr w:type="spellEnd"/>
      <w:r>
        <w:rPr>
          <w:i/>
          <w:iCs/>
        </w:rPr>
        <w:t xml:space="preserve"> </w:t>
      </w:r>
      <w:proofErr w:type="spellStart"/>
      <w:r>
        <w:rPr>
          <w:i/>
          <w:iCs/>
        </w:rPr>
        <w:t>tu”m</w:t>
      </w:r>
      <w:proofErr w:type="spellEnd"/>
      <w:r>
        <w:rPr>
          <w:i/>
          <w:iCs/>
        </w:rPr>
        <w:t xml:space="preserve">. </w:t>
      </w:r>
      <w:r>
        <w:t xml:space="preserve">He is </w:t>
      </w:r>
      <w:r>
        <w:rPr>
          <w:rFonts w:hint="cs"/>
          <w:rtl/>
        </w:rPr>
        <w:t>מצרף</w:t>
      </w:r>
      <w:r>
        <w:t xml:space="preserve"> a few reasons together, but we will only mention one. He writes that the </w:t>
      </w:r>
      <w:proofErr w:type="spellStart"/>
      <w:r>
        <w:rPr>
          <w:i/>
          <w:iCs/>
        </w:rPr>
        <w:t>gemar</w:t>
      </w:r>
      <w:proofErr w:type="spellEnd"/>
      <w:r>
        <w:rPr>
          <w:i/>
          <w:iCs/>
        </w:rPr>
        <w:t xml:space="preserve"> </w:t>
      </w:r>
      <w:proofErr w:type="spellStart"/>
      <w:r>
        <w:rPr>
          <w:i/>
          <w:iCs/>
        </w:rPr>
        <w:t>melacha</w:t>
      </w:r>
      <w:proofErr w:type="spellEnd"/>
      <w:r>
        <w:rPr>
          <w:i/>
          <w:iCs/>
        </w:rPr>
        <w:t xml:space="preserve"> </w:t>
      </w:r>
      <w:r>
        <w:t xml:space="preserve">is not defined by when it is edible, but when it is collected and that happens in </w:t>
      </w:r>
      <w:proofErr w:type="spellStart"/>
      <w:r>
        <w:rPr>
          <w:i/>
          <w:iCs/>
        </w:rPr>
        <w:t>chu”l</w:t>
      </w:r>
      <w:proofErr w:type="spellEnd"/>
      <w:r>
        <w:rPr>
          <w:i/>
          <w:iCs/>
        </w:rPr>
        <w:t xml:space="preserve">. </w:t>
      </w:r>
      <w:r>
        <w:lastRenderedPageBreak/>
        <w:t xml:space="preserve">Though, he concludes, that those who want to be </w:t>
      </w:r>
      <w:proofErr w:type="spellStart"/>
      <w:r>
        <w:rPr>
          <w:i/>
          <w:iCs/>
        </w:rPr>
        <w:t>mafrish</w:t>
      </w:r>
      <w:proofErr w:type="spellEnd"/>
      <w:r>
        <w:rPr>
          <w:i/>
          <w:iCs/>
        </w:rPr>
        <w:t xml:space="preserve"> </w:t>
      </w:r>
      <w:r>
        <w:t xml:space="preserve">should be blessed, but they should be </w:t>
      </w:r>
      <w:proofErr w:type="spellStart"/>
      <w:r>
        <w:rPr>
          <w:i/>
          <w:iCs/>
        </w:rPr>
        <w:t>mafrish</w:t>
      </w:r>
      <w:proofErr w:type="spellEnd"/>
      <w:r>
        <w:rPr>
          <w:i/>
          <w:iCs/>
        </w:rPr>
        <w:t xml:space="preserve"> </w:t>
      </w:r>
      <w:r>
        <w:t xml:space="preserve">without a </w:t>
      </w:r>
      <w:proofErr w:type="spellStart"/>
      <w:r>
        <w:rPr>
          <w:i/>
          <w:iCs/>
        </w:rPr>
        <w:t>bracha</w:t>
      </w:r>
      <w:proofErr w:type="spellEnd"/>
      <w:r>
        <w:rPr>
          <w:i/>
          <w:iCs/>
        </w:rPr>
        <w:t>.</w:t>
      </w:r>
      <w:r w:rsidR="00526B57">
        <w:rPr>
          <w:i/>
          <w:iCs/>
        </w:rPr>
        <w:t xml:space="preserve"> </w:t>
      </w:r>
      <w:r w:rsidR="00526B57">
        <w:t xml:space="preserve">This can be done by spilling a bit of the coffee out and saying the </w:t>
      </w:r>
      <w:proofErr w:type="spellStart"/>
      <w:r w:rsidR="00526B57">
        <w:rPr>
          <w:i/>
          <w:iCs/>
        </w:rPr>
        <w:t>nussach</w:t>
      </w:r>
      <w:proofErr w:type="spellEnd"/>
      <w:r w:rsidR="00526B57">
        <w:rPr>
          <w:i/>
          <w:iCs/>
        </w:rPr>
        <w:t xml:space="preserve"> </w:t>
      </w:r>
      <w:r w:rsidR="00526B57">
        <w:t>on the amount that was spilled.</w:t>
      </w:r>
      <w:r w:rsidR="00526B57">
        <w:rPr>
          <w:rStyle w:val="FootnoteReference"/>
          <w:i/>
          <w:iCs/>
        </w:rPr>
        <w:footnoteReference w:id="107"/>
      </w:r>
      <w:r>
        <w:rPr>
          <w:i/>
          <w:iCs/>
        </w:rPr>
        <w:t xml:space="preserve"> </w:t>
      </w:r>
    </w:p>
    <w:p w14:paraId="4A0C1FF6" w14:textId="77777777" w:rsidR="00926BC1" w:rsidRPr="00926599" w:rsidRDefault="00926BC1" w:rsidP="00926BC1">
      <w:r w:rsidRPr="00926599">
        <w:tab/>
        <w:t xml:space="preserve">Lastly, fruits which are grown in </w:t>
      </w:r>
      <w:r w:rsidRPr="00926599">
        <w:rPr>
          <w:i/>
          <w:iCs/>
        </w:rPr>
        <w:t xml:space="preserve">Eretz Yisrael </w:t>
      </w:r>
      <w:r w:rsidRPr="00926599">
        <w:t xml:space="preserve">and shipped to </w:t>
      </w:r>
      <w:proofErr w:type="spellStart"/>
      <w:r w:rsidRPr="00926599">
        <w:rPr>
          <w:i/>
          <w:iCs/>
        </w:rPr>
        <w:t>chutz</w:t>
      </w:r>
      <w:proofErr w:type="spellEnd"/>
      <w:r w:rsidRPr="00926599">
        <w:rPr>
          <w:i/>
          <w:iCs/>
        </w:rPr>
        <w:t xml:space="preserve"> </w:t>
      </w:r>
      <w:proofErr w:type="spellStart"/>
      <w:r w:rsidRPr="00926599">
        <w:rPr>
          <w:i/>
          <w:iCs/>
        </w:rPr>
        <w:t>la’aretz</w:t>
      </w:r>
      <w:proofErr w:type="spellEnd"/>
      <w:r w:rsidRPr="00926599">
        <w:rPr>
          <w:i/>
          <w:iCs/>
        </w:rPr>
        <w:t xml:space="preserve"> </w:t>
      </w:r>
      <w:r w:rsidRPr="00926599">
        <w:t xml:space="preserve">are obligated in </w:t>
      </w:r>
      <w:proofErr w:type="spellStart"/>
      <w:r w:rsidRPr="00926599">
        <w:rPr>
          <w:i/>
          <w:iCs/>
        </w:rPr>
        <w:t>tu”m</w:t>
      </w:r>
      <w:proofErr w:type="spellEnd"/>
      <w:r w:rsidRPr="00926599">
        <w:rPr>
          <w:i/>
          <w:iCs/>
        </w:rPr>
        <w:t xml:space="preserve">. </w:t>
      </w:r>
      <w:r w:rsidRPr="00926599">
        <w:t xml:space="preserve">This is very common with Israeli oranges that are sent to England and cherry tomatoes shipped to the US. Many stores, especially in Jewish communities, will specifically import Israeli produce to support the Israeli economy, and it is possible that </w:t>
      </w:r>
      <w:proofErr w:type="spellStart"/>
      <w:r w:rsidRPr="00926599">
        <w:rPr>
          <w:i/>
          <w:iCs/>
        </w:rPr>
        <w:t>tu”m</w:t>
      </w:r>
      <w:proofErr w:type="spellEnd"/>
      <w:r w:rsidRPr="00926599">
        <w:rPr>
          <w:i/>
          <w:iCs/>
        </w:rPr>
        <w:t xml:space="preserve"> </w:t>
      </w:r>
      <w:r w:rsidRPr="00926599">
        <w:t xml:space="preserve">were never separated from these fruits. If there is no clear </w:t>
      </w:r>
      <w:r w:rsidRPr="00926599">
        <w:rPr>
          <w:i/>
          <w:iCs/>
        </w:rPr>
        <w:t xml:space="preserve">hechsher </w:t>
      </w:r>
      <w:r w:rsidRPr="00926599">
        <w:t xml:space="preserve">on these fruits, you should be </w:t>
      </w:r>
      <w:proofErr w:type="spellStart"/>
      <w:r w:rsidRPr="00926599">
        <w:rPr>
          <w:i/>
          <w:iCs/>
        </w:rPr>
        <w:t>mafrish</w:t>
      </w:r>
      <w:proofErr w:type="spellEnd"/>
      <w:r w:rsidRPr="00926599">
        <w:rPr>
          <w:i/>
          <w:iCs/>
        </w:rPr>
        <w:t xml:space="preserve"> </w:t>
      </w:r>
      <w:r w:rsidRPr="00926599">
        <w:t xml:space="preserve">without a </w:t>
      </w:r>
      <w:proofErr w:type="spellStart"/>
      <w:r w:rsidRPr="00926599">
        <w:rPr>
          <w:i/>
          <w:iCs/>
        </w:rPr>
        <w:t>bracha</w:t>
      </w:r>
      <w:proofErr w:type="spellEnd"/>
      <w:r w:rsidRPr="00926599">
        <w:rPr>
          <w:i/>
          <w:iCs/>
        </w:rPr>
        <w:t xml:space="preserve"> </w:t>
      </w:r>
      <w:r w:rsidRPr="00926599">
        <w:t xml:space="preserve">(since it is still a </w:t>
      </w:r>
      <w:proofErr w:type="spellStart"/>
      <w:r w:rsidRPr="00926599">
        <w:rPr>
          <w:i/>
          <w:iCs/>
        </w:rPr>
        <w:t>safek</w:t>
      </w:r>
      <w:proofErr w:type="spellEnd"/>
      <w:r w:rsidRPr="00926599">
        <w:t>).</w:t>
      </w:r>
    </w:p>
    <w:p w14:paraId="4E32FDA7" w14:textId="77777777" w:rsidR="00926BC1" w:rsidRPr="00926599" w:rsidRDefault="00526B57" w:rsidP="00926BC1">
      <w:pPr>
        <w:rPr>
          <w:i/>
          <w:iCs/>
          <w:u w:val="single"/>
        </w:rPr>
      </w:pPr>
      <w:r>
        <w:rPr>
          <w:u w:val="single"/>
        </w:rPr>
        <w:t xml:space="preserve">V. </w:t>
      </w:r>
      <w:r w:rsidR="00926BC1" w:rsidRPr="00926599">
        <w:rPr>
          <w:u w:val="single"/>
        </w:rPr>
        <w:t xml:space="preserve">Disposing </w:t>
      </w:r>
      <w:r w:rsidR="00926BC1">
        <w:rPr>
          <w:u w:val="single"/>
        </w:rPr>
        <w:t xml:space="preserve">of </w:t>
      </w:r>
      <w:r w:rsidR="00926BC1" w:rsidRPr="00926599">
        <w:rPr>
          <w:u w:val="single"/>
        </w:rPr>
        <w:t xml:space="preserve">the </w:t>
      </w:r>
      <w:proofErr w:type="spellStart"/>
      <w:r w:rsidR="00926BC1" w:rsidRPr="00926599">
        <w:rPr>
          <w:i/>
          <w:iCs/>
          <w:u w:val="single"/>
        </w:rPr>
        <w:t>terumah</w:t>
      </w:r>
      <w:proofErr w:type="spellEnd"/>
    </w:p>
    <w:p w14:paraId="1539CEFB" w14:textId="77777777" w:rsidR="00926BC1" w:rsidRPr="00926599" w:rsidRDefault="00926BC1" w:rsidP="00926BC1">
      <w:r w:rsidRPr="00926599">
        <w:tab/>
        <w:t xml:space="preserve">We mentioned above that after being </w:t>
      </w:r>
      <w:proofErr w:type="spellStart"/>
      <w:r w:rsidRPr="00926599">
        <w:rPr>
          <w:i/>
          <w:iCs/>
        </w:rPr>
        <w:t>mafrish</w:t>
      </w:r>
      <w:proofErr w:type="spellEnd"/>
      <w:r w:rsidRPr="00926599">
        <w:rPr>
          <w:i/>
          <w:iCs/>
        </w:rPr>
        <w:t xml:space="preserve"> </w:t>
      </w:r>
      <w:r w:rsidRPr="00926599">
        <w:t xml:space="preserve">the </w:t>
      </w:r>
      <w:proofErr w:type="spellStart"/>
      <w:r w:rsidRPr="00926599">
        <w:rPr>
          <w:i/>
          <w:iCs/>
        </w:rPr>
        <w:t>terumah</w:t>
      </w:r>
      <w:proofErr w:type="spellEnd"/>
      <w:r w:rsidRPr="00926599">
        <w:rPr>
          <w:i/>
          <w:iCs/>
        </w:rPr>
        <w:t xml:space="preserve"> </w:t>
      </w:r>
      <w:proofErr w:type="spellStart"/>
      <w:r w:rsidRPr="00926599">
        <w:rPr>
          <w:i/>
          <w:iCs/>
        </w:rPr>
        <w:t>gedolah</w:t>
      </w:r>
      <w:proofErr w:type="spellEnd"/>
      <w:r w:rsidRPr="00926599">
        <w:rPr>
          <w:i/>
          <w:iCs/>
        </w:rPr>
        <w:t xml:space="preserve"> </w:t>
      </w:r>
      <w:r w:rsidRPr="00926599">
        <w:t xml:space="preserve">and </w:t>
      </w:r>
      <w:proofErr w:type="spellStart"/>
      <w:r w:rsidRPr="00926599">
        <w:rPr>
          <w:i/>
          <w:iCs/>
        </w:rPr>
        <w:t>terumas</w:t>
      </w:r>
      <w:proofErr w:type="spellEnd"/>
      <w:r w:rsidRPr="00926599">
        <w:rPr>
          <w:i/>
          <w:iCs/>
        </w:rPr>
        <w:t xml:space="preserve"> </w:t>
      </w:r>
      <w:proofErr w:type="spellStart"/>
      <w:r w:rsidRPr="00926599">
        <w:rPr>
          <w:i/>
          <w:iCs/>
        </w:rPr>
        <w:t>ma’aser</w:t>
      </w:r>
      <w:proofErr w:type="spellEnd"/>
      <w:r w:rsidRPr="00926599">
        <w:t xml:space="preserve">, you should double wrap the separated piece and throw it out. However, when learning </w:t>
      </w:r>
      <w:proofErr w:type="spellStart"/>
      <w:r w:rsidRPr="00926599">
        <w:rPr>
          <w:i/>
          <w:iCs/>
        </w:rPr>
        <w:t>hafrashas</w:t>
      </w:r>
      <w:proofErr w:type="spellEnd"/>
      <w:r w:rsidRPr="00926599">
        <w:rPr>
          <w:i/>
          <w:iCs/>
        </w:rPr>
        <w:t xml:space="preserve"> challah, </w:t>
      </w:r>
      <w:r w:rsidRPr="00926599">
        <w:t xml:space="preserve">we learned that one should ideally burn it because the </w:t>
      </w:r>
      <w:r w:rsidRPr="00926599">
        <w:rPr>
          <w:rFonts w:hint="cs"/>
          <w:b/>
          <w:bCs/>
          <w:rtl/>
        </w:rPr>
        <w:t>גמרא שבת</w:t>
      </w:r>
      <w:r w:rsidRPr="00926599">
        <w:rPr>
          <w:rFonts w:hint="cs"/>
          <w:rtl/>
        </w:rPr>
        <w:t xml:space="preserve"> (כה)</w:t>
      </w:r>
      <w:r w:rsidRPr="00926599">
        <w:t xml:space="preserve"> </w:t>
      </w:r>
      <w:proofErr w:type="spellStart"/>
      <w:r w:rsidRPr="00926599">
        <w:rPr>
          <w:i/>
          <w:iCs/>
        </w:rPr>
        <w:t>passkins</w:t>
      </w:r>
      <w:proofErr w:type="spellEnd"/>
      <w:r w:rsidRPr="00926599">
        <w:rPr>
          <w:i/>
          <w:iCs/>
        </w:rPr>
        <w:t xml:space="preserve"> </w:t>
      </w:r>
      <w:r w:rsidRPr="00926599">
        <w:t xml:space="preserve">that one should burn </w:t>
      </w:r>
      <w:proofErr w:type="spellStart"/>
      <w:r w:rsidRPr="00926599">
        <w:rPr>
          <w:i/>
          <w:iCs/>
        </w:rPr>
        <w:t>tamei</w:t>
      </w:r>
      <w:proofErr w:type="spellEnd"/>
      <w:r w:rsidRPr="00926599">
        <w:rPr>
          <w:i/>
          <w:iCs/>
        </w:rPr>
        <w:t xml:space="preserve"> </w:t>
      </w:r>
      <w:proofErr w:type="spellStart"/>
      <w:r w:rsidRPr="00926599">
        <w:rPr>
          <w:i/>
          <w:iCs/>
        </w:rPr>
        <w:t>terumah</w:t>
      </w:r>
      <w:proofErr w:type="spellEnd"/>
      <w:r w:rsidRPr="00926599">
        <w:t xml:space="preserve">. Why the discrepancy? Today, the custom is to double wrap it and throw it out, because </w:t>
      </w:r>
      <w:r>
        <w:t>oftentimes</w:t>
      </w:r>
      <w:r w:rsidRPr="00926599">
        <w:t xml:space="preserve"> the </w:t>
      </w:r>
      <w:proofErr w:type="spellStart"/>
      <w:r w:rsidRPr="00926599">
        <w:rPr>
          <w:i/>
          <w:iCs/>
        </w:rPr>
        <w:t>terumah</w:t>
      </w:r>
      <w:proofErr w:type="spellEnd"/>
      <w:r w:rsidRPr="00926599">
        <w:rPr>
          <w:i/>
          <w:iCs/>
        </w:rPr>
        <w:t xml:space="preserve"> </w:t>
      </w:r>
      <w:r w:rsidRPr="00926599">
        <w:t xml:space="preserve">is not </w:t>
      </w:r>
      <w:proofErr w:type="spellStart"/>
      <w:r w:rsidRPr="00926599">
        <w:rPr>
          <w:i/>
          <w:iCs/>
        </w:rPr>
        <w:t>tamei</w:t>
      </w:r>
      <w:proofErr w:type="spellEnd"/>
      <w:r w:rsidRPr="00926599">
        <w:rPr>
          <w:i/>
          <w:iCs/>
        </w:rPr>
        <w:t xml:space="preserve"> </w:t>
      </w:r>
      <w:r w:rsidRPr="00926599">
        <w:t xml:space="preserve">if the fruit never came in contact with one of the 7 liquids. If the fruit it still </w:t>
      </w:r>
      <w:proofErr w:type="spellStart"/>
      <w:r w:rsidRPr="00926599">
        <w:rPr>
          <w:i/>
          <w:iCs/>
        </w:rPr>
        <w:t>tahor</w:t>
      </w:r>
      <w:proofErr w:type="spellEnd"/>
      <w:r w:rsidRPr="00926599">
        <w:rPr>
          <w:i/>
          <w:iCs/>
        </w:rPr>
        <w:t xml:space="preserve">, </w:t>
      </w:r>
      <w:r w:rsidRPr="00926599">
        <w:t>bur</w:t>
      </w:r>
      <w:r>
        <w:t>n</w:t>
      </w:r>
      <w:r w:rsidRPr="00926599">
        <w:t xml:space="preserve">ing it is forbidden. </w:t>
      </w:r>
      <w:r>
        <w:t xml:space="preserve">Additionally, since produce is harder to burn because of the moisture in it, the custom has become to double wrap it and carefully dispose of it. </w:t>
      </w:r>
      <w:r w:rsidRPr="00926599">
        <w:tab/>
      </w:r>
    </w:p>
    <w:p w14:paraId="65C62875" w14:textId="77777777" w:rsidR="00926BC1" w:rsidRPr="00926599" w:rsidRDefault="00926BC1" w:rsidP="00926BC1">
      <w:pPr>
        <w:ind w:firstLine="720"/>
      </w:pPr>
      <w:r w:rsidRPr="00926599">
        <w:t xml:space="preserve">BH, we had the tremendous </w:t>
      </w:r>
      <w:proofErr w:type="spellStart"/>
      <w:r w:rsidRPr="00926599">
        <w:rPr>
          <w:i/>
          <w:iCs/>
        </w:rPr>
        <w:t>zechus</w:t>
      </w:r>
      <w:proofErr w:type="spellEnd"/>
      <w:r w:rsidRPr="00926599">
        <w:rPr>
          <w:i/>
          <w:iCs/>
        </w:rPr>
        <w:t xml:space="preserve"> </w:t>
      </w:r>
      <w:r w:rsidRPr="00926599">
        <w:t xml:space="preserve">this </w:t>
      </w:r>
      <w:proofErr w:type="spellStart"/>
      <w:r w:rsidRPr="00926599">
        <w:rPr>
          <w:i/>
          <w:iCs/>
        </w:rPr>
        <w:t>zman</w:t>
      </w:r>
      <w:proofErr w:type="spellEnd"/>
      <w:r w:rsidRPr="00926599">
        <w:rPr>
          <w:i/>
          <w:iCs/>
        </w:rPr>
        <w:t xml:space="preserve"> </w:t>
      </w:r>
      <w:r w:rsidRPr="00926599">
        <w:t xml:space="preserve">to take a deep dive into the </w:t>
      </w:r>
      <w:proofErr w:type="spellStart"/>
      <w:r w:rsidRPr="00926599">
        <w:rPr>
          <w:i/>
          <w:iCs/>
        </w:rPr>
        <w:t>halachos</w:t>
      </w:r>
      <w:proofErr w:type="spellEnd"/>
      <w:r w:rsidRPr="00926599">
        <w:rPr>
          <w:i/>
          <w:iCs/>
        </w:rPr>
        <w:t xml:space="preserve"> </w:t>
      </w:r>
      <w:r w:rsidRPr="00926599">
        <w:t xml:space="preserve">of </w:t>
      </w:r>
      <w:proofErr w:type="spellStart"/>
      <w:r w:rsidRPr="00926599">
        <w:rPr>
          <w:i/>
          <w:iCs/>
        </w:rPr>
        <w:t>hafrashas</w:t>
      </w:r>
      <w:proofErr w:type="spellEnd"/>
      <w:r w:rsidRPr="00926599">
        <w:rPr>
          <w:i/>
          <w:iCs/>
        </w:rPr>
        <w:t xml:space="preserve"> challah </w:t>
      </w:r>
      <w:r w:rsidRPr="00926599">
        <w:t xml:space="preserve">and </w:t>
      </w:r>
      <w:proofErr w:type="spellStart"/>
      <w:r w:rsidRPr="00926599">
        <w:rPr>
          <w:i/>
          <w:iCs/>
        </w:rPr>
        <w:t>tu”m</w:t>
      </w:r>
      <w:proofErr w:type="spellEnd"/>
      <w:r w:rsidRPr="00926599">
        <w:rPr>
          <w:i/>
          <w:iCs/>
        </w:rPr>
        <w:t xml:space="preserve">. </w:t>
      </w:r>
      <w:r w:rsidRPr="00926599">
        <w:t xml:space="preserve">May we speedily be </w:t>
      </w:r>
      <w:proofErr w:type="spellStart"/>
      <w:r w:rsidRPr="00926599">
        <w:rPr>
          <w:i/>
          <w:iCs/>
        </w:rPr>
        <w:t>zoche</w:t>
      </w:r>
      <w:proofErr w:type="spellEnd"/>
      <w:r w:rsidRPr="00926599">
        <w:rPr>
          <w:i/>
          <w:iCs/>
        </w:rPr>
        <w:t xml:space="preserve"> </w:t>
      </w:r>
      <w:r w:rsidRPr="00926599">
        <w:t>to fulfill them in their biblical level with coming of Mashiach!</w:t>
      </w:r>
    </w:p>
    <w:p w14:paraId="7E0AEFF6" w14:textId="77777777" w:rsidR="00926BC1" w:rsidRPr="00926599" w:rsidRDefault="00926BC1" w:rsidP="00926BC1"/>
    <w:p w14:paraId="04A499F2" w14:textId="77777777" w:rsidR="007E2C56" w:rsidRPr="007E2C56" w:rsidRDefault="007E2C56" w:rsidP="007E2C56">
      <w:pPr>
        <w:rPr>
          <w:rStyle w:val="Strong"/>
          <w:b w:val="0"/>
          <w:bCs w:val="0"/>
          <w:rtl/>
        </w:rPr>
      </w:pPr>
    </w:p>
    <w:p w14:paraId="39B289D8" w14:textId="77777777" w:rsidR="001D5F90" w:rsidRDefault="001D5F90" w:rsidP="00CE6583">
      <w:pPr>
        <w:rPr>
          <w:rStyle w:val="Strong"/>
          <w:b w:val="0"/>
          <w:bCs w:val="0"/>
          <w:rtl/>
        </w:rPr>
      </w:pPr>
    </w:p>
    <w:p w14:paraId="115EEE66" w14:textId="77777777" w:rsidR="000B7316" w:rsidRDefault="000B7316" w:rsidP="00CE6583">
      <w:pPr>
        <w:rPr>
          <w:rStyle w:val="Strong"/>
          <w:b w:val="0"/>
          <w:bCs w:val="0"/>
          <w:rtl/>
        </w:rPr>
      </w:pPr>
    </w:p>
    <w:p w14:paraId="01EC8B1C" w14:textId="77777777" w:rsidR="000B7316" w:rsidRDefault="000B7316" w:rsidP="00CE6583">
      <w:pPr>
        <w:rPr>
          <w:rStyle w:val="Strong"/>
          <w:b w:val="0"/>
          <w:bCs w:val="0"/>
          <w:rtl/>
        </w:rPr>
      </w:pPr>
    </w:p>
    <w:p w14:paraId="6AA172A8" w14:textId="77777777" w:rsidR="000B7316" w:rsidRDefault="000B7316" w:rsidP="00CE6583">
      <w:pPr>
        <w:rPr>
          <w:rStyle w:val="Strong"/>
          <w:b w:val="0"/>
          <w:bCs w:val="0"/>
          <w:rtl/>
        </w:rPr>
      </w:pPr>
    </w:p>
    <w:p w14:paraId="4EB88DCB" w14:textId="77777777" w:rsidR="000B7316" w:rsidRDefault="000B7316" w:rsidP="00E11F9A">
      <w:pPr>
        <w:rPr>
          <w:rStyle w:val="Strong"/>
          <w:b w:val="0"/>
          <w:bCs w:val="0"/>
        </w:rPr>
      </w:pPr>
    </w:p>
    <w:sectPr w:rsidR="000B7316" w:rsidSect="00FF1BA8">
      <w:headerReference w:type="default" r:id="rId41"/>
      <w:footerReference w:type="default" r:id="rId42"/>
      <w:pgSz w:w="12240" w:h="15840"/>
      <w:pgMar w:top="1440" w:right="1440" w:bottom="1440" w:left="1440" w:header="129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BF1A5" w14:textId="77777777" w:rsidR="00802468" w:rsidRDefault="00802468" w:rsidP="00FF1BA8">
      <w:pPr>
        <w:spacing w:after="0" w:line="240" w:lineRule="auto"/>
      </w:pPr>
      <w:r>
        <w:separator/>
      </w:r>
    </w:p>
  </w:endnote>
  <w:endnote w:type="continuationSeparator" w:id="0">
    <w:p w14:paraId="4EB8F963" w14:textId="77777777" w:rsidR="00802468" w:rsidRDefault="00802468" w:rsidP="00FF1B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avid">
    <w:panose1 w:val="020E05020604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93D2E" w14:textId="77777777" w:rsidR="00FF1BA8" w:rsidRDefault="00FF1BA8" w:rsidP="00BC223A">
    <w:pPr>
      <w:pStyle w:val="Footer"/>
      <w:jc w:val="center"/>
    </w:pPr>
    <w:r>
      <w:t xml:space="preserve">-  </w:t>
    </w:r>
    <w:sdt>
      <w:sdtPr>
        <w:id w:val="-494422677"/>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1</w:t>
        </w:r>
        <w:r>
          <w:rPr>
            <w:noProof/>
          </w:rPr>
          <w:fldChar w:fldCharType="end"/>
        </w:r>
        <w:r>
          <w:rPr>
            <w:noProof/>
          </w:rPr>
          <w:t xml:space="preserve">  -</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CAD8B" w14:textId="77777777" w:rsidR="00802468" w:rsidRDefault="00802468" w:rsidP="00FF1BA8">
      <w:pPr>
        <w:spacing w:after="0" w:line="240" w:lineRule="auto"/>
      </w:pPr>
      <w:r>
        <w:separator/>
      </w:r>
    </w:p>
  </w:footnote>
  <w:footnote w:type="continuationSeparator" w:id="0">
    <w:p w14:paraId="77745645" w14:textId="77777777" w:rsidR="00802468" w:rsidRDefault="00802468" w:rsidP="00FF1BA8">
      <w:pPr>
        <w:spacing w:after="0" w:line="240" w:lineRule="auto"/>
      </w:pPr>
      <w:r>
        <w:continuationSeparator/>
      </w:r>
    </w:p>
  </w:footnote>
  <w:footnote w:id="1">
    <w:p w14:paraId="6715876E" w14:textId="77777777" w:rsidR="00A07D73" w:rsidRPr="00086B99" w:rsidRDefault="00A07D73" w:rsidP="00A07D73">
      <w:pPr>
        <w:pStyle w:val="FootnoteText"/>
        <w:rPr>
          <w:i/>
          <w:iCs/>
          <w:rtl/>
        </w:rPr>
      </w:pPr>
      <w:r>
        <w:rPr>
          <w:rStyle w:val="FootnoteReference"/>
        </w:rPr>
        <w:footnoteRef/>
      </w:r>
      <w:r>
        <w:t xml:space="preserve"> Furthermore, when a </w:t>
      </w:r>
      <w:r>
        <w:rPr>
          <w:i/>
          <w:iCs/>
        </w:rPr>
        <w:t xml:space="preserve">kohen </w:t>
      </w:r>
      <w:r>
        <w:t xml:space="preserve">eats the </w:t>
      </w:r>
      <w:r>
        <w:rPr>
          <w:i/>
          <w:iCs/>
        </w:rPr>
        <w:t xml:space="preserve">challah, </w:t>
      </w:r>
      <w:r>
        <w:t xml:space="preserve">he would recite </w:t>
      </w:r>
      <w:r>
        <w:rPr>
          <w:rFonts w:hint="cs"/>
          <w:rtl/>
        </w:rPr>
        <w:t xml:space="preserve">״אשר קדשנו בקדושתו של אהרון </w:t>
      </w:r>
      <w:proofErr w:type="spellStart"/>
      <w:r>
        <w:rPr>
          <w:rFonts w:hint="cs"/>
          <w:rtl/>
        </w:rPr>
        <w:t>וצונו</w:t>
      </w:r>
      <w:proofErr w:type="spellEnd"/>
      <w:r>
        <w:rPr>
          <w:rFonts w:hint="cs"/>
          <w:rtl/>
        </w:rPr>
        <w:t xml:space="preserve"> לאכול תרומה״</w:t>
      </w:r>
      <w:r>
        <w:t xml:space="preserve">, see </w:t>
      </w:r>
      <w:r>
        <w:rPr>
          <w:i/>
          <w:iCs/>
        </w:rPr>
        <w:t xml:space="preserve">Rama </w:t>
      </w:r>
      <w:r w:rsidRPr="001B66AD">
        <w:rPr>
          <w:rFonts w:hint="cs"/>
          <w:rtl/>
        </w:rPr>
        <w:t>שכב-ה</w:t>
      </w:r>
      <w:r w:rsidR="001B66AD">
        <w:t>.</w:t>
      </w:r>
    </w:p>
  </w:footnote>
  <w:footnote w:id="2">
    <w:p w14:paraId="3FF96200" w14:textId="77777777" w:rsidR="00B05638" w:rsidRPr="00B05638" w:rsidRDefault="00B05638">
      <w:pPr>
        <w:pStyle w:val="FootnoteText"/>
      </w:pPr>
      <w:r>
        <w:rPr>
          <w:rStyle w:val="FootnoteReference"/>
        </w:rPr>
        <w:footnoteRef/>
      </w:r>
      <w:r>
        <w:t xml:space="preserve"> See </w:t>
      </w:r>
      <w:r>
        <w:rPr>
          <w:rFonts w:hint="cs"/>
          <w:rtl/>
        </w:rPr>
        <w:t>רמב״ם ביכורים פ״ח-ה</w:t>
      </w:r>
      <w:r>
        <w:t xml:space="preserve"> who </w:t>
      </w:r>
      <w:proofErr w:type="spellStart"/>
      <w:r>
        <w:rPr>
          <w:i/>
          <w:iCs/>
        </w:rPr>
        <w:t>passkins</w:t>
      </w:r>
      <w:proofErr w:type="spellEnd"/>
      <w:r>
        <w:rPr>
          <w:i/>
          <w:iCs/>
        </w:rPr>
        <w:t xml:space="preserve"> </w:t>
      </w:r>
      <w:r>
        <w:t xml:space="preserve">that one who eats </w:t>
      </w:r>
      <w:proofErr w:type="spellStart"/>
      <w:r>
        <w:rPr>
          <w:i/>
          <w:iCs/>
        </w:rPr>
        <w:t>tevel</w:t>
      </w:r>
      <w:proofErr w:type="spellEnd"/>
      <w:r>
        <w:t xml:space="preserve"> of </w:t>
      </w:r>
      <w:r>
        <w:rPr>
          <w:i/>
          <w:iCs/>
        </w:rPr>
        <w:t xml:space="preserve">challah </w:t>
      </w:r>
      <w:r>
        <w:t xml:space="preserve">is </w:t>
      </w:r>
      <w:r>
        <w:rPr>
          <w:rFonts w:hint="cs"/>
          <w:rtl/>
        </w:rPr>
        <w:t>חייב מיתה</w:t>
      </w:r>
      <w:r>
        <w:t>.</w:t>
      </w:r>
    </w:p>
  </w:footnote>
  <w:footnote w:id="3">
    <w:p w14:paraId="5D316813" w14:textId="77777777" w:rsidR="00A07D73" w:rsidRPr="00847907" w:rsidRDefault="00A07D73" w:rsidP="00A07D73">
      <w:pPr>
        <w:pStyle w:val="FootnoteText"/>
      </w:pPr>
      <w:r>
        <w:rPr>
          <w:rStyle w:val="FootnoteReference"/>
        </w:rPr>
        <w:footnoteRef/>
      </w:r>
      <w:r>
        <w:t xml:space="preserve"> Why didn’t Chazal enact a </w:t>
      </w:r>
      <w:proofErr w:type="spellStart"/>
      <w:r>
        <w:t>rabbininc</w:t>
      </w:r>
      <w:proofErr w:type="spellEnd"/>
      <w:r>
        <w:t xml:space="preserve"> </w:t>
      </w:r>
      <w:r>
        <w:rPr>
          <w:i/>
          <w:iCs/>
        </w:rPr>
        <w:t xml:space="preserve">mitzvah </w:t>
      </w:r>
      <w:r>
        <w:t xml:space="preserve">of </w:t>
      </w:r>
      <w:proofErr w:type="spellStart"/>
      <w:r>
        <w:rPr>
          <w:i/>
          <w:iCs/>
        </w:rPr>
        <w:t>terumah</w:t>
      </w:r>
      <w:proofErr w:type="spellEnd"/>
      <w:r>
        <w:rPr>
          <w:i/>
          <w:iCs/>
        </w:rPr>
        <w:t xml:space="preserve"> </w:t>
      </w:r>
      <w:r>
        <w:t xml:space="preserve">on fruits and vegetables in </w:t>
      </w:r>
      <w:proofErr w:type="spellStart"/>
      <w:r>
        <w:rPr>
          <w:i/>
          <w:iCs/>
        </w:rPr>
        <w:t>chutz</w:t>
      </w:r>
      <w:proofErr w:type="spellEnd"/>
      <w:r>
        <w:rPr>
          <w:i/>
          <w:iCs/>
        </w:rPr>
        <w:t xml:space="preserve"> </w:t>
      </w:r>
      <w:proofErr w:type="spellStart"/>
      <w:r>
        <w:rPr>
          <w:i/>
          <w:iCs/>
        </w:rPr>
        <w:t>la’aretz</w:t>
      </w:r>
      <w:proofErr w:type="spellEnd"/>
      <w:r>
        <w:rPr>
          <w:i/>
          <w:iCs/>
        </w:rPr>
        <w:t xml:space="preserve"> </w:t>
      </w:r>
      <w:r>
        <w:t xml:space="preserve">in order that it won’t be forgotten? The </w:t>
      </w:r>
      <w:r>
        <w:rPr>
          <w:rFonts w:hint="cs"/>
          <w:rtl/>
        </w:rPr>
        <w:t>רמב״ן (הוספות בסוף יבמות)</w:t>
      </w:r>
      <w:r>
        <w:t xml:space="preserve"> explains that </w:t>
      </w:r>
      <w:proofErr w:type="spellStart"/>
      <w:r>
        <w:rPr>
          <w:i/>
          <w:iCs/>
        </w:rPr>
        <w:t>terumah</w:t>
      </w:r>
      <w:proofErr w:type="spellEnd"/>
      <w:r>
        <w:rPr>
          <w:i/>
          <w:iCs/>
        </w:rPr>
        <w:t xml:space="preserve"> </w:t>
      </w:r>
      <w:r>
        <w:t xml:space="preserve">only applies to farmers, so we are not worried it would be forgotten, but since everyone makes bread at home, if there was no </w:t>
      </w:r>
      <w:r>
        <w:rPr>
          <w:i/>
          <w:iCs/>
        </w:rPr>
        <w:t xml:space="preserve">mitzvah </w:t>
      </w:r>
      <w:r>
        <w:t xml:space="preserve">of </w:t>
      </w:r>
      <w:proofErr w:type="spellStart"/>
      <w:r>
        <w:rPr>
          <w:i/>
          <w:iCs/>
        </w:rPr>
        <w:t>hafrashas</w:t>
      </w:r>
      <w:proofErr w:type="spellEnd"/>
      <w:r>
        <w:rPr>
          <w:i/>
          <w:iCs/>
        </w:rPr>
        <w:t xml:space="preserve"> challah </w:t>
      </w:r>
      <w:r>
        <w:t xml:space="preserve">it might be forgotten. The </w:t>
      </w:r>
      <w:r>
        <w:rPr>
          <w:rFonts w:hint="cs"/>
          <w:rtl/>
        </w:rPr>
        <w:t>יראים (קמח)</w:t>
      </w:r>
      <w:r>
        <w:t xml:space="preserve"> explains that since flour that is brought from </w:t>
      </w:r>
      <w:proofErr w:type="spellStart"/>
      <w:r>
        <w:rPr>
          <w:i/>
          <w:iCs/>
        </w:rPr>
        <w:t>chutz</w:t>
      </w:r>
      <w:proofErr w:type="spellEnd"/>
      <w:r>
        <w:rPr>
          <w:i/>
          <w:iCs/>
        </w:rPr>
        <w:t xml:space="preserve"> </w:t>
      </w:r>
      <w:proofErr w:type="spellStart"/>
      <w:r>
        <w:rPr>
          <w:i/>
          <w:iCs/>
        </w:rPr>
        <w:t>la’aretz</w:t>
      </w:r>
      <w:proofErr w:type="spellEnd"/>
      <w:r>
        <w:rPr>
          <w:i/>
          <w:iCs/>
        </w:rPr>
        <w:t xml:space="preserve"> </w:t>
      </w:r>
      <w:r>
        <w:t xml:space="preserve">and made into </w:t>
      </w:r>
      <w:r w:rsidR="005402EF">
        <w:t xml:space="preserve">dough </w:t>
      </w:r>
      <w:r>
        <w:t xml:space="preserve">in </w:t>
      </w:r>
      <w:r>
        <w:rPr>
          <w:i/>
          <w:iCs/>
        </w:rPr>
        <w:t xml:space="preserve">Eretz Yisrael </w:t>
      </w:r>
      <w:r>
        <w:t xml:space="preserve">is obligated in </w:t>
      </w:r>
      <w:r>
        <w:rPr>
          <w:i/>
          <w:iCs/>
        </w:rPr>
        <w:t xml:space="preserve">challah, </w:t>
      </w:r>
      <w:r>
        <w:t xml:space="preserve">Chazal required to be </w:t>
      </w:r>
      <w:proofErr w:type="spellStart"/>
      <w:r>
        <w:rPr>
          <w:i/>
          <w:iCs/>
        </w:rPr>
        <w:t>mafrish</w:t>
      </w:r>
      <w:proofErr w:type="spellEnd"/>
      <w:r>
        <w:rPr>
          <w:i/>
          <w:iCs/>
        </w:rPr>
        <w:t xml:space="preserve"> challah </w:t>
      </w:r>
      <w:r>
        <w:t>on all doughs.</w:t>
      </w:r>
    </w:p>
  </w:footnote>
  <w:footnote w:id="4">
    <w:p w14:paraId="4B728515" w14:textId="77777777" w:rsidR="00A07D73" w:rsidRDefault="00A07D73" w:rsidP="00A07D73">
      <w:pPr>
        <w:pStyle w:val="FootnoteText"/>
      </w:pPr>
      <w:r>
        <w:rPr>
          <w:rStyle w:val="FootnoteReference"/>
        </w:rPr>
        <w:footnoteRef/>
      </w:r>
      <w:r>
        <w:t xml:space="preserve"> Written by Rav Simcha Yoel Rubinstein (passed away in 1863) Rav and </w:t>
      </w:r>
      <w:r>
        <w:rPr>
          <w:i/>
          <w:iCs/>
        </w:rPr>
        <w:t xml:space="preserve">dayan </w:t>
      </w:r>
      <w:r>
        <w:t xml:space="preserve">in </w:t>
      </w:r>
      <w:proofErr w:type="spellStart"/>
      <w:r>
        <w:t>Boberka</w:t>
      </w:r>
      <w:proofErr w:type="spellEnd"/>
      <w:r>
        <w:t xml:space="preserve">, Ukraine. </w:t>
      </w:r>
    </w:p>
  </w:footnote>
  <w:footnote w:id="5">
    <w:p w14:paraId="03684ADA" w14:textId="77777777" w:rsidR="00A07D73" w:rsidRDefault="00A07D73" w:rsidP="00A07D73">
      <w:pPr>
        <w:pStyle w:val="FootnoteText"/>
      </w:pPr>
      <w:r>
        <w:rPr>
          <w:rStyle w:val="FootnoteReference"/>
        </w:rPr>
        <w:footnoteRef/>
      </w:r>
      <w:r>
        <w:t xml:space="preserve"> There is a dispute in the </w:t>
      </w:r>
      <w:r>
        <w:rPr>
          <w:rFonts w:hint="cs"/>
          <w:rtl/>
        </w:rPr>
        <w:t>גמרא יבמות (</w:t>
      </w:r>
      <w:proofErr w:type="spellStart"/>
      <w:r>
        <w:rPr>
          <w:rFonts w:hint="cs"/>
          <w:rtl/>
        </w:rPr>
        <w:t>פב</w:t>
      </w:r>
      <w:proofErr w:type="spellEnd"/>
      <w:r>
        <w:rPr>
          <w:rFonts w:hint="cs"/>
          <w:rtl/>
        </w:rPr>
        <w:t>:)</w:t>
      </w:r>
      <w:r>
        <w:t xml:space="preserve"> whether this sanctification was nullified with the destruction of the second </w:t>
      </w:r>
      <w:r>
        <w:rPr>
          <w:i/>
          <w:iCs/>
        </w:rPr>
        <w:t xml:space="preserve">Beis </w:t>
      </w:r>
      <w:proofErr w:type="spellStart"/>
      <w:r>
        <w:rPr>
          <w:i/>
          <w:iCs/>
        </w:rPr>
        <w:t>Ha’Mikdash</w:t>
      </w:r>
      <w:proofErr w:type="spellEnd"/>
      <w:r>
        <w:t xml:space="preserve"> (</w:t>
      </w:r>
      <w:r>
        <w:rPr>
          <w:rFonts w:hint="cs"/>
          <w:rtl/>
        </w:rPr>
        <w:t>קדושה שניה קידשה לשעתה או לעתיד לבוא</w:t>
      </w:r>
      <w:r>
        <w:t xml:space="preserve">) and the </w:t>
      </w:r>
      <w:r>
        <w:rPr>
          <w:rFonts w:hint="cs"/>
          <w:rtl/>
        </w:rPr>
        <w:t>רמב״ם</w:t>
      </w:r>
      <w:r>
        <w:t xml:space="preserve"> </w:t>
      </w:r>
      <w:proofErr w:type="spellStart"/>
      <w:r>
        <w:rPr>
          <w:i/>
          <w:iCs/>
        </w:rPr>
        <w:t>passkins</w:t>
      </w:r>
      <w:proofErr w:type="spellEnd"/>
      <w:r>
        <w:rPr>
          <w:i/>
          <w:iCs/>
        </w:rPr>
        <w:t xml:space="preserve"> </w:t>
      </w:r>
      <w:r>
        <w:t>like the opinion that the sanctification of the land of Israel by Ezra was eternal.</w:t>
      </w:r>
    </w:p>
  </w:footnote>
  <w:footnote w:id="6">
    <w:p w14:paraId="530C46F7" w14:textId="77777777" w:rsidR="008C6743" w:rsidRPr="00FB5DCF" w:rsidRDefault="008C6743" w:rsidP="008C6743">
      <w:pPr>
        <w:pStyle w:val="FootnoteText"/>
      </w:pPr>
      <w:r>
        <w:rPr>
          <w:rStyle w:val="FootnoteReference"/>
        </w:rPr>
        <w:footnoteRef/>
      </w:r>
      <w:r>
        <w:t xml:space="preserve"> If this would have happened in </w:t>
      </w:r>
      <w:proofErr w:type="spellStart"/>
      <w:r>
        <w:rPr>
          <w:i/>
          <w:iCs/>
        </w:rPr>
        <w:t>chu”l</w:t>
      </w:r>
      <w:proofErr w:type="spellEnd"/>
      <w:r>
        <w:rPr>
          <w:i/>
          <w:iCs/>
        </w:rPr>
        <w:t xml:space="preserve">, </w:t>
      </w:r>
      <w:r>
        <w:t xml:space="preserve">she should just leave over some of her challah and after Shabbos be </w:t>
      </w:r>
      <w:proofErr w:type="spellStart"/>
      <w:r>
        <w:rPr>
          <w:i/>
          <w:iCs/>
        </w:rPr>
        <w:t>mafrish</w:t>
      </w:r>
      <w:proofErr w:type="spellEnd"/>
      <w:r>
        <w:rPr>
          <w:i/>
          <w:iCs/>
        </w:rPr>
        <w:t xml:space="preserve"> </w:t>
      </w:r>
      <w:r>
        <w:t>from what she left over on what she ate and what she sent to her children.</w:t>
      </w:r>
    </w:p>
  </w:footnote>
  <w:footnote w:id="7">
    <w:p w14:paraId="190B4D4C" w14:textId="77777777" w:rsidR="008C6743" w:rsidRPr="004C2DC6" w:rsidRDefault="008C6743" w:rsidP="008C6743">
      <w:pPr>
        <w:pStyle w:val="FootnoteText"/>
        <w:rPr>
          <w:i/>
          <w:iCs/>
        </w:rPr>
      </w:pPr>
      <w:r>
        <w:rPr>
          <w:rStyle w:val="FootnoteReference"/>
        </w:rPr>
        <w:footnoteRef/>
      </w:r>
      <w:r>
        <w:t xml:space="preserve"> In the second explanation he writes that even if it wasn’t the </w:t>
      </w:r>
      <w:r>
        <w:rPr>
          <w:i/>
          <w:iCs/>
        </w:rPr>
        <w:t xml:space="preserve">Chaver’s </w:t>
      </w:r>
      <w:r>
        <w:t xml:space="preserve">fault, he is still allowed to be </w:t>
      </w:r>
      <w:proofErr w:type="spellStart"/>
      <w:r>
        <w:rPr>
          <w:i/>
          <w:iCs/>
        </w:rPr>
        <w:t>mafrish</w:t>
      </w:r>
      <w:proofErr w:type="spellEnd"/>
      <w:r>
        <w:rPr>
          <w:i/>
          <w:iCs/>
        </w:rPr>
        <w:t xml:space="preserve">. </w:t>
      </w:r>
      <w:r w:rsidR="004C2DC6">
        <w:t xml:space="preserve">It seems that this is how the </w:t>
      </w:r>
      <w:proofErr w:type="spellStart"/>
      <w:r w:rsidR="004C2DC6">
        <w:rPr>
          <w:rFonts w:hint="cs"/>
          <w:rtl/>
        </w:rPr>
        <w:t>משנ״ב</w:t>
      </w:r>
      <w:proofErr w:type="spellEnd"/>
      <w:r w:rsidR="004C2DC6">
        <w:rPr>
          <w:rFonts w:hint="cs"/>
          <w:rtl/>
        </w:rPr>
        <w:t xml:space="preserve"> סימן </w:t>
      </w:r>
      <w:proofErr w:type="spellStart"/>
      <w:r w:rsidR="004C2DC6">
        <w:rPr>
          <w:rFonts w:hint="cs"/>
          <w:rtl/>
        </w:rPr>
        <w:t>סקפ״ד</w:t>
      </w:r>
      <w:proofErr w:type="spellEnd"/>
      <w:r w:rsidR="004C2DC6">
        <w:t xml:space="preserve"> </w:t>
      </w:r>
      <w:proofErr w:type="spellStart"/>
      <w:r w:rsidR="004C2DC6">
        <w:rPr>
          <w:i/>
          <w:iCs/>
        </w:rPr>
        <w:t>passkins</w:t>
      </w:r>
      <w:proofErr w:type="spellEnd"/>
      <w:r w:rsidR="004C2DC6">
        <w:rPr>
          <w:i/>
          <w:iCs/>
        </w:rPr>
        <w:t xml:space="preserve">. </w:t>
      </w:r>
    </w:p>
  </w:footnote>
  <w:footnote w:id="8">
    <w:p w14:paraId="61A10EBC" w14:textId="77777777" w:rsidR="00362178" w:rsidRPr="00362178" w:rsidRDefault="00362178">
      <w:pPr>
        <w:pStyle w:val="FootnoteText"/>
      </w:pPr>
      <w:r>
        <w:rPr>
          <w:rStyle w:val="FootnoteReference"/>
        </w:rPr>
        <w:footnoteRef/>
      </w:r>
      <w:r>
        <w:t xml:space="preserve"> Though, the </w:t>
      </w:r>
      <w:proofErr w:type="spellStart"/>
      <w:r>
        <w:rPr>
          <w:rFonts w:hint="cs"/>
          <w:rtl/>
        </w:rPr>
        <w:t>גר״א</w:t>
      </w:r>
      <w:proofErr w:type="spellEnd"/>
      <w:r>
        <w:rPr>
          <w:rFonts w:hint="cs"/>
          <w:rtl/>
        </w:rPr>
        <w:t xml:space="preserve"> (שלא-</w:t>
      </w:r>
      <w:proofErr w:type="spellStart"/>
      <w:r>
        <w:rPr>
          <w:rFonts w:hint="cs"/>
          <w:rtl/>
        </w:rPr>
        <w:t>עח</w:t>
      </w:r>
      <w:proofErr w:type="spellEnd"/>
      <w:r>
        <w:rPr>
          <w:rFonts w:hint="cs"/>
          <w:rtl/>
        </w:rPr>
        <w:t>)</w:t>
      </w:r>
      <w:r>
        <w:t xml:space="preserve"> </w:t>
      </w:r>
      <w:proofErr w:type="spellStart"/>
      <w:r>
        <w:rPr>
          <w:i/>
          <w:iCs/>
        </w:rPr>
        <w:t>passkins</w:t>
      </w:r>
      <w:proofErr w:type="spellEnd"/>
      <w:r>
        <w:rPr>
          <w:i/>
          <w:iCs/>
        </w:rPr>
        <w:t xml:space="preserve"> </w:t>
      </w:r>
      <w:r>
        <w:t xml:space="preserve">against the S”A that the </w:t>
      </w:r>
      <w:proofErr w:type="spellStart"/>
      <w:r>
        <w:rPr>
          <w:i/>
          <w:iCs/>
        </w:rPr>
        <w:t>hafrasha</w:t>
      </w:r>
      <w:proofErr w:type="spellEnd"/>
      <w:r>
        <w:rPr>
          <w:i/>
          <w:iCs/>
        </w:rPr>
        <w:t xml:space="preserve"> </w:t>
      </w:r>
      <w:r>
        <w:t xml:space="preserve">of a </w:t>
      </w:r>
      <w:r>
        <w:rPr>
          <w:i/>
          <w:iCs/>
        </w:rPr>
        <w:t xml:space="preserve">katan </w:t>
      </w:r>
      <w:r>
        <w:t xml:space="preserve">is never valid. </w:t>
      </w:r>
    </w:p>
  </w:footnote>
  <w:footnote w:id="9">
    <w:p w14:paraId="7ABF2FFD" w14:textId="77777777" w:rsidR="008C6743" w:rsidRDefault="008C6743" w:rsidP="008C6743">
      <w:pPr>
        <w:pStyle w:val="FootnoteText"/>
      </w:pPr>
      <w:r>
        <w:rPr>
          <w:rStyle w:val="FootnoteReference"/>
        </w:rPr>
        <w:footnoteRef/>
      </w:r>
      <w:r>
        <w:t xml:space="preserve"> In footnote 13 there, RSZA is quotes saying that almost every year someone in his community forgot and he was very happy to know – </w:t>
      </w:r>
      <w:r>
        <w:rPr>
          <w:rFonts w:hint="cs"/>
          <w:rtl/>
        </w:rPr>
        <w:t>ושמחתי</w:t>
      </w:r>
      <w:r>
        <w:t xml:space="preserve"> – that he was able to help others.</w:t>
      </w:r>
    </w:p>
  </w:footnote>
  <w:footnote w:id="10">
    <w:p w14:paraId="13A0FA1E" w14:textId="77777777" w:rsidR="008C6743" w:rsidRDefault="008C6743" w:rsidP="008C6743">
      <w:pPr>
        <w:pStyle w:val="FootnoteText"/>
      </w:pPr>
      <w:r>
        <w:rPr>
          <w:rStyle w:val="FootnoteReference"/>
        </w:rPr>
        <w:footnoteRef/>
      </w:r>
      <w:r>
        <w:t xml:space="preserve"> Most understand that the </w:t>
      </w:r>
      <w:r>
        <w:rPr>
          <w:rFonts w:hint="cs"/>
          <w:rtl/>
        </w:rPr>
        <w:t>נודע ביהודה</w:t>
      </w:r>
      <w:r>
        <w:t xml:space="preserve"> only makes sense within the </w:t>
      </w:r>
      <w:r>
        <w:rPr>
          <w:rFonts w:hint="cs"/>
          <w:rtl/>
        </w:rPr>
        <w:t>רמב״ן</w:t>
      </w:r>
      <w:r>
        <w:t xml:space="preserve"> who learns that there are two parts to the </w:t>
      </w:r>
      <w:r>
        <w:rPr>
          <w:i/>
          <w:iCs/>
        </w:rPr>
        <w:t xml:space="preserve">mitzvah, </w:t>
      </w:r>
      <w:r>
        <w:t xml:space="preserve">but the </w:t>
      </w:r>
      <w:r>
        <w:rPr>
          <w:rFonts w:hint="cs"/>
          <w:rtl/>
        </w:rPr>
        <w:t>שבט הלוי (</w:t>
      </w:r>
      <w:proofErr w:type="spellStart"/>
      <w:r>
        <w:rPr>
          <w:rFonts w:hint="cs"/>
          <w:rtl/>
        </w:rPr>
        <w:t>ח״ב-קעח</w:t>
      </w:r>
      <w:proofErr w:type="spellEnd"/>
      <w:r>
        <w:rPr>
          <w:rFonts w:hint="cs"/>
          <w:rtl/>
        </w:rPr>
        <w:t xml:space="preserve"> </w:t>
      </w:r>
      <w:proofErr w:type="spellStart"/>
      <w:r>
        <w:rPr>
          <w:rFonts w:hint="cs"/>
          <w:rtl/>
        </w:rPr>
        <w:t>סק״ב</w:t>
      </w:r>
      <w:proofErr w:type="spellEnd"/>
      <w:r>
        <w:rPr>
          <w:rFonts w:hint="cs"/>
          <w:rtl/>
        </w:rPr>
        <w:t>)</w:t>
      </w:r>
      <w:r>
        <w:t xml:space="preserve"> understands that the </w:t>
      </w:r>
      <w:r>
        <w:rPr>
          <w:rFonts w:hint="cs"/>
          <w:rtl/>
        </w:rPr>
        <w:t>נודע ביהודה</w:t>
      </w:r>
      <w:r>
        <w:t xml:space="preserve"> can even fit within the </w:t>
      </w:r>
      <w:r>
        <w:rPr>
          <w:rFonts w:hint="cs"/>
          <w:rtl/>
        </w:rPr>
        <w:t>רמב״ם</w:t>
      </w:r>
      <w:r>
        <w:t>.</w:t>
      </w:r>
    </w:p>
  </w:footnote>
  <w:footnote w:id="11">
    <w:p w14:paraId="21A81875" w14:textId="77777777" w:rsidR="008C6743" w:rsidRPr="000C088F" w:rsidRDefault="008C6743" w:rsidP="008C6743">
      <w:pPr>
        <w:pStyle w:val="FootnoteText"/>
        <w:rPr>
          <w:i/>
          <w:iCs/>
        </w:rPr>
      </w:pPr>
      <w:r>
        <w:rPr>
          <w:rStyle w:val="FootnoteReference"/>
        </w:rPr>
        <w:footnoteRef/>
      </w:r>
      <w:r>
        <w:t xml:space="preserve"> The </w:t>
      </w:r>
      <w:r>
        <w:rPr>
          <w:rFonts w:hint="cs"/>
          <w:rtl/>
        </w:rPr>
        <w:t>ירושלמי (חלה פ״ד-ד)</w:t>
      </w:r>
      <w:r>
        <w:t xml:space="preserve"> explains that in areas of EY not conquered by Ezra two </w:t>
      </w:r>
      <w:r>
        <w:rPr>
          <w:i/>
          <w:iCs/>
        </w:rPr>
        <w:t xml:space="preserve">challahs </w:t>
      </w:r>
      <w:r>
        <w:t xml:space="preserve">are separated. The first is burned because </w:t>
      </w:r>
      <w:proofErr w:type="spellStart"/>
      <w:r w:rsidRPr="00193163">
        <w:rPr>
          <w:i/>
          <w:iCs/>
        </w:rPr>
        <w:t>chazal</w:t>
      </w:r>
      <w:proofErr w:type="spellEnd"/>
      <w:r>
        <w:rPr>
          <w:i/>
          <w:iCs/>
        </w:rPr>
        <w:t xml:space="preserve"> </w:t>
      </w:r>
      <w:r>
        <w:t xml:space="preserve">enacted a </w:t>
      </w:r>
      <w:proofErr w:type="spellStart"/>
      <w:r>
        <w:rPr>
          <w:i/>
          <w:iCs/>
        </w:rPr>
        <w:t>tumah</w:t>
      </w:r>
      <w:proofErr w:type="spellEnd"/>
      <w:r>
        <w:rPr>
          <w:i/>
          <w:iCs/>
        </w:rPr>
        <w:t xml:space="preserve"> </w:t>
      </w:r>
      <w:r>
        <w:t xml:space="preserve">status on all areas not conquered by Ezra and of course </w:t>
      </w:r>
      <w:proofErr w:type="spellStart"/>
      <w:r>
        <w:rPr>
          <w:i/>
          <w:iCs/>
        </w:rPr>
        <w:t>chu”l</w:t>
      </w:r>
      <w:proofErr w:type="spellEnd"/>
      <w:r>
        <w:rPr>
          <w:i/>
          <w:iCs/>
        </w:rPr>
        <w:t xml:space="preserve"> </w:t>
      </w:r>
      <w:r>
        <w:t xml:space="preserve">as well. However, since many are not aware of this </w:t>
      </w:r>
      <w:proofErr w:type="spellStart"/>
      <w:r>
        <w:rPr>
          <w:i/>
          <w:iCs/>
        </w:rPr>
        <w:t>tumah</w:t>
      </w:r>
      <w:proofErr w:type="spellEnd"/>
      <w:r>
        <w:rPr>
          <w:i/>
          <w:iCs/>
        </w:rPr>
        <w:t xml:space="preserve"> </w:t>
      </w:r>
      <w:r>
        <w:t xml:space="preserve">status they might think that </w:t>
      </w:r>
      <w:r>
        <w:rPr>
          <w:i/>
          <w:iCs/>
        </w:rPr>
        <w:t xml:space="preserve">Challah </w:t>
      </w:r>
      <w:r>
        <w:t xml:space="preserve">needs to be burned, and that’s why we give the second to the </w:t>
      </w:r>
      <w:r>
        <w:rPr>
          <w:i/>
          <w:iCs/>
        </w:rPr>
        <w:t xml:space="preserve">Kohen. </w:t>
      </w:r>
      <w:r>
        <w:t xml:space="preserve">Though, we can’t just give the </w:t>
      </w:r>
      <w:r>
        <w:rPr>
          <w:i/>
          <w:iCs/>
        </w:rPr>
        <w:t xml:space="preserve">kohen </w:t>
      </w:r>
      <w:r>
        <w:t xml:space="preserve">one </w:t>
      </w:r>
      <w:r>
        <w:rPr>
          <w:i/>
          <w:iCs/>
        </w:rPr>
        <w:t xml:space="preserve">challah </w:t>
      </w:r>
      <w:r>
        <w:t xml:space="preserve">because then those who know, will think that </w:t>
      </w:r>
      <w:r>
        <w:rPr>
          <w:i/>
          <w:iCs/>
        </w:rPr>
        <w:t xml:space="preserve">challah </w:t>
      </w:r>
      <w:r>
        <w:t xml:space="preserve">which is </w:t>
      </w:r>
      <w:proofErr w:type="spellStart"/>
      <w:r>
        <w:rPr>
          <w:i/>
          <w:iCs/>
        </w:rPr>
        <w:t>tamei</w:t>
      </w:r>
      <w:proofErr w:type="spellEnd"/>
      <w:r>
        <w:rPr>
          <w:i/>
          <w:iCs/>
        </w:rPr>
        <w:t xml:space="preserve"> </w:t>
      </w:r>
      <w:r>
        <w:t xml:space="preserve">may be eaten. In regular </w:t>
      </w:r>
      <w:proofErr w:type="spellStart"/>
      <w:r>
        <w:rPr>
          <w:i/>
          <w:iCs/>
        </w:rPr>
        <w:t>chu”l</w:t>
      </w:r>
      <w:proofErr w:type="spellEnd"/>
      <w:r>
        <w:rPr>
          <w:i/>
          <w:iCs/>
        </w:rPr>
        <w:t xml:space="preserve">, </w:t>
      </w:r>
      <w:r>
        <w:t xml:space="preserve">the </w:t>
      </w:r>
      <w:r>
        <w:rPr>
          <w:rFonts w:hint="cs"/>
          <w:rtl/>
        </w:rPr>
        <w:t>רמב״ם (</w:t>
      </w:r>
      <w:proofErr w:type="spellStart"/>
      <w:r>
        <w:rPr>
          <w:rFonts w:hint="cs"/>
          <w:rtl/>
        </w:rPr>
        <w:t>ביכרוים</w:t>
      </w:r>
      <w:proofErr w:type="spellEnd"/>
      <w:r>
        <w:rPr>
          <w:rFonts w:hint="cs"/>
          <w:rtl/>
        </w:rPr>
        <w:t xml:space="preserve"> פ״ח-ה)</w:t>
      </w:r>
      <w:r>
        <w:t xml:space="preserve"> explains that the first </w:t>
      </w:r>
      <w:r>
        <w:rPr>
          <w:i/>
          <w:iCs/>
        </w:rPr>
        <w:t xml:space="preserve">challah </w:t>
      </w:r>
      <w:r>
        <w:t xml:space="preserve">is burned because </w:t>
      </w:r>
      <w:proofErr w:type="spellStart"/>
      <w:r>
        <w:rPr>
          <w:i/>
          <w:iCs/>
        </w:rPr>
        <w:t>chu”l</w:t>
      </w:r>
      <w:proofErr w:type="spellEnd"/>
      <w:r>
        <w:rPr>
          <w:i/>
          <w:iCs/>
        </w:rPr>
        <w:t xml:space="preserve"> </w:t>
      </w:r>
      <w:r>
        <w:t xml:space="preserve">is </w:t>
      </w:r>
      <w:proofErr w:type="spellStart"/>
      <w:r>
        <w:rPr>
          <w:i/>
          <w:iCs/>
        </w:rPr>
        <w:t>tamei</w:t>
      </w:r>
      <w:proofErr w:type="spellEnd"/>
      <w:r>
        <w:rPr>
          <w:i/>
          <w:iCs/>
        </w:rPr>
        <w:t xml:space="preserve">, </w:t>
      </w:r>
      <w:r>
        <w:t xml:space="preserve">and the second is given to the </w:t>
      </w:r>
      <w:r>
        <w:rPr>
          <w:i/>
          <w:iCs/>
        </w:rPr>
        <w:t xml:space="preserve">kohen, </w:t>
      </w:r>
      <w:r>
        <w:t xml:space="preserve">so we don’t forget about </w:t>
      </w:r>
      <w:r>
        <w:rPr>
          <w:i/>
          <w:iCs/>
        </w:rPr>
        <w:t xml:space="preserve">challah. </w:t>
      </w:r>
    </w:p>
  </w:footnote>
  <w:footnote w:id="12">
    <w:p w14:paraId="48BF05E3" w14:textId="77777777" w:rsidR="008C6743" w:rsidRPr="00867B95" w:rsidRDefault="008C6743" w:rsidP="008C6743">
      <w:pPr>
        <w:pStyle w:val="FootnoteText"/>
        <w:rPr>
          <w:i/>
          <w:iCs/>
        </w:rPr>
      </w:pPr>
      <w:r>
        <w:rPr>
          <w:rStyle w:val="FootnoteReference"/>
        </w:rPr>
        <w:footnoteRef/>
      </w:r>
      <w:r>
        <w:t xml:space="preserve"> The smallest amount size is used since the </w:t>
      </w:r>
      <w:proofErr w:type="spellStart"/>
      <w:r>
        <w:rPr>
          <w:i/>
          <w:iCs/>
        </w:rPr>
        <w:t>hafrasha</w:t>
      </w:r>
      <w:proofErr w:type="spellEnd"/>
      <w:r>
        <w:rPr>
          <w:i/>
          <w:iCs/>
        </w:rPr>
        <w:t xml:space="preserve"> </w:t>
      </w:r>
      <w:r>
        <w:t xml:space="preserve">is in </w:t>
      </w:r>
      <w:proofErr w:type="spellStart"/>
      <w:r>
        <w:rPr>
          <w:i/>
          <w:iCs/>
        </w:rPr>
        <w:t>chu”l</w:t>
      </w:r>
      <w:proofErr w:type="spellEnd"/>
      <w:r>
        <w:rPr>
          <w:i/>
          <w:iCs/>
        </w:rPr>
        <w:t>.</w:t>
      </w:r>
    </w:p>
  </w:footnote>
  <w:footnote w:id="13">
    <w:p w14:paraId="6351B6F2" w14:textId="77777777" w:rsidR="00F47BE2" w:rsidRPr="003D7AC1" w:rsidRDefault="00F47BE2" w:rsidP="00F47BE2">
      <w:pPr>
        <w:pStyle w:val="FootnoteText"/>
        <w:rPr>
          <w:i/>
          <w:iCs/>
        </w:rPr>
      </w:pPr>
      <w:r>
        <w:rPr>
          <w:rStyle w:val="FootnoteReference"/>
        </w:rPr>
        <w:footnoteRef/>
      </w:r>
      <w:r>
        <w:t xml:space="preserve"> The </w:t>
      </w:r>
      <w:r>
        <w:rPr>
          <w:i/>
          <w:iCs/>
        </w:rPr>
        <w:t xml:space="preserve">Rama </w:t>
      </w:r>
      <w:r>
        <w:t xml:space="preserve">in </w:t>
      </w:r>
      <w:proofErr w:type="spellStart"/>
      <w:r>
        <w:rPr>
          <w:i/>
          <w:iCs/>
        </w:rPr>
        <w:t>hilchos</w:t>
      </w:r>
      <w:proofErr w:type="spellEnd"/>
      <w:r>
        <w:rPr>
          <w:i/>
          <w:iCs/>
        </w:rPr>
        <w:t xml:space="preserve"> </w:t>
      </w:r>
      <w:r>
        <w:t xml:space="preserve">Pesach in </w:t>
      </w:r>
      <w:r>
        <w:rPr>
          <w:rFonts w:hint="cs"/>
          <w:rtl/>
        </w:rPr>
        <w:t xml:space="preserve">סימן </w:t>
      </w:r>
      <w:proofErr w:type="spellStart"/>
      <w:r>
        <w:rPr>
          <w:rFonts w:hint="cs"/>
          <w:rtl/>
        </w:rPr>
        <w:t>תנז</w:t>
      </w:r>
      <w:proofErr w:type="spellEnd"/>
      <w:r>
        <w:t xml:space="preserve"> writes that a </w:t>
      </w:r>
      <w:r>
        <w:rPr>
          <w:i/>
          <w:iCs/>
        </w:rPr>
        <w:t xml:space="preserve">kohen </w:t>
      </w:r>
      <w:r>
        <w:t xml:space="preserve">child may eat </w:t>
      </w:r>
      <w:r>
        <w:rPr>
          <w:i/>
          <w:iCs/>
        </w:rPr>
        <w:t xml:space="preserve">matzah </w:t>
      </w:r>
      <w:r>
        <w:t xml:space="preserve">made from the </w:t>
      </w:r>
      <w:proofErr w:type="spellStart"/>
      <w:r>
        <w:rPr>
          <w:i/>
          <w:iCs/>
        </w:rPr>
        <w:t>hafrashas</w:t>
      </w:r>
      <w:proofErr w:type="spellEnd"/>
      <w:r>
        <w:rPr>
          <w:i/>
          <w:iCs/>
        </w:rPr>
        <w:t xml:space="preserve"> challah </w:t>
      </w:r>
      <w:r>
        <w:t>dough</w:t>
      </w:r>
      <w:r>
        <w:rPr>
          <w:i/>
          <w:iCs/>
        </w:rPr>
        <w:t xml:space="preserve">. </w:t>
      </w:r>
      <w:r>
        <w:t xml:space="preserve">The </w:t>
      </w:r>
      <w:proofErr w:type="spellStart"/>
      <w:r>
        <w:rPr>
          <w:rFonts w:hint="cs"/>
          <w:b/>
          <w:bCs/>
          <w:rtl/>
        </w:rPr>
        <w:t>ש״ך</w:t>
      </w:r>
      <w:proofErr w:type="spellEnd"/>
      <w:r>
        <w:rPr>
          <w:rFonts w:hint="cs"/>
          <w:b/>
          <w:bCs/>
          <w:rtl/>
        </w:rPr>
        <w:t xml:space="preserve"> </w:t>
      </w:r>
      <w:r>
        <w:rPr>
          <w:rFonts w:hint="cs"/>
          <w:rtl/>
        </w:rPr>
        <w:t>(שכב-ט)</w:t>
      </w:r>
      <w:r>
        <w:t xml:space="preserve"> asks that the </w:t>
      </w:r>
      <w:r>
        <w:rPr>
          <w:i/>
          <w:iCs/>
        </w:rPr>
        <w:t xml:space="preserve">Rama </w:t>
      </w:r>
      <w:r>
        <w:t xml:space="preserve">seems to be contradicting himself. Here he </w:t>
      </w:r>
      <w:proofErr w:type="spellStart"/>
      <w:r>
        <w:rPr>
          <w:i/>
          <w:iCs/>
        </w:rPr>
        <w:t>passkins</w:t>
      </w:r>
      <w:proofErr w:type="spellEnd"/>
      <w:r>
        <w:rPr>
          <w:i/>
          <w:iCs/>
        </w:rPr>
        <w:t xml:space="preserve"> </w:t>
      </w:r>
      <w:r>
        <w:t xml:space="preserve">that the custom is to burn </w:t>
      </w:r>
      <w:r>
        <w:rPr>
          <w:i/>
          <w:iCs/>
        </w:rPr>
        <w:t xml:space="preserve">challah, </w:t>
      </w:r>
      <w:r>
        <w:t xml:space="preserve">yet, in </w:t>
      </w:r>
      <w:proofErr w:type="spellStart"/>
      <w:r>
        <w:rPr>
          <w:i/>
          <w:iCs/>
        </w:rPr>
        <w:t>Hilchos</w:t>
      </w:r>
      <w:proofErr w:type="spellEnd"/>
      <w:r>
        <w:rPr>
          <w:i/>
          <w:iCs/>
        </w:rPr>
        <w:t xml:space="preserve"> </w:t>
      </w:r>
      <w:r>
        <w:t xml:space="preserve">Pesach he </w:t>
      </w:r>
      <w:proofErr w:type="spellStart"/>
      <w:r>
        <w:rPr>
          <w:i/>
          <w:iCs/>
        </w:rPr>
        <w:t>passkins</w:t>
      </w:r>
      <w:proofErr w:type="spellEnd"/>
      <w:r>
        <w:t xml:space="preserve"> that one may give it to a </w:t>
      </w:r>
      <w:r>
        <w:rPr>
          <w:i/>
          <w:iCs/>
        </w:rPr>
        <w:t>katan?</w:t>
      </w:r>
      <w:r>
        <w:t xml:space="preserve"> The </w:t>
      </w:r>
      <w:proofErr w:type="spellStart"/>
      <w:r>
        <w:rPr>
          <w:rFonts w:hint="cs"/>
          <w:rtl/>
        </w:rPr>
        <w:t>ש״ך</w:t>
      </w:r>
      <w:proofErr w:type="spellEnd"/>
      <w:r>
        <w:t xml:space="preserve"> answers that one must differentiate between Pesach and other times of the year. The </w:t>
      </w:r>
      <w:proofErr w:type="spellStart"/>
      <w:r>
        <w:rPr>
          <w:rFonts w:hint="cs"/>
          <w:b/>
          <w:bCs/>
          <w:rtl/>
        </w:rPr>
        <w:t>מג״א</w:t>
      </w:r>
      <w:proofErr w:type="spellEnd"/>
      <w:r>
        <w:rPr>
          <w:rFonts w:hint="cs"/>
          <w:b/>
          <w:bCs/>
          <w:rtl/>
        </w:rPr>
        <w:t xml:space="preserve"> </w:t>
      </w:r>
      <w:r w:rsidRPr="00C04A01">
        <w:rPr>
          <w:rFonts w:hint="cs"/>
          <w:rtl/>
        </w:rPr>
        <w:t>(</w:t>
      </w:r>
      <w:proofErr w:type="spellStart"/>
      <w:r w:rsidRPr="00C04A01">
        <w:rPr>
          <w:rFonts w:hint="cs"/>
          <w:rtl/>
        </w:rPr>
        <w:t>תנז</w:t>
      </w:r>
      <w:proofErr w:type="spellEnd"/>
      <w:r w:rsidRPr="00C04A01">
        <w:rPr>
          <w:rFonts w:hint="cs"/>
          <w:rtl/>
        </w:rPr>
        <w:t>-ט)</w:t>
      </w:r>
      <w:r>
        <w:t xml:space="preserve"> explains that on </w:t>
      </w:r>
      <w:r>
        <w:rPr>
          <w:i/>
          <w:iCs/>
        </w:rPr>
        <w:t xml:space="preserve">Erev Pesach </w:t>
      </w:r>
      <w:r w:rsidRPr="00C04A01">
        <w:t>(and Pesach)</w:t>
      </w:r>
      <w:r>
        <w:rPr>
          <w:i/>
          <w:iCs/>
        </w:rPr>
        <w:t xml:space="preserve"> </w:t>
      </w:r>
      <w:r>
        <w:t xml:space="preserve">the custom is to give the </w:t>
      </w:r>
      <w:r>
        <w:rPr>
          <w:i/>
          <w:iCs/>
        </w:rPr>
        <w:t xml:space="preserve">challah </w:t>
      </w:r>
      <w:r>
        <w:t xml:space="preserve">to a </w:t>
      </w:r>
      <w:r>
        <w:rPr>
          <w:i/>
          <w:iCs/>
        </w:rPr>
        <w:t xml:space="preserve">kohen </w:t>
      </w:r>
      <w:r>
        <w:t xml:space="preserve">children since there are a lot of </w:t>
      </w:r>
      <w:r>
        <w:rPr>
          <w:i/>
          <w:iCs/>
        </w:rPr>
        <w:t xml:space="preserve">challahs </w:t>
      </w:r>
      <w:r>
        <w:t xml:space="preserve">being separated and if they don’t eat from the </w:t>
      </w:r>
      <w:r>
        <w:rPr>
          <w:i/>
          <w:iCs/>
        </w:rPr>
        <w:t>challah</w:t>
      </w:r>
      <w:r>
        <w:t xml:space="preserve">, people might question whether they are </w:t>
      </w:r>
      <w:r>
        <w:rPr>
          <w:i/>
          <w:iCs/>
        </w:rPr>
        <w:t xml:space="preserve">kohanim </w:t>
      </w:r>
      <w:r>
        <w:t xml:space="preserve">or not. The </w:t>
      </w:r>
      <w:r w:rsidRPr="00E84BC3">
        <w:rPr>
          <w:rFonts w:hint="cs"/>
          <w:b/>
          <w:bCs/>
          <w:rtl/>
        </w:rPr>
        <w:t>ערה״ש</w:t>
      </w:r>
      <w:r>
        <w:rPr>
          <w:rFonts w:hint="cs"/>
          <w:rtl/>
        </w:rPr>
        <w:t xml:space="preserve"> (שכב-</w:t>
      </w:r>
      <w:proofErr w:type="spellStart"/>
      <w:r>
        <w:rPr>
          <w:rFonts w:hint="cs"/>
          <w:rtl/>
        </w:rPr>
        <w:t>כא</w:t>
      </w:r>
      <w:proofErr w:type="spellEnd"/>
      <w:r>
        <w:rPr>
          <w:rFonts w:hint="cs"/>
          <w:rtl/>
        </w:rPr>
        <w:t>)</w:t>
      </w:r>
      <w:r>
        <w:t xml:space="preserve"> proves that the </w:t>
      </w:r>
      <w:r>
        <w:rPr>
          <w:i/>
          <w:iCs/>
        </w:rPr>
        <w:t xml:space="preserve">Rama </w:t>
      </w:r>
      <w:r>
        <w:t xml:space="preserve">agrees to this distinction that there are times when </w:t>
      </w:r>
      <w:r>
        <w:rPr>
          <w:i/>
          <w:iCs/>
        </w:rPr>
        <w:t xml:space="preserve">kohanim </w:t>
      </w:r>
      <w:r>
        <w:t xml:space="preserve">do eat the </w:t>
      </w:r>
      <w:r>
        <w:rPr>
          <w:i/>
          <w:iCs/>
        </w:rPr>
        <w:t>challah</w:t>
      </w:r>
      <w:r>
        <w:t xml:space="preserve"> since here he writes the </w:t>
      </w:r>
      <w:proofErr w:type="spellStart"/>
      <w:r>
        <w:rPr>
          <w:i/>
          <w:iCs/>
        </w:rPr>
        <w:t>nussach</w:t>
      </w:r>
      <w:proofErr w:type="spellEnd"/>
      <w:r>
        <w:rPr>
          <w:i/>
          <w:iCs/>
        </w:rPr>
        <w:t xml:space="preserve"> </w:t>
      </w:r>
      <w:r>
        <w:t xml:space="preserve">a </w:t>
      </w:r>
      <w:r>
        <w:rPr>
          <w:i/>
          <w:iCs/>
        </w:rPr>
        <w:t xml:space="preserve">kohen </w:t>
      </w:r>
      <w:r>
        <w:t xml:space="preserve">would recite when eating the </w:t>
      </w:r>
      <w:r>
        <w:rPr>
          <w:i/>
          <w:iCs/>
        </w:rPr>
        <w:t xml:space="preserve">challah. </w:t>
      </w:r>
    </w:p>
  </w:footnote>
  <w:footnote w:id="14">
    <w:p w14:paraId="50E447D1" w14:textId="77777777" w:rsidR="00F47BE2" w:rsidRDefault="00F47BE2" w:rsidP="00F47BE2">
      <w:pPr>
        <w:pStyle w:val="FootnoteText"/>
      </w:pPr>
      <w:r>
        <w:rPr>
          <w:rStyle w:val="FootnoteReference"/>
        </w:rPr>
        <w:footnoteRef/>
      </w:r>
      <w:r>
        <w:t xml:space="preserve"> See </w:t>
      </w:r>
      <w:proofErr w:type="spellStart"/>
      <w:r>
        <w:t>Tosfos</w:t>
      </w:r>
      <w:proofErr w:type="spellEnd"/>
      <w:r>
        <w:t xml:space="preserve"> there </w:t>
      </w:r>
      <w:r>
        <w:rPr>
          <w:rFonts w:hint="cs"/>
          <w:rtl/>
        </w:rPr>
        <w:t>ד״ה כך</w:t>
      </w:r>
      <w:r>
        <w:t xml:space="preserve"> and </w:t>
      </w:r>
      <w:r>
        <w:rPr>
          <w:rFonts w:hint="cs"/>
          <w:rtl/>
        </w:rPr>
        <w:t xml:space="preserve">אגרות משה (יו״ד </w:t>
      </w:r>
      <w:proofErr w:type="spellStart"/>
      <w:r>
        <w:rPr>
          <w:rFonts w:hint="cs"/>
          <w:rtl/>
        </w:rPr>
        <w:t>ח״ג-קכט</w:t>
      </w:r>
      <w:proofErr w:type="spellEnd"/>
      <w:r>
        <w:rPr>
          <w:rFonts w:hint="cs"/>
          <w:rtl/>
        </w:rPr>
        <w:t>)</w:t>
      </w:r>
      <w:r>
        <w:t>.</w:t>
      </w:r>
    </w:p>
  </w:footnote>
  <w:footnote w:id="15">
    <w:p w14:paraId="60A3F7F6" w14:textId="77777777" w:rsidR="00F47BE2" w:rsidRPr="00346700" w:rsidRDefault="00F47BE2" w:rsidP="00F47BE2">
      <w:pPr>
        <w:pStyle w:val="FootnoteText"/>
        <w:rPr>
          <w:i/>
          <w:iCs/>
        </w:rPr>
      </w:pPr>
      <w:r>
        <w:rPr>
          <w:rStyle w:val="FootnoteReference"/>
        </w:rPr>
        <w:footnoteRef/>
      </w:r>
      <w:r>
        <w:t xml:space="preserve"> A Yisrael who eats </w:t>
      </w:r>
      <w:proofErr w:type="spellStart"/>
      <w:r>
        <w:rPr>
          <w:i/>
          <w:iCs/>
        </w:rPr>
        <w:t>terumah</w:t>
      </w:r>
      <w:proofErr w:type="spellEnd"/>
      <w:r>
        <w:rPr>
          <w:i/>
          <w:iCs/>
        </w:rPr>
        <w:t xml:space="preserve"> </w:t>
      </w:r>
      <w:r>
        <w:t xml:space="preserve">is </w:t>
      </w:r>
      <w:r>
        <w:rPr>
          <w:rFonts w:hint="cs"/>
          <w:rtl/>
        </w:rPr>
        <w:t>חייב מיתה</w:t>
      </w:r>
      <w:r>
        <w:t xml:space="preserve">, but eating pork is punishable by </w:t>
      </w:r>
      <w:proofErr w:type="spellStart"/>
      <w:r>
        <w:rPr>
          <w:i/>
          <w:iCs/>
        </w:rPr>
        <w:t>malkos</w:t>
      </w:r>
      <w:proofErr w:type="spellEnd"/>
      <w:r>
        <w:rPr>
          <w:i/>
          <w:iCs/>
        </w:rPr>
        <w:t xml:space="preserve">, </w:t>
      </w:r>
      <w:r>
        <w:t xml:space="preserve">though here the prohibition is only rabbinic because </w:t>
      </w:r>
      <w:r>
        <w:rPr>
          <w:i/>
          <w:iCs/>
        </w:rPr>
        <w:t xml:space="preserve">challah </w:t>
      </w:r>
      <w:r>
        <w:t xml:space="preserve">today is rabbinic. </w:t>
      </w:r>
      <w:r>
        <w:rPr>
          <w:i/>
          <w:iCs/>
        </w:rPr>
        <w:t xml:space="preserve"> </w:t>
      </w:r>
    </w:p>
  </w:footnote>
  <w:footnote w:id="16">
    <w:p w14:paraId="0D6C8CCF" w14:textId="77777777" w:rsidR="00F47BE2" w:rsidRPr="0024013F" w:rsidRDefault="00F47BE2" w:rsidP="00F47BE2">
      <w:pPr>
        <w:pStyle w:val="FootnoteText"/>
      </w:pPr>
      <w:r>
        <w:rPr>
          <w:rStyle w:val="FootnoteReference"/>
        </w:rPr>
        <w:footnoteRef/>
      </w:r>
      <w:r>
        <w:t xml:space="preserve"> Based on this he is also </w:t>
      </w:r>
      <w:proofErr w:type="spellStart"/>
      <w:r>
        <w:rPr>
          <w:i/>
          <w:iCs/>
        </w:rPr>
        <w:t>machmir</w:t>
      </w:r>
      <w:proofErr w:type="spellEnd"/>
      <w:r>
        <w:rPr>
          <w:i/>
          <w:iCs/>
        </w:rPr>
        <w:t xml:space="preserve"> </w:t>
      </w:r>
      <w:r>
        <w:t>to have separate grates for meat and dairy.</w:t>
      </w:r>
    </w:p>
  </w:footnote>
  <w:footnote w:id="17">
    <w:p w14:paraId="18629F05" w14:textId="77777777" w:rsidR="00F47BE2" w:rsidRPr="00B47BBB" w:rsidRDefault="00F47BE2" w:rsidP="00F47BE2">
      <w:pPr>
        <w:pStyle w:val="FootnoteText"/>
        <w:rPr>
          <w:i/>
          <w:iCs/>
        </w:rPr>
      </w:pPr>
      <w:r>
        <w:rPr>
          <w:rStyle w:val="FootnoteReference"/>
        </w:rPr>
        <w:footnoteRef/>
      </w:r>
      <w:r>
        <w:t xml:space="preserve"> Unless you will not be burning the </w:t>
      </w:r>
      <w:r>
        <w:rPr>
          <w:i/>
          <w:iCs/>
        </w:rPr>
        <w:t xml:space="preserve">challah, </w:t>
      </w:r>
      <w:r>
        <w:t xml:space="preserve">where we learned that it is best to separate less than a </w:t>
      </w:r>
      <w:proofErr w:type="spellStart"/>
      <w:r>
        <w:rPr>
          <w:i/>
          <w:iCs/>
        </w:rPr>
        <w:t>kezayis</w:t>
      </w:r>
      <w:proofErr w:type="spellEnd"/>
      <w:r>
        <w:rPr>
          <w:i/>
          <w:iCs/>
        </w:rPr>
        <w:t>.</w:t>
      </w:r>
    </w:p>
  </w:footnote>
  <w:footnote w:id="18">
    <w:p w14:paraId="1A7B30AD" w14:textId="77777777" w:rsidR="00C94D68" w:rsidRDefault="00C94D68" w:rsidP="00C94D68">
      <w:pPr>
        <w:pStyle w:val="FootnoteText"/>
      </w:pPr>
      <w:r>
        <w:rPr>
          <w:rStyle w:val="FootnoteReference"/>
        </w:rPr>
        <w:footnoteRef/>
      </w:r>
      <w:r>
        <w:t xml:space="preserve"> Above we reached 2.25 ml because we used an egg with a volume of 52ml, but if we use an egg with a bigger volume, the numbers will equal as will be explained below by </w:t>
      </w:r>
      <w:r>
        <w:rPr>
          <w:rFonts w:hint="cs"/>
          <w:rtl/>
        </w:rPr>
        <w:t>רב חיים נאה</w:t>
      </w:r>
      <w:r>
        <w:t>.</w:t>
      </w:r>
    </w:p>
  </w:footnote>
  <w:footnote w:id="19">
    <w:p w14:paraId="0307169F" w14:textId="77777777" w:rsidR="005958D4" w:rsidRPr="00FF21C0" w:rsidRDefault="005958D4" w:rsidP="005958D4">
      <w:pPr>
        <w:pStyle w:val="FootnoteText"/>
      </w:pPr>
      <w:r>
        <w:rPr>
          <w:rStyle w:val="FootnoteReference"/>
        </w:rPr>
        <w:footnoteRef/>
      </w:r>
      <w:r>
        <w:t xml:space="preserve"> Although, </w:t>
      </w:r>
      <w:r>
        <w:rPr>
          <w:i/>
          <w:iCs/>
        </w:rPr>
        <w:t xml:space="preserve">kiddush </w:t>
      </w:r>
      <w:r>
        <w:t xml:space="preserve">on a cup is rabbinic, it seems that since the biblical </w:t>
      </w:r>
      <w:r>
        <w:rPr>
          <w:i/>
          <w:iCs/>
        </w:rPr>
        <w:t xml:space="preserve">mitzvah </w:t>
      </w:r>
      <w:r>
        <w:t xml:space="preserve">is being fulfilled when using a cup, the </w:t>
      </w:r>
      <w:r>
        <w:rPr>
          <w:i/>
          <w:iCs/>
        </w:rPr>
        <w:t xml:space="preserve">shiur </w:t>
      </w:r>
      <w:r>
        <w:t xml:space="preserve">of the </w:t>
      </w:r>
      <w:proofErr w:type="spellStart"/>
      <w:r>
        <w:rPr>
          <w:rFonts w:hint="cs"/>
          <w:rtl/>
        </w:rPr>
        <w:t>צל״ח</w:t>
      </w:r>
      <w:proofErr w:type="spellEnd"/>
      <w:r>
        <w:t xml:space="preserve"> should be used. This is a proof that the </w:t>
      </w:r>
      <w:proofErr w:type="spellStart"/>
      <w:r>
        <w:rPr>
          <w:rFonts w:hint="cs"/>
          <w:rtl/>
        </w:rPr>
        <w:t>משנ״ב</w:t>
      </w:r>
      <w:proofErr w:type="spellEnd"/>
      <w:r>
        <w:t xml:space="preserve"> felt that you do not fulfill your biblical obligation of </w:t>
      </w:r>
      <w:r>
        <w:rPr>
          <w:i/>
          <w:iCs/>
        </w:rPr>
        <w:t xml:space="preserve">kiddush </w:t>
      </w:r>
      <w:r>
        <w:t xml:space="preserve">during </w:t>
      </w:r>
      <w:r>
        <w:rPr>
          <w:i/>
          <w:iCs/>
        </w:rPr>
        <w:t xml:space="preserve">davening </w:t>
      </w:r>
      <w:r>
        <w:t xml:space="preserve">in shul on Shabbos night. </w:t>
      </w:r>
    </w:p>
  </w:footnote>
  <w:footnote w:id="20">
    <w:p w14:paraId="41FB86F6" w14:textId="77777777" w:rsidR="005958D4" w:rsidRDefault="005958D4" w:rsidP="005958D4">
      <w:pPr>
        <w:pStyle w:val="FootnoteText"/>
      </w:pPr>
      <w:r>
        <w:rPr>
          <w:rStyle w:val="FootnoteReference"/>
        </w:rPr>
        <w:footnoteRef/>
      </w:r>
      <w:r>
        <w:t xml:space="preserve"> We will be using kilos when calculating the weight since this is the metric used by </w:t>
      </w:r>
      <w:proofErr w:type="spellStart"/>
      <w:r>
        <w:rPr>
          <w:i/>
          <w:iCs/>
        </w:rPr>
        <w:t>posskim</w:t>
      </w:r>
      <w:proofErr w:type="spellEnd"/>
      <w:r>
        <w:rPr>
          <w:i/>
          <w:iCs/>
        </w:rPr>
        <w:t xml:space="preserve">. </w:t>
      </w:r>
      <w:r>
        <w:t>Those living in America where lbs. are used can easily calculate the weight in their metric by using the following equation: 1 kg = 2.2 lbs.</w:t>
      </w:r>
    </w:p>
  </w:footnote>
  <w:footnote w:id="21">
    <w:p w14:paraId="697563DC" w14:textId="77777777" w:rsidR="005958D4" w:rsidRDefault="005958D4" w:rsidP="005958D4">
      <w:pPr>
        <w:pStyle w:val="FootnoteText"/>
      </w:pPr>
      <w:r>
        <w:rPr>
          <w:rStyle w:val="FootnoteReference"/>
        </w:rPr>
        <w:footnoteRef/>
      </w:r>
      <w:r>
        <w:t xml:space="preserve"> For this </w:t>
      </w:r>
      <w:proofErr w:type="gramStart"/>
      <w:r>
        <w:t>reason</w:t>
      </w:r>
      <w:proofErr w:type="gramEnd"/>
      <w:r>
        <w:t xml:space="preserve"> you will see flour marketed as “80% whole wheat of 50% whole wheat”.</w:t>
      </w:r>
    </w:p>
  </w:footnote>
  <w:footnote w:id="22">
    <w:p w14:paraId="5784CD41" w14:textId="77777777" w:rsidR="005958D4" w:rsidRDefault="005958D4" w:rsidP="005958D4">
      <w:pPr>
        <w:pStyle w:val="FootnoteText"/>
      </w:pPr>
      <w:r>
        <w:rPr>
          <w:rStyle w:val="FootnoteReference"/>
        </w:rPr>
        <w:footnoteRef/>
      </w:r>
      <w:r>
        <w:t xml:space="preserve"> The heavier weight listed.</w:t>
      </w:r>
    </w:p>
  </w:footnote>
  <w:footnote w:id="23">
    <w:p w14:paraId="1CC32AC1" w14:textId="77777777" w:rsidR="005958D4" w:rsidRDefault="005958D4" w:rsidP="005958D4">
      <w:pPr>
        <w:pStyle w:val="FootnoteText"/>
      </w:pPr>
      <w:r>
        <w:rPr>
          <w:rStyle w:val="FootnoteReference"/>
        </w:rPr>
        <w:footnoteRef/>
      </w:r>
      <w:r>
        <w:t xml:space="preserve"> The lighter weight listed.</w:t>
      </w:r>
    </w:p>
  </w:footnote>
  <w:footnote w:id="24">
    <w:p w14:paraId="064BF66C" w14:textId="77777777" w:rsidR="005958D4" w:rsidRPr="003C73F0" w:rsidRDefault="005958D4" w:rsidP="005958D4">
      <w:pPr>
        <w:pStyle w:val="FootnoteText"/>
      </w:pPr>
      <w:r>
        <w:rPr>
          <w:rStyle w:val="FootnoteReference"/>
        </w:rPr>
        <w:footnoteRef/>
      </w:r>
      <w:r>
        <w:t xml:space="preserve"> It should be noted, that the </w:t>
      </w:r>
      <w:r>
        <w:rPr>
          <w:rFonts w:hint="cs"/>
          <w:rtl/>
        </w:rPr>
        <w:t>תשובות והנהגות (</w:t>
      </w:r>
      <w:proofErr w:type="spellStart"/>
      <w:r>
        <w:rPr>
          <w:rFonts w:hint="cs"/>
          <w:rtl/>
        </w:rPr>
        <w:t>ח״ג-עא</w:t>
      </w:r>
      <w:proofErr w:type="spellEnd"/>
      <w:r>
        <w:rPr>
          <w:rFonts w:hint="cs"/>
          <w:rtl/>
        </w:rPr>
        <w:t>)</w:t>
      </w:r>
      <w:r>
        <w:t xml:space="preserve"> </w:t>
      </w:r>
      <w:proofErr w:type="spellStart"/>
      <w:r>
        <w:rPr>
          <w:i/>
          <w:iCs/>
        </w:rPr>
        <w:t>passkins</w:t>
      </w:r>
      <w:proofErr w:type="spellEnd"/>
      <w:r>
        <w:rPr>
          <w:i/>
          <w:iCs/>
        </w:rPr>
        <w:t xml:space="preserve"> </w:t>
      </w:r>
      <w:r>
        <w:t xml:space="preserve">that since the bran was removed with intent to be added back, it is considered as if it was never removed. According to this, you only need to take into consideration the lighter calculation and not the larger one. Meaning, even when using whole wheat flour, you may recite a </w:t>
      </w:r>
      <w:proofErr w:type="spellStart"/>
      <w:r>
        <w:rPr>
          <w:i/>
          <w:iCs/>
        </w:rPr>
        <w:t>bracha</w:t>
      </w:r>
      <w:proofErr w:type="spellEnd"/>
      <w:r>
        <w:rPr>
          <w:i/>
          <w:iCs/>
        </w:rPr>
        <w:t xml:space="preserve"> </w:t>
      </w:r>
      <w:r>
        <w:t xml:space="preserve">with 1.66 kg according to </w:t>
      </w:r>
      <w:r>
        <w:rPr>
          <w:rFonts w:hint="cs"/>
          <w:rtl/>
        </w:rPr>
        <w:t>רב חיים נאה</w:t>
      </w:r>
      <w:r>
        <w:t xml:space="preserve"> (or even from 1.59 since whole wheat flour weighs less than regular flour). </w:t>
      </w:r>
    </w:p>
  </w:footnote>
  <w:footnote w:id="25">
    <w:p w14:paraId="2B394B94" w14:textId="77777777" w:rsidR="005958D4" w:rsidRDefault="005958D4" w:rsidP="005958D4">
      <w:pPr>
        <w:pStyle w:val="FootnoteText"/>
      </w:pPr>
      <w:r>
        <w:rPr>
          <w:rStyle w:val="FootnoteReference"/>
        </w:rPr>
        <w:footnoteRef/>
      </w:r>
      <w:r>
        <w:t xml:space="preserve"> </w:t>
      </w:r>
      <w:hyperlink r:id="rId1" w:history="1">
        <w:r w:rsidRPr="00464DD7">
          <w:rPr>
            <w:rStyle w:val="Hyperlink"/>
          </w:rPr>
          <w:t>bit.ly/</w:t>
        </w:r>
        <w:proofErr w:type="spellStart"/>
        <w:r w:rsidRPr="00464DD7">
          <w:rPr>
            <w:rStyle w:val="Hyperlink"/>
          </w:rPr>
          <w:t>SCPwheatstarch</w:t>
        </w:r>
        <w:proofErr w:type="spellEnd"/>
      </w:hyperlink>
      <w:r>
        <w:t xml:space="preserve"> </w:t>
      </w:r>
    </w:p>
  </w:footnote>
  <w:footnote w:id="26">
    <w:p w14:paraId="50152509" w14:textId="77777777" w:rsidR="005958D4" w:rsidRPr="000D1F5F" w:rsidRDefault="005958D4" w:rsidP="005958D4">
      <w:pPr>
        <w:pStyle w:val="FootnoteText"/>
      </w:pPr>
      <w:r>
        <w:rPr>
          <w:rStyle w:val="FootnoteReference"/>
        </w:rPr>
        <w:footnoteRef/>
      </w:r>
      <w:r>
        <w:t xml:space="preserve"> When learning </w:t>
      </w:r>
      <w:proofErr w:type="spellStart"/>
      <w:r>
        <w:rPr>
          <w:i/>
          <w:iCs/>
        </w:rPr>
        <w:t>hilchos</w:t>
      </w:r>
      <w:proofErr w:type="spellEnd"/>
      <w:r>
        <w:rPr>
          <w:i/>
          <w:iCs/>
        </w:rPr>
        <w:t xml:space="preserve"> </w:t>
      </w:r>
      <w:proofErr w:type="spellStart"/>
      <w:r>
        <w:rPr>
          <w:i/>
          <w:iCs/>
        </w:rPr>
        <w:t>brachos</w:t>
      </w:r>
      <w:proofErr w:type="spellEnd"/>
      <w:r>
        <w:rPr>
          <w:i/>
          <w:iCs/>
        </w:rPr>
        <w:t xml:space="preserve"> </w:t>
      </w:r>
      <w:r>
        <w:t xml:space="preserve">we learned a similar dispute regarding hydroponic plants that grow without earth. Is an </w:t>
      </w:r>
      <w:proofErr w:type="spellStart"/>
      <w:r>
        <w:rPr>
          <w:i/>
          <w:iCs/>
        </w:rPr>
        <w:t>ha’adama</w:t>
      </w:r>
      <w:proofErr w:type="spellEnd"/>
      <w:r>
        <w:rPr>
          <w:i/>
          <w:iCs/>
        </w:rPr>
        <w:t xml:space="preserve"> </w:t>
      </w:r>
      <w:r>
        <w:t xml:space="preserve">recited since this species of food grows in the ground or is a </w:t>
      </w:r>
      <w:proofErr w:type="spellStart"/>
      <w:r>
        <w:rPr>
          <w:i/>
          <w:iCs/>
        </w:rPr>
        <w:t>shehakol</w:t>
      </w:r>
      <w:proofErr w:type="spellEnd"/>
      <w:r>
        <w:rPr>
          <w:i/>
          <w:iCs/>
        </w:rPr>
        <w:t xml:space="preserve"> </w:t>
      </w:r>
      <w:r>
        <w:t>recited because this specific vegetable grew out of water?</w:t>
      </w:r>
    </w:p>
  </w:footnote>
  <w:footnote w:id="27">
    <w:p w14:paraId="563AB3EB" w14:textId="77777777" w:rsidR="00220C15" w:rsidRPr="00220C15" w:rsidRDefault="00220C15">
      <w:pPr>
        <w:pStyle w:val="FootnoteText"/>
      </w:pPr>
      <w:r>
        <w:rPr>
          <w:rStyle w:val="FootnoteReference"/>
        </w:rPr>
        <w:footnoteRef/>
      </w:r>
      <w:r>
        <w:t xml:space="preserve"> Also, if the flour has a good </w:t>
      </w:r>
      <w:r>
        <w:rPr>
          <w:i/>
          <w:iCs/>
        </w:rPr>
        <w:t xml:space="preserve">hechsher, </w:t>
      </w:r>
      <w:r>
        <w:t xml:space="preserve">it is possible that </w:t>
      </w:r>
      <w:proofErr w:type="spellStart"/>
      <w:r>
        <w:rPr>
          <w:i/>
          <w:iCs/>
        </w:rPr>
        <w:t>hafrashas</w:t>
      </w:r>
      <w:proofErr w:type="spellEnd"/>
      <w:r>
        <w:rPr>
          <w:i/>
          <w:iCs/>
        </w:rPr>
        <w:t xml:space="preserve"> challah </w:t>
      </w:r>
      <w:r>
        <w:t xml:space="preserve">was already done when it was initially made into a batch of dough. </w:t>
      </w:r>
    </w:p>
  </w:footnote>
  <w:footnote w:id="28">
    <w:p w14:paraId="25151C8F" w14:textId="77777777" w:rsidR="00CF5D4A" w:rsidRPr="005307B6" w:rsidRDefault="00CF5D4A" w:rsidP="00CF5D4A">
      <w:pPr>
        <w:pStyle w:val="FootnoteText"/>
      </w:pPr>
      <w:r>
        <w:rPr>
          <w:rStyle w:val="FootnoteReference"/>
        </w:rPr>
        <w:footnoteRef/>
      </w:r>
      <w:r>
        <w:t xml:space="preserve"> </w:t>
      </w:r>
      <w:proofErr w:type="spellStart"/>
      <w:r>
        <w:t>Bez”H</w:t>
      </w:r>
      <w:proofErr w:type="spellEnd"/>
      <w:r>
        <w:t xml:space="preserve">, we will learn below when is the best time to be </w:t>
      </w:r>
      <w:proofErr w:type="spellStart"/>
      <w:r>
        <w:rPr>
          <w:i/>
          <w:iCs/>
        </w:rPr>
        <w:t>mafrish</w:t>
      </w:r>
      <w:proofErr w:type="spellEnd"/>
      <w:r>
        <w:rPr>
          <w:i/>
          <w:iCs/>
        </w:rPr>
        <w:t xml:space="preserve">, </w:t>
      </w:r>
      <w:r>
        <w:t>before the dough rises or after.</w:t>
      </w:r>
    </w:p>
  </w:footnote>
  <w:footnote w:id="29">
    <w:p w14:paraId="35F559CA" w14:textId="77777777" w:rsidR="00CF5D4A" w:rsidRPr="00F6137E" w:rsidRDefault="00CF5D4A" w:rsidP="00CF5D4A">
      <w:pPr>
        <w:pStyle w:val="FootnoteText"/>
      </w:pPr>
      <w:r>
        <w:rPr>
          <w:rStyle w:val="FootnoteReference"/>
        </w:rPr>
        <w:footnoteRef/>
      </w:r>
      <w:r>
        <w:t xml:space="preserve"> It should be pointed out, that even if you are obligated to be </w:t>
      </w:r>
      <w:proofErr w:type="spellStart"/>
      <w:r>
        <w:rPr>
          <w:i/>
          <w:iCs/>
        </w:rPr>
        <w:t>mafrish</w:t>
      </w:r>
      <w:proofErr w:type="spellEnd"/>
      <w:r>
        <w:rPr>
          <w:i/>
          <w:iCs/>
        </w:rPr>
        <w:t xml:space="preserve"> </w:t>
      </w:r>
      <w:r>
        <w:t xml:space="preserve">twice, once for each batch (e.g., a batch of spelt and batch of wheat), you would still only recite one </w:t>
      </w:r>
      <w:proofErr w:type="spellStart"/>
      <w:r>
        <w:rPr>
          <w:i/>
          <w:iCs/>
        </w:rPr>
        <w:t>bracha</w:t>
      </w:r>
      <w:proofErr w:type="spellEnd"/>
      <w:r>
        <w:rPr>
          <w:i/>
          <w:iCs/>
        </w:rPr>
        <w:t xml:space="preserve">. </w:t>
      </w:r>
      <w:r>
        <w:t xml:space="preserve">This would be similar to putting up </w:t>
      </w:r>
      <w:r>
        <w:rPr>
          <w:i/>
          <w:iCs/>
        </w:rPr>
        <w:t xml:space="preserve">mezuzas </w:t>
      </w:r>
      <w:r>
        <w:t xml:space="preserve">in your house where one </w:t>
      </w:r>
      <w:proofErr w:type="spellStart"/>
      <w:r>
        <w:rPr>
          <w:i/>
          <w:iCs/>
        </w:rPr>
        <w:t>bracha</w:t>
      </w:r>
      <w:proofErr w:type="spellEnd"/>
      <w:r>
        <w:rPr>
          <w:i/>
          <w:iCs/>
        </w:rPr>
        <w:t xml:space="preserve"> </w:t>
      </w:r>
      <w:r>
        <w:t xml:space="preserve">is recited on the many doorposts of the house. </w:t>
      </w:r>
    </w:p>
  </w:footnote>
  <w:footnote w:id="30">
    <w:p w14:paraId="20826AEF" w14:textId="77777777" w:rsidR="00CF5D4A" w:rsidRDefault="00CF5D4A" w:rsidP="00CF5D4A">
      <w:pPr>
        <w:pStyle w:val="FootnoteText"/>
      </w:pPr>
      <w:r>
        <w:rPr>
          <w:rStyle w:val="FootnoteReference"/>
        </w:rPr>
        <w:footnoteRef/>
      </w:r>
      <w:r>
        <w:t xml:space="preserve"> See </w:t>
      </w:r>
      <w:r>
        <w:rPr>
          <w:rFonts w:hint="cs"/>
          <w:rtl/>
        </w:rPr>
        <w:t xml:space="preserve">חלת לחם (סימן ד </w:t>
      </w:r>
      <w:proofErr w:type="spellStart"/>
      <w:r>
        <w:rPr>
          <w:rFonts w:hint="cs"/>
          <w:rtl/>
        </w:rPr>
        <w:t>סק״כ</w:t>
      </w:r>
      <w:proofErr w:type="spellEnd"/>
      <w:r>
        <w:rPr>
          <w:rFonts w:hint="cs"/>
          <w:rtl/>
        </w:rPr>
        <w:t>)</w:t>
      </w:r>
      <w:r>
        <w:t xml:space="preserve"> and </w:t>
      </w:r>
      <w:proofErr w:type="spellStart"/>
      <w:r>
        <w:rPr>
          <w:rFonts w:hint="cs"/>
          <w:rtl/>
        </w:rPr>
        <w:t>משנ״ב</w:t>
      </w:r>
      <w:proofErr w:type="spellEnd"/>
      <w:r>
        <w:rPr>
          <w:rFonts w:hint="cs"/>
          <w:rtl/>
        </w:rPr>
        <w:t xml:space="preserve"> (</w:t>
      </w:r>
      <w:proofErr w:type="spellStart"/>
      <w:r>
        <w:rPr>
          <w:rFonts w:hint="cs"/>
          <w:rtl/>
        </w:rPr>
        <w:t>תנז</w:t>
      </w:r>
      <w:proofErr w:type="spellEnd"/>
      <w:r>
        <w:rPr>
          <w:rFonts w:hint="cs"/>
          <w:rtl/>
        </w:rPr>
        <w:t xml:space="preserve"> </w:t>
      </w:r>
      <w:proofErr w:type="spellStart"/>
      <w:r>
        <w:rPr>
          <w:rFonts w:hint="cs"/>
          <w:rtl/>
        </w:rPr>
        <w:t>סק״ד</w:t>
      </w:r>
      <w:proofErr w:type="spellEnd"/>
      <w:r>
        <w:rPr>
          <w:rFonts w:hint="cs"/>
          <w:rtl/>
        </w:rPr>
        <w:t>)</w:t>
      </w:r>
      <w:r>
        <w:t>.</w:t>
      </w:r>
    </w:p>
  </w:footnote>
  <w:footnote w:id="31">
    <w:p w14:paraId="464D106A" w14:textId="77777777" w:rsidR="00CF5D4A" w:rsidRPr="002237C4" w:rsidRDefault="00CF5D4A" w:rsidP="00CF5D4A">
      <w:pPr>
        <w:pStyle w:val="FootnoteText"/>
      </w:pPr>
      <w:r>
        <w:rPr>
          <w:rStyle w:val="FootnoteReference"/>
        </w:rPr>
        <w:footnoteRef/>
      </w:r>
      <w:r>
        <w:t xml:space="preserve"> Even if he doesn’t mind that they touch one another, the mere fact that he wouldn’t want to mix them together exempts him from being </w:t>
      </w:r>
      <w:proofErr w:type="spellStart"/>
      <w:r>
        <w:rPr>
          <w:i/>
          <w:iCs/>
        </w:rPr>
        <w:t>mafrish</w:t>
      </w:r>
      <w:proofErr w:type="spellEnd"/>
      <w:r>
        <w:rPr>
          <w:i/>
          <w:iCs/>
        </w:rPr>
        <w:t xml:space="preserve"> </w:t>
      </w:r>
      <w:r>
        <w:t xml:space="preserve">(see </w:t>
      </w:r>
      <w:proofErr w:type="spellStart"/>
      <w:r>
        <w:rPr>
          <w:rFonts w:hint="cs"/>
          <w:rtl/>
        </w:rPr>
        <w:t>שש״כ</w:t>
      </w:r>
      <w:proofErr w:type="spellEnd"/>
      <w:r>
        <w:rPr>
          <w:rFonts w:hint="cs"/>
          <w:rtl/>
        </w:rPr>
        <w:t xml:space="preserve"> </w:t>
      </w:r>
      <w:proofErr w:type="spellStart"/>
      <w:r>
        <w:rPr>
          <w:rFonts w:hint="cs"/>
          <w:rtl/>
        </w:rPr>
        <w:t>פמ״ב</w:t>
      </w:r>
      <w:proofErr w:type="spellEnd"/>
      <w:r>
        <w:rPr>
          <w:rFonts w:hint="cs"/>
          <w:rtl/>
        </w:rPr>
        <w:t xml:space="preserve"> </w:t>
      </w:r>
      <w:proofErr w:type="spellStart"/>
      <w:r>
        <w:rPr>
          <w:rFonts w:hint="cs"/>
          <w:rtl/>
        </w:rPr>
        <w:t>הע</w:t>
      </w:r>
      <w:proofErr w:type="spellEnd"/>
      <w:r>
        <w:rPr>
          <w:rFonts w:hint="cs"/>
          <w:rtl/>
        </w:rPr>
        <w:t xml:space="preserve">׳ </w:t>
      </w:r>
      <w:proofErr w:type="spellStart"/>
      <w:r>
        <w:rPr>
          <w:rFonts w:hint="cs"/>
          <w:rtl/>
        </w:rPr>
        <w:t>מב</w:t>
      </w:r>
      <w:proofErr w:type="spellEnd"/>
      <w:r>
        <w:rPr>
          <w:rFonts w:hint="cs"/>
          <w:rtl/>
        </w:rPr>
        <w:t>)</w:t>
      </w:r>
      <w:r>
        <w:t>).</w:t>
      </w:r>
    </w:p>
  </w:footnote>
  <w:footnote w:id="32">
    <w:p w14:paraId="157B9830" w14:textId="77777777" w:rsidR="00CF5D4A" w:rsidRDefault="00CF5D4A" w:rsidP="00CF5D4A">
      <w:pPr>
        <w:pStyle w:val="FootnoteText"/>
      </w:pPr>
      <w:r>
        <w:rPr>
          <w:rStyle w:val="FootnoteReference"/>
        </w:rPr>
        <w:footnoteRef/>
      </w:r>
      <w:r>
        <w:t xml:space="preserve"> We will discuss below whether they need to touch each other in the box and what is the </w:t>
      </w:r>
      <w:r>
        <w:rPr>
          <w:i/>
          <w:iCs/>
        </w:rPr>
        <w:t xml:space="preserve">halacha </w:t>
      </w:r>
      <w:r>
        <w:t>if they are individually wrapped in the box.</w:t>
      </w:r>
    </w:p>
  </w:footnote>
  <w:footnote w:id="33">
    <w:p w14:paraId="418A2F92" w14:textId="77777777" w:rsidR="00CF5D4A" w:rsidRPr="005A4977" w:rsidRDefault="00CF5D4A" w:rsidP="00CF5D4A">
      <w:pPr>
        <w:pStyle w:val="FootnoteText"/>
      </w:pPr>
      <w:r>
        <w:rPr>
          <w:rStyle w:val="FootnoteReference"/>
        </w:rPr>
        <w:footnoteRef/>
      </w:r>
      <w:r>
        <w:t xml:space="preserve"> It should be noted that if on Thursday night you made a batch of 1.66 kg and were </w:t>
      </w:r>
      <w:proofErr w:type="spellStart"/>
      <w:r>
        <w:rPr>
          <w:i/>
          <w:iCs/>
        </w:rPr>
        <w:t>mafrish</w:t>
      </w:r>
      <w:proofErr w:type="spellEnd"/>
      <w:r>
        <w:rPr>
          <w:i/>
          <w:iCs/>
        </w:rPr>
        <w:t xml:space="preserve"> </w:t>
      </w:r>
      <w:r>
        <w:t xml:space="preserve">and on Friday made another batch of 1.66 kg and were </w:t>
      </w:r>
      <w:proofErr w:type="spellStart"/>
      <w:r>
        <w:rPr>
          <w:i/>
          <w:iCs/>
        </w:rPr>
        <w:t>mafrish</w:t>
      </w:r>
      <w:proofErr w:type="spellEnd"/>
      <w:r>
        <w:rPr>
          <w:i/>
          <w:iCs/>
        </w:rPr>
        <w:t xml:space="preserve"> </w:t>
      </w:r>
      <w:r>
        <w:t xml:space="preserve">and then placed one kg from each batch into the box, you are not obligated to be </w:t>
      </w:r>
      <w:proofErr w:type="spellStart"/>
      <w:r>
        <w:rPr>
          <w:i/>
          <w:iCs/>
        </w:rPr>
        <w:t>mafrish</w:t>
      </w:r>
      <w:proofErr w:type="spellEnd"/>
      <w:r>
        <w:rPr>
          <w:i/>
          <w:iCs/>
        </w:rPr>
        <w:t xml:space="preserve"> challah </w:t>
      </w:r>
      <w:r>
        <w:t xml:space="preserve">because </w:t>
      </w:r>
      <w:proofErr w:type="spellStart"/>
      <w:r>
        <w:rPr>
          <w:i/>
          <w:iCs/>
        </w:rPr>
        <w:t>hafrasha</w:t>
      </w:r>
      <w:proofErr w:type="spellEnd"/>
      <w:r>
        <w:rPr>
          <w:i/>
          <w:iCs/>
        </w:rPr>
        <w:t xml:space="preserve"> </w:t>
      </w:r>
      <w:r>
        <w:t>was already done on the challahs.</w:t>
      </w:r>
    </w:p>
  </w:footnote>
  <w:footnote w:id="34">
    <w:p w14:paraId="6D4FCE7A" w14:textId="77777777" w:rsidR="00CF5D4A" w:rsidRPr="00FC6E77" w:rsidRDefault="00CF5D4A" w:rsidP="00CF5D4A">
      <w:pPr>
        <w:pStyle w:val="FootnoteText"/>
      </w:pPr>
      <w:r>
        <w:rPr>
          <w:rStyle w:val="FootnoteReference"/>
        </w:rPr>
        <w:footnoteRef/>
      </w:r>
      <w:r>
        <w:t xml:space="preserve"> However, the </w:t>
      </w:r>
      <w:proofErr w:type="spellStart"/>
      <w:r>
        <w:rPr>
          <w:rFonts w:hint="cs"/>
          <w:rtl/>
        </w:rPr>
        <w:t>שו״ע</w:t>
      </w:r>
      <w:proofErr w:type="spellEnd"/>
      <w:r>
        <w:rPr>
          <w:rFonts w:hint="cs"/>
          <w:rtl/>
        </w:rPr>
        <w:t xml:space="preserve"> הרב (</w:t>
      </w:r>
      <w:proofErr w:type="spellStart"/>
      <w:r>
        <w:rPr>
          <w:rFonts w:hint="cs"/>
          <w:rtl/>
        </w:rPr>
        <w:t>תנז-יב</w:t>
      </w:r>
      <w:proofErr w:type="spellEnd"/>
      <w:r>
        <w:rPr>
          <w:rFonts w:hint="cs"/>
          <w:rtl/>
        </w:rPr>
        <w:t>)</w:t>
      </w:r>
      <w:r>
        <w:t xml:space="preserve"> and </w:t>
      </w:r>
      <w:r>
        <w:rPr>
          <w:rFonts w:hint="cs"/>
          <w:rtl/>
        </w:rPr>
        <w:t>חלת לחם (ס״ד-ח)</w:t>
      </w:r>
      <w:r>
        <w:t xml:space="preserve"> </w:t>
      </w:r>
      <w:proofErr w:type="spellStart"/>
      <w:r>
        <w:rPr>
          <w:i/>
          <w:iCs/>
        </w:rPr>
        <w:t>passkin</w:t>
      </w:r>
      <w:proofErr w:type="spellEnd"/>
      <w:r>
        <w:rPr>
          <w:i/>
          <w:iCs/>
        </w:rPr>
        <w:t xml:space="preserve"> </w:t>
      </w:r>
      <w:r>
        <w:t xml:space="preserve">that even when each batch has a </w:t>
      </w:r>
      <w:r>
        <w:rPr>
          <w:i/>
          <w:iCs/>
        </w:rPr>
        <w:t>shiur challah</w:t>
      </w:r>
      <w:r>
        <w:t xml:space="preserve"> it’s best that they touch. </w:t>
      </w:r>
    </w:p>
  </w:footnote>
  <w:footnote w:id="35">
    <w:p w14:paraId="29B10161" w14:textId="77777777" w:rsidR="002E388E" w:rsidRPr="00C26C40" w:rsidRDefault="002E388E" w:rsidP="002E388E">
      <w:pPr>
        <w:pStyle w:val="FootnoteText"/>
      </w:pPr>
      <w:r>
        <w:rPr>
          <w:rStyle w:val="FootnoteReference"/>
        </w:rPr>
        <w:footnoteRef/>
      </w:r>
      <w:r>
        <w:t xml:space="preserve"> The </w:t>
      </w:r>
      <w:proofErr w:type="spellStart"/>
      <w:r>
        <w:rPr>
          <w:rFonts w:hint="cs"/>
          <w:rtl/>
        </w:rPr>
        <w:t>משנ״ב</w:t>
      </w:r>
      <w:proofErr w:type="spellEnd"/>
      <w:r>
        <w:rPr>
          <w:rFonts w:hint="cs"/>
          <w:rtl/>
        </w:rPr>
        <w:t xml:space="preserve"> </w:t>
      </w:r>
      <w:proofErr w:type="spellStart"/>
      <w:r>
        <w:rPr>
          <w:rFonts w:hint="cs"/>
          <w:rtl/>
        </w:rPr>
        <w:t>סק״א</w:t>
      </w:r>
      <w:proofErr w:type="spellEnd"/>
      <w:r>
        <w:t xml:space="preserve"> adds that although moving and squeezing the dough will prevent it from becoming </w:t>
      </w:r>
      <w:r>
        <w:rPr>
          <w:i/>
          <w:iCs/>
        </w:rPr>
        <w:t xml:space="preserve">chametz, </w:t>
      </w:r>
      <w:r>
        <w:t xml:space="preserve">since the batch is so large, we are worried you might not be able to move every part of the dough. </w:t>
      </w:r>
    </w:p>
  </w:footnote>
  <w:footnote w:id="36">
    <w:p w14:paraId="068E9ED0" w14:textId="77777777" w:rsidR="002E388E" w:rsidRPr="00DD4426" w:rsidRDefault="002E388E" w:rsidP="002E388E">
      <w:pPr>
        <w:pStyle w:val="FootnoteText"/>
        <w:rPr>
          <w:b/>
          <w:bCs/>
        </w:rPr>
      </w:pPr>
      <w:r>
        <w:rPr>
          <w:rStyle w:val="FootnoteReference"/>
        </w:rPr>
        <w:footnoteRef/>
      </w:r>
      <w:r>
        <w:t xml:space="preserve"> The end of the </w:t>
      </w:r>
      <w:proofErr w:type="spellStart"/>
      <w:r>
        <w:rPr>
          <w:rFonts w:hint="cs"/>
          <w:rtl/>
        </w:rPr>
        <w:t>משנ״ב</w:t>
      </w:r>
      <w:proofErr w:type="spellEnd"/>
      <w:r>
        <w:t xml:space="preserve"> seems to contradict the beginning because he writes that that if the doughs are in two bowls in a bigger box, they combine, even though the doughs are not physically touching. The </w:t>
      </w:r>
      <w:r>
        <w:rPr>
          <w:rFonts w:hint="cs"/>
          <w:rtl/>
        </w:rPr>
        <w:t>דרך אמונה (ביכורים פ״ו-טו באור הלכה ד״ה ואין)</w:t>
      </w:r>
      <w:r>
        <w:t xml:space="preserve"> explains that the </w:t>
      </w:r>
      <w:proofErr w:type="spellStart"/>
      <w:r>
        <w:rPr>
          <w:rFonts w:hint="cs"/>
          <w:rtl/>
        </w:rPr>
        <w:t>משנ״ב</w:t>
      </w:r>
      <w:proofErr w:type="spellEnd"/>
      <w:r>
        <w:t xml:space="preserve"> means that you either took them out of their bowls or covered them with a cloth. </w:t>
      </w:r>
    </w:p>
  </w:footnote>
  <w:footnote w:id="37">
    <w:p w14:paraId="286F4A5C" w14:textId="77777777" w:rsidR="002E388E" w:rsidRDefault="002E388E" w:rsidP="002E388E">
      <w:pPr>
        <w:pStyle w:val="FootnoteText"/>
      </w:pPr>
      <w:r>
        <w:rPr>
          <w:rStyle w:val="FootnoteReference"/>
        </w:rPr>
        <w:footnoteRef/>
      </w:r>
      <w:r>
        <w:t xml:space="preserve"> It should be noted, that when being </w:t>
      </w:r>
      <w:proofErr w:type="spellStart"/>
      <w:r>
        <w:rPr>
          <w:i/>
          <w:iCs/>
        </w:rPr>
        <w:t>mafrish</w:t>
      </w:r>
      <w:proofErr w:type="spellEnd"/>
      <w:r>
        <w:rPr>
          <w:i/>
          <w:iCs/>
        </w:rPr>
        <w:t xml:space="preserve"> challah </w:t>
      </w:r>
      <w:r>
        <w:t xml:space="preserve">from </w:t>
      </w:r>
      <w:r>
        <w:rPr>
          <w:i/>
          <w:iCs/>
        </w:rPr>
        <w:t xml:space="preserve">matzah, </w:t>
      </w:r>
      <w:r>
        <w:t xml:space="preserve">if you only have 1.66 kg of </w:t>
      </w:r>
      <w:r>
        <w:rPr>
          <w:i/>
          <w:iCs/>
        </w:rPr>
        <w:t xml:space="preserve">matzah, </w:t>
      </w:r>
      <w:r>
        <w:t xml:space="preserve">you may not be </w:t>
      </w:r>
      <w:proofErr w:type="spellStart"/>
      <w:r>
        <w:rPr>
          <w:i/>
          <w:iCs/>
        </w:rPr>
        <w:t>mafrish</w:t>
      </w:r>
      <w:proofErr w:type="spellEnd"/>
      <w:r>
        <w:rPr>
          <w:i/>
          <w:iCs/>
        </w:rPr>
        <w:t xml:space="preserve"> </w:t>
      </w:r>
      <w:r>
        <w:t xml:space="preserve">since the requirement of </w:t>
      </w:r>
      <w:proofErr w:type="spellStart"/>
      <w:r>
        <w:rPr>
          <w:i/>
          <w:iCs/>
        </w:rPr>
        <w:t>hafrashas</w:t>
      </w:r>
      <w:proofErr w:type="spellEnd"/>
      <w:r>
        <w:rPr>
          <w:i/>
          <w:iCs/>
        </w:rPr>
        <w:t xml:space="preserve"> challah </w:t>
      </w:r>
      <w:r>
        <w:t xml:space="preserve">is with 1.66 kg of flour and the </w:t>
      </w:r>
      <w:r>
        <w:rPr>
          <w:i/>
          <w:iCs/>
        </w:rPr>
        <w:t xml:space="preserve">matzah </w:t>
      </w:r>
      <w:r>
        <w:t>already has water mixed in.</w:t>
      </w:r>
    </w:p>
  </w:footnote>
  <w:footnote w:id="38">
    <w:p w14:paraId="5084791F" w14:textId="77777777" w:rsidR="002E388E" w:rsidRPr="003F7F4F" w:rsidRDefault="002E388E" w:rsidP="002E388E">
      <w:pPr>
        <w:pStyle w:val="FootnoteText"/>
        <w:rPr>
          <w:i/>
          <w:iCs/>
        </w:rPr>
      </w:pPr>
      <w:r>
        <w:rPr>
          <w:rStyle w:val="FootnoteReference"/>
        </w:rPr>
        <w:footnoteRef/>
      </w:r>
      <w:r>
        <w:t xml:space="preserve"> If a few kg of </w:t>
      </w:r>
      <w:r w:rsidRPr="003F7F4F">
        <w:rPr>
          <w:i/>
          <w:iCs/>
        </w:rPr>
        <w:t>matzahs</w:t>
      </w:r>
      <w:r>
        <w:t xml:space="preserve"> were placed in a big basket/wagon in the factory (as is common right when the </w:t>
      </w:r>
      <w:r>
        <w:rPr>
          <w:i/>
          <w:iCs/>
        </w:rPr>
        <w:t xml:space="preserve">matzahs </w:t>
      </w:r>
      <w:r>
        <w:t xml:space="preserve">are taken out of the oven), they are already obligated in </w:t>
      </w:r>
      <w:proofErr w:type="spellStart"/>
      <w:r>
        <w:rPr>
          <w:i/>
          <w:iCs/>
        </w:rPr>
        <w:t>hafrasha</w:t>
      </w:r>
      <w:proofErr w:type="spellEnd"/>
      <w:r>
        <w:rPr>
          <w:i/>
          <w:iCs/>
        </w:rPr>
        <w:t xml:space="preserve"> </w:t>
      </w:r>
      <w:r>
        <w:t>before they were placed in their boxes</w:t>
      </w:r>
      <w:r>
        <w:rPr>
          <w:i/>
          <w:iCs/>
        </w:rPr>
        <w:t xml:space="preserve">. </w:t>
      </w:r>
      <w:r>
        <w:t xml:space="preserve">Above we are discussing a case where there wasn’t a </w:t>
      </w:r>
      <w:r>
        <w:rPr>
          <w:i/>
          <w:iCs/>
        </w:rPr>
        <w:t xml:space="preserve">shiur </w:t>
      </w:r>
      <w:proofErr w:type="spellStart"/>
      <w:r>
        <w:rPr>
          <w:i/>
          <w:iCs/>
        </w:rPr>
        <w:t>hafrasha</w:t>
      </w:r>
      <w:proofErr w:type="spellEnd"/>
      <w:r>
        <w:rPr>
          <w:i/>
          <w:iCs/>
        </w:rPr>
        <w:t xml:space="preserve"> </w:t>
      </w:r>
      <w:r>
        <w:t xml:space="preserve">collected in the wagon before they were boxed. </w:t>
      </w:r>
      <w:r>
        <w:rPr>
          <w:i/>
          <w:iCs/>
        </w:rPr>
        <w:t xml:space="preserve"> </w:t>
      </w:r>
    </w:p>
  </w:footnote>
  <w:footnote w:id="39">
    <w:p w14:paraId="052781F7" w14:textId="77777777" w:rsidR="002E388E" w:rsidRPr="0019056D" w:rsidRDefault="002E388E" w:rsidP="002E388E">
      <w:pPr>
        <w:pStyle w:val="FootnoteText"/>
      </w:pPr>
      <w:r>
        <w:rPr>
          <w:rStyle w:val="FootnoteReference"/>
        </w:rPr>
        <w:footnoteRef/>
      </w:r>
      <w:r>
        <w:t xml:space="preserve"> The </w:t>
      </w:r>
      <w:r>
        <w:rPr>
          <w:rFonts w:hint="cs"/>
          <w:rtl/>
        </w:rPr>
        <w:t>ביאור הלכה (</w:t>
      </w:r>
      <w:proofErr w:type="spellStart"/>
      <w:r>
        <w:rPr>
          <w:rFonts w:hint="cs"/>
          <w:rtl/>
        </w:rPr>
        <w:t>תנז</w:t>
      </w:r>
      <w:proofErr w:type="spellEnd"/>
      <w:r>
        <w:rPr>
          <w:rFonts w:hint="cs"/>
          <w:rtl/>
        </w:rPr>
        <w:t xml:space="preserve"> ד״ה והסל)</w:t>
      </w:r>
      <w:r>
        <w:t xml:space="preserve"> </w:t>
      </w:r>
      <w:proofErr w:type="spellStart"/>
      <w:r>
        <w:rPr>
          <w:i/>
          <w:iCs/>
        </w:rPr>
        <w:t>passkins</w:t>
      </w:r>
      <w:proofErr w:type="spellEnd"/>
      <w:r>
        <w:rPr>
          <w:i/>
          <w:iCs/>
        </w:rPr>
        <w:t xml:space="preserve"> </w:t>
      </w:r>
      <w:r>
        <w:t xml:space="preserve">that even if the cloth doesn’t reach to fully cover the top of the </w:t>
      </w:r>
      <w:r>
        <w:rPr>
          <w:i/>
          <w:iCs/>
        </w:rPr>
        <w:t xml:space="preserve">matzah, </w:t>
      </w:r>
      <w:r>
        <w:t>it still suffices because all the sides are covered.</w:t>
      </w:r>
    </w:p>
  </w:footnote>
  <w:footnote w:id="40">
    <w:p w14:paraId="57B1A331" w14:textId="77777777" w:rsidR="002E388E" w:rsidRDefault="002E388E" w:rsidP="002E388E">
      <w:pPr>
        <w:pStyle w:val="FootnoteText"/>
      </w:pPr>
      <w:r>
        <w:rPr>
          <w:rStyle w:val="FootnoteReference"/>
        </w:rPr>
        <w:footnoteRef/>
      </w:r>
      <w:r>
        <w:t xml:space="preserve"> I could not find the </w:t>
      </w:r>
      <w:r>
        <w:rPr>
          <w:rFonts w:hint="cs"/>
          <w:rtl/>
        </w:rPr>
        <w:t>לקט העומר</w:t>
      </w:r>
      <w:r>
        <w:t xml:space="preserve"> inside and the </w:t>
      </w:r>
      <w:proofErr w:type="spellStart"/>
      <w:r>
        <w:rPr>
          <w:rFonts w:hint="cs"/>
          <w:rtl/>
        </w:rPr>
        <w:t>חזון</w:t>
      </w:r>
      <w:proofErr w:type="spellEnd"/>
      <w:r>
        <w:rPr>
          <w:rFonts w:hint="cs"/>
          <w:rtl/>
        </w:rPr>
        <w:t xml:space="preserve"> איש (</w:t>
      </w:r>
      <w:proofErr w:type="spellStart"/>
      <w:r>
        <w:rPr>
          <w:rFonts w:hint="cs"/>
          <w:rtl/>
        </w:rPr>
        <w:t>קצח</w:t>
      </w:r>
      <w:proofErr w:type="spellEnd"/>
      <w:r>
        <w:rPr>
          <w:rFonts w:hint="cs"/>
          <w:rtl/>
        </w:rPr>
        <w:t>)</w:t>
      </w:r>
      <w:r>
        <w:t xml:space="preserve"> seems to imply that even if the toppings are different and you do not want them to mix, they do not combine.</w:t>
      </w:r>
    </w:p>
  </w:footnote>
  <w:footnote w:id="41">
    <w:p w14:paraId="54CE6D0F" w14:textId="77777777" w:rsidR="002E388E" w:rsidRDefault="002E388E" w:rsidP="002E388E">
      <w:pPr>
        <w:pStyle w:val="FootnoteText"/>
      </w:pPr>
      <w:r>
        <w:rPr>
          <w:rStyle w:val="FootnoteReference"/>
        </w:rPr>
        <w:footnoteRef/>
      </w:r>
      <w:r>
        <w:t xml:space="preserve"> In the olden days, people didn’t have mixers at home and they would give the baker their flour to mix in his industrial mixer.</w:t>
      </w:r>
    </w:p>
  </w:footnote>
  <w:footnote w:id="42">
    <w:p w14:paraId="0E3AC5A0" w14:textId="77777777" w:rsidR="002E388E" w:rsidRPr="002C5B0F" w:rsidRDefault="002E388E" w:rsidP="002E388E">
      <w:pPr>
        <w:pStyle w:val="FootnoteText"/>
      </w:pPr>
      <w:r>
        <w:rPr>
          <w:rStyle w:val="FootnoteReference"/>
        </w:rPr>
        <w:footnoteRef/>
      </w:r>
      <w:r>
        <w:t xml:space="preserve"> The </w:t>
      </w:r>
      <w:proofErr w:type="spellStart"/>
      <w:r>
        <w:rPr>
          <w:rFonts w:hint="cs"/>
          <w:rtl/>
        </w:rPr>
        <w:t>ראב״ד</w:t>
      </w:r>
      <w:proofErr w:type="spellEnd"/>
      <w:r>
        <w:t xml:space="preserve"> there argues and requires </w:t>
      </w:r>
      <w:proofErr w:type="spellStart"/>
      <w:r>
        <w:rPr>
          <w:i/>
          <w:iCs/>
        </w:rPr>
        <w:t>hafrasha</w:t>
      </w:r>
      <w:proofErr w:type="spellEnd"/>
      <w:r>
        <w:t xml:space="preserve"> because he </w:t>
      </w:r>
      <w:proofErr w:type="spellStart"/>
      <w:r>
        <w:rPr>
          <w:i/>
          <w:iCs/>
        </w:rPr>
        <w:t>passkins</w:t>
      </w:r>
      <w:proofErr w:type="spellEnd"/>
      <w:r>
        <w:rPr>
          <w:i/>
          <w:iCs/>
        </w:rPr>
        <w:t xml:space="preserve"> </w:t>
      </w:r>
      <w:r>
        <w:t xml:space="preserve">like </w:t>
      </w:r>
      <w:r>
        <w:rPr>
          <w:rFonts w:hint="cs"/>
          <w:rtl/>
        </w:rPr>
        <w:t>ר״ל</w:t>
      </w:r>
      <w:r>
        <w:t xml:space="preserve"> in the Yerushalmi.</w:t>
      </w:r>
    </w:p>
  </w:footnote>
  <w:footnote w:id="43">
    <w:p w14:paraId="7FBC312F" w14:textId="77777777" w:rsidR="007A0DA5" w:rsidRPr="007A0DA5" w:rsidRDefault="007A0DA5">
      <w:pPr>
        <w:pStyle w:val="FootnoteText"/>
      </w:pPr>
      <w:r>
        <w:rPr>
          <w:rStyle w:val="FootnoteReference"/>
        </w:rPr>
        <w:footnoteRef/>
      </w:r>
      <w:r>
        <w:t xml:space="preserve"> If for example, you have a 2 kg batch that you intend of dividing and actually split into two 1 kg batch. The S”A in </w:t>
      </w:r>
      <w:r>
        <w:rPr>
          <w:rFonts w:hint="cs"/>
          <w:rtl/>
        </w:rPr>
        <w:t>סימן שכו-ד</w:t>
      </w:r>
      <w:r>
        <w:t xml:space="preserve"> </w:t>
      </w:r>
      <w:proofErr w:type="spellStart"/>
      <w:r>
        <w:rPr>
          <w:i/>
          <w:iCs/>
        </w:rPr>
        <w:t>passkins</w:t>
      </w:r>
      <w:proofErr w:type="spellEnd"/>
      <w:r>
        <w:rPr>
          <w:i/>
          <w:iCs/>
        </w:rPr>
        <w:t xml:space="preserve"> </w:t>
      </w:r>
      <w:r>
        <w:t xml:space="preserve">that even if you would add a new kg of flour to each 1 kg batch, you are exempt from </w:t>
      </w:r>
      <w:proofErr w:type="spellStart"/>
      <w:r>
        <w:rPr>
          <w:i/>
          <w:iCs/>
        </w:rPr>
        <w:t>hafrasha</w:t>
      </w:r>
      <w:proofErr w:type="spellEnd"/>
      <w:r>
        <w:rPr>
          <w:i/>
          <w:iCs/>
        </w:rPr>
        <w:t xml:space="preserve"> </w:t>
      </w:r>
      <w:r>
        <w:t>because when the two batches were initially one, they were exempt and are viewed as a batch from which challah was taken.</w:t>
      </w:r>
    </w:p>
  </w:footnote>
  <w:footnote w:id="44">
    <w:p w14:paraId="71B7E2C4" w14:textId="77777777" w:rsidR="00FA5317" w:rsidRDefault="00FA5317" w:rsidP="00FA5317">
      <w:pPr>
        <w:pStyle w:val="FootnoteText"/>
      </w:pPr>
      <w:r>
        <w:rPr>
          <w:rStyle w:val="FootnoteReference"/>
        </w:rPr>
        <w:footnoteRef/>
      </w:r>
      <w:r>
        <w:t xml:space="preserve"> The </w:t>
      </w:r>
      <w:proofErr w:type="spellStart"/>
      <w:r>
        <w:rPr>
          <w:rFonts w:hint="cs"/>
          <w:rtl/>
        </w:rPr>
        <w:t>פת״ש</w:t>
      </w:r>
      <w:proofErr w:type="spellEnd"/>
      <w:r>
        <w:t xml:space="preserve"> points out that</w:t>
      </w:r>
      <w:r>
        <w:rPr>
          <w:rFonts w:hint="cs"/>
          <w:rtl/>
        </w:rPr>
        <w:t xml:space="preserve"> </w:t>
      </w:r>
      <w:r>
        <w:t xml:space="preserve">it seems from the </w:t>
      </w:r>
      <w:r>
        <w:rPr>
          <w:rFonts w:hint="cs"/>
          <w:b/>
          <w:bCs/>
          <w:rtl/>
        </w:rPr>
        <w:t xml:space="preserve">תוספות </w:t>
      </w:r>
      <w:r>
        <w:rPr>
          <w:rFonts w:hint="cs"/>
          <w:rtl/>
        </w:rPr>
        <w:t xml:space="preserve">(ברכות </w:t>
      </w:r>
      <w:proofErr w:type="spellStart"/>
      <w:r>
        <w:rPr>
          <w:rFonts w:hint="cs"/>
          <w:rtl/>
        </w:rPr>
        <w:t>לז</w:t>
      </w:r>
      <w:proofErr w:type="spellEnd"/>
      <w:r>
        <w:rPr>
          <w:rFonts w:hint="cs"/>
          <w:rtl/>
        </w:rPr>
        <w:t>: ד״ה לחם)</w:t>
      </w:r>
      <w:r>
        <w:t xml:space="preserve"> that even when the woman is splitting the dough for herself, the batch is exempt.</w:t>
      </w:r>
      <w:r w:rsidRPr="00C51DB7">
        <w:t xml:space="preserve"> </w:t>
      </w:r>
      <w:r>
        <w:t xml:space="preserve">Though, the </w:t>
      </w:r>
      <w:proofErr w:type="spellStart"/>
      <w:r>
        <w:rPr>
          <w:rFonts w:hint="cs"/>
          <w:rtl/>
        </w:rPr>
        <w:t>גר״א</w:t>
      </w:r>
      <w:proofErr w:type="spellEnd"/>
      <w:r>
        <w:t xml:space="preserve"> writes that the Yerushalmi seems to support his view.</w:t>
      </w:r>
    </w:p>
  </w:footnote>
  <w:footnote w:id="45">
    <w:p w14:paraId="36835B6F" w14:textId="77777777" w:rsidR="00FA5317" w:rsidRPr="0070678D" w:rsidRDefault="00FA5317" w:rsidP="00FA5317">
      <w:pPr>
        <w:pStyle w:val="FootnoteText"/>
      </w:pPr>
      <w:r>
        <w:rPr>
          <w:rStyle w:val="FootnoteReference"/>
        </w:rPr>
        <w:footnoteRef/>
      </w:r>
      <w:r>
        <w:t xml:space="preserve"> There are those who argue on this understanding and hold that only if the dough is actively given out while dough is there an exemption from </w:t>
      </w:r>
      <w:proofErr w:type="spellStart"/>
      <w:r>
        <w:rPr>
          <w:i/>
          <w:iCs/>
        </w:rPr>
        <w:t>hafrasha</w:t>
      </w:r>
      <w:proofErr w:type="spellEnd"/>
      <w:r>
        <w:rPr>
          <w:i/>
          <w:iCs/>
        </w:rPr>
        <w:t xml:space="preserve">, </w:t>
      </w:r>
      <w:r>
        <w:t xml:space="preserve">but if the bread is baked and then given out, </w:t>
      </w:r>
      <w:r w:rsidR="003B25F7">
        <w:t xml:space="preserve">even the dough was divided into smaller batches, </w:t>
      </w:r>
      <w:r>
        <w:t xml:space="preserve">one is obligated to be </w:t>
      </w:r>
      <w:proofErr w:type="spellStart"/>
      <w:r>
        <w:rPr>
          <w:i/>
          <w:iCs/>
        </w:rPr>
        <w:t>mafrish</w:t>
      </w:r>
      <w:proofErr w:type="spellEnd"/>
      <w:r>
        <w:rPr>
          <w:i/>
          <w:iCs/>
        </w:rPr>
        <w:t xml:space="preserve"> </w:t>
      </w:r>
      <w:r>
        <w:t xml:space="preserve">(see </w:t>
      </w:r>
      <w:r>
        <w:rPr>
          <w:rFonts w:hint="cs"/>
          <w:rtl/>
        </w:rPr>
        <w:t>להורות נתן (ח״ד-צ), מדריך הלכות חלה (פ״ה-כ)</w:t>
      </w:r>
      <w:r>
        <w:t xml:space="preserve"> and </w:t>
      </w:r>
      <w:r>
        <w:rPr>
          <w:rFonts w:hint="cs"/>
          <w:rtl/>
        </w:rPr>
        <w:t>לבוש מרדכי (</w:t>
      </w:r>
      <w:proofErr w:type="spellStart"/>
      <w:r>
        <w:rPr>
          <w:rFonts w:hint="cs"/>
          <w:rtl/>
        </w:rPr>
        <w:t>פ״כ-ב</w:t>
      </w:r>
      <w:proofErr w:type="spellEnd"/>
      <w:r>
        <w:rPr>
          <w:rFonts w:hint="cs"/>
          <w:rtl/>
        </w:rPr>
        <w:t>)</w:t>
      </w:r>
      <w:r>
        <w:t xml:space="preserve">). In the body of the notes, we will explain like the </w:t>
      </w:r>
      <w:r>
        <w:rPr>
          <w:rFonts w:hint="cs"/>
          <w:rtl/>
        </w:rPr>
        <w:t>ארץ הצבי</w:t>
      </w:r>
      <w:r>
        <w:t xml:space="preserve">, though we will quote these other </w:t>
      </w:r>
      <w:proofErr w:type="spellStart"/>
      <w:r>
        <w:rPr>
          <w:i/>
          <w:iCs/>
        </w:rPr>
        <w:t>acharonim</w:t>
      </w:r>
      <w:proofErr w:type="spellEnd"/>
      <w:r>
        <w:rPr>
          <w:i/>
          <w:iCs/>
        </w:rPr>
        <w:t xml:space="preserve"> </w:t>
      </w:r>
      <w:r>
        <w:t>as well.</w:t>
      </w:r>
    </w:p>
  </w:footnote>
  <w:footnote w:id="46">
    <w:p w14:paraId="68579042" w14:textId="77777777" w:rsidR="00FA5317" w:rsidRDefault="00FA5317" w:rsidP="00FA5317">
      <w:pPr>
        <w:pStyle w:val="FootnoteText"/>
      </w:pPr>
      <w:r>
        <w:rPr>
          <w:rStyle w:val="FootnoteReference"/>
        </w:rPr>
        <w:footnoteRef/>
      </w:r>
      <w:r>
        <w:t xml:space="preserve"> The </w:t>
      </w:r>
      <w:r>
        <w:rPr>
          <w:rFonts w:hint="cs"/>
          <w:rtl/>
        </w:rPr>
        <w:t>מעדני מלך</w:t>
      </w:r>
      <w:r>
        <w:t xml:space="preserve"> agrees that if the dough is divided amongst different people, even if it is all baked at once</w:t>
      </w:r>
      <w:r w:rsidR="00257DF2">
        <w:t xml:space="preserve"> at each person’s house</w:t>
      </w:r>
      <w:r>
        <w:t xml:space="preserve">, it is exempt. If the loaves are baked at once and then divided, it would depend on the dispute quoted in the previous footnote. </w:t>
      </w:r>
    </w:p>
  </w:footnote>
  <w:footnote w:id="47">
    <w:p w14:paraId="02461324" w14:textId="77777777" w:rsidR="00FA5317" w:rsidRDefault="00FA5317" w:rsidP="00FA5317">
      <w:pPr>
        <w:pStyle w:val="FootnoteText"/>
      </w:pPr>
      <w:r>
        <w:rPr>
          <w:rStyle w:val="FootnoteReference"/>
        </w:rPr>
        <w:footnoteRef/>
      </w:r>
      <w:r>
        <w:t xml:space="preserve"> According to the third answer, even if the loaves and cookies will be placed in a box after baking, since you do not want them to be together, they are not considered rejoined together and do not require </w:t>
      </w:r>
      <w:proofErr w:type="spellStart"/>
      <w:r>
        <w:rPr>
          <w:i/>
          <w:iCs/>
        </w:rPr>
        <w:t>hafrasha</w:t>
      </w:r>
      <w:proofErr w:type="spellEnd"/>
      <w:r>
        <w:t xml:space="preserve">. </w:t>
      </w:r>
    </w:p>
  </w:footnote>
  <w:footnote w:id="48">
    <w:p w14:paraId="5558F36A" w14:textId="77777777" w:rsidR="00FA5317" w:rsidRPr="006A2137" w:rsidRDefault="00FA5317" w:rsidP="00FA5317">
      <w:pPr>
        <w:pStyle w:val="FootnoteText"/>
      </w:pPr>
      <w:r>
        <w:rPr>
          <w:rStyle w:val="FootnoteReference"/>
        </w:rPr>
        <w:footnoteRef/>
      </w:r>
      <w:r>
        <w:t xml:space="preserve"> This is different than the previous case where half is made for cake and you are exempt from </w:t>
      </w:r>
      <w:proofErr w:type="spellStart"/>
      <w:r>
        <w:rPr>
          <w:i/>
          <w:iCs/>
        </w:rPr>
        <w:t>hafrasha</w:t>
      </w:r>
      <w:proofErr w:type="spellEnd"/>
      <w:r>
        <w:rPr>
          <w:i/>
          <w:iCs/>
        </w:rPr>
        <w:t xml:space="preserve"> </w:t>
      </w:r>
      <w:r>
        <w:t xml:space="preserve">because the initial division of the dough is still in effect (since you do not want the bread and cake to mix). In contrast, here you do not mind that the breads mix and once they are placed in a box, they become one, even if afterwards you will give some of the challahs to friends. </w:t>
      </w:r>
    </w:p>
  </w:footnote>
  <w:footnote w:id="49">
    <w:p w14:paraId="507F1136" w14:textId="77777777" w:rsidR="00FA5317" w:rsidRDefault="00FA5317" w:rsidP="00FA5317">
      <w:pPr>
        <w:pStyle w:val="FootnoteText"/>
      </w:pPr>
      <w:r>
        <w:rPr>
          <w:rStyle w:val="FootnoteReference"/>
        </w:rPr>
        <w:footnoteRef/>
      </w:r>
      <w:r>
        <w:t xml:space="preserve"> Which according to </w:t>
      </w:r>
      <w:r>
        <w:rPr>
          <w:rFonts w:hint="cs"/>
          <w:rtl/>
        </w:rPr>
        <w:t>רב חיים נאה</w:t>
      </w:r>
      <w:r>
        <w:t xml:space="preserve"> is enough of a </w:t>
      </w:r>
      <w:r>
        <w:rPr>
          <w:i/>
          <w:iCs/>
        </w:rPr>
        <w:t>shiur</w:t>
      </w:r>
      <w:r>
        <w:t xml:space="preserve"> to be </w:t>
      </w:r>
      <w:proofErr w:type="spellStart"/>
      <w:r>
        <w:rPr>
          <w:i/>
          <w:iCs/>
        </w:rPr>
        <w:t>mafrish</w:t>
      </w:r>
      <w:proofErr w:type="spellEnd"/>
      <w:r>
        <w:rPr>
          <w:i/>
          <w:iCs/>
        </w:rPr>
        <w:t xml:space="preserve"> </w:t>
      </w:r>
      <w:r>
        <w:t xml:space="preserve">with a </w:t>
      </w:r>
      <w:proofErr w:type="spellStart"/>
      <w:r>
        <w:rPr>
          <w:i/>
          <w:iCs/>
        </w:rPr>
        <w:t>bracha</w:t>
      </w:r>
      <w:proofErr w:type="spellEnd"/>
      <w:r>
        <w:rPr>
          <w:i/>
          <w:iCs/>
        </w:rPr>
        <w:t>.</w:t>
      </w:r>
    </w:p>
  </w:footnote>
  <w:footnote w:id="50">
    <w:p w14:paraId="35C41E15" w14:textId="77777777" w:rsidR="00FA5317" w:rsidRPr="0070678D" w:rsidRDefault="00FA5317" w:rsidP="00FA5317">
      <w:pPr>
        <w:pStyle w:val="FootnoteText"/>
      </w:pPr>
      <w:r>
        <w:rPr>
          <w:rStyle w:val="FootnoteReference"/>
        </w:rPr>
        <w:footnoteRef/>
      </w:r>
      <w:r>
        <w:t xml:space="preserve"> The S”A in </w:t>
      </w:r>
      <w:r>
        <w:rPr>
          <w:rFonts w:hint="cs"/>
          <w:rtl/>
        </w:rPr>
        <w:t>סימן שכו-ד</w:t>
      </w:r>
      <w:r>
        <w:t xml:space="preserve"> </w:t>
      </w:r>
      <w:proofErr w:type="spellStart"/>
      <w:r>
        <w:rPr>
          <w:i/>
          <w:iCs/>
        </w:rPr>
        <w:t>passkins</w:t>
      </w:r>
      <w:proofErr w:type="spellEnd"/>
      <w:r>
        <w:rPr>
          <w:i/>
          <w:iCs/>
        </w:rPr>
        <w:t xml:space="preserve"> </w:t>
      </w:r>
      <w:r>
        <w:t xml:space="preserve">that if you have a batch of dough with a </w:t>
      </w:r>
      <w:r>
        <w:rPr>
          <w:i/>
          <w:iCs/>
        </w:rPr>
        <w:t xml:space="preserve">shiur challah </w:t>
      </w:r>
      <w:r>
        <w:t xml:space="preserve">and your intention is to separate it and you actually do separate it, if later each half is mixed with more flour until it reaches the </w:t>
      </w:r>
      <w:r>
        <w:rPr>
          <w:i/>
          <w:iCs/>
        </w:rPr>
        <w:t xml:space="preserve">shiur challah, </w:t>
      </w:r>
      <w:r>
        <w:t>it is still exempt. Therefore, in the above case, if each woman from the challah bake brings back 1 kg of flour/dough, if you add another .6 kg of flour, the batch is still exempt (unless you add another 1.6 kg).</w:t>
      </w:r>
    </w:p>
  </w:footnote>
  <w:footnote w:id="51">
    <w:p w14:paraId="3FC2E0D3" w14:textId="77777777" w:rsidR="00FA5317" w:rsidRPr="0009465D" w:rsidRDefault="00FA5317" w:rsidP="00FA5317">
      <w:pPr>
        <w:pStyle w:val="FootnoteText"/>
        <w:rPr>
          <w:i/>
          <w:iCs/>
        </w:rPr>
      </w:pPr>
      <w:r>
        <w:rPr>
          <w:rStyle w:val="FootnoteReference"/>
        </w:rPr>
        <w:footnoteRef/>
      </w:r>
      <w:r>
        <w:t xml:space="preserve"> Though, in the case of the </w:t>
      </w:r>
      <w:proofErr w:type="spellStart"/>
      <w:r>
        <w:rPr>
          <w:i/>
          <w:iCs/>
        </w:rPr>
        <w:t>gan</w:t>
      </w:r>
      <w:proofErr w:type="spellEnd"/>
      <w:r>
        <w:rPr>
          <w:i/>
          <w:iCs/>
        </w:rPr>
        <w:t xml:space="preserve">, </w:t>
      </w:r>
      <w:r>
        <w:t xml:space="preserve">the </w:t>
      </w:r>
      <w:r>
        <w:rPr>
          <w:rFonts w:hint="cs"/>
          <w:rtl/>
        </w:rPr>
        <w:t>אהל יעקב</w:t>
      </w:r>
      <w:r>
        <w:t xml:space="preserve"> adds that if all the children will be eating the challah together in the </w:t>
      </w:r>
      <w:proofErr w:type="spellStart"/>
      <w:r>
        <w:rPr>
          <w:i/>
          <w:iCs/>
        </w:rPr>
        <w:t>gan</w:t>
      </w:r>
      <w:proofErr w:type="spellEnd"/>
      <w:r>
        <w:rPr>
          <w:i/>
          <w:iCs/>
        </w:rPr>
        <w:t xml:space="preserve">, </w:t>
      </w:r>
      <w:r>
        <w:t xml:space="preserve">the teaches can be </w:t>
      </w:r>
      <w:proofErr w:type="spellStart"/>
      <w:r>
        <w:rPr>
          <w:i/>
          <w:iCs/>
        </w:rPr>
        <w:t>mafrish</w:t>
      </w:r>
      <w:proofErr w:type="spellEnd"/>
      <w:r>
        <w:rPr>
          <w:i/>
          <w:iCs/>
        </w:rPr>
        <w:t xml:space="preserve"> </w:t>
      </w:r>
      <w:r>
        <w:t xml:space="preserve">with a </w:t>
      </w:r>
      <w:proofErr w:type="spellStart"/>
      <w:r>
        <w:rPr>
          <w:i/>
          <w:iCs/>
        </w:rPr>
        <w:t>bracha</w:t>
      </w:r>
      <w:proofErr w:type="spellEnd"/>
      <w:r>
        <w:rPr>
          <w:i/>
          <w:iCs/>
        </w:rPr>
        <w:t xml:space="preserve"> </w:t>
      </w:r>
      <w:r>
        <w:t xml:space="preserve">since it is considered as if they are all eating in the same home. This seems to be what the </w:t>
      </w:r>
      <w:r>
        <w:rPr>
          <w:i/>
          <w:iCs/>
        </w:rPr>
        <w:t xml:space="preserve">Rama </w:t>
      </w:r>
      <w:proofErr w:type="spellStart"/>
      <w:r>
        <w:rPr>
          <w:i/>
          <w:iCs/>
        </w:rPr>
        <w:t>passkins</w:t>
      </w:r>
      <w:proofErr w:type="spellEnd"/>
      <w:r>
        <w:rPr>
          <w:i/>
          <w:iCs/>
        </w:rPr>
        <w:t xml:space="preserve"> </w:t>
      </w:r>
      <w:r>
        <w:t xml:space="preserve">in </w:t>
      </w:r>
      <w:r>
        <w:rPr>
          <w:rFonts w:hint="cs"/>
          <w:rtl/>
        </w:rPr>
        <w:t>שכו-א</w:t>
      </w:r>
      <w:r>
        <w:t xml:space="preserve">, that students eating by their </w:t>
      </w:r>
      <w:r>
        <w:rPr>
          <w:i/>
          <w:iCs/>
        </w:rPr>
        <w:t xml:space="preserve">rebbe </w:t>
      </w:r>
      <w:r>
        <w:t xml:space="preserve">are not </w:t>
      </w:r>
      <w:proofErr w:type="spellStart"/>
      <w:r>
        <w:rPr>
          <w:i/>
          <w:iCs/>
        </w:rPr>
        <w:t>makpid</w:t>
      </w:r>
      <w:proofErr w:type="spellEnd"/>
      <w:r>
        <w:rPr>
          <w:i/>
          <w:iCs/>
        </w:rPr>
        <w:t xml:space="preserve">. </w:t>
      </w:r>
      <w:r>
        <w:t xml:space="preserve">Though, he quotes some that argue and do not require </w:t>
      </w:r>
      <w:proofErr w:type="spellStart"/>
      <w:r>
        <w:rPr>
          <w:i/>
          <w:iCs/>
        </w:rPr>
        <w:t>hafrasha</w:t>
      </w:r>
      <w:proofErr w:type="spellEnd"/>
      <w:r>
        <w:rPr>
          <w:i/>
          <w:iCs/>
        </w:rPr>
        <w:t xml:space="preserve"> </w:t>
      </w:r>
      <w:r>
        <w:t xml:space="preserve">even when eaten at the </w:t>
      </w:r>
      <w:proofErr w:type="spellStart"/>
      <w:r>
        <w:rPr>
          <w:i/>
          <w:iCs/>
        </w:rPr>
        <w:t>gan</w:t>
      </w:r>
      <w:proofErr w:type="spellEnd"/>
      <w:r>
        <w:rPr>
          <w:i/>
          <w:iCs/>
        </w:rPr>
        <w:t>.</w:t>
      </w:r>
    </w:p>
  </w:footnote>
  <w:footnote w:id="52">
    <w:p w14:paraId="3237C649" w14:textId="77777777" w:rsidR="00FA5317" w:rsidRPr="0089432A" w:rsidRDefault="00FA5317" w:rsidP="00FA5317">
      <w:pPr>
        <w:pStyle w:val="FootnoteText"/>
      </w:pPr>
      <w:r>
        <w:rPr>
          <w:rStyle w:val="FootnoteReference"/>
        </w:rPr>
        <w:footnoteRef/>
      </w:r>
      <w:r>
        <w:t xml:space="preserve"> Some wanted to suggest that if the women chip in to buy the flour, they are partners and the S”A in </w:t>
      </w:r>
      <w:r>
        <w:rPr>
          <w:rFonts w:hint="cs"/>
          <w:rtl/>
        </w:rPr>
        <w:t>סימן של-ב</w:t>
      </w:r>
      <w:r>
        <w:t xml:space="preserve"> </w:t>
      </w:r>
      <w:proofErr w:type="spellStart"/>
      <w:r>
        <w:rPr>
          <w:i/>
          <w:iCs/>
        </w:rPr>
        <w:t>passkins</w:t>
      </w:r>
      <w:proofErr w:type="spellEnd"/>
      <w:r>
        <w:t xml:space="preserve"> that partners are obligated to be </w:t>
      </w:r>
      <w:proofErr w:type="spellStart"/>
      <w:r>
        <w:rPr>
          <w:i/>
          <w:iCs/>
        </w:rPr>
        <w:t>mafrish</w:t>
      </w:r>
      <w:proofErr w:type="spellEnd"/>
      <w:r>
        <w:rPr>
          <w:i/>
          <w:iCs/>
        </w:rPr>
        <w:t xml:space="preserve">. </w:t>
      </w:r>
      <w:r>
        <w:t xml:space="preserve">This still won’t help us, because the </w:t>
      </w:r>
      <w:proofErr w:type="spellStart"/>
      <w:r>
        <w:rPr>
          <w:rFonts w:hint="cs"/>
          <w:rtl/>
        </w:rPr>
        <w:t>ש״ך</w:t>
      </w:r>
      <w:proofErr w:type="spellEnd"/>
      <w:r>
        <w:rPr>
          <w:rFonts w:hint="cs"/>
          <w:rtl/>
        </w:rPr>
        <w:t xml:space="preserve"> (שכו-א)</w:t>
      </w:r>
      <w:r>
        <w:t xml:space="preserve">, as explained by </w:t>
      </w:r>
      <w:r>
        <w:rPr>
          <w:rFonts w:hint="cs"/>
          <w:rtl/>
        </w:rPr>
        <w:t>מדריך הלכות חלה (פ״ה-ג)</w:t>
      </w:r>
      <w:r>
        <w:t xml:space="preserve"> explains that partners are only obligated if they bake one large challah and then split it after it is baked, but if the bread is divided in its dough form, baked and then divided, there is no requirement to be </w:t>
      </w:r>
      <w:proofErr w:type="spellStart"/>
      <w:r>
        <w:rPr>
          <w:i/>
          <w:iCs/>
        </w:rPr>
        <w:t>mafrish</w:t>
      </w:r>
      <w:proofErr w:type="spellEnd"/>
      <w:r>
        <w:t xml:space="preserve">. Thus, even if everyone chips in for the flour, if they are making multiple challah rolls (which is certainly the case), even partners are exempt. Though, see Rav </w:t>
      </w:r>
      <w:proofErr w:type="spellStart"/>
      <w:r>
        <w:t>Elyashiv</w:t>
      </w:r>
      <w:proofErr w:type="spellEnd"/>
      <w:r>
        <w:t xml:space="preserve"> in </w:t>
      </w:r>
      <w:r>
        <w:rPr>
          <w:rFonts w:hint="cs"/>
          <w:rtl/>
        </w:rPr>
        <w:t xml:space="preserve">אשרי האיש (יו״ד </w:t>
      </w:r>
      <w:proofErr w:type="spellStart"/>
      <w:r>
        <w:rPr>
          <w:rFonts w:hint="cs"/>
          <w:rtl/>
        </w:rPr>
        <w:t>ח״ב</w:t>
      </w:r>
      <w:proofErr w:type="spellEnd"/>
      <w:r>
        <w:rPr>
          <w:rFonts w:hint="cs"/>
          <w:rtl/>
        </w:rPr>
        <w:t xml:space="preserve"> עמ׳ </w:t>
      </w:r>
      <w:proofErr w:type="spellStart"/>
      <w:r>
        <w:rPr>
          <w:rFonts w:hint="cs"/>
          <w:rtl/>
        </w:rPr>
        <w:t>קעא</w:t>
      </w:r>
      <w:proofErr w:type="spellEnd"/>
      <w:r>
        <w:rPr>
          <w:rFonts w:hint="cs"/>
          <w:rtl/>
        </w:rPr>
        <w:t>)</w:t>
      </w:r>
      <w:r>
        <w:t xml:space="preserve"> where its seems that even if the partners divide the dough and bake it together, it is obligated.  </w:t>
      </w:r>
    </w:p>
  </w:footnote>
  <w:footnote w:id="53">
    <w:p w14:paraId="20BEAAE0" w14:textId="77777777" w:rsidR="00FA5317" w:rsidRPr="00CD0AC9" w:rsidRDefault="00FA5317" w:rsidP="00FA5317">
      <w:pPr>
        <w:pStyle w:val="FootnoteText"/>
      </w:pPr>
      <w:r>
        <w:rPr>
          <w:rStyle w:val="FootnoteReference"/>
        </w:rPr>
        <w:footnoteRef/>
      </w:r>
      <w:r>
        <w:t xml:space="preserve"> As mentioned in an earlier footnote, the </w:t>
      </w:r>
      <w:proofErr w:type="spellStart"/>
      <w:r>
        <w:rPr>
          <w:rFonts w:hint="cs"/>
          <w:rtl/>
        </w:rPr>
        <w:t>ראב״ד</w:t>
      </w:r>
      <w:proofErr w:type="spellEnd"/>
      <w:r>
        <w:rPr>
          <w:rFonts w:hint="cs"/>
          <w:rtl/>
        </w:rPr>
        <w:t xml:space="preserve"> (ביכורים פ״ו-</w:t>
      </w:r>
      <w:proofErr w:type="spellStart"/>
      <w:r>
        <w:rPr>
          <w:rFonts w:hint="cs"/>
          <w:rtl/>
        </w:rPr>
        <w:t>יט</w:t>
      </w:r>
      <w:proofErr w:type="spellEnd"/>
      <w:r>
        <w:rPr>
          <w:rFonts w:hint="cs"/>
          <w:rtl/>
        </w:rPr>
        <w:t>)</w:t>
      </w:r>
      <w:r>
        <w:t xml:space="preserve"> </w:t>
      </w:r>
      <w:proofErr w:type="spellStart"/>
      <w:r>
        <w:rPr>
          <w:i/>
          <w:iCs/>
        </w:rPr>
        <w:t>passkins</w:t>
      </w:r>
      <w:proofErr w:type="spellEnd"/>
      <w:r>
        <w:rPr>
          <w:i/>
          <w:iCs/>
        </w:rPr>
        <w:t xml:space="preserve"> </w:t>
      </w:r>
      <w:r>
        <w:t xml:space="preserve">that a woman who plans to divide the dough is obligated in </w:t>
      </w:r>
      <w:proofErr w:type="spellStart"/>
      <w:r>
        <w:rPr>
          <w:i/>
          <w:iCs/>
        </w:rPr>
        <w:t>hafrasha</w:t>
      </w:r>
      <w:proofErr w:type="spellEnd"/>
      <w:r>
        <w:rPr>
          <w:i/>
          <w:iCs/>
        </w:rPr>
        <w:t xml:space="preserve"> </w:t>
      </w:r>
      <w:r>
        <w:t xml:space="preserve">because she might change her mind and keep it all for herself; thus, the dough is not viewed as divided. </w:t>
      </w:r>
    </w:p>
  </w:footnote>
  <w:footnote w:id="54">
    <w:p w14:paraId="4DAE0A5F" w14:textId="77777777" w:rsidR="00FA5317" w:rsidRPr="00DF1B61" w:rsidRDefault="00FA5317" w:rsidP="00FA5317">
      <w:pPr>
        <w:pStyle w:val="FootnoteText"/>
        <w:rPr>
          <w:i/>
          <w:iCs/>
        </w:rPr>
      </w:pPr>
      <w:r>
        <w:rPr>
          <w:rStyle w:val="FootnoteReference"/>
        </w:rPr>
        <w:footnoteRef/>
      </w:r>
      <w:r>
        <w:t xml:space="preserve"> The Mishnah above and the S”A in </w:t>
      </w:r>
      <w:proofErr w:type="spellStart"/>
      <w:r>
        <w:rPr>
          <w:rFonts w:hint="cs"/>
          <w:rtl/>
        </w:rPr>
        <w:t>שכז</w:t>
      </w:r>
      <w:proofErr w:type="spellEnd"/>
      <w:r>
        <w:rPr>
          <w:rFonts w:hint="cs"/>
          <w:rtl/>
        </w:rPr>
        <w:t>-ב</w:t>
      </w:r>
      <w:r>
        <w:t xml:space="preserve"> teach that in the time of the Beis </w:t>
      </w:r>
      <w:proofErr w:type="spellStart"/>
      <w:r>
        <w:t>Ha’Mikdash</w:t>
      </w:r>
      <w:proofErr w:type="spellEnd"/>
      <w:r>
        <w:t xml:space="preserve">, the </w:t>
      </w:r>
      <w:r>
        <w:rPr>
          <w:i/>
          <w:iCs/>
        </w:rPr>
        <w:t xml:space="preserve">challah </w:t>
      </w:r>
      <w:r>
        <w:t xml:space="preserve">was separated right as the water added and began to slightly mix in order to prevent the </w:t>
      </w:r>
      <w:r>
        <w:rPr>
          <w:i/>
          <w:iCs/>
        </w:rPr>
        <w:t xml:space="preserve">challah </w:t>
      </w:r>
      <w:r>
        <w:t xml:space="preserve">from becoming </w:t>
      </w:r>
      <w:proofErr w:type="spellStart"/>
      <w:r>
        <w:rPr>
          <w:i/>
          <w:iCs/>
        </w:rPr>
        <w:t>tamei</w:t>
      </w:r>
      <w:proofErr w:type="spellEnd"/>
      <w:r>
        <w:rPr>
          <w:i/>
          <w:iCs/>
        </w:rPr>
        <w:t xml:space="preserve"> </w:t>
      </w:r>
      <w:r>
        <w:t xml:space="preserve">(see also </w:t>
      </w:r>
      <w:proofErr w:type="spellStart"/>
      <w:r>
        <w:rPr>
          <w:rFonts w:hint="cs"/>
          <w:rtl/>
        </w:rPr>
        <w:t>ש״ך</w:t>
      </w:r>
      <w:proofErr w:type="spellEnd"/>
      <w:r>
        <w:rPr>
          <w:rFonts w:hint="cs"/>
          <w:rtl/>
        </w:rPr>
        <w:t xml:space="preserve"> (ו)</w:t>
      </w:r>
      <w:r>
        <w:t>)</w:t>
      </w:r>
      <w:r>
        <w:rPr>
          <w:i/>
          <w:iCs/>
        </w:rPr>
        <w:t xml:space="preserve">. </w:t>
      </w:r>
    </w:p>
  </w:footnote>
  <w:footnote w:id="55">
    <w:p w14:paraId="28D0C4CA" w14:textId="77777777" w:rsidR="00FA5317" w:rsidRPr="00DF1B61" w:rsidRDefault="00FA5317" w:rsidP="00FA5317">
      <w:pPr>
        <w:pStyle w:val="FootnoteText"/>
        <w:rPr>
          <w:i/>
          <w:iCs/>
        </w:rPr>
      </w:pPr>
      <w:r>
        <w:rPr>
          <w:rStyle w:val="FootnoteReference"/>
        </w:rPr>
        <w:footnoteRef/>
      </w:r>
      <w:r>
        <w:t xml:space="preserve"> However, see </w:t>
      </w:r>
      <w:r>
        <w:rPr>
          <w:rFonts w:hint="cs"/>
          <w:rtl/>
        </w:rPr>
        <w:t>אשרי האיש (</w:t>
      </w:r>
      <w:proofErr w:type="spellStart"/>
      <w:r>
        <w:rPr>
          <w:rFonts w:hint="cs"/>
          <w:rtl/>
        </w:rPr>
        <w:t>ח״ב</w:t>
      </w:r>
      <w:proofErr w:type="spellEnd"/>
      <w:r>
        <w:rPr>
          <w:rFonts w:hint="cs"/>
          <w:rtl/>
        </w:rPr>
        <w:t xml:space="preserve"> עמ׳ </w:t>
      </w:r>
      <w:proofErr w:type="spellStart"/>
      <w:r>
        <w:rPr>
          <w:rFonts w:hint="cs"/>
          <w:rtl/>
        </w:rPr>
        <w:t>קסז</w:t>
      </w:r>
      <w:proofErr w:type="spellEnd"/>
      <w:r>
        <w:rPr>
          <w:rFonts w:hint="cs"/>
          <w:rtl/>
        </w:rPr>
        <w:t>)</w:t>
      </w:r>
      <w:r>
        <w:t xml:space="preserve"> who </w:t>
      </w:r>
      <w:proofErr w:type="spellStart"/>
      <w:r>
        <w:rPr>
          <w:i/>
          <w:iCs/>
        </w:rPr>
        <w:t>passkins</w:t>
      </w:r>
      <w:proofErr w:type="spellEnd"/>
      <w:r>
        <w:rPr>
          <w:i/>
          <w:iCs/>
        </w:rPr>
        <w:t xml:space="preserve"> </w:t>
      </w:r>
      <w:r>
        <w:t xml:space="preserve">that if more than 24 hours have passed from the time of baking, the absorbed flavor in the pan is no longer considered strong </w:t>
      </w:r>
      <w:proofErr w:type="spellStart"/>
      <w:r>
        <w:rPr>
          <w:i/>
          <w:iCs/>
        </w:rPr>
        <w:t>tevel</w:t>
      </w:r>
      <w:proofErr w:type="spellEnd"/>
      <w:r>
        <w:rPr>
          <w:i/>
          <w:iCs/>
        </w:rPr>
        <w:t xml:space="preserve"> </w:t>
      </w:r>
      <w:r>
        <w:t xml:space="preserve">flavor and you will not be able to be </w:t>
      </w:r>
      <w:proofErr w:type="spellStart"/>
      <w:r>
        <w:rPr>
          <w:i/>
          <w:iCs/>
        </w:rPr>
        <w:t>mafrish</w:t>
      </w:r>
      <w:proofErr w:type="spellEnd"/>
      <w:r>
        <w:rPr>
          <w:i/>
          <w:iCs/>
        </w:rPr>
        <w:t xml:space="preserve"> </w:t>
      </w:r>
      <w:r>
        <w:t xml:space="preserve">from the bread on to them. Rather, you are obligated to </w:t>
      </w:r>
      <w:proofErr w:type="spellStart"/>
      <w:r>
        <w:rPr>
          <w:i/>
          <w:iCs/>
        </w:rPr>
        <w:t>kasher</w:t>
      </w:r>
      <w:proofErr w:type="spellEnd"/>
      <w:r>
        <w:rPr>
          <w:i/>
          <w:iCs/>
        </w:rPr>
        <w:t xml:space="preserve"> </w:t>
      </w:r>
      <w:r>
        <w:t xml:space="preserve">the pan, just like any </w:t>
      </w:r>
      <w:proofErr w:type="spellStart"/>
      <w:r>
        <w:rPr>
          <w:i/>
          <w:iCs/>
        </w:rPr>
        <w:t>eino</w:t>
      </w:r>
      <w:proofErr w:type="spellEnd"/>
      <w:r>
        <w:rPr>
          <w:i/>
          <w:iCs/>
        </w:rPr>
        <w:t xml:space="preserve"> ben-</w:t>
      </w:r>
      <w:proofErr w:type="spellStart"/>
      <w:r>
        <w:rPr>
          <w:i/>
          <w:iCs/>
        </w:rPr>
        <w:t>yomo</w:t>
      </w:r>
      <w:proofErr w:type="spellEnd"/>
      <w:r>
        <w:rPr>
          <w:i/>
          <w:iCs/>
        </w:rPr>
        <w:t xml:space="preserve"> </w:t>
      </w:r>
      <w:proofErr w:type="spellStart"/>
      <w:r>
        <w:rPr>
          <w:i/>
          <w:iCs/>
        </w:rPr>
        <w:t>kli</w:t>
      </w:r>
      <w:proofErr w:type="spellEnd"/>
      <w:r>
        <w:rPr>
          <w:i/>
          <w:iCs/>
        </w:rPr>
        <w:t xml:space="preserve"> </w:t>
      </w:r>
      <w:r>
        <w:t xml:space="preserve">that became non-kosher. The </w:t>
      </w:r>
      <w:r>
        <w:rPr>
          <w:rFonts w:hint="cs"/>
          <w:rtl/>
        </w:rPr>
        <w:t>אהל יעקב (</w:t>
      </w:r>
      <w:proofErr w:type="spellStart"/>
      <w:r>
        <w:rPr>
          <w:rFonts w:hint="cs"/>
          <w:rtl/>
        </w:rPr>
        <w:t>שכז</w:t>
      </w:r>
      <w:proofErr w:type="spellEnd"/>
      <w:r>
        <w:rPr>
          <w:rFonts w:hint="cs"/>
          <w:rtl/>
        </w:rPr>
        <w:t xml:space="preserve"> </w:t>
      </w:r>
      <w:proofErr w:type="spellStart"/>
      <w:r>
        <w:rPr>
          <w:rFonts w:hint="cs"/>
          <w:rtl/>
        </w:rPr>
        <w:t>סק״ה</w:t>
      </w:r>
      <w:proofErr w:type="spellEnd"/>
      <w:r>
        <w:rPr>
          <w:rFonts w:hint="cs"/>
          <w:rtl/>
        </w:rPr>
        <w:t>)</w:t>
      </w:r>
      <w:r>
        <w:t xml:space="preserve"> quotes </w:t>
      </w:r>
      <w:proofErr w:type="spellStart"/>
      <w:r>
        <w:t>Ha’Gaon</w:t>
      </w:r>
      <w:proofErr w:type="spellEnd"/>
      <w:r>
        <w:t xml:space="preserve"> Rav </w:t>
      </w:r>
      <w:proofErr w:type="spellStart"/>
      <w:r>
        <w:t>Neventzal</w:t>
      </w:r>
      <w:proofErr w:type="spellEnd"/>
      <w:r>
        <w:t xml:space="preserve"> </w:t>
      </w:r>
      <w:proofErr w:type="spellStart"/>
      <w:r>
        <w:t>shlit”a</w:t>
      </w:r>
      <w:proofErr w:type="spellEnd"/>
      <w:r>
        <w:t xml:space="preserve"> who </w:t>
      </w:r>
      <w:proofErr w:type="spellStart"/>
      <w:r>
        <w:rPr>
          <w:i/>
          <w:iCs/>
        </w:rPr>
        <w:t>passkins</w:t>
      </w:r>
      <w:proofErr w:type="spellEnd"/>
      <w:r>
        <w:rPr>
          <w:i/>
          <w:iCs/>
        </w:rPr>
        <w:t xml:space="preserve"> </w:t>
      </w:r>
      <w:r>
        <w:t xml:space="preserve">like Rav Sternbach that once the </w:t>
      </w:r>
      <w:proofErr w:type="spellStart"/>
      <w:r>
        <w:rPr>
          <w:i/>
          <w:iCs/>
        </w:rPr>
        <w:t>hafrasha</w:t>
      </w:r>
      <w:proofErr w:type="spellEnd"/>
      <w:r>
        <w:rPr>
          <w:i/>
          <w:iCs/>
        </w:rPr>
        <w:t xml:space="preserve"> </w:t>
      </w:r>
      <w:r>
        <w:t xml:space="preserve">is performed on the bread, the </w:t>
      </w:r>
      <w:proofErr w:type="spellStart"/>
      <w:r>
        <w:rPr>
          <w:i/>
          <w:iCs/>
        </w:rPr>
        <w:t>keilim</w:t>
      </w:r>
      <w:proofErr w:type="spellEnd"/>
      <w:r>
        <w:rPr>
          <w:i/>
          <w:iCs/>
        </w:rPr>
        <w:t xml:space="preserve"> </w:t>
      </w:r>
      <w:r>
        <w:t xml:space="preserve">do not need to be </w:t>
      </w:r>
      <w:proofErr w:type="spellStart"/>
      <w:r>
        <w:rPr>
          <w:i/>
          <w:iCs/>
        </w:rPr>
        <w:t>kashered</w:t>
      </w:r>
      <w:proofErr w:type="spellEnd"/>
      <w:r>
        <w:rPr>
          <w:i/>
          <w:iCs/>
        </w:rPr>
        <w:t xml:space="preserve">. </w:t>
      </w:r>
    </w:p>
  </w:footnote>
  <w:footnote w:id="56">
    <w:p w14:paraId="6C1A50E6" w14:textId="77777777" w:rsidR="00F57C29" w:rsidRPr="00A15D08" w:rsidRDefault="00F57C29" w:rsidP="00F57C29">
      <w:pPr>
        <w:pStyle w:val="FootnoteText"/>
      </w:pPr>
      <w:r>
        <w:rPr>
          <w:rStyle w:val="FootnoteReference"/>
        </w:rPr>
        <w:footnoteRef/>
      </w:r>
      <w:r>
        <w:t xml:space="preserve"> When learning the </w:t>
      </w:r>
      <w:proofErr w:type="spellStart"/>
      <w:r>
        <w:rPr>
          <w:i/>
          <w:iCs/>
        </w:rPr>
        <w:t>halachos</w:t>
      </w:r>
      <w:proofErr w:type="spellEnd"/>
      <w:r>
        <w:rPr>
          <w:i/>
          <w:iCs/>
        </w:rPr>
        <w:t xml:space="preserve"> </w:t>
      </w:r>
      <w:r>
        <w:t xml:space="preserve">of </w:t>
      </w:r>
      <w:proofErr w:type="spellStart"/>
      <w:r>
        <w:rPr>
          <w:i/>
          <w:iCs/>
        </w:rPr>
        <w:t>bentching</w:t>
      </w:r>
      <w:proofErr w:type="spellEnd"/>
      <w:r>
        <w:rPr>
          <w:i/>
          <w:iCs/>
        </w:rPr>
        <w:t xml:space="preserve">, </w:t>
      </w:r>
      <w:r>
        <w:t xml:space="preserve">we mentioned the </w:t>
      </w:r>
      <w:r>
        <w:rPr>
          <w:rFonts w:hint="cs"/>
          <w:b/>
          <w:bCs/>
          <w:rtl/>
        </w:rPr>
        <w:t xml:space="preserve">וזאת ליהודה </w:t>
      </w:r>
      <w:r>
        <w:rPr>
          <w:rFonts w:hint="cs"/>
          <w:rtl/>
        </w:rPr>
        <w:t>(עמ' לח)</w:t>
      </w:r>
      <w:r>
        <w:t xml:space="preserve"> written by </w:t>
      </w:r>
      <w:r>
        <w:rPr>
          <w:rFonts w:hint="cs"/>
          <w:rtl/>
        </w:rPr>
        <w:t xml:space="preserve">רב יהודה </w:t>
      </w:r>
      <w:proofErr w:type="spellStart"/>
      <w:r>
        <w:rPr>
          <w:rFonts w:hint="cs"/>
          <w:rtl/>
        </w:rPr>
        <w:t>עייאש</w:t>
      </w:r>
      <w:proofErr w:type="spellEnd"/>
      <w:r>
        <w:t xml:space="preserve"> (1688-1760), the Rav and </w:t>
      </w:r>
      <w:proofErr w:type="spellStart"/>
      <w:r>
        <w:rPr>
          <w:i/>
          <w:iCs/>
        </w:rPr>
        <w:t>possek</w:t>
      </w:r>
      <w:proofErr w:type="spellEnd"/>
      <w:r>
        <w:rPr>
          <w:i/>
          <w:iCs/>
        </w:rPr>
        <w:t xml:space="preserve"> </w:t>
      </w:r>
      <w:r>
        <w:t xml:space="preserve">of Algeria, who </w:t>
      </w:r>
      <w:r w:rsidRPr="00902C97">
        <w:t>e</w:t>
      </w:r>
      <w:r>
        <w:t xml:space="preserve">xplains that Chazal added </w:t>
      </w:r>
      <w:r>
        <w:rPr>
          <w:rFonts w:hint="cs"/>
          <w:rtl/>
        </w:rPr>
        <w:t>הרחמן</w:t>
      </w:r>
      <w:r>
        <w:t xml:space="preserve"> after </w:t>
      </w:r>
      <w:proofErr w:type="spellStart"/>
      <w:r>
        <w:rPr>
          <w:i/>
          <w:iCs/>
        </w:rPr>
        <w:t>bentching</w:t>
      </w:r>
      <w:proofErr w:type="spellEnd"/>
      <w:r>
        <w:rPr>
          <w:i/>
          <w:iCs/>
        </w:rPr>
        <w:t xml:space="preserve"> </w:t>
      </w:r>
      <w:r>
        <w:t xml:space="preserve">because there is a special </w:t>
      </w:r>
      <w:r>
        <w:rPr>
          <w:rFonts w:hint="cs"/>
          <w:rtl/>
        </w:rPr>
        <w:t>עת רצון</w:t>
      </w:r>
      <w:r>
        <w:t xml:space="preserve"> after performing a biblical </w:t>
      </w:r>
      <w:r>
        <w:rPr>
          <w:i/>
          <w:iCs/>
        </w:rPr>
        <w:t xml:space="preserve">mitzvah </w:t>
      </w:r>
      <w:r>
        <w:t>and one should use this unique opportunity to ask Hashem for his personal needs</w:t>
      </w:r>
      <w:r>
        <w:rPr>
          <w:i/>
          <w:iCs/>
        </w:rPr>
        <w:t xml:space="preserve">. </w:t>
      </w:r>
      <w:r>
        <w:t xml:space="preserve">Here, too, after giving </w:t>
      </w:r>
      <w:r>
        <w:rPr>
          <w:i/>
          <w:iCs/>
        </w:rPr>
        <w:t xml:space="preserve">tzedakah </w:t>
      </w:r>
      <w:r>
        <w:t xml:space="preserve">and performing the </w:t>
      </w:r>
      <w:r>
        <w:rPr>
          <w:i/>
          <w:iCs/>
        </w:rPr>
        <w:t xml:space="preserve">mitzvah </w:t>
      </w:r>
      <w:r>
        <w:t xml:space="preserve">of </w:t>
      </w:r>
      <w:r>
        <w:rPr>
          <w:i/>
          <w:iCs/>
        </w:rPr>
        <w:t xml:space="preserve">challah </w:t>
      </w:r>
      <w:r>
        <w:t xml:space="preserve">(especially in </w:t>
      </w:r>
      <w:r>
        <w:rPr>
          <w:rFonts w:hint="cs"/>
          <w:rtl/>
        </w:rPr>
        <w:t>ארץ ישראל</w:t>
      </w:r>
      <w:r>
        <w:t xml:space="preserve">), it is a unique time to </w:t>
      </w:r>
      <w:r>
        <w:rPr>
          <w:i/>
          <w:iCs/>
        </w:rPr>
        <w:t xml:space="preserve">daven </w:t>
      </w:r>
      <w:r>
        <w:t>to Hashem.</w:t>
      </w:r>
    </w:p>
  </w:footnote>
  <w:footnote w:id="57">
    <w:p w14:paraId="489E6763" w14:textId="77777777" w:rsidR="00F57C29" w:rsidRPr="001D1C18" w:rsidRDefault="00F57C29" w:rsidP="00F57C29">
      <w:pPr>
        <w:pStyle w:val="FootnoteText"/>
      </w:pPr>
      <w:r>
        <w:rPr>
          <w:rStyle w:val="FootnoteReference"/>
        </w:rPr>
        <w:footnoteRef/>
      </w:r>
      <w:r>
        <w:t xml:space="preserve"> It is clear that the </w:t>
      </w:r>
      <w:proofErr w:type="spellStart"/>
      <w:r>
        <w:rPr>
          <w:rFonts w:hint="cs"/>
          <w:rtl/>
        </w:rPr>
        <w:t>ראב״ד</w:t>
      </w:r>
      <w:proofErr w:type="spellEnd"/>
      <w:r>
        <w:t xml:space="preserve"> (above) did not hold this way because he comments on the </w:t>
      </w:r>
      <w:r>
        <w:rPr>
          <w:rFonts w:hint="cs"/>
          <w:rtl/>
        </w:rPr>
        <w:t>רמב״ם</w:t>
      </w:r>
      <w:r>
        <w:t xml:space="preserve"> above that after the </w:t>
      </w:r>
      <w:proofErr w:type="spellStart"/>
      <w:r>
        <w:rPr>
          <w:i/>
          <w:iCs/>
        </w:rPr>
        <w:t>bracha</w:t>
      </w:r>
      <w:proofErr w:type="spellEnd"/>
      <w:r>
        <w:rPr>
          <w:i/>
          <w:iCs/>
        </w:rPr>
        <w:t xml:space="preserve"> </w:t>
      </w:r>
      <w:r>
        <w:t xml:space="preserve">you should say </w:t>
      </w:r>
      <w:r>
        <w:rPr>
          <w:rFonts w:hint="cs"/>
          <w:rtl/>
        </w:rPr>
        <w:t>״הרי זו תרומה״</w:t>
      </w:r>
      <w:r>
        <w:t>.</w:t>
      </w:r>
    </w:p>
  </w:footnote>
  <w:footnote w:id="58">
    <w:p w14:paraId="7FF12717" w14:textId="77777777" w:rsidR="00F57C29" w:rsidRPr="001F0D86" w:rsidRDefault="00F57C29" w:rsidP="00F57C29">
      <w:pPr>
        <w:pStyle w:val="FootnoteText"/>
      </w:pPr>
      <w:r>
        <w:rPr>
          <w:rStyle w:val="FootnoteReference"/>
        </w:rPr>
        <w:footnoteRef/>
      </w:r>
      <w:r>
        <w:t xml:space="preserve"> It should be noted, that according to </w:t>
      </w:r>
      <w:r>
        <w:rPr>
          <w:i/>
          <w:iCs/>
        </w:rPr>
        <w:t>Ashkenazim</w:t>
      </w:r>
      <w:r>
        <w:t xml:space="preserve"> if dipping one’s hands into water that is disqualified from using in a cup (such as ocean water which is too salty), the </w:t>
      </w:r>
      <w:proofErr w:type="spellStart"/>
      <w:r>
        <w:rPr>
          <w:i/>
          <w:iCs/>
        </w:rPr>
        <w:t>bracha</w:t>
      </w:r>
      <w:proofErr w:type="spellEnd"/>
      <w:r>
        <w:rPr>
          <w:i/>
          <w:iCs/>
        </w:rPr>
        <w:t xml:space="preserve"> </w:t>
      </w:r>
      <w:r>
        <w:t xml:space="preserve">is </w:t>
      </w:r>
      <w:r>
        <w:rPr>
          <w:rFonts w:hint="cs"/>
          <w:rtl/>
        </w:rPr>
        <w:t>״על טבילת ידים״</w:t>
      </w:r>
      <w:r>
        <w:t xml:space="preserve">. Based on the above, this makes sense because you cannot recite the general </w:t>
      </w:r>
      <w:proofErr w:type="spellStart"/>
      <w:r>
        <w:rPr>
          <w:i/>
          <w:iCs/>
        </w:rPr>
        <w:t>bracha</w:t>
      </w:r>
      <w:proofErr w:type="spellEnd"/>
      <w:r>
        <w:rPr>
          <w:i/>
          <w:iCs/>
        </w:rPr>
        <w:t xml:space="preserve">, </w:t>
      </w:r>
      <w:r>
        <w:t xml:space="preserve">if the general </w:t>
      </w:r>
      <w:proofErr w:type="spellStart"/>
      <w:r>
        <w:rPr>
          <w:i/>
          <w:iCs/>
        </w:rPr>
        <w:t>bracha</w:t>
      </w:r>
      <w:proofErr w:type="spellEnd"/>
      <w:r>
        <w:rPr>
          <w:i/>
          <w:iCs/>
        </w:rPr>
        <w:t xml:space="preserve"> </w:t>
      </w:r>
      <w:r>
        <w:t>will never apply to this type of water.</w:t>
      </w:r>
    </w:p>
  </w:footnote>
  <w:footnote w:id="59">
    <w:p w14:paraId="61758D4C" w14:textId="77777777" w:rsidR="00F57C29" w:rsidRDefault="00F57C29" w:rsidP="00F57C29">
      <w:pPr>
        <w:pStyle w:val="FootnoteText"/>
      </w:pPr>
      <w:r>
        <w:rPr>
          <w:rStyle w:val="FootnoteReference"/>
        </w:rPr>
        <w:footnoteRef/>
      </w:r>
      <w:r>
        <w:t xml:space="preserve"> It should be noted, that according to this prevalent opinion, of separating, then reciting </w:t>
      </w:r>
      <w:proofErr w:type="spellStart"/>
      <w:r>
        <w:rPr>
          <w:i/>
          <w:iCs/>
        </w:rPr>
        <w:t>bracha</w:t>
      </w:r>
      <w:proofErr w:type="spellEnd"/>
      <w:r>
        <w:rPr>
          <w:i/>
          <w:iCs/>
        </w:rPr>
        <w:t xml:space="preserve"> </w:t>
      </w:r>
      <w:r>
        <w:t xml:space="preserve">and then saying </w:t>
      </w:r>
      <w:r>
        <w:rPr>
          <w:rFonts w:hint="cs"/>
          <w:rtl/>
        </w:rPr>
        <w:t>״הרי זו חלה״</w:t>
      </w:r>
      <w:r>
        <w:t xml:space="preserve">, it is ideal to keep the separated piece of dough with the rest of the </w:t>
      </w:r>
      <w:r>
        <w:rPr>
          <w:i/>
          <w:iCs/>
        </w:rPr>
        <w:t xml:space="preserve">batch </w:t>
      </w:r>
      <w:r>
        <w:t xml:space="preserve">when reciting the </w:t>
      </w:r>
      <w:proofErr w:type="spellStart"/>
      <w:r>
        <w:rPr>
          <w:i/>
          <w:iCs/>
        </w:rPr>
        <w:t>bracha</w:t>
      </w:r>
      <w:proofErr w:type="spellEnd"/>
      <w:r>
        <w:rPr>
          <w:i/>
          <w:iCs/>
        </w:rPr>
        <w:t xml:space="preserve"> </w:t>
      </w:r>
      <w:r>
        <w:t xml:space="preserve">and saying </w:t>
      </w:r>
      <w:r>
        <w:rPr>
          <w:rFonts w:hint="cs"/>
          <w:rtl/>
        </w:rPr>
        <w:t>״הרי זו חלה״</w:t>
      </w:r>
      <w:r>
        <w:t xml:space="preserve">. Let’s explain. We learned above that if you have two batches of dough, each with a </w:t>
      </w:r>
      <w:r>
        <w:rPr>
          <w:i/>
          <w:iCs/>
        </w:rPr>
        <w:t>shiur challah,</w:t>
      </w:r>
      <w:r>
        <w:t xml:space="preserve"> and want to be </w:t>
      </w:r>
      <w:proofErr w:type="spellStart"/>
      <w:r>
        <w:rPr>
          <w:i/>
          <w:iCs/>
        </w:rPr>
        <w:t>mafrish</w:t>
      </w:r>
      <w:proofErr w:type="spellEnd"/>
      <w:r>
        <w:rPr>
          <w:i/>
          <w:iCs/>
        </w:rPr>
        <w:t xml:space="preserve"> </w:t>
      </w:r>
      <w:r>
        <w:t>from one to the next</w:t>
      </w:r>
      <w:r>
        <w:rPr>
          <w:i/>
          <w:iCs/>
        </w:rPr>
        <w:t xml:space="preserve">, </w:t>
      </w:r>
      <w:r>
        <w:t xml:space="preserve">they should both be in the same room (i.e., </w:t>
      </w:r>
      <w:r>
        <w:rPr>
          <w:rFonts w:hint="cs"/>
          <w:rtl/>
        </w:rPr>
        <w:t>מן המוקף</w:t>
      </w:r>
      <w:r>
        <w:t xml:space="preserve">) and if they are in separate bowls the bowls should be touching each other. Therefore, according to this opinion, where the </w:t>
      </w:r>
      <w:proofErr w:type="spellStart"/>
      <w:r>
        <w:rPr>
          <w:i/>
          <w:iCs/>
        </w:rPr>
        <w:t>hafrasha</w:t>
      </w:r>
      <w:proofErr w:type="spellEnd"/>
      <w:r>
        <w:rPr>
          <w:i/>
          <w:iCs/>
        </w:rPr>
        <w:t xml:space="preserve"> </w:t>
      </w:r>
      <w:r>
        <w:t xml:space="preserve">happens when you proclaim </w:t>
      </w:r>
      <w:r>
        <w:rPr>
          <w:rFonts w:hint="cs"/>
          <w:rtl/>
        </w:rPr>
        <w:t>״הרי זו חלה״</w:t>
      </w:r>
      <w:r>
        <w:t xml:space="preserve"> after the dough is separated from the batch, you are basically being </w:t>
      </w:r>
      <w:proofErr w:type="spellStart"/>
      <w:r>
        <w:rPr>
          <w:i/>
          <w:iCs/>
        </w:rPr>
        <w:t>mafrish</w:t>
      </w:r>
      <w:proofErr w:type="spellEnd"/>
      <w:r>
        <w:rPr>
          <w:i/>
          <w:iCs/>
        </w:rPr>
        <w:t xml:space="preserve"> </w:t>
      </w:r>
      <w:r>
        <w:t xml:space="preserve">from one batch to other, where ideally, they should touch. Therefore, the </w:t>
      </w:r>
      <w:r w:rsidRPr="001135BC">
        <w:rPr>
          <w:rFonts w:hint="cs"/>
          <w:b/>
          <w:bCs/>
          <w:rtl/>
        </w:rPr>
        <w:t>מדריך הלכות חלה</w:t>
      </w:r>
      <w:r>
        <w:rPr>
          <w:rFonts w:hint="cs"/>
          <w:rtl/>
        </w:rPr>
        <w:t xml:space="preserve"> (עמ׳ רכה)</w:t>
      </w:r>
      <w:r>
        <w:t xml:space="preserve"> and the </w:t>
      </w:r>
      <w:r w:rsidRPr="001135BC">
        <w:rPr>
          <w:rFonts w:hint="cs"/>
          <w:b/>
          <w:bCs/>
          <w:rtl/>
        </w:rPr>
        <w:t>הלכה ערוכה כשרות המאכלים</w:t>
      </w:r>
      <w:r>
        <w:rPr>
          <w:rFonts w:hint="cs"/>
          <w:rtl/>
        </w:rPr>
        <w:t xml:space="preserve"> (עמ׳ קלה)</w:t>
      </w:r>
      <w:r>
        <w:t xml:space="preserve"> write that some have the custom to place the separated dough on the batch of dough, recite the </w:t>
      </w:r>
      <w:proofErr w:type="spellStart"/>
      <w:r>
        <w:rPr>
          <w:i/>
          <w:iCs/>
        </w:rPr>
        <w:t>bracha</w:t>
      </w:r>
      <w:proofErr w:type="spellEnd"/>
      <w:r>
        <w:rPr>
          <w:i/>
          <w:iCs/>
        </w:rPr>
        <w:t xml:space="preserve">, </w:t>
      </w:r>
      <w:r>
        <w:t xml:space="preserve">lift the dough and then say </w:t>
      </w:r>
      <w:r>
        <w:rPr>
          <w:rFonts w:hint="cs"/>
          <w:rtl/>
        </w:rPr>
        <w:t>״הרי זו חלה״</w:t>
      </w:r>
      <w:r>
        <w:t xml:space="preserve">. We are not worried that some of the dough from the separated piece stuck to the larger batch of dough, since it only became </w:t>
      </w:r>
      <w:r>
        <w:rPr>
          <w:i/>
          <w:iCs/>
        </w:rPr>
        <w:t xml:space="preserve">challah </w:t>
      </w:r>
      <w:r>
        <w:t xml:space="preserve">once you said </w:t>
      </w:r>
      <w:r>
        <w:rPr>
          <w:rFonts w:hint="cs"/>
          <w:rtl/>
        </w:rPr>
        <w:t>״הרי זו חלה״</w:t>
      </w:r>
      <w:r>
        <w:t xml:space="preserve">. The </w:t>
      </w:r>
      <w:r w:rsidRPr="001135BC">
        <w:rPr>
          <w:rFonts w:hint="cs"/>
          <w:b/>
          <w:bCs/>
          <w:rtl/>
        </w:rPr>
        <w:t xml:space="preserve">תבואת השדה </w:t>
      </w:r>
      <w:r>
        <w:rPr>
          <w:rFonts w:hint="cs"/>
          <w:rtl/>
        </w:rPr>
        <w:t xml:space="preserve">(עמ׳ </w:t>
      </w:r>
      <w:proofErr w:type="spellStart"/>
      <w:r>
        <w:rPr>
          <w:rFonts w:hint="cs"/>
          <w:rtl/>
        </w:rPr>
        <w:t>רצז</w:t>
      </w:r>
      <w:proofErr w:type="spellEnd"/>
      <w:r>
        <w:rPr>
          <w:rFonts w:hint="cs"/>
          <w:rtl/>
        </w:rPr>
        <w:t>)</w:t>
      </w:r>
      <w:r>
        <w:t xml:space="preserve"> </w:t>
      </w:r>
      <w:proofErr w:type="spellStart"/>
      <w:r>
        <w:rPr>
          <w:i/>
          <w:iCs/>
        </w:rPr>
        <w:t>passkins</w:t>
      </w:r>
      <w:proofErr w:type="spellEnd"/>
      <w:r>
        <w:rPr>
          <w:i/>
          <w:iCs/>
        </w:rPr>
        <w:t xml:space="preserve"> </w:t>
      </w:r>
      <w:r>
        <w:t xml:space="preserve">that as long as the separated dough is nearby, the </w:t>
      </w:r>
      <w:proofErr w:type="spellStart"/>
      <w:r>
        <w:rPr>
          <w:i/>
          <w:iCs/>
        </w:rPr>
        <w:t>hafrasha</w:t>
      </w:r>
      <w:proofErr w:type="spellEnd"/>
      <w:r>
        <w:rPr>
          <w:i/>
          <w:iCs/>
        </w:rPr>
        <w:t xml:space="preserve"> </w:t>
      </w:r>
      <w:r w:rsidRPr="001135BC">
        <w:t>is valid</w:t>
      </w:r>
      <w:r>
        <w:t xml:space="preserve"> and the footnote of the </w:t>
      </w:r>
      <w:r w:rsidRPr="001135BC">
        <w:rPr>
          <w:rFonts w:hint="cs"/>
          <w:b/>
          <w:bCs/>
          <w:rtl/>
        </w:rPr>
        <w:t>מדריך הלכות חלה</w:t>
      </w:r>
      <w:r>
        <w:rPr>
          <w:rFonts w:hint="cs"/>
          <w:rtl/>
        </w:rPr>
        <w:t xml:space="preserve"> (עמ׳ רכה)</w:t>
      </w:r>
      <w:r>
        <w:t xml:space="preserve"> writes that if the separated piece of dough is in the airspace of the bowl (even above it), it is also valid.</w:t>
      </w:r>
    </w:p>
  </w:footnote>
  <w:footnote w:id="60">
    <w:p w14:paraId="75BA84D5" w14:textId="77777777" w:rsidR="0005248F" w:rsidRPr="00B4712D" w:rsidRDefault="0005248F" w:rsidP="0005248F">
      <w:pPr>
        <w:pStyle w:val="FootnoteText"/>
      </w:pPr>
      <w:r>
        <w:rPr>
          <w:rStyle w:val="FootnoteReference"/>
        </w:rPr>
        <w:footnoteRef/>
      </w:r>
      <w:r>
        <w:t xml:space="preserve"> The S”A </w:t>
      </w:r>
      <w:proofErr w:type="spellStart"/>
      <w:r>
        <w:rPr>
          <w:i/>
          <w:iCs/>
        </w:rPr>
        <w:t>passkins</w:t>
      </w:r>
      <w:proofErr w:type="spellEnd"/>
      <w:r>
        <w:rPr>
          <w:i/>
          <w:iCs/>
        </w:rPr>
        <w:t xml:space="preserve"> </w:t>
      </w:r>
      <w:r>
        <w:t xml:space="preserve">that you should only be </w:t>
      </w:r>
      <w:proofErr w:type="spellStart"/>
      <w:r>
        <w:rPr>
          <w:i/>
          <w:iCs/>
        </w:rPr>
        <w:t>mafrish</w:t>
      </w:r>
      <w:proofErr w:type="spellEnd"/>
      <w:r>
        <w:rPr>
          <w:i/>
          <w:iCs/>
        </w:rPr>
        <w:t xml:space="preserve"> </w:t>
      </w:r>
      <w:r>
        <w:t xml:space="preserve">after its baked, but the </w:t>
      </w:r>
      <w:proofErr w:type="spellStart"/>
      <w:r>
        <w:rPr>
          <w:rFonts w:hint="cs"/>
          <w:rtl/>
        </w:rPr>
        <w:t>ש״ך</w:t>
      </w:r>
      <w:proofErr w:type="spellEnd"/>
      <w:r>
        <w:rPr>
          <w:rFonts w:hint="cs"/>
          <w:rtl/>
        </w:rPr>
        <w:t xml:space="preserve"> (ה)</w:t>
      </w:r>
      <w:r>
        <w:t xml:space="preserve"> quotes the </w:t>
      </w:r>
      <w:r>
        <w:rPr>
          <w:rFonts w:hint="cs"/>
          <w:rtl/>
        </w:rPr>
        <w:t>ב״ח</w:t>
      </w:r>
      <w:r>
        <w:t xml:space="preserve"> who holds that you may do the </w:t>
      </w:r>
      <w:proofErr w:type="spellStart"/>
      <w:r>
        <w:rPr>
          <w:i/>
          <w:iCs/>
        </w:rPr>
        <w:t>hafrasha</w:t>
      </w:r>
      <w:proofErr w:type="spellEnd"/>
      <w:r>
        <w:rPr>
          <w:i/>
          <w:iCs/>
        </w:rPr>
        <w:t xml:space="preserve"> </w:t>
      </w:r>
      <w:r>
        <w:t xml:space="preserve">even before the dough is baked. </w:t>
      </w:r>
    </w:p>
  </w:footnote>
  <w:footnote w:id="61">
    <w:p w14:paraId="0F86D29F" w14:textId="77777777" w:rsidR="0005248F" w:rsidRPr="00497814" w:rsidRDefault="0005248F" w:rsidP="0005248F">
      <w:pPr>
        <w:pStyle w:val="FootnoteText"/>
      </w:pPr>
      <w:r>
        <w:rPr>
          <w:rStyle w:val="FootnoteReference"/>
        </w:rPr>
        <w:footnoteRef/>
      </w:r>
      <w:r>
        <w:t xml:space="preserve"> Some </w:t>
      </w:r>
      <w:proofErr w:type="spellStart"/>
      <w:r>
        <w:rPr>
          <w:i/>
          <w:iCs/>
        </w:rPr>
        <w:t>Acharonim</w:t>
      </w:r>
      <w:proofErr w:type="spellEnd"/>
      <w:r>
        <w:rPr>
          <w:i/>
          <w:iCs/>
        </w:rPr>
        <w:t xml:space="preserve"> </w:t>
      </w:r>
      <w:r>
        <w:t xml:space="preserve">ask that according to the </w:t>
      </w:r>
      <w:r>
        <w:rPr>
          <w:rFonts w:hint="cs"/>
          <w:rtl/>
        </w:rPr>
        <w:t>כסף משנה</w:t>
      </w:r>
      <w:r>
        <w:t xml:space="preserve">, if you know from the get go you want to bake part of the dough, you would not be able to be </w:t>
      </w:r>
      <w:proofErr w:type="spellStart"/>
      <w:r>
        <w:rPr>
          <w:i/>
          <w:iCs/>
        </w:rPr>
        <w:t>mafrish</w:t>
      </w:r>
      <w:proofErr w:type="spellEnd"/>
      <w:r>
        <w:rPr>
          <w:i/>
          <w:iCs/>
        </w:rPr>
        <w:t xml:space="preserve"> </w:t>
      </w:r>
      <w:r>
        <w:t xml:space="preserve">with a </w:t>
      </w:r>
      <w:proofErr w:type="spellStart"/>
      <w:r>
        <w:rPr>
          <w:i/>
          <w:iCs/>
        </w:rPr>
        <w:t>bracha</w:t>
      </w:r>
      <w:proofErr w:type="spellEnd"/>
      <w:r>
        <w:rPr>
          <w:i/>
          <w:iCs/>
        </w:rPr>
        <w:t xml:space="preserve"> </w:t>
      </w:r>
      <w:r>
        <w:t xml:space="preserve">since that is the case of deciding from the beginning that you will split the batch. For the sake of brevity, we will </w:t>
      </w:r>
      <w:r w:rsidR="00F2563B">
        <w:t xml:space="preserve">not dwell further on this </w:t>
      </w:r>
      <w:proofErr w:type="spellStart"/>
      <w:r w:rsidR="00F2563B">
        <w:rPr>
          <w:i/>
          <w:iCs/>
        </w:rPr>
        <w:t>sugya</w:t>
      </w:r>
      <w:proofErr w:type="spellEnd"/>
      <w:r>
        <w:t>.</w:t>
      </w:r>
    </w:p>
  </w:footnote>
  <w:footnote w:id="62">
    <w:p w14:paraId="424ADF53" w14:textId="77777777" w:rsidR="0005248F" w:rsidRPr="00497814" w:rsidRDefault="0005248F" w:rsidP="0005248F">
      <w:pPr>
        <w:pStyle w:val="FootnoteText"/>
      </w:pPr>
      <w:r>
        <w:rPr>
          <w:rStyle w:val="FootnoteReference"/>
        </w:rPr>
        <w:footnoteRef/>
      </w:r>
      <w:r>
        <w:t xml:space="preserve"> If you buy pasta from </w:t>
      </w:r>
      <w:proofErr w:type="spellStart"/>
      <w:r>
        <w:rPr>
          <w:i/>
          <w:iCs/>
        </w:rPr>
        <w:t>chutz</w:t>
      </w:r>
      <w:proofErr w:type="spellEnd"/>
      <w:r>
        <w:rPr>
          <w:i/>
          <w:iCs/>
        </w:rPr>
        <w:t xml:space="preserve"> </w:t>
      </w:r>
      <w:proofErr w:type="spellStart"/>
      <w:r>
        <w:rPr>
          <w:i/>
          <w:iCs/>
        </w:rPr>
        <w:t>l’aretz</w:t>
      </w:r>
      <w:proofErr w:type="spellEnd"/>
      <w:r>
        <w:rPr>
          <w:i/>
          <w:iCs/>
        </w:rPr>
        <w:t xml:space="preserve">, </w:t>
      </w:r>
      <w:r>
        <w:t xml:space="preserve">you would not need to be </w:t>
      </w:r>
      <w:proofErr w:type="spellStart"/>
      <w:r>
        <w:rPr>
          <w:i/>
          <w:iCs/>
        </w:rPr>
        <w:t>mafrish</w:t>
      </w:r>
      <w:proofErr w:type="spellEnd"/>
      <w:r>
        <w:rPr>
          <w:i/>
          <w:iCs/>
        </w:rPr>
        <w:t xml:space="preserve"> </w:t>
      </w:r>
      <w:r>
        <w:t xml:space="preserve">even </w:t>
      </w:r>
      <w:proofErr w:type="spellStart"/>
      <w:r>
        <w:rPr>
          <w:i/>
          <w:iCs/>
        </w:rPr>
        <w:t>le’chumra</w:t>
      </w:r>
      <w:proofErr w:type="spellEnd"/>
      <w:r>
        <w:rPr>
          <w:i/>
          <w:iCs/>
        </w:rPr>
        <w:t xml:space="preserve">, </w:t>
      </w:r>
      <w:r>
        <w:t xml:space="preserve">because we learned above that a batch of dough belonging to a non-Jew is not obligated in </w:t>
      </w:r>
      <w:proofErr w:type="spellStart"/>
      <w:r>
        <w:rPr>
          <w:i/>
          <w:iCs/>
        </w:rPr>
        <w:t>hafrasha</w:t>
      </w:r>
      <w:proofErr w:type="spellEnd"/>
      <w:r>
        <w:rPr>
          <w:i/>
          <w:iCs/>
        </w:rPr>
        <w:t xml:space="preserve">, </w:t>
      </w:r>
      <w:r>
        <w:t xml:space="preserve">even if he later sells it to you. </w:t>
      </w:r>
    </w:p>
  </w:footnote>
  <w:footnote w:id="63">
    <w:p w14:paraId="4D664A85" w14:textId="77777777" w:rsidR="00D402FC" w:rsidRPr="00F048B6" w:rsidRDefault="00D402FC" w:rsidP="00D402FC">
      <w:pPr>
        <w:pStyle w:val="FootnoteText"/>
        <w:rPr>
          <w:rtl/>
        </w:rPr>
      </w:pPr>
      <w:r>
        <w:rPr>
          <w:rStyle w:val="FootnoteReference"/>
        </w:rPr>
        <w:footnoteRef/>
      </w:r>
      <w:r>
        <w:t xml:space="preserve"> The </w:t>
      </w:r>
      <w:r>
        <w:rPr>
          <w:rFonts w:hint="cs"/>
          <w:rtl/>
        </w:rPr>
        <w:t>ט״ז</w:t>
      </w:r>
      <w:r>
        <w:t xml:space="preserve"> argues on the </w:t>
      </w:r>
      <w:r>
        <w:rPr>
          <w:i/>
          <w:iCs/>
        </w:rPr>
        <w:t xml:space="preserve">Rama, </w:t>
      </w:r>
      <w:r>
        <w:t xml:space="preserve">but the </w:t>
      </w:r>
      <w:r>
        <w:rPr>
          <w:rFonts w:hint="cs"/>
          <w:rtl/>
        </w:rPr>
        <w:t>נקודת הכסף</w:t>
      </w:r>
      <w:r>
        <w:t xml:space="preserve"> rejects the </w:t>
      </w:r>
      <w:r>
        <w:rPr>
          <w:rFonts w:hint="cs"/>
          <w:rtl/>
        </w:rPr>
        <w:t>ט״ז</w:t>
      </w:r>
      <w:r>
        <w:t>.</w:t>
      </w:r>
    </w:p>
  </w:footnote>
  <w:footnote w:id="64">
    <w:p w14:paraId="6845A236" w14:textId="77777777" w:rsidR="00D402FC" w:rsidRPr="00386038" w:rsidRDefault="00D402FC" w:rsidP="00D402FC">
      <w:pPr>
        <w:pStyle w:val="FootnoteText"/>
      </w:pPr>
      <w:r>
        <w:rPr>
          <w:rStyle w:val="FootnoteReference"/>
        </w:rPr>
        <w:footnoteRef/>
      </w:r>
      <w:r>
        <w:t xml:space="preserve"> </w:t>
      </w:r>
      <w:r>
        <w:rPr>
          <w:rFonts w:hint="cs"/>
          <w:rtl/>
        </w:rPr>
        <w:t>צריך עיון</w:t>
      </w:r>
      <w:r>
        <w:t xml:space="preserve"> why he writes that you cannot fulfill the </w:t>
      </w:r>
      <w:r>
        <w:rPr>
          <w:i/>
          <w:iCs/>
        </w:rPr>
        <w:t xml:space="preserve">mitzvah </w:t>
      </w:r>
      <w:r>
        <w:t xml:space="preserve">of burning the </w:t>
      </w:r>
      <w:r>
        <w:rPr>
          <w:i/>
          <w:iCs/>
        </w:rPr>
        <w:t xml:space="preserve">challah </w:t>
      </w:r>
      <w:r>
        <w:t xml:space="preserve">when it falls into a mixture that needs to be thrown out. Why can’t you just burn the entire mixture and included in that would also be the </w:t>
      </w:r>
      <w:r>
        <w:rPr>
          <w:i/>
          <w:iCs/>
        </w:rPr>
        <w:t>challah</w:t>
      </w:r>
      <w:r>
        <w:t>?</w:t>
      </w:r>
    </w:p>
  </w:footnote>
  <w:footnote w:id="65">
    <w:p w14:paraId="526CDFE9" w14:textId="77777777" w:rsidR="00D402FC" w:rsidRPr="00BB4944" w:rsidRDefault="00D402FC" w:rsidP="00D402FC">
      <w:pPr>
        <w:pStyle w:val="FootnoteText"/>
        <w:rPr>
          <w:i/>
          <w:iCs/>
        </w:rPr>
      </w:pPr>
      <w:r>
        <w:rPr>
          <w:rStyle w:val="FootnoteReference"/>
        </w:rPr>
        <w:footnoteRef/>
      </w:r>
      <w:r>
        <w:t xml:space="preserve"> The </w:t>
      </w:r>
      <w:r>
        <w:rPr>
          <w:rFonts w:hint="cs"/>
          <w:rtl/>
        </w:rPr>
        <w:t>רמב״ם</w:t>
      </w:r>
      <w:r>
        <w:t xml:space="preserve"> doesn’t list </w:t>
      </w:r>
      <w:r>
        <w:rPr>
          <w:rFonts w:hint="cs"/>
          <w:rtl/>
        </w:rPr>
        <w:t>תרומת מעשר</w:t>
      </w:r>
      <w:r>
        <w:t xml:space="preserve"> because that is usually given by the </w:t>
      </w:r>
      <w:proofErr w:type="spellStart"/>
      <w:r>
        <w:rPr>
          <w:i/>
          <w:iCs/>
        </w:rPr>
        <w:t>levi</w:t>
      </w:r>
      <w:proofErr w:type="spellEnd"/>
      <w:r>
        <w:rPr>
          <w:i/>
          <w:iCs/>
        </w:rPr>
        <w:t xml:space="preserve"> </w:t>
      </w:r>
      <w:r>
        <w:t xml:space="preserve">from his </w:t>
      </w:r>
      <w:proofErr w:type="spellStart"/>
      <w:r>
        <w:rPr>
          <w:i/>
          <w:iCs/>
        </w:rPr>
        <w:t>ma’aser</w:t>
      </w:r>
      <w:proofErr w:type="spellEnd"/>
      <w:r>
        <w:rPr>
          <w:i/>
          <w:iCs/>
        </w:rPr>
        <w:t xml:space="preserve"> rishon </w:t>
      </w:r>
      <w:r>
        <w:t xml:space="preserve">to the </w:t>
      </w:r>
      <w:r>
        <w:rPr>
          <w:i/>
          <w:iCs/>
        </w:rPr>
        <w:t>kohen.</w:t>
      </w:r>
    </w:p>
  </w:footnote>
  <w:footnote w:id="66">
    <w:p w14:paraId="35D6D5DF" w14:textId="77777777" w:rsidR="00D402FC" w:rsidRPr="00346B67" w:rsidRDefault="00D402FC" w:rsidP="00D402FC">
      <w:pPr>
        <w:pStyle w:val="FootnoteText"/>
      </w:pPr>
      <w:r>
        <w:rPr>
          <w:rStyle w:val="FootnoteReference"/>
        </w:rPr>
        <w:footnoteRef/>
      </w:r>
      <w:r>
        <w:t xml:space="preserve"> </w:t>
      </w:r>
      <w:r>
        <w:rPr>
          <w:i/>
          <w:iCs/>
        </w:rPr>
        <w:t xml:space="preserve">Kohanim </w:t>
      </w:r>
      <w:r>
        <w:t xml:space="preserve">would spend two weeks a year in the </w:t>
      </w:r>
      <w:r>
        <w:rPr>
          <w:i/>
          <w:iCs/>
        </w:rPr>
        <w:t xml:space="preserve">Beis </w:t>
      </w:r>
      <w:proofErr w:type="spellStart"/>
      <w:r>
        <w:rPr>
          <w:i/>
          <w:iCs/>
        </w:rPr>
        <w:t>Ha’Mikdash</w:t>
      </w:r>
      <w:proofErr w:type="spellEnd"/>
      <w:r>
        <w:rPr>
          <w:i/>
          <w:iCs/>
        </w:rPr>
        <w:t xml:space="preserve"> </w:t>
      </w:r>
      <w:r>
        <w:t xml:space="preserve">besides for the three </w:t>
      </w:r>
      <w:proofErr w:type="spellStart"/>
      <w:r>
        <w:rPr>
          <w:i/>
          <w:iCs/>
        </w:rPr>
        <w:t>regalim</w:t>
      </w:r>
      <w:proofErr w:type="spellEnd"/>
      <w:r>
        <w:rPr>
          <w:i/>
          <w:iCs/>
        </w:rPr>
        <w:t xml:space="preserve">. </w:t>
      </w:r>
      <w:r>
        <w:t xml:space="preserve">Throughout the year, they did not have a plot of land in Israel, but were the teachers spread out all over </w:t>
      </w:r>
      <w:r>
        <w:rPr>
          <w:i/>
          <w:iCs/>
        </w:rPr>
        <w:t xml:space="preserve">Eretz Yisrael </w:t>
      </w:r>
      <w:r>
        <w:t xml:space="preserve">(see </w:t>
      </w:r>
      <w:r>
        <w:rPr>
          <w:rFonts w:hint="cs"/>
          <w:rtl/>
        </w:rPr>
        <w:t xml:space="preserve">רמב״ם שמיטה ויובל </w:t>
      </w:r>
      <w:proofErr w:type="spellStart"/>
      <w:r>
        <w:rPr>
          <w:rFonts w:hint="cs"/>
          <w:rtl/>
        </w:rPr>
        <w:t>פי״ג-יב</w:t>
      </w:r>
      <w:proofErr w:type="spellEnd"/>
      <w:r>
        <w:rPr>
          <w:rFonts w:hint="cs"/>
          <w:rtl/>
        </w:rPr>
        <w:t>)</w:t>
      </w:r>
      <w:r>
        <w:t>.</w:t>
      </w:r>
      <w:r>
        <w:rPr>
          <w:i/>
          <w:iCs/>
        </w:rPr>
        <w:t xml:space="preserve"> </w:t>
      </w:r>
    </w:p>
  </w:footnote>
  <w:footnote w:id="67">
    <w:p w14:paraId="0DD798E4" w14:textId="77777777" w:rsidR="00D402FC" w:rsidRPr="00AD1A68" w:rsidRDefault="00D402FC" w:rsidP="00D402FC">
      <w:pPr>
        <w:pStyle w:val="FootnoteText"/>
        <w:rPr>
          <w:i/>
          <w:iCs/>
        </w:rPr>
      </w:pPr>
      <w:r>
        <w:rPr>
          <w:rStyle w:val="FootnoteReference"/>
        </w:rPr>
        <w:footnoteRef/>
      </w:r>
      <w:r>
        <w:t xml:space="preserve"> See </w:t>
      </w:r>
      <w:r>
        <w:rPr>
          <w:rFonts w:hint="cs"/>
          <w:rtl/>
        </w:rPr>
        <w:t>ספרי</w:t>
      </w:r>
      <w:r>
        <w:t xml:space="preserve"> on </w:t>
      </w:r>
      <w:proofErr w:type="spellStart"/>
      <w:r>
        <w:rPr>
          <w:i/>
          <w:iCs/>
        </w:rPr>
        <w:t>passuk</w:t>
      </w:r>
      <w:proofErr w:type="spellEnd"/>
      <w:r>
        <w:rPr>
          <w:i/>
          <w:iCs/>
        </w:rPr>
        <w:t>.</w:t>
      </w:r>
    </w:p>
  </w:footnote>
  <w:footnote w:id="68">
    <w:p w14:paraId="2311243E" w14:textId="77777777" w:rsidR="00CB001B" w:rsidRPr="00E85F16" w:rsidRDefault="00CB001B" w:rsidP="00CB001B">
      <w:pPr>
        <w:pStyle w:val="FootnoteText"/>
      </w:pPr>
      <w:r>
        <w:rPr>
          <w:rStyle w:val="FootnoteReference"/>
        </w:rPr>
        <w:footnoteRef/>
      </w:r>
      <w:r>
        <w:t xml:space="preserve"> Just as a </w:t>
      </w:r>
      <w:r>
        <w:rPr>
          <w:i/>
          <w:iCs/>
        </w:rPr>
        <w:t xml:space="preserve">Yisrael </w:t>
      </w:r>
      <w:r>
        <w:t xml:space="preserve">can give </w:t>
      </w:r>
      <w:proofErr w:type="spellStart"/>
      <w:r>
        <w:rPr>
          <w:i/>
          <w:iCs/>
        </w:rPr>
        <w:t>terumah</w:t>
      </w:r>
      <w:proofErr w:type="spellEnd"/>
      <w:r>
        <w:rPr>
          <w:i/>
          <w:iCs/>
        </w:rPr>
        <w:t xml:space="preserve"> </w:t>
      </w:r>
      <w:r>
        <w:t xml:space="preserve">to any </w:t>
      </w:r>
      <w:r>
        <w:rPr>
          <w:i/>
          <w:iCs/>
        </w:rPr>
        <w:t xml:space="preserve">kohen </w:t>
      </w:r>
      <w:r>
        <w:t xml:space="preserve">he wants, he can also give </w:t>
      </w:r>
      <w:proofErr w:type="spellStart"/>
      <w:r>
        <w:rPr>
          <w:i/>
          <w:iCs/>
        </w:rPr>
        <w:t>ma’aser</w:t>
      </w:r>
      <w:proofErr w:type="spellEnd"/>
      <w:r>
        <w:rPr>
          <w:i/>
          <w:iCs/>
        </w:rPr>
        <w:t xml:space="preserve"> </w:t>
      </w:r>
      <w:r>
        <w:t xml:space="preserve">to any </w:t>
      </w:r>
      <w:proofErr w:type="spellStart"/>
      <w:r>
        <w:rPr>
          <w:i/>
          <w:iCs/>
        </w:rPr>
        <w:t>levi</w:t>
      </w:r>
      <w:proofErr w:type="spellEnd"/>
      <w:r>
        <w:rPr>
          <w:i/>
          <w:iCs/>
        </w:rPr>
        <w:t xml:space="preserve"> </w:t>
      </w:r>
      <w:r>
        <w:t xml:space="preserve">he desires, see </w:t>
      </w:r>
      <w:r>
        <w:rPr>
          <w:rFonts w:hint="cs"/>
          <w:rtl/>
        </w:rPr>
        <w:t>רמב״ם</w:t>
      </w:r>
      <w:r>
        <w:t xml:space="preserve"> (6) above.</w:t>
      </w:r>
    </w:p>
  </w:footnote>
  <w:footnote w:id="69">
    <w:p w14:paraId="63A827F4" w14:textId="77777777" w:rsidR="00636353" w:rsidRPr="00636353" w:rsidRDefault="00636353">
      <w:pPr>
        <w:pStyle w:val="FootnoteText"/>
      </w:pPr>
      <w:r>
        <w:rPr>
          <w:rStyle w:val="FootnoteReference"/>
        </w:rPr>
        <w:footnoteRef/>
      </w:r>
      <w:r>
        <w:t xml:space="preserve"> From these </w:t>
      </w:r>
      <w:proofErr w:type="spellStart"/>
      <w:r>
        <w:rPr>
          <w:i/>
          <w:iCs/>
        </w:rPr>
        <w:t>pessukim</w:t>
      </w:r>
      <w:proofErr w:type="spellEnd"/>
      <w:r>
        <w:rPr>
          <w:i/>
          <w:iCs/>
        </w:rPr>
        <w:t xml:space="preserve"> </w:t>
      </w:r>
      <w:r>
        <w:t xml:space="preserve">we also learn the </w:t>
      </w:r>
      <w:r>
        <w:rPr>
          <w:i/>
          <w:iCs/>
        </w:rPr>
        <w:t xml:space="preserve">mitzvah </w:t>
      </w:r>
      <w:r>
        <w:t xml:space="preserve">of </w:t>
      </w:r>
      <w:r>
        <w:rPr>
          <w:rFonts w:hint="cs"/>
          <w:rtl/>
        </w:rPr>
        <w:t>ביעור מעשר</w:t>
      </w:r>
      <w:r>
        <w:t xml:space="preserve"> on years 4 and 7, as will be explained below.</w:t>
      </w:r>
    </w:p>
  </w:footnote>
  <w:footnote w:id="70">
    <w:p w14:paraId="451195C8" w14:textId="77777777" w:rsidR="00CB001B" w:rsidRPr="002D7D2E" w:rsidRDefault="00CB001B" w:rsidP="00CB001B">
      <w:pPr>
        <w:pStyle w:val="FootnoteText"/>
      </w:pPr>
      <w:r>
        <w:rPr>
          <w:rStyle w:val="FootnoteReference"/>
        </w:rPr>
        <w:footnoteRef/>
      </w:r>
      <w:r>
        <w:t xml:space="preserve"> See also </w:t>
      </w:r>
      <w:r>
        <w:rPr>
          <w:rFonts w:hint="cs"/>
          <w:rtl/>
        </w:rPr>
        <w:t>מנחת חינוך (מצוה תעד)</w:t>
      </w:r>
      <w:r>
        <w:t xml:space="preserve">, who explicitly writes that </w:t>
      </w:r>
      <w:proofErr w:type="spellStart"/>
      <w:r>
        <w:rPr>
          <w:i/>
          <w:iCs/>
        </w:rPr>
        <w:t>ma’aser</w:t>
      </w:r>
      <w:proofErr w:type="spellEnd"/>
      <w:r>
        <w:rPr>
          <w:i/>
          <w:iCs/>
        </w:rPr>
        <w:t xml:space="preserve"> ani </w:t>
      </w:r>
      <w:r>
        <w:t xml:space="preserve">has no </w:t>
      </w:r>
      <w:r>
        <w:rPr>
          <w:i/>
          <w:iCs/>
        </w:rPr>
        <w:t xml:space="preserve">kedusha </w:t>
      </w:r>
      <w:r>
        <w:t xml:space="preserve">at all. </w:t>
      </w:r>
    </w:p>
  </w:footnote>
  <w:footnote w:id="71">
    <w:p w14:paraId="4EABE0D6" w14:textId="77777777" w:rsidR="00CB001B" w:rsidRPr="002D7D2E" w:rsidRDefault="00CB001B" w:rsidP="00CB001B">
      <w:pPr>
        <w:pStyle w:val="FootnoteText"/>
      </w:pPr>
      <w:r>
        <w:rPr>
          <w:rStyle w:val="FootnoteReference"/>
        </w:rPr>
        <w:footnoteRef/>
      </w:r>
      <w:r>
        <w:t xml:space="preserve"> See </w:t>
      </w:r>
      <w:bookmarkStart w:id="4" w:name="_Hlk139280504"/>
      <w:r w:rsidRPr="00012570">
        <w:rPr>
          <w:rFonts w:hint="cs"/>
          <w:b/>
          <w:bCs/>
          <w:rtl/>
        </w:rPr>
        <w:t>ערה"ש</w:t>
      </w:r>
      <w:r>
        <w:rPr>
          <w:rFonts w:hint="cs"/>
          <w:rtl/>
        </w:rPr>
        <w:t xml:space="preserve"> (יו"ד שה-</w:t>
      </w:r>
      <w:proofErr w:type="spellStart"/>
      <w:r>
        <w:rPr>
          <w:rFonts w:hint="cs"/>
          <w:rtl/>
        </w:rPr>
        <w:t>נה</w:t>
      </w:r>
      <w:proofErr w:type="spellEnd"/>
      <w:r>
        <w:rPr>
          <w:rFonts w:hint="cs"/>
          <w:rtl/>
        </w:rPr>
        <w:t>)</w:t>
      </w:r>
      <w:bookmarkEnd w:id="4"/>
      <w:r>
        <w:t xml:space="preserve"> who argues harshly against the </w:t>
      </w:r>
      <w:proofErr w:type="spellStart"/>
      <w:r>
        <w:rPr>
          <w:rFonts w:hint="cs"/>
          <w:rtl/>
        </w:rPr>
        <w:t>מהרש״ל</w:t>
      </w:r>
      <w:proofErr w:type="spellEnd"/>
      <w:r>
        <w:t xml:space="preserve">, though, the </w:t>
      </w:r>
      <w:proofErr w:type="spellStart"/>
      <w:r>
        <w:rPr>
          <w:rFonts w:hint="cs"/>
          <w:rtl/>
        </w:rPr>
        <w:t>מהרש״ל</w:t>
      </w:r>
      <w:proofErr w:type="spellEnd"/>
      <w:r>
        <w:t xml:space="preserve"> is enough of a reason why a </w:t>
      </w:r>
      <w:r>
        <w:rPr>
          <w:i/>
          <w:iCs/>
        </w:rPr>
        <w:t xml:space="preserve">kohen </w:t>
      </w:r>
      <w:r>
        <w:t xml:space="preserve">or </w:t>
      </w:r>
      <w:proofErr w:type="spellStart"/>
      <w:r>
        <w:rPr>
          <w:i/>
          <w:iCs/>
        </w:rPr>
        <w:t>levi</w:t>
      </w:r>
      <w:proofErr w:type="spellEnd"/>
      <w:r>
        <w:rPr>
          <w:i/>
          <w:iCs/>
        </w:rPr>
        <w:t xml:space="preserve"> </w:t>
      </w:r>
      <w:r>
        <w:t xml:space="preserve">cannot force you to give to </w:t>
      </w:r>
      <w:proofErr w:type="spellStart"/>
      <w:r>
        <w:rPr>
          <w:i/>
          <w:iCs/>
        </w:rPr>
        <w:t>terumah</w:t>
      </w:r>
      <w:proofErr w:type="spellEnd"/>
      <w:r>
        <w:rPr>
          <w:i/>
          <w:iCs/>
        </w:rPr>
        <w:t>/</w:t>
      </w:r>
      <w:proofErr w:type="spellStart"/>
      <w:r>
        <w:rPr>
          <w:i/>
          <w:iCs/>
        </w:rPr>
        <w:t>ma’aser</w:t>
      </w:r>
      <w:proofErr w:type="spellEnd"/>
      <w:r>
        <w:rPr>
          <w:i/>
          <w:iCs/>
        </w:rPr>
        <w:t xml:space="preserve"> </w:t>
      </w:r>
      <w:r>
        <w:t xml:space="preserve">since </w:t>
      </w:r>
      <w:r>
        <w:rPr>
          <w:rFonts w:hint="cs"/>
          <w:rtl/>
        </w:rPr>
        <w:t xml:space="preserve">המוציא </w:t>
      </w:r>
      <w:proofErr w:type="spellStart"/>
      <w:r>
        <w:rPr>
          <w:rFonts w:hint="cs"/>
          <w:rtl/>
        </w:rPr>
        <w:t>מחבירו</w:t>
      </w:r>
      <w:proofErr w:type="spellEnd"/>
      <w:r>
        <w:rPr>
          <w:rFonts w:hint="cs"/>
          <w:rtl/>
        </w:rPr>
        <w:t xml:space="preserve"> עליו הראיה</w:t>
      </w:r>
      <w:r>
        <w:t>.</w:t>
      </w:r>
    </w:p>
  </w:footnote>
  <w:footnote w:id="72">
    <w:p w14:paraId="32DD6103" w14:textId="77777777" w:rsidR="007F6712" w:rsidRPr="007F6712" w:rsidRDefault="007F6712">
      <w:pPr>
        <w:pStyle w:val="FootnoteText"/>
      </w:pPr>
      <w:r>
        <w:rPr>
          <w:rStyle w:val="FootnoteReference"/>
        </w:rPr>
        <w:footnoteRef/>
      </w:r>
      <w:r>
        <w:t xml:space="preserve"> The </w:t>
      </w:r>
      <w:proofErr w:type="spellStart"/>
      <w:r>
        <w:rPr>
          <w:rFonts w:hint="cs"/>
          <w:rtl/>
        </w:rPr>
        <w:t>ש״ך</w:t>
      </w:r>
      <w:proofErr w:type="spellEnd"/>
      <w:r>
        <w:rPr>
          <w:rFonts w:hint="cs"/>
          <w:rtl/>
        </w:rPr>
        <w:t xml:space="preserve"> (לה)</w:t>
      </w:r>
      <w:r>
        <w:t xml:space="preserve"> </w:t>
      </w:r>
      <w:proofErr w:type="spellStart"/>
      <w:r>
        <w:rPr>
          <w:i/>
          <w:iCs/>
        </w:rPr>
        <w:t>passkins</w:t>
      </w:r>
      <w:proofErr w:type="spellEnd"/>
      <w:r>
        <w:rPr>
          <w:i/>
          <w:iCs/>
        </w:rPr>
        <w:t xml:space="preserve"> </w:t>
      </w:r>
      <w:r>
        <w:t xml:space="preserve">that the </w:t>
      </w:r>
      <w:r>
        <w:rPr>
          <w:i/>
          <w:iCs/>
        </w:rPr>
        <w:t xml:space="preserve">Rama </w:t>
      </w:r>
      <w:r>
        <w:t xml:space="preserve">requires wetting the produce before they are obligated in </w:t>
      </w:r>
      <w:proofErr w:type="spellStart"/>
      <w:r>
        <w:rPr>
          <w:i/>
          <w:iCs/>
        </w:rPr>
        <w:t>tu”m</w:t>
      </w:r>
      <w:proofErr w:type="spellEnd"/>
      <w:r>
        <w:rPr>
          <w:i/>
          <w:iCs/>
        </w:rPr>
        <w:t xml:space="preserve">, </w:t>
      </w:r>
      <w:r>
        <w:t xml:space="preserve">but if they are already obligated, such as a fully grown detached orange, you should not wet it before being </w:t>
      </w:r>
      <w:proofErr w:type="spellStart"/>
      <w:r>
        <w:rPr>
          <w:i/>
          <w:iCs/>
        </w:rPr>
        <w:t>mafrish</w:t>
      </w:r>
      <w:proofErr w:type="spellEnd"/>
      <w:r>
        <w:rPr>
          <w:i/>
          <w:iCs/>
        </w:rPr>
        <w:t xml:space="preserve">. </w:t>
      </w:r>
      <w:r>
        <w:t xml:space="preserve">However, see the </w:t>
      </w:r>
      <w:proofErr w:type="spellStart"/>
      <w:r>
        <w:rPr>
          <w:rFonts w:hint="cs"/>
          <w:rtl/>
        </w:rPr>
        <w:t>גר״א</w:t>
      </w:r>
      <w:proofErr w:type="spellEnd"/>
      <w:r>
        <w:rPr>
          <w:rFonts w:hint="cs"/>
          <w:rtl/>
        </w:rPr>
        <w:t xml:space="preserve"> (נ)</w:t>
      </w:r>
      <w:r>
        <w:t xml:space="preserve"> who writes that the </w:t>
      </w:r>
      <w:r>
        <w:rPr>
          <w:rFonts w:hint="cs"/>
          <w:rtl/>
        </w:rPr>
        <w:t>תרומה</w:t>
      </w:r>
      <w:r>
        <w:t xml:space="preserve"> possibly allowed being </w:t>
      </w:r>
      <w:r>
        <w:rPr>
          <w:rFonts w:hint="cs"/>
          <w:rtl/>
        </w:rPr>
        <w:t>מטמא</w:t>
      </w:r>
      <w:r>
        <w:t xml:space="preserve"> </w:t>
      </w:r>
      <w:proofErr w:type="spellStart"/>
      <w:r>
        <w:rPr>
          <w:i/>
          <w:iCs/>
        </w:rPr>
        <w:t>terumah</w:t>
      </w:r>
      <w:proofErr w:type="spellEnd"/>
      <w:r>
        <w:rPr>
          <w:i/>
          <w:iCs/>
        </w:rPr>
        <w:t xml:space="preserve"> </w:t>
      </w:r>
      <w:r>
        <w:t xml:space="preserve">even after it has been separated since its obligation is only rabbinic today. The </w:t>
      </w:r>
      <w:r>
        <w:rPr>
          <w:rFonts w:hint="cs"/>
          <w:rtl/>
        </w:rPr>
        <w:t xml:space="preserve">חלקת יעקב (יו״ד סימן </w:t>
      </w:r>
      <w:proofErr w:type="spellStart"/>
      <w:r>
        <w:rPr>
          <w:rFonts w:hint="cs"/>
          <w:rtl/>
        </w:rPr>
        <w:t>קפז</w:t>
      </w:r>
      <w:proofErr w:type="spellEnd"/>
      <w:r>
        <w:rPr>
          <w:rFonts w:hint="cs"/>
          <w:rtl/>
        </w:rPr>
        <w:t>)</w:t>
      </w:r>
      <w:r>
        <w:t xml:space="preserve"> writes that today the custom in </w:t>
      </w:r>
      <w:r>
        <w:rPr>
          <w:i/>
          <w:iCs/>
        </w:rPr>
        <w:t xml:space="preserve">Eretz Yisrael </w:t>
      </w:r>
      <w:r>
        <w:t xml:space="preserve">is like the </w:t>
      </w:r>
      <w:r>
        <w:rPr>
          <w:rFonts w:hint="cs"/>
          <w:rtl/>
        </w:rPr>
        <w:t>תרומה</w:t>
      </w:r>
      <w:r>
        <w:t xml:space="preserve">, to allow to make the </w:t>
      </w:r>
      <w:proofErr w:type="spellStart"/>
      <w:r>
        <w:rPr>
          <w:i/>
          <w:iCs/>
        </w:rPr>
        <w:t>teruma</w:t>
      </w:r>
      <w:proofErr w:type="spellEnd"/>
      <w:r>
        <w:rPr>
          <w:i/>
          <w:iCs/>
        </w:rPr>
        <w:t xml:space="preserve"> </w:t>
      </w:r>
      <w:proofErr w:type="spellStart"/>
      <w:r>
        <w:rPr>
          <w:i/>
          <w:iCs/>
        </w:rPr>
        <w:t>tamei</w:t>
      </w:r>
      <w:proofErr w:type="spellEnd"/>
      <w:r>
        <w:rPr>
          <w:i/>
          <w:iCs/>
        </w:rPr>
        <w:t xml:space="preserve"> </w:t>
      </w:r>
      <w:r>
        <w:t xml:space="preserve">even after it has been separated. </w:t>
      </w:r>
    </w:p>
  </w:footnote>
  <w:footnote w:id="73">
    <w:p w14:paraId="71DF7FD0" w14:textId="77777777" w:rsidR="001D014F" w:rsidRDefault="001D014F">
      <w:pPr>
        <w:pStyle w:val="FootnoteText"/>
      </w:pPr>
      <w:r>
        <w:rPr>
          <w:rStyle w:val="FootnoteReference"/>
        </w:rPr>
        <w:footnoteRef/>
      </w:r>
      <w:r>
        <w:t xml:space="preserve"> If for some reason they are separated separately, you would recite </w:t>
      </w:r>
      <w:r>
        <w:rPr>
          <w:rFonts w:hint="cs"/>
          <w:rtl/>
        </w:rPr>
        <w:t>״להפריש תרומה״</w:t>
      </w:r>
      <w:r>
        <w:t xml:space="preserve"> and </w:t>
      </w:r>
      <w:r>
        <w:rPr>
          <w:rFonts w:hint="cs"/>
          <w:rtl/>
        </w:rPr>
        <w:t>״להפריש מעשות״</w:t>
      </w:r>
      <w:r>
        <w:t xml:space="preserve"> separately. </w:t>
      </w:r>
    </w:p>
  </w:footnote>
  <w:footnote w:id="74">
    <w:p w14:paraId="26373298" w14:textId="77777777" w:rsidR="009414C5" w:rsidRPr="00EA7312" w:rsidRDefault="009414C5" w:rsidP="009414C5">
      <w:pPr>
        <w:pStyle w:val="FootnoteText"/>
      </w:pPr>
      <w:r>
        <w:rPr>
          <w:rStyle w:val="FootnoteReference"/>
        </w:rPr>
        <w:footnoteRef/>
      </w:r>
      <w:r>
        <w:t xml:space="preserve"> A </w:t>
      </w:r>
      <w:r>
        <w:rPr>
          <w:i/>
          <w:iCs/>
        </w:rPr>
        <w:t xml:space="preserve">Yisrael </w:t>
      </w:r>
      <w:r>
        <w:t xml:space="preserve">is not allowed to benefit from </w:t>
      </w:r>
      <w:proofErr w:type="spellStart"/>
      <w:r>
        <w:rPr>
          <w:i/>
          <w:iCs/>
        </w:rPr>
        <w:t>terumah</w:t>
      </w:r>
      <w:proofErr w:type="spellEnd"/>
      <w:r>
        <w:rPr>
          <w:i/>
          <w:iCs/>
        </w:rPr>
        <w:t xml:space="preserve"> </w:t>
      </w:r>
      <w:r>
        <w:t xml:space="preserve">while it is being burned. However, if the </w:t>
      </w:r>
      <w:r>
        <w:rPr>
          <w:i/>
          <w:iCs/>
        </w:rPr>
        <w:t xml:space="preserve">kohen </w:t>
      </w:r>
      <w:r>
        <w:t xml:space="preserve">is benefiting from it, the </w:t>
      </w:r>
      <w:r>
        <w:rPr>
          <w:i/>
          <w:iCs/>
        </w:rPr>
        <w:t xml:space="preserve">Yisrael </w:t>
      </w:r>
      <w:r>
        <w:t xml:space="preserve">may benefit as well. For example, a </w:t>
      </w:r>
      <w:r>
        <w:rPr>
          <w:i/>
          <w:iCs/>
        </w:rPr>
        <w:t xml:space="preserve">Yisrael </w:t>
      </w:r>
      <w:r>
        <w:t xml:space="preserve">is allowed to visit a </w:t>
      </w:r>
      <w:r>
        <w:rPr>
          <w:i/>
          <w:iCs/>
        </w:rPr>
        <w:t xml:space="preserve">kohen </w:t>
      </w:r>
      <w:r>
        <w:t xml:space="preserve">and benefit from the light in his house emanating from the candles burning </w:t>
      </w:r>
      <w:proofErr w:type="spellStart"/>
      <w:r>
        <w:rPr>
          <w:i/>
          <w:iCs/>
        </w:rPr>
        <w:t>terumah</w:t>
      </w:r>
      <w:proofErr w:type="spellEnd"/>
      <w:r>
        <w:rPr>
          <w:i/>
          <w:iCs/>
        </w:rPr>
        <w:t xml:space="preserve"> </w:t>
      </w:r>
      <w:r>
        <w:t>olive oil.</w:t>
      </w:r>
    </w:p>
  </w:footnote>
  <w:footnote w:id="75">
    <w:p w14:paraId="2E9CB794" w14:textId="77777777" w:rsidR="009414C5" w:rsidRPr="00FC231B" w:rsidRDefault="009414C5" w:rsidP="009414C5">
      <w:pPr>
        <w:pStyle w:val="FootnoteText"/>
      </w:pPr>
      <w:r>
        <w:rPr>
          <w:rStyle w:val="FootnoteReference"/>
        </w:rPr>
        <w:footnoteRef/>
      </w:r>
      <w:r>
        <w:t xml:space="preserve"> We will discuss below how to calculate the years of </w:t>
      </w:r>
      <w:proofErr w:type="spellStart"/>
      <w:r>
        <w:rPr>
          <w:i/>
          <w:iCs/>
        </w:rPr>
        <w:t>shemittah</w:t>
      </w:r>
      <w:proofErr w:type="spellEnd"/>
      <w:r>
        <w:rPr>
          <w:i/>
          <w:iCs/>
        </w:rPr>
        <w:t xml:space="preserve">, </w:t>
      </w:r>
      <w:r>
        <w:t>but there are often times when you buy produce and it is unclear if it came from year 2 (</w:t>
      </w:r>
      <w:proofErr w:type="spellStart"/>
      <w:r>
        <w:rPr>
          <w:i/>
          <w:iCs/>
        </w:rPr>
        <w:t>ma’aser</w:t>
      </w:r>
      <w:proofErr w:type="spellEnd"/>
      <w:r>
        <w:rPr>
          <w:i/>
          <w:iCs/>
        </w:rPr>
        <w:t xml:space="preserve"> </w:t>
      </w:r>
      <w:proofErr w:type="spellStart"/>
      <w:r>
        <w:rPr>
          <w:i/>
          <w:iCs/>
        </w:rPr>
        <w:t>sheini</w:t>
      </w:r>
      <w:proofErr w:type="spellEnd"/>
      <w:r>
        <w:t>) or year 3 (</w:t>
      </w:r>
      <w:proofErr w:type="spellStart"/>
      <w:r>
        <w:rPr>
          <w:i/>
          <w:iCs/>
        </w:rPr>
        <w:t>ma’aser</w:t>
      </w:r>
      <w:proofErr w:type="spellEnd"/>
      <w:r>
        <w:rPr>
          <w:i/>
          <w:iCs/>
        </w:rPr>
        <w:t xml:space="preserve"> ani</w:t>
      </w:r>
      <w:r>
        <w:t xml:space="preserve">). For this reason, the above </w:t>
      </w:r>
      <w:proofErr w:type="spellStart"/>
      <w:r>
        <w:rPr>
          <w:i/>
          <w:iCs/>
        </w:rPr>
        <w:t>nussach</w:t>
      </w:r>
      <w:proofErr w:type="spellEnd"/>
      <w:r>
        <w:rPr>
          <w:i/>
          <w:iCs/>
        </w:rPr>
        <w:t xml:space="preserve"> </w:t>
      </w:r>
      <w:r>
        <w:t xml:space="preserve">is used. </w:t>
      </w:r>
    </w:p>
  </w:footnote>
  <w:footnote w:id="76">
    <w:p w14:paraId="4D3B71BF" w14:textId="77777777" w:rsidR="009C1DB2" w:rsidRPr="009C1DB2" w:rsidRDefault="009C1DB2">
      <w:pPr>
        <w:pStyle w:val="FootnoteText"/>
      </w:pPr>
      <w:r>
        <w:rPr>
          <w:rStyle w:val="FootnoteReference"/>
        </w:rPr>
        <w:footnoteRef/>
      </w:r>
      <w:r>
        <w:t xml:space="preserve"> We will learn below that fruits and vegetables have different levels of obligation (biblical or rabbinic), and if you are being </w:t>
      </w:r>
      <w:proofErr w:type="spellStart"/>
      <w:r>
        <w:rPr>
          <w:i/>
          <w:iCs/>
        </w:rPr>
        <w:t>podeh</w:t>
      </w:r>
      <w:proofErr w:type="spellEnd"/>
      <w:r>
        <w:rPr>
          <w:i/>
          <w:iCs/>
        </w:rPr>
        <w:t xml:space="preserve"> </w:t>
      </w:r>
      <w:r>
        <w:t xml:space="preserve">both at the same time, you need to recite the above </w:t>
      </w:r>
      <w:proofErr w:type="spellStart"/>
      <w:r>
        <w:rPr>
          <w:i/>
          <w:iCs/>
        </w:rPr>
        <w:t>nussach</w:t>
      </w:r>
      <w:proofErr w:type="spellEnd"/>
      <w:r>
        <w:rPr>
          <w:i/>
          <w:iCs/>
        </w:rPr>
        <w:t xml:space="preserve">. </w:t>
      </w:r>
      <w:r>
        <w:t xml:space="preserve">If you are just redeeming one fruit, you do not need to add </w:t>
      </w:r>
      <w:r>
        <w:rPr>
          <w:rFonts w:hint="cs"/>
          <w:rtl/>
        </w:rPr>
        <w:t>״כל דרגת חיוב בפני עצמה״</w:t>
      </w:r>
      <w:r>
        <w:t>.</w:t>
      </w:r>
    </w:p>
  </w:footnote>
  <w:footnote w:id="77">
    <w:p w14:paraId="7C878313" w14:textId="77777777" w:rsidR="009C1DB2" w:rsidRPr="009C1DB2" w:rsidRDefault="009C1DB2" w:rsidP="009C1DB2">
      <w:pPr>
        <w:pStyle w:val="FootnoteText"/>
      </w:pPr>
      <w:r>
        <w:rPr>
          <w:rStyle w:val="FootnoteReference"/>
        </w:rPr>
        <w:footnoteRef/>
      </w:r>
      <w:r>
        <w:t xml:space="preserve"> We will learn below that fruits and vegetables have different levels of obligation (biblical or rabbinic), and if you are being </w:t>
      </w:r>
      <w:proofErr w:type="spellStart"/>
      <w:r>
        <w:rPr>
          <w:i/>
          <w:iCs/>
        </w:rPr>
        <w:t>podeh</w:t>
      </w:r>
      <w:proofErr w:type="spellEnd"/>
      <w:r>
        <w:rPr>
          <w:i/>
          <w:iCs/>
        </w:rPr>
        <w:t xml:space="preserve"> </w:t>
      </w:r>
      <w:r>
        <w:t xml:space="preserve">both at the same time, you need to recite the above </w:t>
      </w:r>
      <w:proofErr w:type="spellStart"/>
      <w:r>
        <w:rPr>
          <w:i/>
          <w:iCs/>
        </w:rPr>
        <w:t>nussach</w:t>
      </w:r>
      <w:proofErr w:type="spellEnd"/>
      <w:r>
        <w:rPr>
          <w:i/>
          <w:iCs/>
        </w:rPr>
        <w:t xml:space="preserve">. </w:t>
      </w:r>
      <w:r>
        <w:t xml:space="preserve">If you are just redeeming one fruit, you do not need to add </w:t>
      </w:r>
      <w:r>
        <w:rPr>
          <w:rFonts w:hint="cs"/>
          <w:rtl/>
        </w:rPr>
        <w:t>״כל דרגת חיוב בפני עצמה״</w:t>
      </w:r>
      <w:r>
        <w:t>.</w:t>
      </w:r>
    </w:p>
  </w:footnote>
  <w:footnote w:id="78">
    <w:p w14:paraId="75BC762C" w14:textId="77777777" w:rsidR="009414C5" w:rsidRPr="00AA6272" w:rsidRDefault="009414C5" w:rsidP="009414C5">
      <w:pPr>
        <w:pStyle w:val="FootnoteText"/>
      </w:pPr>
      <w:r>
        <w:rPr>
          <w:rStyle w:val="FootnoteReference"/>
        </w:rPr>
        <w:footnoteRef/>
      </w:r>
      <w:r>
        <w:t xml:space="preserve"> One of the advantages of the organizations is that they make sure your coin never gets full by transferring the </w:t>
      </w:r>
      <w:r>
        <w:rPr>
          <w:i/>
          <w:iCs/>
        </w:rPr>
        <w:t xml:space="preserve">kedusha </w:t>
      </w:r>
      <w:r>
        <w:t xml:space="preserve">on it to another coin at the end of every day. Though, if you have a small garden and are only </w:t>
      </w:r>
      <w:proofErr w:type="spellStart"/>
      <w:r>
        <w:rPr>
          <w:i/>
          <w:iCs/>
        </w:rPr>
        <w:t>mafrish</w:t>
      </w:r>
      <w:proofErr w:type="spellEnd"/>
      <w:r>
        <w:rPr>
          <w:i/>
          <w:iCs/>
        </w:rPr>
        <w:t xml:space="preserve"> </w:t>
      </w:r>
      <w:proofErr w:type="spellStart"/>
      <w:r>
        <w:rPr>
          <w:i/>
          <w:iCs/>
        </w:rPr>
        <w:t>tu”m</w:t>
      </w:r>
      <w:proofErr w:type="spellEnd"/>
      <w:r>
        <w:rPr>
          <w:i/>
          <w:iCs/>
        </w:rPr>
        <w:t xml:space="preserve"> </w:t>
      </w:r>
      <w:r>
        <w:t xml:space="preserve">a dozen or so times a year, all you need is </w:t>
      </w:r>
      <w:r w:rsidR="005C0792">
        <w:t>5-</w:t>
      </w:r>
      <w:r w:rsidR="005C0792" w:rsidRPr="005C0792">
        <w:rPr>
          <w:i/>
          <w:iCs/>
        </w:rPr>
        <w:t>shekel</w:t>
      </w:r>
      <w:r>
        <w:rPr>
          <w:i/>
          <w:iCs/>
        </w:rPr>
        <w:t xml:space="preserve"> </w:t>
      </w:r>
      <w:r>
        <w:t xml:space="preserve">coin. </w:t>
      </w:r>
    </w:p>
  </w:footnote>
  <w:footnote w:id="79">
    <w:p w14:paraId="5A0E6301" w14:textId="77777777" w:rsidR="00EF077F" w:rsidRPr="0014208F" w:rsidRDefault="00EF077F" w:rsidP="00EF077F">
      <w:pPr>
        <w:pStyle w:val="FootnoteText"/>
      </w:pPr>
      <w:r>
        <w:rPr>
          <w:rStyle w:val="FootnoteReference"/>
        </w:rPr>
        <w:footnoteRef/>
      </w:r>
      <w:r>
        <w:t xml:space="preserve"> From these </w:t>
      </w:r>
      <w:proofErr w:type="spellStart"/>
      <w:r>
        <w:rPr>
          <w:i/>
          <w:iCs/>
        </w:rPr>
        <w:t>pessukim</w:t>
      </w:r>
      <w:proofErr w:type="spellEnd"/>
      <w:r>
        <w:rPr>
          <w:i/>
          <w:iCs/>
        </w:rPr>
        <w:t xml:space="preserve"> </w:t>
      </w:r>
      <w:r>
        <w:t xml:space="preserve">we also learn the </w:t>
      </w:r>
      <w:r>
        <w:rPr>
          <w:i/>
          <w:iCs/>
        </w:rPr>
        <w:t xml:space="preserve">mitzvah </w:t>
      </w:r>
      <w:r>
        <w:t xml:space="preserve">of </w:t>
      </w:r>
      <w:proofErr w:type="spellStart"/>
      <w:r>
        <w:rPr>
          <w:i/>
          <w:iCs/>
        </w:rPr>
        <w:t>ma’aser</w:t>
      </w:r>
      <w:proofErr w:type="spellEnd"/>
      <w:r>
        <w:rPr>
          <w:i/>
          <w:iCs/>
        </w:rPr>
        <w:t xml:space="preserve"> ani, </w:t>
      </w:r>
      <w:r>
        <w:t xml:space="preserve">that on the third year, the </w:t>
      </w:r>
      <w:proofErr w:type="spellStart"/>
      <w:r>
        <w:rPr>
          <w:i/>
          <w:iCs/>
        </w:rPr>
        <w:t>levi</w:t>
      </w:r>
      <w:proofErr w:type="spellEnd"/>
      <w:r>
        <w:rPr>
          <w:i/>
          <w:iCs/>
        </w:rPr>
        <w:t xml:space="preserve">, ger, </w:t>
      </w:r>
      <w:r>
        <w:t xml:space="preserve">orphan and widow collect the remaining </w:t>
      </w:r>
      <w:proofErr w:type="spellStart"/>
      <w:r>
        <w:rPr>
          <w:i/>
          <w:iCs/>
        </w:rPr>
        <w:t>ma’aser</w:t>
      </w:r>
      <w:proofErr w:type="spellEnd"/>
      <w:r>
        <w:rPr>
          <w:i/>
          <w:iCs/>
        </w:rPr>
        <w:t xml:space="preserve"> </w:t>
      </w:r>
      <w:r>
        <w:t xml:space="preserve">after </w:t>
      </w:r>
      <w:proofErr w:type="spellStart"/>
      <w:r>
        <w:rPr>
          <w:i/>
          <w:iCs/>
        </w:rPr>
        <w:t>ma’aser</w:t>
      </w:r>
      <w:proofErr w:type="spellEnd"/>
      <w:r>
        <w:rPr>
          <w:i/>
          <w:iCs/>
        </w:rPr>
        <w:t xml:space="preserve"> rishon </w:t>
      </w:r>
      <w:r>
        <w:t xml:space="preserve">is given. </w:t>
      </w:r>
    </w:p>
  </w:footnote>
  <w:footnote w:id="80">
    <w:p w14:paraId="74F9024A" w14:textId="77777777" w:rsidR="00EF077F" w:rsidRDefault="00EF077F" w:rsidP="00EF077F">
      <w:pPr>
        <w:pStyle w:val="FootnoteText"/>
      </w:pPr>
      <w:r>
        <w:rPr>
          <w:rStyle w:val="FootnoteReference"/>
        </w:rPr>
        <w:footnoteRef/>
      </w:r>
      <w:r>
        <w:t xml:space="preserve"> The </w:t>
      </w:r>
      <w:r>
        <w:rPr>
          <w:rFonts w:hint="cs"/>
          <w:rtl/>
        </w:rPr>
        <w:t>מאירי</w:t>
      </w:r>
      <w:r>
        <w:t xml:space="preserve"> suggests a few answers; we only quoted one of them. </w:t>
      </w:r>
    </w:p>
  </w:footnote>
  <w:footnote w:id="81">
    <w:p w14:paraId="0FD9C46D" w14:textId="77777777" w:rsidR="00EF077F" w:rsidRPr="00CF5639" w:rsidRDefault="00EF077F" w:rsidP="00EF077F">
      <w:pPr>
        <w:pStyle w:val="FootnoteText"/>
      </w:pPr>
      <w:r>
        <w:rPr>
          <w:rStyle w:val="FootnoteReference"/>
        </w:rPr>
        <w:footnoteRef/>
      </w:r>
      <w:r>
        <w:t xml:space="preserve"> There are some opinions, such as Rashi (60), that </w:t>
      </w:r>
      <w:proofErr w:type="spellStart"/>
      <w:r>
        <w:rPr>
          <w:i/>
          <w:iCs/>
        </w:rPr>
        <w:t>passkin</w:t>
      </w:r>
      <w:proofErr w:type="spellEnd"/>
      <w:r>
        <w:t xml:space="preserve"> that the </w:t>
      </w:r>
      <w:r>
        <w:rPr>
          <w:i/>
          <w:iCs/>
        </w:rPr>
        <w:t xml:space="preserve">mitzvah </w:t>
      </w:r>
      <w:r>
        <w:t xml:space="preserve">of </w:t>
      </w:r>
      <w:r>
        <w:rPr>
          <w:rFonts w:hint="cs"/>
          <w:rtl/>
        </w:rPr>
        <w:t>ביעור מעשרות</w:t>
      </w:r>
      <w:r>
        <w:rPr>
          <w:i/>
          <w:iCs/>
        </w:rPr>
        <w:t xml:space="preserve"> </w:t>
      </w:r>
      <w:r>
        <w:t xml:space="preserve">is </w:t>
      </w:r>
      <w:r>
        <w:rPr>
          <w:i/>
          <w:iCs/>
        </w:rPr>
        <w:t xml:space="preserve">erev </w:t>
      </w:r>
      <w:r>
        <w:t xml:space="preserve">the first day of Pesach and the </w:t>
      </w:r>
      <w:proofErr w:type="spellStart"/>
      <w:r>
        <w:rPr>
          <w:rFonts w:hint="cs"/>
          <w:rtl/>
        </w:rPr>
        <w:t>חזו״א</w:t>
      </w:r>
      <w:proofErr w:type="spellEnd"/>
      <w:r>
        <w:t xml:space="preserve"> was </w:t>
      </w:r>
      <w:proofErr w:type="spellStart"/>
      <w:r>
        <w:rPr>
          <w:i/>
          <w:iCs/>
        </w:rPr>
        <w:t>machmir</w:t>
      </w:r>
      <w:proofErr w:type="spellEnd"/>
      <w:r>
        <w:rPr>
          <w:i/>
          <w:iCs/>
        </w:rPr>
        <w:t xml:space="preserve"> </w:t>
      </w:r>
      <w:r>
        <w:t xml:space="preserve">to do the </w:t>
      </w:r>
      <w:proofErr w:type="spellStart"/>
      <w:r>
        <w:rPr>
          <w:i/>
          <w:iCs/>
        </w:rPr>
        <w:t>biur</w:t>
      </w:r>
      <w:proofErr w:type="spellEnd"/>
      <w:r>
        <w:rPr>
          <w:i/>
          <w:iCs/>
        </w:rPr>
        <w:t xml:space="preserve"> </w:t>
      </w:r>
      <w:r>
        <w:t xml:space="preserve">by this date, see </w:t>
      </w:r>
      <w:r>
        <w:rPr>
          <w:rFonts w:hint="cs"/>
          <w:rtl/>
        </w:rPr>
        <w:t>קונטרס ביעור מעשרות (עמ׳ כה)</w:t>
      </w:r>
      <w:r>
        <w:t>.</w:t>
      </w:r>
    </w:p>
  </w:footnote>
  <w:footnote w:id="82">
    <w:p w14:paraId="305140AC" w14:textId="77777777" w:rsidR="00EF077F" w:rsidRDefault="00EF077F" w:rsidP="00EF077F">
      <w:pPr>
        <w:pStyle w:val="FootnoteText"/>
        <w:rPr>
          <w:rtl/>
        </w:rPr>
      </w:pPr>
      <w:r>
        <w:rPr>
          <w:rStyle w:val="FootnoteReference"/>
        </w:rPr>
        <w:footnoteRef/>
      </w:r>
      <w:r>
        <w:t xml:space="preserve"> As mentioned in the </w:t>
      </w:r>
      <w:r>
        <w:rPr>
          <w:rFonts w:hint="cs"/>
          <w:rtl/>
        </w:rPr>
        <w:t>ספרי</w:t>
      </w:r>
      <w:r>
        <w:t xml:space="preserve"> (64) below.</w:t>
      </w:r>
    </w:p>
  </w:footnote>
  <w:footnote w:id="83">
    <w:p w14:paraId="382ACD5E" w14:textId="77777777" w:rsidR="00EF077F" w:rsidRDefault="00EF077F" w:rsidP="00EF077F">
      <w:pPr>
        <w:pStyle w:val="FootnoteText"/>
      </w:pPr>
      <w:r>
        <w:rPr>
          <w:rStyle w:val="FootnoteReference"/>
        </w:rPr>
        <w:footnoteRef/>
      </w:r>
      <w:r>
        <w:t xml:space="preserve"> See </w:t>
      </w:r>
      <w:r>
        <w:rPr>
          <w:rFonts w:hint="cs"/>
          <w:rtl/>
        </w:rPr>
        <w:t xml:space="preserve">נועם הלכה (סימן כ"א </w:t>
      </w:r>
      <w:proofErr w:type="spellStart"/>
      <w:r>
        <w:rPr>
          <w:rFonts w:hint="cs"/>
          <w:rtl/>
        </w:rPr>
        <w:t>ס"ק</w:t>
      </w:r>
      <w:proofErr w:type="spellEnd"/>
      <w:r>
        <w:rPr>
          <w:rFonts w:hint="cs"/>
          <w:rtl/>
        </w:rPr>
        <w:t xml:space="preserve"> ט)</w:t>
      </w:r>
      <w:r>
        <w:t>.</w:t>
      </w:r>
    </w:p>
  </w:footnote>
  <w:footnote w:id="84">
    <w:p w14:paraId="5D15628B" w14:textId="77777777" w:rsidR="00EF077F" w:rsidRDefault="00EF077F" w:rsidP="00EF077F">
      <w:pPr>
        <w:pStyle w:val="FootnoteText"/>
      </w:pPr>
      <w:r>
        <w:rPr>
          <w:rStyle w:val="FootnoteReference"/>
        </w:rPr>
        <w:footnoteRef/>
      </w:r>
      <w:r>
        <w:t xml:space="preserve"> Although the </w:t>
      </w:r>
      <w:r>
        <w:rPr>
          <w:rFonts w:hint="cs"/>
          <w:rtl/>
        </w:rPr>
        <w:t>רמב״ם</w:t>
      </w:r>
      <w:r>
        <w:t xml:space="preserve"> </w:t>
      </w:r>
      <w:proofErr w:type="spellStart"/>
      <w:r>
        <w:rPr>
          <w:i/>
          <w:iCs/>
        </w:rPr>
        <w:t>passkined</w:t>
      </w:r>
      <w:proofErr w:type="spellEnd"/>
      <w:r>
        <w:rPr>
          <w:i/>
          <w:iCs/>
        </w:rPr>
        <w:t xml:space="preserve"> </w:t>
      </w:r>
      <w:r>
        <w:t xml:space="preserve">that you should only redeem from one fruit to other if the they are both the same type of fruit and the fruit retaining the </w:t>
      </w:r>
      <w:r>
        <w:rPr>
          <w:i/>
          <w:iCs/>
        </w:rPr>
        <w:t>kedusha</w:t>
      </w:r>
      <w:r>
        <w:t xml:space="preserve"> is nicer, the </w:t>
      </w:r>
      <w:proofErr w:type="spellStart"/>
      <w:r w:rsidRPr="0056720B">
        <w:rPr>
          <w:rFonts w:hint="cs"/>
          <w:rtl/>
        </w:rPr>
        <w:t>חזון</w:t>
      </w:r>
      <w:proofErr w:type="spellEnd"/>
      <w:r w:rsidRPr="0056720B">
        <w:rPr>
          <w:rFonts w:hint="cs"/>
          <w:rtl/>
        </w:rPr>
        <w:t xml:space="preserve"> איש</w:t>
      </w:r>
      <w:r>
        <w:rPr>
          <w:rFonts w:hint="cs"/>
          <w:rtl/>
        </w:rPr>
        <w:t xml:space="preserve"> (דמאי </w:t>
      </w:r>
      <w:proofErr w:type="spellStart"/>
      <w:r>
        <w:rPr>
          <w:rFonts w:hint="cs"/>
          <w:rtl/>
        </w:rPr>
        <w:t>ס״ג-סק״י</w:t>
      </w:r>
      <w:proofErr w:type="spellEnd"/>
      <w:r>
        <w:rPr>
          <w:rFonts w:hint="cs"/>
          <w:rtl/>
        </w:rPr>
        <w:t>)</w:t>
      </w:r>
      <w:r>
        <w:t xml:space="preserve"> </w:t>
      </w:r>
      <w:proofErr w:type="spellStart"/>
      <w:r>
        <w:rPr>
          <w:i/>
          <w:iCs/>
        </w:rPr>
        <w:t>passkins</w:t>
      </w:r>
      <w:proofErr w:type="spellEnd"/>
      <w:r>
        <w:rPr>
          <w:i/>
          <w:iCs/>
        </w:rPr>
        <w:t xml:space="preserve"> </w:t>
      </w:r>
      <w:r>
        <w:t>that since today we do not redeem the true value of the fruit, we are allowed to redeem fruit on different fruit and even lower quality fruit.</w:t>
      </w:r>
    </w:p>
  </w:footnote>
  <w:footnote w:id="85">
    <w:p w14:paraId="18724EB5" w14:textId="77777777" w:rsidR="00EF077F" w:rsidRPr="0056720B" w:rsidRDefault="00EF077F" w:rsidP="00EF077F">
      <w:pPr>
        <w:pStyle w:val="FootnoteText"/>
        <w:rPr>
          <w:i/>
          <w:iCs/>
        </w:rPr>
      </w:pPr>
      <w:r>
        <w:rPr>
          <w:rStyle w:val="FootnoteReference"/>
        </w:rPr>
        <w:footnoteRef/>
      </w:r>
      <w:r>
        <w:t xml:space="preserve"> The </w:t>
      </w:r>
      <w:proofErr w:type="spellStart"/>
      <w:r>
        <w:rPr>
          <w:rFonts w:hint="cs"/>
          <w:rtl/>
        </w:rPr>
        <w:t>חזו״א</w:t>
      </w:r>
      <w:proofErr w:type="spellEnd"/>
      <w:r>
        <w:t xml:space="preserve"> was </w:t>
      </w:r>
      <w:proofErr w:type="spellStart"/>
      <w:r>
        <w:rPr>
          <w:i/>
          <w:iCs/>
        </w:rPr>
        <w:t>machmir</w:t>
      </w:r>
      <w:proofErr w:type="spellEnd"/>
      <w:r>
        <w:rPr>
          <w:i/>
          <w:iCs/>
        </w:rPr>
        <w:t xml:space="preserve"> </w:t>
      </w:r>
      <w:r>
        <w:t xml:space="preserve">like Rashi to perform </w:t>
      </w:r>
      <w:proofErr w:type="spellStart"/>
      <w:r>
        <w:rPr>
          <w:i/>
          <w:iCs/>
        </w:rPr>
        <w:t>biur</w:t>
      </w:r>
      <w:proofErr w:type="spellEnd"/>
      <w:r>
        <w:rPr>
          <w:i/>
          <w:iCs/>
        </w:rPr>
        <w:t xml:space="preserve"> </w:t>
      </w:r>
      <w:proofErr w:type="spellStart"/>
      <w:r>
        <w:rPr>
          <w:i/>
          <w:iCs/>
        </w:rPr>
        <w:t>ma’aser</w:t>
      </w:r>
      <w:proofErr w:type="spellEnd"/>
      <w:r>
        <w:rPr>
          <w:i/>
          <w:iCs/>
        </w:rPr>
        <w:t xml:space="preserve"> </w:t>
      </w:r>
      <w:r>
        <w:t xml:space="preserve">on </w:t>
      </w:r>
      <w:r>
        <w:rPr>
          <w:i/>
          <w:iCs/>
        </w:rPr>
        <w:t xml:space="preserve">Erev Pesach. </w:t>
      </w:r>
    </w:p>
  </w:footnote>
  <w:footnote w:id="86">
    <w:p w14:paraId="744231EB" w14:textId="77777777" w:rsidR="00EF077F" w:rsidRDefault="00EF077F" w:rsidP="00EF077F">
      <w:pPr>
        <w:pStyle w:val="FootnoteText"/>
      </w:pPr>
      <w:r>
        <w:rPr>
          <w:rStyle w:val="FootnoteReference"/>
        </w:rPr>
        <w:footnoteRef/>
      </w:r>
      <w:r>
        <w:t xml:space="preserve"> If your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is worth a </w:t>
      </w:r>
      <w:proofErr w:type="spellStart"/>
      <w:r w:rsidRPr="0072512D">
        <w:rPr>
          <w:i/>
          <w:iCs/>
        </w:rPr>
        <w:t>perutah</w:t>
      </w:r>
      <w:proofErr w:type="spellEnd"/>
      <w:r>
        <w:t xml:space="preserve">, you can be </w:t>
      </w:r>
      <w:proofErr w:type="spellStart"/>
      <w:r>
        <w:rPr>
          <w:i/>
          <w:iCs/>
        </w:rPr>
        <w:t>podeh</w:t>
      </w:r>
      <w:proofErr w:type="spellEnd"/>
      <w:r>
        <w:rPr>
          <w:i/>
          <w:iCs/>
        </w:rPr>
        <w:t xml:space="preserve"> </w:t>
      </w:r>
      <w:r>
        <w:t xml:space="preserve">it on your personal coin or use the one given to you by Torah Ve </w:t>
      </w:r>
      <w:proofErr w:type="spellStart"/>
      <w:r>
        <w:t>Ha’aretz</w:t>
      </w:r>
      <w:proofErr w:type="spellEnd"/>
      <w:r>
        <w:t xml:space="preserve"> Institute and </w:t>
      </w:r>
      <w:r>
        <w:rPr>
          <w:rFonts w:hint="cs"/>
          <w:rtl/>
        </w:rPr>
        <w:t xml:space="preserve">אמונת </w:t>
      </w:r>
      <w:proofErr w:type="spellStart"/>
      <w:r>
        <w:rPr>
          <w:rFonts w:hint="cs"/>
          <w:rtl/>
        </w:rPr>
        <w:t>אי״ש</w:t>
      </w:r>
      <w:proofErr w:type="spellEnd"/>
      <w:r>
        <w:rPr>
          <w:rFonts w:hint="cs"/>
          <w:rtl/>
        </w:rPr>
        <w:t xml:space="preserve"> </w:t>
      </w:r>
      <w:r>
        <w:rPr>
          <w:rtl/>
        </w:rPr>
        <w:t>–</w:t>
      </w:r>
      <w:r>
        <w:rPr>
          <w:rFonts w:hint="cs"/>
          <w:rtl/>
        </w:rPr>
        <w:t xml:space="preserve"> בית המדרש להלכה </w:t>
      </w:r>
      <w:proofErr w:type="spellStart"/>
      <w:r>
        <w:rPr>
          <w:rFonts w:hint="cs"/>
          <w:rtl/>
        </w:rPr>
        <w:t>בהתישבות</w:t>
      </w:r>
      <w:proofErr w:type="spellEnd"/>
      <w:r>
        <w:t>.</w:t>
      </w:r>
    </w:p>
  </w:footnote>
  <w:footnote w:id="87">
    <w:p w14:paraId="2A81FF1B" w14:textId="77777777" w:rsidR="009A1752" w:rsidRPr="009A1752" w:rsidRDefault="009A1752">
      <w:pPr>
        <w:pStyle w:val="FootnoteText"/>
      </w:pPr>
      <w:r>
        <w:rPr>
          <w:rStyle w:val="FootnoteReference"/>
        </w:rPr>
        <w:footnoteRef/>
      </w:r>
      <w:r>
        <w:t xml:space="preserve"> Their designated </w:t>
      </w:r>
      <w:proofErr w:type="spellStart"/>
      <w:r>
        <w:rPr>
          <w:i/>
          <w:iCs/>
        </w:rPr>
        <w:t>levi</w:t>
      </w:r>
      <w:proofErr w:type="spellEnd"/>
      <w:r>
        <w:rPr>
          <w:i/>
          <w:iCs/>
        </w:rPr>
        <w:t xml:space="preserve"> </w:t>
      </w:r>
      <w:r>
        <w:t xml:space="preserve">usually tells the Torah Ve </w:t>
      </w:r>
      <w:proofErr w:type="spellStart"/>
      <w:r>
        <w:t>Ha’aretz</w:t>
      </w:r>
      <w:proofErr w:type="spellEnd"/>
      <w:r>
        <w:t xml:space="preserve"> Institute that they can keep the funds collected on his behalf.</w:t>
      </w:r>
    </w:p>
  </w:footnote>
  <w:footnote w:id="88">
    <w:p w14:paraId="582476AA" w14:textId="77777777" w:rsidR="009B3A82" w:rsidRDefault="009B3A82" w:rsidP="009B3A82">
      <w:pPr>
        <w:pStyle w:val="FootnoteText"/>
      </w:pPr>
      <w:r>
        <w:rPr>
          <w:rStyle w:val="FootnoteReference"/>
        </w:rPr>
        <w:footnoteRef/>
      </w:r>
      <w:r>
        <w:t xml:space="preserve"> See </w:t>
      </w:r>
      <w:r>
        <w:rPr>
          <w:rFonts w:hint="cs"/>
          <w:rtl/>
        </w:rPr>
        <w:t>ערה״ש (</w:t>
      </w:r>
      <w:proofErr w:type="spellStart"/>
      <w:r>
        <w:rPr>
          <w:rFonts w:hint="cs"/>
          <w:rtl/>
        </w:rPr>
        <w:t>קיח</w:t>
      </w:r>
      <w:proofErr w:type="spellEnd"/>
      <w:r>
        <w:rPr>
          <w:rFonts w:hint="cs"/>
          <w:rtl/>
        </w:rPr>
        <w:t>)</w:t>
      </w:r>
      <w:r>
        <w:t>.</w:t>
      </w:r>
    </w:p>
  </w:footnote>
  <w:footnote w:id="89">
    <w:p w14:paraId="09E93905" w14:textId="77777777" w:rsidR="009B3A82" w:rsidRDefault="009B3A82" w:rsidP="009B3A82">
      <w:pPr>
        <w:pStyle w:val="FootnoteText"/>
      </w:pPr>
      <w:r>
        <w:rPr>
          <w:rStyle w:val="FootnoteReference"/>
        </w:rPr>
        <w:footnoteRef/>
      </w:r>
      <w:r>
        <w:t xml:space="preserve"> </w:t>
      </w:r>
      <w:r>
        <w:rPr>
          <w:rFonts w:hint="cs"/>
          <w:rtl/>
        </w:rPr>
        <w:t>עונת המעשרות</w:t>
      </w:r>
      <w:r>
        <w:t xml:space="preserve"> refers to a third of its growth.</w:t>
      </w:r>
    </w:p>
  </w:footnote>
  <w:footnote w:id="90">
    <w:p w14:paraId="533D1F73" w14:textId="77777777" w:rsidR="009B3A82" w:rsidRPr="00263D12" w:rsidRDefault="009B3A82" w:rsidP="009B3A82">
      <w:pPr>
        <w:pStyle w:val="FootnoteText"/>
      </w:pPr>
      <w:r>
        <w:rPr>
          <w:rStyle w:val="FootnoteReference"/>
        </w:rPr>
        <w:footnoteRef/>
      </w:r>
      <w:r>
        <w:t xml:space="preserve"> The determining factor for trees is </w:t>
      </w:r>
      <w:r>
        <w:rPr>
          <w:rFonts w:hint="cs"/>
          <w:rtl/>
        </w:rPr>
        <w:t>חנטה</w:t>
      </w:r>
      <w:r>
        <w:t xml:space="preserve">, which most </w:t>
      </w:r>
      <w:proofErr w:type="spellStart"/>
      <w:r>
        <w:rPr>
          <w:i/>
          <w:iCs/>
        </w:rPr>
        <w:t>posskim</w:t>
      </w:r>
      <w:proofErr w:type="spellEnd"/>
      <w:r>
        <w:rPr>
          <w:i/>
          <w:iCs/>
        </w:rPr>
        <w:t xml:space="preserve"> </w:t>
      </w:r>
      <w:r>
        <w:t xml:space="preserve">understand to mean a third of its growth. Though, see </w:t>
      </w:r>
      <w:r>
        <w:rPr>
          <w:rFonts w:hint="cs"/>
          <w:rtl/>
        </w:rPr>
        <w:t>נועם הלכה (</w:t>
      </w:r>
      <w:proofErr w:type="spellStart"/>
      <w:r>
        <w:rPr>
          <w:rFonts w:hint="cs"/>
          <w:rtl/>
        </w:rPr>
        <w:t>סל״ז</w:t>
      </w:r>
      <w:proofErr w:type="spellEnd"/>
      <w:r>
        <w:rPr>
          <w:rFonts w:hint="cs"/>
          <w:rtl/>
        </w:rPr>
        <w:t xml:space="preserve"> </w:t>
      </w:r>
      <w:proofErr w:type="spellStart"/>
      <w:r>
        <w:rPr>
          <w:rFonts w:hint="cs"/>
          <w:rtl/>
        </w:rPr>
        <w:t>סק״ט</w:t>
      </w:r>
      <w:proofErr w:type="spellEnd"/>
      <w:r>
        <w:rPr>
          <w:rFonts w:hint="cs"/>
          <w:rtl/>
        </w:rPr>
        <w:t>)</w:t>
      </w:r>
      <w:r>
        <w:t xml:space="preserve"> where he quotes some who explain that the </w:t>
      </w:r>
      <w:r>
        <w:rPr>
          <w:rFonts w:hint="cs"/>
          <w:rtl/>
        </w:rPr>
        <w:t>חנטה</w:t>
      </w:r>
      <w:r>
        <w:t xml:space="preserve"> means when the flowers fall off the tree at the beginning of the blossoming. The majority of </w:t>
      </w:r>
      <w:proofErr w:type="spellStart"/>
      <w:r>
        <w:rPr>
          <w:i/>
          <w:iCs/>
        </w:rPr>
        <w:t>posskim</w:t>
      </w:r>
      <w:proofErr w:type="spellEnd"/>
      <w:r>
        <w:rPr>
          <w:i/>
          <w:iCs/>
        </w:rPr>
        <w:t xml:space="preserve"> </w:t>
      </w:r>
      <w:r>
        <w:t xml:space="preserve">understand </w:t>
      </w:r>
      <w:r>
        <w:rPr>
          <w:rFonts w:hint="cs"/>
          <w:rtl/>
        </w:rPr>
        <w:t>חנטה</w:t>
      </w:r>
      <w:r>
        <w:t xml:space="preserve"> to mean a third of its growth (see </w:t>
      </w:r>
      <w:r>
        <w:rPr>
          <w:rFonts w:hint="cs"/>
          <w:rtl/>
        </w:rPr>
        <w:t>כשרות המזון (</w:t>
      </w:r>
      <w:proofErr w:type="spellStart"/>
      <w:r>
        <w:rPr>
          <w:rFonts w:hint="cs"/>
          <w:rtl/>
        </w:rPr>
        <w:t>תו״מ</w:t>
      </w:r>
      <w:proofErr w:type="spellEnd"/>
      <w:r>
        <w:rPr>
          <w:rFonts w:hint="cs"/>
          <w:rtl/>
        </w:rPr>
        <w:t xml:space="preserve"> עמ׳89)</w:t>
      </w:r>
      <w:r>
        <w:t>).</w:t>
      </w:r>
    </w:p>
  </w:footnote>
  <w:footnote w:id="91">
    <w:p w14:paraId="6AEC662D" w14:textId="77777777" w:rsidR="009B3A82" w:rsidRPr="00ED00BC" w:rsidRDefault="009B3A82" w:rsidP="009B3A82">
      <w:pPr>
        <w:pStyle w:val="FootnoteText"/>
      </w:pPr>
      <w:r>
        <w:rPr>
          <w:rStyle w:val="FootnoteReference"/>
        </w:rPr>
        <w:footnoteRef/>
      </w:r>
      <w:r>
        <w:t xml:space="preserve"> Since today there is no minimum requirement to be given for </w:t>
      </w:r>
      <w:proofErr w:type="spellStart"/>
      <w:r>
        <w:rPr>
          <w:i/>
          <w:iCs/>
        </w:rPr>
        <w:t>terumah</w:t>
      </w:r>
      <w:proofErr w:type="spellEnd"/>
      <w:r>
        <w:rPr>
          <w:i/>
          <w:iCs/>
        </w:rPr>
        <w:t xml:space="preserve">, </w:t>
      </w:r>
      <w:r>
        <w:t xml:space="preserve">anything above 1% is valid. </w:t>
      </w:r>
    </w:p>
  </w:footnote>
  <w:footnote w:id="92">
    <w:p w14:paraId="0A18BFAA" w14:textId="77777777" w:rsidR="004A5009" w:rsidRDefault="004A5009" w:rsidP="004A5009">
      <w:pPr>
        <w:pStyle w:val="FootnoteText"/>
      </w:pPr>
      <w:r>
        <w:rPr>
          <w:rStyle w:val="FootnoteReference"/>
        </w:rPr>
        <w:footnoteRef/>
      </w:r>
      <w:r>
        <w:t xml:space="preserve"> In order not to embarrass him.</w:t>
      </w:r>
    </w:p>
  </w:footnote>
  <w:footnote w:id="93">
    <w:p w14:paraId="727DA536" w14:textId="77777777" w:rsidR="004A5009" w:rsidRPr="003D41BF" w:rsidRDefault="004A5009" w:rsidP="004A5009">
      <w:pPr>
        <w:pStyle w:val="FootnoteText"/>
      </w:pPr>
      <w:r>
        <w:rPr>
          <w:rStyle w:val="FootnoteReference"/>
        </w:rPr>
        <w:footnoteRef/>
      </w:r>
      <w:r>
        <w:t xml:space="preserve"> Everyone agrees that </w:t>
      </w:r>
      <w:proofErr w:type="spellStart"/>
      <w:r>
        <w:rPr>
          <w:i/>
          <w:iCs/>
        </w:rPr>
        <w:t>shemittah</w:t>
      </w:r>
      <w:proofErr w:type="spellEnd"/>
      <w:r>
        <w:rPr>
          <w:i/>
          <w:iCs/>
        </w:rPr>
        <w:t xml:space="preserve"> </w:t>
      </w:r>
      <w:r>
        <w:t xml:space="preserve">will only become biblical once Yovel is practiced, which will only happen after Mashiach comes and after the each </w:t>
      </w:r>
      <w:r>
        <w:rPr>
          <w:i/>
          <w:iCs/>
        </w:rPr>
        <w:t xml:space="preserve">Shevet </w:t>
      </w:r>
      <w:r>
        <w:t xml:space="preserve">dwells in its territory.  </w:t>
      </w:r>
    </w:p>
  </w:footnote>
  <w:footnote w:id="94">
    <w:p w14:paraId="5937FB42" w14:textId="77777777" w:rsidR="004A5009" w:rsidRPr="00E760DD" w:rsidRDefault="004A5009" w:rsidP="004A5009">
      <w:pPr>
        <w:pStyle w:val="FootnoteText"/>
      </w:pPr>
      <w:r>
        <w:rPr>
          <w:rStyle w:val="FootnoteReference"/>
        </w:rPr>
        <w:footnoteRef/>
      </w:r>
      <w:r>
        <w:t xml:space="preserve"> He also </w:t>
      </w:r>
      <w:proofErr w:type="spellStart"/>
      <w:r>
        <w:rPr>
          <w:i/>
          <w:iCs/>
        </w:rPr>
        <w:t>passkins</w:t>
      </w:r>
      <w:proofErr w:type="spellEnd"/>
      <w:r>
        <w:rPr>
          <w:i/>
          <w:iCs/>
        </w:rPr>
        <w:t xml:space="preserve"> </w:t>
      </w:r>
      <w:r>
        <w:t xml:space="preserve">there that those who live in Eilat are allowed to only keep one day of Yom Tov. </w:t>
      </w:r>
    </w:p>
  </w:footnote>
  <w:footnote w:id="95">
    <w:p w14:paraId="53AEE985" w14:textId="77777777" w:rsidR="004A5009" w:rsidRDefault="004A5009" w:rsidP="004A5009">
      <w:pPr>
        <w:pStyle w:val="FootnoteText"/>
      </w:pPr>
      <w:r>
        <w:rPr>
          <w:rStyle w:val="FootnoteReference"/>
        </w:rPr>
        <w:footnoteRef/>
      </w:r>
      <w:r>
        <w:t xml:space="preserve"> It could be that Rav Karelitz is referring to instant coffee where the beans are dissolved in the drink, but an espresso where just water passes through the crushed beans and then they are disposed of, might be more similar to a tea bag which is removed from the water. </w:t>
      </w:r>
    </w:p>
  </w:footnote>
  <w:footnote w:id="96">
    <w:p w14:paraId="78416549" w14:textId="77777777" w:rsidR="004A5009" w:rsidRPr="006A7854" w:rsidRDefault="004A5009" w:rsidP="004A5009">
      <w:pPr>
        <w:pStyle w:val="FootnoteText"/>
      </w:pPr>
      <w:r>
        <w:rPr>
          <w:rStyle w:val="FootnoteReference"/>
        </w:rPr>
        <w:footnoteRef/>
      </w:r>
      <w:r>
        <w:t xml:space="preserve"> The </w:t>
      </w:r>
      <w:r>
        <w:rPr>
          <w:rFonts w:hint="cs"/>
          <w:rtl/>
        </w:rPr>
        <w:t>שבט הלוי (</w:t>
      </w:r>
      <w:proofErr w:type="spellStart"/>
      <w:r>
        <w:rPr>
          <w:rFonts w:hint="cs"/>
          <w:rtl/>
        </w:rPr>
        <w:t>ח״ז-קפד</w:t>
      </w:r>
      <w:proofErr w:type="spellEnd"/>
      <w:r>
        <w:rPr>
          <w:rFonts w:hint="cs"/>
          <w:rtl/>
        </w:rPr>
        <w:t>)</w:t>
      </w:r>
      <w:r>
        <w:t xml:space="preserve"> </w:t>
      </w:r>
      <w:proofErr w:type="spellStart"/>
      <w:r>
        <w:rPr>
          <w:i/>
          <w:iCs/>
        </w:rPr>
        <w:t>passkins</w:t>
      </w:r>
      <w:proofErr w:type="spellEnd"/>
      <w:r>
        <w:rPr>
          <w:i/>
          <w:iCs/>
        </w:rPr>
        <w:t xml:space="preserve"> </w:t>
      </w:r>
      <w:r>
        <w:t xml:space="preserve">that tiles in your garden or open porch are considered the ground and are not a </w:t>
      </w:r>
      <w:proofErr w:type="spellStart"/>
      <w:r>
        <w:rPr>
          <w:i/>
          <w:iCs/>
        </w:rPr>
        <w:t>hefsek</w:t>
      </w:r>
      <w:proofErr w:type="spellEnd"/>
      <w:r>
        <w:rPr>
          <w:i/>
          <w:iCs/>
        </w:rPr>
        <w:t xml:space="preserve"> </w:t>
      </w:r>
      <w:r>
        <w:t xml:space="preserve">between your perforated pot and the ground. </w:t>
      </w:r>
    </w:p>
  </w:footnote>
  <w:footnote w:id="97">
    <w:p w14:paraId="7FD796C7" w14:textId="77777777" w:rsidR="004A5009" w:rsidRDefault="004A5009" w:rsidP="004A5009">
      <w:pPr>
        <w:pStyle w:val="FootnoteText"/>
      </w:pPr>
      <w:r>
        <w:rPr>
          <w:rStyle w:val="FootnoteReference"/>
        </w:rPr>
        <w:footnoteRef/>
      </w:r>
      <w:r>
        <w:t xml:space="preserve"> See </w:t>
      </w:r>
      <w:r>
        <w:rPr>
          <w:rFonts w:hint="cs"/>
          <w:rtl/>
        </w:rPr>
        <w:t>נועם הלכה (</w:t>
      </w:r>
      <w:proofErr w:type="spellStart"/>
      <w:r>
        <w:rPr>
          <w:rFonts w:hint="cs"/>
          <w:rtl/>
        </w:rPr>
        <w:t>לג-סק״ו</w:t>
      </w:r>
      <w:proofErr w:type="spellEnd"/>
      <w:r>
        <w:rPr>
          <w:rFonts w:hint="cs"/>
          <w:rtl/>
        </w:rPr>
        <w:t>)</w:t>
      </w:r>
      <w:r>
        <w:t>.</w:t>
      </w:r>
    </w:p>
  </w:footnote>
  <w:footnote w:id="98">
    <w:p w14:paraId="0CC05AD7" w14:textId="77777777" w:rsidR="004A5009" w:rsidRPr="006A7854" w:rsidRDefault="004A5009" w:rsidP="004A5009">
      <w:pPr>
        <w:pStyle w:val="FootnoteText"/>
      </w:pPr>
      <w:r>
        <w:rPr>
          <w:rStyle w:val="FootnoteReference"/>
        </w:rPr>
        <w:footnoteRef/>
      </w:r>
      <w:r>
        <w:t xml:space="preserve"> The </w:t>
      </w:r>
      <w:r>
        <w:rPr>
          <w:rFonts w:hint="cs"/>
          <w:rtl/>
        </w:rPr>
        <w:t>נועם הלכה (לג-י)</w:t>
      </w:r>
      <w:r>
        <w:t xml:space="preserve"> </w:t>
      </w:r>
      <w:proofErr w:type="spellStart"/>
      <w:r>
        <w:rPr>
          <w:i/>
          <w:iCs/>
        </w:rPr>
        <w:t>passkins</w:t>
      </w:r>
      <w:proofErr w:type="spellEnd"/>
      <w:r>
        <w:rPr>
          <w:i/>
          <w:iCs/>
        </w:rPr>
        <w:t xml:space="preserve"> </w:t>
      </w:r>
      <w:r>
        <w:t xml:space="preserve">that vegetables planted in a sealed pottery pot are considered to be growing from a sealed pot, but a tree growing from a sealed pottery pot, is considered to be growing from the ground. </w:t>
      </w:r>
    </w:p>
  </w:footnote>
  <w:footnote w:id="99">
    <w:p w14:paraId="4A699809" w14:textId="77777777" w:rsidR="004A5009" w:rsidRDefault="004A5009" w:rsidP="004A5009">
      <w:pPr>
        <w:pStyle w:val="FootnoteText"/>
      </w:pPr>
      <w:r>
        <w:rPr>
          <w:rStyle w:val="FootnoteReference"/>
        </w:rPr>
        <w:footnoteRef/>
      </w:r>
      <w:r>
        <w:t xml:space="preserve"> See </w:t>
      </w:r>
      <w:r>
        <w:rPr>
          <w:rFonts w:hint="cs"/>
          <w:rtl/>
        </w:rPr>
        <w:t>כשרות המזון (עמ׳ 41)</w:t>
      </w:r>
      <w:r>
        <w:t xml:space="preserve"> and </w:t>
      </w:r>
      <w:r>
        <w:rPr>
          <w:rFonts w:hint="cs"/>
          <w:rtl/>
        </w:rPr>
        <w:t>נועם הלכה (</w:t>
      </w:r>
      <w:proofErr w:type="spellStart"/>
      <w:r>
        <w:rPr>
          <w:rFonts w:hint="cs"/>
          <w:rtl/>
        </w:rPr>
        <w:t>סל״ג-סקל״ז</w:t>
      </w:r>
      <w:proofErr w:type="spellEnd"/>
      <w:r>
        <w:rPr>
          <w:rFonts w:hint="cs"/>
          <w:rtl/>
        </w:rPr>
        <w:t>)</w:t>
      </w:r>
      <w:r>
        <w:t>.</w:t>
      </w:r>
    </w:p>
  </w:footnote>
  <w:footnote w:id="100">
    <w:p w14:paraId="4FFA785F" w14:textId="77777777" w:rsidR="004A5009" w:rsidRPr="00EF0D2A" w:rsidRDefault="004A5009" w:rsidP="004A5009">
      <w:pPr>
        <w:pStyle w:val="FootnoteText"/>
      </w:pPr>
      <w:r>
        <w:rPr>
          <w:rStyle w:val="FootnoteReference"/>
        </w:rPr>
        <w:footnoteRef/>
      </w:r>
      <w:r>
        <w:t xml:space="preserve"> According to this, food grown in sealed pots are biblically obligated in </w:t>
      </w:r>
      <w:proofErr w:type="spellStart"/>
      <w:r>
        <w:rPr>
          <w:i/>
          <w:iCs/>
        </w:rPr>
        <w:t>hafrashas</w:t>
      </w:r>
      <w:proofErr w:type="spellEnd"/>
      <w:r>
        <w:rPr>
          <w:i/>
          <w:iCs/>
        </w:rPr>
        <w:t xml:space="preserve"> </w:t>
      </w:r>
      <w:proofErr w:type="spellStart"/>
      <w:r>
        <w:rPr>
          <w:i/>
          <w:iCs/>
        </w:rPr>
        <w:t>tu”m</w:t>
      </w:r>
      <w:proofErr w:type="spellEnd"/>
      <w:r>
        <w:rPr>
          <w:i/>
          <w:iCs/>
        </w:rPr>
        <w:t xml:space="preserve">, </w:t>
      </w:r>
      <w:r>
        <w:t>since this has become the norm.</w:t>
      </w:r>
    </w:p>
  </w:footnote>
  <w:footnote w:id="101">
    <w:p w14:paraId="56E8ABF4" w14:textId="77777777" w:rsidR="004A5009" w:rsidRPr="00C40BF2" w:rsidRDefault="004A5009" w:rsidP="004A5009">
      <w:pPr>
        <w:pStyle w:val="FootnoteText"/>
      </w:pPr>
      <w:r>
        <w:rPr>
          <w:rStyle w:val="FootnoteReference"/>
        </w:rPr>
        <w:footnoteRef/>
      </w:r>
      <w:r>
        <w:t xml:space="preserve"> Interestingly, RSZA quoted in </w:t>
      </w:r>
      <w:r>
        <w:rPr>
          <w:rFonts w:hint="cs"/>
          <w:rtl/>
        </w:rPr>
        <w:t>וזאת הבכרה (בירור הלכה-כד)</w:t>
      </w:r>
      <w:r>
        <w:t xml:space="preserve"> </w:t>
      </w:r>
      <w:proofErr w:type="spellStart"/>
      <w:r>
        <w:rPr>
          <w:i/>
          <w:iCs/>
        </w:rPr>
        <w:t>passkins</w:t>
      </w:r>
      <w:proofErr w:type="spellEnd"/>
      <w:r>
        <w:rPr>
          <w:i/>
          <w:iCs/>
        </w:rPr>
        <w:t xml:space="preserve"> </w:t>
      </w:r>
      <w:r>
        <w:t xml:space="preserve">that the </w:t>
      </w:r>
      <w:proofErr w:type="spellStart"/>
      <w:r>
        <w:rPr>
          <w:i/>
          <w:iCs/>
        </w:rPr>
        <w:t>bracha</w:t>
      </w:r>
      <w:proofErr w:type="spellEnd"/>
      <w:r>
        <w:rPr>
          <w:i/>
          <w:iCs/>
        </w:rPr>
        <w:t xml:space="preserve"> </w:t>
      </w:r>
      <w:r>
        <w:t xml:space="preserve">on them is </w:t>
      </w:r>
      <w:proofErr w:type="spellStart"/>
      <w:r>
        <w:rPr>
          <w:i/>
          <w:iCs/>
        </w:rPr>
        <w:t>shehakol</w:t>
      </w:r>
      <w:proofErr w:type="spellEnd"/>
      <w:r>
        <w:rPr>
          <w:i/>
          <w:iCs/>
        </w:rPr>
        <w:t xml:space="preserve">. </w:t>
      </w:r>
      <w:r>
        <w:t xml:space="preserve">The reason might be that regarding </w:t>
      </w:r>
      <w:proofErr w:type="spellStart"/>
      <w:r>
        <w:rPr>
          <w:i/>
          <w:iCs/>
        </w:rPr>
        <w:t>tu”m</w:t>
      </w:r>
      <w:proofErr w:type="spellEnd"/>
      <w:r>
        <w:rPr>
          <w:i/>
          <w:iCs/>
        </w:rPr>
        <w:t xml:space="preserve"> </w:t>
      </w:r>
      <w:r>
        <w:t xml:space="preserve">we follow the normal way of planting, but regarding the </w:t>
      </w:r>
      <w:proofErr w:type="spellStart"/>
      <w:r>
        <w:rPr>
          <w:i/>
          <w:iCs/>
        </w:rPr>
        <w:t>bracha</w:t>
      </w:r>
      <w:proofErr w:type="spellEnd"/>
      <w:r>
        <w:rPr>
          <w:i/>
          <w:iCs/>
        </w:rPr>
        <w:t xml:space="preserve">, </w:t>
      </w:r>
      <w:r>
        <w:t xml:space="preserve">you cannot say </w:t>
      </w:r>
      <w:r>
        <w:rPr>
          <w:rFonts w:hint="cs"/>
          <w:rtl/>
        </w:rPr>
        <w:t xml:space="preserve">״בורא פרי </w:t>
      </w:r>
      <w:r w:rsidRPr="00C40BF2">
        <w:rPr>
          <w:rFonts w:hint="cs"/>
          <w:u w:val="single"/>
          <w:rtl/>
        </w:rPr>
        <w:t>האדמה</w:t>
      </w:r>
      <w:r>
        <w:rPr>
          <w:rFonts w:hint="cs"/>
          <w:rtl/>
        </w:rPr>
        <w:t>״</w:t>
      </w:r>
      <w:r>
        <w:t xml:space="preserve"> if it is growing from water. </w:t>
      </w:r>
    </w:p>
  </w:footnote>
  <w:footnote w:id="102">
    <w:p w14:paraId="37198882" w14:textId="77777777" w:rsidR="00690F80" w:rsidRDefault="00690F80" w:rsidP="00690F80">
      <w:pPr>
        <w:pStyle w:val="FootnoteText"/>
      </w:pPr>
      <w:r>
        <w:rPr>
          <w:rStyle w:val="FootnoteReference"/>
        </w:rPr>
        <w:footnoteRef/>
      </w:r>
      <w:r>
        <w:t xml:space="preserve"> </w:t>
      </w:r>
      <w:r w:rsidRPr="00AA06A1">
        <w:rPr>
          <w:rStyle w:val="Strong"/>
          <w:b w:val="0"/>
          <w:bCs w:val="0"/>
        </w:rPr>
        <w:t xml:space="preserve">Rav Achitov related that a car is not considered a house, and you may eat the fruit </w:t>
      </w:r>
      <w:r w:rsidRPr="00AA06A1">
        <w:rPr>
          <w:rStyle w:val="Strong"/>
          <w:rFonts w:hint="cs"/>
          <w:b w:val="0"/>
          <w:bCs w:val="0"/>
          <w:rtl/>
        </w:rPr>
        <w:t>בדרך עראי</w:t>
      </w:r>
      <w:r w:rsidRPr="00AA06A1">
        <w:rPr>
          <w:rStyle w:val="Strong"/>
          <w:b w:val="0"/>
          <w:bCs w:val="0"/>
        </w:rPr>
        <w:t xml:space="preserve"> on your drive back home.</w:t>
      </w:r>
    </w:p>
  </w:footnote>
  <w:footnote w:id="103">
    <w:p w14:paraId="6996A709" w14:textId="77777777" w:rsidR="00690F80" w:rsidRPr="00433383" w:rsidRDefault="00690F80" w:rsidP="00690F80">
      <w:pPr>
        <w:pStyle w:val="FootnoteText"/>
        <w:rPr>
          <w:i/>
          <w:iCs/>
        </w:rPr>
      </w:pPr>
      <w:r>
        <w:rPr>
          <w:rStyle w:val="FootnoteReference"/>
        </w:rPr>
        <w:footnoteRef/>
      </w:r>
      <w:r>
        <w:t xml:space="preserve"> It should be noted that the first 5-</w:t>
      </w:r>
      <w:r>
        <w:rPr>
          <w:i/>
          <w:iCs/>
        </w:rPr>
        <w:t xml:space="preserve">shekel </w:t>
      </w:r>
      <w:r>
        <w:t xml:space="preserve">should be a </w:t>
      </w:r>
      <w:proofErr w:type="spellStart"/>
      <w:r w:rsidRPr="00433383">
        <w:rPr>
          <w:i/>
          <w:iCs/>
        </w:rPr>
        <w:t>perutah</w:t>
      </w:r>
      <w:proofErr w:type="spellEnd"/>
      <w:r w:rsidRPr="00433383">
        <w:rPr>
          <w:i/>
          <w:iCs/>
        </w:rPr>
        <w:t xml:space="preserve"> </w:t>
      </w:r>
      <w:proofErr w:type="spellStart"/>
      <w:r w:rsidRPr="00433383">
        <w:rPr>
          <w:i/>
          <w:iCs/>
        </w:rPr>
        <w:t>chamurah</w:t>
      </w:r>
      <w:proofErr w:type="spellEnd"/>
      <w:r>
        <w:rPr>
          <w:i/>
          <w:iCs/>
        </w:rPr>
        <w:t xml:space="preserve"> </w:t>
      </w:r>
      <w:r>
        <w:t xml:space="preserve">since the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on the first two fruits you pick will be less than a </w:t>
      </w:r>
      <w:proofErr w:type="spellStart"/>
      <w:r>
        <w:rPr>
          <w:i/>
          <w:iCs/>
        </w:rPr>
        <w:t>perutah</w:t>
      </w:r>
      <w:proofErr w:type="spellEnd"/>
      <w:r>
        <w:rPr>
          <w:i/>
          <w:iCs/>
        </w:rPr>
        <w:t xml:space="preserve">. </w:t>
      </w:r>
      <w:r>
        <w:t xml:space="preserve">If you are signed up for one of the organizations, you have nothing to worry about, but if you are not signed up and you want to go picking, you need to make sure that you first pick a large number of fruits from which 10% is worth at least a </w:t>
      </w:r>
      <w:proofErr w:type="spellStart"/>
      <w:r>
        <w:rPr>
          <w:i/>
          <w:iCs/>
        </w:rPr>
        <w:t>perutah</w:t>
      </w:r>
      <w:proofErr w:type="spellEnd"/>
      <w:r>
        <w:rPr>
          <w:i/>
          <w:iCs/>
        </w:rPr>
        <w:t xml:space="preserve">. </w:t>
      </w:r>
    </w:p>
  </w:footnote>
  <w:footnote w:id="104">
    <w:p w14:paraId="5392ECDE" w14:textId="77777777" w:rsidR="009B7753" w:rsidRDefault="009B7753">
      <w:pPr>
        <w:pStyle w:val="FootnoteText"/>
      </w:pPr>
      <w:r>
        <w:rPr>
          <w:rStyle w:val="FootnoteReference"/>
        </w:rPr>
        <w:footnoteRef/>
      </w:r>
      <w:r>
        <w:t xml:space="preserve"> Tel Aviv plans on planting 10,000 fruit trees around the city by 2030 and one needs to be careful about </w:t>
      </w:r>
      <w:r>
        <w:rPr>
          <w:rFonts w:hint="cs"/>
          <w:rtl/>
        </w:rPr>
        <w:t>ערלה</w:t>
      </w:r>
      <w:r>
        <w:t xml:space="preserve">. </w:t>
      </w:r>
    </w:p>
  </w:footnote>
  <w:footnote w:id="105">
    <w:p w14:paraId="4695F05E" w14:textId="77777777" w:rsidR="00926BC1" w:rsidRDefault="00926BC1" w:rsidP="00926BC1">
      <w:pPr>
        <w:pStyle w:val="FootnoteText"/>
      </w:pPr>
      <w:r>
        <w:rPr>
          <w:rStyle w:val="FootnoteReference"/>
        </w:rPr>
        <w:footnoteRef/>
      </w:r>
      <w:r>
        <w:t xml:space="preserve"> Though, </w:t>
      </w:r>
      <w:r>
        <w:rPr>
          <w:rFonts w:hint="cs"/>
          <w:rtl/>
        </w:rPr>
        <w:t>דמאי</w:t>
      </w:r>
      <w:r>
        <w:t xml:space="preserve"> may be separated during </w:t>
      </w:r>
      <w:r>
        <w:rPr>
          <w:rFonts w:hint="cs"/>
          <w:rtl/>
        </w:rPr>
        <w:t>בין השמשות</w:t>
      </w:r>
      <w:r>
        <w:t>, but not on Shabbos itself.</w:t>
      </w:r>
    </w:p>
  </w:footnote>
  <w:footnote w:id="106">
    <w:p w14:paraId="01331953" w14:textId="77777777" w:rsidR="00926BC1" w:rsidRPr="00CD3DB4" w:rsidRDefault="00926BC1" w:rsidP="00926BC1">
      <w:pPr>
        <w:pStyle w:val="FootnoteText"/>
      </w:pPr>
      <w:r>
        <w:rPr>
          <w:rStyle w:val="FootnoteReference"/>
        </w:rPr>
        <w:footnoteRef/>
      </w:r>
      <w:r>
        <w:t xml:space="preserve"> RSZA quoted in footnote </w:t>
      </w:r>
      <w:r>
        <w:rPr>
          <w:rFonts w:hint="cs"/>
          <w:rtl/>
        </w:rPr>
        <w:t>עט</w:t>
      </w:r>
      <w:r>
        <w:t xml:space="preserve">, held that it’s best not to recite the </w:t>
      </w:r>
      <w:proofErr w:type="spellStart"/>
      <w:r>
        <w:rPr>
          <w:i/>
          <w:iCs/>
        </w:rPr>
        <w:t>bracha</w:t>
      </w:r>
      <w:proofErr w:type="spellEnd"/>
      <w:r>
        <w:rPr>
          <w:i/>
          <w:iCs/>
        </w:rPr>
        <w:t xml:space="preserve">. </w:t>
      </w:r>
      <w:r>
        <w:t xml:space="preserve">He also adds, that if you are not eating from the </w:t>
      </w:r>
      <w:proofErr w:type="spellStart"/>
      <w:r>
        <w:rPr>
          <w:i/>
          <w:iCs/>
        </w:rPr>
        <w:t>ma’aser</w:t>
      </w:r>
      <w:proofErr w:type="spellEnd"/>
      <w:r>
        <w:rPr>
          <w:i/>
          <w:iCs/>
        </w:rPr>
        <w:t xml:space="preserve"> </w:t>
      </w:r>
      <w:proofErr w:type="spellStart"/>
      <w:r>
        <w:rPr>
          <w:i/>
          <w:iCs/>
        </w:rPr>
        <w:t>sheini</w:t>
      </w:r>
      <w:proofErr w:type="spellEnd"/>
      <w:r>
        <w:rPr>
          <w:i/>
          <w:iCs/>
        </w:rPr>
        <w:t xml:space="preserve"> </w:t>
      </w:r>
      <w:r>
        <w:t xml:space="preserve">fruit on Shabbos, you should only redeem them after Shabbos. </w:t>
      </w:r>
    </w:p>
  </w:footnote>
  <w:footnote w:id="107">
    <w:p w14:paraId="205F2A18" w14:textId="77777777" w:rsidR="00526B57" w:rsidRPr="00526B57" w:rsidRDefault="00526B57">
      <w:pPr>
        <w:pStyle w:val="FootnoteText"/>
      </w:pPr>
      <w:r>
        <w:rPr>
          <w:rStyle w:val="FootnoteReference"/>
        </w:rPr>
        <w:footnoteRef/>
      </w:r>
      <w:r>
        <w:t xml:space="preserve"> It should be noted that Nespresso pods are roasted and prepared in Switzerland and therefore, their </w:t>
      </w:r>
      <w:proofErr w:type="spellStart"/>
      <w:r>
        <w:rPr>
          <w:i/>
          <w:iCs/>
        </w:rPr>
        <w:t>gemar</w:t>
      </w:r>
      <w:proofErr w:type="spellEnd"/>
      <w:r>
        <w:rPr>
          <w:i/>
          <w:iCs/>
        </w:rPr>
        <w:t xml:space="preserve"> </w:t>
      </w:r>
      <w:proofErr w:type="spellStart"/>
      <w:r>
        <w:rPr>
          <w:i/>
          <w:iCs/>
        </w:rPr>
        <w:t>melacha</w:t>
      </w:r>
      <w:proofErr w:type="spellEnd"/>
      <w:r>
        <w:rPr>
          <w:i/>
          <w:iCs/>
        </w:rPr>
        <w:t xml:space="preserve"> </w:t>
      </w:r>
      <w:r>
        <w:t xml:space="preserve">was conducted in </w:t>
      </w:r>
      <w:proofErr w:type="spellStart"/>
      <w:r>
        <w:rPr>
          <w:i/>
          <w:iCs/>
        </w:rPr>
        <w:t>chu”l</w:t>
      </w:r>
      <w:proofErr w:type="spellEnd"/>
      <w:r>
        <w:rPr>
          <w:i/>
          <w:iC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5A859" w14:textId="77777777" w:rsidR="00FF1BA8" w:rsidRDefault="00FF1BA8" w:rsidP="005F6E15">
    <w:pPr>
      <w:pStyle w:val="Header"/>
      <w:jc w:val="right"/>
    </w:pPr>
    <w:r>
      <w:rPr>
        <w:rFonts w:ascii="David" w:hAnsi="David" w:cs="David"/>
        <w:b/>
        <w:bCs/>
        <w:noProof/>
        <w:sz w:val="32"/>
        <w:szCs w:val="32"/>
      </w:rPr>
      <w:drawing>
        <wp:anchor distT="0" distB="0" distL="114300" distR="114300" simplePos="0" relativeHeight="251659264" behindDoc="0" locked="0" layoutInCell="1" allowOverlap="1" wp14:anchorId="11BB6280" wp14:editId="5CBE85CA">
          <wp:simplePos x="0" y="0"/>
          <wp:positionH relativeFrom="margin">
            <wp:align>right</wp:align>
          </wp:positionH>
          <wp:positionV relativeFrom="paragraph">
            <wp:posOffset>-412960</wp:posOffset>
          </wp:positionV>
          <wp:extent cx="493776" cy="621792"/>
          <wp:effectExtent l="0" t="0" r="1905" b="6985"/>
          <wp:wrapNone/>
          <wp:docPr id="55774436" name="Picture 55774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rotWithShape="1">
                  <a:blip r:embed="rId1">
                    <a:biLevel thresh="75000"/>
                    <a:extLst>
                      <a:ext uri="{BEBA8EAE-BF5A-486C-A8C5-ECC9F3942E4B}">
                        <a14:imgProps xmlns:a14="http://schemas.microsoft.com/office/drawing/2010/main">
                          <a14:imgLayer r:embed="rId2">
                            <a14:imgEffect>
                              <a14:saturation sat="0"/>
                            </a14:imgEffect>
                          </a14:imgLayer>
                        </a14:imgProps>
                      </a:ext>
                      <a:ext uri="{28A0092B-C50C-407E-A947-70E740481C1C}">
                        <a14:useLocalDpi xmlns:a14="http://schemas.microsoft.com/office/drawing/2010/main" val="0"/>
                      </a:ext>
                    </a:extLst>
                  </a:blip>
                  <a:srcRect l="27177" t="14313" r="26251" b="26994"/>
                  <a:stretch/>
                </pic:blipFill>
                <pic:spPr bwMode="auto">
                  <a:xfrm>
                    <a:off x="0" y="0"/>
                    <a:ext cx="493776" cy="62179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2</w:t>
    </w:r>
  </w:p>
  <w:p w14:paraId="5B18085E" w14:textId="77777777" w:rsidR="00FF1BA8" w:rsidRPr="00E33621" w:rsidRDefault="00FF1BA8" w:rsidP="005F6E15">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64E5"/>
    <w:multiLevelType w:val="hybridMultilevel"/>
    <w:tmpl w:val="ED7C392C"/>
    <w:lvl w:ilvl="0" w:tplc="FFFFFFFF">
      <w:start w:val="7"/>
      <w:numFmt w:val="upperLetter"/>
      <w:lvlText w:val="%1."/>
      <w:lvlJc w:val="left"/>
      <w:pPr>
        <w:ind w:left="1120" w:hanging="360"/>
      </w:pPr>
      <w:rPr>
        <w:rFonts w:hint="default"/>
      </w:rPr>
    </w:lvl>
    <w:lvl w:ilvl="1" w:tplc="FFFFFFFF" w:tentative="1">
      <w:start w:val="1"/>
      <w:numFmt w:val="lowerLetter"/>
      <w:lvlText w:val="%2."/>
      <w:lvlJc w:val="left"/>
      <w:pPr>
        <w:ind w:left="1840" w:hanging="360"/>
      </w:p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abstractNum w:abstractNumId="1" w15:restartNumberingAfterBreak="0">
    <w:nsid w:val="007C46CD"/>
    <w:multiLevelType w:val="hybridMultilevel"/>
    <w:tmpl w:val="706E8FD2"/>
    <w:lvl w:ilvl="0" w:tplc="59F235C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09D3302"/>
    <w:multiLevelType w:val="hybridMultilevel"/>
    <w:tmpl w:val="BE58B906"/>
    <w:lvl w:ilvl="0" w:tplc="0409000F">
      <w:start w:val="1"/>
      <w:numFmt w:val="decimal"/>
      <w:lvlText w:val="%1."/>
      <w:lvlJc w:val="left"/>
      <w:pPr>
        <w:ind w:left="1120" w:hanging="360"/>
      </w:pPr>
      <w:rPr>
        <w:rFonts w:hint="default"/>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3" w15:restartNumberingAfterBreak="0">
    <w:nsid w:val="013F07D6"/>
    <w:multiLevelType w:val="hybridMultilevel"/>
    <w:tmpl w:val="BDDE81CA"/>
    <w:lvl w:ilvl="0" w:tplc="FFFFFFFF">
      <w:start w:val="14"/>
      <w:numFmt w:val="upperLetter"/>
      <w:lvlText w:val="%1."/>
      <w:lvlJc w:val="left"/>
      <w:pPr>
        <w:ind w:left="1120" w:hanging="360"/>
      </w:pPr>
      <w:rPr>
        <w:rFonts w:hint="default"/>
      </w:rPr>
    </w:lvl>
    <w:lvl w:ilvl="1" w:tplc="FFFFFFFF" w:tentative="1">
      <w:start w:val="1"/>
      <w:numFmt w:val="lowerLetter"/>
      <w:lvlText w:val="%2."/>
      <w:lvlJc w:val="left"/>
      <w:pPr>
        <w:ind w:left="1840" w:hanging="360"/>
      </w:p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abstractNum w:abstractNumId="4" w15:restartNumberingAfterBreak="0">
    <w:nsid w:val="016D6811"/>
    <w:multiLevelType w:val="hybridMultilevel"/>
    <w:tmpl w:val="51209E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1902C77"/>
    <w:multiLevelType w:val="hybridMultilevel"/>
    <w:tmpl w:val="124660D4"/>
    <w:lvl w:ilvl="0" w:tplc="FC969C86">
      <w:start w:val="1"/>
      <w:numFmt w:val="decimal"/>
      <w:lvlText w:val="%1."/>
      <w:lvlJc w:val="left"/>
      <w:pPr>
        <w:ind w:left="1020" w:hanging="360"/>
      </w:pPr>
    </w:lvl>
    <w:lvl w:ilvl="1" w:tplc="71C88B50">
      <w:start w:val="1"/>
      <w:numFmt w:val="decimal"/>
      <w:lvlText w:val="%2."/>
      <w:lvlJc w:val="left"/>
      <w:pPr>
        <w:ind w:left="1020" w:hanging="360"/>
      </w:pPr>
    </w:lvl>
    <w:lvl w:ilvl="2" w:tplc="EBEC4962">
      <w:start w:val="1"/>
      <w:numFmt w:val="decimal"/>
      <w:lvlText w:val="%3."/>
      <w:lvlJc w:val="left"/>
      <w:pPr>
        <w:ind w:left="1020" w:hanging="360"/>
      </w:pPr>
    </w:lvl>
    <w:lvl w:ilvl="3" w:tplc="C194F0AA">
      <w:start w:val="1"/>
      <w:numFmt w:val="decimal"/>
      <w:lvlText w:val="%4."/>
      <w:lvlJc w:val="left"/>
      <w:pPr>
        <w:ind w:left="1020" w:hanging="360"/>
      </w:pPr>
    </w:lvl>
    <w:lvl w:ilvl="4" w:tplc="553A1CEA">
      <w:start w:val="1"/>
      <w:numFmt w:val="decimal"/>
      <w:lvlText w:val="%5."/>
      <w:lvlJc w:val="left"/>
      <w:pPr>
        <w:ind w:left="1020" w:hanging="360"/>
      </w:pPr>
    </w:lvl>
    <w:lvl w:ilvl="5" w:tplc="8C5C2260">
      <w:start w:val="1"/>
      <w:numFmt w:val="decimal"/>
      <w:lvlText w:val="%6."/>
      <w:lvlJc w:val="left"/>
      <w:pPr>
        <w:ind w:left="1020" w:hanging="360"/>
      </w:pPr>
    </w:lvl>
    <w:lvl w:ilvl="6" w:tplc="3DF0730E">
      <w:start w:val="1"/>
      <w:numFmt w:val="decimal"/>
      <w:lvlText w:val="%7."/>
      <w:lvlJc w:val="left"/>
      <w:pPr>
        <w:ind w:left="1020" w:hanging="360"/>
      </w:pPr>
    </w:lvl>
    <w:lvl w:ilvl="7" w:tplc="6F9C2246">
      <w:start w:val="1"/>
      <w:numFmt w:val="decimal"/>
      <w:lvlText w:val="%8."/>
      <w:lvlJc w:val="left"/>
      <w:pPr>
        <w:ind w:left="1020" w:hanging="360"/>
      </w:pPr>
    </w:lvl>
    <w:lvl w:ilvl="8" w:tplc="31EECBEE">
      <w:start w:val="1"/>
      <w:numFmt w:val="decimal"/>
      <w:lvlText w:val="%9."/>
      <w:lvlJc w:val="left"/>
      <w:pPr>
        <w:ind w:left="1020" w:hanging="360"/>
      </w:pPr>
    </w:lvl>
  </w:abstractNum>
  <w:abstractNum w:abstractNumId="6" w15:restartNumberingAfterBreak="0">
    <w:nsid w:val="01E86328"/>
    <w:multiLevelType w:val="hybridMultilevel"/>
    <w:tmpl w:val="9598541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020C247C"/>
    <w:multiLevelType w:val="hybridMultilevel"/>
    <w:tmpl w:val="E4CE2F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3717A6"/>
    <w:multiLevelType w:val="hybridMultilevel"/>
    <w:tmpl w:val="5E8235C0"/>
    <w:lvl w:ilvl="0" w:tplc="FFFFFFFF">
      <w:start w:val="11"/>
      <w:numFmt w:val="upperLetter"/>
      <w:lvlText w:val="%1."/>
      <w:lvlJc w:val="left"/>
      <w:pPr>
        <w:ind w:left="1120" w:hanging="360"/>
      </w:pPr>
      <w:rPr>
        <w:rFonts w:hint="default"/>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9" w15:restartNumberingAfterBreak="0">
    <w:nsid w:val="023D03B5"/>
    <w:multiLevelType w:val="hybridMultilevel"/>
    <w:tmpl w:val="B680CA96"/>
    <w:lvl w:ilvl="0" w:tplc="98F8D462">
      <w:start w:val="1"/>
      <w:numFmt w:val="decimal"/>
      <w:lvlText w:val="%1."/>
      <w:lvlJc w:val="left"/>
      <w:pPr>
        <w:ind w:left="720" w:hanging="360"/>
      </w:pPr>
    </w:lvl>
    <w:lvl w:ilvl="1" w:tplc="6778DD30">
      <w:start w:val="1"/>
      <w:numFmt w:val="decimal"/>
      <w:lvlText w:val="%2."/>
      <w:lvlJc w:val="left"/>
      <w:pPr>
        <w:ind w:left="720" w:hanging="360"/>
      </w:pPr>
    </w:lvl>
    <w:lvl w:ilvl="2" w:tplc="174AFB38">
      <w:start w:val="1"/>
      <w:numFmt w:val="decimal"/>
      <w:lvlText w:val="%3."/>
      <w:lvlJc w:val="left"/>
      <w:pPr>
        <w:ind w:left="720" w:hanging="360"/>
      </w:pPr>
    </w:lvl>
    <w:lvl w:ilvl="3" w:tplc="38B4C926">
      <w:start w:val="1"/>
      <w:numFmt w:val="decimal"/>
      <w:lvlText w:val="%4."/>
      <w:lvlJc w:val="left"/>
      <w:pPr>
        <w:ind w:left="720" w:hanging="360"/>
      </w:pPr>
    </w:lvl>
    <w:lvl w:ilvl="4" w:tplc="5566ACAE">
      <w:start w:val="1"/>
      <w:numFmt w:val="decimal"/>
      <w:lvlText w:val="%5."/>
      <w:lvlJc w:val="left"/>
      <w:pPr>
        <w:ind w:left="720" w:hanging="360"/>
      </w:pPr>
    </w:lvl>
    <w:lvl w:ilvl="5" w:tplc="2B444E50">
      <w:start w:val="1"/>
      <w:numFmt w:val="decimal"/>
      <w:lvlText w:val="%6."/>
      <w:lvlJc w:val="left"/>
      <w:pPr>
        <w:ind w:left="720" w:hanging="360"/>
      </w:pPr>
    </w:lvl>
    <w:lvl w:ilvl="6" w:tplc="DEEA4ACC">
      <w:start w:val="1"/>
      <w:numFmt w:val="decimal"/>
      <w:lvlText w:val="%7."/>
      <w:lvlJc w:val="left"/>
      <w:pPr>
        <w:ind w:left="720" w:hanging="360"/>
      </w:pPr>
    </w:lvl>
    <w:lvl w:ilvl="7" w:tplc="FF064ADA">
      <w:start w:val="1"/>
      <w:numFmt w:val="decimal"/>
      <w:lvlText w:val="%8."/>
      <w:lvlJc w:val="left"/>
      <w:pPr>
        <w:ind w:left="720" w:hanging="360"/>
      </w:pPr>
    </w:lvl>
    <w:lvl w:ilvl="8" w:tplc="020CEFD8">
      <w:start w:val="1"/>
      <w:numFmt w:val="decimal"/>
      <w:lvlText w:val="%9."/>
      <w:lvlJc w:val="left"/>
      <w:pPr>
        <w:ind w:left="720" w:hanging="360"/>
      </w:pPr>
    </w:lvl>
  </w:abstractNum>
  <w:abstractNum w:abstractNumId="10" w15:restartNumberingAfterBreak="0">
    <w:nsid w:val="02AE0E11"/>
    <w:multiLevelType w:val="hybridMultilevel"/>
    <w:tmpl w:val="1FC66146"/>
    <w:lvl w:ilvl="0" w:tplc="FFFFFFFF">
      <w:start w:val="1"/>
      <w:numFmt w:val="upperLetter"/>
      <w:lvlText w:val="%1."/>
      <w:lvlJc w:val="left"/>
      <w:pPr>
        <w:ind w:left="1120" w:hanging="360"/>
      </w:pPr>
      <w:rPr>
        <w:rFonts w:hint="default"/>
      </w:rPr>
    </w:lvl>
    <w:lvl w:ilvl="1" w:tplc="FFFFFFFF" w:tentative="1">
      <w:start w:val="1"/>
      <w:numFmt w:val="lowerLetter"/>
      <w:lvlText w:val="%2."/>
      <w:lvlJc w:val="left"/>
      <w:pPr>
        <w:ind w:left="1840" w:hanging="360"/>
      </w:p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abstractNum w:abstractNumId="11" w15:restartNumberingAfterBreak="0">
    <w:nsid w:val="02F63BB8"/>
    <w:multiLevelType w:val="hybridMultilevel"/>
    <w:tmpl w:val="A17EE632"/>
    <w:lvl w:ilvl="0" w:tplc="B638FB1E">
      <w:start w:val="1"/>
      <w:numFmt w:val="decimal"/>
      <w:lvlText w:val="%1."/>
      <w:lvlJc w:val="left"/>
      <w:pPr>
        <w:ind w:left="1020" w:hanging="360"/>
      </w:pPr>
    </w:lvl>
    <w:lvl w:ilvl="1" w:tplc="4516A8F0">
      <w:start w:val="1"/>
      <w:numFmt w:val="decimal"/>
      <w:lvlText w:val="%2."/>
      <w:lvlJc w:val="left"/>
      <w:pPr>
        <w:ind w:left="1020" w:hanging="360"/>
      </w:pPr>
    </w:lvl>
    <w:lvl w:ilvl="2" w:tplc="994220B2">
      <w:start w:val="1"/>
      <w:numFmt w:val="decimal"/>
      <w:lvlText w:val="%3."/>
      <w:lvlJc w:val="left"/>
      <w:pPr>
        <w:ind w:left="1020" w:hanging="360"/>
      </w:pPr>
    </w:lvl>
    <w:lvl w:ilvl="3" w:tplc="C3A673EA">
      <w:start w:val="1"/>
      <w:numFmt w:val="decimal"/>
      <w:lvlText w:val="%4."/>
      <w:lvlJc w:val="left"/>
      <w:pPr>
        <w:ind w:left="1020" w:hanging="360"/>
      </w:pPr>
    </w:lvl>
    <w:lvl w:ilvl="4" w:tplc="39E8E27C">
      <w:start w:val="1"/>
      <w:numFmt w:val="decimal"/>
      <w:lvlText w:val="%5."/>
      <w:lvlJc w:val="left"/>
      <w:pPr>
        <w:ind w:left="1020" w:hanging="360"/>
      </w:pPr>
    </w:lvl>
    <w:lvl w:ilvl="5" w:tplc="64604E0E">
      <w:start w:val="1"/>
      <w:numFmt w:val="decimal"/>
      <w:lvlText w:val="%6."/>
      <w:lvlJc w:val="left"/>
      <w:pPr>
        <w:ind w:left="1020" w:hanging="360"/>
      </w:pPr>
    </w:lvl>
    <w:lvl w:ilvl="6" w:tplc="C942988E">
      <w:start w:val="1"/>
      <w:numFmt w:val="decimal"/>
      <w:lvlText w:val="%7."/>
      <w:lvlJc w:val="left"/>
      <w:pPr>
        <w:ind w:left="1020" w:hanging="360"/>
      </w:pPr>
    </w:lvl>
    <w:lvl w:ilvl="7" w:tplc="2F428386">
      <w:start w:val="1"/>
      <w:numFmt w:val="decimal"/>
      <w:lvlText w:val="%8."/>
      <w:lvlJc w:val="left"/>
      <w:pPr>
        <w:ind w:left="1020" w:hanging="360"/>
      </w:pPr>
    </w:lvl>
    <w:lvl w:ilvl="8" w:tplc="21760B90">
      <w:start w:val="1"/>
      <w:numFmt w:val="decimal"/>
      <w:lvlText w:val="%9."/>
      <w:lvlJc w:val="left"/>
      <w:pPr>
        <w:ind w:left="1020" w:hanging="360"/>
      </w:pPr>
    </w:lvl>
  </w:abstractNum>
  <w:abstractNum w:abstractNumId="12" w15:restartNumberingAfterBreak="0">
    <w:nsid w:val="032963D8"/>
    <w:multiLevelType w:val="hybridMultilevel"/>
    <w:tmpl w:val="6082B85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35F0331"/>
    <w:multiLevelType w:val="hybridMultilevel"/>
    <w:tmpl w:val="77C68D74"/>
    <w:lvl w:ilvl="0" w:tplc="2070BC3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44A3598"/>
    <w:multiLevelType w:val="hybridMultilevel"/>
    <w:tmpl w:val="896EAE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4734DA4"/>
    <w:multiLevelType w:val="hybridMultilevel"/>
    <w:tmpl w:val="38A2E6DC"/>
    <w:lvl w:ilvl="0" w:tplc="FFFFFFFF">
      <w:start w:val="8"/>
      <w:numFmt w:val="upperLetter"/>
      <w:lvlText w:val="%1."/>
      <w:lvlJc w:val="left"/>
      <w:pPr>
        <w:ind w:left="1120" w:hanging="360"/>
      </w:pPr>
      <w:rPr>
        <w:rFonts w:hint="default"/>
      </w:rPr>
    </w:lvl>
    <w:lvl w:ilvl="1" w:tplc="FFFFFFFF" w:tentative="1">
      <w:start w:val="1"/>
      <w:numFmt w:val="lowerLetter"/>
      <w:lvlText w:val="%2."/>
      <w:lvlJc w:val="left"/>
      <w:pPr>
        <w:ind w:left="1840" w:hanging="360"/>
      </w:p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abstractNum w:abstractNumId="16" w15:restartNumberingAfterBreak="0">
    <w:nsid w:val="04B422D8"/>
    <w:multiLevelType w:val="hybridMultilevel"/>
    <w:tmpl w:val="A1861BA8"/>
    <w:lvl w:ilvl="0" w:tplc="FFFFFFFF">
      <w:start w:val="1"/>
      <w:numFmt w:val="upperLetter"/>
      <w:lvlText w:val="%1."/>
      <w:lvlJc w:val="left"/>
      <w:pPr>
        <w:ind w:left="1120" w:hanging="360"/>
      </w:pPr>
      <w:rPr>
        <w:rFonts w:hint="default"/>
      </w:rPr>
    </w:lvl>
    <w:lvl w:ilvl="1" w:tplc="FFFFFFFF" w:tentative="1">
      <w:start w:val="1"/>
      <w:numFmt w:val="lowerLetter"/>
      <w:lvlText w:val="%2."/>
      <w:lvlJc w:val="left"/>
      <w:pPr>
        <w:ind w:left="1840" w:hanging="360"/>
      </w:p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abstractNum w:abstractNumId="17" w15:restartNumberingAfterBreak="0">
    <w:nsid w:val="063F464F"/>
    <w:multiLevelType w:val="hybridMultilevel"/>
    <w:tmpl w:val="6CE89E58"/>
    <w:lvl w:ilvl="0" w:tplc="288AA2EE">
      <w:start w:val="1"/>
      <w:numFmt w:val="decimal"/>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6DB30EB"/>
    <w:multiLevelType w:val="hybridMultilevel"/>
    <w:tmpl w:val="E57E97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76A1AC1"/>
    <w:multiLevelType w:val="hybridMultilevel"/>
    <w:tmpl w:val="13D64F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86837B2"/>
    <w:multiLevelType w:val="hybridMultilevel"/>
    <w:tmpl w:val="BDDE81CA"/>
    <w:lvl w:ilvl="0" w:tplc="FFFFFFFF">
      <w:start w:val="14"/>
      <w:numFmt w:val="upperLetter"/>
      <w:lvlText w:val="%1."/>
      <w:lvlJc w:val="left"/>
      <w:pPr>
        <w:ind w:left="1120" w:hanging="360"/>
      </w:pPr>
      <w:rPr>
        <w:rFonts w:hint="default"/>
      </w:rPr>
    </w:lvl>
    <w:lvl w:ilvl="1" w:tplc="FFFFFFFF" w:tentative="1">
      <w:start w:val="1"/>
      <w:numFmt w:val="lowerLetter"/>
      <w:lvlText w:val="%2."/>
      <w:lvlJc w:val="left"/>
      <w:pPr>
        <w:ind w:left="1840" w:hanging="360"/>
      </w:p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abstractNum w:abstractNumId="21" w15:restartNumberingAfterBreak="0">
    <w:nsid w:val="09522F1A"/>
    <w:multiLevelType w:val="hybridMultilevel"/>
    <w:tmpl w:val="80C46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957798D"/>
    <w:multiLevelType w:val="hybridMultilevel"/>
    <w:tmpl w:val="E8440766"/>
    <w:lvl w:ilvl="0" w:tplc="1C22ADFE">
      <w:start w:val="1"/>
      <w:numFmt w:val="decimal"/>
      <w:lvlText w:val="%1."/>
      <w:lvlJc w:val="left"/>
      <w:pPr>
        <w:ind w:left="1020" w:hanging="360"/>
      </w:pPr>
    </w:lvl>
    <w:lvl w:ilvl="1" w:tplc="542C7176">
      <w:start w:val="1"/>
      <w:numFmt w:val="decimal"/>
      <w:lvlText w:val="%2."/>
      <w:lvlJc w:val="left"/>
      <w:pPr>
        <w:ind w:left="1020" w:hanging="360"/>
      </w:pPr>
    </w:lvl>
    <w:lvl w:ilvl="2" w:tplc="48B4B2BE">
      <w:start w:val="1"/>
      <w:numFmt w:val="decimal"/>
      <w:lvlText w:val="%3."/>
      <w:lvlJc w:val="left"/>
      <w:pPr>
        <w:ind w:left="1020" w:hanging="360"/>
      </w:pPr>
    </w:lvl>
    <w:lvl w:ilvl="3" w:tplc="9744B228">
      <w:start w:val="1"/>
      <w:numFmt w:val="decimal"/>
      <w:lvlText w:val="%4."/>
      <w:lvlJc w:val="left"/>
      <w:pPr>
        <w:ind w:left="1020" w:hanging="360"/>
      </w:pPr>
    </w:lvl>
    <w:lvl w:ilvl="4" w:tplc="5322C82E">
      <w:start w:val="1"/>
      <w:numFmt w:val="decimal"/>
      <w:lvlText w:val="%5."/>
      <w:lvlJc w:val="left"/>
      <w:pPr>
        <w:ind w:left="1020" w:hanging="360"/>
      </w:pPr>
    </w:lvl>
    <w:lvl w:ilvl="5" w:tplc="32CAEADC">
      <w:start w:val="1"/>
      <w:numFmt w:val="decimal"/>
      <w:lvlText w:val="%6."/>
      <w:lvlJc w:val="left"/>
      <w:pPr>
        <w:ind w:left="1020" w:hanging="360"/>
      </w:pPr>
    </w:lvl>
    <w:lvl w:ilvl="6" w:tplc="BECE9C64">
      <w:start w:val="1"/>
      <w:numFmt w:val="decimal"/>
      <w:lvlText w:val="%7."/>
      <w:lvlJc w:val="left"/>
      <w:pPr>
        <w:ind w:left="1020" w:hanging="360"/>
      </w:pPr>
    </w:lvl>
    <w:lvl w:ilvl="7" w:tplc="111CBA1E">
      <w:start w:val="1"/>
      <w:numFmt w:val="decimal"/>
      <w:lvlText w:val="%8."/>
      <w:lvlJc w:val="left"/>
      <w:pPr>
        <w:ind w:left="1020" w:hanging="360"/>
      </w:pPr>
    </w:lvl>
    <w:lvl w:ilvl="8" w:tplc="C3D692BA">
      <w:start w:val="1"/>
      <w:numFmt w:val="decimal"/>
      <w:lvlText w:val="%9."/>
      <w:lvlJc w:val="left"/>
      <w:pPr>
        <w:ind w:left="1020" w:hanging="360"/>
      </w:pPr>
    </w:lvl>
  </w:abstractNum>
  <w:abstractNum w:abstractNumId="23" w15:restartNumberingAfterBreak="0">
    <w:nsid w:val="0A3B1CC4"/>
    <w:multiLevelType w:val="hybridMultilevel"/>
    <w:tmpl w:val="1D3AC47C"/>
    <w:lvl w:ilvl="0" w:tplc="79C61B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0A812A80"/>
    <w:multiLevelType w:val="hybridMultilevel"/>
    <w:tmpl w:val="45007A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A865A5B"/>
    <w:multiLevelType w:val="hybridMultilevel"/>
    <w:tmpl w:val="B552941E"/>
    <w:lvl w:ilvl="0" w:tplc="FFFFFFFF">
      <w:start w:val="1"/>
      <w:numFmt w:val="upperLetter"/>
      <w:lvlText w:val="%1."/>
      <w:lvlJc w:val="left"/>
      <w:pPr>
        <w:ind w:left="1120" w:hanging="360"/>
      </w:pPr>
      <w:rPr>
        <w:rFonts w:hint="default"/>
      </w:rPr>
    </w:lvl>
    <w:lvl w:ilvl="1" w:tplc="FFFFFFFF" w:tentative="1">
      <w:start w:val="1"/>
      <w:numFmt w:val="lowerLetter"/>
      <w:lvlText w:val="%2."/>
      <w:lvlJc w:val="left"/>
      <w:pPr>
        <w:ind w:left="1840" w:hanging="360"/>
      </w:p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abstractNum w:abstractNumId="26" w15:restartNumberingAfterBreak="0">
    <w:nsid w:val="0B39461C"/>
    <w:multiLevelType w:val="hybridMultilevel"/>
    <w:tmpl w:val="39B8B200"/>
    <w:lvl w:ilvl="0" w:tplc="8AFEA238">
      <w:start w:val="3"/>
      <w:numFmt w:val="upperLetter"/>
      <w:lvlText w:val="%1."/>
      <w:lvlJc w:val="left"/>
      <w:pPr>
        <w:ind w:left="1120" w:hanging="360"/>
      </w:pPr>
      <w:rPr>
        <w:rFonts w:hint="default"/>
        <w:i/>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27" w15:restartNumberingAfterBreak="0">
    <w:nsid w:val="0B3F31D7"/>
    <w:multiLevelType w:val="hybridMultilevel"/>
    <w:tmpl w:val="1F706638"/>
    <w:lvl w:ilvl="0" w:tplc="16C022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0C59630A"/>
    <w:multiLevelType w:val="hybridMultilevel"/>
    <w:tmpl w:val="A99E7F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C5E2756"/>
    <w:multiLevelType w:val="hybridMultilevel"/>
    <w:tmpl w:val="9FF60F0E"/>
    <w:lvl w:ilvl="0" w:tplc="D216221A">
      <w:start w:val="1"/>
      <w:numFmt w:val="decimal"/>
      <w:lvlText w:val="%1."/>
      <w:lvlJc w:val="left"/>
      <w:pPr>
        <w:ind w:left="720" w:hanging="360"/>
      </w:pPr>
    </w:lvl>
    <w:lvl w:ilvl="1" w:tplc="8140ECDE">
      <w:start w:val="1"/>
      <w:numFmt w:val="decimal"/>
      <w:lvlText w:val="%2."/>
      <w:lvlJc w:val="left"/>
      <w:pPr>
        <w:ind w:left="720" w:hanging="360"/>
      </w:pPr>
    </w:lvl>
    <w:lvl w:ilvl="2" w:tplc="92D8F816">
      <w:start w:val="1"/>
      <w:numFmt w:val="decimal"/>
      <w:lvlText w:val="%3."/>
      <w:lvlJc w:val="left"/>
      <w:pPr>
        <w:ind w:left="720" w:hanging="360"/>
      </w:pPr>
    </w:lvl>
    <w:lvl w:ilvl="3" w:tplc="2F0646EE">
      <w:start w:val="1"/>
      <w:numFmt w:val="decimal"/>
      <w:lvlText w:val="%4."/>
      <w:lvlJc w:val="left"/>
      <w:pPr>
        <w:ind w:left="720" w:hanging="360"/>
      </w:pPr>
    </w:lvl>
    <w:lvl w:ilvl="4" w:tplc="7958AC96">
      <w:start w:val="1"/>
      <w:numFmt w:val="decimal"/>
      <w:lvlText w:val="%5."/>
      <w:lvlJc w:val="left"/>
      <w:pPr>
        <w:ind w:left="720" w:hanging="360"/>
      </w:pPr>
    </w:lvl>
    <w:lvl w:ilvl="5" w:tplc="6E16B9A2">
      <w:start w:val="1"/>
      <w:numFmt w:val="decimal"/>
      <w:lvlText w:val="%6."/>
      <w:lvlJc w:val="left"/>
      <w:pPr>
        <w:ind w:left="720" w:hanging="360"/>
      </w:pPr>
    </w:lvl>
    <w:lvl w:ilvl="6" w:tplc="24A05062">
      <w:start w:val="1"/>
      <w:numFmt w:val="decimal"/>
      <w:lvlText w:val="%7."/>
      <w:lvlJc w:val="left"/>
      <w:pPr>
        <w:ind w:left="720" w:hanging="360"/>
      </w:pPr>
    </w:lvl>
    <w:lvl w:ilvl="7" w:tplc="59D24D2E">
      <w:start w:val="1"/>
      <w:numFmt w:val="decimal"/>
      <w:lvlText w:val="%8."/>
      <w:lvlJc w:val="left"/>
      <w:pPr>
        <w:ind w:left="720" w:hanging="360"/>
      </w:pPr>
    </w:lvl>
    <w:lvl w:ilvl="8" w:tplc="6FB6F716">
      <w:start w:val="1"/>
      <w:numFmt w:val="decimal"/>
      <w:lvlText w:val="%9."/>
      <w:lvlJc w:val="left"/>
      <w:pPr>
        <w:ind w:left="720" w:hanging="360"/>
      </w:pPr>
    </w:lvl>
  </w:abstractNum>
  <w:abstractNum w:abstractNumId="30" w15:restartNumberingAfterBreak="0">
    <w:nsid w:val="0CB94259"/>
    <w:multiLevelType w:val="hybridMultilevel"/>
    <w:tmpl w:val="1D78C91E"/>
    <w:lvl w:ilvl="0" w:tplc="3B689392">
      <w:start w:val="1"/>
      <w:numFmt w:val="decimal"/>
      <w:lvlText w:val="%1)"/>
      <w:lvlJc w:val="left"/>
      <w:pPr>
        <w:ind w:left="18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CCB07EF"/>
    <w:multiLevelType w:val="hybridMultilevel"/>
    <w:tmpl w:val="2104134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0CE96EEE"/>
    <w:multiLevelType w:val="hybridMultilevel"/>
    <w:tmpl w:val="8A26345E"/>
    <w:lvl w:ilvl="0" w:tplc="FFFFFFFF">
      <w:start w:val="16"/>
      <w:numFmt w:val="upperLetter"/>
      <w:lvlText w:val="%1."/>
      <w:lvlJc w:val="left"/>
      <w:pPr>
        <w:ind w:left="1120" w:hanging="360"/>
      </w:pPr>
      <w:rPr>
        <w:rFonts w:hint="default"/>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33" w15:restartNumberingAfterBreak="0">
    <w:nsid w:val="0EEC30A1"/>
    <w:multiLevelType w:val="hybridMultilevel"/>
    <w:tmpl w:val="BD98E2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1AA58EA"/>
    <w:multiLevelType w:val="hybridMultilevel"/>
    <w:tmpl w:val="8D569FB0"/>
    <w:lvl w:ilvl="0" w:tplc="C6B20D8E">
      <w:start w:val="1"/>
      <w:numFmt w:val="decimal"/>
      <w:lvlText w:val="%1."/>
      <w:lvlJc w:val="left"/>
      <w:pPr>
        <w:ind w:left="1020" w:hanging="360"/>
      </w:pPr>
    </w:lvl>
    <w:lvl w:ilvl="1" w:tplc="74100D98">
      <w:start w:val="1"/>
      <w:numFmt w:val="decimal"/>
      <w:lvlText w:val="%2."/>
      <w:lvlJc w:val="left"/>
      <w:pPr>
        <w:ind w:left="1020" w:hanging="360"/>
      </w:pPr>
    </w:lvl>
    <w:lvl w:ilvl="2" w:tplc="F5508A6A">
      <w:start w:val="1"/>
      <w:numFmt w:val="decimal"/>
      <w:lvlText w:val="%3."/>
      <w:lvlJc w:val="left"/>
      <w:pPr>
        <w:ind w:left="1020" w:hanging="360"/>
      </w:pPr>
    </w:lvl>
    <w:lvl w:ilvl="3" w:tplc="8ECA5CC0">
      <w:start w:val="1"/>
      <w:numFmt w:val="decimal"/>
      <w:lvlText w:val="%4."/>
      <w:lvlJc w:val="left"/>
      <w:pPr>
        <w:ind w:left="1020" w:hanging="360"/>
      </w:pPr>
    </w:lvl>
    <w:lvl w:ilvl="4" w:tplc="B9F2F438">
      <w:start w:val="1"/>
      <w:numFmt w:val="decimal"/>
      <w:lvlText w:val="%5."/>
      <w:lvlJc w:val="left"/>
      <w:pPr>
        <w:ind w:left="1020" w:hanging="360"/>
      </w:pPr>
    </w:lvl>
    <w:lvl w:ilvl="5" w:tplc="C85062F0">
      <w:start w:val="1"/>
      <w:numFmt w:val="decimal"/>
      <w:lvlText w:val="%6."/>
      <w:lvlJc w:val="left"/>
      <w:pPr>
        <w:ind w:left="1020" w:hanging="360"/>
      </w:pPr>
    </w:lvl>
    <w:lvl w:ilvl="6" w:tplc="210294B0">
      <w:start w:val="1"/>
      <w:numFmt w:val="decimal"/>
      <w:lvlText w:val="%7."/>
      <w:lvlJc w:val="left"/>
      <w:pPr>
        <w:ind w:left="1020" w:hanging="360"/>
      </w:pPr>
    </w:lvl>
    <w:lvl w:ilvl="7" w:tplc="B532F434">
      <w:start w:val="1"/>
      <w:numFmt w:val="decimal"/>
      <w:lvlText w:val="%8."/>
      <w:lvlJc w:val="left"/>
      <w:pPr>
        <w:ind w:left="1020" w:hanging="360"/>
      </w:pPr>
    </w:lvl>
    <w:lvl w:ilvl="8" w:tplc="EF52B064">
      <w:start w:val="1"/>
      <w:numFmt w:val="decimal"/>
      <w:lvlText w:val="%9."/>
      <w:lvlJc w:val="left"/>
      <w:pPr>
        <w:ind w:left="1020" w:hanging="360"/>
      </w:pPr>
    </w:lvl>
  </w:abstractNum>
  <w:abstractNum w:abstractNumId="35" w15:restartNumberingAfterBreak="0">
    <w:nsid w:val="12667523"/>
    <w:multiLevelType w:val="hybridMultilevel"/>
    <w:tmpl w:val="324621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46E72EB"/>
    <w:multiLevelType w:val="hybridMultilevel"/>
    <w:tmpl w:val="C5E68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4EB1F5B"/>
    <w:multiLevelType w:val="hybridMultilevel"/>
    <w:tmpl w:val="23164D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58003B1"/>
    <w:multiLevelType w:val="hybridMultilevel"/>
    <w:tmpl w:val="058E5754"/>
    <w:lvl w:ilvl="0" w:tplc="FFFFFFFF">
      <w:start w:val="5"/>
      <w:numFmt w:val="upperLetter"/>
      <w:lvlText w:val="%1."/>
      <w:lvlJc w:val="left"/>
      <w:pPr>
        <w:ind w:left="1120" w:hanging="360"/>
      </w:pPr>
      <w:rPr>
        <w:rFonts w:hint="default"/>
      </w:rPr>
    </w:lvl>
    <w:lvl w:ilvl="1" w:tplc="FFFFFFFF" w:tentative="1">
      <w:start w:val="1"/>
      <w:numFmt w:val="lowerLetter"/>
      <w:lvlText w:val="%2."/>
      <w:lvlJc w:val="left"/>
      <w:pPr>
        <w:ind w:left="1840" w:hanging="360"/>
      </w:p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abstractNum w:abstractNumId="39" w15:restartNumberingAfterBreak="0">
    <w:nsid w:val="16323957"/>
    <w:multiLevelType w:val="hybridMultilevel"/>
    <w:tmpl w:val="FAAC2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6403C0B"/>
    <w:multiLevelType w:val="hybridMultilevel"/>
    <w:tmpl w:val="B5B43A14"/>
    <w:lvl w:ilvl="0" w:tplc="FFFFFFFF">
      <w:start w:val="2"/>
      <w:numFmt w:val="upperLetter"/>
      <w:lvlText w:val="%1."/>
      <w:lvlJc w:val="left"/>
      <w:pPr>
        <w:ind w:left="1120" w:hanging="360"/>
      </w:pPr>
      <w:rPr>
        <w:rFonts w:hint="default"/>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41" w15:restartNumberingAfterBreak="0">
    <w:nsid w:val="16A31941"/>
    <w:multiLevelType w:val="hybridMultilevel"/>
    <w:tmpl w:val="6950A07A"/>
    <w:lvl w:ilvl="0" w:tplc="01CEAA8C">
      <w:start w:val="14"/>
      <w:numFmt w:val="upperLetter"/>
      <w:lvlText w:val="%1."/>
      <w:lvlJc w:val="left"/>
      <w:pPr>
        <w:ind w:left="3904" w:hanging="360"/>
      </w:pPr>
      <w:rPr>
        <w:rFonts w:hint="default"/>
      </w:rPr>
    </w:lvl>
    <w:lvl w:ilvl="1" w:tplc="04090019" w:tentative="1">
      <w:start w:val="1"/>
      <w:numFmt w:val="lowerLetter"/>
      <w:lvlText w:val="%2."/>
      <w:lvlJc w:val="left"/>
      <w:pPr>
        <w:ind w:left="4624" w:hanging="360"/>
      </w:pPr>
    </w:lvl>
    <w:lvl w:ilvl="2" w:tplc="0409001B" w:tentative="1">
      <w:start w:val="1"/>
      <w:numFmt w:val="lowerRoman"/>
      <w:lvlText w:val="%3."/>
      <w:lvlJc w:val="right"/>
      <w:pPr>
        <w:ind w:left="5344" w:hanging="180"/>
      </w:pPr>
    </w:lvl>
    <w:lvl w:ilvl="3" w:tplc="0409000F" w:tentative="1">
      <w:start w:val="1"/>
      <w:numFmt w:val="decimal"/>
      <w:lvlText w:val="%4."/>
      <w:lvlJc w:val="left"/>
      <w:pPr>
        <w:ind w:left="6064" w:hanging="360"/>
      </w:pPr>
    </w:lvl>
    <w:lvl w:ilvl="4" w:tplc="04090019" w:tentative="1">
      <w:start w:val="1"/>
      <w:numFmt w:val="lowerLetter"/>
      <w:lvlText w:val="%5."/>
      <w:lvlJc w:val="left"/>
      <w:pPr>
        <w:ind w:left="6784" w:hanging="360"/>
      </w:pPr>
    </w:lvl>
    <w:lvl w:ilvl="5" w:tplc="0409001B" w:tentative="1">
      <w:start w:val="1"/>
      <w:numFmt w:val="lowerRoman"/>
      <w:lvlText w:val="%6."/>
      <w:lvlJc w:val="right"/>
      <w:pPr>
        <w:ind w:left="7504" w:hanging="180"/>
      </w:pPr>
    </w:lvl>
    <w:lvl w:ilvl="6" w:tplc="0409000F" w:tentative="1">
      <w:start w:val="1"/>
      <w:numFmt w:val="decimal"/>
      <w:lvlText w:val="%7."/>
      <w:lvlJc w:val="left"/>
      <w:pPr>
        <w:ind w:left="8224" w:hanging="360"/>
      </w:pPr>
    </w:lvl>
    <w:lvl w:ilvl="7" w:tplc="04090019" w:tentative="1">
      <w:start w:val="1"/>
      <w:numFmt w:val="lowerLetter"/>
      <w:lvlText w:val="%8."/>
      <w:lvlJc w:val="left"/>
      <w:pPr>
        <w:ind w:left="8944" w:hanging="360"/>
      </w:pPr>
    </w:lvl>
    <w:lvl w:ilvl="8" w:tplc="0409001B" w:tentative="1">
      <w:start w:val="1"/>
      <w:numFmt w:val="lowerRoman"/>
      <w:lvlText w:val="%9."/>
      <w:lvlJc w:val="right"/>
      <w:pPr>
        <w:ind w:left="9664" w:hanging="180"/>
      </w:pPr>
    </w:lvl>
  </w:abstractNum>
  <w:abstractNum w:abstractNumId="42" w15:restartNumberingAfterBreak="0">
    <w:nsid w:val="16BC6947"/>
    <w:multiLevelType w:val="hybridMultilevel"/>
    <w:tmpl w:val="4E7C5124"/>
    <w:lvl w:ilvl="0" w:tplc="3510F4FE">
      <w:start w:val="1"/>
      <w:numFmt w:val="decimal"/>
      <w:lvlText w:val="%1."/>
      <w:lvlJc w:val="left"/>
      <w:pPr>
        <w:ind w:left="1020" w:hanging="360"/>
      </w:pPr>
    </w:lvl>
    <w:lvl w:ilvl="1" w:tplc="522CE596">
      <w:start w:val="1"/>
      <w:numFmt w:val="decimal"/>
      <w:lvlText w:val="%2."/>
      <w:lvlJc w:val="left"/>
      <w:pPr>
        <w:ind w:left="1020" w:hanging="360"/>
      </w:pPr>
    </w:lvl>
    <w:lvl w:ilvl="2" w:tplc="3B662552">
      <w:start w:val="1"/>
      <w:numFmt w:val="decimal"/>
      <w:lvlText w:val="%3."/>
      <w:lvlJc w:val="left"/>
      <w:pPr>
        <w:ind w:left="1020" w:hanging="360"/>
      </w:pPr>
    </w:lvl>
    <w:lvl w:ilvl="3" w:tplc="2528DA1C">
      <w:start w:val="1"/>
      <w:numFmt w:val="decimal"/>
      <w:lvlText w:val="%4."/>
      <w:lvlJc w:val="left"/>
      <w:pPr>
        <w:ind w:left="1020" w:hanging="360"/>
      </w:pPr>
    </w:lvl>
    <w:lvl w:ilvl="4" w:tplc="18C0DAC0">
      <w:start w:val="1"/>
      <w:numFmt w:val="decimal"/>
      <w:lvlText w:val="%5."/>
      <w:lvlJc w:val="left"/>
      <w:pPr>
        <w:ind w:left="1020" w:hanging="360"/>
      </w:pPr>
    </w:lvl>
    <w:lvl w:ilvl="5" w:tplc="9EF82CCE">
      <w:start w:val="1"/>
      <w:numFmt w:val="decimal"/>
      <w:lvlText w:val="%6."/>
      <w:lvlJc w:val="left"/>
      <w:pPr>
        <w:ind w:left="1020" w:hanging="360"/>
      </w:pPr>
    </w:lvl>
    <w:lvl w:ilvl="6" w:tplc="23A83E22">
      <w:start w:val="1"/>
      <w:numFmt w:val="decimal"/>
      <w:lvlText w:val="%7."/>
      <w:lvlJc w:val="left"/>
      <w:pPr>
        <w:ind w:left="1020" w:hanging="360"/>
      </w:pPr>
    </w:lvl>
    <w:lvl w:ilvl="7" w:tplc="F6722CD4">
      <w:start w:val="1"/>
      <w:numFmt w:val="decimal"/>
      <w:lvlText w:val="%8."/>
      <w:lvlJc w:val="left"/>
      <w:pPr>
        <w:ind w:left="1020" w:hanging="360"/>
      </w:pPr>
    </w:lvl>
    <w:lvl w:ilvl="8" w:tplc="2EFCEF18">
      <w:start w:val="1"/>
      <w:numFmt w:val="decimal"/>
      <w:lvlText w:val="%9."/>
      <w:lvlJc w:val="left"/>
      <w:pPr>
        <w:ind w:left="1020" w:hanging="360"/>
      </w:pPr>
    </w:lvl>
  </w:abstractNum>
  <w:abstractNum w:abstractNumId="43" w15:restartNumberingAfterBreak="0">
    <w:nsid w:val="16D21E27"/>
    <w:multiLevelType w:val="hybridMultilevel"/>
    <w:tmpl w:val="AD6CBE82"/>
    <w:lvl w:ilvl="0" w:tplc="17A6AC3C">
      <w:start w:val="1"/>
      <w:numFmt w:val="upperRoman"/>
      <w:lvlText w:val="%1."/>
      <w:lvlJc w:val="right"/>
      <w:pPr>
        <w:ind w:left="720" w:hanging="360"/>
      </w:pPr>
      <w:rPr>
        <w:i w:val="0"/>
        <w:i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737592E"/>
    <w:multiLevelType w:val="hybridMultilevel"/>
    <w:tmpl w:val="021AD7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79148A9"/>
    <w:multiLevelType w:val="hybridMultilevel"/>
    <w:tmpl w:val="070E17B6"/>
    <w:lvl w:ilvl="0" w:tplc="FFFFFFFF">
      <w:start w:val="1"/>
      <w:numFmt w:val="upperLetter"/>
      <w:lvlText w:val="%1."/>
      <w:lvlJc w:val="left"/>
      <w:pPr>
        <w:ind w:left="108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18BF7A9C"/>
    <w:multiLevelType w:val="hybridMultilevel"/>
    <w:tmpl w:val="472824E8"/>
    <w:lvl w:ilvl="0" w:tplc="FFFFFFFF">
      <w:start w:val="1"/>
      <w:numFmt w:val="upperLetter"/>
      <w:lvlText w:val="%1."/>
      <w:lvlJc w:val="left"/>
      <w:pPr>
        <w:ind w:left="1120" w:hanging="360"/>
      </w:pPr>
      <w:rPr>
        <w:rFonts w:hint="default"/>
      </w:rPr>
    </w:lvl>
    <w:lvl w:ilvl="1" w:tplc="FFFFFFFF" w:tentative="1">
      <w:start w:val="1"/>
      <w:numFmt w:val="lowerLetter"/>
      <w:lvlText w:val="%2."/>
      <w:lvlJc w:val="left"/>
      <w:pPr>
        <w:ind w:left="1840" w:hanging="360"/>
      </w:p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abstractNum w:abstractNumId="47" w15:restartNumberingAfterBreak="0">
    <w:nsid w:val="1959297A"/>
    <w:multiLevelType w:val="hybridMultilevel"/>
    <w:tmpl w:val="FFDC3478"/>
    <w:lvl w:ilvl="0" w:tplc="04090011">
      <w:start w:val="1"/>
      <w:numFmt w:val="decimal"/>
      <w:lvlText w:val="%1)"/>
      <w:lvlJc w:val="left"/>
      <w:pPr>
        <w:ind w:left="720" w:hanging="360"/>
      </w:pPr>
    </w:lvl>
    <w:lvl w:ilvl="1" w:tplc="04090011">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A4D2DA1"/>
    <w:multiLevelType w:val="hybridMultilevel"/>
    <w:tmpl w:val="5A62F746"/>
    <w:lvl w:ilvl="0" w:tplc="DF289F78">
      <w:start w:val="1"/>
      <w:numFmt w:val="decimal"/>
      <w:lvlText w:val="%1."/>
      <w:lvlJc w:val="left"/>
      <w:pPr>
        <w:ind w:left="720" w:hanging="360"/>
      </w:pPr>
      <w:rPr>
        <w:rFonts w:hint="default"/>
        <w:b/>
        <w:bC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AD51175"/>
    <w:multiLevelType w:val="hybridMultilevel"/>
    <w:tmpl w:val="63F29278"/>
    <w:lvl w:ilvl="0" w:tplc="FFFFFFFF">
      <w:start w:val="4"/>
      <w:numFmt w:val="upperLetter"/>
      <w:lvlText w:val="%1."/>
      <w:lvlJc w:val="left"/>
      <w:pPr>
        <w:ind w:left="1120" w:hanging="360"/>
      </w:pPr>
      <w:rPr>
        <w:rFonts w:hint="default"/>
        <w:i/>
      </w:rPr>
    </w:lvl>
    <w:lvl w:ilvl="1" w:tplc="FFFFFFFF" w:tentative="1">
      <w:start w:val="1"/>
      <w:numFmt w:val="lowerLetter"/>
      <w:lvlText w:val="%2."/>
      <w:lvlJc w:val="left"/>
      <w:pPr>
        <w:ind w:left="1840" w:hanging="360"/>
      </w:p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abstractNum w:abstractNumId="50" w15:restartNumberingAfterBreak="0">
    <w:nsid w:val="1BE56240"/>
    <w:multiLevelType w:val="hybridMultilevel"/>
    <w:tmpl w:val="18C24782"/>
    <w:lvl w:ilvl="0" w:tplc="CBDC7436">
      <w:start w:val="1"/>
      <w:numFmt w:val="decimal"/>
      <w:lvlText w:val="%1)"/>
      <w:lvlJc w:val="left"/>
      <w:pPr>
        <w:ind w:left="720" w:hanging="360"/>
      </w:pPr>
      <w:rPr>
        <w:rFonts w:asciiTheme="minorHAnsi" w:hAnsiTheme="minorHAnsi" w:cstheme="minorHAnsi"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DA334EF"/>
    <w:multiLevelType w:val="hybridMultilevel"/>
    <w:tmpl w:val="63F29278"/>
    <w:lvl w:ilvl="0" w:tplc="5FCEBB3A">
      <w:start w:val="4"/>
      <w:numFmt w:val="upperLetter"/>
      <w:lvlText w:val="%1."/>
      <w:lvlJc w:val="left"/>
      <w:pPr>
        <w:ind w:left="1120" w:hanging="360"/>
      </w:pPr>
      <w:rPr>
        <w:rFonts w:hint="default"/>
        <w:i/>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52" w15:restartNumberingAfterBreak="0">
    <w:nsid w:val="1E600253"/>
    <w:multiLevelType w:val="hybridMultilevel"/>
    <w:tmpl w:val="856E4A00"/>
    <w:lvl w:ilvl="0" w:tplc="FFFFFFFF">
      <w:start w:val="1"/>
      <w:numFmt w:val="upperLetter"/>
      <w:lvlText w:val="%1."/>
      <w:lvlJc w:val="left"/>
      <w:pPr>
        <w:ind w:left="1120" w:hanging="360"/>
      </w:pPr>
      <w:rPr>
        <w:rFonts w:hint="default"/>
      </w:rPr>
    </w:lvl>
    <w:lvl w:ilvl="1" w:tplc="3B689392">
      <w:start w:val="1"/>
      <w:numFmt w:val="decimal"/>
      <w:lvlText w:val="%2)"/>
      <w:lvlJc w:val="left"/>
      <w:pPr>
        <w:ind w:left="1840" w:hanging="360"/>
      </w:pPr>
      <w:rPr>
        <w:rFonts w:hint="default"/>
      </w:r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abstractNum w:abstractNumId="53" w15:restartNumberingAfterBreak="0">
    <w:nsid w:val="1FA10CBA"/>
    <w:multiLevelType w:val="hybridMultilevel"/>
    <w:tmpl w:val="BEC6251A"/>
    <w:lvl w:ilvl="0" w:tplc="DA92C9C6">
      <w:start w:val="16"/>
      <w:numFmt w:val="upperLetter"/>
      <w:lvlText w:val="%1."/>
      <w:lvlJc w:val="left"/>
      <w:pPr>
        <w:ind w:left="1120" w:hanging="360"/>
      </w:pPr>
      <w:rPr>
        <w:rFonts w:hint="default"/>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54" w15:restartNumberingAfterBreak="0">
    <w:nsid w:val="20411778"/>
    <w:multiLevelType w:val="hybridMultilevel"/>
    <w:tmpl w:val="FBCC52BC"/>
    <w:lvl w:ilvl="0" w:tplc="0409000F">
      <w:start w:val="1"/>
      <w:numFmt w:val="decimal"/>
      <w:lvlText w:val="%1."/>
      <w:lvlJc w:val="left"/>
      <w:pPr>
        <w:ind w:left="720" w:hanging="360"/>
      </w:pPr>
    </w:lvl>
    <w:lvl w:ilvl="1" w:tplc="0409000F">
      <w:start w:val="1"/>
      <w:numFmt w:val="decimal"/>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0E526E4"/>
    <w:multiLevelType w:val="hybridMultilevel"/>
    <w:tmpl w:val="63F29278"/>
    <w:lvl w:ilvl="0" w:tplc="FFFFFFFF">
      <w:start w:val="4"/>
      <w:numFmt w:val="upperLetter"/>
      <w:lvlText w:val="%1."/>
      <w:lvlJc w:val="left"/>
      <w:pPr>
        <w:ind w:left="1120" w:hanging="360"/>
      </w:pPr>
      <w:rPr>
        <w:rFonts w:hint="default"/>
        <w:i/>
      </w:rPr>
    </w:lvl>
    <w:lvl w:ilvl="1" w:tplc="FFFFFFFF" w:tentative="1">
      <w:start w:val="1"/>
      <w:numFmt w:val="lowerLetter"/>
      <w:lvlText w:val="%2."/>
      <w:lvlJc w:val="left"/>
      <w:pPr>
        <w:ind w:left="1840" w:hanging="360"/>
      </w:p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abstractNum w:abstractNumId="56" w15:restartNumberingAfterBreak="0">
    <w:nsid w:val="21241C2C"/>
    <w:multiLevelType w:val="hybridMultilevel"/>
    <w:tmpl w:val="DB086CDA"/>
    <w:lvl w:ilvl="0" w:tplc="FFFFFFFF">
      <w:start w:val="1"/>
      <w:numFmt w:val="upperLetter"/>
      <w:lvlText w:val="%1."/>
      <w:lvlJc w:val="left"/>
      <w:pPr>
        <w:ind w:left="1120" w:hanging="360"/>
      </w:pPr>
      <w:rPr>
        <w:rFonts w:hint="default"/>
      </w:rPr>
    </w:lvl>
    <w:lvl w:ilvl="1" w:tplc="FFFFFFFF" w:tentative="1">
      <w:start w:val="1"/>
      <w:numFmt w:val="lowerLetter"/>
      <w:lvlText w:val="%2."/>
      <w:lvlJc w:val="left"/>
      <w:pPr>
        <w:ind w:left="1840" w:hanging="360"/>
      </w:p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abstractNum w:abstractNumId="57" w15:restartNumberingAfterBreak="0">
    <w:nsid w:val="218F1F8C"/>
    <w:multiLevelType w:val="hybridMultilevel"/>
    <w:tmpl w:val="9E1C3400"/>
    <w:lvl w:ilvl="0" w:tplc="FFFFFFFF">
      <w:start w:val="1"/>
      <w:numFmt w:val="upperLetter"/>
      <w:lvlText w:val="%1."/>
      <w:lvlJc w:val="left"/>
      <w:pPr>
        <w:ind w:left="1120" w:hanging="360"/>
      </w:pPr>
      <w:rPr>
        <w:rFonts w:hint="default"/>
      </w:rPr>
    </w:lvl>
    <w:lvl w:ilvl="1" w:tplc="FFFFFFFF" w:tentative="1">
      <w:start w:val="1"/>
      <w:numFmt w:val="lowerLetter"/>
      <w:lvlText w:val="%2."/>
      <w:lvlJc w:val="left"/>
      <w:pPr>
        <w:ind w:left="1840" w:hanging="360"/>
      </w:p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abstractNum w:abstractNumId="58" w15:restartNumberingAfterBreak="0">
    <w:nsid w:val="21AD26D2"/>
    <w:multiLevelType w:val="hybridMultilevel"/>
    <w:tmpl w:val="36EEAEDC"/>
    <w:lvl w:ilvl="0" w:tplc="FFFFFFFF">
      <w:start w:val="5"/>
      <w:numFmt w:val="upperLetter"/>
      <w:lvlText w:val="%1."/>
      <w:lvlJc w:val="left"/>
      <w:pPr>
        <w:ind w:left="1120" w:hanging="360"/>
      </w:pPr>
      <w:rPr>
        <w:rFonts w:hint="default"/>
      </w:rPr>
    </w:lvl>
    <w:lvl w:ilvl="1" w:tplc="FFFFFFFF" w:tentative="1">
      <w:start w:val="1"/>
      <w:numFmt w:val="lowerLetter"/>
      <w:lvlText w:val="%2."/>
      <w:lvlJc w:val="left"/>
      <w:pPr>
        <w:ind w:left="1840" w:hanging="360"/>
      </w:p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abstractNum w:abstractNumId="59" w15:restartNumberingAfterBreak="0">
    <w:nsid w:val="21E17790"/>
    <w:multiLevelType w:val="hybridMultilevel"/>
    <w:tmpl w:val="A1861BA8"/>
    <w:lvl w:ilvl="0" w:tplc="FFFFFFFF">
      <w:start w:val="1"/>
      <w:numFmt w:val="upperLetter"/>
      <w:lvlText w:val="%1."/>
      <w:lvlJc w:val="left"/>
      <w:pPr>
        <w:ind w:left="1120" w:hanging="360"/>
      </w:pPr>
      <w:rPr>
        <w:rFonts w:hint="default"/>
      </w:rPr>
    </w:lvl>
    <w:lvl w:ilvl="1" w:tplc="FFFFFFFF" w:tentative="1">
      <w:start w:val="1"/>
      <w:numFmt w:val="lowerLetter"/>
      <w:lvlText w:val="%2."/>
      <w:lvlJc w:val="left"/>
      <w:pPr>
        <w:ind w:left="1840" w:hanging="360"/>
      </w:p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abstractNum w:abstractNumId="60" w15:restartNumberingAfterBreak="0">
    <w:nsid w:val="21EA39AA"/>
    <w:multiLevelType w:val="hybridMultilevel"/>
    <w:tmpl w:val="F6A0E796"/>
    <w:lvl w:ilvl="0" w:tplc="FFFFFFFF">
      <w:start w:val="1"/>
      <w:numFmt w:val="upperLetter"/>
      <w:lvlText w:val="%1."/>
      <w:lvlJc w:val="left"/>
      <w:pPr>
        <w:ind w:left="1120" w:hanging="360"/>
      </w:pPr>
      <w:rPr>
        <w:rFonts w:hint="default"/>
      </w:rPr>
    </w:lvl>
    <w:lvl w:ilvl="1" w:tplc="FFFFFFFF" w:tentative="1">
      <w:start w:val="1"/>
      <w:numFmt w:val="lowerLetter"/>
      <w:lvlText w:val="%2."/>
      <w:lvlJc w:val="left"/>
      <w:pPr>
        <w:ind w:left="1840" w:hanging="360"/>
      </w:p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abstractNum w:abstractNumId="61" w15:restartNumberingAfterBreak="0">
    <w:nsid w:val="22D458B0"/>
    <w:multiLevelType w:val="hybridMultilevel"/>
    <w:tmpl w:val="63F29278"/>
    <w:lvl w:ilvl="0" w:tplc="FFFFFFFF">
      <w:start w:val="4"/>
      <w:numFmt w:val="upperLetter"/>
      <w:lvlText w:val="%1."/>
      <w:lvlJc w:val="left"/>
      <w:pPr>
        <w:ind w:left="1120" w:hanging="360"/>
      </w:pPr>
      <w:rPr>
        <w:rFonts w:hint="default"/>
        <w:i/>
      </w:rPr>
    </w:lvl>
    <w:lvl w:ilvl="1" w:tplc="FFFFFFFF" w:tentative="1">
      <w:start w:val="1"/>
      <w:numFmt w:val="lowerLetter"/>
      <w:lvlText w:val="%2."/>
      <w:lvlJc w:val="left"/>
      <w:pPr>
        <w:ind w:left="1840" w:hanging="360"/>
      </w:p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abstractNum w:abstractNumId="62" w15:restartNumberingAfterBreak="0">
    <w:nsid w:val="234C5532"/>
    <w:multiLevelType w:val="hybridMultilevel"/>
    <w:tmpl w:val="54BE752E"/>
    <w:lvl w:ilvl="0" w:tplc="C6821166">
      <w:start w:val="1"/>
      <w:numFmt w:val="decimal"/>
      <w:lvlText w:val="%1."/>
      <w:lvlJc w:val="left"/>
      <w:pPr>
        <w:ind w:left="1020" w:hanging="360"/>
      </w:pPr>
    </w:lvl>
    <w:lvl w:ilvl="1" w:tplc="E456377C">
      <w:start w:val="1"/>
      <w:numFmt w:val="decimal"/>
      <w:lvlText w:val="%2."/>
      <w:lvlJc w:val="left"/>
      <w:pPr>
        <w:ind w:left="1020" w:hanging="360"/>
      </w:pPr>
    </w:lvl>
    <w:lvl w:ilvl="2" w:tplc="DE22416C">
      <w:start w:val="1"/>
      <w:numFmt w:val="decimal"/>
      <w:lvlText w:val="%3."/>
      <w:lvlJc w:val="left"/>
      <w:pPr>
        <w:ind w:left="1020" w:hanging="360"/>
      </w:pPr>
    </w:lvl>
    <w:lvl w:ilvl="3" w:tplc="2E8279A6">
      <w:start w:val="1"/>
      <w:numFmt w:val="decimal"/>
      <w:lvlText w:val="%4."/>
      <w:lvlJc w:val="left"/>
      <w:pPr>
        <w:ind w:left="1020" w:hanging="360"/>
      </w:pPr>
    </w:lvl>
    <w:lvl w:ilvl="4" w:tplc="7894615A">
      <w:start w:val="1"/>
      <w:numFmt w:val="decimal"/>
      <w:lvlText w:val="%5."/>
      <w:lvlJc w:val="left"/>
      <w:pPr>
        <w:ind w:left="1020" w:hanging="360"/>
      </w:pPr>
    </w:lvl>
    <w:lvl w:ilvl="5" w:tplc="3E2697CC">
      <w:start w:val="1"/>
      <w:numFmt w:val="decimal"/>
      <w:lvlText w:val="%6."/>
      <w:lvlJc w:val="left"/>
      <w:pPr>
        <w:ind w:left="1020" w:hanging="360"/>
      </w:pPr>
    </w:lvl>
    <w:lvl w:ilvl="6" w:tplc="FC74B952">
      <w:start w:val="1"/>
      <w:numFmt w:val="decimal"/>
      <w:lvlText w:val="%7."/>
      <w:lvlJc w:val="left"/>
      <w:pPr>
        <w:ind w:left="1020" w:hanging="360"/>
      </w:pPr>
    </w:lvl>
    <w:lvl w:ilvl="7" w:tplc="2542B2C6">
      <w:start w:val="1"/>
      <w:numFmt w:val="decimal"/>
      <w:lvlText w:val="%8."/>
      <w:lvlJc w:val="left"/>
      <w:pPr>
        <w:ind w:left="1020" w:hanging="360"/>
      </w:pPr>
    </w:lvl>
    <w:lvl w:ilvl="8" w:tplc="C3F8930A">
      <w:start w:val="1"/>
      <w:numFmt w:val="decimal"/>
      <w:lvlText w:val="%9."/>
      <w:lvlJc w:val="left"/>
      <w:pPr>
        <w:ind w:left="1020" w:hanging="360"/>
      </w:pPr>
    </w:lvl>
  </w:abstractNum>
  <w:abstractNum w:abstractNumId="63" w15:restartNumberingAfterBreak="0">
    <w:nsid w:val="23744993"/>
    <w:multiLevelType w:val="hybridMultilevel"/>
    <w:tmpl w:val="5B8EDF16"/>
    <w:lvl w:ilvl="0" w:tplc="FFFFFFFF">
      <w:start w:val="3"/>
      <w:numFmt w:val="upperLetter"/>
      <w:lvlText w:val="%1."/>
      <w:lvlJc w:val="left"/>
      <w:pPr>
        <w:ind w:left="1120" w:hanging="360"/>
      </w:pPr>
      <w:rPr>
        <w:rFonts w:hint="default"/>
        <w:i/>
      </w:rPr>
    </w:lvl>
    <w:lvl w:ilvl="1" w:tplc="FFFFFFFF" w:tentative="1">
      <w:start w:val="1"/>
      <w:numFmt w:val="lowerLetter"/>
      <w:lvlText w:val="%2."/>
      <w:lvlJc w:val="left"/>
      <w:pPr>
        <w:ind w:left="1840" w:hanging="360"/>
      </w:p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abstractNum w:abstractNumId="64" w15:restartNumberingAfterBreak="0">
    <w:nsid w:val="237613DB"/>
    <w:multiLevelType w:val="hybridMultilevel"/>
    <w:tmpl w:val="B5BED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397108D"/>
    <w:multiLevelType w:val="hybridMultilevel"/>
    <w:tmpl w:val="2AA8D5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23DE36E0"/>
    <w:multiLevelType w:val="hybridMultilevel"/>
    <w:tmpl w:val="CBE6C1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4214B23"/>
    <w:multiLevelType w:val="hybridMultilevel"/>
    <w:tmpl w:val="1276985C"/>
    <w:lvl w:ilvl="0" w:tplc="FFFFFFFF">
      <w:start w:val="6"/>
      <w:numFmt w:val="upperLetter"/>
      <w:lvlText w:val="%1."/>
      <w:lvlJc w:val="left"/>
      <w:pPr>
        <w:ind w:left="1120" w:hanging="360"/>
      </w:pPr>
      <w:rPr>
        <w:rFonts w:hint="default"/>
        <w:i/>
      </w:rPr>
    </w:lvl>
    <w:lvl w:ilvl="1" w:tplc="FFFFFFFF" w:tentative="1">
      <w:start w:val="1"/>
      <w:numFmt w:val="lowerLetter"/>
      <w:lvlText w:val="%2."/>
      <w:lvlJc w:val="left"/>
      <w:pPr>
        <w:ind w:left="1840" w:hanging="360"/>
      </w:p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abstractNum w:abstractNumId="68" w15:restartNumberingAfterBreak="0">
    <w:nsid w:val="2599130D"/>
    <w:multiLevelType w:val="hybridMultilevel"/>
    <w:tmpl w:val="0F1E55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26292563"/>
    <w:multiLevelType w:val="hybridMultilevel"/>
    <w:tmpl w:val="057234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6AF3686"/>
    <w:multiLevelType w:val="hybridMultilevel"/>
    <w:tmpl w:val="BC06C6F4"/>
    <w:lvl w:ilvl="0" w:tplc="E7C29710">
      <w:start w:val="3"/>
      <w:numFmt w:val="upperLetter"/>
      <w:lvlText w:val="%1."/>
      <w:lvlJc w:val="left"/>
      <w:pPr>
        <w:ind w:left="1120" w:hanging="360"/>
      </w:pPr>
      <w:rPr>
        <w:rFonts w:hint="default"/>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71" w15:restartNumberingAfterBreak="0">
    <w:nsid w:val="26E42F27"/>
    <w:multiLevelType w:val="hybridMultilevel"/>
    <w:tmpl w:val="3C3E90C2"/>
    <w:lvl w:ilvl="0" w:tplc="C5D29AAC">
      <w:start w:val="1"/>
      <w:numFmt w:val="decimal"/>
      <w:lvlText w:val="%1."/>
      <w:lvlJc w:val="left"/>
      <w:pPr>
        <w:ind w:left="1020" w:hanging="360"/>
      </w:pPr>
    </w:lvl>
    <w:lvl w:ilvl="1" w:tplc="371E0C34">
      <w:start w:val="1"/>
      <w:numFmt w:val="decimal"/>
      <w:lvlText w:val="%2."/>
      <w:lvlJc w:val="left"/>
      <w:pPr>
        <w:ind w:left="1020" w:hanging="360"/>
      </w:pPr>
    </w:lvl>
    <w:lvl w:ilvl="2" w:tplc="984C4B12">
      <w:start w:val="1"/>
      <w:numFmt w:val="decimal"/>
      <w:lvlText w:val="%3."/>
      <w:lvlJc w:val="left"/>
      <w:pPr>
        <w:ind w:left="1020" w:hanging="360"/>
      </w:pPr>
    </w:lvl>
    <w:lvl w:ilvl="3" w:tplc="729E78D6">
      <w:start w:val="1"/>
      <w:numFmt w:val="decimal"/>
      <w:lvlText w:val="%4."/>
      <w:lvlJc w:val="left"/>
      <w:pPr>
        <w:ind w:left="1020" w:hanging="360"/>
      </w:pPr>
    </w:lvl>
    <w:lvl w:ilvl="4" w:tplc="36FCC256">
      <w:start w:val="1"/>
      <w:numFmt w:val="decimal"/>
      <w:lvlText w:val="%5."/>
      <w:lvlJc w:val="left"/>
      <w:pPr>
        <w:ind w:left="1020" w:hanging="360"/>
      </w:pPr>
    </w:lvl>
    <w:lvl w:ilvl="5" w:tplc="08645ED0">
      <w:start w:val="1"/>
      <w:numFmt w:val="decimal"/>
      <w:lvlText w:val="%6."/>
      <w:lvlJc w:val="left"/>
      <w:pPr>
        <w:ind w:left="1020" w:hanging="360"/>
      </w:pPr>
    </w:lvl>
    <w:lvl w:ilvl="6" w:tplc="B4BE8342">
      <w:start w:val="1"/>
      <w:numFmt w:val="decimal"/>
      <w:lvlText w:val="%7."/>
      <w:lvlJc w:val="left"/>
      <w:pPr>
        <w:ind w:left="1020" w:hanging="360"/>
      </w:pPr>
    </w:lvl>
    <w:lvl w:ilvl="7" w:tplc="0EDA20EC">
      <w:start w:val="1"/>
      <w:numFmt w:val="decimal"/>
      <w:lvlText w:val="%8."/>
      <w:lvlJc w:val="left"/>
      <w:pPr>
        <w:ind w:left="1020" w:hanging="360"/>
      </w:pPr>
    </w:lvl>
    <w:lvl w:ilvl="8" w:tplc="54CC8726">
      <w:start w:val="1"/>
      <w:numFmt w:val="decimal"/>
      <w:lvlText w:val="%9."/>
      <w:lvlJc w:val="left"/>
      <w:pPr>
        <w:ind w:left="1020" w:hanging="360"/>
      </w:pPr>
    </w:lvl>
  </w:abstractNum>
  <w:abstractNum w:abstractNumId="72" w15:restartNumberingAfterBreak="0">
    <w:nsid w:val="274D6D24"/>
    <w:multiLevelType w:val="hybridMultilevel"/>
    <w:tmpl w:val="CA9A253C"/>
    <w:lvl w:ilvl="0" w:tplc="FFFFFFFF">
      <w:start w:val="4"/>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3" w15:restartNumberingAfterBreak="0">
    <w:nsid w:val="275473C2"/>
    <w:multiLevelType w:val="hybridMultilevel"/>
    <w:tmpl w:val="715404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7BA38B2"/>
    <w:multiLevelType w:val="hybridMultilevel"/>
    <w:tmpl w:val="6FFA551E"/>
    <w:lvl w:ilvl="0" w:tplc="EB42CCC4">
      <w:start w:val="1"/>
      <w:numFmt w:val="decimal"/>
      <w:lvlText w:val="%1."/>
      <w:lvlJc w:val="left"/>
      <w:pPr>
        <w:ind w:left="1020" w:hanging="360"/>
      </w:pPr>
    </w:lvl>
    <w:lvl w:ilvl="1" w:tplc="2008269A">
      <w:start w:val="1"/>
      <w:numFmt w:val="decimal"/>
      <w:lvlText w:val="%2."/>
      <w:lvlJc w:val="left"/>
      <w:pPr>
        <w:ind w:left="1020" w:hanging="360"/>
      </w:pPr>
    </w:lvl>
    <w:lvl w:ilvl="2" w:tplc="37ECB164">
      <w:start w:val="1"/>
      <w:numFmt w:val="decimal"/>
      <w:lvlText w:val="%3."/>
      <w:lvlJc w:val="left"/>
      <w:pPr>
        <w:ind w:left="1020" w:hanging="360"/>
      </w:pPr>
    </w:lvl>
    <w:lvl w:ilvl="3" w:tplc="F462EBDC">
      <w:start w:val="1"/>
      <w:numFmt w:val="decimal"/>
      <w:lvlText w:val="%4."/>
      <w:lvlJc w:val="left"/>
      <w:pPr>
        <w:ind w:left="1020" w:hanging="360"/>
      </w:pPr>
    </w:lvl>
    <w:lvl w:ilvl="4" w:tplc="13A614CA">
      <w:start w:val="1"/>
      <w:numFmt w:val="decimal"/>
      <w:lvlText w:val="%5."/>
      <w:lvlJc w:val="left"/>
      <w:pPr>
        <w:ind w:left="1020" w:hanging="360"/>
      </w:pPr>
    </w:lvl>
    <w:lvl w:ilvl="5" w:tplc="F7ECE398">
      <w:start w:val="1"/>
      <w:numFmt w:val="decimal"/>
      <w:lvlText w:val="%6."/>
      <w:lvlJc w:val="left"/>
      <w:pPr>
        <w:ind w:left="1020" w:hanging="360"/>
      </w:pPr>
    </w:lvl>
    <w:lvl w:ilvl="6" w:tplc="FE80FD48">
      <w:start w:val="1"/>
      <w:numFmt w:val="decimal"/>
      <w:lvlText w:val="%7."/>
      <w:lvlJc w:val="left"/>
      <w:pPr>
        <w:ind w:left="1020" w:hanging="360"/>
      </w:pPr>
    </w:lvl>
    <w:lvl w:ilvl="7" w:tplc="75300F6E">
      <w:start w:val="1"/>
      <w:numFmt w:val="decimal"/>
      <w:lvlText w:val="%8."/>
      <w:lvlJc w:val="left"/>
      <w:pPr>
        <w:ind w:left="1020" w:hanging="360"/>
      </w:pPr>
    </w:lvl>
    <w:lvl w:ilvl="8" w:tplc="33581642">
      <w:start w:val="1"/>
      <w:numFmt w:val="decimal"/>
      <w:lvlText w:val="%9."/>
      <w:lvlJc w:val="left"/>
      <w:pPr>
        <w:ind w:left="1020" w:hanging="360"/>
      </w:pPr>
    </w:lvl>
  </w:abstractNum>
  <w:abstractNum w:abstractNumId="75" w15:restartNumberingAfterBreak="0">
    <w:nsid w:val="27D43A3B"/>
    <w:multiLevelType w:val="hybridMultilevel"/>
    <w:tmpl w:val="FD766456"/>
    <w:lvl w:ilvl="0" w:tplc="FFFFFFFF">
      <w:start w:val="1"/>
      <w:numFmt w:val="upperLetter"/>
      <w:lvlText w:val="%1."/>
      <w:lvlJc w:val="left"/>
      <w:pPr>
        <w:ind w:left="108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27E36820"/>
    <w:multiLevelType w:val="hybridMultilevel"/>
    <w:tmpl w:val="404AE0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8F87638"/>
    <w:multiLevelType w:val="hybridMultilevel"/>
    <w:tmpl w:val="0F348706"/>
    <w:lvl w:ilvl="0" w:tplc="8B70BDDA">
      <w:start w:val="1"/>
      <w:numFmt w:val="decimal"/>
      <w:lvlText w:val="%1."/>
      <w:lvlJc w:val="left"/>
      <w:pPr>
        <w:ind w:left="1020" w:hanging="360"/>
      </w:pPr>
    </w:lvl>
    <w:lvl w:ilvl="1" w:tplc="003091AC">
      <w:start w:val="1"/>
      <w:numFmt w:val="decimal"/>
      <w:lvlText w:val="%2."/>
      <w:lvlJc w:val="left"/>
      <w:pPr>
        <w:ind w:left="1020" w:hanging="360"/>
      </w:pPr>
    </w:lvl>
    <w:lvl w:ilvl="2" w:tplc="E4B475D0">
      <w:start w:val="1"/>
      <w:numFmt w:val="decimal"/>
      <w:lvlText w:val="%3."/>
      <w:lvlJc w:val="left"/>
      <w:pPr>
        <w:ind w:left="1020" w:hanging="360"/>
      </w:pPr>
    </w:lvl>
    <w:lvl w:ilvl="3" w:tplc="11AEA1BA">
      <w:start w:val="1"/>
      <w:numFmt w:val="decimal"/>
      <w:lvlText w:val="%4."/>
      <w:lvlJc w:val="left"/>
      <w:pPr>
        <w:ind w:left="1020" w:hanging="360"/>
      </w:pPr>
    </w:lvl>
    <w:lvl w:ilvl="4" w:tplc="0D245DEA">
      <w:start w:val="1"/>
      <w:numFmt w:val="decimal"/>
      <w:lvlText w:val="%5."/>
      <w:lvlJc w:val="left"/>
      <w:pPr>
        <w:ind w:left="1020" w:hanging="360"/>
      </w:pPr>
    </w:lvl>
    <w:lvl w:ilvl="5" w:tplc="31F61146">
      <w:start w:val="1"/>
      <w:numFmt w:val="decimal"/>
      <w:lvlText w:val="%6."/>
      <w:lvlJc w:val="left"/>
      <w:pPr>
        <w:ind w:left="1020" w:hanging="360"/>
      </w:pPr>
    </w:lvl>
    <w:lvl w:ilvl="6" w:tplc="F5CC135E">
      <w:start w:val="1"/>
      <w:numFmt w:val="decimal"/>
      <w:lvlText w:val="%7."/>
      <w:lvlJc w:val="left"/>
      <w:pPr>
        <w:ind w:left="1020" w:hanging="360"/>
      </w:pPr>
    </w:lvl>
    <w:lvl w:ilvl="7" w:tplc="82AEADC4">
      <w:start w:val="1"/>
      <w:numFmt w:val="decimal"/>
      <w:lvlText w:val="%8."/>
      <w:lvlJc w:val="left"/>
      <w:pPr>
        <w:ind w:left="1020" w:hanging="360"/>
      </w:pPr>
    </w:lvl>
    <w:lvl w:ilvl="8" w:tplc="DE90EF4A">
      <w:start w:val="1"/>
      <w:numFmt w:val="decimal"/>
      <w:lvlText w:val="%9."/>
      <w:lvlJc w:val="left"/>
      <w:pPr>
        <w:ind w:left="1020" w:hanging="360"/>
      </w:pPr>
    </w:lvl>
  </w:abstractNum>
  <w:abstractNum w:abstractNumId="78" w15:restartNumberingAfterBreak="0">
    <w:nsid w:val="291243CF"/>
    <w:multiLevelType w:val="hybridMultilevel"/>
    <w:tmpl w:val="A7B0BE2A"/>
    <w:lvl w:ilvl="0" w:tplc="01CEAA8C">
      <w:start w:val="11"/>
      <w:numFmt w:val="upperLetter"/>
      <w:lvlText w:val="%1."/>
      <w:lvlJc w:val="left"/>
      <w:pPr>
        <w:ind w:left="1120" w:hanging="360"/>
      </w:pPr>
      <w:rPr>
        <w:rFonts w:hint="default"/>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79" w15:restartNumberingAfterBreak="0">
    <w:nsid w:val="29735098"/>
    <w:multiLevelType w:val="hybridMultilevel"/>
    <w:tmpl w:val="A1861BA8"/>
    <w:lvl w:ilvl="0" w:tplc="FFFFFFFF">
      <w:start w:val="1"/>
      <w:numFmt w:val="upperLetter"/>
      <w:lvlText w:val="%1."/>
      <w:lvlJc w:val="left"/>
      <w:pPr>
        <w:ind w:left="1120" w:hanging="360"/>
      </w:pPr>
      <w:rPr>
        <w:rFonts w:hint="default"/>
      </w:rPr>
    </w:lvl>
    <w:lvl w:ilvl="1" w:tplc="FFFFFFFF" w:tentative="1">
      <w:start w:val="1"/>
      <w:numFmt w:val="lowerLetter"/>
      <w:lvlText w:val="%2."/>
      <w:lvlJc w:val="left"/>
      <w:pPr>
        <w:ind w:left="1840" w:hanging="360"/>
      </w:p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abstractNum w:abstractNumId="80" w15:restartNumberingAfterBreak="0">
    <w:nsid w:val="299E5345"/>
    <w:multiLevelType w:val="hybridMultilevel"/>
    <w:tmpl w:val="9818525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2A431357"/>
    <w:multiLevelType w:val="hybridMultilevel"/>
    <w:tmpl w:val="457CFAE4"/>
    <w:lvl w:ilvl="0" w:tplc="C5C0EE28">
      <w:start w:val="1"/>
      <w:numFmt w:val="decimal"/>
      <w:lvlText w:val="%1."/>
      <w:lvlJc w:val="left"/>
      <w:pPr>
        <w:ind w:left="720" w:hanging="360"/>
      </w:pPr>
    </w:lvl>
    <w:lvl w:ilvl="1" w:tplc="044E99A4">
      <w:start w:val="1"/>
      <w:numFmt w:val="decimal"/>
      <w:lvlText w:val="%2."/>
      <w:lvlJc w:val="left"/>
      <w:pPr>
        <w:ind w:left="720" w:hanging="360"/>
      </w:pPr>
    </w:lvl>
    <w:lvl w:ilvl="2" w:tplc="C5A84068">
      <w:start w:val="1"/>
      <w:numFmt w:val="decimal"/>
      <w:lvlText w:val="%3."/>
      <w:lvlJc w:val="left"/>
      <w:pPr>
        <w:ind w:left="720" w:hanging="360"/>
      </w:pPr>
    </w:lvl>
    <w:lvl w:ilvl="3" w:tplc="206AE938">
      <w:start w:val="1"/>
      <w:numFmt w:val="decimal"/>
      <w:lvlText w:val="%4."/>
      <w:lvlJc w:val="left"/>
      <w:pPr>
        <w:ind w:left="720" w:hanging="360"/>
      </w:pPr>
    </w:lvl>
    <w:lvl w:ilvl="4" w:tplc="941C613C">
      <w:start w:val="1"/>
      <w:numFmt w:val="decimal"/>
      <w:lvlText w:val="%5."/>
      <w:lvlJc w:val="left"/>
      <w:pPr>
        <w:ind w:left="720" w:hanging="360"/>
      </w:pPr>
    </w:lvl>
    <w:lvl w:ilvl="5" w:tplc="C24094DE">
      <w:start w:val="1"/>
      <w:numFmt w:val="decimal"/>
      <w:lvlText w:val="%6."/>
      <w:lvlJc w:val="left"/>
      <w:pPr>
        <w:ind w:left="720" w:hanging="360"/>
      </w:pPr>
    </w:lvl>
    <w:lvl w:ilvl="6" w:tplc="AE5A4ABE">
      <w:start w:val="1"/>
      <w:numFmt w:val="decimal"/>
      <w:lvlText w:val="%7."/>
      <w:lvlJc w:val="left"/>
      <w:pPr>
        <w:ind w:left="720" w:hanging="360"/>
      </w:pPr>
    </w:lvl>
    <w:lvl w:ilvl="7" w:tplc="C62AB1D2">
      <w:start w:val="1"/>
      <w:numFmt w:val="decimal"/>
      <w:lvlText w:val="%8."/>
      <w:lvlJc w:val="left"/>
      <w:pPr>
        <w:ind w:left="720" w:hanging="360"/>
      </w:pPr>
    </w:lvl>
    <w:lvl w:ilvl="8" w:tplc="58423706">
      <w:start w:val="1"/>
      <w:numFmt w:val="decimal"/>
      <w:lvlText w:val="%9."/>
      <w:lvlJc w:val="left"/>
      <w:pPr>
        <w:ind w:left="720" w:hanging="360"/>
      </w:pPr>
    </w:lvl>
  </w:abstractNum>
  <w:abstractNum w:abstractNumId="82" w15:restartNumberingAfterBreak="0">
    <w:nsid w:val="2AA711C8"/>
    <w:multiLevelType w:val="hybridMultilevel"/>
    <w:tmpl w:val="CFE64CDC"/>
    <w:lvl w:ilvl="0" w:tplc="1346A854">
      <w:start w:val="1"/>
      <w:numFmt w:val="decimal"/>
      <w:lvlText w:val="%1."/>
      <w:lvlJc w:val="left"/>
      <w:pPr>
        <w:ind w:left="1020" w:hanging="360"/>
      </w:pPr>
    </w:lvl>
    <w:lvl w:ilvl="1" w:tplc="342833F0">
      <w:start w:val="1"/>
      <w:numFmt w:val="decimal"/>
      <w:lvlText w:val="%2."/>
      <w:lvlJc w:val="left"/>
      <w:pPr>
        <w:ind w:left="1020" w:hanging="360"/>
      </w:pPr>
    </w:lvl>
    <w:lvl w:ilvl="2" w:tplc="D5082BA2">
      <w:start w:val="1"/>
      <w:numFmt w:val="decimal"/>
      <w:lvlText w:val="%3."/>
      <w:lvlJc w:val="left"/>
      <w:pPr>
        <w:ind w:left="1020" w:hanging="360"/>
      </w:pPr>
    </w:lvl>
    <w:lvl w:ilvl="3" w:tplc="73D07CF6">
      <w:start w:val="1"/>
      <w:numFmt w:val="decimal"/>
      <w:lvlText w:val="%4."/>
      <w:lvlJc w:val="left"/>
      <w:pPr>
        <w:ind w:left="1020" w:hanging="360"/>
      </w:pPr>
    </w:lvl>
    <w:lvl w:ilvl="4" w:tplc="830E3D1E">
      <w:start w:val="1"/>
      <w:numFmt w:val="decimal"/>
      <w:lvlText w:val="%5."/>
      <w:lvlJc w:val="left"/>
      <w:pPr>
        <w:ind w:left="1020" w:hanging="360"/>
      </w:pPr>
    </w:lvl>
    <w:lvl w:ilvl="5" w:tplc="F2B6B2B4">
      <w:start w:val="1"/>
      <w:numFmt w:val="decimal"/>
      <w:lvlText w:val="%6."/>
      <w:lvlJc w:val="left"/>
      <w:pPr>
        <w:ind w:left="1020" w:hanging="360"/>
      </w:pPr>
    </w:lvl>
    <w:lvl w:ilvl="6" w:tplc="1ED2AC20">
      <w:start w:val="1"/>
      <w:numFmt w:val="decimal"/>
      <w:lvlText w:val="%7."/>
      <w:lvlJc w:val="left"/>
      <w:pPr>
        <w:ind w:left="1020" w:hanging="360"/>
      </w:pPr>
    </w:lvl>
    <w:lvl w:ilvl="7" w:tplc="BEA8D8A0">
      <w:start w:val="1"/>
      <w:numFmt w:val="decimal"/>
      <w:lvlText w:val="%8."/>
      <w:lvlJc w:val="left"/>
      <w:pPr>
        <w:ind w:left="1020" w:hanging="360"/>
      </w:pPr>
    </w:lvl>
    <w:lvl w:ilvl="8" w:tplc="1062C63E">
      <w:start w:val="1"/>
      <w:numFmt w:val="decimal"/>
      <w:lvlText w:val="%9."/>
      <w:lvlJc w:val="left"/>
      <w:pPr>
        <w:ind w:left="1020" w:hanging="360"/>
      </w:pPr>
    </w:lvl>
  </w:abstractNum>
  <w:abstractNum w:abstractNumId="83" w15:restartNumberingAfterBreak="0">
    <w:nsid w:val="2AB04CBB"/>
    <w:multiLevelType w:val="hybridMultilevel"/>
    <w:tmpl w:val="F2D445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B021921"/>
    <w:multiLevelType w:val="hybridMultilevel"/>
    <w:tmpl w:val="38A2E6DC"/>
    <w:lvl w:ilvl="0" w:tplc="01CEAA8C">
      <w:start w:val="8"/>
      <w:numFmt w:val="upperLetter"/>
      <w:lvlText w:val="%1."/>
      <w:lvlJc w:val="left"/>
      <w:pPr>
        <w:ind w:left="1120" w:hanging="360"/>
      </w:pPr>
      <w:rPr>
        <w:rFonts w:hint="default"/>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85" w15:restartNumberingAfterBreak="0">
    <w:nsid w:val="2C794DF8"/>
    <w:multiLevelType w:val="hybridMultilevel"/>
    <w:tmpl w:val="BDDE81CA"/>
    <w:lvl w:ilvl="0" w:tplc="FFFFFFFF">
      <w:start w:val="14"/>
      <w:numFmt w:val="upperLetter"/>
      <w:lvlText w:val="%1."/>
      <w:lvlJc w:val="left"/>
      <w:pPr>
        <w:ind w:left="1120" w:hanging="360"/>
      </w:pPr>
      <w:rPr>
        <w:rFonts w:hint="default"/>
      </w:rPr>
    </w:lvl>
    <w:lvl w:ilvl="1" w:tplc="FFFFFFFF" w:tentative="1">
      <w:start w:val="1"/>
      <w:numFmt w:val="lowerLetter"/>
      <w:lvlText w:val="%2."/>
      <w:lvlJc w:val="left"/>
      <w:pPr>
        <w:ind w:left="1840" w:hanging="360"/>
      </w:p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abstractNum w:abstractNumId="86" w15:restartNumberingAfterBreak="0">
    <w:nsid w:val="2CA6154D"/>
    <w:multiLevelType w:val="hybridMultilevel"/>
    <w:tmpl w:val="52C81BB8"/>
    <w:lvl w:ilvl="0" w:tplc="DA92C9C6">
      <w:start w:val="14"/>
      <w:numFmt w:val="upperLetter"/>
      <w:lvlText w:val="%1."/>
      <w:lvlJc w:val="left"/>
      <w:pPr>
        <w:ind w:left="1120" w:hanging="360"/>
      </w:pPr>
      <w:rPr>
        <w:rFonts w:hint="default"/>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87" w15:restartNumberingAfterBreak="0">
    <w:nsid w:val="2D887F6E"/>
    <w:multiLevelType w:val="hybridMultilevel"/>
    <w:tmpl w:val="613EEF4E"/>
    <w:lvl w:ilvl="0" w:tplc="FFFFFFFF">
      <w:start w:val="1"/>
      <w:numFmt w:val="upperLetter"/>
      <w:lvlText w:val="%1."/>
      <w:lvlJc w:val="left"/>
      <w:pPr>
        <w:ind w:left="1120" w:hanging="360"/>
      </w:pPr>
      <w:rPr>
        <w:rFonts w:hint="default"/>
      </w:rPr>
    </w:lvl>
    <w:lvl w:ilvl="1" w:tplc="FFFFFFFF" w:tentative="1">
      <w:start w:val="1"/>
      <w:numFmt w:val="lowerLetter"/>
      <w:lvlText w:val="%2."/>
      <w:lvlJc w:val="left"/>
      <w:pPr>
        <w:ind w:left="1840" w:hanging="360"/>
      </w:p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abstractNum w:abstractNumId="88" w15:restartNumberingAfterBreak="0">
    <w:nsid w:val="2F2304BE"/>
    <w:multiLevelType w:val="hybridMultilevel"/>
    <w:tmpl w:val="21E015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F231553"/>
    <w:multiLevelType w:val="hybridMultilevel"/>
    <w:tmpl w:val="9F92270E"/>
    <w:lvl w:ilvl="0" w:tplc="9A1E04A4">
      <w:start w:val="1"/>
      <w:numFmt w:val="decimal"/>
      <w:lvlText w:val="%1."/>
      <w:lvlJc w:val="left"/>
      <w:pPr>
        <w:ind w:left="1020" w:hanging="360"/>
      </w:pPr>
    </w:lvl>
    <w:lvl w:ilvl="1" w:tplc="7654FBD2">
      <w:start w:val="1"/>
      <w:numFmt w:val="decimal"/>
      <w:lvlText w:val="%2."/>
      <w:lvlJc w:val="left"/>
      <w:pPr>
        <w:ind w:left="1020" w:hanging="360"/>
      </w:pPr>
    </w:lvl>
    <w:lvl w:ilvl="2" w:tplc="6144EFCE">
      <w:start w:val="1"/>
      <w:numFmt w:val="decimal"/>
      <w:lvlText w:val="%3."/>
      <w:lvlJc w:val="left"/>
      <w:pPr>
        <w:ind w:left="1020" w:hanging="360"/>
      </w:pPr>
    </w:lvl>
    <w:lvl w:ilvl="3" w:tplc="62DE7D76">
      <w:start w:val="1"/>
      <w:numFmt w:val="decimal"/>
      <w:lvlText w:val="%4."/>
      <w:lvlJc w:val="left"/>
      <w:pPr>
        <w:ind w:left="1020" w:hanging="360"/>
      </w:pPr>
    </w:lvl>
    <w:lvl w:ilvl="4" w:tplc="B5448986">
      <w:start w:val="1"/>
      <w:numFmt w:val="decimal"/>
      <w:lvlText w:val="%5."/>
      <w:lvlJc w:val="left"/>
      <w:pPr>
        <w:ind w:left="1020" w:hanging="360"/>
      </w:pPr>
    </w:lvl>
    <w:lvl w:ilvl="5" w:tplc="7D72E61A">
      <w:start w:val="1"/>
      <w:numFmt w:val="decimal"/>
      <w:lvlText w:val="%6."/>
      <w:lvlJc w:val="left"/>
      <w:pPr>
        <w:ind w:left="1020" w:hanging="360"/>
      </w:pPr>
    </w:lvl>
    <w:lvl w:ilvl="6" w:tplc="22743F02">
      <w:start w:val="1"/>
      <w:numFmt w:val="decimal"/>
      <w:lvlText w:val="%7."/>
      <w:lvlJc w:val="left"/>
      <w:pPr>
        <w:ind w:left="1020" w:hanging="360"/>
      </w:pPr>
    </w:lvl>
    <w:lvl w:ilvl="7" w:tplc="B32874A8">
      <w:start w:val="1"/>
      <w:numFmt w:val="decimal"/>
      <w:lvlText w:val="%8."/>
      <w:lvlJc w:val="left"/>
      <w:pPr>
        <w:ind w:left="1020" w:hanging="360"/>
      </w:pPr>
    </w:lvl>
    <w:lvl w:ilvl="8" w:tplc="B196402E">
      <w:start w:val="1"/>
      <w:numFmt w:val="decimal"/>
      <w:lvlText w:val="%9."/>
      <w:lvlJc w:val="left"/>
      <w:pPr>
        <w:ind w:left="1020" w:hanging="360"/>
      </w:pPr>
    </w:lvl>
  </w:abstractNum>
  <w:abstractNum w:abstractNumId="90" w15:restartNumberingAfterBreak="0">
    <w:nsid w:val="2F806E98"/>
    <w:multiLevelType w:val="hybridMultilevel"/>
    <w:tmpl w:val="5082DF24"/>
    <w:lvl w:ilvl="0" w:tplc="51A82D1C">
      <w:start w:val="1"/>
      <w:numFmt w:val="decimal"/>
      <w:lvlText w:val="%1."/>
      <w:lvlJc w:val="left"/>
      <w:pPr>
        <w:ind w:left="720" w:hanging="360"/>
      </w:pPr>
      <w:rPr>
        <w:i w:val="0"/>
        <w:iCs w:val="0"/>
      </w:rPr>
    </w:lvl>
    <w:lvl w:ilvl="1" w:tplc="FB8A7BE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0A60228"/>
    <w:multiLevelType w:val="hybridMultilevel"/>
    <w:tmpl w:val="613EEF4E"/>
    <w:lvl w:ilvl="0" w:tplc="FFFFFFFF">
      <w:start w:val="1"/>
      <w:numFmt w:val="upperLetter"/>
      <w:lvlText w:val="%1."/>
      <w:lvlJc w:val="left"/>
      <w:pPr>
        <w:ind w:left="1120" w:hanging="360"/>
      </w:pPr>
      <w:rPr>
        <w:rFonts w:hint="default"/>
      </w:rPr>
    </w:lvl>
    <w:lvl w:ilvl="1" w:tplc="FFFFFFFF" w:tentative="1">
      <w:start w:val="1"/>
      <w:numFmt w:val="lowerLetter"/>
      <w:lvlText w:val="%2."/>
      <w:lvlJc w:val="left"/>
      <w:pPr>
        <w:ind w:left="1840" w:hanging="360"/>
      </w:p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abstractNum w:abstractNumId="92" w15:restartNumberingAfterBreak="0">
    <w:nsid w:val="30C8239B"/>
    <w:multiLevelType w:val="hybridMultilevel"/>
    <w:tmpl w:val="63F29278"/>
    <w:lvl w:ilvl="0" w:tplc="FFFFFFFF">
      <w:start w:val="4"/>
      <w:numFmt w:val="upperLetter"/>
      <w:lvlText w:val="%1."/>
      <w:lvlJc w:val="left"/>
      <w:pPr>
        <w:ind w:left="1120" w:hanging="360"/>
      </w:pPr>
      <w:rPr>
        <w:rFonts w:hint="default"/>
        <w:i/>
      </w:rPr>
    </w:lvl>
    <w:lvl w:ilvl="1" w:tplc="FFFFFFFF" w:tentative="1">
      <w:start w:val="1"/>
      <w:numFmt w:val="lowerLetter"/>
      <w:lvlText w:val="%2."/>
      <w:lvlJc w:val="left"/>
      <w:pPr>
        <w:ind w:left="1840" w:hanging="360"/>
      </w:p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abstractNum w:abstractNumId="93" w15:restartNumberingAfterBreak="0">
    <w:nsid w:val="30D1104B"/>
    <w:multiLevelType w:val="hybridMultilevel"/>
    <w:tmpl w:val="92FE7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30FC01D0"/>
    <w:multiLevelType w:val="hybridMultilevel"/>
    <w:tmpl w:val="C5E8FA76"/>
    <w:lvl w:ilvl="0" w:tplc="FFFFFFFF">
      <w:start w:val="7"/>
      <w:numFmt w:val="upperLetter"/>
      <w:lvlText w:val="%1."/>
      <w:lvlJc w:val="left"/>
      <w:pPr>
        <w:ind w:left="1120" w:hanging="360"/>
      </w:pPr>
      <w:rPr>
        <w:rFonts w:hint="default"/>
      </w:rPr>
    </w:lvl>
    <w:lvl w:ilvl="1" w:tplc="FFFFFFFF" w:tentative="1">
      <w:start w:val="1"/>
      <w:numFmt w:val="lowerLetter"/>
      <w:lvlText w:val="%2."/>
      <w:lvlJc w:val="left"/>
      <w:pPr>
        <w:ind w:left="1840" w:hanging="360"/>
      </w:p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abstractNum w:abstractNumId="95" w15:restartNumberingAfterBreak="0">
    <w:nsid w:val="325359F1"/>
    <w:multiLevelType w:val="hybridMultilevel"/>
    <w:tmpl w:val="594C43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3270225F"/>
    <w:multiLevelType w:val="hybridMultilevel"/>
    <w:tmpl w:val="8F0EA552"/>
    <w:lvl w:ilvl="0" w:tplc="EC7AC4BE">
      <w:start w:val="1"/>
      <w:numFmt w:val="lowerLetter"/>
      <w:lvlText w:val="%1."/>
      <w:lvlJc w:val="left"/>
      <w:pPr>
        <w:ind w:left="1020" w:hanging="360"/>
      </w:pPr>
    </w:lvl>
    <w:lvl w:ilvl="1" w:tplc="41967CD6">
      <w:start w:val="1"/>
      <w:numFmt w:val="lowerLetter"/>
      <w:lvlText w:val="%2."/>
      <w:lvlJc w:val="left"/>
      <w:pPr>
        <w:ind w:left="1020" w:hanging="360"/>
      </w:pPr>
    </w:lvl>
    <w:lvl w:ilvl="2" w:tplc="7D5245CC">
      <w:start w:val="1"/>
      <w:numFmt w:val="lowerLetter"/>
      <w:lvlText w:val="%3."/>
      <w:lvlJc w:val="left"/>
      <w:pPr>
        <w:ind w:left="1020" w:hanging="360"/>
      </w:pPr>
    </w:lvl>
    <w:lvl w:ilvl="3" w:tplc="23248EAA">
      <w:start w:val="1"/>
      <w:numFmt w:val="lowerLetter"/>
      <w:lvlText w:val="%4."/>
      <w:lvlJc w:val="left"/>
      <w:pPr>
        <w:ind w:left="1020" w:hanging="360"/>
      </w:pPr>
    </w:lvl>
    <w:lvl w:ilvl="4" w:tplc="78607986">
      <w:start w:val="1"/>
      <w:numFmt w:val="lowerLetter"/>
      <w:lvlText w:val="%5."/>
      <w:lvlJc w:val="left"/>
      <w:pPr>
        <w:ind w:left="1020" w:hanging="360"/>
      </w:pPr>
    </w:lvl>
    <w:lvl w:ilvl="5" w:tplc="8848C940">
      <w:start w:val="1"/>
      <w:numFmt w:val="lowerLetter"/>
      <w:lvlText w:val="%6."/>
      <w:lvlJc w:val="left"/>
      <w:pPr>
        <w:ind w:left="1020" w:hanging="360"/>
      </w:pPr>
    </w:lvl>
    <w:lvl w:ilvl="6" w:tplc="2DFA4E66">
      <w:start w:val="1"/>
      <w:numFmt w:val="lowerLetter"/>
      <w:lvlText w:val="%7."/>
      <w:lvlJc w:val="left"/>
      <w:pPr>
        <w:ind w:left="1020" w:hanging="360"/>
      </w:pPr>
    </w:lvl>
    <w:lvl w:ilvl="7" w:tplc="35C4104E">
      <w:start w:val="1"/>
      <w:numFmt w:val="lowerLetter"/>
      <w:lvlText w:val="%8."/>
      <w:lvlJc w:val="left"/>
      <w:pPr>
        <w:ind w:left="1020" w:hanging="360"/>
      </w:pPr>
    </w:lvl>
    <w:lvl w:ilvl="8" w:tplc="C1F0CBEC">
      <w:start w:val="1"/>
      <w:numFmt w:val="lowerLetter"/>
      <w:lvlText w:val="%9."/>
      <w:lvlJc w:val="left"/>
      <w:pPr>
        <w:ind w:left="1020" w:hanging="360"/>
      </w:pPr>
    </w:lvl>
  </w:abstractNum>
  <w:abstractNum w:abstractNumId="97" w15:restartNumberingAfterBreak="0">
    <w:nsid w:val="32D675BC"/>
    <w:multiLevelType w:val="hybridMultilevel"/>
    <w:tmpl w:val="DE14579C"/>
    <w:lvl w:ilvl="0" w:tplc="EABCD2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8" w15:restartNumberingAfterBreak="0">
    <w:nsid w:val="33EB7E59"/>
    <w:multiLevelType w:val="hybridMultilevel"/>
    <w:tmpl w:val="282210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34683757"/>
    <w:multiLevelType w:val="hybridMultilevel"/>
    <w:tmpl w:val="B8B81F9C"/>
    <w:lvl w:ilvl="0" w:tplc="0409000F">
      <w:start w:val="1"/>
      <w:numFmt w:val="decimal"/>
      <w:lvlText w:val="%1."/>
      <w:lvlJc w:val="left"/>
      <w:pPr>
        <w:ind w:left="720" w:hanging="360"/>
      </w:pPr>
    </w:lvl>
    <w:lvl w:ilvl="1" w:tplc="014C330E">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357B6B56"/>
    <w:multiLevelType w:val="hybridMultilevel"/>
    <w:tmpl w:val="2BA24ECE"/>
    <w:lvl w:ilvl="0" w:tplc="9FFE75FC">
      <w:start w:val="1"/>
      <w:numFmt w:val="decimal"/>
      <w:lvlText w:val="%1."/>
      <w:lvlJc w:val="left"/>
      <w:pPr>
        <w:ind w:left="1020" w:hanging="360"/>
      </w:pPr>
    </w:lvl>
    <w:lvl w:ilvl="1" w:tplc="CBFE64F6">
      <w:start w:val="1"/>
      <w:numFmt w:val="decimal"/>
      <w:lvlText w:val="%2."/>
      <w:lvlJc w:val="left"/>
      <w:pPr>
        <w:ind w:left="1020" w:hanging="360"/>
      </w:pPr>
    </w:lvl>
    <w:lvl w:ilvl="2" w:tplc="C93A2E3A">
      <w:start w:val="1"/>
      <w:numFmt w:val="decimal"/>
      <w:lvlText w:val="%3."/>
      <w:lvlJc w:val="left"/>
      <w:pPr>
        <w:ind w:left="1020" w:hanging="360"/>
      </w:pPr>
    </w:lvl>
    <w:lvl w:ilvl="3" w:tplc="B9BE51CE">
      <w:start w:val="1"/>
      <w:numFmt w:val="decimal"/>
      <w:lvlText w:val="%4."/>
      <w:lvlJc w:val="left"/>
      <w:pPr>
        <w:ind w:left="1020" w:hanging="360"/>
      </w:pPr>
    </w:lvl>
    <w:lvl w:ilvl="4" w:tplc="AC908BE4">
      <w:start w:val="1"/>
      <w:numFmt w:val="decimal"/>
      <w:lvlText w:val="%5."/>
      <w:lvlJc w:val="left"/>
      <w:pPr>
        <w:ind w:left="1020" w:hanging="360"/>
      </w:pPr>
    </w:lvl>
    <w:lvl w:ilvl="5" w:tplc="37BA3F94">
      <w:start w:val="1"/>
      <w:numFmt w:val="decimal"/>
      <w:lvlText w:val="%6."/>
      <w:lvlJc w:val="left"/>
      <w:pPr>
        <w:ind w:left="1020" w:hanging="360"/>
      </w:pPr>
    </w:lvl>
    <w:lvl w:ilvl="6" w:tplc="7C5C3476">
      <w:start w:val="1"/>
      <w:numFmt w:val="decimal"/>
      <w:lvlText w:val="%7."/>
      <w:lvlJc w:val="left"/>
      <w:pPr>
        <w:ind w:left="1020" w:hanging="360"/>
      </w:pPr>
    </w:lvl>
    <w:lvl w:ilvl="7" w:tplc="E9B8DA28">
      <w:start w:val="1"/>
      <w:numFmt w:val="decimal"/>
      <w:lvlText w:val="%8."/>
      <w:lvlJc w:val="left"/>
      <w:pPr>
        <w:ind w:left="1020" w:hanging="360"/>
      </w:pPr>
    </w:lvl>
    <w:lvl w:ilvl="8" w:tplc="C13E0268">
      <w:start w:val="1"/>
      <w:numFmt w:val="decimal"/>
      <w:lvlText w:val="%9."/>
      <w:lvlJc w:val="left"/>
      <w:pPr>
        <w:ind w:left="1020" w:hanging="360"/>
      </w:pPr>
    </w:lvl>
  </w:abstractNum>
  <w:abstractNum w:abstractNumId="101" w15:restartNumberingAfterBreak="0">
    <w:nsid w:val="35A40C0F"/>
    <w:multiLevelType w:val="hybridMultilevel"/>
    <w:tmpl w:val="8DB020DC"/>
    <w:lvl w:ilvl="0" w:tplc="46F223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2" w15:restartNumberingAfterBreak="0">
    <w:nsid w:val="36767ECD"/>
    <w:multiLevelType w:val="hybridMultilevel"/>
    <w:tmpl w:val="78A26824"/>
    <w:lvl w:ilvl="0" w:tplc="CC24F8A8">
      <w:start w:val="1"/>
      <w:numFmt w:val="decimal"/>
      <w:lvlText w:val="%1."/>
      <w:lvlJc w:val="left"/>
      <w:pPr>
        <w:ind w:left="772" w:hanging="360"/>
      </w:pPr>
      <w:rPr>
        <w:i w:val="0"/>
        <w:iCs w:val="0"/>
      </w:rPr>
    </w:lvl>
    <w:lvl w:ilvl="1" w:tplc="04090019" w:tentative="1">
      <w:start w:val="1"/>
      <w:numFmt w:val="lowerLetter"/>
      <w:lvlText w:val="%2."/>
      <w:lvlJc w:val="left"/>
      <w:pPr>
        <w:ind w:left="1492" w:hanging="360"/>
      </w:pPr>
    </w:lvl>
    <w:lvl w:ilvl="2" w:tplc="0409001B" w:tentative="1">
      <w:start w:val="1"/>
      <w:numFmt w:val="lowerRoman"/>
      <w:lvlText w:val="%3."/>
      <w:lvlJc w:val="right"/>
      <w:pPr>
        <w:ind w:left="2212" w:hanging="180"/>
      </w:pPr>
    </w:lvl>
    <w:lvl w:ilvl="3" w:tplc="0409000F" w:tentative="1">
      <w:start w:val="1"/>
      <w:numFmt w:val="decimal"/>
      <w:lvlText w:val="%4."/>
      <w:lvlJc w:val="left"/>
      <w:pPr>
        <w:ind w:left="2932" w:hanging="360"/>
      </w:pPr>
    </w:lvl>
    <w:lvl w:ilvl="4" w:tplc="04090019" w:tentative="1">
      <w:start w:val="1"/>
      <w:numFmt w:val="lowerLetter"/>
      <w:lvlText w:val="%5."/>
      <w:lvlJc w:val="left"/>
      <w:pPr>
        <w:ind w:left="3652" w:hanging="360"/>
      </w:pPr>
    </w:lvl>
    <w:lvl w:ilvl="5" w:tplc="0409001B" w:tentative="1">
      <w:start w:val="1"/>
      <w:numFmt w:val="lowerRoman"/>
      <w:lvlText w:val="%6."/>
      <w:lvlJc w:val="right"/>
      <w:pPr>
        <w:ind w:left="4372" w:hanging="180"/>
      </w:pPr>
    </w:lvl>
    <w:lvl w:ilvl="6" w:tplc="0409000F" w:tentative="1">
      <w:start w:val="1"/>
      <w:numFmt w:val="decimal"/>
      <w:lvlText w:val="%7."/>
      <w:lvlJc w:val="left"/>
      <w:pPr>
        <w:ind w:left="5092" w:hanging="360"/>
      </w:pPr>
    </w:lvl>
    <w:lvl w:ilvl="7" w:tplc="04090019" w:tentative="1">
      <w:start w:val="1"/>
      <w:numFmt w:val="lowerLetter"/>
      <w:lvlText w:val="%8."/>
      <w:lvlJc w:val="left"/>
      <w:pPr>
        <w:ind w:left="5812" w:hanging="360"/>
      </w:pPr>
    </w:lvl>
    <w:lvl w:ilvl="8" w:tplc="0409001B" w:tentative="1">
      <w:start w:val="1"/>
      <w:numFmt w:val="lowerRoman"/>
      <w:lvlText w:val="%9."/>
      <w:lvlJc w:val="right"/>
      <w:pPr>
        <w:ind w:left="6532" w:hanging="180"/>
      </w:pPr>
    </w:lvl>
  </w:abstractNum>
  <w:abstractNum w:abstractNumId="103" w15:restartNumberingAfterBreak="0">
    <w:nsid w:val="36D24357"/>
    <w:multiLevelType w:val="hybridMultilevel"/>
    <w:tmpl w:val="2D4C473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4" w15:restartNumberingAfterBreak="0">
    <w:nsid w:val="36ED53E5"/>
    <w:multiLevelType w:val="hybridMultilevel"/>
    <w:tmpl w:val="0A42FBB8"/>
    <w:lvl w:ilvl="0" w:tplc="C600861C">
      <w:start w:val="20"/>
      <w:numFmt w:val="upperLetter"/>
      <w:lvlText w:val="%1."/>
      <w:lvlJc w:val="left"/>
      <w:pPr>
        <w:ind w:left="1120" w:hanging="360"/>
      </w:pPr>
      <w:rPr>
        <w:rFonts w:hint="default"/>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105" w15:restartNumberingAfterBreak="0">
    <w:nsid w:val="37992197"/>
    <w:multiLevelType w:val="hybridMultilevel"/>
    <w:tmpl w:val="4742041A"/>
    <w:lvl w:ilvl="0" w:tplc="FFFFFFFF">
      <w:start w:val="1"/>
      <w:numFmt w:val="decimal"/>
      <w:lvlText w:val="%1)"/>
      <w:lvlJc w:val="left"/>
      <w:pPr>
        <w:ind w:left="1120" w:hanging="360"/>
      </w:pPr>
      <w:rPr>
        <w:rFonts w:asciiTheme="majorBidi" w:hAnsiTheme="majorBidi" w:cstheme="majorBidi" w:hint="default"/>
      </w:rPr>
    </w:lvl>
    <w:lvl w:ilvl="1" w:tplc="FFFFFFFF">
      <w:start w:val="1"/>
      <w:numFmt w:val="decimal"/>
      <w:lvlText w:val="%2)"/>
      <w:lvlJc w:val="left"/>
      <w:pPr>
        <w:ind w:left="1840" w:hanging="360"/>
      </w:pPr>
      <w:rPr>
        <w:rFonts w:hint="default"/>
      </w:r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abstractNum w:abstractNumId="106" w15:restartNumberingAfterBreak="0">
    <w:nsid w:val="37C53147"/>
    <w:multiLevelType w:val="hybridMultilevel"/>
    <w:tmpl w:val="2348E516"/>
    <w:lvl w:ilvl="0" w:tplc="5FCEBB3A">
      <w:start w:val="10"/>
      <w:numFmt w:val="upperLetter"/>
      <w:lvlText w:val="%1."/>
      <w:lvlJc w:val="left"/>
      <w:pPr>
        <w:ind w:left="1120" w:hanging="360"/>
      </w:pPr>
      <w:rPr>
        <w:rFonts w:hint="default"/>
        <w:i/>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107" w15:restartNumberingAfterBreak="0">
    <w:nsid w:val="383338D2"/>
    <w:multiLevelType w:val="hybridMultilevel"/>
    <w:tmpl w:val="5F40917C"/>
    <w:lvl w:ilvl="0" w:tplc="FFFFFFFF">
      <w:start w:val="5"/>
      <w:numFmt w:val="upperLetter"/>
      <w:lvlText w:val="%1."/>
      <w:lvlJc w:val="left"/>
      <w:pPr>
        <w:ind w:left="1120" w:hanging="360"/>
      </w:pPr>
      <w:rPr>
        <w:rFonts w:hint="default"/>
      </w:rPr>
    </w:lvl>
    <w:lvl w:ilvl="1" w:tplc="FFFFFFFF" w:tentative="1">
      <w:start w:val="1"/>
      <w:numFmt w:val="lowerLetter"/>
      <w:lvlText w:val="%2."/>
      <w:lvlJc w:val="left"/>
      <w:pPr>
        <w:ind w:left="1840" w:hanging="360"/>
      </w:p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abstractNum w:abstractNumId="108" w15:restartNumberingAfterBreak="0">
    <w:nsid w:val="383918C8"/>
    <w:multiLevelType w:val="hybridMultilevel"/>
    <w:tmpl w:val="57E66AA8"/>
    <w:lvl w:ilvl="0" w:tplc="4208924A">
      <w:start w:val="1"/>
      <w:numFmt w:val="decimal"/>
      <w:lvlText w:val="%1)"/>
      <w:lvlJc w:val="left"/>
      <w:pPr>
        <w:ind w:left="720" w:hanging="360"/>
      </w:pPr>
      <w:rPr>
        <w:rFonts w:asciiTheme="minorHAnsi" w:hAnsiTheme="minorHAnsi"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39A2462A"/>
    <w:multiLevelType w:val="hybridMultilevel"/>
    <w:tmpl w:val="A1861BA8"/>
    <w:lvl w:ilvl="0" w:tplc="FFFFFFFF">
      <w:start w:val="1"/>
      <w:numFmt w:val="upperLetter"/>
      <w:lvlText w:val="%1."/>
      <w:lvlJc w:val="left"/>
      <w:pPr>
        <w:ind w:left="1120" w:hanging="360"/>
      </w:pPr>
      <w:rPr>
        <w:rFonts w:hint="default"/>
      </w:rPr>
    </w:lvl>
    <w:lvl w:ilvl="1" w:tplc="FFFFFFFF" w:tentative="1">
      <w:start w:val="1"/>
      <w:numFmt w:val="lowerLetter"/>
      <w:lvlText w:val="%2."/>
      <w:lvlJc w:val="left"/>
      <w:pPr>
        <w:ind w:left="1840" w:hanging="360"/>
      </w:p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abstractNum w:abstractNumId="110" w15:restartNumberingAfterBreak="0">
    <w:nsid w:val="3B795D84"/>
    <w:multiLevelType w:val="hybridMultilevel"/>
    <w:tmpl w:val="9BDCE26C"/>
    <w:lvl w:ilvl="0" w:tplc="DA6E3A04">
      <w:start w:val="1"/>
      <w:numFmt w:val="decimal"/>
      <w:lvlText w:val="%1."/>
      <w:lvlJc w:val="left"/>
      <w:pPr>
        <w:ind w:left="720" w:hanging="360"/>
      </w:pPr>
    </w:lvl>
    <w:lvl w:ilvl="1" w:tplc="03FE7EF8">
      <w:start w:val="1"/>
      <w:numFmt w:val="decimal"/>
      <w:lvlText w:val="%2."/>
      <w:lvlJc w:val="left"/>
      <w:pPr>
        <w:ind w:left="720" w:hanging="360"/>
      </w:pPr>
    </w:lvl>
    <w:lvl w:ilvl="2" w:tplc="7FEE4BA0">
      <w:start w:val="1"/>
      <w:numFmt w:val="decimal"/>
      <w:lvlText w:val="%3."/>
      <w:lvlJc w:val="left"/>
      <w:pPr>
        <w:ind w:left="720" w:hanging="360"/>
      </w:pPr>
    </w:lvl>
    <w:lvl w:ilvl="3" w:tplc="995E5AC4">
      <w:start w:val="1"/>
      <w:numFmt w:val="decimal"/>
      <w:lvlText w:val="%4."/>
      <w:lvlJc w:val="left"/>
      <w:pPr>
        <w:ind w:left="720" w:hanging="360"/>
      </w:pPr>
    </w:lvl>
    <w:lvl w:ilvl="4" w:tplc="92E85378">
      <w:start w:val="1"/>
      <w:numFmt w:val="decimal"/>
      <w:lvlText w:val="%5."/>
      <w:lvlJc w:val="left"/>
      <w:pPr>
        <w:ind w:left="720" w:hanging="360"/>
      </w:pPr>
    </w:lvl>
    <w:lvl w:ilvl="5" w:tplc="B8BEE34C">
      <w:start w:val="1"/>
      <w:numFmt w:val="decimal"/>
      <w:lvlText w:val="%6."/>
      <w:lvlJc w:val="left"/>
      <w:pPr>
        <w:ind w:left="720" w:hanging="360"/>
      </w:pPr>
    </w:lvl>
    <w:lvl w:ilvl="6" w:tplc="991AFD66">
      <w:start w:val="1"/>
      <w:numFmt w:val="decimal"/>
      <w:lvlText w:val="%7."/>
      <w:lvlJc w:val="left"/>
      <w:pPr>
        <w:ind w:left="720" w:hanging="360"/>
      </w:pPr>
    </w:lvl>
    <w:lvl w:ilvl="7" w:tplc="F4C00634">
      <w:start w:val="1"/>
      <w:numFmt w:val="decimal"/>
      <w:lvlText w:val="%8."/>
      <w:lvlJc w:val="left"/>
      <w:pPr>
        <w:ind w:left="720" w:hanging="360"/>
      </w:pPr>
    </w:lvl>
    <w:lvl w:ilvl="8" w:tplc="4F8AC682">
      <w:start w:val="1"/>
      <w:numFmt w:val="decimal"/>
      <w:lvlText w:val="%9."/>
      <w:lvlJc w:val="left"/>
      <w:pPr>
        <w:ind w:left="720" w:hanging="360"/>
      </w:pPr>
    </w:lvl>
  </w:abstractNum>
  <w:abstractNum w:abstractNumId="111" w15:restartNumberingAfterBreak="0">
    <w:nsid w:val="3DFA6A0F"/>
    <w:multiLevelType w:val="hybridMultilevel"/>
    <w:tmpl w:val="3224E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3E43478D"/>
    <w:multiLevelType w:val="hybridMultilevel"/>
    <w:tmpl w:val="3FCE3F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3F294456"/>
    <w:multiLevelType w:val="hybridMultilevel"/>
    <w:tmpl w:val="AA54D0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3F8D41A4"/>
    <w:multiLevelType w:val="hybridMultilevel"/>
    <w:tmpl w:val="01B8457C"/>
    <w:lvl w:ilvl="0" w:tplc="FFFFFFFF">
      <w:start w:val="1"/>
      <w:numFmt w:val="decimal"/>
      <w:lvlText w:val="%1)"/>
      <w:lvlJc w:val="left"/>
      <w:pPr>
        <w:ind w:left="720" w:hanging="360"/>
      </w:pPr>
      <w:rPr>
        <w:rFonts w:asciiTheme="majorBidi" w:hAnsiTheme="majorBidi"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40FC5379"/>
    <w:multiLevelType w:val="hybridMultilevel"/>
    <w:tmpl w:val="A1861BA8"/>
    <w:lvl w:ilvl="0" w:tplc="E0A4918E">
      <w:start w:val="1"/>
      <w:numFmt w:val="upperLetter"/>
      <w:lvlText w:val="%1."/>
      <w:lvlJc w:val="left"/>
      <w:pPr>
        <w:ind w:left="1120" w:hanging="360"/>
      </w:pPr>
      <w:rPr>
        <w:rFonts w:hint="default"/>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116" w15:restartNumberingAfterBreak="0">
    <w:nsid w:val="425209DC"/>
    <w:multiLevelType w:val="hybridMultilevel"/>
    <w:tmpl w:val="CA9A253C"/>
    <w:lvl w:ilvl="0" w:tplc="A3687318">
      <w:start w:val="4"/>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7" w15:restartNumberingAfterBreak="0">
    <w:nsid w:val="43A55362"/>
    <w:multiLevelType w:val="hybridMultilevel"/>
    <w:tmpl w:val="4D10EED0"/>
    <w:lvl w:ilvl="0" w:tplc="61209472">
      <w:start w:val="1"/>
      <w:numFmt w:val="decimal"/>
      <w:lvlText w:val="%1."/>
      <w:lvlJc w:val="left"/>
      <w:pPr>
        <w:ind w:left="1020" w:hanging="360"/>
      </w:pPr>
    </w:lvl>
    <w:lvl w:ilvl="1" w:tplc="8636279C">
      <w:start w:val="1"/>
      <w:numFmt w:val="decimal"/>
      <w:lvlText w:val="%2."/>
      <w:lvlJc w:val="left"/>
      <w:pPr>
        <w:ind w:left="1020" w:hanging="360"/>
      </w:pPr>
    </w:lvl>
    <w:lvl w:ilvl="2" w:tplc="E492464E">
      <w:start w:val="1"/>
      <w:numFmt w:val="decimal"/>
      <w:lvlText w:val="%3."/>
      <w:lvlJc w:val="left"/>
      <w:pPr>
        <w:ind w:left="1020" w:hanging="360"/>
      </w:pPr>
    </w:lvl>
    <w:lvl w:ilvl="3" w:tplc="82C40398">
      <w:start w:val="1"/>
      <w:numFmt w:val="decimal"/>
      <w:lvlText w:val="%4."/>
      <w:lvlJc w:val="left"/>
      <w:pPr>
        <w:ind w:left="1020" w:hanging="360"/>
      </w:pPr>
    </w:lvl>
    <w:lvl w:ilvl="4" w:tplc="3D5080E8">
      <w:start w:val="1"/>
      <w:numFmt w:val="decimal"/>
      <w:lvlText w:val="%5."/>
      <w:lvlJc w:val="left"/>
      <w:pPr>
        <w:ind w:left="1020" w:hanging="360"/>
      </w:pPr>
    </w:lvl>
    <w:lvl w:ilvl="5" w:tplc="EC9824EA">
      <w:start w:val="1"/>
      <w:numFmt w:val="decimal"/>
      <w:lvlText w:val="%6."/>
      <w:lvlJc w:val="left"/>
      <w:pPr>
        <w:ind w:left="1020" w:hanging="360"/>
      </w:pPr>
    </w:lvl>
    <w:lvl w:ilvl="6" w:tplc="6DAAABAE">
      <w:start w:val="1"/>
      <w:numFmt w:val="decimal"/>
      <w:lvlText w:val="%7."/>
      <w:lvlJc w:val="left"/>
      <w:pPr>
        <w:ind w:left="1020" w:hanging="360"/>
      </w:pPr>
    </w:lvl>
    <w:lvl w:ilvl="7" w:tplc="C09A6144">
      <w:start w:val="1"/>
      <w:numFmt w:val="decimal"/>
      <w:lvlText w:val="%8."/>
      <w:lvlJc w:val="left"/>
      <w:pPr>
        <w:ind w:left="1020" w:hanging="360"/>
      </w:pPr>
    </w:lvl>
    <w:lvl w:ilvl="8" w:tplc="EAF8CBB0">
      <w:start w:val="1"/>
      <w:numFmt w:val="decimal"/>
      <w:lvlText w:val="%9."/>
      <w:lvlJc w:val="left"/>
      <w:pPr>
        <w:ind w:left="1020" w:hanging="360"/>
      </w:pPr>
    </w:lvl>
  </w:abstractNum>
  <w:abstractNum w:abstractNumId="118" w15:restartNumberingAfterBreak="0">
    <w:nsid w:val="44303189"/>
    <w:multiLevelType w:val="hybridMultilevel"/>
    <w:tmpl w:val="28A25B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44EB25A9"/>
    <w:multiLevelType w:val="hybridMultilevel"/>
    <w:tmpl w:val="856E4A00"/>
    <w:lvl w:ilvl="0" w:tplc="FFFFFFFF">
      <w:start w:val="1"/>
      <w:numFmt w:val="upperLetter"/>
      <w:lvlText w:val="%1."/>
      <w:lvlJc w:val="left"/>
      <w:pPr>
        <w:ind w:left="1120" w:hanging="360"/>
      </w:pPr>
      <w:rPr>
        <w:rFonts w:hint="default"/>
      </w:rPr>
    </w:lvl>
    <w:lvl w:ilvl="1" w:tplc="FFFFFFFF">
      <w:start w:val="1"/>
      <w:numFmt w:val="decimal"/>
      <w:lvlText w:val="%2)"/>
      <w:lvlJc w:val="left"/>
      <w:pPr>
        <w:ind w:left="1840" w:hanging="360"/>
      </w:pPr>
      <w:rPr>
        <w:rFonts w:hint="default"/>
      </w:r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abstractNum w:abstractNumId="120" w15:restartNumberingAfterBreak="0">
    <w:nsid w:val="45CE28DC"/>
    <w:multiLevelType w:val="hybridMultilevel"/>
    <w:tmpl w:val="70588322"/>
    <w:lvl w:ilvl="0" w:tplc="FFFFFFFF">
      <w:start w:val="1"/>
      <w:numFmt w:val="upperLetter"/>
      <w:lvlText w:val="%1."/>
      <w:lvlJc w:val="left"/>
      <w:pPr>
        <w:ind w:left="1120" w:hanging="360"/>
      </w:pPr>
      <w:rPr>
        <w:rFonts w:hint="default"/>
      </w:rPr>
    </w:lvl>
    <w:lvl w:ilvl="1" w:tplc="FFFFFFFF" w:tentative="1">
      <w:start w:val="1"/>
      <w:numFmt w:val="lowerLetter"/>
      <w:lvlText w:val="%2."/>
      <w:lvlJc w:val="left"/>
      <w:pPr>
        <w:ind w:left="1840" w:hanging="360"/>
      </w:p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abstractNum w:abstractNumId="121" w15:restartNumberingAfterBreak="0">
    <w:nsid w:val="4663745C"/>
    <w:multiLevelType w:val="hybridMultilevel"/>
    <w:tmpl w:val="CED2CC26"/>
    <w:lvl w:ilvl="0" w:tplc="FFFFFFFF">
      <w:start w:val="1"/>
      <w:numFmt w:val="upperLetter"/>
      <w:lvlText w:val="%1."/>
      <w:lvlJc w:val="left"/>
      <w:pPr>
        <w:ind w:left="1120" w:hanging="360"/>
      </w:pPr>
      <w:rPr>
        <w:rFonts w:hint="default"/>
        <w:i/>
      </w:rPr>
    </w:lvl>
    <w:lvl w:ilvl="1" w:tplc="FFFFFFFF" w:tentative="1">
      <w:start w:val="1"/>
      <w:numFmt w:val="lowerLetter"/>
      <w:lvlText w:val="%2."/>
      <w:lvlJc w:val="left"/>
      <w:pPr>
        <w:ind w:left="1840" w:hanging="360"/>
      </w:p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abstractNum w:abstractNumId="122" w15:restartNumberingAfterBreak="0">
    <w:nsid w:val="469D41EA"/>
    <w:multiLevelType w:val="hybridMultilevel"/>
    <w:tmpl w:val="EC4E2B96"/>
    <w:lvl w:ilvl="0" w:tplc="63BEF798">
      <w:start w:val="1"/>
      <w:numFmt w:val="decimal"/>
      <w:lvlText w:val="%1."/>
      <w:lvlJc w:val="left"/>
      <w:pPr>
        <w:ind w:left="1020" w:hanging="360"/>
      </w:pPr>
    </w:lvl>
    <w:lvl w:ilvl="1" w:tplc="39D4F4CC">
      <w:start w:val="1"/>
      <w:numFmt w:val="decimal"/>
      <w:lvlText w:val="%2."/>
      <w:lvlJc w:val="left"/>
      <w:pPr>
        <w:ind w:left="1020" w:hanging="360"/>
      </w:pPr>
    </w:lvl>
    <w:lvl w:ilvl="2" w:tplc="CB9E281E">
      <w:start w:val="1"/>
      <w:numFmt w:val="decimal"/>
      <w:lvlText w:val="%3."/>
      <w:lvlJc w:val="left"/>
      <w:pPr>
        <w:ind w:left="1020" w:hanging="360"/>
      </w:pPr>
    </w:lvl>
    <w:lvl w:ilvl="3" w:tplc="805604C2">
      <w:start w:val="1"/>
      <w:numFmt w:val="decimal"/>
      <w:lvlText w:val="%4."/>
      <w:lvlJc w:val="left"/>
      <w:pPr>
        <w:ind w:left="1020" w:hanging="360"/>
      </w:pPr>
    </w:lvl>
    <w:lvl w:ilvl="4" w:tplc="E076D294">
      <w:start w:val="1"/>
      <w:numFmt w:val="decimal"/>
      <w:lvlText w:val="%5."/>
      <w:lvlJc w:val="left"/>
      <w:pPr>
        <w:ind w:left="1020" w:hanging="360"/>
      </w:pPr>
    </w:lvl>
    <w:lvl w:ilvl="5" w:tplc="120A6A8E">
      <w:start w:val="1"/>
      <w:numFmt w:val="decimal"/>
      <w:lvlText w:val="%6."/>
      <w:lvlJc w:val="left"/>
      <w:pPr>
        <w:ind w:left="1020" w:hanging="360"/>
      </w:pPr>
    </w:lvl>
    <w:lvl w:ilvl="6" w:tplc="3470126C">
      <w:start w:val="1"/>
      <w:numFmt w:val="decimal"/>
      <w:lvlText w:val="%7."/>
      <w:lvlJc w:val="left"/>
      <w:pPr>
        <w:ind w:left="1020" w:hanging="360"/>
      </w:pPr>
    </w:lvl>
    <w:lvl w:ilvl="7" w:tplc="F89C05E8">
      <w:start w:val="1"/>
      <w:numFmt w:val="decimal"/>
      <w:lvlText w:val="%8."/>
      <w:lvlJc w:val="left"/>
      <w:pPr>
        <w:ind w:left="1020" w:hanging="360"/>
      </w:pPr>
    </w:lvl>
    <w:lvl w:ilvl="8" w:tplc="D69A64D8">
      <w:start w:val="1"/>
      <w:numFmt w:val="decimal"/>
      <w:lvlText w:val="%9."/>
      <w:lvlJc w:val="left"/>
      <w:pPr>
        <w:ind w:left="1020" w:hanging="360"/>
      </w:pPr>
    </w:lvl>
  </w:abstractNum>
  <w:abstractNum w:abstractNumId="123" w15:restartNumberingAfterBreak="0">
    <w:nsid w:val="469F0234"/>
    <w:multiLevelType w:val="hybridMultilevel"/>
    <w:tmpl w:val="C8D6426E"/>
    <w:lvl w:ilvl="0" w:tplc="E0580E34">
      <w:start w:val="1"/>
      <w:numFmt w:val="decimal"/>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47B64F08"/>
    <w:multiLevelType w:val="hybridMultilevel"/>
    <w:tmpl w:val="46489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48634BB3"/>
    <w:multiLevelType w:val="hybridMultilevel"/>
    <w:tmpl w:val="A642BD5A"/>
    <w:lvl w:ilvl="0" w:tplc="C720CFDE">
      <w:start w:val="1"/>
      <w:numFmt w:val="decimal"/>
      <w:lvlText w:val="%1."/>
      <w:lvlJc w:val="left"/>
      <w:pPr>
        <w:ind w:left="1020" w:hanging="360"/>
      </w:pPr>
    </w:lvl>
    <w:lvl w:ilvl="1" w:tplc="12906A7A">
      <w:start w:val="1"/>
      <w:numFmt w:val="decimal"/>
      <w:lvlText w:val="%2."/>
      <w:lvlJc w:val="left"/>
      <w:pPr>
        <w:ind w:left="1020" w:hanging="360"/>
      </w:pPr>
    </w:lvl>
    <w:lvl w:ilvl="2" w:tplc="4CFA9042">
      <w:start w:val="1"/>
      <w:numFmt w:val="decimal"/>
      <w:lvlText w:val="%3."/>
      <w:lvlJc w:val="left"/>
      <w:pPr>
        <w:ind w:left="1020" w:hanging="360"/>
      </w:pPr>
    </w:lvl>
    <w:lvl w:ilvl="3" w:tplc="ABAA2144">
      <w:start w:val="1"/>
      <w:numFmt w:val="decimal"/>
      <w:lvlText w:val="%4."/>
      <w:lvlJc w:val="left"/>
      <w:pPr>
        <w:ind w:left="1020" w:hanging="360"/>
      </w:pPr>
    </w:lvl>
    <w:lvl w:ilvl="4" w:tplc="95EC2310">
      <w:start w:val="1"/>
      <w:numFmt w:val="decimal"/>
      <w:lvlText w:val="%5."/>
      <w:lvlJc w:val="left"/>
      <w:pPr>
        <w:ind w:left="1020" w:hanging="360"/>
      </w:pPr>
    </w:lvl>
    <w:lvl w:ilvl="5" w:tplc="65F6F3C0">
      <w:start w:val="1"/>
      <w:numFmt w:val="decimal"/>
      <w:lvlText w:val="%6."/>
      <w:lvlJc w:val="left"/>
      <w:pPr>
        <w:ind w:left="1020" w:hanging="360"/>
      </w:pPr>
    </w:lvl>
    <w:lvl w:ilvl="6" w:tplc="C514232A">
      <w:start w:val="1"/>
      <w:numFmt w:val="decimal"/>
      <w:lvlText w:val="%7."/>
      <w:lvlJc w:val="left"/>
      <w:pPr>
        <w:ind w:left="1020" w:hanging="360"/>
      </w:pPr>
    </w:lvl>
    <w:lvl w:ilvl="7" w:tplc="7488FF8A">
      <w:start w:val="1"/>
      <w:numFmt w:val="decimal"/>
      <w:lvlText w:val="%8."/>
      <w:lvlJc w:val="left"/>
      <w:pPr>
        <w:ind w:left="1020" w:hanging="360"/>
      </w:pPr>
    </w:lvl>
    <w:lvl w:ilvl="8" w:tplc="DAF6B978">
      <w:start w:val="1"/>
      <w:numFmt w:val="decimal"/>
      <w:lvlText w:val="%9."/>
      <w:lvlJc w:val="left"/>
      <w:pPr>
        <w:ind w:left="1020" w:hanging="360"/>
      </w:pPr>
    </w:lvl>
  </w:abstractNum>
  <w:abstractNum w:abstractNumId="126" w15:restartNumberingAfterBreak="0">
    <w:nsid w:val="488F5F21"/>
    <w:multiLevelType w:val="hybridMultilevel"/>
    <w:tmpl w:val="41C80BE0"/>
    <w:lvl w:ilvl="0" w:tplc="DEF601D8">
      <w:start w:val="1"/>
      <w:numFmt w:val="decimal"/>
      <w:lvlText w:val="%1)"/>
      <w:lvlJc w:val="left"/>
      <w:pPr>
        <w:ind w:left="720" w:hanging="360"/>
      </w:pPr>
      <w:rPr>
        <w:rFonts w:asciiTheme="minorHAnsi" w:hAnsiTheme="minorHAnsi"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49854678"/>
    <w:multiLevelType w:val="hybridMultilevel"/>
    <w:tmpl w:val="13EEF422"/>
    <w:lvl w:ilvl="0" w:tplc="FFFFFFFF">
      <w:start w:val="3"/>
      <w:numFmt w:val="upperLetter"/>
      <w:lvlText w:val="%1."/>
      <w:lvlJc w:val="left"/>
      <w:pPr>
        <w:ind w:left="1120" w:hanging="360"/>
      </w:pPr>
      <w:rPr>
        <w:rFonts w:hint="default"/>
        <w:i/>
      </w:rPr>
    </w:lvl>
    <w:lvl w:ilvl="1" w:tplc="FFFFFFFF" w:tentative="1">
      <w:start w:val="1"/>
      <w:numFmt w:val="lowerLetter"/>
      <w:lvlText w:val="%2."/>
      <w:lvlJc w:val="left"/>
      <w:pPr>
        <w:ind w:left="1840" w:hanging="360"/>
      </w:p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abstractNum w:abstractNumId="128" w15:restartNumberingAfterBreak="0">
    <w:nsid w:val="4AEB66A2"/>
    <w:multiLevelType w:val="hybridMultilevel"/>
    <w:tmpl w:val="CED2CC26"/>
    <w:lvl w:ilvl="0" w:tplc="8AFEA238">
      <w:start w:val="1"/>
      <w:numFmt w:val="upperLetter"/>
      <w:lvlText w:val="%1."/>
      <w:lvlJc w:val="left"/>
      <w:pPr>
        <w:ind w:left="1120" w:hanging="360"/>
      </w:pPr>
      <w:rPr>
        <w:rFonts w:hint="default"/>
        <w:i/>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129" w15:restartNumberingAfterBreak="0">
    <w:nsid w:val="4BD56665"/>
    <w:multiLevelType w:val="hybridMultilevel"/>
    <w:tmpl w:val="B8786984"/>
    <w:lvl w:ilvl="0" w:tplc="FFFFFFFF">
      <w:start w:val="11"/>
      <w:numFmt w:val="upperLetter"/>
      <w:lvlText w:val="%1."/>
      <w:lvlJc w:val="left"/>
      <w:pPr>
        <w:ind w:left="1120" w:hanging="360"/>
      </w:pPr>
      <w:rPr>
        <w:rFonts w:hint="default"/>
      </w:rPr>
    </w:lvl>
    <w:lvl w:ilvl="1" w:tplc="FFFFFFFF" w:tentative="1">
      <w:start w:val="1"/>
      <w:numFmt w:val="lowerLetter"/>
      <w:lvlText w:val="%2."/>
      <w:lvlJc w:val="left"/>
      <w:pPr>
        <w:ind w:left="1840" w:hanging="360"/>
      </w:p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abstractNum w:abstractNumId="130" w15:restartNumberingAfterBreak="0">
    <w:nsid w:val="4BE55F20"/>
    <w:multiLevelType w:val="hybridMultilevel"/>
    <w:tmpl w:val="4B0448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4C412B1F"/>
    <w:multiLevelType w:val="hybridMultilevel"/>
    <w:tmpl w:val="204A2B84"/>
    <w:lvl w:ilvl="0" w:tplc="CFF8D478">
      <w:start w:val="1"/>
      <w:numFmt w:val="decimal"/>
      <w:lvlText w:val="%1."/>
      <w:lvlJc w:val="left"/>
      <w:pPr>
        <w:ind w:left="1020" w:hanging="360"/>
      </w:pPr>
    </w:lvl>
    <w:lvl w:ilvl="1" w:tplc="B8B8EBB2">
      <w:start w:val="1"/>
      <w:numFmt w:val="decimal"/>
      <w:lvlText w:val="%2."/>
      <w:lvlJc w:val="left"/>
      <w:pPr>
        <w:ind w:left="1020" w:hanging="360"/>
      </w:pPr>
    </w:lvl>
    <w:lvl w:ilvl="2" w:tplc="D2A835B4">
      <w:start w:val="1"/>
      <w:numFmt w:val="decimal"/>
      <w:lvlText w:val="%3."/>
      <w:lvlJc w:val="left"/>
      <w:pPr>
        <w:ind w:left="1020" w:hanging="360"/>
      </w:pPr>
    </w:lvl>
    <w:lvl w:ilvl="3" w:tplc="9F04DAD2">
      <w:start w:val="1"/>
      <w:numFmt w:val="decimal"/>
      <w:lvlText w:val="%4."/>
      <w:lvlJc w:val="left"/>
      <w:pPr>
        <w:ind w:left="1020" w:hanging="360"/>
      </w:pPr>
    </w:lvl>
    <w:lvl w:ilvl="4" w:tplc="6B3EC204">
      <w:start w:val="1"/>
      <w:numFmt w:val="decimal"/>
      <w:lvlText w:val="%5."/>
      <w:lvlJc w:val="left"/>
      <w:pPr>
        <w:ind w:left="1020" w:hanging="360"/>
      </w:pPr>
    </w:lvl>
    <w:lvl w:ilvl="5" w:tplc="A284457E">
      <w:start w:val="1"/>
      <w:numFmt w:val="decimal"/>
      <w:lvlText w:val="%6."/>
      <w:lvlJc w:val="left"/>
      <w:pPr>
        <w:ind w:left="1020" w:hanging="360"/>
      </w:pPr>
    </w:lvl>
    <w:lvl w:ilvl="6" w:tplc="6B680118">
      <w:start w:val="1"/>
      <w:numFmt w:val="decimal"/>
      <w:lvlText w:val="%7."/>
      <w:lvlJc w:val="left"/>
      <w:pPr>
        <w:ind w:left="1020" w:hanging="360"/>
      </w:pPr>
    </w:lvl>
    <w:lvl w:ilvl="7" w:tplc="500EA740">
      <w:start w:val="1"/>
      <w:numFmt w:val="decimal"/>
      <w:lvlText w:val="%8."/>
      <w:lvlJc w:val="left"/>
      <w:pPr>
        <w:ind w:left="1020" w:hanging="360"/>
      </w:pPr>
    </w:lvl>
    <w:lvl w:ilvl="8" w:tplc="C142B87C">
      <w:start w:val="1"/>
      <w:numFmt w:val="decimal"/>
      <w:lvlText w:val="%9."/>
      <w:lvlJc w:val="left"/>
      <w:pPr>
        <w:ind w:left="1020" w:hanging="360"/>
      </w:pPr>
    </w:lvl>
  </w:abstractNum>
  <w:abstractNum w:abstractNumId="132" w15:restartNumberingAfterBreak="0">
    <w:nsid w:val="4C784B3A"/>
    <w:multiLevelType w:val="hybridMultilevel"/>
    <w:tmpl w:val="8632C4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4D127E3C"/>
    <w:multiLevelType w:val="hybridMultilevel"/>
    <w:tmpl w:val="A1861BA8"/>
    <w:lvl w:ilvl="0" w:tplc="FFFFFFFF">
      <w:start w:val="1"/>
      <w:numFmt w:val="upperLetter"/>
      <w:lvlText w:val="%1."/>
      <w:lvlJc w:val="left"/>
      <w:pPr>
        <w:ind w:left="1120" w:hanging="360"/>
      </w:pPr>
      <w:rPr>
        <w:rFonts w:hint="default"/>
      </w:rPr>
    </w:lvl>
    <w:lvl w:ilvl="1" w:tplc="FFFFFFFF" w:tentative="1">
      <w:start w:val="1"/>
      <w:numFmt w:val="lowerLetter"/>
      <w:lvlText w:val="%2."/>
      <w:lvlJc w:val="left"/>
      <w:pPr>
        <w:ind w:left="1840" w:hanging="360"/>
      </w:p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abstractNum w:abstractNumId="134" w15:restartNumberingAfterBreak="0">
    <w:nsid w:val="4ECE048D"/>
    <w:multiLevelType w:val="hybridMultilevel"/>
    <w:tmpl w:val="9E2EC2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4F1B77F5"/>
    <w:multiLevelType w:val="hybridMultilevel"/>
    <w:tmpl w:val="8A869FCC"/>
    <w:lvl w:ilvl="0" w:tplc="07685C38">
      <w:start w:val="1"/>
      <w:numFmt w:val="decimal"/>
      <w:lvlText w:val="%1."/>
      <w:lvlJc w:val="left"/>
      <w:pPr>
        <w:ind w:left="1020" w:hanging="360"/>
      </w:pPr>
    </w:lvl>
    <w:lvl w:ilvl="1" w:tplc="50E0176E">
      <w:start w:val="1"/>
      <w:numFmt w:val="decimal"/>
      <w:lvlText w:val="%2."/>
      <w:lvlJc w:val="left"/>
      <w:pPr>
        <w:ind w:left="1020" w:hanging="360"/>
      </w:pPr>
    </w:lvl>
    <w:lvl w:ilvl="2" w:tplc="59265BDE">
      <w:start w:val="1"/>
      <w:numFmt w:val="decimal"/>
      <w:lvlText w:val="%3."/>
      <w:lvlJc w:val="left"/>
      <w:pPr>
        <w:ind w:left="1020" w:hanging="360"/>
      </w:pPr>
    </w:lvl>
    <w:lvl w:ilvl="3" w:tplc="B5B42A62">
      <w:start w:val="1"/>
      <w:numFmt w:val="decimal"/>
      <w:lvlText w:val="%4."/>
      <w:lvlJc w:val="left"/>
      <w:pPr>
        <w:ind w:left="1020" w:hanging="360"/>
      </w:pPr>
    </w:lvl>
    <w:lvl w:ilvl="4" w:tplc="60284BAE">
      <w:start w:val="1"/>
      <w:numFmt w:val="decimal"/>
      <w:lvlText w:val="%5."/>
      <w:lvlJc w:val="left"/>
      <w:pPr>
        <w:ind w:left="1020" w:hanging="360"/>
      </w:pPr>
    </w:lvl>
    <w:lvl w:ilvl="5" w:tplc="D1C0503E">
      <w:start w:val="1"/>
      <w:numFmt w:val="decimal"/>
      <w:lvlText w:val="%6."/>
      <w:lvlJc w:val="left"/>
      <w:pPr>
        <w:ind w:left="1020" w:hanging="360"/>
      </w:pPr>
    </w:lvl>
    <w:lvl w:ilvl="6" w:tplc="F4D05538">
      <w:start w:val="1"/>
      <w:numFmt w:val="decimal"/>
      <w:lvlText w:val="%7."/>
      <w:lvlJc w:val="left"/>
      <w:pPr>
        <w:ind w:left="1020" w:hanging="360"/>
      </w:pPr>
    </w:lvl>
    <w:lvl w:ilvl="7" w:tplc="B79A476C">
      <w:start w:val="1"/>
      <w:numFmt w:val="decimal"/>
      <w:lvlText w:val="%8."/>
      <w:lvlJc w:val="left"/>
      <w:pPr>
        <w:ind w:left="1020" w:hanging="360"/>
      </w:pPr>
    </w:lvl>
    <w:lvl w:ilvl="8" w:tplc="9174B020">
      <w:start w:val="1"/>
      <w:numFmt w:val="decimal"/>
      <w:lvlText w:val="%9."/>
      <w:lvlJc w:val="left"/>
      <w:pPr>
        <w:ind w:left="1020" w:hanging="360"/>
      </w:pPr>
    </w:lvl>
  </w:abstractNum>
  <w:abstractNum w:abstractNumId="136" w15:restartNumberingAfterBreak="0">
    <w:nsid w:val="4F2F0053"/>
    <w:multiLevelType w:val="hybridMultilevel"/>
    <w:tmpl w:val="5A6C7E80"/>
    <w:lvl w:ilvl="0" w:tplc="53065F66">
      <w:start w:val="1"/>
      <w:numFmt w:val="decimal"/>
      <w:lvlText w:val="%1."/>
      <w:lvlJc w:val="left"/>
      <w:pPr>
        <w:ind w:left="1020" w:hanging="360"/>
      </w:pPr>
    </w:lvl>
    <w:lvl w:ilvl="1" w:tplc="5CB875A6">
      <w:start w:val="1"/>
      <w:numFmt w:val="decimal"/>
      <w:lvlText w:val="%2."/>
      <w:lvlJc w:val="left"/>
      <w:pPr>
        <w:ind w:left="1020" w:hanging="360"/>
      </w:pPr>
    </w:lvl>
    <w:lvl w:ilvl="2" w:tplc="CAC4750E">
      <w:start w:val="1"/>
      <w:numFmt w:val="decimal"/>
      <w:lvlText w:val="%3."/>
      <w:lvlJc w:val="left"/>
      <w:pPr>
        <w:ind w:left="1020" w:hanging="360"/>
      </w:pPr>
    </w:lvl>
    <w:lvl w:ilvl="3" w:tplc="23DE6A1E">
      <w:start w:val="1"/>
      <w:numFmt w:val="decimal"/>
      <w:lvlText w:val="%4."/>
      <w:lvlJc w:val="left"/>
      <w:pPr>
        <w:ind w:left="1020" w:hanging="360"/>
      </w:pPr>
    </w:lvl>
    <w:lvl w:ilvl="4" w:tplc="8090AC5C">
      <w:start w:val="1"/>
      <w:numFmt w:val="decimal"/>
      <w:lvlText w:val="%5."/>
      <w:lvlJc w:val="left"/>
      <w:pPr>
        <w:ind w:left="1020" w:hanging="360"/>
      </w:pPr>
    </w:lvl>
    <w:lvl w:ilvl="5" w:tplc="C3728784">
      <w:start w:val="1"/>
      <w:numFmt w:val="decimal"/>
      <w:lvlText w:val="%6."/>
      <w:lvlJc w:val="left"/>
      <w:pPr>
        <w:ind w:left="1020" w:hanging="360"/>
      </w:pPr>
    </w:lvl>
    <w:lvl w:ilvl="6" w:tplc="5BBE07CA">
      <w:start w:val="1"/>
      <w:numFmt w:val="decimal"/>
      <w:lvlText w:val="%7."/>
      <w:lvlJc w:val="left"/>
      <w:pPr>
        <w:ind w:left="1020" w:hanging="360"/>
      </w:pPr>
    </w:lvl>
    <w:lvl w:ilvl="7" w:tplc="54D4D0DC">
      <w:start w:val="1"/>
      <w:numFmt w:val="decimal"/>
      <w:lvlText w:val="%8."/>
      <w:lvlJc w:val="left"/>
      <w:pPr>
        <w:ind w:left="1020" w:hanging="360"/>
      </w:pPr>
    </w:lvl>
    <w:lvl w:ilvl="8" w:tplc="1D605BCE">
      <w:start w:val="1"/>
      <w:numFmt w:val="decimal"/>
      <w:lvlText w:val="%9."/>
      <w:lvlJc w:val="left"/>
      <w:pPr>
        <w:ind w:left="1020" w:hanging="360"/>
      </w:pPr>
    </w:lvl>
  </w:abstractNum>
  <w:abstractNum w:abstractNumId="137" w15:restartNumberingAfterBreak="0">
    <w:nsid w:val="4F5E14CB"/>
    <w:multiLevelType w:val="hybridMultilevel"/>
    <w:tmpl w:val="1D78C91E"/>
    <w:lvl w:ilvl="0" w:tplc="FFFFFFFF">
      <w:start w:val="1"/>
      <w:numFmt w:val="decimal"/>
      <w:lvlText w:val="%1)"/>
      <w:lvlJc w:val="left"/>
      <w:pPr>
        <w:ind w:left="184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8" w15:restartNumberingAfterBreak="0">
    <w:nsid w:val="51211BA7"/>
    <w:multiLevelType w:val="hybridMultilevel"/>
    <w:tmpl w:val="070E17B6"/>
    <w:lvl w:ilvl="0" w:tplc="FFFFFFFF">
      <w:start w:val="1"/>
      <w:numFmt w:val="upperLetter"/>
      <w:lvlText w:val="%1."/>
      <w:lvlJc w:val="left"/>
      <w:pPr>
        <w:ind w:left="108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9" w15:restartNumberingAfterBreak="0">
    <w:nsid w:val="5358203B"/>
    <w:multiLevelType w:val="hybridMultilevel"/>
    <w:tmpl w:val="36EEAEDC"/>
    <w:lvl w:ilvl="0" w:tplc="FFFFFFFF">
      <w:start w:val="5"/>
      <w:numFmt w:val="upperLetter"/>
      <w:lvlText w:val="%1."/>
      <w:lvlJc w:val="left"/>
      <w:pPr>
        <w:ind w:left="1120" w:hanging="360"/>
      </w:pPr>
      <w:rPr>
        <w:rFonts w:hint="default"/>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140" w15:restartNumberingAfterBreak="0">
    <w:nsid w:val="5394193D"/>
    <w:multiLevelType w:val="hybridMultilevel"/>
    <w:tmpl w:val="EB467C6E"/>
    <w:lvl w:ilvl="0" w:tplc="B3DC70D6">
      <w:start w:val="2"/>
      <w:numFmt w:val="upperLetter"/>
      <w:lvlText w:val="%1."/>
      <w:lvlJc w:val="left"/>
      <w:pPr>
        <w:ind w:left="1120" w:hanging="360"/>
      </w:pPr>
      <w:rPr>
        <w:rFonts w:hint="default"/>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141" w15:restartNumberingAfterBreak="0">
    <w:nsid w:val="53994EEC"/>
    <w:multiLevelType w:val="hybridMultilevel"/>
    <w:tmpl w:val="1276985C"/>
    <w:lvl w:ilvl="0" w:tplc="FFFFFFFF">
      <w:start w:val="6"/>
      <w:numFmt w:val="upperLetter"/>
      <w:lvlText w:val="%1."/>
      <w:lvlJc w:val="left"/>
      <w:pPr>
        <w:ind w:left="1120" w:hanging="360"/>
      </w:pPr>
      <w:rPr>
        <w:rFonts w:hint="default"/>
        <w:i/>
      </w:rPr>
    </w:lvl>
    <w:lvl w:ilvl="1" w:tplc="FFFFFFFF" w:tentative="1">
      <w:start w:val="1"/>
      <w:numFmt w:val="lowerLetter"/>
      <w:lvlText w:val="%2."/>
      <w:lvlJc w:val="left"/>
      <w:pPr>
        <w:ind w:left="1840" w:hanging="360"/>
      </w:p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abstractNum w:abstractNumId="142" w15:restartNumberingAfterBreak="0">
    <w:nsid w:val="54F87DB7"/>
    <w:multiLevelType w:val="hybridMultilevel"/>
    <w:tmpl w:val="7816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550620A6"/>
    <w:multiLevelType w:val="hybridMultilevel"/>
    <w:tmpl w:val="38A2E6DC"/>
    <w:lvl w:ilvl="0" w:tplc="FFFFFFFF">
      <w:start w:val="8"/>
      <w:numFmt w:val="upperLetter"/>
      <w:lvlText w:val="%1."/>
      <w:lvlJc w:val="left"/>
      <w:pPr>
        <w:ind w:left="1120" w:hanging="360"/>
      </w:pPr>
      <w:rPr>
        <w:rFonts w:hint="default"/>
      </w:rPr>
    </w:lvl>
    <w:lvl w:ilvl="1" w:tplc="FFFFFFFF" w:tentative="1">
      <w:start w:val="1"/>
      <w:numFmt w:val="lowerLetter"/>
      <w:lvlText w:val="%2."/>
      <w:lvlJc w:val="left"/>
      <w:pPr>
        <w:ind w:left="1840" w:hanging="360"/>
      </w:p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abstractNum w:abstractNumId="144" w15:restartNumberingAfterBreak="0">
    <w:nsid w:val="557A6CA7"/>
    <w:multiLevelType w:val="hybridMultilevel"/>
    <w:tmpl w:val="782805A6"/>
    <w:lvl w:ilvl="0" w:tplc="FFFFFFFF">
      <w:start w:val="3"/>
      <w:numFmt w:val="upperLetter"/>
      <w:lvlText w:val="%1."/>
      <w:lvlJc w:val="left"/>
      <w:pPr>
        <w:ind w:left="1120" w:hanging="360"/>
      </w:pPr>
      <w:rPr>
        <w:rFonts w:hint="default"/>
        <w:i/>
      </w:rPr>
    </w:lvl>
    <w:lvl w:ilvl="1" w:tplc="FFFFFFFF" w:tentative="1">
      <w:start w:val="1"/>
      <w:numFmt w:val="lowerLetter"/>
      <w:lvlText w:val="%2."/>
      <w:lvlJc w:val="left"/>
      <w:pPr>
        <w:ind w:left="1840" w:hanging="360"/>
      </w:p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abstractNum w:abstractNumId="145" w15:restartNumberingAfterBreak="0">
    <w:nsid w:val="55B65DF0"/>
    <w:multiLevelType w:val="hybridMultilevel"/>
    <w:tmpl w:val="97D44008"/>
    <w:lvl w:ilvl="0" w:tplc="FFFFFFFF">
      <w:start w:val="5"/>
      <w:numFmt w:val="upperLetter"/>
      <w:lvlText w:val="%1."/>
      <w:lvlJc w:val="left"/>
      <w:pPr>
        <w:ind w:left="1120" w:hanging="360"/>
      </w:pPr>
      <w:rPr>
        <w:rFonts w:hint="default"/>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146" w15:restartNumberingAfterBreak="0">
    <w:nsid w:val="5660615F"/>
    <w:multiLevelType w:val="hybridMultilevel"/>
    <w:tmpl w:val="7D8622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56E442A4"/>
    <w:multiLevelType w:val="hybridMultilevel"/>
    <w:tmpl w:val="8B8CF1EA"/>
    <w:lvl w:ilvl="0" w:tplc="58AE736A">
      <w:start w:val="1"/>
      <w:numFmt w:val="decimal"/>
      <w:lvlText w:val="%1."/>
      <w:lvlJc w:val="left"/>
      <w:pPr>
        <w:ind w:left="1020" w:hanging="360"/>
      </w:pPr>
    </w:lvl>
    <w:lvl w:ilvl="1" w:tplc="31D0519E">
      <w:start w:val="1"/>
      <w:numFmt w:val="decimal"/>
      <w:lvlText w:val="%2."/>
      <w:lvlJc w:val="left"/>
      <w:pPr>
        <w:ind w:left="1020" w:hanging="360"/>
      </w:pPr>
    </w:lvl>
    <w:lvl w:ilvl="2" w:tplc="9F6C73DA">
      <w:start w:val="1"/>
      <w:numFmt w:val="decimal"/>
      <w:lvlText w:val="%3."/>
      <w:lvlJc w:val="left"/>
      <w:pPr>
        <w:ind w:left="1020" w:hanging="360"/>
      </w:pPr>
    </w:lvl>
    <w:lvl w:ilvl="3" w:tplc="E4764230">
      <w:start w:val="1"/>
      <w:numFmt w:val="decimal"/>
      <w:lvlText w:val="%4."/>
      <w:lvlJc w:val="left"/>
      <w:pPr>
        <w:ind w:left="1020" w:hanging="360"/>
      </w:pPr>
    </w:lvl>
    <w:lvl w:ilvl="4" w:tplc="7592C0DA">
      <w:start w:val="1"/>
      <w:numFmt w:val="decimal"/>
      <w:lvlText w:val="%5."/>
      <w:lvlJc w:val="left"/>
      <w:pPr>
        <w:ind w:left="1020" w:hanging="360"/>
      </w:pPr>
    </w:lvl>
    <w:lvl w:ilvl="5" w:tplc="13FC19E6">
      <w:start w:val="1"/>
      <w:numFmt w:val="decimal"/>
      <w:lvlText w:val="%6."/>
      <w:lvlJc w:val="left"/>
      <w:pPr>
        <w:ind w:left="1020" w:hanging="360"/>
      </w:pPr>
    </w:lvl>
    <w:lvl w:ilvl="6" w:tplc="F96686E2">
      <w:start w:val="1"/>
      <w:numFmt w:val="decimal"/>
      <w:lvlText w:val="%7."/>
      <w:lvlJc w:val="left"/>
      <w:pPr>
        <w:ind w:left="1020" w:hanging="360"/>
      </w:pPr>
    </w:lvl>
    <w:lvl w:ilvl="7" w:tplc="0FEAD2C8">
      <w:start w:val="1"/>
      <w:numFmt w:val="decimal"/>
      <w:lvlText w:val="%8."/>
      <w:lvlJc w:val="left"/>
      <w:pPr>
        <w:ind w:left="1020" w:hanging="360"/>
      </w:pPr>
    </w:lvl>
    <w:lvl w:ilvl="8" w:tplc="CBCA94C2">
      <w:start w:val="1"/>
      <w:numFmt w:val="decimal"/>
      <w:lvlText w:val="%9."/>
      <w:lvlJc w:val="left"/>
      <w:pPr>
        <w:ind w:left="1020" w:hanging="360"/>
      </w:pPr>
    </w:lvl>
  </w:abstractNum>
  <w:abstractNum w:abstractNumId="148" w15:restartNumberingAfterBreak="0">
    <w:nsid w:val="57E410BB"/>
    <w:multiLevelType w:val="hybridMultilevel"/>
    <w:tmpl w:val="8E48FB6C"/>
    <w:lvl w:ilvl="0" w:tplc="E8361C0E">
      <w:start w:val="4"/>
      <w:numFmt w:val="upperLetter"/>
      <w:lvlText w:val="%1."/>
      <w:lvlJc w:val="left"/>
      <w:pPr>
        <w:ind w:left="1120" w:hanging="360"/>
      </w:pPr>
      <w:rPr>
        <w:rFonts w:hint="default"/>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149" w15:restartNumberingAfterBreak="0">
    <w:nsid w:val="58B612AD"/>
    <w:multiLevelType w:val="hybridMultilevel"/>
    <w:tmpl w:val="1276985C"/>
    <w:lvl w:ilvl="0" w:tplc="5FCEBB3A">
      <w:start w:val="6"/>
      <w:numFmt w:val="upperLetter"/>
      <w:lvlText w:val="%1."/>
      <w:lvlJc w:val="left"/>
      <w:pPr>
        <w:ind w:left="1120" w:hanging="360"/>
      </w:pPr>
      <w:rPr>
        <w:rFonts w:hint="default"/>
        <w:i/>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150" w15:restartNumberingAfterBreak="0">
    <w:nsid w:val="594A3320"/>
    <w:multiLevelType w:val="hybridMultilevel"/>
    <w:tmpl w:val="BDDE81CA"/>
    <w:lvl w:ilvl="0" w:tplc="FFFFFFFF">
      <w:start w:val="14"/>
      <w:numFmt w:val="upperLetter"/>
      <w:lvlText w:val="%1."/>
      <w:lvlJc w:val="left"/>
      <w:pPr>
        <w:ind w:left="1120" w:hanging="360"/>
      </w:pPr>
      <w:rPr>
        <w:rFonts w:hint="default"/>
      </w:rPr>
    </w:lvl>
    <w:lvl w:ilvl="1" w:tplc="FFFFFFFF" w:tentative="1">
      <w:start w:val="1"/>
      <w:numFmt w:val="lowerLetter"/>
      <w:lvlText w:val="%2."/>
      <w:lvlJc w:val="left"/>
      <w:pPr>
        <w:ind w:left="1840" w:hanging="360"/>
      </w:p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abstractNum w:abstractNumId="151" w15:restartNumberingAfterBreak="0">
    <w:nsid w:val="5A385769"/>
    <w:multiLevelType w:val="hybridMultilevel"/>
    <w:tmpl w:val="C8F861AE"/>
    <w:lvl w:ilvl="0" w:tplc="A3687318">
      <w:start w:val="5"/>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2" w15:restartNumberingAfterBreak="0">
    <w:nsid w:val="5B325749"/>
    <w:multiLevelType w:val="hybridMultilevel"/>
    <w:tmpl w:val="C90427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5BCD11BC"/>
    <w:multiLevelType w:val="hybridMultilevel"/>
    <w:tmpl w:val="F970BF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5CE05920"/>
    <w:multiLevelType w:val="hybridMultilevel"/>
    <w:tmpl w:val="613EEF4E"/>
    <w:lvl w:ilvl="0" w:tplc="FFFFFFFF">
      <w:start w:val="1"/>
      <w:numFmt w:val="upperLetter"/>
      <w:lvlText w:val="%1."/>
      <w:lvlJc w:val="left"/>
      <w:pPr>
        <w:ind w:left="1120" w:hanging="360"/>
      </w:pPr>
      <w:rPr>
        <w:rFonts w:hint="default"/>
      </w:rPr>
    </w:lvl>
    <w:lvl w:ilvl="1" w:tplc="FFFFFFFF" w:tentative="1">
      <w:start w:val="1"/>
      <w:numFmt w:val="lowerLetter"/>
      <w:lvlText w:val="%2."/>
      <w:lvlJc w:val="left"/>
      <w:pPr>
        <w:ind w:left="1840" w:hanging="360"/>
      </w:p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abstractNum w:abstractNumId="155" w15:restartNumberingAfterBreak="0">
    <w:nsid w:val="5D5F5559"/>
    <w:multiLevelType w:val="hybridMultilevel"/>
    <w:tmpl w:val="D9C85D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5DFB244D"/>
    <w:multiLevelType w:val="hybridMultilevel"/>
    <w:tmpl w:val="BFCA4FF2"/>
    <w:lvl w:ilvl="0" w:tplc="0409000F">
      <w:start w:val="1"/>
      <w:numFmt w:val="decimal"/>
      <w:lvlText w:val="%1."/>
      <w:lvlJc w:val="left"/>
      <w:pPr>
        <w:ind w:left="1707" w:hanging="360"/>
      </w:pPr>
    </w:lvl>
    <w:lvl w:ilvl="1" w:tplc="04090019" w:tentative="1">
      <w:start w:val="1"/>
      <w:numFmt w:val="lowerLetter"/>
      <w:lvlText w:val="%2."/>
      <w:lvlJc w:val="left"/>
      <w:pPr>
        <w:ind w:left="2427" w:hanging="360"/>
      </w:pPr>
    </w:lvl>
    <w:lvl w:ilvl="2" w:tplc="0409001B" w:tentative="1">
      <w:start w:val="1"/>
      <w:numFmt w:val="lowerRoman"/>
      <w:lvlText w:val="%3."/>
      <w:lvlJc w:val="right"/>
      <w:pPr>
        <w:ind w:left="3147" w:hanging="180"/>
      </w:pPr>
    </w:lvl>
    <w:lvl w:ilvl="3" w:tplc="0409000F" w:tentative="1">
      <w:start w:val="1"/>
      <w:numFmt w:val="decimal"/>
      <w:lvlText w:val="%4."/>
      <w:lvlJc w:val="left"/>
      <w:pPr>
        <w:ind w:left="3867" w:hanging="360"/>
      </w:pPr>
    </w:lvl>
    <w:lvl w:ilvl="4" w:tplc="04090019" w:tentative="1">
      <w:start w:val="1"/>
      <w:numFmt w:val="lowerLetter"/>
      <w:lvlText w:val="%5."/>
      <w:lvlJc w:val="left"/>
      <w:pPr>
        <w:ind w:left="4587" w:hanging="360"/>
      </w:pPr>
    </w:lvl>
    <w:lvl w:ilvl="5" w:tplc="0409001B" w:tentative="1">
      <w:start w:val="1"/>
      <w:numFmt w:val="lowerRoman"/>
      <w:lvlText w:val="%6."/>
      <w:lvlJc w:val="right"/>
      <w:pPr>
        <w:ind w:left="5307" w:hanging="180"/>
      </w:pPr>
    </w:lvl>
    <w:lvl w:ilvl="6" w:tplc="0409000F" w:tentative="1">
      <w:start w:val="1"/>
      <w:numFmt w:val="decimal"/>
      <w:lvlText w:val="%7."/>
      <w:lvlJc w:val="left"/>
      <w:pPr>
        <w:ind w:left="6027" w:hanging="360"/>
      </w:pPr>
    </w:lvl>
    <w:lvl w:ilvl="7" w:tplc="04090019" w:tentative="1">
      <w:start w:val="1"/>
      <w:numFmt w:val="lowerLetter"/>
      <w:lvlText w:val="%8."/>
      <w:lvlJc w:val="left"/>
      <w:pPr>
        <w:ind w:left="6747" w:hanging="360"/>
      </w:pPr>
    </w:lvl>
    <w:lvl w:ilvl="8" w:tplc="0409001B" w:tentative="1">
      <w:start w:val="1"/>
      <w:numFmt w:val="lowerRoman"/>
      <w:lvlText w:val="%9."/>
      <w:lvlJc w:val="right"/>
      <w:pPr>
        <w:ind w:left="7467" w:hanging="180"/>
      </w:pPr>
    </w:lvl>
  </w:abstractNum>
  <w:abstractNum w:abstractNumId="157" w15:restartNumberingAfterBreak="0">
    <w:nsid w:val="5E3732DB"/>
    <w:multiLevelType w:val="hybridMultilevel"/>
    <w:tmpl w:val="BDDE81CA"/>
    <w:lvl w:ilvl="0" w:tplc="FFFFFFFF">
      <w:start w:val="14"/>
      <w:numFmt w:val="upperLetter"/>
      <w:lvlText w:val="%1."/>
      <w:lvlJc w:val="left"/>
      <w:pPr>
        <w:ind w:left="1120" w:hanging="360"/>
      </w:pPr>
      <w:rPr>
        <w:rFonts w:hint="default"/>
      </w:rPr>
    </w:lvl>
    <w:lvl w:ilvl="1" w:tplc="FFFFFFFF" w:tentative="1">
      <w:start w:val="1"/>
      <w:numFmt w:val="lowerLetter"/>
      <w:lvlText w:val="%2."/>
      <w:lvlJc w:val="left"/>
      <w:pPr>
        <w:ind w:left="1840" w:hanging="360"/>
      </w:p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abstractNum w:abstractNumId="158" w15:restartNumberingAfterBreak="0">
    <w:nsid w:val="5E4832E3"/>
    <w:multiLevelType w:val="hybridMultilevel"/>
    <w:tmpl w:val="ED0A165A"/>
    <w:lvl w:ilvl="0" w:tplc="5FCEBB3A">
      <w:start w:val="9"/>
      <w:numFmt w:val="upperLetter"/>
      <w:lvlText w:val="%1."/>
      <w:lvlJc w:val="left"/>
      <w:pPr>
        <w:ind w:left="1120" w:hanging="360"/>
      </w:pPr>
      <w:rPr>
        <w:rFonts w:hint="default"/>
        <w:i/>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159" w15:restartNumberingAfterBreak="0">
    <w:nsid w:val="5E4D6EA4"/>
    <w:multiLevelType w:val="hybridMultilevel"/>
    <w:tmpl w:val="DB086CDA"/>
    <w:lvl w:ilvl="0" w:tplc="FFFFFFFF">
      <w:start w:val="1"/>
      <w:numFmt w:val="upperLetter"/>
      <w:lvlText w:val="%1."/>
      <w:lvlJc w:val="left"/>
      <w:pPr>
        <w:ind w:left="1120" w:hanging="360"/>
      </w:pPr>
      <w:rPr>
        <w:rFonts w:hint="default"/>
      </w:rPr>
    </w:lvl>
    <w:lvl w:ilvl="1" w:tplc="FFFFFFFF" w:tentative="1">
      <w:start w:val="1"/>
      <w:numFmt w:val="lowerLetter"/>
      <w:lvlText w:val="%2."/>
      <w:lvlJc w:val="left"/>
      <w:pPr>
        <w:ind w:left="1840" w:hanging="360"/>
      </w:p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abstractNum w:abstractNumId="160" w15:restartNumberingAfterBreak="0">
    <w:nsid w:val="5E50772F"/>
    <w:multiLevelType w:val="hybridMultilevel"/>
    <w:tmpl w:val="0FA0BC96"/>
    <w:lvl w:ilvl="0" w:tplc="7BEA4FB4">
      <w:start w:val="1"/>
      <w:numFmt w:val="decimal"/>
      <w:lvlText w:val="%1."/>
      <w:lvlJc w:val="left"/>
      <w:pPr>
        <w:ind w:left="1020" w:hanging="360"/>
      </w:pPr>
    </w:lvl>
    <w:lvl w:ilvl="1" w:tplc="1668EEC0">
      <w:start w:val="1"/>
      <w:numFmt w:val="decimal"/>
      <w:lvlText w:val="%2."/>
      <w:lvlJc w:val="left"/>
      <w:pPr>
        <w:ind w:left="1020" w:hanging="360"/>
      </w:pPr>
    </w:lvl>
    <w:lvl w:ilvl="2" w:tplc="051C78D0">
      <w:start w:val="1"/>
      <w:numFmt w:val="decimal"/>
      <w:lvlText w:val="%3."/>
      <w:lvlJc w:val="left"/>
      <w:pPr>
        <w:ind w:left="1020" w:hanging="360"/>
      </w:pPr>
    </w:lvl>
    <w:lvl w:ilvl="3" w:tplc="482C0F2A">
      <w:start w:val="1"/>
      <w:numFmt w:val="decimal"/>
      <w:lvlText w:val="%4."/>
      <w:lvlJc w:val="left"/>
      <w:pPr>
        <w:ind w:left="1020" w:hanging="360"/>
      </w:pPr>
    </w:lvl>
    <w:lvl w:ilvl="4" w:tplc="0684365E">
      <w:start w:val="1"/>
      <w:numFmt w:val="decimal"/>
      <w:lvlText w:val="%5."/>
      <w:lvlJc w:val="left"/>
      <w:pPr>
        <w:ind w:left="1020" w:hanging="360"/>
      </w:pPr>
    </w:lvl>
    <w:lvl w:ilvl="5" w:tplc="1D7A1C44">
      <w:start w:val="1"/>
      <w:numFmt w:val="decimal"/>
      <w:lvlText w:val="%6."/>
      <w:lvlJc w:val="left"/>
      <w:pPr>
        <w:ind w:left="1020" w:hanging="360"/>
      </w:pPr>
    </w:lvl>
    <w:lvl w:ilvl="6" w:tplc="9CF85370">
      <w:start w:val="1"/>
      <w:numFmt w:val="decimal"/>
      <w:lvlText w:val="%7."/>
      <w:lvlJc w:val="left"/>
      <w:pPr>
        <w:ind w:left="1020" w:hanging="360"/>
      </w:pPr>
    </w:lvl>
    <w:lvl w:ilvl="7" w:tplc="54FEECDE">
      <w:start w:val="1"/>
      <w:numFmt w:val="decimal"/>
      <w:lvlText w:val="%8."/>
      <w:lvlJc w:val="left"/>
      <w:pPr>
        <w:ind w:left="1020" w:hanging="360"/>
      </w:pPr>
    </w:lvl>
    <w:lvl w:ilvl="8" w:tplc="96803DDC">
      <w:start w:val="1"/>
      <w:numFmt w:val="decimal"/>
      <w:lvlText w:val="%9."/>
      <w:lvlJc w:val="left"/>
      <w:pPr>
        <w:ind w:left="1020" w:hanging="360"/>
      </w:pPr>
    </w:lvl>
  </w:abstractNum>
  <w:abstractNum w:abstractNumId="161" w15:restartNumberingAfterBreak="0">
    <w:nsid w:val="624945D1"/>
    <w:multiLevelType w:val="hybridMultilevel"/>
    <w:tmpl w:val="2B6A1144"/>
    <w:lvl w:ilvl="0" w:tplc="BDF2A106">
      <w:start w:val="1"/>
      <w:numFmt w:val="decimal"/>
      <w:lvlText w:val="%1."/>
      <w:lvlJc w:val="left"/>
      <w:pPr>
        <w:ind w:left="1020" w:hanging="360"/>
      </w:pPr>
    </w:lvl>
    <w:lvl w:ilvl="1" w:tplc="DD20D19A">
      <w:start w:val="1"/>
      <w:numFmt w:val="decimal"/>
      <w:lvlText w:val="%2."/>
      <w:lvlJc w:val="left"/>
      <w:pPr>
        <w:ind w:left="1020" w:hanging="360"/>
      </w:pPr>
    </w:lvl>
    <w:lvl w:ilvl="2" w:tplc="7CE29020">
      <w:start w:val="1"/>
      <w:numFmt w:val="decimal"/>
      <w:lvlText w:val="%3."/>
      <w:lvlJc w:val="left"/>
      <w:pPr>
        <w:ind w:left="1020" w:hanging="360"/>
      </w:pPr>
    </w:lvl>
    <w:lvl w:ilvl="3" w:tplc="9886F8A2">
      <w:start w:val="1"/>
      <w:numFmt w:val="decimal"/>
      <w:lvlText w:val="%4."/>
      <w:lvlJc w:val="left"/>
      <w:pPr>
        <w:ind w:left="1020" w:hanging="360"/>
      </w:pPr>
    </w:lvl>
    <w:lvl w:ilvl="4" w:tplc="F43C5AB4">
      <w:start w:val="1"/>
      <w:numFmt w:val="decimal"/>
      <w:lvlText w:val="%5."/>
      <w:lvlJc w:val="left"/>
      <w:pPr>
        <w:ind w:left="1020" w:hanging="360"/>
      </w:pPr>
    </w:lvl>
    <w:lvl w:ilvl="5" w:tplc="029E9FAC">
      <w:start w:val="1"/>
      <w:numFmt w:val="decimal"/>
      <w:lvlText w:val="%6."/>
      <w:lvlJc w:val="left"/>
      <w:pPr>
        <w:ind w:left="1020" w:hanging="360"/>
      </w:pPr>
    </w:lvl>
    <w:lvl w:ilvl="6" w:tplc="26AC1E5E">
      <w:start w:val="1"/>
      <w:numFmt w:val="decimal"/>
      <w:lvlText w:val="%7."/>
      <w:lvlJc w:val="left"/>
      <w:pPr>
        <w:ind w:left="1020" w:hanging="360"/>
      </w:pPr>
    </w:lvl>
    <w:lvl w:ilvl="7" w:tplc="80187816">
      <w:start w:val="1"/>
      <w:numFmt w:val="decimal"/>
      <w:lvlText w:val="%8."/>
      <w:lvlJc w:val="left"/>
      <w:pPr>
        <w:ind w:left="1020" w:hanging="360"/>
      </w:pPr>
    </w:lvl>
    <w:lvl w:ilvl="8" w:tplc="5308BFEE">
      <w:start w:val="1"/>
      <w:numFmt w:val="decimal"/>
      <w:lvlText w:val="%9."/>
      <w:lvlJc w:val="left"/>
      <w:pPr>
        <w:ind w:left="1020" w:hanging="360"/>
      </w:pPr>
    </w:lvl>
  </w:abstractNum>
  <w:abstractNum w:abstractNumId="162" w15:restartNumberingAfterBreak="0">
    <w:nsid w:val="66226070"/>
    <w:multiLevelType w:val="hybridMultilevel"/>
    <w:tmpl w:val="03AE8F92"/>
    <w:lvl w:ilvl="0" w:tplc="FFFFFFFF">
      <w:start w:val="1"/>
      <w:numFmt w:val="upperLetter"/>
      <w:lvlText w:val="%1."/>
      <w:lvlJc w:val="left"/>
      <w:pPr>
        <w:ind w:left="1120" w:hanging="360"/>
      </w:pPr>
      <w:rPr>
        <w:rFonts w:hint="default"/>
      </w:rPr>
    </w:lvl>
    <w:lvl w:ilvl="1" w:tplc="FFFFFFFF" w:tentative="1">
      <w:start w:val="1"/>
      <w:numFmt w:val="lowerLetter"/>
      <w:lvlText w:val="%2."/>
      <w:lvlJc w:val="left"/>
      <w:pPr>
        <w:ind w:left="1840" w:hanging="360"/>
      </w:p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abstractNum w:abstractNumId="163" w15:restartNumberingAfterBreak="0">
    <w:nsid w:val="66DA76AD"/>
    <w:multiLevelType w:val="hybridMultilevel"/>
    <w:tmpl w:val="168EB5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66F46762"/>
    <w:multiLevelType w:val="hybridMultilevel"/>
    <w:tmpl w:val="97D44008"/>
    <w:lvl w:ilvl="0" w:tplc="FFFFFFFF">
      <w:start w:val="5"/>
      <w:numFmt w:val="upperLetter"/>
      <w:lvlText w:val="%1."/>
      <w:lvlJc w:val="left"/>
      <w:pPr>
        <w:ind w:left="1120" w:hanging="360"/>
      </w:pPr>
      <w:rPr>
        <w:rFonts w:hint="default"/>
      </w:rPr>
    </w:lvl>
    <w:lvl w:ilvl="1" w:tplc="FFFFFFFF" w:tentative="1">
      <w:start w:val="1"/>
      <w:numFmt w:val="lowerLetter"/>
      <w:lvlText w:val="%2."/>
      <w:lvlJc w:val="left"/>
      <w:pPr>
        <w:ind w:left="1840" w:hanging="360"/>
      </w:p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abstractNum w:abstractNumId="165" w15:restartNumberingAfterBreak="0">
    <w:nsid w:val="67F56591"/>
    <w:multiLevelType w:val="hybridMultilevel"/>
    <w:tmpl w:val="7CFA09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68B70781"/>
    <w:multiLevelType w:val="hybridMultilevel"/>
    <w:tmpl w:val="3C1ECD4E"/>
    <w:lvl w:ilvl="0" w:tplc="D1D80748">
      <w:start w:val="1"/>
      <w:numFmt w:val="decimal"/>
      <w:lvlText w:val="%1."/>
      <w:lvlJc w:val="left"/>
      <w:pPr>
        <w:ind w:left="1020" w:hanging="360"/>
      </w:pPr>
    </w:lvl>
    <w:lvl w:ilvl="1" w:tplc="9EC8E286">
      <w:start w:val="1"/>
      <w:numFmt w:val="decimal"/>
      <w:lvlText w:val="%2."/>
      <w:lvlJc w:val="left"/>
      <w:pPr>
        <w:ind w:left="1020" w:hanging="360"/>
      </w:pPr>
    </w:lvl>
    <w:lvl w:ilvl="2" w:tplc="D6040142">
      <w:start w:val="1"/>
      <w:numFmt w:val="decimal"/>
      <w:lvlText w:val="%3."/>
      <w:lvlJc w:val="left"/>
      <w:pPr>
        <w:ind w:left="1020" w:hanging="360"/>
      </w:pPr>
    </w:lvl>
    <w:lvl w:ilvl="3" w:tplc="7BA4C6EA">
      <w:start w:val="1"/>
      <w:numFmt w:val="decimal"/>
      <w:lvlText w:val="%4."/>
      <w:lvlJc w:val="left"/>
      <w:pPr>
        <w:ind w:left="1020" w:hanging="360"/>
      </w:pPr>
    </w:lvl>
    <w:lvl w:ilvl="4" w:tplc="77FA1AA8">
      <w:start w:val="1"/>
      <w:numFmt w:val="decimal"/>
      <w:lvlText w:val="%5."/>
      <w:lvlJc w:val="left"/>
      <w:pPr>
        <w:ind w:left="1020" w:hanging="360"/>
      </w:pPr>
    </w:lvl>
    <w:lvl w:ilvl="5" w:tplc="EC588034">
      <w:start w:val="1"/>
      <w:numFmt w:val="decimal"/>
      <w:lvlText w:val="%6."/>
      <w:lvlJc w:val="left"/>
      <w:pPr>
        <w:ind w:left="1020" w:hanging="360"/>
      </w:pPr>
    </w:lvl>
    <w:lvl w:ilvl="6" w:tplc="C8F60664">
      <w:start w:val="1"/>
      <w:numFmt w:val="decimal"/>
      <w:lvlText w:val="%7."/>
      <w:lvlJc w:val="left"/>
      <w:pPr>
        <w:ind w:left="1020" w:hanging="360"/>
      </w:pPr>
    </w:lvl>
    <w:lvl w:ilvl="7" w:tplc="64EC2868">
      <w:start w:val="1"/>
      <w:numFmt w:val="decimal"/>
      <w:lvlText w:val="%8."/>
      <w:lvlJc w:val="left"/>
      <w:pPr>
        <w:ind w:left="1020" w:hanging="360"/>
      </w:pPr>
    </w:lvl>
    <w:lvl w:ilvl="8" w:tplc="7766014E">
      <w:start w:val="1"/>
      <w:numFmt w:val="decimal"/>
      <w:lvlText w:val="%9."/>
      <w:lvlJc w:val="left"/>
      <w:pPr>
        <w:ind w:left="1020" w:hanging="360"/>
      </w:pPr>
    </w:lvl>
  </w:abstractNum>
  <w:abstractNum w:abstractNumId="167" w15:restartNumberingAfterBreak="0">
    <w:nsid w:val="694553B4"/>
    <w:multiLevelType w:val="hybridMultilevel"/>
    <w:tmpl w:val="187EDB64"/>
    <w:lvl w:ilvl="0" w:tplc="FFFFFFFF">
      <w:start w:val="1"/>
      <w:numFmt w:val="upperLetter"/>
      <w:lvlText w:val="%1."/>
      <w:lvlJc w:val="left"/>
      <w:pPr>
        <w:ind w:left="1120" w:hanging="360"/>
      </w:pPr>
      <w:rPr>
        <w:rFonts w:hint="default"/>
      </w:rPr>
    </w:lvl>
    <w:lvl w:ilvl="1" w:tplc="FFFFFFFF" w:tentative="1">
      <w:start w:val="1"/>
      <w:numFmt w:val="lowerLetter"/>
      <w:lvlText w:val="%2."/>
      <w:lvlJc w:val="left"/>
      <w:pPr>
        <w:ind w:left="1840" w:hanging="360"/>
      </w:p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abstractNum w:abstractNumId="168" w15:restartNumberingAfterBreak="0">
    <w:nsid w:val="6B3067F5"/>
    <w:multiLevelType w:val="hybridMultilevel"/>
    <w:tmpl w:val="FEA6B0B2"/>
    <w:lvl w:ilvl="0" w:tplc="2F4CCAE2">
      <w:start w:val="1"/>
      <w:numFmt w:val="decimal"/>
      <w:lvlText w:val="%1."/>
      <w:lvlJc w:val="left"/>
      <w:pPr>
        <w:ind w:left="1020" w:hanging="360"/>
      </w:pPr>
    </w:lvl>
    <w:lvl w:ilvl="1" w:tplc="FC1A3BBE">
      <w:start w:val="1"/>
      <w:numFmt w:val="decimal"/>
      <w:lvlText w:val="%2."/>
      <w:lvlJc w:val="left"/>
      <w:pPr>
        <w:ind w:left="1020" w:hanging="360"/>
      </w:pPr>
    </w:lvl>
    <w:lvl w:ilvl="2" w:tplc="53789C68">
      <w:start w:val="1"/>
      <w:numFmt w:val="decimal"/>
      <w:lvlText w:val="%3."/>
      <w:lvlJc w:val="left"/>
      <w:pPr>
        <w:ind w:left="1020" w:hanging="360"/>
      </w:pPr>
    </w:lvl>
    <w:lvl w:ilvl="3" w:tplc="C41AB4F2">
      <w:start w:val="1"/>
      <w:numFmt w:val="decimal"/>
      <w:lvlText w:val="%4."/>
      <w:lvlJc w:val="left"/>
      <w:pPr>
        <w:ind w:left="1020" w:hanging="360"/>
      </w:pPr>
    </w:lvl>
    <w:lvl w:ilvl="4" w:tplc="3F8EB51A">
      <w:start w:val="1"/>
      <w:numFmt w:val="decimal"/>
      <w:lvlText w:val="%5."/>
      <w:lvlJc w:val="left"/>
      <w:pPr>
        <w:ind w:left="1020" w:hanging="360"/>
      </w:pPr>
    </w:lvl>
    <w:lvl w:ilvl="5" w:tplc="35B824FC">
      <w:start w:val="1"/>
      <w:numFmt w:val="decimal"/>
      <w:lvlText w:val="%6."/>
      <w:lvlJc w:val="left"/>
      <w:pPr>
        <w:ind w:left="1020" w:hanging="360"/>
      </w:pPr>
    </w:lvl>
    <w:lvl w:ilvl="6" w:tplc="46BAACA2">
      <w:start w:val="1"/>
      <w:numFmt w:val="decimal"/>
      <w:lvlText w:val="%7."/>
      <w:lvlJc w:val="left"/>
      <w:pPr>
        <w:ind w:left="1020" w:hanging="360"/>
      </w:pPr>
    </w:lvl>
    <w:lvl w:ilvl="7" w:tplc="715C63A6">
      <w:start w:val="1"/>
      <w:numFmt w:val="decimal"/>
      <w:lvlText w:val="%8."/>
      <w:lvlJc w:val="left"/>
      <w:pPr>
        <w:ind w:left="1020" w:hanging="360"/>
      </w:pPr>
    </w:lvl>
    <w:lvl w:ilvl="8" w:tplc="75F847AC">
      <w:start w:val="1"/>
      <w:numFmt w:val="decimal"/>
      <w:lvlText w:val="%9."/>
      <w:lvlJc w:val="left"/>
      <w:pPr>
        <w:ind w:left="1020" w:hanging="360"/>
      </w:pPr>
    </w:lvl>
  </w:abstractNum>
  <w:abstractNum w:abstractNumId="169" w15:restartNumberingAfterBreak="0">
    <w:nsid w:val="6C640532"/>
    <w:multiLevelType w:val="hybridMultilevel"/>
    <w:tmpl w:val="DEC2629C"/>
    <w:lvl w:ilvl="0" w:tplc="561E4C66">
      <w:start w:val="1"/>
      <w:numFmt w:val="decimal"/>
      <w:lvlText w:val="%1."/>
      <w:lvlJc w:val="left"/>
      <w:pPr>
        <w:ind w:left="1020" w:hanging="360"/>
      </w:pPr>
    </w:lvl>
    <w:lvl w:ilvl="1" w:tplc="358E1182">
      <w:start w:val="1"/>
      <w:numFmt w:val="decimal"/>
      <w:lvlText w:val="%2."/>
      <w:lvlJc w:val="left"/>
      <w:pPr>
        <w:ind w:left="1020" w:hanging="360"/>
      </w:pPr>
    </w:lvl>
    <w:lvl w:ilvl="2" w:tplc="FA10C158">
      <w:start w:val="1"/>
      <w:numFmt w:val="decimal"/>
      <w:lvlText w:val="%3."/>
      <w:lvlJc w:val="left"/>
      <w:pPr>
        <w:ind w:left="1020" w:hanging="360"/>
      </w:pPr>
    </w:lvl>
    <w:lvl w:ilvl="3" w:tplc="CC265F3C">
      <w:start w:val="1"/>
      <w:numFmt w:val="decimal"/>
      <w:lvlText w:val="%4."/>
      <w:lvlJc w:val="left"/>
      <w:pPr>
        <w:ind w:left="1020" w:hanging="360"/>
      </w:pPr>
    </w:lvl>
    <w:lvl w:ilvl="4" w:tplc="E4C8680C">
      <w:start w:val="1"/>
      <w:numFmt w:val="decimal"/>
      <w:lvlText w:val="%5."/>
      <w:lvlJc w:val="left"/>
      <w:pPr>
        <w:ind w:left="1020" w:hanging="360"/>
      </w:pPr>
    </w:lvl>
    <w:lvl w:ilvl="5" w:tplc="2F40EF04">
      <w:start w:val="1"/>
      <w:numFmt w:val="decimal"/>
      <w:lvlText w:val="%6."/>
      <w:lvlJc w:val="left"/>
      <w:pPr>
        <w:ind w:left="1020" w:hanging="360"/>
      </w:pPr>
    </w:lvl>
    <w:lvl w:ilvl="6" w:tplc="264CBAA2">
      <w:start w:val="1"/>
      <w:numFmt w:val="decimal"/>
      <w:lvlText w:val="%7."/>
      <w:lvlJc w:val="left"/>
      <w:pPr>
        <w:ind w:left="1020" w:hanging="360"/>
      </w:pPr>
    </w:lvl>
    <w:lvl w:ilvl="7" w:tplc="84FE8690">
      <w:start w:val="1"/>
      <w:numFmt w:val="decimal"/>
      <w:lvlText w:val="%8."/>
      <w:lvlJc w:val="left"/>
      <w:pPr>
        <w:ind w:left="1020" w:hanging="360"/>
      </w:pPr>
    </w:lvl>
    <w:lvl w:ilvl="8" w:tplc="D54A03B2">
      <w:start w:val="1"/>
      <w:numFmt w:val="decimal"/>
      <w:lvlText w:val="%9."/>
      <w:lvlJc w:val="left"/>
      <w:pPr>
        <w:ind w:left="1020" w:hanging="360"/>
      </w:pPr>
    </w:lvl>
  </w:abstractNum>
  <w:abstractNum w:abstractNumId="170" w15:restartNumberingAfterBreak="0">
    <w:nsid w:val="6D3D1428"/>
    <w:multiLevelType w:val="hybridMultilevel"/>
    <w:tmpl w:val="B8786984"/>
    <w:lvl w:ilvl="0" w:tplc="FFFFFFFF">
      <w:start w:val="11"/>
      <w:numFmt w:val="upperLetter"/>
      <w:lvlText w:val="%1."/>
      <w:lvlJc w:val="left"/>
      <w:pPr>
        <w:ind w:left="1120" w:hanging="360"/>
      </w:pPr>
      <w:rPr>
        <w:rFonts w:hint="default"/>
      </w:rPr>
    </w:lvl>
    <w:lvl w:ilvl="1" w:tplc="FFFFFFFF" w:tentative="1">
      <w:start w:val="1"/>
      <w:numFmt w:val="lowerLetter"/>
      <w:lvlText w:val="%2."/>
      <w:lvlJc w:val="left"/>
      <w:pPr>
        <w:ind w:left="1840" w:hanging="360"/>
      </w:p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abstractNum w:abstractNumId="171" w15:restartNumberingAfterBreak="0">
    <w:nsid w:val="6EA33AF5"/>
    <w:multiLevelType w:val="hybridMultilevel"/>
    <w:tmpl w:val="2D08CF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706949B1"/>
    <w:multiLevelType w:val="hybridMultilevel"/>
    <w:tmpl w:val="B8786984"/>
    <w:lvl w:ilvl="0" w:tplc="FFFFFFFF">
      <w:start w:val="11"/>
      <w:numFmt w:val="upperLetter"/>
      <w:lvlText w:val="%1."/>
      <w:lvlJc w:val="left"/>
      <w:pPr>
        <w:ind w:left="1120" w:hanging="360"/>
      </w:pPr>
      <w:rPr>
        <w:rFonts w:hint="default"/>
      </w:rPr>
    </w:lvl>
    <w:lvl w:ilvl="1" w:tplc="FFFFFFFF" w:tentative="1">
      <w:start w:val="1"/>
      <w:numFmt w:val="lowerLetter"/>
      <w:lvlText w:val="%2."/>
      <w:lvlJc w:val="left"/>
      <w:pPr>
        <w:ind w:left="1840" w:hanging="360"/>
      </w:p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abstractNum w:abstractNumId="173" w15:restartNumberingAfterBreak="0">
    <w:nsid w:val="72852A02"/>
    <w:multiLevelType w:val="hybridMultilevel"/>
    <w:tmpl w:val="FD3A28D4"/>
    <w:lvl w:ilvl="0" w:tplc="FFFFFFFF">
      <w:start w:val="1"/>
      <w:numFmt w:val="upperLetter"/>
      <w:lvlText w:val="%1."/>
      <w:lvlJc w:val="left"/>
      <w:pPr>
        <w:ind w:left="1120" w:hanging="360"/>
      </w:pPr>
      <w:rPr>
        <w:rFonts w:hint="default"/>
      </w:rPr>
    </w:lvl>
    <w:lvl w:ilvl="1" w:tplc="FFFFFFFF" w:tentative="1">
      <w:start w:val="1"/>
      <w:numFmt w:val="lowerLetter"/>
      <w:lvlText w:val="%2."/>
      <w:lvlJc w:val="left"/>
      <w:pPr>
        <w:ind w:left="1840" w:hanging="360"/>
      </w:p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abstractNum w:abstractNumId="174" w15:restartNumberingAfterBreak="0">
    <w:nsid w:val="74890B44"/>
    <w:multiLevelType w:val="hybridMultilevel"/>
    <w:tmpl w:val="76728F60"/>
    <w:lvl w:ilvl="0" w:tplc="FFFFFFFF">
      <w:start w:val="1"/>
      <w:numFmt w:val="upperLetter"/>
      <w:lvlText w:val="%1."/>
      <w:lvlJc w:val="left"/>
      <w:pPr>
        <w:ind w:left="1120" w:hanging="360"/>
      </w:pPr>
      <w:rPr>
        <w:rFonts w:hint="default"/>
      </w:rPr>
    </w:lvl>
    <w:lvl w:ilvl="1" w:tplc="FFFFFFFF" w:tentative="1">
      <w:start w:val="1"/>
      <w:numFmt w:val="lowerLetter"/>
      <w:lvlText w:val="%2."/>
      <w:lvlJc w:val="left"/>
      <w:pPr>
        <w:ind w:left="1840" w:hanging="360"/>
      </w:p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abstractNum w:abstractNumId="175" w15:restartNumberingAfterBreak="0">
    <w:nsid w:val="748B3A6D"/>
    <w:multiLevelType w:val="hybridMultilevel"/>
    <w:tmpl w:val="187EDB64"/>
    <w:lvl w:ilvl="0" w:tplc="FFFFFFFF">
      <w:start w:val="1"/>
      <w:numFmt w:val="upperLetter"/>
      <w:lvlText w:val="%1."/>
      <w:lvlJc w:val="left"/>
      <w:pPr>
        <w:ind w:left="1120" w:hanging="360"/>
      </w:pPr>
      <w:rPr>
        <w:rFonts w:hint="default"/>
      </w:rPr>
    </w:lvl>
    <w:lvl w:ilvl="1" w:tplc="FFFFFFFF" w:tentative="1">
      <w:start w:val="1"/>
      <w:numFmt w:val="lowerLetter"/>
      <w:lvlText w:val="%2."/>
      <w:lvlJc w:val="left"/>
      <w:pPr>
        <w:ind w:left="1840" w:hanging="360"/>
      </w:p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abstractNum w:abstractNumId="176" w15:restartNumberingAfterBreak="0">
    <w:nsid w:val="74930EB8"/>
    <w:multiLevelType w:val="hybridMultilevel"/>
    <w:tmpl w:val="92904438"/>
    <w:lvl w:ilvl="0" w:tplc="70FABC34">
      <w:start w:val="1"/>
      <w:numFmt w:val="decimal"/>
      <w:lvlText w:val="%1."/>
      <w:lvlJc w:val="left"/>
      <w:pPr>
        <w:ind w:left="1020" w:hanging="360"/>
      </w:pPr>
    </w:lvl>
    <w:lvl w:ilvl="1" w:tplc="8BE8B956">
      <w:start w:val="1"/>
      <w:numFmt w:val="decimal"/>
      <w:lvlText w:val="%2."/>
      <w:lvlJc w:val="left"/>
      <w:pPr>
        <w:ind w:left="1020" w:hanging="360"/>
      </w:pPr>
    </w:lvl>
    <w:lvl w:ilvl="2" w:tplc="86A4C260">
      <w:start w:val="1"/>
      <w:numFmt w:val="decimal"/>
      <w:lvlText w:val="%3."/>
      <w:lvlJc w:val="left"/>
      <w:pPr>
        <w:ind w:left="1020" w:hanging="360"/>
      </w:pPr>
    </w:lvl>
    <w:lvl w:ilvl="3" w:tplc="6BFC11C0">
      <w:start w:val="1"/>
      <w:numFmt w:val="decimal"/>
      <w:lvlText w:val="%4."/>
      <w:lvlJc w:val="left"/>
      <w:pPr>
        <w:ind w:left="1020" w:hanging="360"/>
      </w:pPr>
    </w:lvl>
    <w:lvl w:ilvl="4" w:tplc="54187684">
      <w:start w:val="1"/>
      <w:numFmt w:val="decimal"/>
      <w:lvlText w:val="%5."/>
      <w:lvlJc w:val="left"/>
      <w:pPr>
        <w:ind w:left="1020" w:hanging="360"/>
      </w:pPr>
    </w:lvl>
    <w:lvl w:ilvl="5" w:tplc="0FE633C2">
      <w:start w:val="1"/>
      <w:numFmt w:val="decimal"/>
      <w:lvlText w:val="%6."/>
      <w:lvlJc w:val="left"/>
      <w:pPr>
        <w:ind w:left="1020" w:hanging="360"/>
      </w:pPr>
    </w:lvl>
    <w:lvl w:ilvl="6" w:tplc="F44225F6">
      <w:start w:val="1"/>
      <w:numFmt w:val="decimal"/>
      <w:lvlText w:val="%7."/>
      <w:lvlJc w:val="left"/>
      <w:pPr>
        <w:ind w:left="1020" w:hanging="360"/>
      </w:pPr>
    </w:lvl>
    <w:lvl w:ilvl="7" w:tplc="A920E1BC">
      <w:start w:val="1"/>
      <w:numFmt w:val="decimal"/>
      <w:lvlText w:val="%8."/>
      <w:lvlJc w:val="left"/>
      <w:pPr>
        <w:ind w:left="1020" w:hanging="360"/>
      </w:pPr>
    </w:lvl>
    <w:lvl w:ilvl="8" w:tplc="6A3E6320">
      <w:start w:val="1"/>
      <w:numFmt w:val="decimal"/>
      <w:lvlText w:val="%9."/>
      <w:lvlJc w:val="left"/>
      <w:pPr>
        <w:ind w:left="1020" w:hanging="360"/>
      </w:pPr>
    </w:lvl>
  </w:abstractNum>
  <w:abstractNum w:abstractNumId="177" w15:restartNumberingAfterBreak="0">
    <w:nsid w:val="74C4463D"/>
    <w:multiLevelType w:val="hybridMultilevel"/>
    <w:tmpl w:val="63F29278"/>
    <w:lvl w:ilvl="0" w:tplc="FFFFFFFF">
      <w:start w:val="4"/>
      <w:numFmt w:val="upperLetter"/>
      <w:lvlText w:val="%1."/>
      <w:lvlJc w:val="left"/>
      <w:pPr>
        <w:ind w:left="1120" w:hanging="360"/>
      </w:pPr>
      <w:rPr>
        <w:rFonts w:hint="default"/>
        <w:i/>
      </w:rPr>
    </w:lvl>
    <w:lvl w:ilvl="1" w:tplc="FFFFFFFF" w:tentative="1">
      <w:start w:val="1"/>
      <w:numFmt w:val="lowerLetter"/>
      <w:lvlText w:val="%2."/>
      <w:lvlJc w:val="left"/>
      <w:pPr>
        <w:ind w:left="1840" w:hanging="360"/>
      </w:p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abstractNum w:abstractNumId="178" w15:restartNumberingAfterBreak="0">
    <w:nsid w:val="74E721E5"/>
    <w:multiLevelType w:val="hybridMultilevel"/>
    <w:tmpl w:val="FEF45D58"/>
    <w:lvl w:ilvl="0" w:tplc="76BEDC52">
      <w:start w:val="1"/>
      <w:numFmt w:val="decimal"/>
      <w:lvlText w:val="%1."/>
      <w:lvlJc w:val="left"/>
      <w:pPr>
        <w:ind w:left="720" w:hanging="360"/>
      </w:pPr>
    </w:lvl>
    <w:lvl w:ilvl="1" w:tplc="E2D0D3BC">
      <w:start w:val="1"/>
      <w:numFmt w:val="decimal"/>
      <w:lvlText w:val="%2."/>
      <w:lvlJc w:val="left"/>
      <w:pPr>
        <w:ind w:left="720" w:hanging="360"/>
      </w:pPr>
    </w:lvl>
    <w:lvl w:ilvl="2" w:tplc="6BB09BEC">
      <w:start w:val="1"/>
      <w:numFmt w:val="decimal"/>
      <w:lvlText w:val="%3."/>
      <w:lvlJc w:val="left"/>
      <w:pPr>
        <w:ind w:left="720" w:hanging="360"/>
      </w:pPr>
    </w:lvl>
    <w:lvl w:ilvl="3" w:tplc="1BB0860A">
      <w:start w:val="1"/>
      <w:numFmt w:val="decimal"/>
      <w:lvlText w:val="%4."/>
      <w:lvlJc w:val="left"/>
      <w:pPr>
        <w:ind w:left="720" w:hanging="360"/>
      </w:pPr>
    </w:lvl>
    <w:lvl w:ilvl="4" w:tplc="C7A8F214">
      <w:start w:val="1"/>
      <w:numFmt w:val="decimal"/>
      <w:lvlText w:val="%5."/>
      <w:lvlJc w:val="left"/>
      <w:pPr>
        <w:ind w:left="720" w:hanging="360"/>
      </w:pPr>
    </w:lvl>
    <w:lvl w:ilvl="5" w:tplc="AD9CD404">
      <w:start w:val="1"/>
      <w:numFmt w:val="decimal"/>
      <w:lvlText w:val="%6."/>
      <w:lvlJc w:val="left"/>
      <w:pPr>
        <w:ind w:left="720" w:hanging="360"/>
      </w:pPr>
    </w:lvl>
    <w:lvl w:ilvl="6" w:tplc="2CA65496">
      <w:start w:val="1"/>
      <w:numFmt w:val="decimal"/>
      <w:lvlText w:val="%7."/>
      <w:lvlJc w:val="left"/>
      <w:pPr>
        <w:ind w:left="720" w:hanging="360"/>
      </w:pPr>
    </w:lvl>
    <w:lvl w:ilvl="7" w:tplc="8130A32A">
      <w:start w:val="1"/>
      <w:numFmt w:val="decimal"/>
      <w:lvlText w:val="%8."/>
      <w:lvlJc w:val="left"/>
      <w:pPr>
        <w:ind w:left="720" w:hanging="360"/>
      </w:pPr>
    </w:lvl>
    <w:lvl w:ilvl="8" w:tplc="EE24693A">
      <w:start w:val="1"/>
      <w:numFmt w:val="decimal"/>
      <w:lvlText w:val="%9."/>
      <w:lvlJc w:val="left"/>
      <w:pPr>
        <w:ind w:left="720" w:hanging="360"/>
      </w:pPr>
    </w:lvl>
  </w:abstractNum>
  <w:abstractNum w:abstractNumId="179" w15:restartNumberingAfterBreak="0">
    <w:nsid w:val="75E1074D"/>
    <w:multiLevelType w:val="hybridMultilevel"/>
    <w:tmpl w:val="CDA2505C"/>
    <w:lvl w:ilvl="0" w:tplc="73867CD4">
      <w:start w:val="1"/>
      <w:numFmt w:val="decimal"/>
      <w:lvlText w:val="%1)"/>
      <w:lvlJc w:val="left"/>
      <w:pPr>
        <w:ind w:left="720" w:hanging="360"/>
      </w:pPr>
      <w:rPr>
        <w:rFonts w:asciiTheme="minorHAnsi" w:hAnsiTheme="minorHAnsi" w:cstheme="minorHAnsi" w:hint="default"/>
        <w:i w:val="0"/>
        <w:iCs w:val="0"/>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0" w15:restartNumberingAfterBreak="0">
    <w:nsid w:val="75EC2489"/>
    <w:multiLevelType w:val="hybridMultilevel"/>
    <w:tmpl w:val="F2240D66"/>
    <w:lvl w:ilvl="0" w:tplc="FFFFFFFF">
      <w:start w:val="1"/>
      <w:numFmt w:val="upperLetter"/>
      <w:lvlText w:val="%1."/>
      <w:lvlJc w:val="left"/>
      <w:pPr>
        <w:ind w:left="108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1" w15:restartNumberingAfterBreak="0">
    <w:nsid w:val="76346AB7"/>
    <w:multiLevelType w:val="hybridMultilevel"/>
    <w:tmpl w:val="63E4A9A6"/>
    <w:lvl w:ilvl="0" w:tplc="F836DA44">
      <w:start w:val="1"/>
      <w:numFmt w:val="decimal"/>
      <w:lvlText w:val="%1."/>
      <w:lvlJc w:val="left"/>
      <w:pPr>
        <w:ind w:left="1020" w:hanging="360"/>
      </w:pPr>
    </w:lvl>
    <w:lvl w:ilvl="1" w:tplc="E2E60E76">
      <w:start w:val="1"/>
      <w:numFmt w:val="decimal"/>
      <w:lvlText w:val="%2."/>
      <w:lvlJc w:val="left"/>
      <w:pPr>
        <w:ind w:left="1020" w:hanging="360"/>
      </w:pPr>
    </w:lvl>
    <w:lvl w:ilvl="2" w:tplc="08D65E4E">
      <w:start w:val="1"/>
      <w:numFmt w:val="decimal"/>
      <w:lvlText w:val="%3."/>
      <w:lvlJc w:val="left"/>
      <w:pPr>
        <w:ind w:left="1020" w:hanging="360"/>
      </w:pPr>
    </w:lvl>
    <w:lvl w:ilvl="3" w:tplc="2D1E3502">
      <w:start w:val="1"/>
      <w:numFmt w:val="decimal"/>
      <w:lvlText w:val="%4."/>
      <w:lvlJc w:val="left"/>
      <w:pPr>
        <w:ind w:left="1020" w:hanging="360"/>
      </w:pPr>
    </w:lvl>
    <w:lvl w:ilvl="4" w:tplc="1BD05FC4">
      <w:start w:val="1"/>
      <w:numFmt w:val="decimal"/>
      <w:lvlText w:val="%5."/>
      <w:lvlJc w:val="left"/>
      <w:pPr>
        <w:ind w:left="1020" w:hanging="360"/>
      </w:pPr>
    </w:lvl>
    <w:lvl w:ilvl="5" w:tplc="36885E54">
      <w:start w:val="1"/>
      <w:numFmt w:val="decimal"/>
      <w:lvlText w:val="%6."/>
      <w:lvlJc w:val="left"/>
      <w:pPr>
        <w:ind w:left="1020" w:hanging="360"/>
      </w:pPr>
    </w:lvl>
    <w:lvl w:ilvl="6" w:tplc="1E3E9ADC">
      <w:start w:val="1"/>
      <w:numFmt w:val="decimal"/>
      <w:lvlText w:val="%7."/>
      <w:lvlJc w:val="left"/>
      <w:pPr>
        <w:ind w:left="1020" w:hanging="360"/>
      </w:pPr>
    </w:lvl>
    <w:lvl w:ilvl="7" w:tplc="6B32E334">
      <w:start w:val="1"/>
      <w:numFmt w:val="decimal"/>
      <w:lvlText w:val="%8."/>
      <w:lvlJc w:val="left"/>
      <w:pPr>
        <w:ind w:left="1020" w:hanging="360"/>
      </w:pPr>
    </w:lvl>
    <w:lvl w:ilvl="8" w:tplc="EDF20248">
      <w:start w:val="1"/>
      <w:numFmt w:val="decimal"/>
      <w:lvlText w:val="%9."/>
      <w:lvlJc w:val="left"/>
      <w:pPr>
        <w:ind w:left="1020" w:hanging="360"/>
      </w:pPr>
    </w:lvl>
  </w:abstractNum>
  <w:abstractNum w:abstractNumId="182" w15:restartNumberingAfterBreak="0">
    <w:nsid w:val="767666A3"/>
    <w:multiLevelType w:val="hybridMultilevel"/>
    <w:tmpl w:val="CA9A253C"/>
    <w:lvl w:ilvl="0" w:tplc="FFFFFFFF">
      <w:start w:val="4"/>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3" w15:restartNumberingAfterBreak="0">
    <w:nsid w:val="76A26605"/>
    <w:multiLevelType w:val="hybridMultilevel"/>
    <w:tmpl w:val="4742041A"/>
    <w:lvl w:ilvl="0" w:tplc="FFFFFFFF">
      <w:start w:val="1"/>
      <w:numFmt w:val="decimal"/>
      <w:lvlText w:val="%1)"/>
      <w:lvlJc w:val="left"/>
      <w:pPr>
        <w:ind w:left="1120" w:hanging="360"/>
      </w:pPr>
      <w:rPr>
        <w:rFonts w:asciiTheme="majorBidi" w:hAnsiTheme="majorBidi" w:cstheme="majorBidi" w:hint="default"/>
      </w:rPr>
    </w:lvl>
    <w:lvl w:ilvl="1" w:tplc="FFFFFFFF">
      <w:start w:val="1"/>
      <w:numFmt w:val="decimal"/>
      <w:lvlText w:val="%2)"/>
      <w:lvlJc w:val="left"/>
      <w:pPr>
        <w:ind w:left="1840" w:hanging="360"/>
      </w:pPr>
      <w:rPr>
        <w:rFonts w:hint="default"/>
      </w:r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abstractNum w:abstractNumId="184" w15:restartNumberingAfterBreak="0">
    <w:nsid w:val="777A533F"/>
    <w:multiLevelType w:val="hybridMultilevel"/>
    <w:tmpl w:val="2158B3E0"/>
    <w:lvl w:ilvl="0" w:tplc="FFFFFFFF">
      <w:start w:val="1"/>
      <w:numFmt w:val="decimal"/>
      <w:lvlText w:val="%1."/>
      <w:lvlJc w:val="left"/>
      <w:pPr>
        <w:ind w:left="1120" w:hanging="360"/>
      </w:pPr>
      <w:rPr>
        <w:rFonts w:hint="default"/>
      </w:rPr>
    </w:lvl>
    <w:lvl w:ilvl="1" w:tplc="FFFFFFFF" w:tentative="1">
      <w:start w:val="1"/>
      <w:numFmt w:val="lowerLetter"/>
      <w:lvlText w:val="%2."/>
      <w:lvlJc w:val="left"/>
      <w:pPr>
        <w:ind w:left="1840" w:hanging="360"/>
      </w:p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abstractNum w:abstractNumId="185" w15:restartNumberingAfterBreak="0">
    <w:nsid w:val="79256297"/>
    <w:multiLevelType w:val="hybridMultilevel"/>
    <w:tmpl w:val="7F100CF8"/>
    <w:lvl w:ilvl="0" w:tplc="FFFFFFFF">
      <w:start w:val="1"/>
      <w:numFmt w:val="upperLetter"/>
      <w:lvlText w:val="%1."/>
      <w:lvlJc w:val="left"/>
      <w:pPr>
        <w:ind w:left="1120" w:hanging="360"/>
      </w:pPr>
      <w:rPr>
        <w:rFonts w:hint="default"/>
      </w:rPr>
    </w:lvl>
    <w:lvl w:ilvl="1" w:tplc="FFFFFFFF" w:tentative="1">
      <w:start w:val="1"/>
      <w:numFmt w:val="lowerLetter"/>
      <w:lvlText w:val="%2."/>
      <w:lvlJc w:val="left"/>
      <w:pPr>
        <w:ind w:left="1840" w:hanging="360"/>
      </w:p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abstractNum w:abstractNumId="186" w15:restartNumberingAfterBreak="0">
    <w:nsid w:val="796E4503"/>
    <w:multiLevelType w:val="hybridMultilevel"/>
    <w:tmpl w:val="02C6E58C"/>
    <w:lvl w:ilvl="0" w:tplc="FFFFFFFF">
      <w:start w:val="4"/>
      <w:numFmt w:val="upperLetter"/>
      <w:lvlText w:val="%1."/>
      <w:lvlJc w:val="left"/>
      <w:pPr>
        <w:ind w:left="1120" w:hanging="360"/>
      </w:pPr>
      <w:rPr>
        <w:rFonts w:hint="default"/>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187" w15:restartNumberingAfterBreak="0">
    <w:nsid w:val="799F0F8D"/>
    <w:multiLevelType w:val="hybridMultilevel"/>
    <w:tmpl w:val="B8786984"/>
    <w:lvl w:ilvl="0" w:tplc="FFFFFFFF">
      <w:start w:val="11"/>
      <w:numFmt w:val="upperLetter"/>
      <w:lvlText w:val="%1."/>
      <w:lvlJc w:val="left"/>
      <w:pPr>
        <w:ind w:left="1120" w:hanging="360"/>
      </w:pPr>
      <w:rPr>
        <w:rFonts w:hint="default"/>
      </w:rPr>
    </w:lvl>
    <w:lvl w:ilvl="1" w:tplc="FFFFFFFF" w:tentative="1">
      <w:start w:val="1"/>
      <w:numFmt w:val="lowerLetter"/>
      <w:lvlText w:val="%2."/>
      <w:lvlJc w:val="left"/>
      <w:pPr>
        <w:ind w:left="1840" w:hanging="360"/>
      </w:p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abstractNum w:abstractNumId="188" w15:restartNumberingAfterBreak="0">
    <w:nsid w:val="7B0B183D"/>
    <w:multiLevelType w:val="hybridMultilevel"/>
    <w:tmpl w:val="BBC027A0"/>
    <w:lvl w:ilvl="0" w:tplc="FFFFFFFF">
      <w:start w:val="16"/>
      <w:numFmt w:val="upperLetter"/>
      <w:lvlText w:val="%1."/>
      <w:lvlJc w:val="left"/>
      <w:pPr>
        <w:ind w:left="1120" w:hanging="360"/>
      </w:pPr>
      <w:rPr>
        <w:rFonts w:hint="default"/>
      </w:rPr>
    </w:lvl>
    <w:lvl w:ilvl="1" w:tplc="FFFFFFFF" w:tentative="1">
      <w:start w:val="1"/>
      <w:numFmt w:val="lowerLetter"/>
      <w:lvlText w:val="%2."/>
      <w:lvlJc w:val="left"/>
      <w:pPr>
        <w:ind w:left="1840" w:hanging="360"/>
      </w:p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abstractNum w:abstractNumId="189" w15:restartNumberingAfterBreak="0">
    <w:nsid w:val="7D2F4C88"/>
    <w:multiLevelType w:val="hybridMultilevel"/>
    <w:tmpl w:val="92EA95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0" w15:restartNumberingAfterBreak="0">
    <w:nsid w:val="7D586C2D"/>
    <w:multiLevelType w:val="hybridMultilevel"/>
    <w:tmpl w:val="CA9A253C"/>
    <w:lvl w:ilvl="0" w:tplc="FFFFFFFF">
      <w:start w:val="4"/>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1" w15:restartNumberingAfterBreak="0">
    <w:nsid w:val="7DE35401"/>
    <w:multiLevelType w:val="hybridMultilevel"/>
    <w:tmpl w:val="BEC6251A"/>
    <w:lvl w:ilvl="0" w:tplc="FFFFFFFF">
      <w:start w:val="16"/>
      <w:numFmt w:val="upperLetter"/>
      <w:lvlText w:val="%1."/>
      <w:lvlJc w:val="left"/>
      <w:pPr>
        <w:ind w:left="1120" w:hanging="360"/>
      </w:pPr>
      <w:rPr>
        <w:rFonts w:hint="default"/>
      </w:rPr>
    </w:lvl>
    <w:lvl w:ilvl="1" w:tplc="FFFFFFFF" w:tentative="1">
      <w:start w:val="1"/>
      <w:numFmt w:val="lowerLetter"/>
      <w:lvlText w:val="%2."/>
      <w:lvlJc w:val="left"/>
      <w:pPr>
        <w:ind w:left="1840" w:hanging="360"/>
      </w:p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abstractNum w:abstractNumId="192" w15:restartNumberingAfterBreak="0">
    <w:nsid w:val="7E566EE2"/>
    <w:multiLevelType w:val="hybridMultilevel"/>
    <w:tmpl w:val="478E92FC"/>
    <w:lvl w:ilvl="0" w:tplc="56B842AE">
      <w:start w:val="1"/>
      <w:numFmt w:val="lowerLetter"/>
      <w:lvlText w:val="%1."/>
      <w:lvlJc w:val="left"/>
      <w:pPr>
        <w:ind w:left="1020" w:hanging="360"/>
      </w:pPr>
    </w:lvl>
    <w:lvl w:ilvl="1" w:tplc="74181D6C">
      <w:start w:val="1"/>
      <w:numFmt w:val="lowerLetter"/>
      <w:lvlText w:val="%2."/>
      <w:lvlJc w:val="left"/>
      <w:pPr>
        <w:ind w:left="1020" w:hanging="360"/>
      </w:pPr>
    </w:lvl>
    <w:lvl w:ilvl="2" w:tplc="FAF89042">
      <w:start w:val="1"/>
      <w:numFmt w:val="lowerLetter"/>
      <w:lvlText w:val="%3."/>
      <w:lvlJc w:val="left"/>
      <w:pPr>
        <w:ind w:left="1020" w:hanging="360"/>
      </w:pPr>
    </w:lvl>
    <w:lvl w:ilvl="3" w:tplc="B1FCBAA2">
      <w:start w:val="1"/>
      <w:numFmt w:val="lowerLetter"/>
      <w:lvlText w:val="%4."/>
      <w:lvlJc w:val="left"/>
      <w:pPr>
        <w:ind w:left="1020" w:hanging="360"/>
      </w:pPr>
    </w:lvl>
    <w:lvl w:ilvl="4" w:tplc="5748C068">
      <w:start w:val="1"/>
      <w:numFmt w:val="lowerLetter"/>
      <w:lvlText w:val="%5."/>
      <w:lvlJc w:val="left"/>
      <w:pPr>
        <w:ind w:left="1020" w:hanging="360"/>
      </w:pPr>
    </w:lvl>
    <w:lvl w:ilvl="5" w:tplc="ECBA5434">
      <w:start w:val="1"/>
      <w:numFmt w:val="lowerLetter"/>
      <w:lvlText w:val="%6."/>
      <w:lvlJc w:val="left"/>
      <w:pPr>
        <w:ind w:left="1020" w:hanging="360"/>
      </w:pPr>
    </w:lvl>
    <w:lvl w:ilvl="6" w:tplc="BDA4E860">
      <w:start w:val="1"/>
      <w:numFmt w:val="lowerLetter"/>
      <w:lvlText w:val="%7."/>
      <w:lvlJc w:val="left"/>
      <w:pPr>
        <w:ind w:left="1020" w:hanging="360"/>
      </w:pPr>
    </w:lvl>
    <w:lvl w:ilvl="7" w:tplc="6900AC4C">
      <w:start w:val="1"/>
      <w:numFmt w:val="lowerLetter"/>
      <w:lvlText w:val="%8."/>
      <w:lvlJc w:val="left"/>
      <w:pPr>
        <w:ind w:left="1020" w:hanging="360"/>
      </w:pPr>
    </w:lvl>
    <w:lvl w:ilvl="8" w:tplc="743C7BBC">
      <w:start w:val="1"/>
      <w:numFmt w:val="lowerLetter"/>
      <w:lvlText w:val="%9."/>
      <w:lvlJc w:val="left"/>
      <w:pPr>
        <w:ind w:left="1020" w:hanging="360"/>
      </w:pPr>
    </w:lvl>
  </w:abstractNum>
  <w:abstractNum w:abstractNumId="193" w15:restartNumberingAfterBreak="0">
    <w:nsid w:val="7E9D1DA2"/>
    <w:multiLevelType w:val="hybridMultilevel"/>
    <w:tmpl w:val="D31A2A3A"/>
    <w:lvl w:ilvl="0" w:tplc="FFFFFFFF">
      <w:start w:val="1"/>
      <w:numFmt w:val="upperLetter"/>
      <w:lvlText w:val="%1."/>
      <w:lvlJc w:val="left"/>
      <w:pPr>
        <w:ind w:left="1120" w:hanging="360"/>
      </w:pPr>
      <w:rPr>
        <w:rFonts w:hint="default"/>
      </w:rPr>
    </w:lvl>
    <w:lvl w:ilvl="1" w:tplc="FFFFFFFF" w:tentative="1">
      <w:start w:val="1"/>
      <w:numFmt w:val="lowerLetter"/>
      <w:lvlText w:val="%2."/>
      <w:lvlJc w:val="left"/>
      <w:pPr>
        <w:ind w:left="1840" w:hanging="360"/>
      </w:p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abstractNum w:abstractNumId="194" w15:restartNumberingAfterBreak="0">
    <w:nsid w:val="7FC31F49"/>
    <w:multiLevelType w:val="hybridMultilevel"/>
    <w:tmpl w:val="F7762520"/>
    <w:lvl w:ilvl="0" w:tplc="FFFFFFFF">
      <w:start w:val="5"/>
      <w:numFmt w:val="upperLetter"/>
      <w:lvlText w:val="%1."/>
      <w:lvlJc w:val="left"/>
      <w:pPr>
        <w:ind w:left="1120" w:hanging="360"/>
      </w:pPr>
      <w:rPr>
        <w:rFonts w:hint="default"/>
      </w:rPr>
    </w:lvl>
    <w:lvl w:ilvl="1" w:tplc="FFFFFFFF" w:tentative="1">
      <w:start w:val="1"/>
      <w:numFmt w:val="lowerLetter"/>
      <w:lvlText w:val="%2."/>
      <w:lvlJc w:val="left"/>
      <w:pPr>
        <w:ind w:left="1840" w:hanging="360"/>
      </w:p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num w:numId="1" w16cid:durableId="2029717640">
    <w:abstractNumId w:val="138"/>
  </w:num>
  <w:num w:numId="2" w16cid:durableId="1681004919">
    <w:abstractNumId w:val="180"/>
  </w:num>
  <w:num w:numId="3" w16cid:durableId="977344210">
    <w:abstractNumId w:val="75"/>
  </w:num>
  <w:num w:numId="4" w16cid:durableId="1211380087">
    <w:abstractNumId w:val="134"/>
  </w:num>
  <w:num w:numId="5" w16cid:durableId="1135560188">
    <w:abstractNumId w:val="80"/>
  </w:num>
  <w:num w:numId="6" w16cid:durableId="1203401111">
    <w:abstractNumId w:val="97"/>
  </w:num>
  <w:num w:numId="7" w16cid:durableId="1822623038">
    <w:abstractNumId w:val="146"/>
  </w:num>
  <w:num w:numId="8" w16cid:durableId="1459841078">
    <w:abstractNumId w:val="66"/>
  </w:num>
  <w:num w:numId="9" w16cid:durableId="1510872271">
    <w:abstractNumId w:val="7"/>
  </w:num>
  <w:num w:numId="10" w16cid:durableId="229387584">
    <w:abstractNumId w:val="23"/>
  </w:num>
  <w:num w:numId="11" w16cid:durableId="1611470404">
    <w:abstractNumId w:val="116"/>
  </w:num>
  <w:num w:numId="12" w16cid:durableId="1446659355">
    <w:abstractNumId w:val="190"/>
  </w:num>
  <w:num w:numId="13" w16cid:durableId="1177840623">
    <w:abstractNumId w:val="182"/>
  </w:num>
  <w:num w:numId="14" w16cid:durableId="1362395098">
    <w:abstractNumId w:val="45"/>
  </w:num>
  <w:num w:numId="15" w16cid:durableId="1309898370">
    <w:abstractNumId w:val="72"/>
  </w:num>
  <w:num w:numId="16" w16cid:durableId="1349795142">
    <w:abstractNumId w:val="2"/>
  </w:num>
  <w:num w:numId="17" w16cid:durableId="1366059240">
    <w:abstractNumId w:val="184"/>
  </w:num>
  <w:num w:numId="18" w16cid:durableId="676425685">
    <w:abstractNumId w:val="18"/>
  </w:num>
  <w:num w:numId="19" w16cid:durableId="1147017799">
    <w:abstractNumId w:val="153"/>
  </w:num>
  <w:num w:numId="20" w16cid:durableId="1187056572">
    <w:abstractNumId w:val="115"/>
  </w:num>
  <w:num w:numId="21" w16cid:durableId="701898981">
    <w:abstractNumId w:val="151"/>
  </w:num>
  <w:num w:numId="22" w16cid:durableId="697463716">
    <w:abstractNumId w:val="79"/>
  </w:num>
  <w:num w:numId="23" w16cid:durableId="314922049">
    <w:abstractNumId w:val="59"/>
  </w:num>
  <w:num w:numId="24" w16cid:durableId="1569849490">
    <w:abstractNumId w:val="159"/>
  </w:num>
  <w:num w:numId="25" w16cid:durableId="2077239139">
    <w:abstractNumId w:val="16"/>
  </w:num>
  <w:num w:numId="26" w16cid:durableId="1898515245">
    <w:abstractNumId w:val="109"/>
  </w:num>
  <w:num w:numId="27" w16cid:durableId="253591310">
    <w:abstractNumId w:val="133"/>
  </w:num>
  <w:num w:numId="28" w16cid:durableId="847330733">
    <w:abstractNumId w:val="140"/>
  </w:num>
  <w:num w:numId="29" w16cid:durableId="1985967586">
    <w:abstractNumId w:val="162"/>
  </w:num>
  <w:num w:numId="30" w16cid:durableId="496698224">
    <w:abstractNumId w:val="12"/>
  </w:num>
  <w:num w:numId="31" w16cid:durableId="1653365949">
    <w:abstractNumId w:val="60"/>
  </w:num>
  <w:num w:numId="32" w16cid:durableId="769743314">
    <w:abstractNumId w:val="120"/>
  </w:num>
  <w:num w:numId="33" w16cid:durableId="599676494">
    <w:abstractNumId w:val="175"/>
  </w:num>
  <w:num w:numId="34" w16cid:durableId="1906641386">
    <w:abstractNumId w:val="56"/>
  </w:num>
  <w:num w:numId="35" w16cid:durableId="1434276923">
    <w:abstractNumId w:val="68"/>
  </w:num>
  <w:num w:numId="36" w16cid:durableId="668405616">
    <w:abstractNumId w:val="186"/>
  </w:num>
  <w:num w:numId="37" w16cid:durableId="928003200">
    <w:abstractNumId w:val="152"/>
  </w:num>
  <w:num w:numId="38" w16cid:durableId="540628745">
    <w:abstractNumId w:val="25"/>
  </w:num>
  <w:num w:numId="39" w16cid:durableId="1911574704">
    <w:abstractNumId w:val="90"/>
  </w:num>
  <w:num w:numId="40" w16cid:durableId="1194537017">
    <w:abstractNumId w:val="10"/>
  </w:num>
  <w:num w:numId="41" w16cid:durableId="64189795">
    <w:abstractNumId w:val="185"/>
  </w:num>
  <w:num w:numId="42" w16cid:durableId="984775538">
    <w:abstractNumId w:val="173"/>
  </w:num>
  <w:num w:numId="43" w16cid:durableId="678583994">
    <w:abstractNumId w:val="132"/>
  </w:num>
  <w:num w:numId="44" w16cid:durableId="1719084463">
    <w:abstractNumId w:val="154"/>
  </w:num>
  <w:num w:numId="45" w16cid:durableId="1898662383">
    <w:abstractNumId w:val="167"/>
  </w:num>
  <w:num w:numId="46" w16cid:durableId="2440462">
    <w:abstractNumId w:val="57"/>
  </w:num>
  <w:num w:numId="47" w16cid:durableId="1787770249">
    <w:abstractNumId w:val="87"/>
  </w:num>
  <w:num w:numId="48" w16cid:durableId="1954287543">
    <w:abstractNumId w:val="14"/>
  </w:num>
  <w:num w:numId="49" w16cid:durableId="1575503143">
    <w:abstractNumId w:val="93"/>
  </w:num>
  <w:num w:numId="50" w16cid:durableId="760834470">
    <w:abstractNumId w:val="155"/>
  </w:num>
  <w:num w:numId="51" w16cid:durableId="1279294756">
    <w:abstractNumId w:val="37"/>
  </w:num>
  <w:num w:numId="52" w16cid:durableId="243927121">
    <w:abstractNumId w:val="1"/>
  </w:num>
  <w:num w:numId="53" w16cid:durableId="1447430353">
    <w:abstractNumId w:val="70"/>
  </w:num>
  <w:num w:numId="54" w16cid:durableId="1656493280">
    <w:abstractNumId w:val="19"/>
  </w:num>
  <w:num w:numId="55" w16cid:durableId="1744334242">
    <w:abstractNumId w:val="52"/>
  </w:num>
  <w:num w:numId="56" w16cid:durableId="1034158924">
    <w:abstractNumId w:val="103"/>
  </w:num>
  <w:num w:numId="57" w16cid:durableId="1669020355">
    <w:abstractNumId w:val="91"/>
  </w:num>
  <w:num w:numId="58" w16cid:durableId="1194073566">
    <w:abstractNumId w:val="40"/>
  </w:num>
  <w:num w:numId="59" w16cid:durableId="1674451694">
    <w:abstractNumId w:val="174"/>
  </w:num>
  <w:num w:numId="60" w16cid:durableId="1808552441">
    <w:abstractNumId w:val="6"/>
  </w:num>
  <w:num w:numId="61" w16cid:durableId="2076511632">
    <w:abstractNumId w:val="148"/>
  </w:num>
  <w:num w:numId="62" w16cid:durableId="149832114">
    <w:abstractNumId w:val="36"/>
  </w:num>
  <w:num w:numId="63" w16cid:durableId="1448431711">
    <w:abstractNumId w:val="33"/>
  </w:num>
  <w:num w:numId="64" w16cid:durableId="1575895263">
    <w:abstractNumId w:val="165"/>
  </w:num>
  <w:num w:numId="65" w16cid:durableId="566231179">
    <w:abstractNumId w:val="28"/>
  </w:num>
  <w:num w:numId="66" w16cid:durableId="1488207716">
    <w:abstractNumId w:val="69"/>
  </w:num>
  <w:num w:numId="67" w16cid:durableId="2073695621">
    <w:abstractNumId w:val="5"/>
  </w:num>
  <w:num w:numId="68" w16cid:durableId="2060854994">
    <w:abstractNumId w:val="42"/>
  </w:num>
  <w:num w:numId="69" w16cid:durableId="427386392">
    <w:abstractNumId w:val="178"/>
  </w:num>
  <w:num w:numId="70" w16cid:durableId="994145392">
    <w:abstractNumId w:val="62"/>
  </w:num>
  <w:num w:numId="71" w16cid:durableId="1361128890">
    <w:abstractNumId w:val="89"/>
  </w:num>
  <w:num w:numId="72" w16cid:durableId="702173405">
    <w:abstractNumId w:val="192"/>
  </w:num>
  <w:num w:numId="73" w16cid:durableId="1583566313">
    <w:abstractNumId w:val="181"/>
  </w:num>
  <w:num w:numId="74" w16cid:durableId="1450779882">
    <w:abstractNumId w:val="29"/>
  </w:num>
  <w:num w:numId="75" w16cid:durableId="1199969379">
    <w:abstractNumId w:val="22"/>
  </w:num>
  <w:num w:numId="76" w16cid:durableId="1056468467">
    <w:abstractNumId w:val="166"/>
  </w:num>
  <w:num w:numId="77" w16cid:durableId="1285429188">
    <w:abstractNumId w:val="100"/>
  </w:num>
  <w:num w:numId="78" w16cid:durableId="361904452">
    <w:abstractNumId w:val="176"/>
  </w:num>
  <w:num w:numId="79" w16cid:durableId="1350715805">
    <w:abstractNumId w:val="77"/>
  </w:num>
  <w:num w:numId="80" w16cid:durableId="978998196">
    <w:abstractNumId w:val="160"/>
  </w:num>
  <w:num w:numId="81" w16cid:durableId="1827474632">
    <w:abstractNumId w:val="11"/>
  </w:num>
  <w:num w:numId="82" w16cid:durableId="606280091">
    <w:abstractNumId w:val="31"/>
  </w:num>
  <w:num w:numId="83" w16cid:durableId="719328122">
    <w:abstractNumId w:val="147"/>
  </w:num>
  <w:num w:numId="84" w16cid:durableId="1519613060">
    <w:abstractNumId w:val="96"/>
  </w:num>
  <w:num w:numId="85" w16cid:durableId="1948269676">
    <w:abstractNumId w:val="131"/>
  </w:num>
  <w:num w:numId="86" w16cid:durableId="434136155">
    <w:abstractNumId w:val="135"/>
  </w:num>
  <w:num w:numId="87" w16cid:durableId="1278413203">
    <w:abstractNumId w:val="161"/>
  </w:num>
  <w:num w:numId="88" w16cid:durableId="1102915137">
    <w:abstractNumId w:val="34"/>
  </w:num>
  <w:num w:numId="89" w16cid:durableId="444495846">
    <w:abstractNumId w:val="122"/>
  </w:num>
  <w:num w:numId="90" w16cid:durableId="517348620">
    <w:abstractNumId w:val="81"/>
  </w:num>
  <w:num w:numId="91" w16cid:durableId="1585336224">
    <w:abstractNumId w:val="82"/>
  </w:num>
  <w:num w:numId="92" w16cid:durableId="188446525">
    <w:abstractNumId w:val="110"/>
  </w:num>
  <w:num w:numId="93" w16cid:durableId="486359146">
    <w:abstractNumId w:val="74"/>
  </w:num>
  <w:num w:numId="94" w16cid:durableId="1931968325">
    <w:abstractNumId w:val="111"/>
  </w:num>
  <w:num w:numId="95" w16cid:durableId="420374328">
    <w:abstractNumId w:val="27"/>
  </w:num>
  <w:num w:numId="96" w16cid:durableId="1431969609">
    <w:abstractNumId w:val="125"/>
  </w:num>
  <w:num w:numId="97" w16cid:durableId="225772096">
    <w:abstractNumId w:val="168"/>
  </w:num>
  <w:num w:numId="98" w16cid:durableId="2003005957">
    <w:abstractNumId w:val="9"/>
  </w:num>
  <w:num w:numId="99" w16cid:durableId="1774091601">
    <w:abstractNumId w:val="117"/>
  </w:num>
  <w:num w:numId="100" w16cid:durableId="970136050">
    <w:abstractNumId w:val="136"/>
  </w:num>
  <w:num w:numId="101" w16cid:durableId="61877090">
    <w:abstractNumId w:val="169"/>
  </w:num>
  <w:num w:numId="102" w16cid:durableId="493646680">
    <w:abstractNumId w:val="71"/>
  </w:num>
  <w:num w:numId="103" w16cid:durableId="112871896">
    <w:abstractNumId w:val="83"/>
  </w:num>
  <w:num w:numId="104" w16cid:durableId="1245185278">
    <w:abstractNumId w:val="101"/>
  </w:num>
  <w:num w:numId="105" w16cid:durableId="342124025">
    <w:abstractNumId w:val="46"/>
  </w:num>
  <w:num w:numId="106" w16cid:durableId="801768510">
    <w:abstractNumId w:val="171"/>
  </w:num>
  <w:num w:numId="107" w16cid:durableId="344333281">
    <w:abstractNumId w:val="193"/>
  </w:num>
  <w:num w:numId="108" w16cid:durableId="1433430683">
    <w:abstractNumId w:val="43"/>
  </w:num>
  <w:num w:numId="109" w16cid:durableId="916481476">
    <w:abstractNumId w:val="142"/>
  </w:num>
  <w:num w:numId="110" w16cid:durableId="2098015619">
    <w:abstractNumId w:val="64"/>
  </w:num>
  <w:num w:numId="111" w16cid:durableId="1439985009">
    <w:abstractNumId w:val="124"/>
  </w:num>
  <w:num w:numId="112" w16cid:durableId="166944324">
    <w:abstractNumId w:val="145"/>
  </w:num>
  <w:num w:numId="113" w16cid:durableId="2102875125">
    <w:abstractNumId w:val="107"/>
  </w:num>
  <w:num w:numId="114" w16cid:durableId="1401245057">
    <w:abstractNumId w:val="38"/>
  </w:num>
  <w:num w:numId="115" w16cid:durableId="306402636">
    <w:abstractNumId w:val="189"/>
  </w:num>
  <w:num w:numId="116" w16cid:durableId="890196130">
    <w:abstractNumId w:val="139"/>
  </w:num>
  <w:num w:numId="117" w16cid:durableId="2091194681">
    <w:abstractNumId w:val="58"/>
  </w:num>
  <w:num w:numId="118" w16cid:durableId="621308508">
    <w:abstractNumId w:val="47"/>
  </w:num>
  <w:num w:numId="119" w16cid:durableId="1896895146">
    <w:abstractNumId w:val="194"/>
  </w:num>
  <w:num w:numId="120" w16cid:durableId="243612312">
    <w:abstractNumId w:val="48"/>
  </w:num>
  <w:num w:numId="121" w16cid:durableId="811020565">
    <w:abstractNumId w:val="112"/>
  </w:num>
  <w:num w:numId="122" w16cid:durableId="1444032338">
    <w:abstractNumId w:val="76"/>
  </w:num>
  <w:num w:numId="123" w16cid:durableId="1629119328">
    <w:abstractNumId w:val="44"/>
  </w:num>
  <w:num w:numId="124" w16cid:durableId="632440054">
    <w:abstractNumId w:val="8"/>
  </w:num>
  <w:num w:numId="125" w16cid:durableId="1960914300">
    <w:abstractNumId w:val="164"/>
  </w:num>
  <w:num w:numId="126" w16cid:durableId="1539732545">
    <w:abstractNumId w:val="65"/>
  </w:num>
  <w:num w:numId="127" w16cid:durableId="1681930361">
    <w:abstractNumId w:val="73"/>
  </w:num>
  <w:num w:numId="128" w16cid:durableId="271060388">
    <w:abstractNumId w:val="17"/>
  </w:num>
  <w:num w:numId="129" w16cid:durableId="1851021254">
    <w:abstractNumId w:val="0"/>
  </w:num>
  <w:num w:numId="130" w16cid:durableId="699744033">
    <w:abstractNumId w:val="39"/>
  </w:num>
  <w:num w:numId="131" w16cid:durableId="874465674">
    <w:abstractNumId w:val="94"/>
  </w:num>
  <w:num w:numId="132" w16cid:durableId="1356888241">
    <w:abstractNumId w:val="84"/>
  </w:num>
  <w:num w:numId="133" w16cid:durableId="1427843192">
    <w:abstractNumId w:val="15"/>
  </w:num>
  <w:num w:numId="134" w16cid:durableId="1093671098">
    <w:abstractNumId w:val="143"/>
  </w:num>
  <w:num w:numId="135" w16cid:durableId="1169104696">
    <w:abstractNumId w:val="163"/>
  </w:num>
  <w:num w:numId="136" w16cid:durableId="364524850">
    <w:abstractNumId w:val="78"/>
  </w:num>
  <w:num w:numId="137" w16cid:durableId="1319115384">
    <w:abstractNumId w:val="187"/>
  </w:num>
  <w:num w:numId="138" w16cid:durableId="1053116670">
    <w:abstractNumId w:val="172"/>
  </w:num>
  <w:num w:numId="139" w16cid:durableId="938224230">
    <w:abstractNumId w:val="41"/>
  </w:num>
  <w:num w:numId="140" w16cid:durableId="185951396">
    <w:abstractNumId w:val="129"/>
  </w:num>
  <w:num w:numId="141" w16cid:durableId="1840459255">
    <w:abstractNumId w:val="170"/>
  </w:num>
  <w:num w:numId="142" w16cid:durableId="544409812">
    <w:abstractNumId w:val="86"/>
  </w:num>
  <w:num w:numId="143" w16cid:durableId="1016732802">
    <w:abstractNumId w:val="157"/>
  </w:num>
  <w:num w:numId="144" w16cid:durableId="742290547">
    <w:abstractNumId w:val="88"/>
  </w:num>
  <w:num w:numId="145" w16cid:durableId="811290338">
    <w:abstractNumId w:val="13"/>
  </w:num>
  <w:num w:numId="146" w16cid:durableId="2146464472">
    <w:abstractNumId w:val="150"/>
  </w:num>
  <w:num w:numId="147" w16cid:durableId="457264818">
    <w:abstractNumId w:val="32"/>
  </w:num>
  <w:num w:numId="148" w16cid:durableId="1769738180">
    <w:abstractNumId w:val="20"/>
  </w:num>
  <w:num w:numId="149" w16cid:durableId="1493181286">
    <w:abstractNumId w:val="85"/>
  </w:num>
  <w:num w:numId="150" w16cid:durableId="593586458">
    <w:abstractNumId w:val="188"/>
  </w:num>
  <w:num w:numId="151" w16cid:durableId="395786150">
    <w:abstractNumId w:val="35"/>
  </w:num>
  <w:num w:numId="152" w16cid:durableId="1405030580">
    <w:abstractNumId w:val="3"/>
  </w:num>
  <w:num w:numId="153" w16cid:durableId="1529297971">
    <w:abstractNumId w:val="53"/>
  </w:num>
  <w:num w:numId="154" w16cid:durableId="1736974282">
    <w:abstractNumId w:val="191"/>
  </w:num>
  <w:num w:numId="155" w16cid:durableId="411243661">
    <w:abstractNumId w:val="183"/>
  </w:num>
  <w:num w:numId="156" w16cid:durableId="1989356070">
    <w:abstractNumId w:val="99"/>
  </w:num>
  <w:num w:numId="157" w16cid:durableId="105929816">
    <w:abstractNumId w:val="119"/>
  </w:num>
  <w:num w:numId="158" w16cid:durableId="468206222">
    <w:abstractNumId w:val="30"/>
  </w:num>
  <w:num w:numId="159" w16cid:durableId="1892570584">
    <w:abstractNumId w:val="137"/>
  </w:num>
  <w:num w:numId="160" w16cid:durableId="888682815">
    <w:abstractNumId w:val="104"/>
  </w:num>
  <w:num w:numId="161" w16cid:durableId="1565524082">
    <w:abstractNumId w:val="105"/>
  </w:num>
  <w:num w:numId="162" w16cid:durableId="1395272641">
    <w:abstractNumId w:val="126"/>
  </w:num>
  <w:num w:numId="163" w16cid:durableId="1090855625">
    <w:abstractNumId w:val="114"/>
  </w:num>
  <w:num w:numId="164" w16cid:durableId="1319502501">
    <w:abstractNumId w:val="179"/>
  </w:num>
  <w:num w:numId="165" w16cid:durableId="2097242323">
    <w:abstractNumId w:val="128"/>
  </w:num>
  <w:num w:numId="166" w16cid:durableId="943154643">
    <w:abstractNumId w:val="121"/>
  </w:num>
  <w:num w:numId="167" w16cid:durableId="1053970465">
    <w:abstractNumId w:val="108"/>
  </w:num>
  <w:num w:numId="168" w16cid:durableId="1182357620">
    <w:abstractNumId w:val="50"/>
  </w:num>
  <w:num w:numId="169" w16cid:durableId="657151172">
    <w:abstractNumId w:val="26"/>
  </w:num>
  <w:num w:numId="170" w16cid:durableId="322704829">
    <w:abstractNumId w:val="102"/>
  </w:num>
  <w:num w:numId="171" w16cid:durableId="332993591">
    <w:abstractNumId w:val="95"/>
  </w:num>
  <w:num w:numId="172" w16cid:durableId="1094284837">
    <w:abstractNumId w:val="118"/>
  </w:num>
  <w:num w:numId="173" w16cid:durableId="696589502">
    <w:abstractNumId w:val="127"/>
  </w:num>
  <w:num w:numId="174" w16cid:durableId="177887895">
    <w:abstractNumId w:val="54"/>
  </w:num>
  <w:num w:numId="175" w16cid:durableId="367489485">
    <w:abstractNumId w:val="144"/>
  </w:num>
  <w:num w:numId="176" w16cid:durableId="1038509807">
    <w:abstractNumId w:val="63"/>
  </w:num>
  <w:num w:numId="177" w16cid:durableId="156187833">
    <w:abstractNumId w:val="130"/>
  </w:num>
  <w:num w:numId="178" w16cid:durableId="856310319">
    <w:abstractNumId w:val="123"/>
  </w:num>
  <w:num w:numId="179" w16cid:durableId="1743330359">
    <w:abstractNumId w:val="51"/>
  </w:num>
  <w:num w:numId="180" w16cid:durableId="990401639">
    <w:abstractNumId w:val="55"/>
  </w:num>
  <w:num w:numId="181" w16cid:durableId="748580111">
    <w:abstractNumId w:val="92"/>
  </w:num>
  <w:num w:numId="182" w16cid:durableId="1687713012">
    <w:abstractNumId w:val="49"/>
  </w:num>
  <w:num w:numId="183" w16cid:durableId="1583101234">
    <w:abstractNumId w:val="177"/>
  </w:num>
  <w:num w:numId="184" w16cid:durableId="1345594843">
    <w:abstractNumId w:val="158"/>
  </w:num>
  <w:num w:numId="185" w16cid:durableId="124469545">
    <w:abstractNumId w:val="24"/>
  </w:num>
  <w:num w:numId="186" w16cid:durableId="451286886">
    <w:abstractNumId w:val="61"/>
  </w:num>
  <w:num w:numId="187" w16cid:durableId="241723033">
    <w:abstractNumId w:val="113"/>
  </w:num>
  <w:num w:numId="188" w16cid:durableId="10110178">
    <w:abstractNumId w:val="156"/>
  </w:num>
  <w:num w:numId="189" w16cid:durableId="1545218588">
    <w:abstractNumId w:val="98"/>
  </w:num>
  <w:num w:numId="190" w16cid:durableId="2051031221">
    <w:abstractNumId w:val="149"/>
  </w:num>
  <w:num w:numId="191" w16cid:durableId="1069428231">
    <w:abstractNumId w:val="67"/>
  </w:num>
  <w:num w:numId="192" w16cid:durableId="1329141183">
    <w:abstractNumId w:val="4"/>
  </w:num>
  <w:num w:numId="193" w16cid:durableId="1051224898">
    <w:abstractNumId w:val="21"/>
  </w:num>
  <w:num w:numId="194" w16cid:durableId="105975472">
    <w:abstractNumId w:val="141"/>
  </w:num>
  <w:num w:numId="195" w16cid:durableId="1759673160">
    <w:abstractNumId w:val="1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BA8"/>
    <w:rsid w:val="00001DF6"/>
    <w:rsid w:val="00001EBD"/>
    <w:rsid w:val="000024C5"/>
    <w:rsid w:val="0000358C"/>
    <w:rsid w:val="00006DB4"/>
    <w:rsid w:val="000079F3"/>
    <w:rsid w:val="00010671"/>
    <w:rsid w:val="00010FB2"/>
    <w:rsid w:val="0001722C"/>
    <w:rsid w:val="0002072A"/>
    <w:rsid w:val="0002149D"/>
    <w:rsid w:val="00021553"/>
    <w:rsid w:val="00024406"/>
    <w:rsid w:val="000246B8"/>
    <w:rsid w:val="00024DC7"/>
    <w:rsid w:val="000276DB"/>
    <w:rsid w:val="0003047E"/>
    <w:rsid w:val="00032DDC"/>
    <w:rsid w:val="00034E01"/>
    <w:rsid w:val="00041921"/>
    <w:rsid w:val="0004412F"/>
    <w:rsid w:val="000467A3"/>
    <w:rsid w:val="00047B5E"/>
    <w:rsid w:val="000519F2"/>
    <w:rsid w:val="0005248F"/>
    <w:rsid w:val="00062434"/>
    <w:rsid w:val="000659DF"/>
    <w:rsid w:val="000668FE"/>
    <w:rsid w:val="000675D5"/>
    <w:rsid w:val="0007118E"/>
    <w:rsid w:val="00075222"/>
    <w:rsid w:val="000758BC"/>
    <w:rsid w:val="00076701"/>
    <w:rsid w:val="00082897"/>
    <w:rsid w:val="00082907"/>
    <w:rsid w:val="00082B67"/>
    <w:rsid w:val="000834F5"/>
    <w:rsid w:val="00085C1B"/>
    <w:rsid w:val="00086B99"/>
    <w:rsid w:val="00087916"/>
    <w:rsid w:val="0009465D"/>
    <w:rsid w:val="000954D8"/>
    <w:rsid w:val="000958BC"/>
    <w:rsid w:val="000976C5"/>
    <w:rsid w:val="000A0C14"/>
    <w:rsid w:val="000A30CF"/>
    <w:rsid w:val="000A5506"/>
    <w:rsid w:val="000A5B5B"/>
    <w:rsid w:val="000A5FC5"/>
    <w:rsid w:val="000A6096"/>
    <w:rsid w:val="000A6F37"/>
    <w:rsid w:val="000A7FB9"/>
    <w:rsid w:val="000B118E"/>
    <w:rsid w:val="000B14AA"/>
    <w:rsid w:val="000B18AF"/>
    <w:rsid w:val="000B35C9"/>
    <w:rsid w:val="000B3A33"/>
    <w:rsid w:val="000B7316"/>
    <w:rsid w:val="000C088F"/>
    <w:rsid w:val="000C1309"/>
    <w:rsid w:val="000C1A49"/>
    <w:rsid w:val="000C200C"/>
    <w:rsid w:val="000D15B3"/>
    <w:rsid w:val="000D1F5F"/>
    <w:rsid w:val="000D2E22"/>
    <w:rsid w:val="000D5CFD"/>
    <w:rsid w:val="000D7C79"/>
    <w:rsid w:val="000E001D"/>
    <w:rsid w:val="000E081D"/>
    <w:rsid w:val="000E143E"/>
    <w:rsid w:val="000E20E6"/>
    <w:rsid w:val="000F1548"/>
    <w:rsid w:val="000F466F"/>
    <w:rsid w:val="000F535B"/>
    <w:rsid w:val="001023AD"/>
    <w:rsid w:val="00105F01"/>
    <w:rsid w:val="001135BC"/>
    <w:rsid w:val="00113C9D"/>
    <w:rsid w:val="00124C64"/>
    <w:rsid w:val="00127676"/>
    <w:rsid w:val="00130AFA"/>
    <w:rsid w:val="001360E9"/>
    <w:rsid w:val="0013641F"/>
    <w:rsid w:val="0013663F"/>
    <w:rsid w:val="0014208F"/>
    <w:rsid w:val="00144512"/>
    <w:rsid w:val="00147730"/>
    <w:rsid w:val="00153AAB"/>
    <w:rsid w:val="00156B48"/>
    <w:rsid w:val="00157874"/>
    <w:rsid w:val="001635EE"/>
    <w:rsid w:val="0016614D"/>
    <w:rsid w:val="0016731F"/>
    <w:rsid w:val="00170EBE"/>
    <w:rsid w:val="00172811"/>
    <w:rsid w:val="00174FE6"/>
    <w:rsid w:val="00177364"/>
    <w:rsid w:val="001819C4"/>
    <w:rsid w:val="0018573F"/>
    <w:rsid w:val="00185F55"/>
    <w:rsid w:val="001862ED"/>
    <w:rsid w:val="0019056D"/>
    <w:rsid w:val="00193163"/>
    <w:rsid w:val="00194415"/>
    <w:rsid w:val="00194CB2"/>
    <w:rsid w:val="001954AA"/>
    <w:rsid w:val="00195BDF"/>
    <w:rsid w:val="001A11CB"/>
    <w:rsid w:val="001A549E"/>
    <w:rsid w:val="001A5B37"/>
    <w:rsid w:val="001A7AE5"/>
    <w:rsid w:val="001B0E7C"/>
    <w:rsid w:val="001B2835"/>
    <w:rsid w:val="001B2CC4"/>
    <w:rsid w:val="001B378D"/>
    <w:rsid w:val="001B3796"/>
    <w:rsid w:val="001B42F7"/>
    <w:rsid w:val="001B4E39"/>
    <w:rsid w:val="001B66AD"/>
    <w:rsid w:val="001B6DA9"/>
    <w:rsid w:val="001B7307"/>
    <w:rsid w:val="001C3E60"/>
    <w:rsid w:val="001D014F"/>
    <w:rsid w:val="001D1C18"/>
    <w:rsid w:val="001D3797"/>
    <w:rsid w:val="001D4834"/>
    <w:rsid w:val="001D5C74"/>
    <w:rsid w:val="001D5F90"/>
    <w:rsid w:val="001D754F"/>
    <w:rsid w:val="001D7CEB"/>
    <w:rsid w:val="001E1BF6"/>
    <w:rsid w:val="001E46C3"/>
    <w:rsid w:val="001E71F7"/>
    <w:rsid w:val="001F0D86"/>
    <w:rsid w:val="001F2410"/>
    <w:rsid w:val="001F5E38"/>
    <w:rsid w:val="00200F0F"/>
    <w:rsid w:val="0020155C"/>
    <w:rsid w:val="002018ED"/>
    <w:rsid w:val="00203D0E"/>
    <w:rsid w:val="00204A5B"/>
    <w:rsid w:val="002077AA"/>
    <w:rsid w:val="002103B5"/>
    <w:rsid w:val="00211120"/>
    <w:rsid w:val="0021154C"/>
    <w:rsid w:val="00214AD6"/>
    <w:rsid w:val="00220C15"/>
    <w:rsid w:val="002237C4"/>
    <w:rsid w:val="002305D7"/>
    <w:rsid w:val="00234215"/>
    <w:rsid w:val="0024013F"/>
    <w:rsid w:val="0024349B"/>
    <w:rsid w:val="00250024"/>
    <w:rsid w:val="0025354E"/>
    <w:rsid w:val="00255620"/>
    <w:rsid w:val="00256404"/>
    <w:rsid w:val="00256D00"/>
    <w:rsid w:val="00257DF2"/>
    <w:rsid w:val="00263D12"/>
    <w:rsid w:val="002651BF"/>
    <w:rsid w:val="002732D7"/>
    <w:rsid w:val="00277D23"/>
    <w:rsid w:val="0028003F"/>
    <w:rsid w:val="00280A15"/>
    <w:rsid w:val="00285D77"/>
    <w:rsid w:val="00292F59"/>
    <w:rsid w:val="0029455C"/>
    <w:rsid w:val="002A1167"/>
    <w:rsid w:val="002A4A8A"/>
    <w:rsid w:val="002A4DC6"/>
    <w:rsid w:val="002A59F1"/>
    <w:rsid w:val="002A6175"/>
    <w:rsid w:val="002A6A7E"/>
    <w:rsid w:val="002A7E78"/>
    <w:rsid w:val="002B42C3"/>
    <w:rsid w:val="002B6148"/>
    <w:rsid w:val="002C39AC"/>
    <w:rsid w:val="002C445B"/>
    <w:rsid w:val="002C447B"/>
    <w:rsid w:val="002C5B0F"/>
    <w:rsid w:val="002C5C64"/>
    <w:rsid w:val="002D0260"/>
    <w:rsid w:val="002D04A2"/>
    <w:rsid w:val="002D0DD6"/>
    <w:rsid w:val="002D409A"/>
    <w:rsid w:val="002D58CE"/>
    <w:rsid w:val="002D7226"/>
    <w:rsid w:val="002D7D2E"/>
    <w:rsid w:val="002E16BF"/>
    <w:rsid w:val="002E18A5"/>
    <w:rsid w:val="002E388E"/>
    <w:rsid w:val="002E71AF"/>
    <w:rsid w:val="002F00AE"/>
    <w:rsid w:val="002F4ED2"/>
    <w:rsid w:val="002F4FF7"/>
    <w:rsid w:val="0030063F"/>
    <w:rsid w:val="0030344B"/>
    <w:rsid w:val="00303990"/>
    <w:rsid w:val="00304724"/>
    <w:rsid w:val="003050DE"/>
    <w:rsid w:val="00305F06"/>
    <w:rsid w:val="0031222D"/>
    <w:rsid w:val="0031244B"/>
    <w:rsid w:val="003124D9"/>
    <w:rsid w:val="00313887"/>
    <w:rsid w:val="00314B10"/>
    <w:rsid w:val="00322B5F"/>
    <w:rsid w:val="00325757"/>
    <w:rsid w:val="003268B4"/>
    <w:rsid w:val="00331542"/>
    <w:rsid w:val="00331A4A"/>
    <w:rsid w:val="003343FD"/>
    <w:rsid w:val="0033761E"/>
    <w:rsid w:val="00340131"/>
    <w:rsid w:val="00341C76"/>
    <w:rsid w:val="003439C6"/>
    <w:rsid w:val="003448AB"/>
    <w:rsid w:val="00346700"/>
    <w:rsid w:val="00346B67"/>
    <w:rsid w:val="0034739F"/>
    <w:rsid w:val="003479ED"/>
    <w:rsid w:val="00347D45"/>
    <w:rsid w:val="00350C6F"/>
    <w:rsid w:val="00352078"/>
    <w:rsid w:val="003560EA"/>
    <w:rsid w:val="00362178"/>
    <w:rsid w:val="00365A6B"/>
    <w:rsid w:val="003717EE"/>
    <w:rsid w:val="00374205"/>
    <w:rsid w:val="0038218B"/>
    <w:rsid w:val="00383566"/>
    <w:rsid w:val="00384CB3"/>
    <w:rsid w:val="00386038"/>
    <w:rsid w:val="00387D76"/>
    <w:rsid w:val="003900EE"/>
    <w:rsid w:val="00391BD8"/>
    <w:rsid w:val="00392FAA"/>
    <w:rsid w:val="00394C5C"/>
    <w:rsid w:val="00397EA1"/>
    <w:rsid w:val="003A1FE8"/>
    <w:rsid w:val="003A3C48"/>
    <w:rsid w:val="003B25F7"/>
    <w:rsid w:val="003B2F0D"/>
    <w:rsid w:val="003B428B"/>
    <w:rsid w:val="003C4B67"/>
    <w:rsid w:val="003C59F4"/>
    <w:rsid w:val="003C73F0"/>
    <w:rsid w:val="003D25ED"/>
    <w:rsid w:val="003D5EE4"/>
    <w:rsid w:val="003D60FC"/>
    <w:rsid w:val="003D7AC1"/>
    <w:rsid w:val="003E0470"/>
    <w:rsid w:val="003E21D1"/>
    <w:rsid w:val="003E3A87"/>
    <w:rsid w:val="003E4735"/>
    <w:rsid w:val="003F033D"/>
    <w:rsid w:val="003F3483"/>
    <w:rsid w:val="003F3732"/>
    <w:rsid w:val="003F7F4F"/>
    <w:rsid w:val="00400AB3"/>
    <w:rsid w:val="00402CF5"/>
    <w:rsid w:val="004068EB"/>
    <w:rsid w:val="004208D1"/>
    <w:rsid w:val="00433383"/>
    <w:rsid w:val="00434C42"/>
    <w:rsid w:val="00434E7D"/>
    <w:rsid w:val="00436E3A"/>
    <w:rsid w:val="00441D80"/>
    <w:rsid w:val="00442785"/>
    <w:rsid w:val="00447A6D"/>
    <w:rsid w:val="0045549C"/>
    <w:rsid w:val="00456A08"/>
    <w:rsid w:val="00460A56"/>
    <w:rsid w:val="00461626"/>
    <w:rsid w:val="00462A92"/>
    <w:rsid w:val="004728F0"/>
    <w:rsid w:val="00472DDF"/>
    <w:rsid w:val="00476333"/>
    <w:rsid w:val="00477B45"/>
    <w:rsid w:val="0048014E"/>
    <w:rsid w:val="00480337"/>
    <w:rsid w:val="0048315A"/>
    <w:rsid w:val="00485324"/>
    <w:rsid w:val="00486CB8"/>
    <w:rsid w:val="00487A76"/>
    <w:rsid w:val="004909D3"/>
    <w:rsid w:val="004937DF"/>
    <w:rsid w:val="004939C5"/>
    <w:rsid w:val="004939E9"/>
    <w:rsid w:val="00493A6E"/>
    <w:rsid w:val="00497814"/>
    <w:rsid w:val="004A079B"/>
    <w:rsid w:val="004A1B55"/>
    <w:rsid w:val="004A297E"/>
    <w:rsid w:val="004A44AC"/>
    <w:rsid w:val="004A5009"/>
    <w:rsid w:val="004A57AD"/>
    <w:rsid w:val="004A6968"/>
    <w:rsid w:val="004A69F3"/>
    <w:rsid w:val="004A7343"/>
    <w:rsid w:val="004B0B15"/>
    <w:rsid w:val="004B1C16"/>
    <w:rsid w:val="004B3FA8"/>
    <w:rsid w:val="004B56F1"/>
    <w:rsid w:val="004C0E43"/>
    <w:rsid w:val="004C1E92"/>
    <w:rsid w:val="004C2DC6"/>
    <w:rsid w:val="004C3F0F"/>
    <w:rsid w:val="004C67B6"/>
    <w:rsid w:val="004D7B1F"/>
    <w:rsid w:val="004E09F1"/>
    <w:rsid w:val="004E29A1"/>
    <w:rsid w:val="004E4431"/>
    <w:rsid w:val="004E6724"/>
    <w:rsid w:val="004F1C7C"/>
    <w:rsid w:val="004F28A3"/>
    <w:rsid w:val="004F3FD7"/>
    <w:rsid w:val="004F4F89"/>
    <w:rsid w:val="004F6AD9"/>
    <w:rsid w:val="005006A9"/>
    <w:rsid w:val="005026A9"/>
    <w:rsid w:val="00502C91"/>
    <w:rsid w:val="0050644E"/>
    <w:rsid w:val="005101FA"/>
    <w:rsid w:val="00511B5A"/>
    <w:rsid w:val="00515DDA"/>
    <w:rsid w:val="005240AD"/>
    <w:rsid w:val="00524359"/>
    <w:rsid w:val="00525FDB"/>
    <w:rsid w:val="00526B57"/>
    <w:rsid w:val="005307B6"/>
    <w:rsid w:val="00532A77"/>
    <w:rsid w:val="005344C5"/>
    <w:rsid w:val="00535A15"/>
    <w:rsid w:val="00536253"/>
    <w:rsid w:val="005402EF"/>
    <w:rsid w:val="00540BDB"/>
    <w:rsid w:val="00545F9A"/>
    <w:rsid w:val="00546964"/>
    <w:rsid w:val="005471A1"/>
    <w:rsid w:val="005518B9"/>
    <w:rsid w:val="005631F4"/>
    <w:rsid w:val="00563AEB"/>
    <w:rsid w:val="0056720B"/>
    <w:rsid w:val="00567D47"/>
    <w:rsid w:val="00570606"/>
    <w:rsid w:val="005714A2"/>
    <w:rsid w:val="00572790"/>
    <w:rsid w:val="0058008E"/>
    <w:rsid w:val="00583613"/>
    <w:rsid w:val="00591FBF"/>
    <w:rsid w:val="0059219A"/>
    <w:rsid w:val="00594C75"/>
    <w:rsid w:val="005958D4"/>
    <w:rsid w:val="00597013"/>
    <w:rsid w:val="005977A9"/>
    <w:rsid w:val="005A0A8E"/>
    <w:rsid w:val="005A39A9"/>
    <w:rsid w:val="005A4977"/>
    <w:rsid w:val="005A570F"/>
    <w:rsid w:val="005B3115"/>
    <w:rsid w:val="005B765A"/>
    <w:rsid w:val="005C0792"/>
    <w:rsid w:val="005C0D45"/>
    <w:rsid w:val="005C2779"/>
    <w:rsid w:val="005C367E"/>
    <w:rsid w:val="005C4408"/>
    <w:rsid w:val="005D3A42"/>
    <w:rsid w:val="005D4A4F"/>
    <w:rsid w:val="005E1280"/>
    <w:rsid w:val="005E1D0C"/>
    <w:rsid w:val="005E2F20"/>
    <w:rsid w:val="005E3CB1"/>
    <w:rsid w:val="005E5679"/>
    <w:rsid w:val="005E627F"/>
    <w:rsid w:val="005E7357"/>
    <w:rsid w:val="005E79FA"/>
    <w:rsid w:val="005F0774"/>
    <w:rsid w:val="005F1F84"/>
    <w:rsid w:val="005F3D51"/>
    <w:rsid w:val="005F521A"/>
    <w:rsid w:val="006003EA"/>
    <w:rsid w:val="00600CC0"/>
    <w:rsid w:val="00607896"/>
    <w:rsid w:val="0061013B"/>
    <w:rsid w:val="00611D6A"/>
    <w:rsid w:val="0061266D"/>
    <w:rsid w:val="006166A6"/>
    <w:rsid w:val="00617361"/>
    <w:rsid w:val="0062082B"/>
    <w:rsid w:val="006210E5"/>
    <w:rsid w:val="00624C6F"/>
    <w:rsid w:val="00626335"/>
    <w:rsid w:val="00627918"/>
    <w:rsid w:val="00632496"/>
    <w:rsid w:val="00633154"/>
    <w:rsid w:val="00634A04"/>
    <w:rsid w:val="00634E67"/>
    <w:rsid w:val="006350DA"/>
    <w:rsid w:val="00635AC6"/>
    <w:rsid w:val="00636353"/>
    <w:rsid w:val="00636580"/>
    <w:rsid w:val="006374B8"/>
    <w:rsid w:val="00642AE0"/>
    <w:rsid w:val="006469F4"/>
    <w:rsid w:val="00646ABB"/>
    <w:rsid w:val="00650781"/>
    <w:rsid w:val="00651B4D"/>
    <w:rsid w:val="006523C4"/>
    <w:rsid w:val="006534F6"/>
    <w:rsid w:val="0065492C"/>
    <w:rsid w:val="00657433"/>
    <w:rsid w:val="00660498"/>
    <w:rsid w:val="006621B0"/>
    <w:rsid w:val="00662594"/>
    <w:rsid w:val="00663977"/>
    <w:rsid w:val="006674A2"/>
    <w:rsid w:val="00667714"/>
    <w:rsid w:val="006711D0"/>
    <w:rsid w:val="00671AA7"/>
    <w:rsid w:val="00672F10"/>
    <w:rsid w:val="00677080"/>
    <w:rsid w:val="0067783E"/>
    <w:rsid w:val="00677F0F"/>
    <w:rsid w:val="006813FE"/>
    <w:rsid w:val="006843FE"/>
    <w:rsid w:val="0068560F"/>
    <w:rsid w:val="006872DA"/>
    <w:rsid w:val="00690F80"/>
    <w:rsid w:val="006930CE"/>
    <w:rsid w:val="00693172"/>
    <w:rsid w:val="00695A1A"/>
    <w:rsid w:val="00697F46"/>
    <w:rsid w:val="006A2137"/>
    <w:rsid w:val="006A334B"/>
    <w:rsid w:val="006A4795"/>
    <w:rsid w:val="006A5663"/>
    <w:rsid w:val="006A5A66"/>
    <w:rsid w:val="006A7854"/>
    <w:rsid w:val="006B2221"/>
    <w:rsid w:val="006B38E8"/>
    <w:rsid w:val="006B5FAA"/>
    <w:rsid w:val="006B65E8"/>
    <w:rsid w:val="006C0FBB"/>
    <w:rsid w:val="006C27C6"/>
    <w:rsid w:val="006D18DC"/>
    <w:rsid w:val="006D3BF7"/>
    <w:rsid w:val="006D45D8"/>
    <w:rsid w:val="006D4988"/>
    <w:rsid w:val="006D55A7"/>
    <w:rsid w:val="006E4117"/>
    <w:rsid w:val="006E48F0"/>
    <w:rsid w:val="006E5A33"/>
    <w:rsid w:val="006E5E78"/>
    <w:rsid w:val="006F1A05"/>
    <w:rsid w:val="006F1C7F"/>
    <w:rsid w:val="006F61F9"/>
    <w:rsid w:val="006F6238"/>
    <w:rsid w:val="006F720E"/>
    <w:rsid w:val="00702910"/>
    <w:rsid w:val="0070678D"/>
    <w:rsid w:val="00706D6A"/>
    <w:rsid w:val="00707BEB"/>
    <w:rsid w:val="0071103F"/>
    <w:rsid w:val="00713565"/>
    <w:rsid w:val="007160BF"/>
    <w:rsid w:val="00716CFF"/>
    <w:rsid w:val="0071707A"/>
    <w:rsid w:val="00720EF4"/>
    <w:rsid w:val="00721C5A"/>
    <w:rsid w:val="0072512D"/>
    <w:rsid w:val="00725704"/>
    <w:rsid w:val="00725911"/>
    <w:rsid w:val="00726EEA"/>
    <w:rsid w:val="00733281"/>
    <w:rsid w:val="00736E5C"/>
    <w:rsid w:val="007422E3"/>
    <w:rsid w:val="00744279"/>
    <w:rsid w:val="00747204"/>
    <w:rsid w:val="007517F7"/>
    <w:rsid w:val="00751DFC"/>
    <w:rsid w:val="00755ED3"/>
    <w:rsid w:val="00756C41"/>
    <w:rsid w:val="00757184"/>
    <w:rsid w:val="00765534"/>
    <w:rsid w:val="0076677D"/>
    <w:rsid w:val="00771034"/>
    <w:rsid w:val="007833AF"/>
    <w:rsid w:val="00784E39"/>
    <w:rsid w:val="007872D3"/>
    <w:rsid w:val="00787528"/>
    <w:rsid w:val="00787784"/>
    <w:rsid w:val="00791D8E"/>
    <w:rsid w:val="007961CD"/>
    <w:rsid w:val="007A0DA5"/>
    <w:rsid w:val="007A269B"/>
    <w:rsid w:val="007A575D"/>
    <w:rsid w:val="007A5983"/>
    <w:rsid w:val="007A5FCD"/>
    <w:rsid w:val="007A6B34"/>
    <w:rsid w:val="007B0809"/>
    <w:rsid w:val="007B1915"/>
    <w:rsid w:val="007B2C1E"/>
    <w:rsid w:val="007B40CB"/>
    <w:rsid w:val="007C0D71"/>
    <w:rsid w:val="007C3E00"/>
    <w:rsid w:val="007C7B18"/>
    <w:rsid w:val="007D11D4"/>
    <w:rsid w:val="007D3107"/>
    <w:rsid w:val="007D3975"/>
    <w:rsid w:val="007D4AB8"/>
    <w:rsid w:val="007D7B66"/>
    <w:rsid w:val="007E2914"/>
    <w:rsid w:val="007E2C56"/>
    <w:rsid w:val="007E3A27"/>
    <w:rsid w:val="007E4385"/>
    <w:rsid w:val="007E660E"/>
    <w:rsid w:val="007E672F"/>
    <w:rsid w:val="007E74EE"/>
    <w:rsid w:val="007F215B"/>
    <w:rsid w:val="007F35E6"/>
    <w:rsid w:val="007F585A"/>
    <w:rsid w:val="007F6712"/>
    <w:rsid w:val="00802468"/>
    <w:rsid w:val="0080446E"/>
    <w:rsid w:val="0080574A"/>
    <w:rsid w:val="00805C4D"/>
    <w:rsid w:val="008102F0"/>
    <w:rsid w:val="00810D4A"/>
    <w:rsid w:val="00810FEC"/>
    <w:rsid w:val="00815FF3"/>
    <w:rsid w:val="00816D9B"/>
    <w:rsid w:val="0082362E"/>
    <w:rsid w:val="00827A98"/>
    <w:rsid w:val="0083452D"/>
    <w:rsid w:val="00834D0D"/>
    <w:rsid w:val="00834F4A"/>
    <w:rsid w:val="0083626B"/>
    <w:rsid w:val="0083747C"/>
    <w:rsid w:val="008417BB"/>
    <w:rsid w:val="00841D2F"/>
    <w:rsid w:val="00847907"/>
    <w:rsid w:val="00850FA3"/>
    <w:rsid w:val="008517B5"/>
    <w:rsid w:val="00863C00"/>
    <w:rsid w:val="00867B95"/>
    <w:rsid w:val="00873D8D"/>
    <w:rsid w:val="00874AB6"/>
    <w:rsid w:val="00877D3F"/>
    <w:rsid w:val="00883648"/>
    <w:rsid w:val="008865C0"/>
    <w:rsid w:val="00891AC0"/>
    <w:rsid w:val="00891EB5"/>
    <w:rsid w:val="0089432A"/>
    <w:rsid w:val="008A08A3"/>
    <w:rsid w:val="008A1130"/>
    <w:rsid w:val="008A2925"/>
    <w:rsid w:val="008A36C3"/>
    <w:rsid w:val="008A455A"/>
    <w:rsid w:val="008A63B5"/>
    <w:rsid w:val="008A7CBB"/>
    <w:rsid w:val="008B7C4E"/>
    <w:rsid w:val="008B7CE4"/>
    <w:rsid w:val="008C4C41"/>
    <w:rsid w:val="008C6743"/>
    <w:rsid w:val="008D0E3E"/>
    <w:rsid w:val="008D4AFA"/>
    <w:rsid w:val="008D7CF2"/>
    <w:rsid w:val="008E00EA"/>
    <w:rsid w:val="008E18CD"/>
    <w:rsid w:val="008E373C"/>
    <w:rsid w:val="008E6230"/>
    <w:rsid w:val="008F0C99"/>
    <w:rsid w:val="008F2BFF"/>
    <w:rsid w:val="008F7DD9"/>
    <w:rsid w:val="00900544"/>
    <w:rsid w:val="00900B80"/>
    <w:rsid w:val="00901174"/>
    <w:rsid w:val="00901420"/>
    <w:rsid w:val="00903323"/>
    <w:rsid w:val="00904FA3"/>
    <w:rsid w:val="009067EE"/>
    <w:rsid w:val="00910B96"/>
    <w:rsid w:val="00915525"/>
    <w:rsid w:val="009216DC"/>
    <w:rsid w:val="00924A65"/>
    <w:rsid w:val="00926BB7"/>
    <w:rsid w:val="00926BC1"/>
    <w:rsid w:val="009275A1"/>
    <w:rsid w:val="00933278"/>
    <w:rsid w:val="00935F72"/>
    <w:rsid w:val="009407CD"/>
    <w:rsid w:val="009414C5"/>
    <w:rsid w:val="009421D0"/>
    <w:rsid w:val="009445B0"/>
    <w:rsid w:val="0094555C"/>
    <w:rsid w:val="00947AD7"/>
    <w:rsid w:val="00957851"/>
    <w:rsid w:val="00960DAF"/>
    <w:rsid w:val="00964206"/>
    <w:rsid w:val="00965B60"/>
    <w:rsid w:val="00971A8C"/>
    <w:rsid w:val="0097363B"/>
    <w:rsid w:val="0097582F"/>
    <w:rsid w:val="00976584"/>
    <w:rsid w:val="00981A14"/>
    <w:rsid w:val="009848B9"/>
    <w:rsid w:val="00984CCE"/>
    <w:rsid w:val="00991F58"/>
    <w:rsid w:val="009A1752"/>
    <w:rsid w:val="009A61D9"/>
    <w:rsid w:val="009A71AB"/>
    <w:rsid w:val="009B3A82"/>
    <w:rsid w:val="009B5148"/>
    <w:rsid w:val="009B54A6"/>
    <w:rsid w:val="009B5719"/>
    <w:rsid w:val="009B7753"/>
    <w:rsid w:val="009C158E"/>
    <w:rsid w:val="009C1DB2"/>
    <w:rsid w:val="009C5E03"/>
    <w:rsid w:val="009C73DC"/>
    <w:rsid w:val="009C7E7B"/>
    <w:rsid w:val="009D3155"/>
    <w:rsid w:val="009D5F41"/>
    <w:rsid w:val="009E0768"/>
    <w:rsid w:val="009E16CF"/>
    <w:rsid w:val="009E1A36"/>
    <w:rsid w:val="009E1CF0"/>
    <w:rsid w:val="009E1D3D"/>
    <w:rsid w:val="009E65D5"/>
    <w:rsid w:val="009F134B"/>
    <w:rsid w:val="009F4728"/>
    <w:rsid w:val="009F784A"/>
    <w:rsid w:val="00A0649B"/>
    <w:rsid w:val="00A07D73"/>
    <w:rsid w:val="00A13F29"/>
    <w:rsid w:val="00A15D08"/>
    <w:rsid w:val="00A217F9"/>
    <w:rsid w:val="00A226D2"/>
    <w:rsid w:val="00A2756D"/>
    <w:rsid w:val="00A32530"/>
    <w:rsid w:val="00A33A32"/>
    <w:rsid w:val="00A3641C"/>
    <w:rsid w:val="00A37C13"/>
    <w:rsid w:val="00A4289E"/>
    <w:rsid w:val="00A463EB"/>
    <w:rsid w:val="00A54C5D"/>
    <w:rsid w:val="00A62ED4"/>
    <w:rsid w:val="00A63F87"/>
    <w:rsid w:val="00A654C6"/>
    <w:rsid w:val="00A660A2"/>
    <w:rsid w:val="00A6657D"/>
    <w:rsid w:val="00A66A69"/>
    <w:rsid w:val="00A76074"/>
    <w:rsid w:val="00A7753D"/>
    <w:rsid w:val="00A77A12"/>
    <w:rsid w:val="00A83C03"/>
    <w:rsid w:val="00A8585B"/>
    <w:rsid w:val="00A86AE8"/>
    <w:rsid w:val="00A92D43"/>
    <w:rsid w:val="00A96208"/>
    <w:rsid w:val="00A96ECC"/>
    <w:rsid w:val="00AA06A1"/>
    <w:rsid w:val="00AA4484"/>
    <w:rsid w:val="00AA6A1E"/>
    <w:rsid w:val="00AA70A4"/>
    <w:rsid w:val="00AB096D"/>
    <w:rsid w:val="00AB1141"/>
    <w:rsid w:val="00AB4893"/>
    <w:rsid w:val="00AC1E83"/>
    <w:rsid w:val="00AC1F24"/>
    <w:rsid w:val="00AC40BA"/>
    <w:rsid w:val="00AC5F88"/>
    <w:rsid w:val="00AC686A"/>
    <w:rsid w:val="00AD1A68"/>
    <w:rsid w:val="00AD43A8"/>
    <w:rsid w:val="00AE3305"/>
    <w:rsid w:val="00AE4F19"/>
    <w:rsid w:val="00AE63D7"/>
    <w:rsid w:val="00AE6AF5"/>
    <w:rsid w:val="00AF06FB"/>
    <w:rsid w:val="00AF77F3"/>
    <w:rsid w:val="00B001A1"/>
    <w:rsid w:val="00B0145D"/>
    <w:rsid w:val="00B04547"/>
    <w:rsid w:val="00B04716"/>
    <w:rsid w:val="00B05638"/>
    <w:rsid w:val="00B13212"/>
    <w:rsid w:val="00B142F8"/>
    <w:rsid w:val="00B16043"/>
    <w:rsid w:val="00B20303"/>
    <w:rsid w:val="00B22622"/>
    <w:rsid w:val="00B22F8B"/>
    <w:rsid w:val="00B23CBE"/>
    <w:rsid w:val="00B2463A"/>
    <w:rsid w:val="00B27627"/>
    <w:rsid w:val="00B354D9"/>
    <w:rsid w:val="00B35C8B"/>
    <w:rsid w:val="00B365FB"/>
    <w:rsid w:val="00B40BCE"/>
    <w:rsid w:val="00B40C25"/>
    <w:rsid w:val="00B41B70"/>
    <w:rsid w:val="00B42434"/>
    <w:rsid w:val="00B43933"/>
    <w:rsid w:val="00B45470"/>
    <w:rsid w:val="00B45D31"/>
    <w:rsid w:val="00B462D9"/>
    <w:rsid w:val="00B46CAA"/>
    <w:rsid w:val="00B470B1"/>
    <w:rsid w:val="00B4712D"/>
    <w:rsid w:val="00B471AC"/>
    <w:rsid w:val="00B47BBB"/>
    <w:rsid w:val="00B51133"/>
    <w:rsid w:val="00B52410"/>
    <w:rsid w:val="00B535F6"/>
    <w:rsid w:val="00B55C6A"/>
    <w:rsid w:val="00B57C1C"/>
    <w:rsid w:val="00B6447D"/>
    <w:rsid w:val="00B717F7"/>
    <w:rsid w:val="00B72472"/>
    <w:rsid w:val="00B7520A"/>
    <w:rsid w:val="00B75D34"/>
    <w:rsid w:val="00B7615D"/>
    <w:rsid w:val="00B76934"/>
    <w:rsid w:val="00B80D9F"/>
    <w:rsid w:val="00B8230F"/>
    <w:rsid w:val="00B909C6"/>
    <w:rsid w:val="00B910A5"/>
    <w:rsid w:val="00B94E8A"/>
    <w:rsid w:val="00BA1E0D"/>
    <w:rsid w:val="00BA338D"/>
    <w:rsid w:val="00BA4CB0"/>
    <w:rsid w:val="00BA5329"/>
    <w:rsid w:val="00BA5BEA"/>
    <w:rsid w:val="00BB4944"/>
    <w:rsid w:val="00BB7683"/>
    <w:rsid w:val="00BC0957"/>
    <w:rsid w:val="00BC2952"/>
    <w:rsid w:val="00BC31B3"/>
    <w:rsid w:val="00BC703C"/>
    <w:rsid w:val="00BC7075"/>
    <w:rsid w:val="00BC7535"/>
    <w:rsid w:val="00BD3DA9"/>
    <w:rsid w:val="00BD42E4"/>
    <w:rsid w:val="00BD4E25"/>
    <w:rsid w:val="00BE2CF7"/>
    <w:rsid w:val="00BE404B"/>
    <w:rsid w:val="00BE51E1"/>
    <w:rsid w:val="00BE530E"/>
    <w:rsid w:val="00BF2920"/>
    <w:rsid w:val="00BF3004"/>
    <w:rsid w:val="00BF30FD"/>
    <w:rsid w:val="00BF6701"/>
    <w:rsid w:val="00BF766F"/>
    <w:rsid w:val="00C02D16"/>
    <w:rsid w:val="00C04A01"/>
    <w:rsid w:val="00C1459F"/>
    <w:rsid w:val="00C207F0"/>
    <w:rsid w:val="00C210E1"/>
    <w:rsid w:val="00C26C40"/>
    <w:rsid w:val="00C27CAF"/>
    <w:rsid w:val="00C33A7A"/>
    <w:rsid w:val="00C40BF2"/>
    <w:rsid w:val="00C41E23"/>
    <w:rsid w:val="00C42682"/>
    <w:rsid w:val="00C461C7"/>
    <w:rsid w:val="00C5020D"/>
    <w:rsid w:val="00C503E9"/>
    <w:rsid w:val="00C51DB7"/>
    <w:rsid w:val="00C5324F"/>
    <w:rsid w:val="00C53A2F"/>
    <w:rsid w:val="00C55663"/>
    <w:rsid w:val="00C56D9C"/>
    <w:rsid w:val="00C60B0E"/>
    <w:rsid w:val="00C62575"/>
    <w:rsid w:val="00C63A4C"/>
    <w:rsid w:val="00C7636A"/>
    <w:rsid w:val="00C77EEC"/>
    <w:rsid w:val="00C804DE"/>
    <w:rsid w:val="00C81BA8"/>
    <w:rsid w:val="00C82CF0"/>
    <w:rsid w:val="00C865FA"/>
    <w:rsid w:val="00C869DB"/>
    <w:rsid w:val="00C91586"/>
    <w:rsid w:val="00C92C54"/>
    <w:rsid w:val="00C94D68"/>
    <w:rsid w:val="00C96E49"/>
    <w:rsid w:val="00C97A40"/>
    <w:rsid w:val="00CA0A15"/>
    <w:rsid w:val="00CA3FAA"/>
    <w:rsid w:val="00CA4A6C"/>
    <w:rsid w:val="00CA5BAC"/>
    <w:rsid w:val="00CA77DB"/>
    <w:rsid w:val="00CB001B"/>
    <w:rsid w:val="00CB07C9"/>
    <w:rsid w:val="00CB447C"/>
    <w:rsid w:val="00CB4CC0"/>
    <w:rsid w:val="00CB4ECD"/>
    <w:rsid w:val="00CB692E"/>
    <w:rsid w:val="00CC1021"/>
    <w:rsid w:val="00CC200B"/>
    <w:rsid w:val="00CC366E"/>
    <w:rsid w:val="00CC5083"/>
    <w:rsid w:val="00CD0AC9"/>
    <w:rsid w:val="00CD3DB4"/>
    <w:rsid w:val="00CD485A"/>
    <w:rsid w:val="00CE193C"/>
    <w:rsid w:val="00CE1EB2"/>
    <w:rsid w:val="00CE1F23"/>
    <w:rsid w:val="00CE2DA2"/>
    <w:rsid w:val="00CE6583"/>
    <w:rsid w:val="00CE6B6F"/>
    <w:rsid w:val="00CF21E8"/>
    <w:rsid w:val="00CF481A"/>
    <w:rsid w:val="00CF5639"/>
    <w:rsid w:val="00CF5D4A"/>
    <w:rsid w:val="00CF732C"/>
    <w:rsid w:val="00CF7F09"/>
    <w:rsid w:val="00D04CB6"/>
    <w:rsid w:val="00D05A9C"/>
    <w:rsid w:val="00D13FD0"/>
    <w:rsid w:val="00D14594"/>
    <w:rsid w:val="00D1658A"/>
    <w:rsid w:val="00D20724"/>
    <w:rsid w:val="00D21054"/>
    <w:rsid w:val="00D21B42"/>
    <w:rsid w:val="00D2485A"/>
    <w:rsid w:val="00D258B5"/>
    <w:rsid w:val="00D27ED2"/>
    <w:rsid w:val="00D3009B"/>
    <w:rsid w:val="00D3139D"/>
    <w:rsid w:val="00D358F9"/>
    <w:rsid w:val="00D36FB7"/>
    <w:rsid w:val="00D402FC"/>
    <w:rsid w:val="00D42A08"/>
    <w:rsid w:val="00D43326"/>
    <w:rsid w:val="00D43436"/>
    <w:rsid w:val="00D60ADD"/>
    <w:rsid w:val="00D60AF2"/>
    <w:rsid w:val="00D61E99"/>
    <w:rsid w:val="00D6539D"/>
    <w:rsid w:val="00D65EE9"/>
    <w:rsid w:val="00D71648"/>
    <w:rsid w:val="00D73573"/>
    <w:rsid w:val="00D75E49"/>
    <w:rsid w:val="00D7638C"/>
    <w:rsid w:val="00D778B5"/>
    <w:rsid w:val="00D77C24"/>
    <w:rsid w:val="00D879AE"/>
    <w:rsid w:val="00D94B37"/>
    <w:rsid w:val="00D94BC4"/>
    <w:rsid w:val="00D97666"/>
    <w:rsid w:val="00D97C74"/>
    <w:rsid w:val="00DA29D0"/>
    <w:rsid w:val="00DA39D3"/>
    <w:rsid w:val="00DB0A4D"/>
    <w:rsid w:val="00DB19DD"/>
    <w:rsid w:val="00DB27B6"/>
    <w:rsid w:val="00DB36EF"/>
    <w:rsid w:val="00DC0190"/>
    <w:rsid w:val="00DC134E"/>
    <w:rsid w:val="00DC2791"/>
    <w:rsid w:val="00DC3C1B"/>
    <w:rsid w:val="00DC71FC"/>
    <w:rsid w:val="00DD1410"/>
    <w:rsid w:val="00DD4426"/>
    <w:rsid w:val="00DD4AEB"/>
    <w:rsid w:val="00DD52F2"/>
    <w:rsid w:val="00DE0861"/>
    <w:rsid w:val="00DE11D7"/>
    <w:rsid w:val="00DE7269"/>
    <w:rsid w:val="00DE73D3"/>
    <w:rsid w:val="00DF1B61"/>
    <w:rsid w:val="00DF25CE"/>
    <w:rsid w:val="00DF363E"/>
    <w:rsid w:val="00DF4D92"/>
    <w:rsid w:val="00DF567E"/>
    <w:rsid w:val="00E005FA"/>
    <w:rsid w:val="00E00744"/>
    <w:rsid w:val="00E02176"/>
    <w:rsid w:val="00E03120"/>
    <w:rsid w:val="00E05715"/>
    <w:rsid w:val="00E07322"/>
    <w:rsid w:val="00E11F9A"/>
    <w:rsid w:val="00E1269E"/>
    <w:rsid w:val="00E15404"/>
    <w:rsid w:val="00E2035F"/>
    <w:rsid w:val="00E23828"/>
    <w:rsid w:val="00E24094"/>
    <w:rsid w:val="00E240A2"/>
    <w:rsid w:val="00E30203"/>
    <w:rsid w:val="00E311DC"/>
    <w:rsid w:val="00E312E9"/>
    <w:rsid w:val="00E33CC3"/>
    <w:rsid w:val="00E35C54"/>
    <w:rsid w:val="00E4160D"/>
    <w:rsid w:val="00E42841"/>
    <w:rsid w:val="00E42F51"/>
    <w:rsid w:val="00E478BE"/>
    <w:rsid w:val="00E51371"/>
    <w:rsid w:val="00E54ED5"/>
    <w:rsid w:val="00E60497"/>
    <w:rsid w:val="00E62001"/>
    <w:rsid w:val="00E62AD9"/>
    <w:rsid w:val="00E633B5"/>
    <w:rsid w:val="00E63AFD"/>
    <w:rsid w:val="00E66CA0"/>
    <w:rsid w:val="00E676F7"/>
    <w:rsid w:val="00E75420"/>
    <w:rsid w:val="00E75762"/>
    <w:rsid w:val="00E75E69"/>
    <w:rsid w:val="00E760DD"/>
    <w:rsid w:val="00E80721"/>
    <w:rsid w:val="00E812EB"/>
    <w:rsid w:val="00E841FA"/>
    <w:rsid w:val="00E84BC3"/>
    <w:rsid w:val="00E85F16"/>
    <w:rsid w:val="00E90649"/>
    <w:rsid w:val="00E91DE9"/>
    <w:rsid w:val="00E9547C"/>
    <w:rsid w:val="00E95DB2"/>
    <w:rsid w:val="00E96A53"/>
    <w:rsid w:val="00EA32FA"/>
    <w:rsid w:val="00EA33A2"/>
    <w:rsid w:val="00EA51DA"/>
    <w:rsid w:val="00EA7312"/>
    <w:rsid w:val="00EA73B9"/>
    <w:rsid w:val="00EB4086"/>
    <w:rsid w:val="00EB40E2"/>
    <w:rsid w:val="00EB79E2"/>
    <w:rsid w:val="00EC0FFF"/>
    <w:rsid w:val="00EC16FA"/>
    <w:rsid w:val="00EC40B6"/>
    <w:rsid w:val="00EC6AAD"/>
    <w:rsid w:val="00ED00BC"/>
    <w:rsid w:val="00ED1803"/>
    <w:rsid w:val="00ED1BF7"/>
    <w:rsid w:val="00ED666E"/>
    <w:rsid w:val="00EE1689"/>
    <w:rsid w:val="00EE24DC"/>
    <w:rsid w:val="00EE408C"/>
    <w:rsid w:val="00EE5958"/>
    <w:rsid w:val="00EE63B5"/>
    <w:rsid w:val="00EF077F"/>
    <w:rsid w:val="00EF0D2A"/>
    <w:rsid w:val="00EF23FB"/>
    <w:rsid w:val="00EF2A24"/>
    <w:rsid w:val="00EF4337"/>
    <w:rsid w:val="00F034F2"/>
    <w:rsid w:val="00F048B6"/>
    <w:rsid w:val="00F04E33"/>
    <w:rsid w:val="00F0523B"/>
    <w:rsid w:val="00F068BB"/>
    <w:rsid w:val="00F06B48"/>
    <w:rsid w:val="00F1003F"/>
    <w:rsid w:val="00F10550"/>
    <w:rsid w:val="00F1060B"/>
    <w:rsid w:val="00F1567A"/>
    <w:rsid w:val="00F157EE"/>
    <w:rsid w:val="00F17AB6"/>
    <w:rsid w:val="00F252B3"/>
    <w:rsid w:val="00F2563B"/>
    <w:rsid w:val="00F2647B"/>
    <w:rsid w:val="00F31910"/>
    <w:rsid w:val="00F31CC8"/>
    <w:rsid w:val="00F453D8"/>
    <w:rsid w:val="00F4692E"/>
    <w:rsid w:val="00F47BE2"/>
    <w:rsid w:val="00F50B42"/>
    <w:rsid w:val="00F52A2F"/>
    <w:rsid w:val="00F54986"/>
    <w:rsid w:val="00F57C29"/>
    <w:rsid w:val="00F6137E"/>
    <w:rsid w:val="00F61E5C"/>
    <w:rsid w:val="00F62F43"/>
    <w:rsid w:val="00F65F7F"/>
    <w:rsid w:val="00F6749F"/>
    <w:rsid w:val="00F704D0"/>
    <w:rsid w:val="00F71CE2"/>
    <w:rsid w:val="00F73AA2"/>
    <w:rsid w:val="00F806A0"/>
    <w:rsid w:val="00F8144F"/>
    <w:rsid w:val="00F8466A"/>
    <w:rsid w:val="00F93FB8"/>
    <w:rsid w:val="00FA109A"/>
    <w:rsid w:val="00FA5317"/>
    <w:rsid w:val="00FA621D"/>
    <w:rsid w:val="00FA68D7"/>
    <w:rsid w:val="00FB3C12"/>
    <w:rsid w:val="00FB44C8"/>
    <w:rsid w:val="00FB5DCF"/>
    <w:rsid w:val="00FB5E38"/>
    <w:rsid w:val="00FB5EDA"/>
    <w:rsid w:val="00FC231B"/>
    <w:rsid w:val="00FC6E77"/>
    <w:rsid w:val="00FD1B7A"/>
    <w:rsid w:val="00FE1A1F"/>
    <w:rsid w:val="00FE207F"/>
    <w:rsid w:val="00FE2665"/>
    <w:rsid w:val="00FE3EE8"/>
    <w:rsid w:val="00FE3FDE"/>
    <w:rsid w:val="00FE4745"/>
    <w:rsid w:val="00FE4DB5"/>
    <w:rsid w:val="00FE5DCC"/>
    <w:rsid w:val="00FE68E4"/>
    <w:rsid w:val="00FE76E3"/>
    <w:rsid w:val="00FF02C7"/>
    <w:rsid w:val="00FF1BA8"/>
    <w:rsid w:val="00FF21C0"/>
    <w:rsid w:val="00FF264C"/>
    <w:rsid w:val="00FF269D"/>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55C8E"/>
  <w15:chartTrackingRefBased/>
  <w15:docId w15:val="{FF2280D4-4F12-324B-A6EE-C9C8B8569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1BA8"/>
    <w:pPr>
      <w:spacing w:line="259" w:lineRule="auto"/>
    </w:pPr>
    <w:rPr>
      <w:kern w:val="0"/>
      <w:sz w:val="22"/>
      <w:szCs w:val="22"/>
      <w:lang w:val="en-US"/>
      <w14:ligatures w14:val="none"/>
    </w:rPr>
  </w:style>
  <w:style w:type="paragraph" w:styleId="Heading1">
    <w:name w:val="heading 1"/>
    <w:basedOn w:val="Normal"/>
    <w:next w:val="Normal"/>
    <w:link w:val="Heading1Char"/>
    <w:uiPriority w:val="9"/>
    <w:qFormat/>
    <w:rsid w:val="00FF1B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F1B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1B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1B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1B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1B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B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B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B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B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F1B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1B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1B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1B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1B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B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B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BA8"/>
    <w:rPr>
      <w:rFonts w:eastAsiaTheme="majorEastAsia" w:cstheme="majorBidi"/>
      <w:color w:val="272727" w:themeColor="text1" w:themeTint="D8"/>
    </w:rPr>
  </w:style>
  <w:style w:type="paragraph" w:styleId="Title">
    <w:name w:val="Title"/>
    <w:basedOn w:val="Normal"/>
    <w:next w:val="Normal"/>
    <w:link w:val="TitleChar"/>
    <w:uiPriority w:val="10"/>
    <w:qFormat/>
    <w:rsid w:val="00FF1B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B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B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B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BA8"/>
    <w:pPr>
      <w:spacing w:before="160"/>
      <w:jc w:val="center"/>
    </w:pPr>
    <w:rPr>
      <w:i/>
      <w:iCs/>
      <w:color w:val="404040" w:themeColor="text1" w:themeTint="BF"/>
    </w:rPr>
  </w:style>
  <w:style w:type="character" w:customStyle="1" w:styleId="QuoteChar">
    <w:name w:val="Quote Char"/>
    <w:basedOn w:val="DefaultParagraphFont"/>
    <w:link w:val="Quote"/>
    <w:uiPriority w:val="29"/>
    <w:rsid w:val="00FF1BA8"/>
    <w:rPr>
      <w:i/>
      <w:iCs/>
      <w:color w:val="404040" w:themeColor="text1" w:themeTint="BF"/>
    </w:rPr>
  </w:style>
  <w:style w:type="paragraph" w:styleId="ListParagraph">
    <w:name w:val="List Paragraph"/>
    <w:basedOn w:val="Normal"/>
    <w:uiPriority w:val="34"/>
    <w:qFormat/>
    <w:rsid w:val="00FF1BA8"/>
    <w:pPr>
      <w:ind w:left="720"/>
      <w:contextualSpacing/>
    </w:pPr>
  </w:style>
  <w:style w:type="character" w:styleId="IntenseEmphasis">
    <w:name w:val="Intense Emphasis"/>
    <w:basedOn w:val="DefaultParagraphFont"/>
    <w:uiPriority w:val="21"/>
    <w:qFormat/>
    <w:rsid w:val="00FF1BA8"/>
    <w:rPr>
      <w:i/>
      <w:iCs/>
      <w:color w:val="2F5496" w:themeColor="accent1" w:themeShade="BF"/>
    </w:rPr>
  </w:style>
  <w:style w:type="paragraph" w:styleId="IntenseQuote">
    <w:name w:val="Intense Quote"/>
    <w:basedOn w:val="Normal"/>
    <w:next w:val="Normal"/>
    <w:link w:val="IntenseQuoteChar"/>
    <w:uiPriority w:val="30"/>
    <w:qFormat/>
    <w:rsid w:val="00FF1B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1BA8"/>
    <w:rPr>
      <w:i/>
      <w:iCs/>
      <w:color w:val="2F5496" w:themeColor="accent1" w:themeShade="BF"/>
    </w:rPr>
  </w:style>
  <w:style w:type="character" w:styleId="IntenseReference">
    <w:name w:val="Intense Reference"/>
    <w:basedOn w:val="DefaultParagraphFont"/>
    <w:uiPriority w:val="32"/>
    <w:qFormat/>
    <w:rsid w:val="00FF1BA8"/>
    <w:rPr>
      <w:b/>
      <w:bCs/>
      <w:smallCaps/>
      <w:color w:val="2F5496" w:themeColor="accent1" w:themeShade="BF"/>
      <w:spacing w:val="5"/>
    </w:rPr>
  </w:style>
  <w:style w:type="character" w:customStyle="1" w:styleId="HeaderChar">
    <w:name w:val="Header Char"/>
    <w:basedOn w:val="DefaultParagraphFont"/>
    <w:link w:val="Header"/>
    <w:uiPriority w:val="99"/>
    <w:rsid w:val="00FF1BA8"/>
  </w:style>
  <w:style w:type="paragraph" w:styleId="Header">
    <w:name w:val="header"/>
    <w:basedOn w:val="Normal"/>
    <w:link w:val="HeaderChar"/>
    <w:uiPriority w:val="99"/>
    <w:unhideWhenUsed/>
    <w:rsid w:val="00FF1BA8"/>
    <w:pPr>
      <w:tabs>
        <w:tab w:val="center" w:pos="4680"/>
        <w:tab w:val="right" w:pos="9360"/>
      </w:tabs>
      <w:spacing w:after="0" w:line="240" w:lineRule="auto"/>
    </w:pPr>
    <w:rPr>
      <w:kern w:val="2"/>
      <w:sz w:val="24"/>
      <w:szCs w:val="24"/>
      <w:lang w:val="en-IL"/>
      <w14:ligatures w14:val="standardContextual"/>
    </w:rPr>
  </w:style>
  <w:style w:type="character" w:customStyle="1" w:styleId="HeaderChar1">
    <w:name w:val="Header Char1"/>
    <w:basedOn w:val="DefaultParagraphFont"/>
    <w:uiPriority w:val="99"/>
    <w:semiHidden/>
    <w:rsid w:val="00FF1BA8"/>
    <w:rPr>
      <w:kern w:val="0"/>
      <w:sz w:val="22"/>
      <w:szCs w:val="22"/>
      <w:lang w:val="en-US"/>
      <w14:ligatures w14:val="none"/>
    </w:rPr>
  </w:style>
  <w:style w:type="character" w:customStyle="1" w:styleId="FooterChar">
    <w:name w:val="Footer Char"/>
    <w:basedOn w:val="DefaultParagraphFont"/>
    <w:link w:val="Footer"/>
    <w:uiPriority w:val="99"/>
    <w:rsid w:val="00FF1BA8"/>
  </w:style>
  <w:style w:type="paragraph" w:styleId="Footer">
    <w:name w:val="footer"/>
    <w:basedOn w:val="Normal"/>
    <w:link w:val="FooterChar"/>
    <w:uiPriority w:val="99"/>
    <w:unhideWhenUsed/>
    <w:rsid w:val="00FF1BA8"/>
    <w:pPr>
      <w:tabs>
        <w:tab w:val="center" w:pos="4680"/>
        <w:tab w:val="right" w:pos="9360"/>
      </w:tabs>
      <w:spacing w:after="0" w:line="240" w:lineRule="auto"/>
    </w:pPr>
    <w:rPr>
      <w:kern w:val="2"/>
      <w:sz w:val="24"/>
      <w:szCs w:val="24"/>
      <w:lang w:val="en-IL"/>
      <w14:ligatures w14:val="standardContextual"/>
    </w:rPr>
  </w:style>
  <w:style w:type="character" w:customStyle="1" w:styleId="FooterChar1">
    <w:name w:val="Footer Char1"/>
    <w:basedOn w:val="DefaultParagraphFont"/>
    <w:uiPriority w:val="99"/>
    <w:semiHidden/>
    <w:rsid w:val="00FF1BA8"/>
    <w:rPr>
      <w:kern w:val="0"/>
      <w:sz w:val="22"/>
      <w:szCs w:val="22"/>
      <w:lang w:val="en-US"/>
      <w14:ligatures w14:val="none"/>
    </w:rPr>
  </w:style>
  <w:style w:type="character" w:customStyle="1" w:styleId="IntenseQuoteChar1">
    <w:name w:val="Intense Quote Char1"/>
    <w:basedOn w:val="DefaultParagraphFont"/>
    <w:uiPriority w:val="30"/>
    <w:rsid w:val="00FF1BA8"/>
    <w:rPr>
      <w:i/>
      <w:iCs/>
      <w:color w:val="4472C4" w:themeColor="accent1"/>
    </w:rPr>
  </w:style>
  <w:style w:type="paragraph" w:styleId="FootnoteText">
    <w:name w:val="footnote text"/>
    <w:basedOn w:val="Normal"/>
    <w:link w:val="FootnoteTextChar"/>
    <w:uiPriority w:val="99"/>
    <w:unhideWhenUsed/>
    <w:qFormat/>
    <w:rsid w:val="00FF1BA8"/>
    <w:pPr>
      <w:spacing w:after="0" w:line="240" w:lineRule="auto"/>
    </w:pPr>
    <w:rPr>
      <w:sz w:val="20"/>
      <w:szCs w:val="20"/>
    </w:rPr>
  </w:style>
  <w:style w:type="character" w:customStyle="1" w:styleId="FootnoteTextChar">
    <w:name w:val="Footnote Text Char"/>
    <w:basedOn w:val="DefaultParagraphFont"/>
    <w:link w:val="FootnoteText"/>
    <w:uiPriority w:val="99"/>
    <w:rsid w:val="00FF1BA8"/>
    <w:rPr>
      <w:kern w:val="0"/>
      <w:sz w:val="20"/>
      <w:szCs w:val="20"/>
      <w:lang w:val="en-US"/>
      <w14:ligatures w14:val="none"/>
    </w:rPr>
  </w:style>
  <w:style w:type="character" w:styleId="FootnoteReference">
    <w:name w:val="footnote reference"/>
    <w:basedOn w:val="DefaultParagraphFont"/>
    <w:uiPriority w:val="99"/>
    <w:unhideWhenUsed/>
    <w:rsid w:val="00FF1BA8"/>
    <w:rPr>
      <w:vertAlign w:val="superscript"/>
    </w:rPr>
  </w:style>
  <w:style w:type="character" w:styleId="Hyperlink">
    <w:name w:val="Hyperlink"/>
    <w:basedOn w:val="DefaultParagraphFont"/>
    <w:uiPriority w:val="99"/>
    <w:unhideWhenUsed/>
    <w:rsid w:val="00FF1BA8"/>
    <w:rPr>
      <w:color w:val="0563C1" w:themeColor="hyperlink"/>
      <w:u w:val="single"/>
    </w:rPr>
  </w:style>
  <w:style w:type="character" w:styleId="UnresolvedMention">
    <w:name w:val="Unresolved Mention"/>
    <w:basedOn w:val="DefaultParagraphFont"/>
    <w:uiPriority w:val="99"/>
    <w:semiHidden/>
    <w:unhideWhenUsed/>
    <w:rsid w:val="00FF1BA8"/>
    <w:rPr>
      <w:color w:val="605E5C"/>
      <w:shd w:val="clear" w:color="auto" w:fill="E1DFDD"/>
    </w:rPr>
  </w:style>
  <w:style w:type="character" w:styleId="FollowedHyperlink">
    <w:name w:val="FollowedHyperlink"/>
    <w:basedOn w:val="DefaultParagraphFont"/>
    <w:uiPriority w:val="99"/>
    <w:semiHidden/>
    <w:unhideWhenUsed/>
    <w:rsid w:val="00FF1BA8"/>
    <w:rPr>
      <w:color w:val="954F72" w:themeColor="followedHyperlink"/>
      <w:u w:val="single"/>
    </w:rPr>
  </w:style>
  <w:style w:type="table" w:styleId="TableGrid">
    <w:name w:val="Table Grid"/>
    <w:basedOn w:val="TableNormal"/>
    <w:uiPriority w:val="39"/>
    <w:rsid w:val="00FF1BA8"/>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F1BA8"/>
    <w:pPr>
      <w:spacing w:before="100" w:beforeAutospacing="1" w:after="100" w:afterAutospacing="1" w:line="240" w:lineRule="auto"/>
    </w:pPr>
    <w:rPr>
      <w:rFonts w:ascii="Times New Roman" w:eastAsia="Times New Roman" w:hAnsi="Times New Roman" w:cs="Times New Roman"/>
      <w:sz w:val="24"/>
      <w:szCs w:val="24"/>
      <w:lang w:val="en-IL"/>
    </w:rPr>
  </w:style>
  <w:style w:type="character" w:customStyle="1" w:styleId="mila">
    <w:name w:val="mila"/>
    <w:basedOn w:val="DefaultParagraphFont"/>
    <w:rsid w:val="00FF1BA8"/>
  </w:style>
  <w:style w:type="character" w:customStyle="1" w:styleId="makaf">
    <w:name w:val="makaf"/>
    <w:basedOn w:val="DefaultParagraphFont"/>
    <w:rsid w:val="00FF1BA8"/>
  </w:style>
  <w:style w:type="paragraph" w:styleId="NoSpacing">
    <w:name w:val="No Spacing"/>
    <w:uiPriority w:val="1"/>
    <w:qFormat/>
    <w:rsid w:val="00FF1BA8"/>
    <w:pPr>
      <w:bidi/>
      <w:spacing w:after="0" w:line="240" w:lineRule="auto"/>
    </w:pPr>
    <w:rPr>
      <w:sz w:val="22"/>
      <w:szCs w:val="22"/>
      <w:lang w:val="en-US"/>
    </w:rPr>
  </w:style>
  <w:style w:type="paragraph" w:styleId="Revision">
    <w:name w:val="Revision"/>
    <w:hidden/>
    <w:uiPriority w:val="99"/>
    <w:semiHidden/>
    <w:rsid w:val="00FF1BA8"/>
    <w:pPr>
      <w:spacing w:after="0" w:line="240" w:lineRule="auto"/>
    </w:pPr>
    <w:rPr>
      <w:kern w:val="0"/>
      <w:sz w:val="22"/>
      <w:szCs w:val="22"/>
      <w:lang w:val="en-US"/>
      <w14:ligatures w14:val="none"/>
    </w:rPr>
  </w:style>
  <w:style w:type="character" w:styleId="CommentReference">
    <w:name w:val="annotation reference"/>
    <w:basedOn w:val="DefaultParagraphFont"/>
    <w:uiPriority w:val="99"/>
    <w:semiHidden/>
    <w:unhideWhenUsed/>
    <w:rsid w:val="00FF1BA8"/>
    <w:rPr>
      <w:sz w:val="16"/>
      <w:szCs w:val="16"/>
    </w:rPr>
  </w:style>
  <w:style w:type="paragraph" w:styleId="CommentText">
    <w:name w:val="annotation text"/>
    <w:basedOn w:val="Normal"/>
    <w:link w:val="CommentTextChar"/>
    <w:uiPriority w:val="99"/>
    <w:unhideWhenUsed/>
    <w:rsid w:val="00FF1BA8"/>
    <w:pPr>
      <w:spacing w:line="240" w:lineRule="auto"/>
    </w:pPr>
    <w:rPr>
      <w:sz w:val="20"/>
      <w:szCs w:val="20"/>
    </w:rPr>
  </w:style>
  <w:style w:type="character" w:customStyle="1" w:styleId="CommentTextChar">
    <w:name w:val="Comment Text Char"/>
    <w:basedOn w:val="DefaultParagraphFont"/>
    <w:link w:val="CommentText"/>
    <w:uiPriority w:val="99"/>
    <w:rsid w:val="00FF1BA8"/>
    <w:rPr>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FF1BA8"/>
    <w:rPr>
      <w:b/>
      <w:bCs/>
    </w:rPr>
  </w:style>
  <w:style w:type="character" w:customStyle="1" w:styleId="CommentSubjectChar">
    <w:name w:val="Comment Subject Char"/>
    <w:basedOn w:val="CommentTextChar"/>
    <w:link w:val="CommentSubject"/>
    <w:uiPriority w:val="99"/>
    <w:semiHidden/>
    <w:rsid w:val="00FF1BA8"/>
    <w:rPr>
      <w:b/>
      <w:bCs/>
      <w:kern w:val="0"/>
      <w:sz w:val="20"/>
      <w:szCs w:val="20"/>
      <w:lang w:val="en-US"/>
      <w14:ligatures w14:val="none"/>
    </w:rPr>
  </w:style>
  <w:style w:type="character" w:styleId="Strong">
    <w:name w:val="Strong"/>
    <w:basedOn w:val="DefaultParagraphFont"/>
    <w:uiPriority w:val="22"/>
    <w:qFormat/>
    <w:rsid w:val="00FF1BA8"/>
    <w:rPr>
      <w:b/>
      <w:bCs/>
    </w:rPr>
  </w:style>
  <w:style w:type="character" w:styleId="Emphasis">
    <w:name w:val="Emphasis"/>
    <w:basedOn w:val="DefaultParagraphFont"/>
    <w:uiPriority w:val="20"/>
    <w:qFormat/>
    <w:rsid w:val="00A463EB"/>
    <w:rPr>
      <w:i/>
      <w:iCs/>
    </w:rPr>
  </w:style>
  <w:style w:type="character" w:styleId="PlaceholderText">
    <w:name w:val="Placeholder Text"/>
    <w:basedOn w:val="DefaultParagraphFont"/>
    <w:uiPriority w:val="99"/>
    <w:semiHidden/>
    <w:rsid w:val="00130AFA"/>
    <w:rPr>
      <w:color w:val="666666"/>
    </w:rPr>
  </w:style>
  <w:style w:type="character" w:customStyle="1" w:styleId="mw-page-title-main">
    <w:name w:val="mw-page-title-main"/>
    <w:basedOn w:val="DefaultParagraphFont"/>
    <w:rsid w:val="00C532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svg"/><Relationship Id="rId18" Type="http://schemas.openxmlformats.org/officeDocument/2006/relationships/image" Target="media/image9.png"/><Relationship Id="rId26" Type="http://schemas.microsoft.com/office/2007/relationships/hdphoto" Target="media/hdphoto5.wdp"/><Relationship Id="rId39" Type="http://schemas.openxmlformats.org/officeDocument/2006/relationships/hyperlink" Target="https://bit.ly/SCPbiurmaaser" TargetMode="External"/><Relationship Id="rId21" Type="http://schemas.openxmlformats.org/officeDocument/2006/relationships/image" Target="media/image11.png"/><Relationship Id="rId34" Type="http://schemas.openxmlformats.org/officeDocument/2006/relationships/image" Target="media/image19.jpe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29" Type="http://schemas.microsoft.com/office/2007/relationships/hdphoto" Target="media/hdphoto6.wdp"/><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svg"/><Relationship Id="rId24" Type="http://schemas.microsoft.com/office/2007/relationships/hdphoto" Target="media/hdphoto4.wdp"/><Relationship Id="rId32" Type="http://schemas.openxmlformats.org/officeDocument/2006/relationships/hyperlink" Target="https://bit.ly/SCPsilver" TargetMode="External"/><Relationship Id="rId37" Type="http://schemas.openxmlformats.org/officeDocument/2006/relationships/image" Target="media/image21.png"/><Relationship Id="rId40" Type="http://schemas.openxmlformats.org/officeDocument/2006/relationships/hyperlink" Target="https://bit.ly/SCPhydroponic" TargetMode="External"/><Relationship Id="rId5" Type="http://schemas.openxmlformats.org/officeDocument/2006/relationships/webSettings" Target="webSettings.xml"/><Relationship Id="rId15" Type="http://schemas.microsoft.com/office/2007/relationships/hdphoto" Target="media/hdphoto1.wdp"/><Relationship Id="rId23" Type="http://schemas.openxmlformats.org/officeDocument/2006/relationships/image" Target="media/image12.png"/><Relationship Id="rId28" Type="http://schemas.openxmlformats.org/officeDocument/2006/relationships/image" Target="media/image15.png"/><Relationship Id="rId36" Type="http://schemas.microsoft.com/office/2007/relationships/hdphoto" Target="media/hdphoto7.wdp"/><Relationship Id="rId10" Type="http://schemas.openxmlformats.org/officeDocument/2006/relationships/image" Target="media/image2.png"/><Relationship Id="rId19" Type="http://schemas.microsoft.com/office/2007/relationships/hdphoto" Target="media/hdphoto2.wdp"/><Relationship Id="rId31" Type="http://schemas.openxmlformats.org/officeDocument/2006/relationships/image" Target="media/image17.sv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bit.ly/SCPkernel" TargetMode="External"/><Relationship Id="rId14" Type="http://schemas.openxmlformats.org/officeDocument/2006/relationships/image" Target="media/image6.png"/><Relationship Id="rId22" Type="http://schemas.microsoft.com/office/2007/relationships/hdphoto" Target="media/hdphoto3.wdp"/><Relationship Id="rId27" Type="http://schemas.openxmlformats.org/officeDocument/2006/relationships/image" Target="media/image14.png"/><Relationship Id="rId30" Type="http://schemas.openxmlformats.org/officeDocument/2006/relationships/image" Target="media/image16.png"/><Relationship Id="rId35" Type="http://schemas.openxmlformats.org/officeDocument/2006/relationships/image" Target="media/image20.png"/><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3.png"/><Relationship Id="rId33" Type="http://schemas.openxmlformats.org/officeDocument/2006/relationships/image" Target="media/image18.jpeg"/><Relationship Id="rId38" Type="http://schemas.microsoft.com/office/2007/relationships/hdphoto" Target="media/hdphoto8.wdp"/></Relationships>
</file>

<file path=word/_rels/footnotes.xml.rels><?xml version="1.0" encoding="UTF-8" standalone="yes"?>
<Relationships xmlns="http://schemas.openxmlformats.org/package/2006/relationships"><Relationship Id="rId1" Type="http://schemas.openxmlformats.org/officeDocument/2006/relationships/hyperlink" Target="https://bit.ly/SCPwheatstarch" TargetMode="External"/></Relationships>
</file>

<file path=word/_rels/header1.xml.rels><?xml version="1.0" encoding="UTF-8" standalone="yes"?>
<Relationships xmlns="http://schemas.openxmlformats.org/package/2006/relationships"><Relationship Id="rId2" Type="http://schemas.microsoft.com/office/2007/relationships/hdphoto" Target="media/hdphoto9.wdp"/><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6982B5-D8E2-4E49-B05C-F1B8C0190B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13189</TotalTime>
  <Pages>118</Pages>
  <Words>63837</Words>
  <Characters>287270</Characters>
  <Application>Microsoft Office Word</Application>
  <DocSecurity>0</DocSecurity>
  <Lines>4352</Lines>
  <Paragraphs>1281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Elyada Goldwicht</dc:creator>
  <cp:keywords/>
  <dc:description/>
  <cp:lastModifiedBy>Abba Sagir</cp:lastModifiedBy>
  <cp:revision>847</cp:revision>
  <cp:lastPrinted>2026-02-22T15:56:00Z</cp:lastPrinted>
  <dcterms:created xsi:type="dcterms:W3CDTF">2025-10-19T06:08:00Z</dcterms:created>
  <dcterms:modified xsi:type="dcterms:W3CDTF">2026-03-17T06:09:00Z</dcterms:modified>
</cp:coreProperties>
</file>