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Kelvin Mundi</w:t>
        <w:br w:type="textWrapping"/>
        <w:t xml:space="preserve">kevkmundy@gmail.com • (404) 789-9005 • Atlanta, GA</w:t>
        <w:br w:type="textWrapping"/>
        <w:t xml:space="preserve">GitHub: https://github.com/Wizkym</w:t>
        <w:br w:type="textWrapping"/>
        <w:t xml:space="preserve">Portfolio: https://www.thek2mundy.com</w:t>
        <w:br w:type="textWrapping"/>
        <w:t xml:space="preserve">LinkedIn: https://www.linkedin.com/in/kelvin-mundi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Senior Frontend Engineer specializing in modern JavaScript frameworks such as  Angular, enterprise-scale architecture, and high-performance financial applications. Proven track record of leading multiple client implementations from development through successful production go-live, driving business impact and user adoption. Expert in building scalable UI systems, optimizing developer workflows with AI tooling, and mentoring engineers. Known for delivering clean, maintainable code in fast-paced, client-facing environments.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Senior Frontend Engineer</w:t>
        <w:br w:type="textWrapping"/>
        <w:t xml:space="preserve">Backbase USA • Atlanta, GA</w:t>
        <w:br w:type="textWrapping"/>
        <w:t xml:space="preserve">04/2021 – Present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Architected and delivered enterprise financial web applications using Angular (v19+), TypeScript, and modular frontend design patterns.</w:t>
        <w:br w:type="textWrapping"/>
        <w:t xml:space="preserve">- Successfully contributed to and helped lead multiple client go-lives, ensuring production readiness, performance, and scalability under real-world usage.</w:t>
        <w:br w:type="textWrapping"/>
        <w:t xml:space="preserve">- Owned frontend architecture decisions, including state management (NgRx), application structure, and performance optimization strategies.</w:t>
        <w:br w:type="textWrapping"/>
        <w:t xml:space="preserve">- Led Angular modernization efforts, upgrading legacy applications and improving maintainability.</w:t>
        <w:br w:type="textWrapping"/>
        <w:t xml:space="preserve">- Built scalable styling systems using the modern SASS module architecture.</w:t>
        <w:br w:type="textWrapping"/>
        <w:t xml:space="preserve">- Integrated complex financial APIs and third-party systems including Payveris, Yodlee Fastlink, and Zelle.</w:t>
        <w:br w:type="textWrapping"/>
        <w:t xml:space="preserve">- Leveraged AI-powered development tools (Cursor, Gemini CLI, GitHub Copilot, Claude-code) to accelerate delivery and improve code quality.</w:t>
        <w:br w:type="textWrapping"/>
        <w:t xml:space="preserve">- Partnered with product managers and designers to deliver high-quality, user-centric experiences.</w:t>
        <w:br w:type="textWrapping"/>
        <w:t xml:space="preserve">- Mentored junior engineers and conducted code reviews to elevate team standards.</w:t>
        <w:br w:type="textWrapping"/>
        <w:t xml:space="preserve">- Delivered internal workshops on Angular advancements and best practices.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Software Engineering Consultant</w:t>
        <w:br w:type="textWrapping"/>
        <w:t xml:space="preserve">EY (Ernst &amp; Young) • Atlanta, GA</w:t>
        <w:br w:type="textWrapping"/>
        <w:t xml:space="preserve">02/2019 – 11/2020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Developed and maintained a scalable MEAN stack application used for internal self-service workflows.</w:t>
        <w:br w:type="textWrapping"/>
        <w:t xml:space="preserve">- Built robust frontend features using Angular (v7+), focusing on maintainability and performance.</w:t>
        <w:br w:type="textWrapping"/>
        <w:t xml:space="preserve">- Contributed to a .NET microservices ecosystem, integrating frontend applications with distributed backend services.</w:t>
        <w:br w:type="textWrapping"/>
        <w:t xml:space="preserve">- Designed and implemented role-based access control (RBAC) systems.</w:t>
        <w:br w:type="textWrapping"/>
        <w:t xml:space="preserve">- Developed data migration and automation scripts using JavaScript and MySQL.</w:t>
        <w:br w:type="textWrapping"/>
        <w:t xml:space="preserve">- Acted as interim team lead during a critical transition period.</w:t>
        <w:br w:type="textWrapping"/>
        <w:t xml:space="preserve">- Delivered client-facing demos and presentations.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TECHNICAL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Frontend Architecture: Nx, Angular (v7–19+), React, TypeScript, JavaScript, NgRx</w:t>
        <w:br w:type="textWrapping"/>
        <w:t xml:space="preserve">Styling Systems: Modern SASS (module system), CSS3, responsive design</w:t>
        <w:br w:type="textWrapping"/>
        <w:t xml:space="preserve">Backend &amp; APIs: Node.js, Express, REST APIs, .NET Microservices</w:t>
        <w:br w:type="textWrapping"/>
        <w:t xml:space="preserve">Databases: MongoDB, MySQL</w:t>
        <w:br w:type="textWrapping"/>
        <w:t xml:space="preserve">DevOps: Docker, Jenkins, CI/CD pipelines, Git</w:t>
        <w:br w:type="textWrapping"/>
        <w:t xml:space="preserve">AI Tools: Cursor, Gemini CLI, GitHub Copilot, Claude-code</w:t>
        <w:br w:type="textWrapping"/>
        <w:t xml:space="preserve">Other: Performance Optimization, Microservices Integration, Agile/Scrum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KEY VALUE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Delivered multiple enterprise applications to production supporting real financial users</w:t>
        <w:br w:type="textWrapping"/>
        <w:t xml:space="preserve">- Strong experience modernizing legacy systems into scalable architectures</w:t>
        <w:br w:type="textWrapping"/>
        <w:t xml:space="preserve">- Combines technical depth with business impact</w:t>
        <w:br w:type="textWrapping"/>
        <w:t xml:space="preserve">- Early adopter of AI-assisted development workflows</w:t>
        <w:br w:type="textWrapping"/>
        <w:t xml:space="preserve">- Proven ability to mentor engineers and improve team performance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Strayer University • Information Technology • 2019</w:t>
        <w:br w:type="textWrapping"/>
        <w:t xml:space="preserve">Georgia Institute of Technology • Full Stack Development • 2019</w:t>
        <w:br w:type="textWrapping"/>
        <w:t xml:space="preserve">West Georgia Technical College • Computer Programming &amp; Support • 2018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TcjF0+iLXSkDY6wFc5Is1GuBA==">CgMxLjA4AHIhMTVMT2h4MGJuRDdlQkE4WkNpN2E5ZGpwR0lHZ2liWS1z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