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585" w14:textId="77777777" w:rsidR="00FD7876" w:rsidRPr="00FD7876" w:rsidRDefault="00FD7876" w:rsidP="00FD7876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FD787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UPnP</w:t>
      </w:r>
      <w:r w:rsidRPr="00FD787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协议演示</w:t>
      </w:r>
    </w:p>
    <w:p w14:paraId="5EFDEF41" w14:textId="77777777" w:rsidR="00FD7876" w:rsidRPr="00FD7876" w:rsidRDefault="00FD7876" w:rsidP="00FD787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UPnP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网络的基本组件分为服务、设备和控制点三个部分，在本实例中，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W5500EVB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板是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IGD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的控制点，它能够控制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IGD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执行端口映射服务。这样，外网中的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PC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可以与内网中的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W5500EVB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板建立连接。在经过寻址、发现和获得描述后，使用端口映射服务包括两个步骤：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 xml:space="preserve"> 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一是添加端口映射，另一个是删除端口映射。</w:t>
      </w:r>
    </w:p>
    <w:p w14:paraId="4ED07CA9" w14:textId="77777777" w:rsidR="00FD7876" w:rsidRPr="00FD7876" w:rsidRDefault="00FD7876" w:rsidP="00FD7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876">
        <w:rPr>
          <w:rFonts w:ascii="Times New Roman" w:eastAsia="宋体" w:hAnsi="Times New Roman" w:cs="Times New Roman"/>
          <w:color w:val="4A4A4A"/>
          <w:kern w:val="0"/>
          <w:sz w:val="23"/>
          <w:szCs w:val="23"/>
          <w:shd w:val="clear" w:color="auto" w:fill="FFFFFF"/>
        </w:rPr>
        <w:t>W5500EVB</w:t>
      </w:r>
      <w:r w:rsidRPr="00FD7876">
        <w:rPr>
          <w:rFonts w:ascii="Times New Roman" w:eastAsia="宋体" w:hAnsi="Times New Roman" w:cs="Times New Roman"/>
          <w:color w:val="4A4A4A"/>
          <w:kern w:val="0"/>
          <w:sz w:val="23"/>
          <w:szCs w:val="23"/>
          <w:shd w:val="clear" w:color="auto" w:fill="FFFFFF"/>
        </w:rPr>
        <w:t>板</w:t>
      </w:r>
      <w:r w:rsidRPr="00FD7876">
        <w:rPr>
          <w:rFonts w:ascii="Times New Roman" w:eastAsia="宋体" w:hAnsi="Times New Roman" w:cs="Times New Roman"/>
          <w:color w:val="4A4A4A"/>
          <w:kern w:val="0"/>
          <w:sz w:val="23"/>
          <w:szCs w:val="23"/>
          <w:shd w:val="clear" w:color="auto" w:fill="FFFFFF"/>
        </w:rPr>
        <w:t>UPnP</w:t>
      </w:r>
      <w:r w:rsidRPr="00FD7876">
        <w:rPr>
          <w:rFonts w:ascii="Times New Roman" w:eastAsia="宋体" w:hAnsi="Times New Roman" w:cs="Times New Roman"/>
          <w:color w:val="4A4A4A"/>
          <w:kern w:val="0"/>
          <w:sz w:val="23"/>
          <w:szCs w:val="23"/>
          <w:shd w:val="clear" w:color="auto" w:fill="FFFFFF"/>
        </w:rPr>
        <w:t>端口映射的过程分为两个步骤：</w:t>
      </w:r>
      <w:r w:rsidRPr="00FD78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2F4B3663" w14:textId="77777777" w:rsidR="00FD7876" w:rsidRPr="00FD7876" w:rsidRDefault="00FD7876" w:rsidP="00FD787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步骤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1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：使用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DHCP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协议自动获取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IP;</w:t>
      </w:r>
    </w:p>
    <w:p w14:paraId="73724961" w14:textId="77777777" w:rsidR="00FD7876" w:rsidRPr="00FD7876" w:rsidRDefault="00FD7876" w:rsidP="00FD787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步骤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2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：使用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SSDP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发现设备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,</w:t>
      </w:r>
    </w:p>
    <w:p w14:paraId="02761124" w14:textId="77777777" w:rsidR="00FD7876" w:rsidRPr="00FD7876" w:rsidRDefault="00FD7876" w:rsidP="00FD787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为了能够搜索在相同子网中的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IGD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，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必须使用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UDP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多播地址发送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SSDP M-SEARCH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信息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;</w:t>
      </w:r>
      <w:r w:rsidRPr="00FD7876">
        <w:rPr>
          <w:rFonts w:ascii="Lucida Sans" w:eastAsia="宋体" w:hAnsi="Lucida Sans" w:cs="宋体"/>
          <w:color w:val="4A4A4A"/>
          <w:kern w:val="0"/>
          <w:sz w:val="23"/>
          <w:szCs w:val="23"/>
        </w:rPr>
        <w:t>控制点入网后会组播如下的格式数据包：</w:t>
      </w:r>
    </w:p>
    <w:p w14:paraId="7BBC5B36" w14:textId="31329577" w:rsidR="007B3F8E" w:rsidRDefault="00FD7876">
      <w:r>
        <w:rPr>
          <w:noProof/>
        </w:rPr>
        <w:drawing>
          <wp:inline distT="0" distB="0" distL="0" distR="0" wp14:anchorId="2F0796F2" wp14:editId="5EAF455F">
            <wp:extent cx="5274310" cy="767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F04" w14:textId="77777777" w:rsidR="00FD7876" w:rsidRDefault="00FD7876">
      <w:pPr>
        <w:rPr>
          <w:rFonts w:hint="eastAsia"/>
        </w:rPr>
      </w:pPr>
    </w:p>
    <w:p w14:paraId="6BB010C1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Host</w:t>
      </w:r>
      <w:r>
        <w:rPr>
          <w:rFonts w:ascii="Lucida Sans" w:hAnsi="Lucida Sans"/>
          <w:color w:val="4A4A4A"/>
          <w:sz w:val="23"/>
          <w:szCs w:val="23"/>
        </w:rPr>
        <w:t>：这里必须使用</w:t>
      </w:r>
      <w:r>
        <w:rPr>
          <w:rFonts w:ascii="Lucida Sans" w:hAnsi="Lucida Sans"/>
          <w:color w:val="4A4A4A"/>
          <w:sz w:val="23"/>
          <w:szCs w:val="23"/>
        </w:rPr>
        <w:t>IANA</w:t>
      </w:r>
      <w:r>
        <w:rPr>
          <w:rFonts w:ascii="Lucida Sans" w:hAnsi="Lucida Sans"/>
          <w:color w:val="4A4A4A"/>
          <w:sz w:val="23"/>
          <w:szCs w:val="23"/>
        </w:rPr>
        <w:t>（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InternetAssigned</w:t>
      </w:r>
      <w:proofErr w:type="spellEnd"/>
      <w:r>
        <w:rPr>
          <w:rFonts w:ascii="Lucida Sans" w:hAnsi="Lucida Sans"/>
          <w:color w:val="4A4A4A"/>
          <w:sz w:val="23"/>
          <w:szCs w:val="23"/>
        </w:rPr>
        <w:t xml:space="preserve"> Numbers Authority</w:t>
      </w:r>
      <w:r>
        <w:rPr>
          <w:rFonts w:ascii="Lucida Sans" w:hAnsi="Lucida Sans"/>
          <w:color w:val="4A4A4A"/>
          <w:sz w:val="23"/>
          <w:szCs w:val="23"/>
        </w:rPr>
        <w:t>）为</w:t>
      </w:r>
      <w:r>
        <w:rPr>
          <w:rFonts w:ascii="Lucida Sans" w:hAnsi="Lucida Sans"/>
          <w:color w:val="4A4A4A"/>
          <w:sz w:val="23"/>
          <w:szCs w:val="23"/>
        </w:rPr>
        <w:t>SSDP</w:t>
      </w:r>
      <w:r>
        <w:rPr>
          <w:rFonts w:ascii="Lucida Sans" w:hAnsi="Lucida Sans"/>
          <w:color w:val="4A4A4A"/>
          <w:sz w:val="23"/>
          <w:szCs w:val="23"/>
        </w:rPr>
        <w:t>预留的组播地址：</w:t>
      </w:r>
      <w:r>
        <w:rPr>
          <w:rFonts w:ascii="Lucida Sans" w:hAnsi="Lucida Sans"/>
          <w:color w:val="4A4A4A"/>
          <w:sz w:val="23"/>
          <w:szCs w:val="23"/>
        </w:rPr>
        <w:t>239.255.255.250:1900</w:t>
      </w:r>
      <w:r>
        <w:rPr>
          <w:rFonts w:ascii="Lucida Sans" w:hAnsi="Lucida Sans"/>
          <w:color w:val="4A4A4A"/>
          <w:sz w:val="23"/>
          <w:szCs w:val="23"/>
        </w:rPr>
        <w:t>。</w:t>
      </w:r>
    </w:p>
    <w:p w14:paraId="5C7FAF0D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ST</w:t>
      </w:r>
      <w:r>
        <w:rPr>
          <w:rFonts w:ascii="Lucida Sans" w:hAnsi="Lucida Sans"/>
          <w:color w:val="4A4A4A"/>
          <w:sz w:val="23"/>
          <w:szCs w:val="23"/>
        </w:rPr>
        <w:t>：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SearchTarger</w:t>
      </w:r>
      <w:proofErr w:type="spellEnd"/>
      <w:r>
        <w:rPr>
          <w:rFonts w:ascii="Lucida Sans" w:hAnsi="Lucida Sans"/>
          <w:color w:val="4A4A4A"/>
          <w:sz w:val="23"/>
          <w:szCs w:val="23"/>
        </w:rPr>
        <w:t>，表示搜索的节点类型，这里要找到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设备</w:t>
      </w:r>
    </w:p>
    <w:p w14:paraId="296B7824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Man</w:t>
      </w:r>
      <w:r>
        <w:rPr>
          <w:rFonts w:ascii="Lucida Sans" w:hAnsi="Lucida Sans"/>
          <w:color w:val="4A4A4A"/>
          <w:sz w:val="23"/>
          <w:szCs w:val="23"/>
        </w:rPr>
        <w:t>：必须是</w:t>
      </w:r>
      <w:r>
        <w:rPr>
          <w:rFonts w:ascii="Lucida Sans" w:hAnsi="Lucida Sans"/>
          <w:color w:val="4A4A4A"/>
          <w:sz w:val="23"/>
          <w:szCs w:val="23"/>
        </w:rPr>
        <w:t>“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ssdp:discover</w:t>
      </w:r>
      <w:proofErr w:type="spellEnd"/>
      <w:r>
        <w:rPr>
          <w:rFonts w:ascii="Lucida Sans" w:hAnsi="Lucida Sans"/>
          <w:color w:val="4A4A4A"/>
          <w:sz w:val="23"/>
          <w:szCs w:val="23"/>
        </w:rPr>
        <w:t>”</w:t>
      </w:r>
      <w:r>
        <w:rPr>
          <w:rFonts w:ascii="Lucida Sans" w:hAnsi="Lucida Sans"/>
          <w:color w:val="4A4A4A"/>
          <w:sz w:val="23"/>
          <w:szCs w:val="23"/>
        </w:rPr>
        <w:t>。</w:t>
      </w:r>
    </w:p>
    <w:p w14:paraId="1AECBE91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Mx</w:t>
      </w:r>
      <w:r>
        <w:rPr>
          <w:rFonts w:ascii="Lucida Sans" w:hAnsi="Lucida Sans"/>
          <w:color w:val="4A4A4A"/>
          <w:sz w:val="23"/>
          <w:szCs w:val="23"/>
        </w:rPr>
        <w:t>：</w:t>
      </w:r>
      <w:r>
        <w:rPr>
          <w:rFonts w:ascii="Lucida Sans" w:hAnsi="Lucida Sans"/>
          <w:color w:val="4A4A4A"/>
          <w:sz w:val="23"/>
          <w:szCs w:val="23"/>
        </w:rPr>
        <w:t>1</w:t>
      </w:r>
      <w:r>
        <w:rPr>
          <w:rFonts w:ascii="Lucida Sans" w:hAnsi="Lucida Sans"/>
          <w:color w:val="4A4A4A"/>
          <w:sz w:val="23"/>
          <w:szCs w:val="23"/>
        </w:rPr>
        <w:t>到</w:t>
      </w:r>
      <w:r>
        <w:rPr>
          <w:rFonts w:ascii="Lucida Sans" w:hAnsi="Lucida Sans"/>
          <w:color w:val="4A4A4A"/>
          <w:sz w:val="23"/>
          <w:szCs w:val="23"/>
        </w:rPr>
        <w:t>5</w:t>
      </w:r>
      <w:r>
        <w:rPr>
          <w:rFonts w:ascii="Lucida Sans" w:hAnsi="Lucida Sans"/>
          <w:color w:val="4A4A4A"/>
          <w:sz w:val="23"/>
          <w:szCs w:val="23"/>
        </w:rPr>
        <w:t>之间的一个值，表示最大的等待应答的秒数。</w:t>
      </w:r>
    </w:p>
    <w:p w14:paraId="07579114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设备收到</w:t>
      </w:r>
      <w:r>
        <w:rPr>
          <w:rFonts w:ascii="Lucida Sans" w:hAnsi="Lucida Sans"/>
          <w:color w:val="4A4A4A"/>
          <w:sz w:val="23"/>
          <w:szCs w:val="23"/>
        </w:rPr>
        <w:t>SSDP M-SEARCH</w:t>
      </w:r>
      <w:r>
        <w:rPr>
          <w:rFonts w:ascii="Lucida Sans" w:hAnsi="Lucida Sans"/>
          <w:color w:val="4A4A4A"/>
          <w:sz w:val="23"/>
          <w:szCs w:val="23"/>
        </w:rPr>
        <w:t>信息后会回复如下格式的数据包：</w:t>
      </w:r>
    </w:p>
    <w:p w14:paraId="1ACBD67E" w14:textId="26BED606" w:rsidR="00FD7876" w:rsidRDefault="00FD7876">
      <w:r>
        <w:rPr>
          <w:noProof/>
        </w:rPr>
        <w:drawing>
          <wp:inline distT="0" distB="0" distL="0" distR="0" wp14:anchorId="23E19B5E" wp14:editId="194618D0">
            <wp:extent cx="5274310" cy="301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39F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步骤</w:t>
      </w:r>
      <w:r>
        <w:rPr>
          <w:rFonts w:ascii="Lucida Sans" w:hAnsi="Lucida Sans"/>
          <w:color w:val="4A4A4A"/>
          <w:sz w:val="23"/>
          <w:szCs w:val="23"/>
        </w:rPr>
        <w:t>3</w:t>
      </w:r>
      <w:r>
        <w:rPr>
          <w:rFonts w:ascii="Lucida Sans" w:hAnsi="Lucida Sans"/>
          <w:color w:val="4A4A4A"/>
          <w:sz w:val="23"/>
          <w:szCs w:val="23"/>
        </w:rPr>
        <w:t>：</w:t>
      </w:r>
      <w:r>
        <w:rPr>
          <w:rFonts w:ascii="Lucida Sans" w:hAnsi="Lucida Sans"/>
          <w:color w:val="4A4A4A"/>
          <w:sz w:val="23"/>
          <w:szCs w:val="23"/>
        </w:rPr>
        <w:t>:</w:t>
      </w:r>
      <w:r>
        <w:rPr>
          <w:rFonts w:ascii="Lucida Sans" w:hAnsi="Lucida Sans"/>
          <w:color w:val="4A4A4A"/>
          <w:sz w:val="23"/>
          <w:szCs w:val="23"/>
        </w:rPr>
        <w:t>获取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服务的描述</w:t>
      </w:r>
    </w:p>
    <w:p w14:paraId="3AFF171C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利用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的</w:t>
      </w:r>
      <w:r>
        <w:rPr>
          <w:rFonts w:ascii="Lucida Sans" w:hAnsi="Lucida Sans"/>
          <w:color w:val="4A4A4A"/>
          <w:sz w:val="23"/>
          <w:szCs w:val="23"/>
        </w:rPr>
        <w:t>IP</w:t>
      </w:r>
      <w:r>
        <w:rPr>
          <w:rFonts w:ascii="Lucida Sans" w:hAnsi="Lucida Sans"/>
          <w:color w:val="4A4A4A"/>
          <w:sz w:val="23"/>
          <w:szCs w:val="23"/>
        </w:rPr>
        <w:t>地址和端口号生成</w:t>
      </w:r>
      <w:r>
        <w:rPr>
          <w:rFonts w:ascii="Lucida Sans" w:hAnsi="Lucida Sans"/>
          <w:color w:val="4A4A4A"/>
          <w:sz w:val="23"/>
          <w:szCs w:val="23"/>
        </w:rPr>
        <w:t>HTTP GET Header</w:t>
      </w:r>
      <w:r>
        <w:rPr>
          <w:rFonts w:ascii="Lucida Sans" w:hAnsi="Lucida Sans"/>
          <w:color w:val="4A4A4A"/>
          <w:sz w:val="23"/>
          <w:szCs w:val="23"/>
        </w:rPr>
        <w:t>，然后将其发送给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。当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接收到</w:t>
      </w:r>
      <w:r>
        <w:rPr>
          <w:rFonts w:ascii="Lucida Sans" w:hAnsi="Lucida Sans"/>
          <w:color w:val="4A4A4A"/>
          <w:sz w:val="23"/>
          <w:szCs w:val="23"/>
        </w:rPr>
        <w:t>HTTP GET Header</w:t>
      </w:r>
      <w:r>
        <w:rPr>
          <w:rFonts w:ascii="Lucida Sans" w:hAnsi="Lucida Sans"/>
          <w:color w:val="4A4A4A"/>
          <w:sz w:val="23"/>
          <w:szCs w:val="23"/>
        </w:rPr>
        <w:t>后，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将会让</w:t>
      </w:r>
      <w:r>
        <w:rPr>
          <w:rFonts w:ascii="Lucida Sans" w:hAnsi="Lucida Sans"/>
          <w:color w:val="4A4A4A"/>
          <w:sz w:val="23"/>
          <w:szCs w:val="23"/>
        </w:rPr>
        <w:t>W5500EVB</w:t>
      </w:r>
      <w:r>
        <w:rPr>
          <w:rFonts w:ascii="Lucida Sans" w:hAnsi="Lucida Sans"/>
          <w:color w:val="4A4A4A"/>
          <w:sz w:val="23"/>
          <w:szCs w:val="23"/>
        </w:rPr>
        <w:t>获知它的描</w:t>
      </w:r>
      <w:r>
        <w:rPr>
          <w:rFonts w:ascii="Lucida Sans" w:hAnsi="Lucida Sans"/>
          <w:color w:val="4A4A4A"/>
          <w:sz w:val="23"/>
          <w:szCs w:val="23"/>
        </w:rPr>
        <w:lastRenderedPageBreak/>
        <w:t>述。描述过程将会使</w:t>
      </w:r>
      <w:r>
        <w:rPr>
          <w:rFonts w:ascii="Lucida Sans" w:hAnsi="Lucida Sans"/>
          <w:color w:val="4A4A4A"/>
          <w:sz w:val="23"/>
          <w:szCs w:val="23"/>
        </w:rPr>
        <w:t>W5500EVB</w:t>
      </w:r>
      <w:r>
        <w:rPr>
          <w:rFonts w:ascii="Lucida Sans" w:hAnsi="Lucida Sans"/>
          <w:color w:val="4A4A4A"/>
          <w:sz w:val="23"/>
          <w:szCs w:val="23"/>
        </w:rPr>
        <w:t>获知它的</w:t>
      </w:r>
      <w:r>
        <w:rPr>
          <w:rFonts w:ascii="Lucida Sans" w:hAnsi="Lucida Sans"/>
          <w:color w:val="4A4A4A"/>
          <w:sz w:val="23"/>
          <w:szCs w:val="23"/>
        </w:rPr>
        <w:t>Control URL</w:t>
      </w:r>
      <w:r>
        <w:rPr>
          <w:rFonts w:ascii="Lucida Sans" w:hAnsi="Lucida Sans"/>
          <w:color w:val="4A4A4A"/>
          <w:sz w:val="23"/>
          <w:szCs w:val="23"/>
        </w:rPr>
        <w:t>以及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eventSubURL</w:t>
      </w:r>
      <w:proofErr w:type="spellEnd"/>
      <w:r>
        <w:rPr>
          <w:rFonts w:ascii="Lucida Sans" w:hAnsi="Lucida Sans"/>
          <w:color w:val="4A4A4A"/>
          <w:sz w:val="23"/>
          <w:szCs w:val="23"/>
        </w:rPr>
        <w:t xml:space="preserve"> URL</w:t>
      </w:r>
      <w:r>
        <w:rPr>
          <w:rFonts w:ascii="Lucida Sans" w:hAnsi="Lucida Sans"/>
          <w:color w:val="4A4A4A"/>
          <w:sz w:val="23"/>
          <w:szCs w:val="23"/>
        </w:rPr>
        <w:t>。</w:t>
      </w:r>
    </w:p>
    <w:p w14:paraId="02256A8B" w14:textId="360DD30D" w:rsidR="00FD7876" w:rsidRDefault="00FD7876">
      <w:r>
        <w:rPr>
          <w:noProof/>
        </w:rPr>
        <w:drawing>
          <wp:inline distT="0" distB="0" distL="0" distR="0" wp14:anchorId="4FAF360E" wp14:editId="503901FB">
            <wp:extent cx="5274310" cy="108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53E3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在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回复的信息中，我们可以看到设备描述和服务描述，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WANIPConnection</w:t>
      </w:r>
      <w:proofErr w:type="spellEnd"/>
      <w:r>
        <w:rPr>
          <w:rFonts w:ascii="Lucida Sans" w:hAnsi="Lucida Sans"/>
          <w:color w:val="4A4A4A"/>
          <w:sz w:val="23"/>
          <w:szCs w:val="23"/>
        </w:rPr>
        <w:t>对应端口映射服务，可以看到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设备有该项服务。在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WANIPConnection</w:t>
      </w:r>
      <w:proofErr w:type="spellEnd"/>
      <w:r>
        <w:rPr>
          <w:rFonts w:ascii="Lucida Sans" w:hAnsi="Lucida Sans"/>
          <w:color w:val="4A4A4A"/>
          <w:sz w:val="23"/>
          <w:szCs w:val="23"/>
        </w:rPr>
        <w:t>服务描述中可以得到</w:t>
      </w:r>
      <w:r>
        <w:rPr>
          <w:rFonts w:ascii="Lucida Sans" w:hAnsi="Lucida Sans"/>
          <w:color w:val="4A4A4A"/>
          <w:sz w:val="23"/>
          <w:szCs w:val="23"/>
        </w:rPr>
        <w:t>Control URL</w:t>
      </w:r>
      <w:r>
        <w:rPr>
          <w:rFonts w:ascii="Lucida Sans" w:hAnsi="Lucida Sans"/>
          <w:color w:val="4A4A4A"/>
          <w:sz w:val="23"/>
          <w:szCs w:val="23"/>
        </w:rPr>
        <w:t>和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eventSubURL</w:t>
      </w:r>
      <w:proofErr w:type="spellEnd"/>
      <w:r>
        <w:rPr>
          <w:rFonts w:ascii="Lucida Sans" w:hAnsi="Lucida Sans"/>
          <w:color w:val="4A4A4A"/>
          <w:sz w:val="23"/>
          <w:szCs w:val="23"/>
        </w:rPr>
        <w:t xml:space="preserve"> URL</w:t>
      </w:r>
      <w:r>
        <w:rPr>
          <w:rFonts w:ascii="Lucida Sans" w:hAnsi="Lucida Sans"/>
          <w:color w:val="4A4A4A"/>
          <w:sz w:val="23"/>
          <w:szCs w:val="23"/>
        </w:rPr>
        <w:t>，</w:t>
      </w:r>
      <w:r>
        <w:rPr>
          <w:rFonts w:ascii="Lucida Sans" w:hAnsi="Lucida Sans"/>
          <w:color w:val="4A4A4A"/>
          <w:sz w:val="23"/>
          <w:szCs w:val="23"/>
        </w:rPr>
        <w:t xml:space="preserve"> </w:t>
      </w:r>
      <w:r>
        <w:rPr>
          <w:rFonts w:ascii="Lucida Sans" w:hAnsi="Lucida Sans"/>
          <w:color w:val="4A4A4A"/>
          <w:sz w:val="23"/>
          <w:szCs w:val="23"/>
        </w:rPr>
        <w:t>一个用来控制，一个用来订阅。</w:t>
      </w:r>
    </w:p>
    <w:p w14:paraId="7A5200F4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下面的伪代码是由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GetDescriptionProcess</w:t>
      </w:r>
      <w:proofErr w:type="spellEnd"/>
      <w:r>
        <w:rPr>
          <w:rFonts w:ascii="Lucida Sans" w:hAnsi="Lucida Sans"/>
          <w:color w:val="4A4A4A"/>
          <w:sz w:val="23"/>
          <w:szCs w:val="23"/>
        </w:rPr>
        <w:t>()</w:t>
      </w:r>
      <w:r>
        <w:rPr>
          <w:rFonts w:ascii="Lucida Sans" w:hAnsi="Lucida Sans"/>
          <w:color w:val="4A4A4A"/>
          <w:sz w:val="23"/>
          <w:szCs w:val="23"/>
        </w:rPr>
        <w:t>函数来执行的。</w:t>
      </w:r>
    </w:p>
    <w:p w14:paraId="4B665D88" w14:textId="1122785F" w:rsidR="00FD7876" w:rsidRDefault="00FD7876">
      <w:r>
        <w:rPr>
          <w:noProof/>
        </w:rPr>
        <w:drawing>
          <wp:inline distT="0" distB="0" distL="0" distR="0" wp14:anchorId="738DEF11" wp14:editId="27195018">
            <wp:extent cx="5086350" cy="421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6730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步骤</w:t>
      </w:r>
      <w:r>
        <w:rPr>
          <w:rFonts w:ascii="Lucida Sans" w:hAnsi="Lucida Sans"/>
          <w:color w:val="4A4A4A"/>
          <w:sz w:val="23"/>
          <w:szCs w:val="23"/>
        </w:rPr>
        <w:t>:4</w:t>
      </w:r>
      <w:r>
        <w:rPr>
          <w:rFonts w:ascii="Lucida Sans" w:hAnsi="Lucida Sans"/>
          <w:color w:val="4A4A4A"/>
          <w:sz w:val="23"/>
          <w:szCs w:val="23"/>
        </w:rPr>
        <w:t>：添加端口控制</w:t>
      </w:r>
      <w:r>
        <w:rPr>
          <w:rFonts w:ascii="Lucida Sans" w:hAnsi="Lucida Sans"/>
          <w:color w:val="4A4A4A"/>
          <w:sz w:val="23"/>
          <w:szCs w:val="23"/>
        </w:rPr>
        <w:br/>
      </w:r>
      <w:r>
        <w:rPr>
          <w:rFonts w:ascii="Lucida Sans" w:hAnsi="Lucida Sans"/>
          <w:color w:val="4A4A4A"/>
          <w:sz w:val="23"/>
          <w:szCs w:val="23"/>
        </w:rPr>
        <w:t>利用</w:t>
      </w:r>
      <w:r>
        <w:rPr>
          <w:rFonts w:ascii="Lucida Sans" w:hAnsi="Lucida Sans"/>
          <w:color w:val="4A4A4A"/>
          <w:sz w:val="23"/>
          <w:szCs w:val="23"/>
        </w:rPr>
        <w:t>IGD</w:t>
      </w:r>
      <w:r>
        <w:rPr>
          <w:rFonts w:ascii="Lucida Sans" w:hAnsi="Lucida Sans"/>
          <w:color w:val="4A4A4A"/>
          <w:sz w:val="23"/>
          <w:szCs w:val="23"/>
        </w:rPr>
        <w:t>的</w:t>
      </w:r>
      <w:r>
        <w:rPr>
          <w:rFonts w:ascii="Lucida Sans" w:hAnsi="Lucida Sans"/>
          <w:color w:val="4A4A4A"/>
          <w:sz w:val="23"/>
          <w:szCs w:val="23"/>
        </w:rPr>
        <w:t>IP</w:t>
      </w:r>
      <w:r>
        <w:rPr>
          <w:rFonts w:ascii="Lucida Sans" w:hAnsi="Lucida Sans"/>
          <w:color w:val="4A4A4A"/>
          <w:sz w:val="23"/>
          <w:szCs w:val="23"/>
        </w:rPr>
        <w:t>地址、端口号以及控制</w:t>
      </w:r>
      <w:r>
        <w:rPr>
          <w:rFonts w:ascii="Lucida Sans" w:hAnsi="Lucida Sans"/>
          <w:color w:val="4A4A4A"/>
          <w:sz w:val="23"/>
          <w:szCs w:val="23"/>
        </w:rPr>
        <w:t>URL</w:t>
      </w:r>
      <w:r>
        <w:rPr>
          <w:rFonts w:ascii="Lucida Sans" w:hAnsi="Lucida Sans"/>
          <w:color w:val="4A4A4A"/>
          <w:sz w:val="23"/>
          <w:szCs w:val="23"/>
        </w:rPr>
        <w:t>来完成</w:t>
      </w:r>
      <w:r>
        <w:rPr>
          <w:rFonts w:ascii="Lucida Sans" w:hAnsi="Lucida Sans"/>
          <w:color w:val="4A4A4A"/>
          <w:sz w:val="23"/>
          <w:szCs w:val="23"/>
        </w:rPr>
        <w:t>XML</w:t>
      </w:r>
      <w:r>
        <w:rPr>
          <w:rFonts w:ascii="Lucida Sans" w:hAnsi="Lucida Sans"/>
          <w:color w:val="4A4A4A"/>
          <w:sz w:val="23"/>
          <w:szCs w:val="23"/>
        </w:rPr>
        <w:t>，然后通过</w:t>
      </w:r>
      <w:r>
        <w:rPr>
          <w:rFonts w:ascii="Lucida Sans" w:hAnsi="Lucida Sans"/>
          <w:color w:val="4A4A4A"/>
          <w:sz w:val="23"/>
          <w:szCs w:val="23"/>
        </w:rPr>
        <w:t>HTTP POST method-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basedSOAP</w:t>
      </w:r>
      <w:proofErr w:type="spellEnd"/>
      <w:r>
        <w:rPr>
          <w:rFonts w:ascii="Lucida Sans" w:hAnsi="Lucida Sans"/>
          <w:color w:val="4A4A4A"/>
          <w:sz w:val="23"/>
          <w:szCs w:val="23"/>
        </w:rPr>
        <w:t>执行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AddPortMapping</w:t>
      </w:r>
      <w:proofErr w:type="spellEnd"/>
      <w:r>
        <w:rPr>
          <w:rFonts w:ascii="Lucida Sans" w:hAnsi="Lucida Sans"/>
          <w:color w:val="4A4A4A"/>
          <w:sz w:val="23"/>
          <w:szCs w:val="23"/>
        </w:rPr>
        <w:t>操作。</w:t>
      </w:r>
      <w:r>
        <w:rPr>
          <w:rFonts w:ascii="Lucida Sans" w:hAnsi="Lucida Sans"/>
          <w:color w:val="4A4A4A"/>
          <w:sz w:val="23"/>
          <w:szCs w:val="23"/>
        </w:rPr>
        <w:t xml:space="preserve"> </w:t>
      </w:r>
      <w:r>
        <w:rPr>
          <w:rFonts w:ascii="Lucida Sans" w:hAnsi="Lucida Sans"/>
          <w:color w:val="4A4A4A"/>
          <w:sz w:val="23"/>
          <w:szCs w:val="23"/>
        </w:rPr>
        <w:t>在</w:t>
      </w:r>
      <w:r>
        <w:rPr>
          <w:rFonts w:ascii="Lucida Sans" w:hAnsi="Lucida Sans"/>
          <w:color w:val="4A4A4A"/>
          <w:sz w:val="23"/>
          <w:szCs w:val="23"/>
        </w:rPr>
        <w:t>SOAP</w:t>
      </w:r>
      <w:r>
        <w:rPr>
          <w:rFonts w:ascii="Lucida Sans" w:hAnsi="Lucida Sans"/>
          <w:color w:val="4A4A4A"/>
          <w:sz w:val="23"/>
          <w:szCs w:val="23"/>
        </w:rPr>
        <w:t>描述中可以看到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ExternalPort</w:t>
      </w:r>
      <w:proofErr w:type="spellEnd"/>
      <w:r>
        <w:rPr>
          <w:rFonts w:ascii="Lucida Sans" w:hAnsi="Lucida Sans"/>
          <w:color w:val="4A4A4A"/>
          <w:sz w:val="23"/>
          <w:szCs w:val="23"/>
        </w:rPr>
        <w:t>、</w:t>
      </w:r>
      <w:r>
        <w:rPr>
          <w:rFonts w:ascii="Lucida Sans" w:hAnsi="Lucida Sans"/>
          <w:color w:val="4A4A4A"/>
          <w:sz w:val="23"/>
          <w:szCs w:val="23"/>
        </w:rPr>
        <w:t>Protocol</w:t>
      </w:r>
      <w:r>
        <w:rPr>
          <w:rFonts w:ascii="Lucida Sans" w:hAnsi="Lucida Sans"/>
          <w:color w:val="4A4A4A"/>
          <w:sz w:val="23"/>
          <w:szCs w:val="23"/>
        </w:rPr>
        <w:t>、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InternalPort</w:t>
      </w:r>
      <w:proofErr w:type="spellEnd"/>
      <w:r>
        <w:rPr>
          <w:rFonts w:ascii="Lucida Sans" w:hAnsi="Lucida Sans"/>
          <w:color w:val="4A4A4A"/>
          <w:sz w:val="23"/>
          <w:szCs w:val="23"/>
        </w:rPr>
        <w:t>以及控制点</w:t>
      </w:r>
      <w:r>
        <w:rPr>
          <w:rFonts w:ascii="Lucida Sans" w:hAnsi="Lucida Sans"/>
          <w:color w:val="4A4A4A"/>
          <w:sz w:val="23"/>
          <w:szCs w:val="23"/>
        </w:rPr>
        <w:t>IP</w:t>
      </w:r>
      <w:r>
        <w:rPr>
          <w:rFonts w:ascii="Lucida Sans" w:hAnsi="Lucida Sans"/>
          <w:color w:val="4A4A4A"/>
          <w:sz w:val="23"/>
          <w:szCs w:val="23"/>
        </w:rPr>
        <w:t>地址等信息。</w:t>
      </w:r>
    </w:p>
    <w:p w14:paraId="134B89D6" w14:textId="77777777" w:rsidR="00FD7876" w:rsidRDefault="00FD7876" w:rsidP="00FD7876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下面的伪代码是由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AddPortProcess</w:t>
      </w:r>
      <w:proofErr w:type="spellEnd"/>
      <w:r>
        <w:rPr>
          <w:rFonts w:ascii="Lucida Sans" w:hAnsi="Lucida Sans"/>
          <w:color w:val="4A4A4A"/>
          <w:sz w:val="23"/>
          <w:szCs w:val="23"/>
        </w:rPr>
        <w:t>()</w:t>
      </w:r>
      <w:r>
        <w:rPr>
          <w:rFonts w:ascii="Lucida Sans" w:hAnsi="Lucida Sans"/>
          <w:color w:val="4A4A4A"/>
          <w:sz w:val="23"/>
          <w:szCs w:val="23"/>
        </w:rPr>
        <w:t>函数执行的。</w:t>
      </w:r>
    </w:p>
    <w:p w14:paraId="72708B35" w14:textId="1095B56E" w:rsidR="00FD7876" w:rsidRDefault="00FD7876"/>
    <w:p w14:paraId="5A5DF18F" w14:textId="6108E86B" w:rsidR="001B4AB0" w:rsidRDefault="001B4AB0"/>
    <w:p w14:paraId="2DC9392C" w14:textId="1BA320D5" w:rsidR="001B4AB0" w:rsidRDefault="001B4AB0"/>
    <w:p w14:paraId="5C2F48AB" w14:textId="1D03B84B" w:rsidR="001B4AB0" w:rsidRDefault="001B4AB0"/>
    <w:p w14:paraId="32C1C580" w14:textId="498F0135" w:rsidR="001B4AB0" w:rsidRDefault="001B4AB0">
      <w:r>
        <w:rPr>
          <w:noProof/>
        </w:rPr>
        <w:lastRenderedPageBreak/>
        <w:drawing>
          <wp:inline distT="0" distB="0" distL="0" distR="0" wp14:anchorId="5BB2D690" wp14:editId="7C1B9779">
            <wp:extent cx="5274310" cy="2317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AB2" w14:textId="77777777" w:rsidR="006B26EB" w:rsidRDefault="006B26EB" w:rsidP="006B26E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在添加端口映射成功后，就可以在外网访问内网中指定</w:t>
      </w:r>
      <w:r>
        <w:rPr>
          <w:rFonts w:ascii="Lucida Sans" w:hAnsi="Lucida Sans"/>
          <w:color w:val="4A4A4A"/>
          <w:sz w:val="23"/>
          <w:szCs w:val="23"/>
        </w:rPr>
        <w:t>IP</w:t>
      </w:r>
      <w:r>
        <w:rPr>
          <w:rFonts w:ascii="Lucida Sans" w:hAnsi="Lucida Sans"/>
          <w:color w:val="4A4A4A"/>
          <w:sz w:val="23"/>
          <w:szCs w:val="23"/>
        </w:rPr>
        <w:t>地址和端口了，如果添加了</w:t>
      </w:r>
      <w:r>
        <w:rPr>
          <w:rFonts w:ascii="Lucida Sans" w:hAnsi="Lucida Sans"/>
          <w:color w:val="4A4A4A"/>
          <w:sz w:val="23"/>
          <w:szCs w:val="23"/>
        </w:rPr>
        <w:t>TCP</w:t>
      </w:r>
      <w:r>
        <w:rPr>
          <w:rFonts w:ascii="Lucida Sans" w:hAnsi="Lucida Sans"/>
          <w:color w:val="4A4A4A"/>
          <w:sz w:val="23"/>
          <w:szCs w:val="23"/>
        </w:rPr>
        <w:t>端口映射，可以建立连接并发送数据测试。</w:t>
      </w:r>
    </w:p>
    <w:p w14:paraId="452A0A91" w14:textId="77777777" w:rsidR="006B26EB" w:rsidRDefault="006B26EB" w:rsidP="006B26E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步骤</w:t>
      </w:r>
      <w:r>
        <w:rPr>
          <w:rFonts w:ascii="Lucida Sans" w:hAnsi="Lucida Sans"/>
          <w:color w:val="4A4A4A"/>
          <w:sz w:val="23"/>
          <w:szCs w:val="23"/>
        </w:rPr>
        <w:t>5</w:t>
      </w:r>
      <w:r>
        <w:rPr>
          <w:rFonts w:ascii="Lucida Sans" w:hAnsi="Lucida Sans"/>
          <w:color w:val="4A4A4A"/>
          <w:sz w:val="23"/>
          <w:szCs w:val="23"/>
        </w:rPr>
        <w:t>：删除端口控制。</w:t>
      </w:r>
      <w:r>
        <w:rPr>
          <w:rFonts w:ascii="Lucida Sans" w:hAnsi="Lucida Sans"/>
          <w:color w:val="4A4A4A"/>
          <w:sz w:val="23"/>
          <w:szCs w:val="23"/>
        </w:rPr>
        <w:t>SOAP</w:t>
      </w:r>
      <w:r>
        <w:rPr>
          <w:rFonts w:ascii="Lucida Sans" w:hAnsi="Lucida Sans"/>
          <w:color w:val="4A4A4A"/>
          <w:sz w:val="23"/>
          <w:szCs w:val="23"/>
        </w:rPr>
        <w:t>执行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DeletePortMapping</w:t>
      </w:r>
      <w:proofErr w:type="spellEnd"/>
      <w:r>
        <w:rPr>
          <w:rFonts w:ascii="Lucida Sans" w:hAnsi="Lucida Sans"/>
          <w:color w:val="4A4A4A"/>
          <w:sz w:val="23"/>
          <w:szCs w:val="23"/>
        </w:rPr>
        <w:t>操作。删除操作只需要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ExternalPort</w:t>
      </w:r>
      <w:proofErr w:type="spellEnd"/>
      <w:r>
        <w:rPr>
          <w:rFonts w:ascii="Lucida Sans" w:hAnsi="Lucida Sans"/>
          <w:color w:val="4A4A4A"/>
          <w:sz w:val="23"/>
          <w:szCs w:val="23"/>
        </w:rPr>
        <w:t>和</w:t>
      </w:r>
      <w:r>
        <w:rPr>
          <w:rFonts w:ascii="Lucida Sans" w:hAnsi="Lucida Sans"/>
          <w:color w:val="4A4A4A"/>
          <w:sz w:val="23"/>
          <w:szCs w:val="23"/>
        </w:rPr>
        <w:t>Protocol</w:t>
      </w:r>
      <w:r>
        <w:rPr>
          <w:rFonts w:ascii="Lucida Sans" w:hAnsi="Lucida Sans"/>
          <w:color w:val="4A4A4A"/>
          <w:sz w:val="23"/>
          <w:szCs w:val="23"/>
        </w:rPr>
        <w:t>两个参数即可。在收到</w:t>
      </w:r>
      <w:r>
        <w:rPr>
          <w:rFonts w:ascii="Lucida Sans" w:hAnsi="Lucida Sans"/>
          <w:color w:val="4A4A4A"/>
          <w:sz w:val="23"/>
          <w:szCs w:val="23"/>
        </w:rPr>
        <w:t>“urn:schemas-upnp-org:service:WANIPConnection:1”</w:t>
      </w:r>
      <w:r>
        <w:rPr>
          <w:rFonts w:ascii="Lucida Sans" w:hAnsi="Lucida Sans"/>
          <w:color w:val="4A4A4A"/>
          <w:sz w:val="23"/>
          <w:szCs w:val="23"/>
        </w:rPr>
        <w:t>后，表明端口映射删除成功。</w:t>
      </w:r>
    </w:p>
    <w:p w14:paraId="78E43696" w14:textId="77777777" w:rsidR="006B26EB" w:rsidRDefault="006B26EB" w:rsidP="006B26E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  <w:sz w:val="23"/>
          <w:szCs w:val="23"/>
        </w:rPr>
      </w:pPr>
      <w:r>
        <w:rPr>
          <w:rFonts w:ascii="Lucida Sans" w:hAnsi="Lucida Sans"/>
          <w:color w:val="4A4A4A"/>
          <w:sz w:val="23"/>
          <w:szCs w:val="23"/>
        </w:rPr>
        <w:t>下面的源代码是在</w:t>
      </w:r>
      <w:proofErr w:type="spellStart"/>
      <w:r>
        <w:rPr>
          <w:rFonts w:ascii="Lucida Sans" w:hAnsi="Lucida Sans"/>
          <w:color w:val="4A4A4A"/>
          <w:sz w:val="23"/>
          <w:szCs w:val="23"/>
        </w:rPr>
        <w:t>DeletePortProcess</w:t>
      </w:r>
      <w:proofErr w:type="spellEnd"/>
      <w:r>
        <w:rPr>
          <w:rFonts w:ascii="Lucida Sans" w:hAnsi="Lucida Sans"/>
          <w:color w:val="4A4A4A"/>
          <w:sz w:val="23"/>
          <w:szCs w:val="23"/>
        </w:rPr>
        <w:t>()</w:t>
      </w:r>
      <w:r>
        <w:rPr>
          <w:rFonts w:ascii="Lucida Sans" w:hAnsi="Lucida Sans"/>
          <w:color w:val="4A4A4A"/>
          <w:sz w:val="23"/>
          <w:szCs w:val="23"/>
        </w:rPr>
        <w:t>函数中执行的。</w:t>
      </w:r>
    </w:p>
    <w:p w14:paraId="0E2E18A9" w14:textId="2100BD46" w:rsidR="001B4AB0" w:rsidRDefault="006B26EB">
      <w:r>
        <w:rPr>
          <w:noProof/>
        </w:rPr>
        <w:drawing>
          <wp:inline distT="0" distB="0" distL="0" distR="0" wp14:anchorId="3BBAF811" wp14:editId="0ECB8A9C">
            <wp:extent cx="5086350" cy="487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ECDD" w14:textId="5EB0AA3B" w:rsidR="006B04BB" w:rsidRDefault="006B04BB"/>
    <w:p w14:paraId="1239B7DC" w14:textId="77777777" w:rsidR="00340CB8" w:rsidRPr="00340CB8" w:rsidRDefault="00340CB8" w:rsidP="00340CB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3"/>
          <w:szCs w:val="23"/>
        </w:rPr>
      </w:pP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lastRenderedPageBreak/>
        <w:t>从以上描述可以看出，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W5500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执行收发的函数都很简单，重点是了解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UPnP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的实现过程，以及每个步骤中，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UPnP</w:t>
      </w:r>
      <w:r w:rsidRPr="00340CB8">
        <w:rPr>
          <w:rFonts w:ascii="Lucida Sans" w:eastAsia="宋体" w:hAnsi="Lucida Sans" w:cs="宋体"/>
          <w:color w:val="4A4A4A"/>
          <w:kern w:val="0"/>
          <w:sz w:val="23"/>
          <w:szCs w:val="23"/>
        </w:rPr>
        <w:t>协议中的消息格式，按照格式要求去发送相应的数据包。</w:t>
      </w:r>
    </w:p>
    <w:p w14:paraId="4B4F2D24" w14:textId="77777777" w:rsidR="00340CB8" w:rsidRPr="00340CB8" w:rsidRDefault="00340CB8" w:rsidP="00340C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CB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自动端口映射功能演示</w:t>
      </w:r>
      <w:r w:rsidRPr="00340CB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br/>
      </w:r>
    </w:p>
    <w:p w14:paraId="37839D17" w14:textId="77777777" w:rsidR="00340CB8" w:rsidRPr="00340CB8" w:rsidRDefault="00340CB8" w:rsidP="00340CB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为了测试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 EVB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自动端口映射功能，在执行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DHCP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、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SSDP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、获得描述和设置事件后，在串口上为用户提供了一个菜单页面，可以交互添加端口和删除端口，以及用来测试连接的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loopback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程序。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如果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UPnP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执行正确，会出现图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的串口输出，如果执行失败，请检查设备所在路由器是否开启了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UPnP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。最后程序会显示菜单页面，如图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2</w:t>
      </w:r>
      <w:r w:rsidRPr="00340CB8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</w:p>
    <w:p w14:paraId="5C56FF01" w14:textId="77777777" w:rsidR="00340CB8" w:rsidRDefault="00340CB8" w:rsidP="00340CB8">
      <w:pPr>
        <w:jc w:val="center"/>
        <w:rPr>
          <w:rFonts w:ascii="Lucida Sans" w:hAnsi="Lucida Sans"/>
          <w:color w:val="4A4A4A"/>
        </w:rPr>
      </w:pPr>
      <w:r>
        <w:rPr>
          <w:noProof/>
        </w:rPr>
        <w:drawing>
          <wp:inline distT="0" distB="0" distL="0" distR="0" wp14:anchorId="2DC83746" wp14:editId="63595FAF">
            <wp:extent cx="4716780" cy="1163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5560" w14:textId="65C5478E" w:rsidR="00340CB8" w:rsidRPr="00340CB8" w:rsidRDefault="00340CB8" w:rsidP="00340CB8">
      <w:pPr>
        <w:jc w:val="center"/>
      </w:pPr>
      <w:r>
        <w:rPr>
          <w:rFonts w:ascii="Lucida Sans" w:hAnsi="Lucida Sans"/>
          <w:color w:val="4A4A4A"/>
        </w:rPr>
        <w:t>图</w:t>
      </w:r>
      <w:r>
        <w:rPr>
          <w:rFonts w:ascii="Lucida Sans" w:hAnsi="Lucida Sans"/>
          <w:color w:val="4A4A4A"/>
        </w:rPr>
        <w:t>1</w:t>
      </w:r>
      <w:r>
        <w:rPr>
          <w:rFonts w:ascii="Lucida Sans" w:hAnsi="Lucida Sans"/>
          <w:color w:val="4A4A4A"/>
        </w:rPr>
        <w:t>：</w:t>
      </w:r>
      <w:r>
        <w:rPr>
          <w:rFonts w:ascii="Lucida Sans" w:hAnsi="Lucida Sans"/>
          <w:color w:val="4A4A4A"/>
        </w:rPr>
        <w:t>UPnP</w:t>
      </w:r>
      <w:r>
        <w:rPr>
          <w:rFonts w:ascii="Lucida Sans" w:hAnsi="Lucida Sans"/>
          <w:color w:val="4A4A4A"/>
        </w:rPr>
        <w:t>执行成功打印输出</w:t>
      </w:r>
    </w:p>
    <w:p w14:paraId="6CDA504B" w14:textId="77777777" w:rsidR="00590174" w:rsidRDefault="0059645B" w:rsidP="00590174">
      <w:pPr>
        <w:jc w:val="center"/>
        <w:rPr>
          <w:rFonts w:ascii="Lucida Sans" w:hAnsi="Lucida Sans"/>
          <w:color w:val="4A4A4A"/>
        </w:rPr>
      </w:pPr>
      <w:r>
        <w:rPr>
          <w:noProof/>
        </w:rPr>
        <w:drawing>
          <wp:inline distT="0" distB="0" distL="0" distR="0" wp14:anchorId="253F0CCA" wp14:editId="4A1FAA07">
            <wp:extent cx="5088255" cy="40697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BAF6" w14:textId="68B46D84" w:rsidR="00590174" w:rsidRPr="00590174" w:rsidRDefault="00590174" w:rsidP="00590174">
      <w:pPr>
        <w:jc w:val="center"/>
      </w:pPr>
      <w:r>
        <w:rPr>
          <w:rFonts w:ascii="Lucida Sans" w:hAnsi="Lucida Sans"/>
          <w:color w:val="4A4A4A"/>
        </w:rPr>
        <w:t>图</w:t>
      </w:r>
      <w:r>
        <w:rPr>
          <w:rFonts w:ascii="Lucida Sans" w:hAnsi="Lucida Sans"/>
          <w:color w:val="4A4A4A"/>
        </w:rPr>
        <w:t>2</w:t>
      </w:r>
      <w:r>
        <w:rPr>
          <w:rFonts w:ascii="Lucida Sans" w:hAnsi="Lucida Sans"/>
          <w:color w:val="4A4A4A"/>
        </w:rPr>
        <w:t>：程序完成初始化后的菜单界面</w:t>
      </w:r>
      <w:r>
        <w:rPr>
          <w:rFonts w:ascii="Lucida Sans" w:hAnsi="Lucida Sans"/>
          <w:color w:val="4A4A4A"/>
        </w:rPr>
        <w:t>.</w:t>
      </w:r>
    </w:p>
    <w:p w14:paraId="4DAE6DAB" w14:textId="77777777" w:rsidR="00406F9C" w:rsidRPr="00406F9C" w:rsidRDefault="00406F9C" w:rsidP="00406F9C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按照菜单提示，我们首先添加一个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端口映射，外网端口为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12345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，内网端口为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5000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，添加成功后会提示</w:t>
      </w:r>
      <w:proofErr w:type="spellStart"/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AddPortSuccess</w:t>
      </w:r>
      <w:proofErr w:type="spellEnd"/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。那么是否真的添加成功了呢，我们再来查看下是否有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W5500EVB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的映射，如图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3</w:t>
      </w:r>
      <w:r w:rsidRPr="00406F9C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，红色标识部分显示，端口映射添加成功。</w:t>
      </w:r>
    </w:p>
    <w:p w14:paraId="0707972B" w14:textId="71D25550" w:rsidR="0059645B" w:rsidRDefault="0059645B"/>
    <w:p w14:paraId="102E457F" w14:textId="5A2CE423" w:rsidR="00AE343D" w:rsidRPr="00AE343D" w:rsidRDefault="00AE343D" w:rsidP="00AE343D">
      <w:pPr>
        <w:jc w:val="center"/>
      </w:pPr>
      <w:r>
        <w:rPr>
          <w:noProof/>
        </w:rPr>
        <w:lastRenderedPageBreak/>
        <w:drawing>
          <wp:inline distT="0" distB="0" distL="0" distR="0" wp14:anchorId="3DC90AFB" wp14:editId="11394EA3">
            <wp:extent cx="5274310" cy="3072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color w:val="4A4A4A"/>
        </w:rPr>
        <w:t>图</w:t>
      </w:r>
      <w:r>
        <w:rPr>
          <w:rFonts w:ascii="Lucida Sans" w:hAnsi="Lucida Sans"/>
          <w:color w:val="4A4A4A"/>
        </w:rPr>
        <w:t>3</w:t>
      </w:r>
      <w:r>
        <w:rPr>
          <w:rFonts w:ascii="Lucida Sans" w:hAnsi="Lucida Sans"/>
          <w:color w:val="4A4A4A"/>
        </w:rPr>
        <w:t>：添加端口映射后路由器端口映射表</w:t>
      </w:r>
    </w:p>
    <w:p w14:paraId="789B9578" w14:textId="77777777" w:rsidR="003B4176" w:rsidRPr="003B4176" w:rsidRDefault="003B4176" w:rsidP="003B4176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</w:pP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本篇实例并没有真正在外网测试，是在一个内网中再搭建一个内网，相对最内层的网络来说，外面的一层是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外网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”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，但是并不违背端口映射的原理。为了测试端口映射是否可用，我们按照菜单，执行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 loopback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程序，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loopback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中使用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5000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端口创建了一个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 server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 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前面我们已经将内网中的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5000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端口映射出去，首先检查下路由器在外网中的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地址，如图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4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所示，路由器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地址为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192.168.10.128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，可见路由器的网段与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W5500EVB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（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地址是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192.168.1.117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）的网段不是一样的，这正是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外网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”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和内网的区别。我们在与路由器同一网段的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 xml:space="preserve">PC 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（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IP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地址是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192.168.10.116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）上建立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TCP client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，连接到路由器的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12345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端口，并发送测试字符串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“</w:t>
      </w:r>
      <w:proofErr w:type="spellStart"/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wiznet</w:t>
      </w:r>
      <w:proofErr w:type="spellEnd"/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”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，在接收区看到收到了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loopback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的回复。端口映射成功！如图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5</w:t>
      </w:r>
      <w:r w:rsidRPr="003B4176">
        <w:rPr>
          <w:rFonts w:ascii="Times New Roman" w:eastAsia="宋体" w:hAnsi="Times New Roman" w:cs="Times New Roman"/>
          <w:color w:val="4A4A4A"/>
          <w:kern w:val="0"/>
          <w:sz w:val="23"/>
          <w:szCs w:val="23"/>
        </w:rPr>
        <w:t>。</w:t>
      </w:r>
    </w:p>
    <w:p w14:paraId="2ED5F1A2" w14:textId="60A3B2EF" w:rsidR="006004F8" w:rsidRPr="006004F8" w:rsidRDefault="00A238A8" w:rsidP="006004F8">
      <w:pPr>
        <w:jc w:val="center"/>
      </w:pPr>
      <w:r>
        <w:rPr>
          <w:noProof/>
        </w:rPr>
        <w:drawing>
          <wp:inline distT="0" distB="0" distL="0" distR="0" wp14:anchorId="3A40B6F9" wp14:editId="78A62000">
            <wp:extent cx="5274310" cy="309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4F8">
        <w:rPr>
          <w:rFonts w:ascii="Lucida Sans" w:hAnsi="Lucida Sans"/>
          <w:color w:val="4A4A4A"/>
        </w:rPr>
        <w:t>图</w:t>
      </w:r>
      <w:r w:rsidR="006004F8">
        <w:rPr>
          <w:rFonts w:ascii="Lucida Sans" w:hAnsi="Lucida Sans"/>
          <w:color w:val="4A4A4A"/>
        </w:rPr>
        <w:t>4</w:t>
      </w:r>
      <w:r w:rsidR="006004F8">
        <w:rPr>
          <w:rFonts w:ascii="Lucida Sans" w:hAnsi="Lucida Sans"/>
          <w:color w:val="4A4A4A"/>
        </w:rPr>
        <w:t>：查看路由器</w:t>
      </w:r>
      <w:r w:rsidR="006004F8">
        <w:rPr>
          <w:rFonts w:ascii="Lucida Sans" w:hAnsi="Lucida Sans"/>
          <w:color w:val="4A4A4A"/>
        </w:rPr>
        <w:t>“</w:t>
      </w:r>
      <w:r w:rsidR="006004F8">
        <w:rPr>
          <w:rFonts w:ascii="Lucida Sans" w:hAnsi="Lucida Sans"/>
          <w:color w:val="4A4A4A"/>
        </w:rPr>
        <w:t>外网</w:t>
      </w:r>
      <w:r w:rsidR="006004F8">
        <w:rPr>
          <w:rFonts w:ascii="Lucida Sans" w:hAnsi="Lucida Sans"/>
          <w:color w:val="4A4A4A"/>
        </w:rPr>
        <w:t>”</w:t>
      </w:r>
      <w:r w:rsidR="006004F8">
        <w:rPr>
          <w:rFonts w:ascii="Lucida Sans" w:hAnsi="Lucida Sans"/>
          <w:color w:val="4A4A4A"/>
        </w:rPr>
        <w:t>的</w:t>
      </w:r>
      <w:r w:rsidR="006004F8">
        <w:rPr>
          <w:rFonts w:ascii="Lucida Sans" w:hAnsi="Lucida Sans"/>
          <w:color w:val="4A4A4A"/>
        </w:rPr>
        <w:t>IP</w:t>
      </w:r>
      <w:r w:rsidR="006004F8">
        <w:rPr>
          <w:rFonts w:ascii="Lucida Sans" w:hAnsi="Lucida Sans"/>
          <w:color w:val="4A4A4A"/>
        </w:rPr>
        <w:t>地址</w:t>
      </w:r>
    </w:p>
    <w:p w14:paraId="795C0F7A" w14:textId="7D941877" w:rsidR="006004F8" w:rsidRDefault="009F3A73">
      <w:r>
        <w:rPr>
          <w:noProof/>
        </w:rPr>
        <w:lastRenderedPageBreak/>
        <w:drawing>
          <wp:inline distT="0" distB="0" distL="0" distR="0" wp14:anchorId="7CAADB3F" wp14:editId="5E8709E9">
            <wp:extent cx="5274310" cy="42100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91DB" w14:textId="1EFE6349" w:rsidR="009F3A73" w:rsidRPr="00D15771" w:rsidRDefault="009F3A73" w:rsidP="009F3A73">
      <w:pPr>
        <w:jc w:val="center"/>
        <w:rPr>
          <w:rFonts w:hint="eastAsia"/>
        </w:rPr>
      </w:pPr>
      <w:r>
        <w:rPr>
          <w:rFonts w:ascii="Lucida Sans" w:hAnsi="Lucida Sans"/>
          <w:b/>
          <w:bCs/>
          <w:color w:val="4A4A4A"/>
          <w:sz w:val="19"/>
          <w:szCs w:val="19"/>
          <w:shd w:val="clear" w:color="auto" w:fill="FFFFFF"/>
        </w:rPr>
        <w:t>图</w:t>
      </w:r>
      <w:r>
        <w:rPr>
          <w:rFonts w:ascii="Lucida Sans" w:hAnsi="Lucida Sans"/>
          <w:b/>
          <w:bCs/>
          <w:color w:val="4A4A4A"/>
          <w:sz w:val="19"/>
          <w:szCs w:val="19"/>
          <w:shd w:val="clear" w:color="auto" w:fill="FFFFFF"/>
        </w:rPr>
        <w:t>5</w:t>
      </w:r>
      <w:r>
        <w:rPr>
          <w:rFonts w:ascii="Lucida Sans" w:hAnsi="Lucida Sans"/>
          <w:b/>
          <w:bCs/>
          <w:color w:val="4A4A4A"/>
          <w:sz w:val="19"/>
          <w:szCs w:val="19"/>
          <w:shd w:val="clear" w:color="auto" w:fill="FFFFFF"/>
        </w:rPr>
        <w:t>：</w:t>
      </w:r>
      <w:r>
        <w:rPr>
          <w:rFonts w:ascii="Lucida Sans" w:hAnsi="Lucida Sans"/>
          <w:b/>
          <w:bCs/>
          <w:color w:val="4A4A4A"/>
          <w:sz w:val="19"/>
          <w:szCs w:val="19"/>
          <w:shd w:val="clear" w:color="auto" w:fill="FFFFFF"/>
        </w:rPr>
        <w:t>loopback</w:t>
      </w:r>
      <w:r>
        <w:rPr>
          <w:rFonts w:ascii="Lucida Sans" w:hAnsi="Lucida Sans"/>
          <w:b/>
          <w:bCs/>
          <w:color w:val="4A4A4A"/>
          <w:sz w:val="19"/>
          <w:szCs w:val="19"/>
          <w:shd w:val="clear" w:color="auto" w:fill="FFFFFF"/>
        </w:rPr>
        <w:t>测试</w:t>
      </w:r>
    </w:p>
    <w:sectPr w:rsidR="009F3A73" w:rsidRPr="00D1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035"/>
    <w:multiLevelType w:val="multilevel"/>
    <w:tmpl w:val="0B58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42BA3"/>
    <w:multiLevelType w:val="multilevel"/>
    <w:tmpl w:val="995A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79323E"/>
    <w:multiLevelType w:val="multilevel"/>
    <w:tmpl w:val="7D4C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A"/>
    <w:rsid w:val="00042ECA"/>
    <w:rsid w:val="001B4AB0"/>
    <w:rsid w:val="002763F1"/>
    <w:rsid w:val="00340CB8"/>
    <w:rsid w:val="003B4176"/>
    <w:rsid w:val="00406F9C"/>
    <w:rsid w:val="00590174"/>
    <w:rsid w:val="0059645B"/>
    <w:rsid w:val="006004F8"/>
    <w:rsid w:val="006B04BB"/>
    <w:rsid w:val="006B26EB"/>
    <w:rsid w:val="007B3F8E"/>
    <w:rsid w:val="009F3A73"/>
    <w:rsid w:val="00A238A8"/>
    <w:rsid w:val="00AE343D"/>
    <w:rsid w:val="00D15771"/>
    <w:rsid w:val="00E800A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16E"/>
  <w15:chartTrackingRefBased/>
  <w15:docId w15:val="{61EFA6A6-3D38-4C38-B0D4-7B582E51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78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C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8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7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0CB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cai</dc:creator>
  <cp:keywords/>
  <dc:description/>
  <cp:lastModifiedBy>crawford cai</cp:lastModifiedBy>
  <cp:revision>18</cp:revision>
  <dcterms:created xsi:type="dcterms:W3CDTF">2022-03-28T07:03:00Z</dcterms:created>
  <dcterms:modified xsi:type="dcterms:W3CDTF">2022-03-28T07:07:00Z</dcterms:modified>
</cp:coreProperties>
</file>