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D5618" w14:textId="77777777" w:rsidR="00CD76F9" w:rsidRPr="00CD76F9" w:rsidRDefault="00CD76F9" w:rsidP="00CD76F9">
      <w:pPr>
        <w:widowControl/>
        <w:shd w:val="clear" w:color="auto" w:fill="FFFFFF"/>
        <w:jc w:val="center"/>
        <w:outlineLvl w:val="0"/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</w:pPr>
      <w:r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W5500EVB</w:t>
      </w:r>
      <w:r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发</w:t>
      </w:r>
      <w:r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ARP</w:t>
      </w:r>
      <w:r w:rsidRPr="00CD76F9">
        <w:rPr>
          <w:rFonts w:ascii="Lucida Sans" w:eastAsia="宋体" w:hAnsi="Lucida Sans" w:cs="宋体"/>
          <w:b/>
          <w:bCs/>
          <w:color w:val="4A4A4A"/>
          <w:kern w:val="36"/>
          <w:sz w:val="48"/>
          <w:szCs w:val="48"/>
        </w:rPr>
        <w:t>请求包</w:t>
      </w:r>
    </w:p>
    <w:p w14:paraId="1F6CA818" w14:textId="77777777" w:rsidR="00CD76F9" w:rsidRPr="00CD76F9" w:rsidRDefault="00CD76F9" w:rsidP="00CD7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6795E3D" w14:textId="77777777" w:rsidR="00CD76F9" w:rsidRPr="00CD76F9" w:rsidRDefault="00CD76F9" w:rsidP="00CD76F9">
      <w:pPr>
        <w:widowControl/>
        <w:shd w:val="clear" w:color="auto" w:fill="FFFFFF"/>
        <w:jc w:val="center"/>
        <w:outlineLvl w:val="3"/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</w:pPr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关键词：</w:t>
      </w:r>
      <w:r w:rsidRPr="00CD76F9">
        <w:rPr>
          <w:rFonts w:ascii="Lucida Sans" w:eastAsia="宋体" w:hAnsi="Lucida Sans" w:cs="宋体"/>
          <w:b/>
          <w:bCs/>
          <w:color w:val="4A4A4A"/>
          <w:kern w:val="0"/>
          <w:sz w:val="24"/>
          <w:szCs w:val="24"/>
        </w:rPr>
        <w:t>ARP  W5500  WIZnet  W5500EVB</w:t>
      </w:r>
    </w:p>
    <w:p w14:paraId="19210282" w14:textId="77777777" w:rsidR="00CD76F9" w:rsidRPr="00CD76F9" w:rsidRDefault="00CD76F9" w:rsidP="00CD76F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2269FF7C" w14:textId="77777777" w:rsidR="00CD76F9" w:rsidRPr="00CD76F9" w:rsidRDefault="00CD76F9" w:rsidP="00CD76F9">
      <w:pPr>
        <w:widowControl/>
        <w:shd w:val="clear" w:color="auto" w:fill="FFFFFF"/>
        <w:ind w:firstLine="480"/>
        <w:jc w:val="left"/>
        <w:rPr>
          <w:rFonts w:ascii="Lucida Sans" w:eastAsia="宋体" w:hAnsi="Lucida Sans" w:cs="宋体"/>
          <w:color w:val="4A4A4A"/>
          <w:kern w:val="0"/>
          <w:sz w:val="24"/>
          <w:szCs w:val="24"/>
        </w:rPr>
      </w:pP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因为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ARP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是建立在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层之上的，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ARP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是硬件实现的。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能分层读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IP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和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层协议。为了用软件给大家说明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ARP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的工作情况，需要使用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的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 RAW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工作模式。所谓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 RAW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模式，就是直接读取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层数据包。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W5500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只有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 xml:space="preserve">Socket0 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支持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MAC RAW</w:t>
      </w:r>
      <w:r w:rsidRPr="00CD76F9">
        <w:rPr>
          <w:rFonts w:ascii="Lucida Sans" w:eastAsia="宋体" w:hAnsi="Lucida Sans" w:cs="宋体"/>
          <w:color w:val="4A4A4A"/>
          <w:kern w:val="0"/>
          <w:sz w:val="24"/>
          <w:szCs w:val="24"/>
        </w:rPr>
        <w:t>功能。</w:t>
      </w:r>
    </w:p>
    <w:p w14:paraId="5DD39537" w14:textId="7252D9E9" w:rsidR="00CD76F9" w:rsidRPr="00CD76F9" w:rsidRDefault="00CD76F9" w:rsidP="00CD76F9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ARP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代码如下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:</w:t>
      </w:r>
      <w:r>
        <w:rPr>
          <w:noProof/>
        </w:rPr>
        <w:drawing>
          <wp:inline distT="0" distB="0" distL="0" distR="0" wp14:anchorId="4433AF23" wp14:editId="75A0C47A">
            <wp:extent cx="5274310" cy="2659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89CA" w14:textId="7F96153C" w:rsidR="00CD76F9" w:rsidRPr="00CD76F9" w:rsidRDefault="00CD76F9" w:rsidP="00CD76F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接收数据处理。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MAC Raw 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收到的是以太网的数据包，并带有数据包长度信息。在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MAC Raw 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数据包中，前面有两个字节的头，头的结构如图</w:t>
      </w:r>
    </w:p>
    <w:p w14:paraId="4F50CE44" w14:textId="46772CDA" w:rsidR="00CD76F9" w:rsidRPr="00CD76F9" w:rsidRDefault="00CD76F9" w:rsidP="00CD76F9">
      <w:pPr>
        <w:widowControl/>
        <w:shd w:val="clear" w:color="auto" w:fill="FFFFFF"/>
        <w:ind w:left="720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noProof/>
          <w:color w:val="4A4A4A"/>
          <w:kern w:val="0"/>
          <w:sz w:val="24"/>
          <w:szCs w:val="24"/>
        </w:rPr>
        <w:drawing>
          <wp:inline distT="0" distB="0" distL="0" distR="0" wp14:anchorId="0EF4437A" wp14:editId="6D8C9D30">
            <wp:extent cx="5274310" cy="1254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br/>
      </w:r>
    </w:p>
    <w:p w14:paraId="6A05F645" w14:textId="3876F2E8" w:rsidR="00CD76F9" w:rsidRDefault="00CD76F9" w:rsidP="00CD76F9">
      <w:pPr>
        <w:widowControl/>
        <w:numPr>
          <w:ilvl w:val="0"/>
          <w:numId w:val="2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发送数据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/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发送处理。与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 xml:space="preserve">UDP </w:t>
      </w:r>
      <w:r w:rsidRPr="00CD76F9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的处理相同，只是不需要远程端口信息。</w:t>
      </w:r>
    </w:p>
    <w:p w14:paraId="465171B7" w14:textId="3D84659A" w:rsidR="00006EF3" w:rsidRDefault="00006EF3" w:rsidP="00006EF3">
      <w:pPr>
        <w:widowControl/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</w:p>
    <w:p w14:paraId="33886F94" w14:textId="704292E1" w:rsidR="00006EF3" w:rsidRPr="00673853" w:rsidRDefault="00006EF3" w:rsidP="00006E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ARP</w:t>
      </w:r>
      <w:r w:rsidRPr="00673853">
        <w:rPr>
          <w:rFonts w:ascii="Times New Roman" w:eastAsia="宋体" w:hAnsi="Times New Roman" w:cs="Times New Roman"/>
          <w:b/>
          <w:bCs/>
          <w:color w:val="000000"/>
          <w:kern w:val="0"/>
          <w:sz w:val="23"/>
          <w:szCs w:val="23"/>
          <w:shd w:val="clear" w:color="auto" w:fill="FFFFFF"/>
        </w:rPr>
        <w:t>的测试步骤如下</w:t>
      </w:r>
    </w:p>
    <w:p w14:paraId="142D5DAE" w14:textId="095E131E" w:rsidR="00006EF3" w:rsidRPr="00673853" w:rsidRDefault="00006EF3" w:rsidP="00006EF3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ARP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例程采用默认的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IP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信息</w:t>
      </w:r>
      <w:r w:rsidR="006D2AE4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,</w:t>
      </w:r>
      <w:r w:rsidR="006D2AE4" w:rsidRPr="006D2AE4">
        <w:t xml:space="preserve"> </w:t>
      </w:r>
      <w:r w:rsidR="006D2AE4" w:rsidRPr="006D2AE4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target_ip_addr</w:t>
      </w:r>
      <w:r w:rsidR="006D2AE4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为</w:t>
      </w:r>
      <w:r w:rsidR="006D2AE4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192.168.1.101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。</w:t>
      </w:r>
    </w:p>
    <w:p w14:paraId="2B6F98AE" w14:textId="77777777" w:rsidR="00006EF3" w:rsidRPr="00673853" w:rsidRDefault="00006EF3" w:rsidP="00006EF3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对代码进行编译，之后将程序烧录到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开发板。</w:t>
      </w:r>
    </w:p>
    <w:p w14:paraId="73411516" w14:textId="5B8CCC29" w:rsidR="00006EF3" w:rsidRPr="00673853" w:rsidRDefault="00006EF3" w:rsidP="00006EF3">
      <w:pPr>
        <w:widowControl/>
        <w:numPr>
          <w:ilvl w:val="0"/>
          <w:numId w:val="3"/>
        </w:numPr>
        <w:shd w:val="clear" w:color="auto" w:fill="FFFFFF"/>
        <w:jc w:val="left"/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</w:pP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连接好网线，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USB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串口线。打开串口调试工具，复位</w:t>
      </w:r>
      <w:r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W</w:t>
      </w:r>
      <w:r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5500EVB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开发板，从输出结果可以得到设置信息</w:t>
      </w:r>
      <w:r w:rsidR="00FC3415"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  <w:t>和运行结果</w:t>
      </w:r>
      <w:r w:rsidRPr="00673853">
        <w:rPr>
          <w:rFonts w:ascii="Times New Roman" w:eastAsia="宋体" w:hAnsi="Times New Roman" w:cs="Times New Roman"/>
          <w:color w:val="4A4A4A"/>
          <w:kern w:val="0"/>
          <w:sz w:val="24"/>
          <w:szCs w:val="24"/>
        </w:rPr>
        <w:t>。</w:t>
      </w:r>
    </w:p>
    <w:p w14:paraId="1B3AA2E8" w14:textId="77777777" w:rsidR="00006EF3" w:rsidRPr="00CD76F9" w:rsidRDefault="00006EF3" w:rsidP="00006EF3">
      <w:pPr>
        <w:widowControl/>
        <w:shd w:val="clear" w:color="auto" w:fill="FFFFFF"/>
        <w:jc w:val="left"/>
        <w:rPr>
          <w:rFonts w:ascii="Times New Roman" w:eastAsia="宋体" w:hAnsi="Times New Roman" w:cs="Times New Roman" w:hint="eastAsia"/>
          <w:color w:val="4A4A4A"/>
          <w:kern w:val="0"/>
          <w:sz w:val="24"/>
          <w:szCs w:val="24"/>
        </w:rPr>
      </w:pPr>
    </w:p>
    <w:p w14:paraId="7E655F98" w14:textId="42E608F0" w:rsidR="001A4157" w:rsidRPr="0039154E" w:rsidRDefault="00514BB3">
      <w:r>
        <w:rPr>
          <w:noProof/>
        </w:rPr>
        <w:lastRenderedPageBreak/>
        <w:drawing>
          <wp:inline distT="0" distB="0" distL="0" distR="0" wp14:anchorId="0DF1B38F" wp14:editId="78C2688B">
            <wp:extent cx="5274310" cy="3670300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157" w:rsidRPr="003915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CFA2F" w14:textId="77777777" w:rsidR="00546899" w:rsidRDefault="00546899" w:rsidP="00CD76F9">
      <w:r>
        <w:separator/>
      </w:r>
    </w:p>
  </w:endnote>
  <w:endnote w:type="continuationSeparator" w:id="0">
    <w:p w14:paraId="49C1F89C" w14:textId="77777777" w:rsidR="00546899" w:rsidRDefault="00546899" w:rsidP="00CD7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05473" w14:textId="77777777" w:rsidR="00546899" w:rsidRDefault="00546899" w:rsidP="00CD76F9">
      <w:r>
        <w:separator/>
      </w:r>
    </w:p>
  </w:footnote>
  <w:footnote w:type="continuationSeparator" w:id="0">
    <w:p w14:paraId="29EDFF91" w14:textId="77777777" w:rsidR="00546899" w:rsidRDefault="00546899" w:rsidP="00CD7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662422"/>
    <w:multiLevelType w:val="multilevel"/>
    <w:tmpl w:val="E7D0C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74601"/>
    <w:multiLevelType w:val="multilevel"/>
    <w:tmpl w:val="979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B53621"/>
    <w:multiLevelType w:val="multilevel"/>
    <w:tmpl w:val="9146C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D60"/>
    <w:rsid w:val="00006EF3"/>
    <w:rsid w:val="000C2888"/>
    <w:rsid w:val="00113D60"/>
    <w:rsid w:val="001A4157"/>
    <w:rsid w:val="0039154E"/>
    <w:rsid w:val="00514BB3"/>
    <w:rsid w:val="00546899"/>
    <w:rsid w:val="006D2AE4"/>
    <w:rsid w:val="008949F6"/>
    <w:rsid w:val="00CD76F9"/>
    <w:rsid w:val="00FC3415"/>
    <w:rsid w:val="00FC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42475"/>
  <w15:chartTrackingRefBased/>
  <w15:docId w15:val="{749E9473-48B8-4618-BC8A-FE3A06C2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D76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CD76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7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7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7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76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76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CD76F9"/>
    <w:rPr>
      <w:rFonts w:ascii="宋体" w:eastAsia="宋体" w:hAnsi="宋体" w:cs="宋体"/>
      <w:b/>
      <w:bCs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CD76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D76F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43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56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9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6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28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金威</dc:creator>
  <cp:keywords/>
  <dc:description/>
  <cp:lastModifiedBy>李 金威</cp:lastModifiedBy>
  <cp:revision>10</cp:revision>
  <dcterms:created xsi:type="dcterms:W3CDTF">2020-11-26T02:13:00Z</dcterms:created>
  <dcterms:modified xsi:type="dcterms:W3CDTF">2020-11-26T02:20:00Z</dcterms:modified>
</cp:coreProperties>
</file>