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14A69" w:rsidRDefault="00114A69" w14:paraId="2FFFF7CB" w14:textId="77777777">
      <w:pPr>
        <w:pStyle w:val="13"/>
        <w:ind w:firstLine="480"/>
      </w:pPr>
      <w:bookmarkStart w:name="_Hlk204844140" w:id="0"/>
      <w:bookmarkEnd w:id="0"/>
    </w:p>
    <w:p w:rsidR="00114A69" w:rsidRDefault="00114A69" w14:paraId="09D1FF77" w14:textId="77777777">
      <w:pPr>
        <w:pStyle w:val="13"/>
        <w:ind w:firstLine="480"/>
      </w:pPr>
    </w:p>
    <w:p w:rsidR="00114A69" w:rsidRDefault="00114A69" w14:paraId="58422E1A" w14:textId="77777777">
      <w:pPr>
        <w:pStyle w:val="13"/>
        <w:ind w:firstLine="480"/>
      </w:pPr>
    </w:p>
    <w:p w:rsidR="00114A69" w:rsidRDefault="00114A69" w14:paraId="7DEF8C49" w14:textId="77777777">
      <w:pPr>
        <w:pStyle w:val="13"/>
        <w:ind w:firstLine="480"/>
      </w:pPr>
    </w:p>
    <w:p w:rsidR="00114A69" w:rsidRDefault="00114A69" w14:paraId="69E5BB7C" w14:textId="77777777">
      <w:pPr>
        <w:pStyle w:val="13"/>
        <w:ind w:firstLine="480"/>
      </w:pPr>
    </w:p>
    <w:p w:rsidR="00114A69" w:rsidRDefault="00114A69" w14:paraId="2D5684B3" w14:textId="77777777">
      <w:pPr>
        <w:pStyle w:val="13"/>
        <w:ind w:firstLine="480"/>
      </w:pPr>
    </w:p>
    <w:p w:rsidR="00114A69" w:rsidRDefault="00114A69" w14:paraId="6B2D9C25" w14:textId="77777777">
      <w:pPr>
        <w:pStyle w:val="13"/>
        <w:ind w:firstLine="480"/>
      </w:pPr>
    </w:p>
    <w:p w:rsidR="00114A69" w:rsidRDefault="00114A69" w14:paraId="4FCC1E78" w14:textId="77777777">
      <w:pPr>
        <w:pStyle w:val="13"/>
        <w:ind w:firstLine="480"/>
      </w:pPr>
    </w:p>
    <w:p w:rsidR="00114A69" w:rsidRDefault="00114A69" w14:paraId="64B9B224" w14:textId="77777777">
      <w:pPr>
        <w:pStyle w:val="13"/>
        <w:ind w:firstLine="480"/>
      </w:pPr>
    </w:p>
    <w:p w:rsidR="00114A69" w:rsidRDefault="00247BEA" w14:paraId="42F3F308" w14:textId="77777777">
      <w:pPr>
        <w:pStyle w:val="13"/>
        <w:spacing w:line="240" w:lineRule="auto"/>
        <w:ind w:firstLine="0" w:firstLineChars="0"/>
        <w:jc w:val="center"/>
      </w:pPr>
      <w:r>
        <w:rPr>
          <w:noProof/>
        </w:rPr>
        <w:drawing>
          <wp:inline distT="0" distB="0" distL="0" distR="0" wp14:anchorId="420CD3C4" wp14:editId="0124CDEA">
            <wp:extent cx="1981835" cy="1066165"/>
            <wp:effectExtent l="0" t="0" r="0" b="635"/>
            <wp:docPr id="1350471348" name="picture"/>
            <wp:cNvGraphicFramePr/>
            <a:graphic xmlns:a="http://schemas.openxmlformats.org/drawingml/2006/main">
              <a:graphicData uri="http://schemas.openxmlformats.org/drawingml/2006/picture">
                <pic:pic xmlns:pic="http://schemas.openxmlformats.org/drawingml/2006/picture">
                  <pic:nvPicPr>
                    <pic:cNvPr id="1350471348" name="picture"/>
                    <pic:cNvPicPr/>
                  </pic:nvPicPr>
                  <pic:blipFill>
                    <a:blip r:embed="rId8"/>
                    <a:stretch>
                      <a:fillRect/>
                    </a:stretch>
                  </pic:blipFill>
                  <pic:spPr>
                    <a:xfrm rot="21600000">
                      <a:off x="0" y="0"/>
                      <a:ext cx="1997749" cy="1074904"/>
                    </a:xfrm>
                    <a:prstGeom prst="rect">
                      <a:avLst/>
                    </a:prstGeom>
                    <a:solidFill>
                      <a:srgbClr val="FFFFFF"/>
                    </a:solidFill>
                  </pic:spPr>
                </pic:pic>
              </a:graphicData>
            </a:graphic>
          </wp:inline>
        </w:drawing>
      </w:r>
    </w:p>
    <w:p w:rsidR="00114A69" w:rsidRDefault="00114A69" w14:paraId="23BF5F96" w14:textId="77777777">
      <w:pPr>
        <w:ind w:firstLine="0" w:firstLineChars="0"/>
        <w:jc w:val="center"/>
        <w:rPr>
          <w:rFonts w:eastAsia="Times New Roman" w:cs="Times New Roman"/>
          <w:b/>
          <w:sz w:val="44"/>
        </w:rPr>
      </w:pPr>
    </w:p>
    <w:p w:rsidR="00114A69" w:rsidRDefault="00247BEA" w14:paraId="7FC2C39F" w14:textId="77777777">
      <w:pPr>
        <w:pBdr>
          <w:bottom w:val="single" w:color="auto" w:sz="4" w:space="0"/>
        </w:pBdr>
        <w:spacing w:before="326" w:beforeLines="100" w:after="65" w:afterLines="20"/>
        <w:ind w:firstLine="0" w:firstLineChars="0"/>
        <w:jc w:val="center"/>
        <w:rPr>
          <w:rFonts w:ascii="SimSun" w:hAnsi="SimSun" w:cs="SimSun"/>
        </w:rPr>
      </w:pPr>
      <w:bookmarkStart w:name="_Hlk194477073" w:id="1"/>
      <w:r>
        <w:rPr>
          <w:rFonts w:hint="eastAsia" w:cs="Times New Roman"/>
          <w:b/>
          <w:sz w:val="44"/>
        </w:rPr>
        <w:t xml:space="preserve">WIZ-IP20 </w:t>
      </w:r>
      <w:r>
        <w:rPr>
          <w:rFonts w:cs="Times New Roman"/>
          <w:b/>
          <w:sz w:val="44"/>
        </w:rPr>
        <w:t>User Manual</w:t>
      </w:r>
    </w:p>
    <w:bookmarkEnd w:id="1"/>
    <w:p w:rsidR="00114A69" w:rsidRDefault="00247BEA" w14:paraId="6DD7AB90" w14:textId="77777777">
      <w:pPr>
        <w:ind w:firstLine="0" w:firstLineChars="0"/>
        <w:jc w:val="center"/>
        <w:rPr>
          <w:rFonts w:cs="Times New Roman" w:eastAsiaTheme="minorEastAsia"/>
          <w:b/>
          <w:sz w:val="32"/>
          <w:szCs w:val="32"/>
        </w:rPr>
      </w:pPr>
      <w:r>
        <w:rPr>
          <w:rFonts w:eastAsia="Times New Roman" w:cs="Times New Roman"/>
          <w:b/>
          <w:sz w:val="32"/>
          <w:szCs w:val="32"/>
        </w:rPr>
        <w:t>V1.</w:t>
      </w:r>
      <w:r>
        <w:rPr>
          <w:rFonts w:hint="eastAsia" w:cs="Times New Roman" w:eastAsiaTheme="minorEastAsia"/>
          <w:b/>
          <w:sz w:val="32"/>
          <w:szCs w:val="32"/>
        </w:rPr>
        <w:t>0</w:t>
      </w:r>
    </w:p>
    <w:p w:rsidR="00114A69" w:rsidRDefault="00114A69" w14:paraId="05DD9672" w14:textId="77777777">
      <w:pPr>
        <w:ind w:firstLine="480"/>
        <w:jc w:val="center"/>
        <w:rPr>
          <w:rFonts w:ascii="SimSun" w:hAnsi="SimSun" w:cs="SimSun"/>
        </w:rPr>
      </w:pPr>
    </w:p>
    <w:p w:rsidR="00114A69" w:rsidRDefault="00114A69" w14:paraId="20E152E1" w14:textId="77777777">
      <w:pPr>
        <w:ind w:firstLine="480"/>
        <w:jc w:val="center"/>
        <w:rPr>
          <w:rFonts w:ascii="SimSun" w:hAnsi="SimSun" w:cs="SimSun"/>
        </w:rPr>
      </w:pPr>
    </w:p>
    <w:p w:rsidR="00114A69" w:rsidRDefault="00114A69" w14:paraId="7F3555CE" w14:textId="77777777">
      <w:pPr>
        <w:ind w:firstLine="480"/>
        <w:jc w:val="center"/>
        <w:rPr>
          <w:rFonts w:ascii="SimSun" w:hAnsi="SimSun" w:cs="SimSun"/>
        </w:rPr>
      </w:pPr>
    </w:p>
    <w:p w:rsidR="00114A69" w:rsidRDefault="00114A69" w14:paraId="3C29B865" w14:textId="77777777">
      <w:pPr>
        <w:ind w:firstLine="480"/>
        <w:rPr>
          <w:rFonts w:ascii="SimSun" w:hAnsi="SimSun" w:cs="SimSun"/>
        </w:rPr>
      </w:pPr>
    </w:p>
    <w:p w:rsidR="00114A69" w:rsidRDefault="00114A69" w14:paraId="2793DE93" w14:textId="77777777">
      <w:pPr>
        <w:ind w:firstLine="480"/>
        <w:rPr>
          <w:rFonts w:ascii="SimSun" w:hAnsi="SimSun" w:cs="SimSun"/>
        </w:rPr>
      </w:pPr>
    </w:p>
    <w:p w:rsidR="00114A69" w:rsidRDefault="00114A69" w14:paraId="6ECE65BF" w14:textId="77777777">
      <w:pPr>
        <w:ind w:firstLine="480"/>
        <w:rPr>
          <w:rFonts w:ascii="SimSun" w:hAnsi="SimSun" w:cs="SimSun"/>
        </w:rPr>
      </w:pPr>
    </w:p>
    <w:p w:rsidR="00114A69" w:rsidRDefault="00114A69" w14:paraId="7F224100" w14:textId="77777777">
      <w:pPr>
        <w:ind w:firstLine="480"/>
        <w:rPr>
          <w:rFonts w:ascii="SimSun" w:hAnsi="SimSun" w:cs="SimSun"/>
        </w:rPr>
      </w:pPr>
    </w:p>
    <w:p w:rsidR="00114A69" w:rsidRDefault="00247BEA" w14:paraId="60249D80" w14:textId="77777777">
      <w:pPr>
        <w:ind w:firstLine="422"/>
        <w:jc w:val="center"/>
        <w:rPr>
          <w:rFonts w:cs="SimSun"/>
          <w:b/>
          <w:bCs/>
          <w:sz w:val="21"/>
          <w:szCs w:val="21"/>
        </w:rPr>
      </w:pPr>
      <w:r>
        <w:rPr>
          <w:rFonts w:cs="SimSun"/>
          <w:b/>
          <w:bCs/>
          <w:sz w:val="21"/>
          <w:szCs w:val="21"/>
        </w:rPr>
        <w:t>Copyright © WIZnet H.K. Ltd. All Rights Reserved.</w:t>
      </w:r>
    </w:p>
    <w:p w:rsidR="00114A69" w:rsidRDefault="00114A69" w14:paraId="77BB251E" w14:textId="77777777">
      <w:pPr>
        <w:ind w:firstLine="0" w:firstLineChars="0"/>
        <w:rPr>
          <w:b/>
          <w:bCs/>
          <w:sz w:val="22"/>
          <w:szCs w:val="22"/>
        </w:rPr>
        <w:sectPr w:rsidR="00114A69">
          <w:headerReference w:type="even" r:id="rId9"/>
          <w:headerReference w:type="default" r:id="rId10"/>
          <w:footerReference w:type="even" r:id="rId11"/>
          <w:footerReference w:type="default" r:id="rId12"/>
          <w:headerReference w:type="first" r:id="rId13"/>
          <w:footerReference w:type="first" r:id="rId14"/>
          <w:pgSz w:w="11906" w:h="16838" w:orient="portrait"/>
          <w:pgMar w:top="720" w:right="720" w:bottom="720" w:left="720" w:header="340" w:footer="340" w:gutter="0"/>
          <w:cols w:space="425"/>
          <w:titlePg/>
          <w:docGrid w:type="lines" w:linePitch="326"/>
        </w:sectPr>
      </w:pPr>
    </w:p>
    <w:p w:rsidR="00114A69" w:rsidRDefault="00247BEA" w14:paraId="618BE622" w14:textId="77777777">
      <w:pPr>
        <w:widowControl/>
        <w:spacing w:line="312" w:lineRule="auto"/>
        <w:ind w:firstLine="0" w:firstLineChars="0"/>
        <w:jc w:val="left"/>
        <w:rPr>
          <w:rFonts w:eastAsia="SimHei" w:cs="Times New Roman"/>
          <w:b/>
          <w:bCs/>
          <w:sz w:val="28"/>
          <w:szCs w:val="28"/>
        </w:rPr>
      </w:pPr>
      <w:r>
        <w:rPr>
          <w:rFonts w:eastAsia="SimHei" w:cs="Times New Roman"/>
          <w:b/>
          <w:bCs/>
          <w:sz w:val="28"/>
          <w:szCs w:val="28"/>
        </w:rPr>
        <w:t>Update history</w:t>
      </w:r>
    </w:p>
    <w:tbl>
      <w:tblPr>
        <w:tblStyle w:val="a8"/>
        <w:tblW w:w="1048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4A0" w:firstRow="1" w:lastRow="0" w:firstColumn="1" w:lastColumn="0" w:noHBand="0" w:noVBand="1"/>
      </w:tblPr>
      <w:tblGrid>
        <w:gridCol w:w="1116"/>
        <w:gridCol w:w="2137"/>
        <w:gridCol w:w="7229"/>
      </w:tblGrid>
      <w:tr w:rsidR="00114A69" w14:paraId="26768641" w14:textId="77777777">
        <w:trPr>
          <w:trHeight w:val="457"/>
        </w:trPr>
        <w:tc>
          <w:tcPr>
            <w:tcW w:w="1116" w:type="dxa"/>
            <w:shd w:val="clear" w:color="auto" w:fill="EE822F" w:themeFill="accent2"/>
            <w:vAlign w:val="center"/>
          </w:tcPr>
          <w:p w:rsidR="00114A69" w:rsidRDefault="00247BEA" w14:paraId="4F089877" w14:textId="77777777">
            <w:pPr>
              <w:pStyle w:val="af0"/>
              <w:spacing w:line="240" w:lineRule="auto"/>
              <w:rPr>
                <w:b/>
                <w:bCs/>
              </w:rPr>
            </w:pPr>
            <w:r>
              <w:rPr>
                <w:b/>
                <w:bCs/>
              </w:rPr>
              <w:t>Version</w:t>
            </w:r>
          </w:p>
        </w:tc>
        <w:tc>
          <w:tcPr>
            <w:tcW w:w="2137" w:type="dxa"/>
            <w:shd w:val="clear" w:color="auto" w:fill="EE822F" w:themeFill="accent2"/>
            <w:vAlign w:val="center"/>
          </w:tcPr>
          <w:p w:rsidR="00114A69" w:rsidRDefault="00247BEA" w14:paraId="17CDFF93" w14:textId="77777777">
            <w:pPr>
              <w:pStyle w:val="af0"/>
              <w:spacing w:line="240" w:lineRule="auto"/>
              <w:rPr>
                <w:b/>
                <w:bCs/>
              </w:rPr>
            </w:pPr>
            <w:r>
              <w:rPr>
                <w:b/>
                <w:bCs/>
              </w:rPr>
              <w:t>Date</w:t>
            </w:r>
          </w:p>
        </w:tc>
        <w:tc>
          <w:tcPr>
            <w:tcW w:w="7229" w:type="dxa"/>
            <w:shd w:val="clear" w:color="auto" w:fill="EE822F" w:themeFill="accent2"/>
            <w:vAlign w:val="center"/>
          </w:tcPr>
          <w:p w:rsidR="00114A69" w:rsidRDefault="00247BEA" w14:paraId="54D264EC" w14:textId="77777777">
            <w:pPr>
              <w:pStyle w:val="af0"/>
              <w:spacing w:line="240" w:lineRule="auto"/>
              <w:rPr>
                <w:b/>
                <w:bCs/>
              </w:rPr>
            </w:pPr>
            <w:r>
              <w:rPr>
                <w:rFonts w:hint="eastAsia"/>
                <w:b/>
                <w:bCs/>
              </w:rPr>
              <w:t>Remarks</w:t>
            </w:r>
          </w:p>
        </w:tc>
      </w:tr>
      <w:tr w:rsidR="00114A69" w14:paraId="6688AB95" w14:textId="77777777">
        <w:trPr>
          <w:trHeight w:val="90"/>
        </w:trPr>
        <w:tc>
          <w:tcPr>
            <w:tcW w:w="1116" w:type="dxa"/>
            <w:vAlign w:val="center"/>
          </w:tcPr>
          <w:p w:rsidR="00114A69" w:rsidRDefault="00247BEA" w14:paraId="2C094142" w14:textId="77777777">
            <w:pPr>
              <w:pStyle w:val="af0"/>
              <w:spacing w:line="240" w:lineRule="auto"/>
              <w:jc w:val="both"/>
            </w:pPr>
            <w:r>
              <w:rPr>
                <w:rFonts w:hint="eastAsia"/>
              </w:rPr>
              <w:t>V</w:t>
            </w:r>
            <w:r>
              <w:t>1.0</w:t>
            </w:r>
          </w:p>
        </w:tc>
        <w:tc>
          <w:tcPr>
            <w:tcW w:w="2137" w:type="dxa"/>
            <w:vAlign w:val="center"/>
          </w:tcPr>
          <w:p w:rsidR="00114A69" w:rsidRDefault="00247BEA" w14:paraId="7A194C0D" w14:textId="77777777">
            <w:pPr>
              <w:pStyle w:val="af0"/>
              <w:spacing w:line="240" w:lineRule="auto"/>
              <w:jc w:val="both"/>
            </w:pPr>
            <w:r>
              <w:rPr>
                <w:rFonts w:hint="eastAsia"/>
              </w:rPr>
              <w:t>2025/08/25</w:t>
            </w:r>
          </w:p>
        </w:tc>
        <w:tc>
          <w:tcPr>
            <w:tcW w:w="7229" w:type="dxa"/>
            <w:vAlign w:val="center"/>
          </w:tcPr>
          <w:p w:rsidR="00114A69" w:rsidRDefault="00247BEA" w14:paraId="37878F13" w14:textId="77777777">
            <w:pPr>
              <w:pStyle w:val="af0"/>
              <w:spacing w:line="240" w:lineRule="auto"/>
              <w:jc w:val="both"/>
            </w:pPr>
            <w:r>
              <w:t>First release</w:t>
            </w:r>
          </w:p>
        </w:tc>
      </w:tr>
    </w:tbl>
    <w:p w:rsidR="00114A69" w:rsidRDefault="00114A69" w14:paraId="242B719C" w14:textId="77777777">
      <w:pPr>
        <w:ind w:firstLine="442"/>
        <w:rPr>
          <w:b/>
          <w:bCs/>
          <w:sz w:val="22"/>
          <w:szCs w:val="22"/>
        </w:rPr>
      </w:pPr>
    </w:p>
    <w:p w:rsidR="00114A69" w:rsidRDefault="00114A69" w14:paraId="31B23887" w14:textId="77777777">
      <w:pPr>
        <w:ind w:firstLine="420"/>
        <w:rPr>
          <w:rFonts w:asciiTheme="minorHAnsi" w:hAnsiTheme="minorHAnsi" w:eastAsiaTheme="minorEastAsia"/>
          <w:sz w:val="21"/>
        </w:rPr>
      </w:pPr>
    </w:p>
    <w:p w:rsidR="00114A69" w:rsidRDefault="00114A69" w14:paraId="1D2F5821" w14:textId="77777777">
      <w:pPr>
        <w:ind w:firstLine="480"/>
      </w:pPr>
    </w:p>
    <w:p w:rsidR="00114A69" w:rsidRDefault="00114A69" w14:paraId="3C54AF99" w14:textId="77777777">
      <w:pPr>
        <w:ind w:firstLine="480"/>
      </w:pPr>
    </w:p>
    <w:p w:rsidR="00114A69" w:rsidRDefault="00114A69" w14:paraId="17E1509C" w14:textId="77777777">
      <w:pPr>
        <w:ind w:firstLine="480"/>
      </w:pPr>
    </w:p>
    <w:p w:rsidR="00114A69" w:rsidRDefault="00114A69" w14:paraId="39DE23D9" w14:textId="77777777">
      <w:pPr>
        <w:ind w:firstLine="480"/>
      </w:pPr>
    </w:p>
    <w:p w:rsidR="00114A69" w:rsidRDefault="00114A69" w14:paraId="1A1217FF" w14:textId="77777777">
      <w:pPr>
        <w:ind w:firstLine="480"/>
      </w:pPr>
    </w:p>
    <w:p w:rsidR="00114A69" w:rsidRDefault="00114A69" w14:paraId="432F5526" w14:textId="77777777">
      <w:pPr>
        <w:ind w:firstLine="480"/>
      </w:pPr>
    </w:p>
    <w:p w:rsidR="00114A69" w:rsidRDefault="00114A69" w14:paraId="09E25F89" w14:textId="77777777">
      <w:pPr>
        <w:ind w:firstLine="480"/>
      </w:pPr>
    </w:p>
    <w:p w:rsidR="00114A69" w:rsidRDefault="00114A69" w14:paraId="4C77BE3F" w14:textId="77777777">
      <w:pPr>
        <w:ind w:firstLine="480"/>
      </w:pPr>
    </w:p>
    <w:p w:rsidR="00114A69" w:rsidRDefault="00114A69" w14:paraId="28CA488F" w14:textId="77777777">
      <w:pPr>
        <w:ind w:firstLine="480"/>
      </w:pPr>
    </w:p>
    <w:p w:rsidR="00114A69" w:rsidRDefault="00114A69" w14:paraId="734E6F56" w14:textId="77777777">
      <w:pPr>
        <w:ind w:firstLine="480"/>
      </w:pPr>
    </w:p>
    <w:p w:rsidR="00114A69" w:rsidRDefault="00114A69" w14:paraId="23122AD5" w14:textId="77777777">
      <w:pPr>
        <w:ind w:firstLine="480"/>
      </w:pPr>
    </w:p>
    <w:p w:rsidR="00114A69" w:rsidRDefault="00114A69" w14:paraId="0B01F923" w14:textId="77777777">
      <w:pPr>
        <w:ind w:firstLine="480"/>
      </w:pPr>
    </w:p>
    <w:p w:rsidR="00114A69" w:rsidRDefault="00114A69" w14:paraId="65BF5954" w14:textId="77777777">
      <w:pPr>
        <w:autoSpaceDE w:val="0"/>
        <w:autoSpaceDN w:val="0"/>
        <w:ind w:left="1798" w:firstLine="640"/>
        <w:rPr>
          <w:rFonts w:ascii="SimSun" w:hAnsi="SimSun" w:cs="SimSun"/>
          <w:color w:val="808080"/>
          <w:sz w:val="32"/>
          <w:szCs w:val="32"/>
        </w:rPr>
      </w:pPr>
    </w:p>
    <w:p w:rsidR="00114A69" w:rsidRDefault="00114A69" w14:paraId="78D2CC65" w14:textId="77777777">
      <w:pPr>
        <w:ind w:firstLine="267" w:firstLineChars="0"/>
        <w:jc w:val="left"/>
      </w:pPr>
    </w:p>
    <w:p w:rsidR="00114A69" w:rsidRDefault="00114A69" w14:paraId="49F83993" w14:textId="77777777">
      <w:pPr>
        <w:ind w:firstLine="267" w:firstLineChars="0"/>
        <w:jc w:val="left"/>
      </w:pPr>
    </w:p>
    <w:p w:rsidR="00114A69" w:rsidRDefault="00114A69" w14:paraId="52C5920B" w14:textId="77777777">
      <w:pPr>
        <w:ind w:firstLine="267" w:firstLineChars="0"/>
        <w:jc w:val="left"/>
      </w:pPr>
    </w:p>
    <w:p w:rsidR="00114A69" w:rsidRDefault="00114A69" w14:paraId="0080A171" w14:textId="77777777">
      <w:pPr>
        <w:ind w:firstLine="267" w:firstLineChars="0"/>
        <w:jc w:val="left"/>
      </w:pPr>
    </w:p>
    <w:p w:rsidR="00114A69" w:rsidRDefault="00114A69" w14:paraId="61BE1FAD" w14:textId="77777777">
      <w:pPr>
        <w:ind w:firstLine="267" w:firstLineChars="0"/>
        <w:jc w:val="left"/>
      </w:pPr>
    </w:p>
    <w:p w:rsidR="00114A69" w:rsidRDefault="00114A69" w14:paraId="55D20F75" w14:textId="77777777">
      <w:pPr>
        <w:ind w:firstLine="420"/>
        <w:rPr>
          <w:rFonts w:asciiTheme="minorHAnsi" w:hAnsiTheme="minorHAnsi" w:eastAsiaTheme="minorEastAsia"/>
          <w:sz w:val="21"/>
        </w:rPr>
      </w:pPr>
    </w:p>
    <w:p w:rsidR="00114A69" w:rsidRDefault="00114A69" w14:paraId="76A7D81D" w14:textId="77777777">
      <w:pPr>
        <w:ind w:firstLine="420"/>
        <w:rPr>
          <w:rFonts w:asciiTheme="minorHAnsi" w:hAnsiTheme="minorHAnsi" w:eastAsiaTheme="minorEastAsia"/>
          <w:sz w:val="21"/>
        </w:rPr>
      </w:pPr>
    </w:p>
    <w:p w:rsidR="00114A69" w:rsidRDefault="00247BEA" w14:paraId="201ABDDC" w14:textId="77777777">
      <w:pPr>
        <w:ind w:firstLine="0" w:firstLineChars="0"/>
        <w:rPr>
          <w:rFonts w:eastAsia="SimHei" w:cs="Times New Roman"/>
          <w:b/>
          <w:bCs/>
          <w:sz w:val="28"/>
          <w:szCs w:val="28"/>
        </w:rPr>
      </w:pPr>
      <w:bookmarkStart w:name="_Toc157529935" w:id="2"/>
      <w:r>
        <w:rPr>
          <w:rFonts w:eastAsia="SimHei" w:cs="Times New Roman"/>
          <w:b/>
          <w:bCs/>
          <w:sz w:val="28"/>
          <w:szCs w:val="28"/>
        </w:rPr>
        <w:t>Copyright Notice</w:t>
      </w:r>
      <w:bookmarkEnd w:id="2"/>
    </w:p>
    <w:p w:rsidR="00114A69" w:rsidRDefault="00247BEA" w14:paraId="3CF254FF" w14:textId="77777777">
      <w:pPr>
        <w:ind w:firstLine="480"/>
        <w:jc w:val="left"/>
        <w:rPr>
          <w:rFonts w:eastAsia="Times New Roman" w:cs="Times New Roman"/>
          <w:b/>
        </w:rPr>
      </w:pPr>
      <w:r>
        <w:rPr>
          <w:rFonts w:eastAsia="Times New Roman" w:cs="Times New Roman"/>
          <w:b/>
        </w:rPr>
        <w:t xml:space="preserve">Copyright </w:t>
      </w:r>
      <w:r>
        <w:rPr>
          <w:rFonts w:ascii="SimSun" w:hAnsi="SimSun" w:cs="SimSun"/>
          <w:b/>
        </w:rPr>
        <w:t>©</w:t>
      </w:r>
      <w:r>
        <w:rPr>
          <w:rFonts w:eastAsia="Times New Roman" w:cs="Times New Roman"/>
          <w:b/>
        </w:rPr>
        <w:t xml:space="preserve"> </w:t>
      </w:r>
      <w:r>
        <w:rPr>
          <w:rFonts w:hint="eastAsia" w:cs="Times New Roman" w:eastAsiaTheme="minorEastAsia"/>
          <w:b/>
        </w:rPr>
        <w:t>WIZnet H.K</w:t>
      </w:r>
      <w:r>
        <w:rPr>
          <w:rFonts w:eastAsia="Times New Roman" w:cs="Times New Roman"/>
          <w:b/>
        </w:rPr>
        <w:t>. Ltd. All rights reserved.</w:t>
      </w:r>
    </w:p>
    <w:p w:rsidR="00114A69" w:rsidRDefault="00247BEA" w14:paraId="37B39DB1" w14:textId="77777777">
      <w:pPr>
        <w:pStyle w:val="13"/>
        <w:ind w:firstLine="480"/>
        <w:rPr>
          <w:color w:val="4472C4"/>
        </w:rPr>
      </w:pPr>
      <w:r>
        <w:rPr>
          <w:rFonts w:cs="Times New Roman"/>
        </w:rPr>
        <w:t>Contact email:</w:t>
      </w:r>
      <w:hyperlink w:history="1" r:id="rId15">
        <w:r w:rsidR="00114A69">
          <w:rPr>
            <w:rStyle w:val="ac"/>
            <w:rFonts w:eastAsia="Times New Roman" w:cs="Times New Roman"/>
            <w:color w:val="547BC1"/>
          </w:rPr>
          <w:t>supports@wiznet.hk</w:t>
        </w:r>
      </w:hyperlink>
    </w:p>
    <w:p w:rsidR="00114A69" w:rsidRDefault="00247BEA" w14:paraId="00B56E17" w14:textId="77777777">
      <w:pPr>
        <w:ind w:firstLine="480"/>
      </w:pPr>
      <w:r>
        <w:rPr>
          <w:rFonts w:cs="Times New Roman"/>
        </w:rPr>
        <w:t>For more information, please log in</w:t>
      </w:r>
      <w:r>
        <w:rPr>
          <w:rFonts w:hint="eastAsia" w:cs="Times New Roman"/>
        </w:rPr>
        <w:t>:</w:t>
      </w:r>
      <w:hyperlink w:history="1" r:id="rId16">
        <w:r w:rsidR="00114A69">
          <w:rPr>
            <w:rStyle w:val="ac"/>
            <w:rFonts w:eastAsia="Times New Roman" w:cs="Times New Roman"/>
            <w:color w:val="547BC1"/>
          </w:rPr>
          <w:t>https://www.wizse.com/</w:t>
        </w:r>
      </w:hyperlink>
      <w:r>
        <w:br w:type="page"/>
      </w:r>
    </w:p>
    <w:p w:rsidR="00114A69" w:rsidRDefault="00247BEA" w14:paraId="4B4D1337" w14:textId="77777777">
      <w:pPr>
        <w:ind w:firstLine="643"/>
        <w:jc w:val="center"/>
        <w:rPr>
          <w:rFonts w:eastAsia="SimHei" w:cs="Times New Roman"/>
          <w:b/>
          <w:bCs/>
          <w:sz w:val="32"/>
          <w:szCs w:val="32"/>
        </w:rPr>
      </w:pPr>
      <w:r>
        <w:rPr>
          <w:rFonts w:eastAsia="SimHei" w:cs="Times New Roman"/>
          <w:b/>
          <w:bCs/>
          <w:sz w:val="32"/>
          <w:szCs w:val="32"/>
        </w:rPr>
        <w:t>Table of Contents</w:t>
      </w:r>
    </w:p>
    <w:bookmarkStart w:name="_Toc19084" w:id="3"/>
    <w:bookmarkStart w:name="_Toc30573" w:id="4"/>
    <w:bookmarkStart w:name="_Toc1822" w:id="5"/>
    <w:bookmarkStart w:name="_Toc11768" w:id="6"/>
    <w:bookmarkStart w:name="_Toc9460" w:id="7"/>
    <w:bookmarkStart w:name="_Toc5363" w:id="8"/>
    <w:bookmarkStart w:name="_Toc13760" w:id="9"/>
    <w:bookmarkStart w:name="_Toc21024" w:id="10"/>
    <w:bookmarkStart w:name="_Toc11019" w:id="11"/>
    <w:bookmarkStart w:name="_Toc15637" w:id="12"/>
    <w:p w:rsidR="00A37125" w:rsidRDefault="00247BEA" w14:paraId="6DC5A0B6" w14:textId="129546BA">
      <w:pPr>
        <w:pStyle w:val="10"/>
        <w:tabs>
          <w:tab w:val="left" w:pos="600"/>
        </w:tabs>
        <w:rPr>
          <w:rFonts w:asciiTheme="minorHAnsi" w:hAnsiTheme="minorHAnsi" w:eastAsiaTheme="minorEastAsia"/>
          <w:b w:val="0"/>
          <w:bCs w:val="0"/>
          <w:noProof/>
          <w:sz w:val="22"/>
          <w:szCs w:val="24"/>
          <w14:ligatures w14:val="standardContextual"/>
        </w:rPr>
      </w:pPr>
      <w:r>
        <w:fldChar w:fldCharType="begin"/>
      </w:r>
      <w:r>
        <w:instrText xml:space="preserve">TOC \o "1-3" \h \u </w:instrText>
      </w:r>
      <w:r>
        <w:fldChar w:fldCharType="separate"/>
      </w:r>
      <w:hyperlink w:history="1" w:anchor="_Toc209617223">
        <w:r w:rsidRPr="00821323" w:rsidR="00A37125">
          <w:rPr>
            <w:rStyle w:val="ac"/>
            <w:rFonts w:hint="eastAsia"/>
            <w:noProof/>
          </w:rPr>
          <w:t>1</w:t>
        </w:r>
        <w:r w:rsidR="00A37125">
          <w:rPr>
            <w:rFonts w:hint="eastAsia" w:asciiTheme="minorHAnsi" w:hAnsiTheme="minorHAnsi" w:eastAsiaTheme="minorEastAsia"/>
            <w:b w:val="0"/>
            <w:bCs w:val="0"/>
            <w:noProof/>
            <w:sz w:val="22"/>
            <w:szCs w:val="24"/>
            <w14:ligatures w14:val="standardContextual"/>
          </w:rPr>
          <w:tab/>
        </w:r>
        <w:r w:rsidRPr="00821323" w:rsidR="00A37125">
          <w:rPr>
            <w:rStyle w:val="ac"/>
            <w:rFonts w:hint="eastAsia"/>
            <w:noProof/>
          </w:rPr>
          <w:t>Introduction</w:t>
        </w:r>
        <w:r w:rsidR="00A37125">
          <w:rPr>
            <w:rFonts w:hint="eastAsia"/>
            <w:noProof/>
          </w:rPr>
          <w:tab/>
        </w:r>
        <w:r w:rsidR="00A37125">
          <w:rPr>
            <w:rFonts w:hint="eastAsia"/>
            <w:noProof/>
          </w:rPr>
          <w:fldChar w:fldCharType="begin"/>
        </w:r>
        <w:r w:rsidR="00A37125">
          <w:rPr>
            <w:rFonts w:hint="eastAsia"/>
            <w:noProof/>
          </w:rPr>
          <w:instrText xml:space="preserve"> </w:instrText>
        </w:r>
        <w:r w:rsidR="00A37125">
          <w:rPr>
            <w:noProof/>
          </w:rPr>
          <w:instrText>PAGEREF _Toc209617223 \h</w:instrText>
        </w:r>
        <w:r w:rsidR="00A37125">
          <w:rPr>
            <w:rFonts w:hint="eastAsia"/>
            <w:noProof/>
          </w:rPr>
          <w:instrText xml:space="preserve"> </w:instrText>
        </w:r>
        <w:r w:rsidR="00A37125">
          <w:rPr>
            <w:rFonts w:hint="eastAsia"/>
            <w:noProof/>
          </w:rPr>
        </w:r>
        <w:r w:rsidR="00A37125">
          <w:rPr>
            <w:rFonts w:hint="eastAsia"/>
            <w:noProof/>
          </w:rPr>
          <w:fldChar w:fldCharType="separate"/>
        </w:r>
        <w:r w:rsidR="00A37125">
          <w:rPr>
            <w:noProof/>
          </w:rPr>
          <w:t>4</w:t>
        </w:r>
        <w:r w:rsidR="00A37125">
          <w:rPr>
            <w:rFonts w:hint="eastAsia"/>
            <w:noProof/>
          </w:rPr>
          <w:fldChar w:fldCharType="end"/>
        </w:r>
      </w:hyperlink>
    </w:p>
    <w:p w:rsidR="00A37125" w:rsidRDefault="00A37125" w14:paraId="51B35007" w14:textId="07AA9691">
      <w:pPr>
        <w:pStyle w:val="20"/>
        <w:tabs>
          <w:tab w:val="left" w:pos="1100"/>
        </w:tabs>
        <w:rPr>
          <w:rFonts w:asciiTheme="minorHAnsi" w:hAnsiTheme="minorHAnsi" w:eastAsiaTheme="minorEastAsia"/>
          <w:noProof/>
          <w:sz w:val="22"/>
          <w14:ligatures w14:val="standardContextual"/>
        </w:rPr>
      </w:pPr>
      <w:hyperlink w:history="1" w:anchor="_Toc209617224">
        <w:r w:rsidRPr="00821323">
          <w:rPr>
            <w:rStyle w:val="ac"/>
            <w:rFonts w:hint="eastAsia"/>
            <w:noProof/>
            <w:lang w:eastAsia="zh"/>
          </w:rPr>
          <w:t>1.1</w:t>
        </w:r>
        <w:r>
          <w:rPr>
            <w:rFonts w:hint="eastAsia" w:asciiTheme="minorHAnsi" w:hAnsiTheme="minorHAnsi" w:eastAsiaTheme="minorEastAsia"/>
            <w:noProof/>
            <w:sz w:val="22"/>
            <w14:ligatures w14:val="standardContextual"/>
          </w:rPr>
          <w:tab/>
        </w:r>
        <w:r w:rsidRPr="00821323">
          <w:rPr>
            <w:rStyle w:val="ac"/>
            <w:rFonts w:hint="eastAsia"/>
            <w:noProof/>
          </w:rPr>
          <w:t>Overview</w:t>
        </w:r>
        <w:r>
          <w:rPr>
            <w:rFonts w:hint="eastAsia"/>
            <w:noProof/>
          </w:rPr>
          <w:tab/>
        </w:r>
        <w:r>
          <w:rPr>
            <w:rFonts w:hint="eastAsia"/>
            <w:noProof/>
          </w:rPr>
          <w:fldChar w:fldCharType="begin"/>
        </w:r>
        <w:r>
          <w:rPr>
            <w:rFonts w:hint="eastAsia"/>
            <w:noProof/>
          </w:rPr>
          <w:instrText xml:space="preserve"> </w:instrText>
        </w:r>
        <w:r>
          <w:rPr>
            <w:noProof/>
          </w:rPr>
          <w:instrText>PAGEREF _Toc209617224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rsidR="00A37125" w:rsidRDefault="00A37125" w14:paraId="6711FFF9" w14:textId="70D5FA03">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25">
        <w:r w:rsidRPr="00821323">
          <w:rPr>
            <w:rStyle w:val="ac"/>
            <w:rFonts w:hint="eastAsia"/>
            <w:noProof/>
          </w:rPr>
          <w:t>1.1.1</w:t>
        </w:r>
        <w:r>
          <w:rPr>
            <w:rFonts w:hint="eastAsia" w:asciiTheme="minorHAnsi" w:hAnsiTheme="minorHAnsi" w:eastAsiaTheme="minorEastAsia"/>
            <w:noProof/>
            <w:sz w:val="22"/>
            <w14:ligatures w14:val="standardContextual"/>
          </w:rPr>
          <w:tab/>
        </w:r>
        <w:r w:rsidRPr="00821323">
          <w:rPr>
            <w:rStyle w:val="ac"/>
            <w:rFonts w:hint="eastAsia"/>
            <w:noProof/>
          </w:rPr>
          <w:t>Functional features</w:t>
        </w:r>
        <w:r>
          <w:rPr>
            <w:rFonts w:hint="eastAsia"/>
            <w:noProof/>
          </w:rPr>
          <w:tab/>
        </w:r>
        <w:r>
          <w:rPr>
            <w:rFonts w:hint="eastAsia"/>
            <w:noProof/>
          </w:rPr>
          <w:fldChar w:fldCharType="begin"/>
        </w:r>
        <w:r>
          <w:rPr>
            <w:rFonts w:hint="eastAsia"/>
            <w:noProof/>
          </w:rPr>
          <w:instrText xml:space="preserve"> </w:instrText>
        </w:r>
        <w:r>
          <w:rPr>
            <w:noProof/>
          </w:rPr>
          <w:instrText>PAGEREF _Toc209617225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rsidR="00A37125" w:rsidRDefault="00A37125" w14:paraId="3895CEB8" w14:textId="042A70CF">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26">
        <w:r w:rsidRPr="00821323">
          <w:rPr>
            <w:rStyle w:val="ac"/>
            <w:rFonts w:hint="eastAsia"/>
            <w:noProof/>
          </w:rPr>
          <w:t>1.1.2</w:t>
        </w:r>
        <w:r>
          <w:rPr>
            <w:rFonts w:hint="eastAsia" w:asciiTheme="minorHAnsi" w:hAnsiTheme="minorHAnsi" w:eastAsiaTheme="minorEastAsia"/>
            <w:noProof/>
            <w:sz w:val="22"/>
            <w14:ligatures w14:val="standardContextual"/>
          </w:rPr>
          <w:tab/>
        </w:r>
        <w:r w:rsidRPr="00821323">
          <w:rPr>
            <w:rStyle w:val="ac"/>
            <w:rFonts w:hint="eastAsia"/>
            <w:noProof/>
          </w:rPr>
          <w:t>Product features</w:t>
        </w:r>
        <w:r>
          <w:rPr>
            <w:rFonts w:hint="eastAsia"/>
            <w:noProof/>
          </w:rPr>
          <w:tab/>
        </w:r>
        <w:r>
          <w:rPr>
            <w:rFonts w:hint="eastAsia"/>
            <w:noProof/>
          </w:rPr>
          <w:fldChar w:fldCharType="begin"/>
        </w:r>
        <w:r>
          <w:rPr>
            <w:rFonts w:hint="eastAsia"/>
            <w:noProof/>
          </w:rPr>
          <w:instrText xml:space="preserve"> </w:instrText>
        </w:r>
        <w:r>
          <w:rPr>
            <w:noProof/>
          </w:rPr>
          <w:instrText>PAGEREF _Toc209617226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A37125" w:rsidRDefault="00A37125" w14:paraId="66284BD2" w14:textId="2220DD99">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27">
        <w:r w:rsidRPr="00821323">
          <w:rPr>
            <w:rStyle w:val="ac"/>
            <w:rFonts w:hint="eastAsia"/>
            <w:noProof/>
          </w:rPr>
          <w:t>1.1.3</w:t>
        </w:r>
        <w:r>
          <w:rPr>
            <w:rFonts w:hint="eastAsia" w:asciiTheme="minorHAnsi" w:hAnsiTheme="minorHAnsi" w:eastAsiaTheme="minorEastAsia"/>
            <w:noProof/>
            <w:sz w:val="22"/>
            <w14:ligatures w14:val="standardContextual"/>
          </w:rPr>
          <w:tab/>
        </w:r>
        <w:r w:rsidRPr="00821323">
          <w:rPr>
            <w:rStyle w:val="ac"/>
            <w:rFonts w:hint="eastAsia"/>
            <w:noProof/>
          </w:rPr>
          <w:t>Parameter configuration method</w:t>
        </w:r>
        <w:r>
          <w:rPr>
            <w:rFonts w:hint="eastAsia"/>
            <w:noProof/>
          </w:rPr>
          <w:tab/>
        </w:r>
        <w:r>
          <w:rPr>
            <w:rFonts w:hint="eastAsia"/>
            <w:noProof/>
          </w:rPr>
          <w:fldChar w:fldCharType="begin"/>
        </w:r>
        <w:r>
          <w:rPr>
            <w:rFonts w:hint="eastAsia"/>
            <w:noProof/>
          </w:rPr>
          <w:instrText xml:space="preserve"> </w:instrText>
        </w:r>
        <w:r>
          <w:rPr>
            <w:noProof/>
          </w:rPr>
          <w:instrText>PAGEREF _Toc209617227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A37125" w:rsidRDefault="00A37125" w14:paraId="32F1B578" w14:textId="362FECD7">
      <w:pPr>
        <w:pStyle w:val="20"/>
        <w:tabs>
          <w:tab w:val="left" w:pos="1100"/>
        </w:tabs>
        <w:rPr>
          <w:rFonts w:asciiTheme="minorHAnsi" w:hAnsiTheme="minorHAnsi" w:eastAsiaTheme="minorEastAsia"/>
          <w:noProof/>
          <w:sz w:val="22"/>
          <w14:ligatures w14:val="standardContextual"/>
        </w:rPr>
      </w:pPr>
      <w:hyperlink w:history="1" w:anchor="_Toc209617228">
        <w:r w:rsidRPr="00821323">
          <w:rPr>
            <w:rStyle w:val="ac"/>
            <w:rFonts w:hint="eastAsia"/>
            <w:bCs/>
            <w:noProof/>
            <w:lang w:eastAsia="zh"/>
          </w:rPr>
          <w:t>1.2</w:t>
        </w:r>
        <w:r>
          <w:rPr>
            <w:rFonts w:hint="eastAsia" w:asciiTheme="minorHAnsi" w:hAnsiTheme="minorHAnsi" w:eastAsiaTheme="minorEastAsia"/>
            <w:noProof/>
            <w:sz w:val="22"/>
            <w14:ligatures w14:val="standardContextual"/>
          </w:rPr>
          <w:tab/>
        </w:r>
        <w:r w:rsidRPr="00821323">
          <w:rPr>
            <w:rStyle w:val="ac"/>
            <w:rFonts w:hint="eastAsia"/>
            <w:bCs/>
            <w:noProof/>
            <w:lang w:eastAsia="zh"/>
          </w:rPr>
          <w:t>Product specifications</w:t>
        </w:r>
        <w:r>
          <w:rPr>
            <w:rFonts w:hint="eastAsia"/>
            <w:noProof/>
          </w:rPr>
          <w:tab/>
        </w:r>
        <w:r>
          <w:rPr>
            <w:rFonts w:hint="eastAsia"/>
            <w:noProof/>
          </w:rPr>
          <w:fldChar w:fldCharType="begin"/>
        </w:r>
        <w:r>
          <w:rPr>
            <w:rFonts w:hint="eastAsia"/>
            <w:noProof/>
          </w:rPr>
          <w:instrText xml:space="preserve"> </w:instrText>
        </w:r>
        <w:r>
          <w:rPr>
            <w:noProof/>
          </w:rPr>
          <w:instrText>PAGEREF _Toc209617228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A37125" w:rsidRDefault="00A37125" w14:paraId="7DCB91EF" w14:textId="2D0C41EA">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29">
        <w:r w:rsidRPr="00821323">
          <w:rPr>
            <w:rStyle w:val="ac"/>
            <w:rFonts w:hint="eastAsia"/>
            <w:noProof/>
          </w:rPr>
          <w:t>1.2.1</w:t>
        </w:r>
        <w:r>
          <w:rPr>
            <w:rFonts w:hint="eastAsia" w:asciiTheme="minorHAnsi" w:hAnsiTheme="minorHAnsi" w:eastAsiaTheme="minorEastAsia"/>
            <w:noProof/>
            <w:sz w:val="22"/>
            <w14:ligatures w14:val="standardContextual"/>
          </w:rPr>
          <w:tab/>
        </w:r>
        <w:r w:rsidRPr="00821323">
          <w:rPr>
            <w:rStyle w:val="ac"/>
            <w:rFonts w:hint="eastAsia"/>
            <w:noProof/>
          </w:rPr>
          <w:t>Electrical parameters</w:t>
        </w:r>
        <w:r>
          <w:rPr>
            <w:rFonts w:hint="eastAsia"/>
            <w:noProof/>
          </w:rPr>
          <w:tab/>
        </w:r>
        <w:r>
          <w:rPr>
            <w:rFonts w:hint="eastAsia"/>
            <w:noProof/>
          </w:rPr>
          <w:fldChar w:fldCharType="begin"/>
        </w:r>
        <w:r>
          <w:rPr>
            <w:rFonts w:hint="eastAsia"/>
            <w:noProof/>
          </w:rPr>
          <w:instrText xml:space="preserve"> </w:instrText>
        </w:r>
        <w:r>
          <w:rPr>
            <w:noProof/>
          </w:rPr>
          <w:instrText>PAGEREF _Toc209617229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A37125" w:rsidRDefault="00A37125" w14:paraId="05AA79C2" w14:textId="7ED40532">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30">
        <w:r w:rsidRPr="00821323">
          <w:rPr>
            <w:rStyle w:val="ac"/>
            <w:rFonts w:hint="eastAsia"/>
            <w:bCs/>
            <w:noProof/>
          </w:rPr>
          <w:t>1.2.2</w:t>
        </w:r>
        <w:r>
          <w:rPr>
            <w:rFonts w:hint="eastAsia" w:asciiTheme="minorHAnsi" w:hAnsiTheme="minorHAnsi" w:eastAsiaTheme="minorEastAsia"/>
            <w:noProof/>
            <w:sz w:val="22"/>
            <w14:ligatures w14:val="standardContextual"/>
          </w:rPr>
          <w:tab/>
        </w:r>
        <w:r w:rsidRPr="00821323">
          <w:rPr>
            <w:rStyle w:val="ac"/>
            <w:rFonts w:hint="eastAsia"/>
            <w:bCs/>
            <w:noProof/>
          </w:rPr>
          <w:t>Mechanical dimensions</w:t>
        </w:r>
        <w:r>
          <w:rPr>
            <w:rFonts w:hint="eastAsia"/>
            <w:noProof/>
          </w:rPr>
          <w:tab/>
        </w:r>
        <w:r>
          <w:rPr>
            <w:rFonts w:hint="eastAsia"/>
            <w:noProof/>
          </w:rPr>
          <w:fldChar w:fldCharType="begin"/>
        </w:r>
        <w:r>
          <w:rPr>
            <w:rFonts w:hint="eastAsia"/>
            <w:noProof/>
          </w:rPr>
          <w:instrText xml:space="preserve"> </w:instrText>
        </w:r>
        <w:r>
          <w:rPr>
            <w:noProof/>
          </w:rPr>
          <w:instrText>PAGEREF _Toc209617230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A37125" w:rsidRDefault="00A37125" w14:paraId="780DCBBC" w14:textId="5152F2F3">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31">
        <w:r w:rsidRPr="00821323">
          <w:rPr>
            <w:rStyle w:val="ac"/>
            <w:rFonts w:hint="eastAsia"/>
            <w:noProof/>
          </w:rPr>
          <w:t>1.2.3</w:t>
        </w:r>
        <w:r>
          <w:rPr>
            <w:rFonts w:hint="eastAsia" w:asciiTheme="minorHAnsi" w:hAnsiTheme="minorHAnsi" w:eastAsiaTheme="minorEastAsia"/>
            <w:noProof/>
            <w:sz w:val="22"/>
            <w14:ligatures w14:val="standardContextual"/>
          </w:rPr>
          <w:tab/>
        </w:r>
        <w:r w:rsidRPr="00821323">
          <w:rPr>
            <w:rStyle w:val="ac"/>
            <w:rFonts w:hint="eastAsia"/>
            <w:bCs/>
            <w:noProof/>
          </w:rPr>
          <w:t>Temperature characteristics</w:t>
        </w:r>
        <w:r>
          <w:rPr>
            <w:rFonts w:hint="eastAsia"/>
            <w:noProof/>
          </w:rPr>
          <w:tab/>
        </w:r>
        <w:r>
          <w:rPr>
            <w:rFonts w:hint="eastAsia"/>
            <w:noProof/>
          </w:rPr>
          <w:fldChar w:fldCharType="begin"/>
        </w:r>
        <w:r>
          <w:rPr>
            <w:rFonts w:hint="eastAsia"/>
            <w:noProof/>
          </w:rPr>
          <w:instrText xml:space="preserve"> </w:instrText>
        </w:r>
        <w:r>
          <w:rPr>
            <w:noProof/>
          </w:rPr>
          <w:instrText>PAGEREF _Toc209617231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A37125" w:rsidRDefault="00A37125" w14:paraId="444DD758" w14:textId="71B65C9C">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32">
        <w:r w:rsidRPr="00821323">
          <w:rPr>
            <w:rStyle w:val="ac"/>
            <w:rFonts w:hint="eastAsia"/>
            <w:noProof/>
          </w:rPr>
          <w:t>2</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Hardware description</w:t>
        </w:r>
        <w:r>
          <w:rPr>
            <w:rFonts w:hint="eastAsia"/>
            <w:noProof/>
          </w:rPr>
          <w:tab/>
        </w:r>
        <w:r>
          <w:rPr>
            <w:rFonts w:hint="eastAsia"/>
            <w:noProof/>
          </w:rPr>
          <w:fldChar w:fldCharType="begin"/>
        </w:r>
        <w:r>
          <w:rPr>
            <w:rFonts w:hint="eastAsia"/>
            <w:noProof/>
          </w:rPr>
          <w:instrText xml:space="preserve"> </w:instrText>
        </w:r>
        <w:r>
          <w:rPr>
            <w:noProof/>
          </w:rPr>
          <w:instrText>PAGEREF _Toc209617232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rsidR="00A37125" w:rsidRDefault="00A37125" w14:paraId="794B221B" w14:textId="6A2191BE">
      <w:pPr>
        <w:pStyle w:val="20"/>
        <w:tabs>
          <w:tab w:val="left" w:pos="1100"/>
        </w:tabs>
        <w:rPr>
          <w:rFonts w:asciiTheme="minorHAnsi" w:hAnsiTheme="minorHAnsi" w:eastAsiaTheme="minorEastAsia"/>
          <w:noProof/>
          <w:sz w:val="22"/>
          <w14:ligatures w14:val="standardContextual"/>
        </w:rPr>
      </w:pPr>
      <w:hyperlink w:history="1" w:anchor="_Toc209617233">
        <w:r w:rsidRPr="00821323">
          <w:rPr>
            <w:rStyle w:val="ac"/>
            <w:rFonts w:hint="eastAsia"/>
            <w:noProof/>
          </w:rPr>
          <w:t>2.1</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Interface </w:t>
        </w:r>
        <w:r w:rsidRPr="00821323">
          <w:rPr>
            <w:rStyle w:val="ac"/>
            <w:rFonts w:hint="eastAsia"/>
            <w:noProof/>
          </w:rPr>
          <w:t>d</w:t>
        </w:r>
        <w:r w:rsidRPr="00821323">
          <w:rPr>
            <w:rStyle w:val="ac"/>
            <w:rFonts w:hint="eastAsia"/>
            <w:noProof/>
            <w:lang w:eastAsia="zh"/>
          </w:rPr>
          <w:t>escription</w:t>
        </w:r>
        <w:r>
          <w:rPr>
            <w:rFonts w:hint="eastAsia"/>
            <w:noProof/>
          </w:rPr>
          <w:tab/>
        </w:r>
        <w:r>
          <w:rPr>
            <w:rFonts w:hint="eastAsia"/>
            <w:noProof/>
          </w:rPr>
          <w:fldChar w:fldCharType="begin"/>
        </w:r>
        <w:r>
          <w:rPr>
            <w:rFonts w:hint="eastAsia"/>
            <w:noProof/>
          </w:rPr>
          <w:instrText xml:space="preserve"> </w:instrText>
        </w:r>
        <w:r>
          <w:rPr>
            <w:noProof/>
          </w:rPr>
          <w:instrText>PAGEREF _Toc209617233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rsidR="00A37125" w:rsidRDefault="00A37125" w14:paraId="52686F87" w14:textId="6A736889">
      <w:pPr>
        <w:pStyle w:val="20"/>
        <w:tabs>
          <w:tab w:val="left" w:pos="1100"/>
        </w:tabs>
        <w:rPr>
          <w:rFonts w:asciiTheme="minorHAnsi" w:hAnsiTheme="minorHAnsi" w:eastAsiaTheme="minorEastAsia"/>
          <w:noProof/>
          <w:sz w:val="22"/>
          <w14:ligatures w14:val="standardContextual"/>
        </w:rPr>
      </w:pPr>
      <w:hyperlink w:history="1" w:anchor="_Toc209617234">
        <w:r w:rsidRPr="00821323">
          <w:rPr>
            <w:rStyle w:val="ac"/>
            <w:rFonts w:hint="eastAsia"/>
            <w:noProof/>
            <w:lang w:eastAsia="zh"/>
          </w:rPr>
          <w:t>2.2</w:t>
        </w:r>
        <w:r>
          <w:rPr>
            <w:rFonts w:hint="eastAsia" w:asciiTheme="minorHAnsi" w:hAnsiTheme="minorHAnsi" w:eastAsiaTheme="minorEastAsia"/>
            <w:noProof/>
            <w:sz w:val="22"/>
            <w14:ligatures w14:val="standardContextual"/>
          </w:rPr>
          <w:tab/>
        </w:r>
        <w:r w:rsidRPr="00821323">
          <w:rPr>
            <w:rStyle w:val="ac"/>
            <w:rFonts w:hint="eastAsia"/>
            <w:noProof/>
            <w:lang w:eastAsia="zh"/>
          </w:rPr>
          <w:t>Introduction to the Evaluation Board</w:t>
        </w:r>
        <w:r>
          <w:rPr>
            <w:rFonts w:hint="eastAsia"/>
            <w:noProof/>
          </w:rPr>
          <w:tab/>
        </w:r>
        <w:r>
          <w:rPr>
            <w:rFonts w:hint="eastAsia"/>
            <w:noProof/>
          </w:rPr>
          <w:fldChar w:fldCharType="begin"/>
        </w:r>
        <w:r>
          <w:rPr>
            <w:rFonts w:hint="eastAsia"/>
            <w:noProof/>
          </w:rPr>
          <w:instrText xml:space="preserve"> </w:instrText>
        </w:r>
        <w:r>
          <w:rPr>
            <w:noProof/>
          </w:rPr>
          <w:instrText>PAGEREF _Toc209617234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A37125" w:rsidRDefault="00A37125" w14:paraId="0B8B627E" w14:textId="4F64A56C">
      <w:pPr>
        <w:pStyle w:val="20"/>
        <w:tabs>
          <w:tab w:val="left" w:pos="1100"/>
        </w:tabs>
        <w:rPr>
          <w:rFonts w:asciiTheme="minorHAnsi" w:hAnsiTheme="minorHAnsi" w:eastAsiaTheme="minorEastAsia"/>
          <w:noProof/>
          <w:sz w:val="22"/>
          <w14:ligatures w14:val="standardContextual"/>
        </w:rPr>
      </w:pPr>
      <w:hyperlink w:history="1" w:anchor="_Toc209617235">
        <w:r w:rsidRPr="00821323">
          <w:rPr>
            <w:rStyle w:val="ac"/>
            <w:rFonts w:hint="eastAsia"/>
            <w:noProof/>
            <w:lang w:eastAsia="zh"/>
          </w:rPr>
          <w:t>2.3</w:t>
        </w:r>
        <w:r>
          <w:rPr>
            <w:rFonts w:hint="eastAsia" w:asciiTheme="minorHAnsi" w:hAnsiTheme="minorHAnsi" w:eastAsiaTheme="minorEastAsia"/>
            <w:noProof/>
            <w:sz w:val="22"/>
            <w14:ligatures w14:val="standardContextual"/>
          </w:rPr>
          <w:tab/>
        </w:r>
        <w:r w:rsidRPr="00821323">
          <w:rPr>
            <w:rStyle w:val="ac"/>
            <w:rFonts w:hint="eastAsia"/>
            <w:noProof/>
          </w:rPr>
          <w:t>WIZ-IP20</w:t>
        </w:r>
        <w:r w:rsidRPr="00821323">
          <w:rPr>
            <w:rStyle w:val="ac"/>
            <w:rFonts w:hint="eastAsia"/>
            <w:noProof/>
            <w:lang w:eastAsia="zh"/>
          </w:rPr>
          <w:t>-EVB</w:t>
        </w:r>
        <w:r w:rsidRPr="00821323">
          <w:rPr>
            <w:rStyle w:val="ac"/>
            <w:rFonts w:hint="eastAsia"/>
            <w:noProof/>
          </w:rPr>
          <w:t xml:space="preserve"> s</w:t>
        </w:r>
        <w:r w:rsidRPr="00821323">
          <w:rPr>
            <w:rStyle w:val="ac"/>
            <w:rFonts w:hint="eastAsia"/>
            <w:noProof/>
            <w:lang w:eastAsia="zh"/>
          </w:rPr>
          <w:t>chematic diagram referenc</w:t>
        </w:r>
        <w:r w:rsidRPr="00821323">
          <w:rPr>
            <w:rStyle w:val="ac"/>
            <w:rFonts w:hint="eastAsia"/>
            <w:noProof/>
          </w:rPr>
          <w:t>e</w:t>
        </w:r>
        <w:r>
          <w:rPr>
            <w:rFonts w:hint="eastAsia"/>
            <w:noProof/>
          </w:rPr>
          <w:tab/>
        </w:r>
        <w:r>
          <w:rPr>
            <w:rFonts w:hint="eastAsia"/>
            <w:noProof/>
          </w:rPr>
          <w:fldChar w:fldCharType="begin"/>
        </w:r>
        <w:r>
          <w:rPr>
            <w:rFonts w:hint="eastAsia"/>
            <w:noProof/>
          </w:rPr>
          <w:instrText xml:space="preserve"> </w:instrText>
        </w:r>
        <w:r>
          <w:rPr>
            <w:noProof/>
          </w:rPr>
          <w:instrText>PAGEREF _Toc209617235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A37125" w:rsidRDefault="00A37125" w14:paraId="7D4E2415" w14:textId="05CAD9EB">
      <w:pPr>
        <w:pStyle w:val="20"/>
        <w:rPr>
          <w:rFonts w:asciiTheme="minorHAnsi" w:hAnsiTheme="minorHAnsi" w:eastAsiaTheme="minorEastAsia"/>
          <w:noProof/>
          <w:sz w:val="22"/>
          <w14:ligatures w14:val="standardContextual"/>
        </w:rPr>
      </w:pPr>
      <w:hyperlink w:history="1" w:anchor="_Toc209617236">
        <w:r w:rsidRPr="00821323">
          <w:rPr>
            <w:rStyle w:val="ac"/>
            <w:rFonts w:hint="eastAsia"/>
            <w:noProof/>
          </w:rPr>
          <w:t>2.3 Quick evaluation wiring instructions</w:t>
        </w:r>
        <w:r>
          <w:rPr>
            <w:rFonts w:hint="eastAsia"/>
            <w:noProof/>
          </w:rPr>
          <w:tab/>
        </w:r>
        <w:r>
          <w:rPr>
            <w:rFonts w:hint="eastAsia"/>
            <w:noProof/>
          </w:rPr>
          <w:fldChar w:fldCharType="begin"/>
        </w:r>
        <w:r>
          <w:rPr>
            <w:rFonts w:hint="eastAsia"/>
            <w:noProof/>
          </w:rPr>
          <w:instrText xml:space="preserve"> </w:instrText>
        </w:r>
        <w:r>
          <w:rPr>
            <w:noProof/>
          </w:rPr>
          <w:instrText>PAGEREF _Toc209617236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A37125" w:rsidRDefault="00A37125" w14:paraId="39CB2F31" w14:textId="4EEFEC50">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37">
        <w:r w:rsidRPr="00821323">
          <w:rPr>
            <w:rStyle w:val="ac"/>
            <w:rFonts w:hint="eastAsia"/>
            <w:noProof/>
          </w:rPr>
          <w:t>3</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Operating modes</w:t>
        </w:r>
        <w:r>
          <w:rPr>
            <w:rFonts w:hint="eastAsia"/>
            <w:noProof/>
          </w:rPr>
          <w:tab/>
        </w:r>
        <w:r>
          <w:rPr>
            <w:rFonts w:hint="eastAsia"/>
            <w:noProof/>
          </w:rPr>
          <w:fldChar w:fldCharType="begin"/>
        </w:r>
        <w:r>
          <w:rPr>
            <w:rFonts w:hint="eastAsia"/>
            <w:noProof/>
          </w:rPr>
          <w:instrText xml:space="preserve"> </w:instrText>
        </w:r>
        <w:r>
          <w:rPr>
            <w:noProof/>
          </w:rPr>
          <w:instrText>PAGEREF _Toc209617237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A37125" w:rsidRDefault="00A37125" w14:paraId="42DE447D" w14:textId="52C37785">
      <w:pPr>
        <w:pStyle w:val="20"/>
        <w:tabs>
          <w:tab w:val="left" w:pos="1100"/>
        </w:tabs>
        <w:rPr>
          <w:rFonts w:asciiTheme="minorHAnsi" w:hAnsiTheme="minorHAnsi" w:eastAsiaTheme="minorEastAsia"/>
          <w:noProof/>
          <w:sz w:val="22"/>
          <w14:ligatures w14:val="standardContextual"/>
        </w:rPr>
      </w:pPr>
      <w:hyperlink w:history="1" w:anchor="_Toc209617238">
        <w:r w:rsidRPr="00821323">
          <w:rPr>
            <w:rStyle w:val="ac"/>
            <w:rFonts w:hint="eastAsia"/>
            <w:bCs/>
            <w:noProof/>
            <w:lang w:eastAsia="zh"/>
          </w:rPr>
          <w:t>3.1</w:t>
        </w:r>
        <w:r>
          <w:rPr>
            <w:rFonts w:hint="eastAsia" w:asciiTheme="minorHAnsi" w:hAnsiTheme="minorHAnsi" w:eastAsiaTheme="minorEastAsia"/>
            <w:noProof/>
            <w:sz w:val="22"/>
            <w14:ligatures w14:val="standardContextual"/>
          </w:rPr>
          <w:tab/>
        </w:r>
        <w:r w:rsidRPr="00821323">
          <w:rPr>
            <w:rStyle w:val="ac"/>
            <w:rFonts w:hint="eastAsia"/>
            <w:bCs/>
            <w:noProof/>
            <w:lang w:eastAsia="zh"/>
          </w:rPr>
          <w:t xml:space="preserve">TCP </w:t>
        </w:r>
        <w:r w:rsidRPr="00821323">
          <w:rPr>
            <w:rStyle w:val="ac"/>
            <w:rFonts w:hint="eastAsia"/>
            <w:bCs/>
            <w:noProof/>
          </w:rPr>
          <w:t>s</w:t>
        </w:r>
        <w:r w:rsidRPr="00821323">
          <w:rPr>
            <w:rStyle w:val="ac"/>
            <w:rFonts w:hint="eastAsia"/>
            <w:bCs/>
            <w:noProof/>
            <w:lang w:eastAsia="zh"/>
          </w:rPr>
          <w:t>erver</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_Toc209617238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A37125" w:rsidRDefault="00A37125" w14:paraId="63F65982" w14:textId="688B955B">
      <w:pPr>
        <w:pStyle w:val="20"/>
        <w:tabs>
          <w:tab w:val="left" w:pos="1100"/>
        </w:tabs>
        <w:rPr>
          <w:rFonts w:asciiTheme="minorHAnsi" w:hAnsiTheme="minorHAnsi" w:eastAsiaTheme="minorEastAsia"/>
          <w:noProof/>
          <w:sz w:val="22"/>
          <w14:ligatures w14:val="standardContextual"/>
        </w:rPr>
      </w:pPr>
      <w:hyperlink w:history="1" w:anchor="_Toc209617239">
        <w:r w:rsidRPr="00821323">
          <w:rPr>
            <w:rStyle w:val="ac"/>
            <w:rFonts w:hint="eastAsia"/>
            <w:bCs/>
            <w:noProof/>
            <w:lang w:eastAsia="zh"/>
          </w:rPr>
          <w:t>3.2</w:t>
        </w:r>
        <w:r>
          <w:rPr>
            <w:rFonts w:hint="eastAsia" w:asciiTheme="minorHAnsi" w:hAnsiTheme="minorHAnsi" w:eastAsiaTheme="minorEastAsia"/>
            <w:noProof/>
            <w:sz w:val="22"/>
            <w14:ligatures w14:val="standardContextual"/>
          </w:rPr>
          <w:tab/>
        </w:r>
        <w:r w:rsidRPr="00821323">
          <w:rPr>
            <w:rStyle w:val="ac"/>
            <w:rFonts w:hint="eastAsia"/>
            <w:bCs/>
            <w:noProof/>
            <w:lang w:eastAsia="zh"/>
          </w:rPr>
          <w:t xml:space="preserve">TCP </w:t>
        </w:r>
        <w:r w:rsidRPr="00821323">
          <w:rPr>
            <w:rStyle w:val="ac"/>
            <w:rFonts w:hint="eastAsia"/>
            <w:bCs/>
            <w:noProof/>
          </w:rPr>
          <w:t>c</w:t>
        </w:r>
        <w:r w:rsidRPr="00821323">
          <w:rPr>
            <w:rStyle w:val="ac"/>
            <w:rFonts w:hint="eastAsia"/>
            <w:bCs/>
            <w:noProof/>
            <w:lang w:eastAsia="zh"/>
          </w:rPr>
          <w:t>lient</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_Toc209617239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A37125" w:rsidRDefault="00A37125" w14:paraId="7CD4B1DB" w14:textId="30C0C75D">
      <w:pPr>
        <w:pStyle w:val="20"/>
        <w:tabs>
          <w:tab w:val="left" w:pos="1100"/>
        </w:tabs>
        <w:rPr>
          <w:rFonts w:asciiTheme="minorHAnsi" w:hAnsiTheme="minorHAnsi" w:eastAsiaTheme="minorEastAsia"/>
          <w:noProof/>
          <w:sz w:val="22"/>
          <w14:ligatures w14:val="standardContextual"/>
        </w:rPr>
      </w:pPr>
      <w:hyperlink w:history="1" w:anchor="_Toc209617240">
        <w:r w:rsidRPr="00821323">
          <w:rPr>
            <w:rStyle w:val="ac"/>
            <w:rFonts w:hint="eastAsia"/>
            <w:bCs/>
            <w:noProof/>
          </w:rPr>
          <w:t>3.3</w:t>
        </w:r>
        <w:r>
          <w:rPr>
            <w:rFonts w:hint="eastAsia" w:asciiTheme="minorHAnsi" w:hAnsiTheme="minorHAnsi" w:eastAsiaTheme="minorEastAsia"/>
            <w:noProof/>
            <w:sz w:val="22"/>
            <w14:ligatures w14:val="standardContextual"/>
          </w:rPr>
          <w:tab/>
        </w:r>
        <w:r w:rsidRPr="00821323">
          <w:rPr>
            <w:rStyle w:val="ac"/>
            <w:rFonts w:hint="eastAsia"/>
            <w:bCs/>
            <w:noProof/>
            <w:lang w:eastAsia="zh"/>
          </w:rPr>
          <w:t>UDP</w:t>
        </w:r>
        <w:r w:rsidRPr="00821323">
          <w:rPr>
            <w:rStyle w:val="ac"/>
            <w:rFonts w:hint="eastAsia"/>
            <w:bCs/>
            <w:noProof/>
          </w:rPr>
          <w:t xml:space="preserve">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_Toc209617240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A37125" w:rsidRDefault="00A37125" w14:paraId="06B81267" w14:textId="00C95221">
      <w:pPr>
        <w:pStyle w:val="20"/>
        <w:tabs>
          <w:tab w:val="left" w:pos="1100"/>
        </w:tabs>
        <w:rPr>
          <w:rFonts w:asciiTheme="minorHAnsi" w:hAnsiTheme="minorHAnsi" w:eastAsiaTheme="minorEastAsia"/>
          <w:noProof/>
          <w:sz w:val="22"/>
          <w14:ligatures w14:val="standardContextual"/>
        </w:rPr>
      </w:pPr>
      <w:hyperlink w:history="1" w:anchor="_Toc209617241">
        <w:r w:rsidRPr="00821323">
          <w:rPr>
            <w:rStyle w:val="ac"/>
            <w:rFonts w:hint="eastAsia"/>
            <w:bCs/>
            <w:noProof/>
          </w:rPr>
          <w:t>3.4</w:t>
        </w:r>
        <w:r>
          <w:rPr>
            <w:rFonts w:hint="eastAsia" w:asciiTheme="minorHAnsi" w:hAnsiTheme="minorHAnsi" w:eastAsiaTheme="minorEastAsia"/>
            <w:noProof/>
            <w:sz w:val="22"/>
            <w14:ligatures w14:val="standardContextual"/>
          </w:rPr>
          <w:tab/>
        </w:r>
        <w:r w:rsidRPr="00821323">
          <w:rPr>
            <w:rStyle w:val="ac"/>
            <w:rFonts w:hint="eastAsia"/>
            <w:bCs/>
            <w:noProof/>
          </w:rPr>
          <w:t>Modbus m</w:t>
        </w:r>
        <w:r w:rsidRPr="00821323">
          <w:rPr>
            <w:rStyle w:val="ac"/>
            <w:rFonts w:hint="eastAsia"/>
            <w:bCs/>
            <w:noProof/>
            <w:lang w:eastAsia="zh"/>
          </w:rPr>
          <w:t>ode</w:t>
        </w:r>
        <w:r>
          <w:rPr>
            <w:rFonts w:hint="eastAsia"/>
            <w:noProof/>
          </w:rPr>
          <w:tab/>
        </w:r>
        <w:r>
          <w:rPr>
            <w:rFonts w:hint="eastAsia"/>
            <w:noProof/>
          </w:rPr>
          <w:fldChar w:fldCharType="begin"/>
        </w:r>
        <w:r>
          <w:rPr>
            <w:rFonts w:hint="eastAsia"/>
            <w:noProof/>
          </w:rPr>
          <w:instrText xml:space="preserve"> </w:instrText>
        </w:r>
        <w:r>
          <w:rPr>
            <w:noProof/>
          </w:rPr>
          <w:instrText>PAGEREF _Toc209617241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rsidR="00A37125" w:rsidRDefault="00A37125" w14:paraId="5EA6A600" w14:textId="7C2DFF13">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42">
        <w:r w:rsidRPr="00821323">
          <w:rPr>
            <w:rStyle w:val="ac"/>
            <w:rFonts w:hint="eastAsia"/>
            <w:noProof/>
          </w:rPr>
          <w:t>4</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Data transfer mode</w:t>
        </w:r>
        <w:r>
          <w:rPr>
            <w:rFonts w:hint="eastAsia"/>
            <w:noProof/>
          </w:rPr>
          <w:tab/>
        </w:r>
        <w:r>
          <w:rPr>
            <w:rFonts w:hint="eastAsia"/>
            <w:noProof/>
          </w:rPr>
          <w:fldChar w:fldCharType="begin"/>
        </w:r>
        <w:r>
          <w:rPr>
            <w:rFonts w:hint="eastAsia"/>
            <w:noProof/>
          </w:rPr>
          <w:instrText xml:space="preserve"> </w:instrText>
        </w:r>
        <w:r>
          <w:rPr>
            <w:noProof/>
          </w:rPr>
          <w:instrText>PAGEREF _Toc209617242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A37125" w:rsidRDefault="00A37125" w14:paraId="3A3B2AC3" w14:textId="7E04A52C">
      <w:pPr>
        <w:pStyle w:val="20"/>
        <w:tabs>
          <w:tab w:val="left" w:pos="1100"/>
        </w:tabs>
        <w:rPr>
          <w:rFonts w:asciiTheme="minorHAnsi" w:hAnsiTheme="minorHAnsi" w:eastAsiaTheme="minorEastAsia"/>
          <w:noProof/>
          <w:sz w:val="22"/>
          <w14:ligatures w14:val="standardContextual"/>
        </w:rPr>
      </w:pPr>
      <w:hyperlink w:history="1" w:anchor="_Toc209617243">
        <w:r w:rsidRPr="00821323">
          <w:rPr>
            <w:rStyle w:val="ac"/>
            <w:rFonts w:hint="eastAsia"/>
            <w:noProof/>
            <w:lang w:eastAsia="zh"/>
          </w:rPr>
          <w:t>4.1</w:t>
        </w:r>
        <w:r>
          <w:rPr>
            <w:rFonts w:hint="eastAsia" w:asciiTheme="minorHAnsi" w:hAnsiTheme="minorHAnsi" w:eastAsiaTheme="minorEastAsia"/>
            <w:noProof/>
            <w:sz w:val="22"/>
            <w14:ligatures w14:val="standardContextual"/>
          </w:rPr>
          <w:tab/>
        </w:r>
        <w:r w:rsidRPr="00821323">
          <w:rPr>
            <w:rStyle w:val="ac"/>
            <w:rFonts w:hint="eastAsia"/>
            <w:noProof/>
            <w:lang w:eastAsia="zh"/>
          </w:rPr>
          <w:t>Data transparent transmission mode</w:t>
        </w:r>
        <w:r>
          <w:rPr>
            <w:rFonts w:hint="eastAsia"/>
            <w:noProof/>
          </w:rPr>
          <w:tab/>
        </w:r>
        <w:r>
          <w:rPr>
            <w:rFonts w:hint="eastAsia"/>
            <w:noProof/>
          </w:rPr>
          <w:fldChar w:fldCharType="begin"/>
        </w:r>
        <w:r>
          <w:rPr>
            <w:rFonts w:hint="eastAsia"/>
            <w:noProof/>
          </w:rPr>
          <w:instrText xml:space="preserve"> </w:instrText>
        </w:r>
        <w:r>
          <w:rPr>
            <w:noProof/>
          </w:rPr>
          <w:instrText>PAGEREF _Toc209617243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A37125" w:rsidRDefault="00A37125" w14:paraId="0AE44FBD" w14:textId="558ED8DE">
      <w:pPr>
        <w:pStyle w:val="20"/>
        <w:tabs>
          <w:tab w:val="left" w:pos="1100"/>
        </w:tabs>
        <w:rPr>
          <w:rFonts w:asciiTheme="minorHAnsi" w:hAnsiTheme="minorHAnsi" w:eastAsiaTheme="minorEastAsia"/>
          <w:noProof/>
          <w:sz w:val="22"/>
          <w14:ligatures w14:val="standardContextual"/>
        </w:rPr>
      </w:pPr>
      <w:hyperlink w:history="1" w:anchor="_Toc209617244">
        <w:r w:rsidRPr="00821323">
          <w:rPr>
            <w:rStyle w:val="ac"/>
            <w:rFonts w:hint="eastAsia"/>
            <w:noProof/>
            <w:lang w:eastAsia="zh"/>
          </w:rPr>
          <w:t>4.2</w:t>
        </w:r>
        <w:r>
          <w:rPr>
            <w:rFonts w:hint="eastAsia" w:asciiTheme="minorHAnsi" w:hAnsiTheme="minorHAnsi" w:eastAsiaTheme="minorEastAsia"/>
            <w:noProof/>
            <w:sz w:val="22"/>
            <w14:ligatures w14:val="standardContextual"/>
          </w:rPr>
          <w:tab/>
        </w:r>
        <w:r w:rsidRPr="00821323">
          <w:rPr>
            <w:rStyle w:val="ac"/>
            <w:rFonts w:hint="eastAsia"/>
            <w:noProof/>
            <w:lang w:eastAsia="zh"/>
          </w:rPr>
          <w:t>AT data transfer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_Toc209617244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A37125" w:rsidRDefault="00A37125" w14:paraId="73D3B16A" w14:textId="21388573">
      <w:pPr>
        <w:pStyle w:val="20"/>
        <w:tabs>
          <w:tab w:val="left" w:pos="1100"/>
        </w:tabs>
        <w:rPr>
          <w:rFonts w:asciiTheme="minorHAnsi" w:hAnsiTheme="minorHAnsi" w:eastAsiaTheme="minorEastAsia"/>
          <w:noProof/>
          <w:sz w:val="22"/>
          <w14:ligatures w14:val="standardContextual"/>
        </w:rPr>
      </w:pPr>
      <w:hyperlink w:history="1" w:anchor="_Toc209617245">
        <w:r w:rsidRPr="00821323">
          <w:rPr>
            <w:rStyle w:val="ac"/>
            <w:rFonts w:hint="eastAsia"/>
            <w:noProof/>
          </w:rPr>
          <w:t>4.3</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How to enter </w:t>
        </w:r>
        <w:r w:rsidRPr="00821323">
          <w:rPr>
            <w:rStyle w:val="ac"/>
            <w:rFonts w:hint="eastAsia"/>
            <w:noProof/>
          </w:rPr>
          <w:t>“</w:t>
        </w:r>
        <w:r w:rsidRPr="00821323">
          <w:rPr>
            <w:rStyle w:val="ac"/>
            <w:rFonts w:hint="eastAsia"/>
            <w:noProof/>
            <w:lang w:eastAsia="zh"/>
          </w:rPr>
          <w:t>Data pass-through mode</w:t>
        </w:r>
        <w:r w:rsidRPr="00821323">
          <w:rPr>
            <w:rStyle w:val="ac"/>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_Toc209617245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A37125" w:rsidRDefault="00A37125" w14:paraId="1B4A32B6" w14:textId="7531FF0B">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46">
        <w:r w:rsidRPr="00821323">
          <w:rPr>
            <w:rStyle w:val="ac"/>
            <w:rFonts w:hint="eastAsia"/>
            <w:noProof/>
          </w:rPr>
          <w:t>5</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WIZ-IP20's IP address</w:t>
        </w:r>
        <w:r>
          <w:rPr>
            <w:rFonts w:hint="eastAsia"/>
            <w:noProof/>
          </w:rPr>
          <w:tab/>
        </w:r>
        <w:r>
          <w:rPr>
            <w:rFonts w:hint="eastAsia"/>
            <w:noProof/>
          </w:rPr>
          <w:fldChar w:fldCharType="begin"/>
        </w:r>
        <w:r>
          <w:rPr>
            <w:rFonts w:hint="eastAsia"/>
            <w:noProof/>
          </w:rPr>
          <w:instrText xml:space="preserve"> </w:instrText>
        </w:r>
        <w:r>
          <w:rPr>
            <w:noProof/>
          </w:rPr>
          <w:instrText>PAGEREF _Toc209617246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A37125" w:rsidRDefault="00A37125" w14:paraId="088825B2" w14:textId="4A1920A7">
      <w:pPr>
        <w:pStyle w:val="20"/>
        <w:tabs>
          <w:tab w:val="left" w:pos="1100"/>
        </w:tabs>
        <w:rPr>
          <w:rFonts w:asciiTheme="minorHAnsi" w:hAnsiTheme="minorHAnsi" w:eastAsiaTheme="minorEastAsia"/>
          <w:noProof/>
          <w:sz w:val="22"/>
          <w14:ligatures w14:val="standardContextual"/>
        </w:rPr>
      </w:pPr>
      <w:hyperlink w:history="1" w:anchor="_Toc209617247">
        <w:r w:rsidRPr="00821323">
          <w:rPr>
            <w:rStyle w:val="ac"/>
            <w:rFonts w:hint="eastAsia"/>
            <w:noProof/>
            <w:lang w:eastAsia="zh"/>
          </w:rPr>
          <w:t>5.1</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Factory setting of </w:t>
        </w:r>
        <w:r w:rsidRPr="00821323">
          <w:rPr>
            <w:rStyle w:val="ac"/>
            <w:rFonts w:hint="eastAsia"/>
            <w:noProof/>
          </w:rPr>
          <w:t>module</w:t>
        </w:r>
        <w:r w:rsidRPr="00821323">
          <w:rPr>
            <w:rStyle w:val="ac"/>
            <w:rFonts w:hint="eastAsia"/>
            <w:noProof/>
            <w:lang w:eastAsia="zh"/>
          </w:rPr>
          <w:t xml:space="preserve"> IP address</w:t>
        </w:r>
        <w:r>
          <w:rPr>
            <w:rFonts w:hint="eastAsia"/>
            <w:noProof/>
          </w:rPr>
          <w:tab/>
        </w:r>
        <w:r>
          <w:rPr>
            <w:rFonts w:hint="eastAsia"/>
            <w:noProof/>
          </w:rPr>
          <w:fldChar w:fldCharType="begin"/>
        </w:r>
        <w:r>
          <w:rPr>
            <w:rFonts w:hint="eastAsia"/>
            <w:noProof/>
          </w:rPr>
          <w:instrText xml:space="preserve"> </w:instrText>
        </w:r>
        <w:r>
          <w:rPr>
            <w:noProof/>
          </w:rPr>
          <w:instrText>PAGEREF _Toc209617247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A37125" w:rsidRDefault="00A37125" w14:paraId="6A1ACC44" w14:textId="30157D11">
      <w:pPr>
        <w:pStyle w:val="20"/>
        <w:tabs>
          <w:tab w:val="left" w:pos="1100"/>
        </w:tabs>
        <w:rPr>
          <w:rFonts w:asciiTheme="minorHAnsi" w:hAnsiTheme="minorHAnsi" w:eastAsiaTheme="minorEastAsia"/>
          <w:noProof/>
          <w:sz w:val="22"/>
          <w14:ligatures w14:val="standardContextual"/>
        </w:rPr>
      </w:pPr>
      <w:hyperlink w:history="1" w:anchor="_Toc209617248">
        <w:r w:rsidRPr="00821323">
          <w:rPr>
            <w:rStyle w:val="ac"/>
            <w:rFonts w:hint="eastAsia"/>
            <w:noProof/>
          </w:rPr>
          <w:t>5.2</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Obtain </w:t>
        </w:r>
        <w:r w:rsidRPr="00821323">
          <w:rPr>
            <w:rStyle w:val="ac"/>
            <w:rFonts w:hint="eastAsia"/>
            <w:noProof/>
          </w:rPr>
          <w:t>module</w:t>
        </w:r>
        <w:r w:rsidRPr="00821323">
          <w:rPr>
            <w:rStyle w:val="ac"/>
            <w:rFonts w:hint="eastAsia"/>
            <w:noProof/>
            <w:lang w:eastAsia="zh"/>
          </w:rPr>
          <w:t xml:space="preserve"> IP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_Toc209617248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A37125" w:rsidRDefault="00A37125" w14:paraId="211B4C29" w14:textId="169624CC">
      <w:pPr>
        <w:pStyle w:val="20"/>
        <w:tabs>
          <w:tab w:val="left" w:pos="1100"/>
        </w:tabs>
        <w:rPr>
          <w:rFonts w:asciiTheme="minorHAnsi" w:hAnsiTheme="minorHAnsi" w:eastAsiaTheme="minorEastAsia"/>
          <w:noProof/>
          <w:sz w:val="22"/>
          <w14:ligatures w14:val="standardContextual"/>
        </w:rPr>
      </w:pPr>
      <w:hyperlink w:history="1" w:anchor="_Toc209617249">
        <w:r w:rsidRPr="00821323">
          <w:rPr>
            <w:rStyle w:val="ac"/>
            <w:rFonts w:hint="eastAsia"/>
            <w:noProof/>
            <w:lang w:eastAsia="zh"/>
          </w:rPr>
          <w:t>5.3</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Method for determining if </w:t>
        </w:r>
        <w:r w:rsidRPr="00821323">
          <w:rPr>
            <w:rStyle w:val="ac"/>
            <w:rFonts w:hint="eastAsia"/>
            <w:noProof/>
          </w:rPr>
          <w:t>module</w:t>
        </w:r>
        <w:r w:rsidRPr="00821323">
          <w:rPr>
            <w:rStyle w:val="ac"/>
            <w:rFonts w:hint="eastAsia"/>
            <w:noProof/>
            <w:lang w:eastAsia="zh"/>
          </w:rPr>
          <w:t>s and computers are on the same network segment</w:t>
        </w:r>
        <w:r>
          <w:rPr>
            <w:rFonts w:hint="eastAsia"/>
            <w:noProof/>
          </w:rPr>
          <w:tab/>
        </w:r>
        <w:r>
          <w:rPr>
            <w:rFonts w:hint="eastAsia"/>
            <w:noProof/>
          </w:rPr>
          <w:fldChar w:fldCharType="begin"/>
        </w:r>
        <w:r>
          <w:rPr>
            <w:rFonts w:hint="eastAsia"/>
            <w:noProof/>
          </w:rPr>
          <w:instrText xml:space="preserve"> </w:instrText>
        </w:r>
        <w:r>
          <w:rPr>
            <w:noProof/>
          </w:rPr>
          <w:instrText>PAGEREF _Toc209617249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A37125" w:rsidRDefault="00A37125" w14:paraId="2F45733F" w14:textId="572DBA0D">
      <w:pPr>
        <w:pStyle w:val="20"/>
        <w:tabs>
          <w:tab w:val="left" w:pos="1100"/>
        </w:tabs>
        <w:rPr>
          <w:rFonts w:asciiTheme="minorHAnsi" w:hAnsiTheme="minorHAnsi" w:eastAsiaTheme="minorEastAsia"/>
          <w:noProof/>
          <w:sz w:val="22"/>
          <w14:ligatures w14:val="standardContextual"/>
        </w:rPr>
      </w:pPr>
      <w:hyperlink w:history="1" w:anchor="_Toc209617250">
        <w:r w:rsidRPr="00821323">
          <w:rPr>
            <w:rStyle w:val="ac"/>
            <w:rFonts w:hint="eastAsia"/>
            <w:noProof/>
          </w:rPr>
          <w:t>5.4</w:t>
        </w:r>
        <w:r>
          <w:rPr>
            <w:rFonts w:hint="eastAsia" w:asciiTheme="minorHAnsi" w:hAnsiTheme="minorHAnsi" w:eastAsiaTheme="minorEastAsia"/>
            <w:noProof/>
            <w:sz w:val="22"/>
            <w14:ligatures w14:val="standardContextual"/>
          </w:rPr>
          <w:tab/>
        </w:r>
        <w:r w:rsidRPr="00821323">
          <w:rPr>
            <w:rStyle w:val="ac"/>
            <w:rFonts w:hint="eastAsia"/>
            <w:noProof/>
          </w:rPr>
          <w:t>Computer IP setting method</w:t>
        </w:r>
        <w:r>
          <w:rPr>
            <w:rFonts w:hint="eastAsia"/>
            <w:noProof/>
          </w:rPr>
          <w:tab/>
        </w:r>
        <w:r>
          <w:rPr>
            <w:rFonts w:hint="eastAsia"/>
            <w:noProof/>
          </w:rPr>
          <w:fldChar w:fldCharType="begin"/>
        </w:r>
        <w:r>
          <w:rPr>
            <w:rFonts w:hint="eastAsia"/>
            <w:noProof/>
          </w:rPr>
          <w:instrText xml:space="preserve"> </w:instrText>
        </w:r>
        <w:r>
          <w:rPr>
            <w:noProof/>
          </w:rPr>
          <w:instrText>PAGEREF _Toc209617250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rsidR="00A37125" w:rsidRDefault="00A37125" w14:paraId="16631420" w14:textId="1D7966AF">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51">
        <w:r w:rsidRPr="00821323">
          <w:rPr>
            <w:rStyle w:val="ac"/>
            <w:rFonts w:hint="eastAsia"/>
            <w:noProof/>
          </w:rPr>
          <w:t>6</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WIZS2E Config Tool software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_Toc209617251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7207DA1A" w14:textId="215B6CBA">
      <w:pPr>
        <w:pStyle w:val="20"/>
        <w:tabs>
          <w:tab w:val="left" w:pos="1100"/>
        </w:tabs>
        <w:rPr>
          <w:rFonts w:asciiTheme="minorHAnsi" w:hAnsiTheme="minorHAnsi" w:eastAsiaTheme="minorEastAsia"/>
          <w:noProof/>
          <w:sz w:val="22"/>
          <w14:ligatures w14:val="standardContextual"/>
        </w:rPr>
      </w:pPr>
      <w:hyperlink w:history="1" w:anchor="_Toc209617252">
        <w:r w:rsidRPr="00821323">
          <w:rPr>
            <w:rStyle w:val="ac"/>
            <w:rFonts w:hint="eastAsia"/>
            <w:noProof/>
          </w:rPr>
          <w:t>6.1</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Obtain </w:t>
        </w:r>
        <w:r w:rsidRPr="00821323">
          <w:rPr>
            <w:rStyle w:val="ac"/>
            <w:rFonts w:hint="eastAsia"/>
            <w:noProof/>
          </w:rPr>
          <w:t>module</w:t>
        </w:r>
        <w:r w:rsidRPr="00821323">
          <w:rPr>
            <w:rStyle w:val="ac"/>
            <w:rFonts w:hint="eastAsia"/>
            <w:noProof/>
            <w:lang w:eastAsia="zh"/>
          </w:rPr>
          <w:t xml:space="preserve"> configuration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3247066A" w14:textId="4720F77B">
      <w:pPr>
        <w:pStyle w:val="20"/>
        <w:tabs>
          <w:tab w:val="left" w:pos="1100"/>
        </w:tabs>
        <w:rPr>
          <w:rFonts w:asciiTheme="minorHAnsi" w:hAnsiTheme="minorHAnsi" w:eastAsiaTheme="minorEastAsia"/>
          <w:noProof/>
          <w:sz w:val="22"/>
          <w14:ligatures w14:val="standardContextual"/>
        </w:rPr>
      </w:pPr>
      <w:hyperlink w:history="1" w:anchor="_Toc209617253">
        <w:r w:rsidRPr="00821323">
          <w:rPr>
            <w:rStyle w:val="ac"/>
            <w:rFonts w:hint="eastAsia"/>
            <w:noProof/>
          </w:rPr>
          <w:t>6.2</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Modify </w:t>
        </w:r>
        <w:r w:rsidRPr="00821323">
          <w:rPr>
            <w:rStyle w:val="ac"/>
            <w:rFonts w:hint="eastAsia"/>
            <w:noProof/>
          </w:rPr>
          <w:t>module</w:t>
        </w:r>
        <w:r w:rsidRPr="00821323">
          <w:rPr>
            <w:rStyle w:val="ac"/>
            <w:rFonts w:hint="eastAsia"/>
            <w:noProof/>
            <w:lang w:eastAsia="zh"/>
          </w:rPr>
          <w:t xml:space="preserve"> configuration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_Toc209617253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69CDEACB" w14:textId="137C1112">
      <w:pPr>
        <w:pStyle w:val="20"/>
        <w:tabs>
          <w:tab w:val="left" w:pos="1100"/>
        </w:tabs>
        <w:rPr>
          <w:rFonts w:asciiTheme="minorHAnsi" w:hAnsiTheme="minorHAnsi" w:eastAsiaTheme="minorEastAsia"/>
          <w:noProof/>
          <w:sz w:val="22"/>
          <w14:ligatures w14:val="standardContextual"/>
        </w:rPr>
      </w:pPr>
      <w:hyperlink w:history="1" w:anchor="_Toc209617254">
        <w:r w:rsidRPr="00821323">
          <w:rPr>
            <w:rStyle w:val="ac"/>
            <w:rFonts w:hint="eastAsia"/>
            <w:noProof/>
          </w:rPr>
          <w:t>6.3</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Reset </w:t>
        </w:r>
        <w:r w:rsidRPr="00821323">
          <w:rPr>
            <w:rStyle w:val="ac"/>
            <w:rFonts w:hint="eastAsia"/>
            <w:noProof/>
          </w:rPr>
          <w:t>module</w:t>
        </w:r>
        <w:r>
          <w:rPr>
            <w:rFonts w:hint="eastAsia"/>
            <w:noProof/>
          </w:rPr>
          <w:tab/>
        </w:r>
        <w:r>
          <w:rPr>
            <w:rFonts w:hint="eastAsia"/>
            <w:noProof/>
          </w:rPr>
          <w:fldChar w:fldCharType="begin"/>
        </w:r>
        <w:r>
          <w:rPr>
            <w:rFonts w:hint="eastAsia"/>
            <w:noProof/>
          </w:rPr>
          <w:instrText xml:space="preserve"> </w:instrText>
        </w:r>
        <w:r>
          <w:rPr>
            <w:noProof/>
          </w:rPr>
          <w:instrText>PAGEREF _Toc209617254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1BB5693B" w14:textId="4B80C07B">
      <w:pPr>
        <w:pStyle w:val="20"/>
        <w:tabs>
          <w:tab w:val="left" w:pos="1100"/>
        </w:tabs>
        <w:rPr>
          <w:rFonts w:asciiTheme="minorHAnsi" w:hAnsiTheme="minorHAnsi" w:eastAsiaTheme="minorEastAsia"/>
          <w:noProof/>
          <w:sz w:val="22"/>
          <w14:ligatures w14:val="standardContextual"/>
        </w:rPr>
      </w:pPr>
      <w:hyperlink w:history="1" w:anchor="_Toc209617255">
        <w:r w:rsidRPr="00821323">
          <w:rPr>
            <w:rStyle w:val="ac"/>
            <w:rFonts w:hint="eastAsia"/>
            <w:noProof/>
          </w:rPr>
          <w:t>6.4</w:t>
        </w:r>
        <w:r>
          <w:rPr>
            <w:rFonts w:hint="eastAsia" w:asciiTheme="minorHAnsi" w:hAnsiTheme="minorHAnsi" w:eastAsiaTheme="minorEastAsia"/>
            <w:noProof/>
            <w:sz w:val="22"/>
            <w14:ligatures w14:val="standardContextual"/>
          </w:rPr>
          <w:tab/>
        </w:r>
        <w:r w:rsidRPr="00821323">
          <w:rPr>
            <w:rStyle w:val="ac"/>
            <w:rFonts w:hint="eastAsia"/>
            <w:noProof/>
            <w:lang w:eastAsia="zh"/>
          </w:rPr>
          <w:t>Practical functions</w:t>
        </w:r>
        <w:r>
          <w:rPr>
            <w:rFonts w:hint="eastAsia"/>
            <w:noProof/>
          </w:rPr>
          <w:tab/>
        </w:r>
        <w:r>
          <w:rPr>
            <w:rFonts w:hint="eastAsia"/>
            <w:noProof/>
          </w:rPr>
          <w:fldChar w:fldCharType="begin"/>
        </w:r>
        <w:r>
          <w:rPr>
            <w:rFonts w:hint="eastAsia"/>
            <w:noProof/>
          </w:rPr>
          <w:instrText xml:space="preserve"> </w:instrText>
        </w:r>
        <w:r>
          <w:rPr>
            <w:noProof/>
          </w:rPr>
          <w:instrText>PAGEREF _Toc209617255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1992BD19" w14:textId="2F83742C">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56">
        <w:r w:rsidRPr="00821323">
          <w:rPr>
            <w:rStyle w:val="ac"/>
            <w:rFonts w:hint="eastAsia"/>
            <w:noProof/>
          </w:rPr>
          <w:t>6.4.1</w:t>
        </w:r>
        <w:r>
          <w:rPr>
            <w:rFonts w:hint="eastAsia" w:asciiTheme="minorHAnsi" w:hAnsiTheme="minorHAnsi" w:eastAsiaTheme="minorEastAsia"/>
            <w:noProof/>
            <w:sz w:val="22"/>
            <w14:ligatures w14:val="standardContextual"/>
          </w:rPr>
          <w:tab/>
        </w:r>
        <w:r w:rsidRPr="00821323">
          <w:rPr>
            <w:rStyle w:val="ac"/>
            <w:rFonts w:hint="eastAsia"/>
            <w:noProof/>
          </w:rPr>
          <w:t>Switch network card</w:t>
        </w:r>
        <w:r>
          <w:rPr>
            <w:rFonts w:hint="eastAsia"/>
            <w:noProof/>
          </w:rPr>
          <w:tab/>
        </w:r>
        <w:r>
          <w:rPr>
            <w:rFonts w:hint="eastAsia"/>
            <w:noProof/>
          </w:rPr>
          <w:fldChar w:fldCharType="begin"/>
        </w:r>
        <w:r>
          <w:rPr>
            <w:rFonts w:hint="eastAsia"/>
            <w:noProof/>
          </w:rPr>
          <w:instrText xml:space="preserve"> </w:instrText>
        </w:r>
        <w:r>
          <w:rPr>
            <w:noProof/>
          </w:rPr>
          <w:instrText>PAGEREF _Toc209617256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2D6D388E" w14:textId="39D6FD18">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57">
        <w:r w:rsidRPr="00821323">
          <w:rPr>
            <w:rStyle w:val="ac"/>
            <w:rFonts w:hint="eastAsia"/>
            <w:noProof/>
          </w:rPr>
          <w:t>6.4.2</w:t>
        </w:r>
        <w:r>
          <w:rPr>
            <w:rFonts w:hint="eastAsia" w:asciiTheme="minorHAnsi" w:hAnsiTheme="minorHAnsi" w:eastAsiaTheme="minorEastAsia"/>
            <w:noProof/>
            <w:sz w:val="22"/>
            <w14:ligatures w14:val="standardContextual"/>
          </w:rPr>
          <w:tab/>
        </w:r>
        <w:r w:rsidRPr="00821323">
          <w:rPr>
            <w:rStyle w:val="ac"/>
            <w:rFonts w:hint="eastAsia"/>
            <w:noProof/>
          </w:rPr>
          <w:t>Right mouse button</w:t>
        </w:r>
        <w:r>
          <w:rPr>
            <w:rFonts w:hint="eastAsia"/>
            <w:noProof/>
          </w:rPr>
          <w:tab/>
        </w:r>
        <w:r>
          <w:rPr>
            <w:rFonts w:hint="eastAsia"/>
            <w:noProof/>
          </w:rPr>
          <w:fldChar w:fldCharType="begin"/>
        </w:r>
        <w:r>
          <w:rPr>
            <w:rFonts w:hint="eastAsia"/>
            <w:noProof/>
          </w:rPr>
          <w:instrText xml:space="preserve"> </w:instrText>
        </w:r>
        <w:r>
          <w:rPr>
            <w:noProof/>
          </w:rPr>
          <w:instrText>PAGEREF _Toc209617257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521F7C92" w14:textId="45417E45">
      <w:pPr>
        <w:pStyle w:val="20"/>
        <w:tabs>
          <w:tab w:val="left" w:pos="1100"/>
        </w:tabs>
        <w:rPr>
          <w:rFonts w:asciiTheme="minorHAnsi" w:hAnsiTheme="minorHAnsi" w:eastAsiaTheme="minorEastAsia"/>
          <w:noProof/>
          <w:sz w:val="22"/>
          <w14:ligatures w14:val="standardContextual"/>
        </w:rPr>
      </w:pPr>
      <w:hyperlink w:history="1" w:anchor="_Toc209617258">
        <w:r w:rsidRPr="00821323">
          <w:rPr>
            <w:rStyle w:val="ac"/>
            <w:rFonts w:hint="eastAsia"/>
            <w:noProof/>
          </w:rPr>
          <w:t>6.5</w:t>
        </w:r>
        <w:r>
          <w:rPr>
            <w:rFonts w:hint="eastAsia" w:asciiTheme="minorHAnsi" w:hAnsiTheme="minorHAnsi" w:eastAsiaTheme="minorEastAsia"/>
            <w:noProof/>
            <w:sz w:val="22"/>
            <w14:ligatures w14:val="standardContextual"/>
          </w:rPr>
          <w:tab/>
        </w:r>
        <w:r w:rsidRPr="00821323">
          <w:rPr>
            <w:rStyle w:val="ac"/>
            <w:rFonts w:hint="eastAsia"/>
            <w:noProof/>
            <w:lang w:eastAsia="zh"/>
          </w:rPr>
          <w:t xml:space="preserve">Factory </w:t>
        </w:r>
        <w:r w:rsidRPr="00821323">
          <w:rPr>
            <w:rStyle w:val="ac"/>
            <w:rFonts w:hint="eastAsia"/>
            <w:noProof/>
          </w:rPr>
          <w:t>r</w:t>
        </w:r>
        <w:r w:rsidRPr="00821323">
          <w:rPr>
            <w:rStyle w:val="ac"/>
            <w:rFonts w:hint="eastAsia"/>
            <w:noProof/>
            <w:lang w:eastAsia="zh"/>
          </w:rPr>
          <w:t>eset</w:t>
        </w:r>
        <w:r>
          <w:rPr>
            <w:rFonts w:hint="eastAsia"/>
            <w:noProof/>
          </w:rPr>
          <w:tab/>
        </w:r>
        <w:r>
          <w:rPr>
            <w:rFonts w:hint="eastAsia"/>
            <w:noProof/>
          </w:rPr>
          <w:fldChar w:fldCharType="begin"/>
        </w:r>
        <w:r>
          <w:rPr>
            <w:rFonts w:hint="eastAsia"/>
            <w:noProof/>
          </w:rPr>
          <w:instrText xml:space="preserve"> </w:instrText>
        </w:r>
        <w:r>
          <w:rPr>
            <w:noProof/>
          </w:rPr>
          <w:instrText>PAGEREF _Toc209617258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1CFAD6D7" w14:textId="2019D4DC">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59">
        <w:r w:rsidRPr="00821323">
          <w:rPr>
            <w:rStyle w:val="ac"/>
            <w:rFonts w:hint="eastAsia"/>
            <w:noProof/>
          </w:rPr>
          <w:t>6.5.1</w:t>
        </w:r>
        <w:r>
          <w:rPr>
            <w:rFonts w:hint="eastAsia" w:asciiTheme="minorHAnsi" w:hAnsiTheme="minorHAnsi" w:eastAsiaTheme="minorEastAsia"/>
            <w:noProof/>
            <w:sz w:val="22"/>
            <w14:ligatures w14:val="standardContextual"/>
          </w:rPr>
          <w:tab/>
        </w:r>
        <w:r w:rsidRPr="00821323">
          <w:rPr>
            <w:rStyle w:val="ac"/>
            <w:rFonts w:hint="eastAsia"/>
            <w:noProof/>
          </w:rPr>
          <w:t>Restore software to factory settings</w:t>
        </w:r>
        <w:r>
          <w:rPr>
            <w:rFonts w:hint="eastAsia"/>
            <w:noProof/>
          </w:rPr>
          <w:tab/>
        </w:r>
        <w:r>
          <w:rPr>
            <w:rFonts w:hint="eastAsia"/>
            <w:noProof/>
          </w:rPr>
          <w:fldChar w:fldCharType="begin"/>
        </w:r>
        <w:r>
          <w:rPr>
            <w:rFonts w:hint="eastAsia"/>
            <w:noProof/>
          </w:rPr>
          <w:instrText xml:space="preserve"> </w:instrText>
        </w:r>
        <w:r>
          <w:rPr>
            <w:noProof/>
          </w:rPr>
          <w:instrText>PAGEREF _Toc209617259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5E10BBDD" w14:textId="3824FC95">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60">
        <w:r w:rsidRPr="00821323">
          <w:rPr>
            <w:rStyle w:val="ac"/>
            <w:rFonts w:hint="eastAsia"/>
            <w:noProof/>
          </w:rPr>
          <w:t>6.5.2</w:t>
        </w:r>
        <w:r>
          <w:rPr>
            <w:rFonts w:hint="eastAsia" w:asciiTheme="minorHAnsi" w:hAnsiTheme="minorHAnsi" w:eastAsiaTheme="minorEastAsia"/>
            <w:noProof/>
            <w:sz w:val="22"/>
            <w14:ligatures w14:val="standardContextual"/>
          </w:rPr>
          <w:tab/>
        </w:r>
        <w:r w:rsidRPr="00821323">
          <w:rPr>
            <w:rStyle w:val="ac"/>
            <w:rFonts w:hint="eastAsia"/>
            <w:noProof/>
          </w:rPr>
          <w:t>Restore factory settings through AT command</w:t>
        </w:r>
        <w:r>
          <w:rPr>
            <w:rFonts w:hint="eastAsia"/>
            <w:noProof/>
          </w:rPr>
          <w:tab/>
        </w:r>
        <w:r>
          <w:rPr>
            <w:rFonts w:hint="eastAsia"/>
            <w:noProof/>
          </w:rPr>
          <w:fldChar w:fldCharType="begin"/>
        </w:r>
        <w:r>
          <w:rPr>
            <w:rFonts w:hint="eastAsia"/>
            <w:noProof/>
          </w:rPr>
          <w:instrText xml:space="preserve"> </w:instrText>
        </w:r>
        <w:r>
          <w:rPr>
            <w:noProof/>
          </w:rPr>
          <w:instrText>PAGEREF _Toc209617260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4303EB3F" w14:textId="17B465A5">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61">
        <w:r w:rsidRPr="00821323">
          <w:rPr>
            <w:rStyle w:val="ac"/>
            <w:rFonts w:hint="eastAsia"/>
            <w:noProof/>
          </w:rPr>
          <w:t>6.5.3</w:t>
        </w:r>
        <w:r>
          <w:rPr>
            <w:rFonts w:hint="eastAsia" w:asciiTheme="minorHAnsi" w:hAnsiTheme="minorHAnsi" w:eastAsiaTheme="minorEastAsia"/>
            <w:noProof/>
            <w:sz w:val="22"/>
            <w14:ligatures w14:val="standardContextual"/>
          </w:rPr>
          <w:tab/>
        </w:r>
        <w:r w:rsidRPr="00821323">
          <w:rPr>
            <w:rStyle w:val="ac"/>
            <w:rFonts w:hint="eastAsia"/>
            <w:noProof/>
          </w:rPr>
          <w:t>Web page format</w:t>
        </w:r>
        <w:r>
          <w:rPr>
            <w:rFonts w:hint="eastAsia"/>
            <w:noProof/>
          </w:rPr>
          <w:tab/>
        </w:r>
        <w:r>
          <w:rPr>
            <w:rFonts w:hint="eastAsia"/>
            <w:noProof/>
          </w:rPr>
          <w:fldChar w:fldCharType="begin"/>
        </w:r>
        <w:r>
          <w:rPr>
            <w:rFonts w:hint="eastAsia"/>
            <w:noProof/>
          </w:rPr>
          <w:instrText xml:space="preserve"> </w:instrText>
        </w:r>
        <w:r>
          <w:rPr>
            <w:noProof/>
          </w:rPr>
          <w:instrText>PAGEREF _Toc209617261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rsidR="00A37125" w:rsidRDefault="00A37125" w14:paraId="0864A130" w14:textId="30678EE2">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62">
        <w:r w:rsidRPr="00821323">
          <w:rPr>
            <w:rStyle w:val="ac"/>
            <w:rFonts w:hint="eastAsia"/>
            <w:noProof/>
          </w:rPr>
          <w:t>7</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Introduction of AT commands</w:t>
        </w:r>
        <w:r>
          <w:rPr>
            <w:rFonts w:hint="eastAsia"/>
            <w:noProof/>
          </w:rPr>
          <w:tab/>
        </w:r>
        <w:r>
          <w:rPr>
            <w:rFonts w:hint="eastAsia"/>
            <w:noProof/>
          </w:rPr>
          <w:fldChar w:fldCharType="begin"/>
        </w:r>
        <w:r>
          <w:rPr>
            <w:rFonts w:hint="eastAsia"/>
            <w:noProof/>
          </w:rPr>
          <w:instrText xml:space="preserve"> </w:instrText>
        </w:r>
        <w:r>
          <w:rPr>
            <w:noProof/>
          </w:rPr>
          <w:instrText>PAGEREF _Toc209617262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A37125" w:rsidRDefault="00A37125" w14:paraId="178864FD" w14:textId="4FFC794B">
      <w:pPr>
        <w:pStyle w:val="20"/>
        <w:tabs>
          <w:tab w:val="left" w:pos="1100"/>
        </w:tabs>
        <w:rPr>
          <w:rFonts w:asciiTheme="minorHAnsi" w:hAnsiTheme="minorHAnsi" w:eastAsiaTheme="minorEastAsia"/>
          <w:noProof/>
          <w:sz w:val="22"/>
          <w14:ligatures w14:val="standardContextual"/>
        </w:rPr>
      </w:pPr>
      <w:hyperlink w:history="1" w:anchor="_Toc209617263">
        <w:r w:rsidRPr="00821323">
          <w:rPr>
            <w:rStyle w:val="ac"/>
            <w:rFonts w:hint="eastAsia"/>
            <w:noProof/>
          </w:rPr>
          <w:t>7.1</w:t>
        </w:r>
        <w:r>
          <w:rPr>
            <w:rFonts w:hint="eastAsia" w:asciiTheme="minorHAnsi" w:hAnsiTheme="minorHAnsi" w:eastAsiaTheme="minorEastAsia"/>
            <w:noProof/>
            <w:sz w:val="22"/>
            <w14:ligatures w14:val="standardContextual"/>
          </w:rPr>
          <w:tab/>
        </w:r>
        <w:r w:rsidRPr="00821323">
          <w:rPr>
            <w:rStyle w:val="ac"/>
            <w:rFonts w:hint="eastAsia"/>
            <w:noProof/>
          </w:rPr>
          <w:t>AT command overview</w:t>
        </w:r>
        <w:r>
          <w:rPr>
            <w:rFonts w:hint="eastAsia"/>
            <w:noProof/>
          </w:rPr>
          <w:tab/>
        </w:r>
        <w:r>
          <w:rPr>
            <w:rFonts w:hint="eastAsia"/>
            <w:noProof/>
          </w:rPr>
          <w:fldChar w:fldCharType="begin"/>
        </w:r>
        <w:r>
          <w:rPr>
            <w:rFonts w:hint="eastAsia"/>
            <w:noProof/>
          </w:rPr>
          <w:instrText xml:space="preserve"> </w:instrText>
        </w:r>
        <w:r>
          <w:rPr>
            <w:noProof/>
          </w:rPr>
          <w:instrText>PAGEREF _Toc209617263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A37125" w:rsidRDefault="00A37125" w14:paraId="6696FA60" w14:textId="00C1AE8C">
      <w:pPr>
        <w:pStyle w:val="20"/>
        <w:tabs>
          <w:tab w:val="left" w:pos="1100"/>
        </w:tabs>
        <w:rPr>
          <w:rFonts w:asciiTheme="minorHAnsi" w:hAnsiTheme="minorHAnsi" w:eastAsiaTheme="minorEastAsia"/>
          <w:noProof/>
          <w:sz w:val="22"/>
          <w14:ligatures w14:val="standardContextual"/>
        </w:rPr>
      </w:pPr>
      <w:hyperlink w:history="1" w:anchor="_Toc209617264">
        <w:r w:rsidRPr="00821323">
          <w:rPr>
            <w:rStyle w:val="ac"/>
            <w:rFonts w:hint="eastAsia"/>
            <w:noProof/>
          </w:rPr>
          <w:t>7.2</w:t>
        </w:r>
        <w:r>
          <w:rPr>
            <w:rFonts w:hint="eastAsia" w:asciiTheme="minorHAnsi" w:hAnsiTheme="minorHAnsi" w:eastAsiaTheme="minorEastAsia"/>
            <w:noProof/>
            <w:sz w:val="22"/>
            <w14:ligatures w14:val="standardContextual"/>
          </w:rPr>
          <w:tab/>
        </w:r>
        <w:r w:rsidRPr="00821323">
          <w:rPr>
            <w:rStyle w:val="ac"/>
            <w:rFonts w:hint="eastAsia"/>
            <w:noProof/>
          </w:rPr>
          <w:t>AT command responds</w:t>
        </w:r>
        <w:r>
          <w:rPr>
            <w:rFonts w:hint="eastAsia"/>
            <w:noProof/>
          </w:rPr>
          <w:tab/>
        </w:r>
        <w:r>
          <w:rPr>
            <w:rFonts w:hint="eastAsia"/>
            <w:noProof/>
          </w:rPr>
          <w:fldChar w:fldCharType="begin"/>
        </w:r>
        <w:r>
          <w:rPr>
            <w:rFonts w:hint="eastAsia"/>
            <w:noProof/>
          </w:rPr>
          <w:instrText xml:space="preserve"> </w:instrText>
        </w:r>
        <w:r>
          <w:rPr>
            <w:noProof/>
          </w:rPr>
          <w:instrText>PAGEREF _Toc209617264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A37125" w:rsidRDefault="00A37125" w14:paraId="4910251E" w14:textId="5C419978">
      <w:pPr>
        <w:pStyle w:val="20"/>
        <w:tabs>
          <w:tab w:val="left" w:pos="1100"/>
        </w:tabs>
        <w:rPr>
          <w:rFonts w:asciiTheme="minorHAnsi" w:hAnsiTheme="minorHAnsi" w:eastAsiaTheme="minorEastAsia"/>
          <w:noProof/>
          <w:sz w:val="22"/>
          <w14:ligatures w14:val="standardContextual"/>
        </w:rPr>
      </w:pPr>
      <w:hyperlink w:history="1" w:anchor="_Toc209617265">
        <w:r w:rsidRPr="00821323">
          <w:rPr>
            <w:rStyle w:val="ac"/>
            <w:rFonts w:hint="eastAsia"/>
            <w:noProof/>
          </w:rPr>
          <w:t>7.3</w:t>
        </w:r>
        <w:r>
          <w:rPr>
            <w:rFonts w:hint="eastAsia" w:asciiTheme="minorHAnsi" w:hAnsiTheme="minorHAnsi" w:eastAsiaTheme="minorEastAsia"/>
            <w:noProof/>
            <w:sz w:val="22"/>
            <w14:ligatures w14:val="standardContextual"/>
          </w:rPr>
          <w:tab/>
        </w:r>
        <w:r w:rsidRPr="00821323">
          <w:rPr>
            <w:rStyle w:val="ac"/>
            <w:rFonts w:hint="eastAsia"/>
            <w:noProof/>
          </w:rPr>
          <w:t>Entering AT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_Toc209617265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A37125" w:rsidRDefault="00A37125" w14:paraId="0B6CCD7D" w14:textId="0D9D0384">
      <w:pPr>
        <w:pStyle w:val="20"/>
        <w:tabs>
          <w:tab w:val="left" w:pos="1100"/>
        </w:tabs>
        <w:rPr>
          <w:rFonts w:asciiTheme="minorHAnsi" w:hAnsiTheme="minorHAnsi" w:eastAsiaTheme="minorEastAsia"/>
          <w:noProof/>
          <w:sz w:val="22"/>
          <w14:ligatures w14:val="standardContextual"/>
        </w:rPr>
      </w:pPr>
      <w:hyperlink w:history="1" w:anchor="_Toc209617266">
        <w:r w:rsidRPr="00821323">
          <w:rPr>
            <w:rStyle w:val="ac"/>
            <w:rFonts w:hint="eastAsia"/>
            <w:noProof/>
          </w:rPr>
          <w:t>7.4</w:t>
        </w:r>
        <w:r>
          <w:rPr>
            <w:rFonts w:hint="eastAsia" w:asciiTheme="minorHAnsi" w:hAnsiTheme="minorHAnsi" w:eastAsiaTheme="minorEastAsia"/>
            <w:noProof/>
            <w:sz w:val="22"/>
            <w14:ligatures w14:val="standardContextual"/>
          </w:rPr>
          <w:tab/>
        </w:r>
        <w:r w:rsidRPr="00821323">
          <w:rPr>
            <w:rStyle w:val="ac"/>
            <w:rFonts w:hint="eastAsia"/>
            <w:noProof/>
          </w:rPr>
          <w:t>AT 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6813E2DD" w14:textId="209358AB">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67">
        <w:r w:rsidRPr="00821323">
          <w:rPr>
            <w:rStyle w:val="ac"/>
            <w:rFonts w:hint="eastAsia"/>
            <w:noProof/>
          </w:rPr>
          <w:t>7.4.1</w:t>
        </w:r>
        <w:r>
          <w:rPr>
            <w:rFonts w:hint="eastAsia" w:asciiTheme="minorHAnsi" w:hAnsiTheme="minorHAnsi" w:eastAsiaTheme="minorEastAsia"/>
            <w:noProof/>
            <w:sz w:val="22"/>
            <w14:ligatures w14:val="standardContextual"/>
          </w:rPr>
          <w:tab/>
        </w:r>
        <w:r w:rsidRPr="00821323">
          <w:rPr>
            <w:rStyle w:val="ac"/>
            <w:rFonts w:hint="eastAsia"/>
            <w:noProof/>
          </w:rPr>
          <w:t>AT settingcommand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5DF329CD" w14:textId="30E98621">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68">
        <w:r w:rsidRPr="00821323">
          <w:rPr>
            <w:rStyle w:val="ac"/>
            <w:rFonts w:hint="eastAsia"/>
            <w:noProof/>
          </w:rPr>
          <w:t>7.4.2</w:t>
        </w:r>
        <w:r>
          <w:rPr>
            <w:rFonts w:hint="eastAsia" w:asciiTheme="minorHAnsi" w:hAnsiTheme="minorHAnsi" w:eastAsiaTheme="minorEastAsia"/>
            <w:noProof/>
            <w:sz w:val="22"/>
            <w14:ligatures w14:val="standardContextual"/>
          </w:rPr>
          <w:tab/>
        </w:r>
        <w:r w:rsidRPr="00821323">
          <w:rPr>
            <w:rStyle w:val="ac"/>
            <w:rFonts w:hint="eastAsia"/>
            <w:noProof/>
          </w:rPr>
          <w:t>AT Data Transmission Command List</w:t>
        </w:r>
        <w:r>
          <w:rPr>
            <w:rFonts w:hint="eastAsia"/>
            <w:noProof/>
          </w:rPr>
          <w:tab/>
        </w:r>
        <w:r>
          <w:rPr>
            <w:rFonts w:hint="eastAsia"/>
            <w:noProof/>
          </w:rPr>
          <w:fldChar w:fldCharType="begin"/>
        </w:r>
        <w:r>
          <w:rPr>
            <w:rFonts w:hint="eastAsia"/>
            <w:noProof/>
          </w:rPr>
          <w:instrText xml:space="preserve"> </w:instrText>
        </w:r>
        <w:r>
          <w:rPr>
            <w:noProof/>
          </w:rPr>
          <w:instrText>PAGEREF _Toc209617268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54977E6E" w14:textId="5A6A3596">
      <w:pPr>
        <w:pStyle w:val="20"/>
        <w:tabs>
          <w:tab w:val="left" w:pos="1100"/>
        </w:tabs>
        <w:rPr>
          <w:rFonts w:asciiTheme="minorHAnsi" w:hAnsiTheme="minorHAnsi" w:eastAsiaTheme="minorEastAsia"/>
          <w:noProof/>
          <w:sz w:val="22"/>
          <w14:ligatures w14:val="standardContextual"/>
        </w:rPr>
      </w:pPr>
      <w:hyperlink w:history="1" w:anchor="_Toc209617269">
        <w:r w:rsidRPr="00821323">
          <w:rPr>
            <w:rStyle w:val="ac"/>
            <w:rFonts w:hint="eastAsia"/>
            <w:noProof/>
          </w:rPr>
          <w:t>7.5</w:t>
        </w:r>
        <w:r>
          <w:rPr>
            <w:rFonts w:hint="eastAsia" w:asciiTheme="minorHAnsi" w:hAnsiTheme="minorHAnsi" w:eastAsiaTheme="minorEastAsia"/>
            <w:noProof/>
            <w:sz w:val="22"/>
            <w14:ligatures w14:val="standardContextual"/>
          </w:rPr>
          <w:tab/>
        </w:r>
        <w:r w:rsidRPr="00821323">
          <w:rPr>
            <w:rStyle w:val="ac"/>
            <w:rFonts w:hint="eastAsia"/>
            <w:noProof/>
          </w:rPr>
          <w:t>Detailed description of AT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_Toc209617269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52DA1D73" w14:textId="2B7ABB0C">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0">
        <w:r w:rsidRPr="00821323">
          <w:rPr>
            <w:rStyle w:val="ac"/>
            <w:rFonts w:hint="eastAsia"/>
            <w:noProof/>
          </w:rPr>
          <w:t>7.5.1</w:t>
        </w:r>
        <w:r>
          <w:rPr>
            <w:rFonts w:hint="eastAsia" w:asciiTheme="minorHAnsi" w:hAnsiTheme="minorHAnsi" w:eastAsiaTheme="minorEastAsia"/>
            <w:noProof/>
            <w:sz w:val="22"/>
            <w14:ligatures w14:val="standardContextual"/>
          </w:rPr>
          <w:tab/>
        </w:r>
        <w:r w:rsidRPr="00821323">
          <w:rPr>
            <w:rStyle w:val="ac"/>
            <w:rFonts w:hint="eastAsia"/>
            <w:noProof/>
          </w:rPr>
          <w:t>Control command</w:t>
        </w:r>
        <w:r>
          <w:rPr>
            <w:rFonts w:hint="eastAsia"/>
            <w:noProof/>
          </w:rPr>
          <w:tab/>
        </w:r>
        <w:r>
          <w:rPr>
            <w:rFonts w:hint="eastAsia"/>
            <w:noProof/>
          </w:rPr>
          <w:fldChar w:fldCharType="begin"/>
        </w:r>
        <w:r>
          <w:rPr>
            <w:rFonts w:hint="eastAsia"/>
            <w:noProof/>
          </w:rPr>
          <w:instrText xml:space="preserve"> </w:instrText>
        </w:r>
        <w:r>
          <w:rPr>
            <w:noProof/>
          </w:rPr>
          <w:instrText>PAGEREF _Toc209617270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14A8964D" w14:textId="5CDEC095">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1">
        <w:r w:rsidRPr="00821323">
          <w:rPr>
            <w:rStyle w:val="ac"/>
            <w:rFonts w:hint="eastAsia"/>
            <w:noProof/>
          </w:rPr>
          <w:t>7.5.2</w:t>
        </w:r>
        <w:r>
          <w:rPr>
            <w:rFonts w:hint="eastAsia" w:asciiTheme="minorHAnsi" w:hAnsiTheme="minorHAnsi" w:eastAsiaTheme="minorEastAsia"/>
            <w:noProof/>
            <w:sz w:val="22"/>
            <w14:ligatures w14:val="standardContextual"/>
          </w:rPr>
          <w:tab/>
        </w:r>
        <w:r w:rsidRPr="00821323">
          <w:rPr>
            <w:rStyle w:val="ac"/>
            <w:rFonts w:hint="eastAsia"/>
            <w:noProof/>
          </w:rPr>
          <w:t>module information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229AD36D" w14:textId="5062BCB6">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2">
        <w:r w:rsidRPr="00821323">
          <w:rPr>
            <w:rStyle w:val="ac"/>
            <w:rFonts w:hint="eastAsia"/>
            <w:noProof/>
          </w:rPr>
          <w:t>7.5.3</w:t>
        </w:r>
        <w:r>
          <w:rPr>
            <w:rFonts w:hint="eastAsia" w:asciiTheme="minorHAnsi" w:hAnsiTheme="minorHAnsi" w:eastAsiaTheme="minorEastAsia"/>
            <w:noProof/>
            <w:sz w:val="22"/>
            <w14:ligatures w14:val="standardContextual"/>
          </w:rPr>
          <w:tab/>
        </w:r>
        <w:r w:rsidRPr="00821323">
          <w:rPr>
            <w:rStyle w:val="ac"/>
            <w:rFonts w:hint="eastAsia"/>
            <w:noProof/>
          </w:rPr>
          <w:t>Serial port information configuration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28ADD311" w14:textId="33BBE729">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3">
        <w:r w:rsidRPr="00821323">
          <w:rPr>
            <w:rStyle w:val="ac"/>
            <w:rFonts w:hint="eastAsia"/>
            <w:noProof/>
          </w:rPr>
          <w:t>7.5.4</w:t>
        </w:r>
        <w:r>
          <w:rPr>
            <w:rFonts w:hint="eastAsia" w:asciiTheme="minorHAnsi" w:hAnsiTheme="minorHAnsi" w:eastAsiaTheme="minorEastAsia"/>
            <w:noProof/>
            <w:sz w:val="22"/>
            <w14:ligatures w14:val="standardContextual"/>
          </w:rPr>
          <w:tab/>
        </w:r>
        <w:r w:rsidRPr="00821323">
          <w:rPr>
            <w:rStyle w:val="ac"/>
            <w:rFonts w:hint="eastAsia"/>
            <w:noProof/>
          </w:rPr>
          <w:t>Management commands</w:t>
        </w:r>
        <w:r>
          <w:rPr>
            <w:rFonts w:hint="eastAsia"/>
            <w:noProof/>
          </w:rPr>
          <w:tab/>
        </w:r>
        <w:r>
          <w:rPr>
            <w:rFonts w:hint="eastAsia"/>
            <w:noProof/>
          </w:rPr>
          <w:fldChar w:fldCharType="begin"/>
        </w:r>
        <w:r>
          <w:rPr>
            <w:rFonts w:hint="eastAsia"/>
            <w:noProof/>
          </w:rPr>
          <w:instrText xml:space="preserve"> </w:instrText>
        </w:r>
        <w:r>
          <w:rPr>
            <w:noProof/>
          </w:rPr>
          <w:instrText>PAGEREF _Toc209617273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2F86FE2E" w14:textId="7152BFEF">
      <w:pPr>
        <w:pStyle w:val="20"/>
        <w:tabs>
          <w:tab w:val="left" w:pos="1100"/>
        </w:tabs>
        <w:rPr>
          <w:rFonts w:asciiTheme="minorHAnsi" w:hAnsiTheme="minorHAnsi" w:eastAsiaTheme="minorEastAsia"/>
          <w:noProof/>
          <w:sz w:val="22"/>
          <w14:ligatures w14:val="standardContextual"/>
        </w:rPr>
      </w:pPr>
      <w:hyperlink w:history="1" w:anchor="_Toc209617274">
        <w:r w:rsidRPr="00821323">
          <w:rPr>
            <w:rStyle w:val="ac"/>
            <w:rFonts w:hint="eastAsia"/>
            <w:noProof/>
          </w:rPr>
          <w:t>7.6</w:t>
        </w:r>
        <w:r>
          <w:rPr>
            <w:rFonts w:hint="eastAsia" w:asciiTheme="minorHAnsi" w:hAnsiTheme="minorHAnsi" w:eastAsiaTheme="minorEastAsia"/>
            <w:noProof/>
            <w:sz w:val="22"/>
            <w14:ligatures w14:val="standardContextual"/>
          </w:rPr>
          <w:tab/>
        </w:r>
        <w:r w:rsidRPr="00821323">
          <w:rPr>
            <w:rStyle w:val="ac"/>
            <w:rFonts w:hint="eastAsia"/>
            <w:noProof/>
          </w:rPr>
          <w:t>Detailed description of AT data transmission command</w:t>
        </w:r>
        <w:r>
          <w:rPr>
            <w:rFonts w:hint="eastAsia"/>
            <w:noProof/>
          </w:rPr>
          <w:tab/>
        </w:r>
        <w:r>
          <w:rPr>
            <w:rFonts w:hint="eastAsia"/>
            <w:noProof/>
          </w:rPr>
          <w:fldChar w:fldCharType="begin"/>
        </w:r>
        <w:r>
          <w:rPr>
            <w:rFonts w:hint="eastAsia"/>
            <w:noProof/>
          </w:rPr>
          <w:instrText xml:space="preserve"> </w:instrText>
        </w:r>
        <w:r>
          <w:rPr>
            <w:noProof/>
          </w:rPr>
          <w:instrText>PAGEREF _Toc209617274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68D1FDBB" w14:textId="4D157EED">
      <w:pPr>
        <w:pStyle w:val="20"/>
        <w:tabs>
          <w:tab w:val="left" w:pos="1100"/>
        </w:tabs>
        <w:rPr>
          <w:rFonts w:asciiTheme="minorHAnsi" w:hAnsiTheme="minorHAnsi" w:eastAsiaTheme="minorEastAsia"/>
          <w:noProof/>
          <w:sz w:val="22"/>
          <w14:ligatures w14:val="standardContextual"/>
        </w:rPr>
      </w:pPr>
      <w:hyperlink w:history="1" w:anchor="_Toc209617275">
        <w:r w:rsidRPr="00821323">
          <w:rPr>
            <w:rStyle w:val="ac"/>
            <w:rFonts w:hint="eastAsia"/>
            <w:noProof/>
          </w:rPr>
          <w:t>7.7</w:t>
        </w:r>
        <w:r>
          <w:rPr>
            <w:rFonts w:hint="eastAsia" w:asciiTheme="minorHAnsi" w:hAnsiTheme="minorHAnsi" w:eastAsiaTheme="minorEastAsia"/>
            <w:noProof/>
            <w:sz w:val="22"/>
            <w14:ligatures w14:val="standardContextual"/>
          </w:rPr>
          <w:tab/>
        </w:r>
        <w:r w:rsidRPr="00821323">
          <w:rPr>
            <w:rStyle w:val="ac"/>
            <w:rFonts w:hint="eastAsia"/>
            <w:noProof/>
          </w:rPr>
          <w:t>AT command script examples</w:t>
        </w:r>
        <w:r>
          <w:rPr>
            <w:rFonts w:hint="eastAsia"/>
            <w:noProof/>
          </w:rPr>
          <w:tab/>
        </w:r>
        <w:r>
          <w:rPr>
            <w:rFonts w:hint="eastAsia"/>
            <w:noProof/>
          </w:rPr>
          <w:fldChar w:fldCharType="begin"/>
        </w:r>
        <w:r>
          <w:rPr>
            <w:rFonts w:hint="eastAsia"/>
            <w:noProof/>
          </w:rPr>
          <w:instrText xml:space="preserve"> </w:instrText>
        </w:r>
        <w:r>
          <w:rPr>
            <w:noProof/>
          </w:rPr>
          <w:instrText>PAGEREF _Toc209617275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5AFFD2A9" w14:textId="11A146E7">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6">
        <w:r w:rsidRPr="00821323">
          <w:rPr>
            <w:rStyle w:val="ac"/>
            <w:rFonts w:hint="eastAsia"/>
            <w:bCs/>
            <w:noProof/>
          </w:rPr>
          <w:t>7.7.1</w:t>
        </w:r>
        <w:r>
          <w:rPr>
            <w:rFonts w:hint="eastAsia" w:asciiTheme="minorHAnsi" w:hAnsiTheme="minorHAnsi" w:eastAsiaTheme="minorEastAsia"/>
            <w:noProof/>
            <w:sz w:val="22"/>
            <w14:ligatures w14:val="standardContextual"/>
          </w:rPr>
          <w:tab/>
        </w:r>
        <w:r w:rsidRPr="00821323">
          <w:rPr>
            <w:rStyle w:val="ac"/>
            <w:rFonts w:hint="eastAsia"/>
            <w:bCs/>
            <w:noProof/>
          </w:rPr>
          <w:t>TCP server mode script example</w:t>
        </w:r>
        <w:r>
          <w:rPr>
            <w:rFonts w:hint="eastAsia"/>
            <w:noProof/>
          </w:rPr>
          <w:tab/>
        </w:r>
        <w:r>
          <w:rPr>
            <w:rFonts w:hint="eastAsia"/>
            <w:noProof/>
          </w:rPr>
          <w:fldChar w:fldCharType="begin"/>
        </w:r>
        <w:r>
          <w:rPr>
            <w:rFonts w:hint="eastAsia"/>
            <w:noProof/>
          </w:rPr>
          <w:instrText xml:space="preserve"> </w:instrText>
        </w:r>
        <w:r>
          <w:rPr>
            <w:noProof/>
          </w:rPr>
          <w:instrText>PAGEREF _Toc209617276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23419488" w14:textId="2518E66C">
      <w:pPr>
        <w:pStyle w:val="30"/>
        <w:tabs>
          <w:tab w:val="left" w:pos="1760"/>
          <w:tab w:val="right" w:leader="dot" w:pos="10456"/>
        </w:tabs>
        <w:ind w:firstLine="960"/>
        <w:rPr>
          <w:rFonts w:asciiTheme="minorHAnsi" w:hAnsiTheme="minorHAnsi" w:eastAsiaTheme="minorEastAsia"/>
          <w:noProof/>
          <w:sz w:val="22"/>
          <w14:ligatures w14:val="standardContextual"/>
        </w:rPr>
      </w:pPr>
      <w:hyperlink w:history="1" w:anchor="_Toc209617277">
        <w:r w:rsidRPr="00821323">
          <w:rPr>
            <w:rStyle w:val="ac"/>
            <w:rFonts w:hint="eastAsia"/>
            <w:noProof/>
          </w:rPr>
          <w:t>7.7.2</w:t>
        </w:r>
        <w:r>
          <w:rPr>
            <w:rFonts w:hint="eastAsia" w:asciiTheme="minorHAnsi" w:hAnsiTheme="minorHAnsi" w:eastAsiaTheme="minorEastAsia"/>
            <w:noProof/>
            <w:sz w:val="22"/>
            <w14:ligatures w14:val="standardContextual"/>
          </w:rPr>
          <w:tab/>
        </w:r>
        <w:r w:rsidRPr="00821323">
          <w:rPr>
            <w:rStyle w:val="ac"/>
            <w:rFonts w:hint="eastAsia"/>
            <w:bCs/>
            <w:noProof/>
          </w:rPr>
          <w:t>TCP client AT command mode script example.</w:t>
        </w:r>
        <w:r>
          <w:rPr>
            <w:rFonts w:hint="eastAsia"/>
            <w:noProof/>
          </w:rPr>
          <w:tab/>
        </w:r>
        <w:r>
          <w:rPr>
            <w:rFonts w:hint="eastAsia"/>
            <w:noProof/>
          </w:rPr>
          <w:fldChar w:fldCharType="begin"/>
        </w:r>
        <w:r>
          <w:rPr>
            <w:rFonts w:hint="eastAsia"/>
            <w:noProof/>
          </w:rPr>
          <w:instrText xml:space="preserve"> </w:instrText>
        </w:r>
        <w:r>
          <w:rPr>
            <w:noProof/>
          </w:rPr>
          <w:instrText>PAGEREF _Toc209617277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25EBF7E7" w14:textId="5FD3CB01">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78">
        <w:r w:rsidRPr="00821323">
          <w:rPr>
            <w:rStyle w:val="ac"/>
            <w:rFonts w:hint="eastAsia"/>
            <w:noProof/>
          </w:rPr>
          <w:t>8</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Web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_Toc209617278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6892323B" w14:textId="6ED6DE74">
      <w:pPr>
        <w:pStyle w:val="20"/>
        <w:tabs>
          <w:tab w:val="left" w:pos="1100"/>
        </w:tabs>
        <w:rPr>
          <w:rFonts w:asciiTheme="minorHAnsi" w:hAnsiTheme="minorHAnsi" w:eastAsiaTheme="minorEastAsia"/>
          <w:noProof/>
          <w:sz w:val="22"/>
          <w14:ligatures w14:val="standardContextual"/>
        </w:rPr>
      </w:pPr>
      <w:hyperlink w:history="1" w:anchor="_Toc209617279">
        <w:r w:rsidRPr="00821323">
          <w:rPr>
            <w:rStyle w:val="ac"/>
            <w:rFonts w:hint="eastAsia"/>
            <w:noProof/>
          </w:rPr>
          <w:t>8.1</w:t>
        </w:r>
        <w:r>
          <w:rPr>
            <w:rFonts w:hint="eastAsia" w:asciiTheme="minorHAnsi" w:hAnsiTheme="minorHAnsi" w:eastAsiaTheme="minorEastAsia"/>
            <w:noProof/>
            <w:sz w:val="22"/>
            <w14:ligatures w14:val="standardContextual"/>
          </w:rPr>
          <w:tab/>
        </w:r>
        <w:r w:rsidRPr="00821323">
          <w:rPr>
            <w:rStyle w:val="ac"/>
            <w:rFonts w:hint="eastAsia"/>
            <w:noProof/>
          </w:rPr>
          <w:t>Login page</w:t>
        </w:r>
        <w:r>
          <w:rPr>
            <w:rFonts w:hint="eastAsia"/>
            <w:noProof/>
          </w:rPr>
          <w:tab/>
        </w:r>
        <w:r>
          <w:rPr>
            <w:rFonts w:hint="eastAsia"/>
            <w:noProof/>
          </w:rPr>
          <w:fldChar w:fldCharType="begin"/>
        </w:r>
        <w:r>
          <w:rPr>
            <w:rFonts w:hint="eastAsia"/>
            <w:noProof/>
          </w:rPr>
          <w:instrText xml:space="preserve"> </w:instrText>
        </w:r>
        <w:r>
          <w:rPr>
            <w:noProof/>
          </w:rPr>
          <w:instrText>PAGEREF _Toc209617279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4B9DEF0E" w14:textId="3F58CB99">
      <w:pPr>
        <w:pStyle w:val="20"/>
        <w:tabs>
          <w:tab w:val="left" w:pos="1100"/>
        </w:tabs>
        <w:rPr>
          <w:rFonts w:asciiTheme="minorHAnsi" w:hAnsiTheme="minorHAnsi" w:eastAsiaTheme="minorEastAsia"/>
          <w:noProof/>
          <w:sz w:val="22"/>
          <w14:ligatures w14:val="standardContextual"/>
        </w:rPr>
      </w:pPr>
      <w:hyperlink w:history="1" w:anchor="_Toc209617280">
        <w:r w:rsidRPr="00821323">
          <w:rPr>
            <w:rStyle w:val="ac"/>
            <w:rFonts w:hint="eastAsia"/>
            <w:noProof/>
          </w:rPr>
          <w:t>8.2</w:t>
        </w:r>
        <w:r>
          <w:rPr>
            <w:rFonts w:hint="eastAsia" w:asciiTheme="minorHAnsi" w:hAnsiTheme="minorHAnsi" w:eastAsiaTheme="minorEastAsia"/>
            <w:noProof/>
            <w:sz w:val="22"/>
            <w14:ligatures w14:val="standardContextual"/>
          </w:rPr>
          <w:tab/>
        </w:r>
        <w:r w:rsidRPr="00821323">
          <w:rPr>
            <w:rStyle w:val="ac"/>
            <w:rFonts w:hint="eastAsia"/>
            <w:noProof/>
          </w:rPr>
          <w:t>Basic settings</w:t>
        </w:r>
        <w:r>
          <w:rPr>
            <w:rFonts w:hint="eastAsia"/>
            <w:noProof/>
          </w:rPr>
          <w:tab/>
        </w:r>
        <w:r>
          <w:rPr>
            <w:rFonts w:hint="eastAsia"/>
            <w:noProof/>
          </w:rPr>
          <w:fldChar w:fldCharType="begin"/>
        </w:r>
        <w:r>
          <w:rPr>
            <w:rFonts w:hint="eastAsia"/>
            <w:noProof/>
          </w:rPr>
          <w:instrText xml:space="preserve"> </w:instrText>
        </w:r>
        <w:r>
          <w:rPr>
            <w:noProof/>
          </w:rPr>
          <w:instrText>PAGEREF _Toc209617280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04E8BBF7" w14:textId="080B7A17">
      <w:pPr>
        <w:pStyle w:val="20"/>
        <w:tabs>
          <w:tab w:val="left" w:pos="1100"/>
        </w:tabs>
        <w:rPr>
          <w:rFonts w:asciiTheme="minorHAnsi" w:hAnsiTheme="minorHAnsi" w:eastAsiaTheme="minorEastAsia"/>
          <w:noProof/>
          <w:sz w:val="22"/>
          <w14:ligatures w14:val="standardContextual"/>
        </w:rPr>
      </w:pPr>
      <w:hyperlink w:history="1" w:anchor="_Toc209617281">
        <w:r w:rsidRPr="00821323">
          <w:rPr>
            <w:rStyle w:val="ac"/>
            <w:rFonts w:hint="eastAsia"/>
            <w:noProof/>
          </w:rPr>
          <w:t>8.3</w:t>
        </w:r>
        <w:r>
          <w:rPr>
            <w:rFonts w:hint="eastAsia" w:asciiTheme="minorHAnsi" w:hAnsiTheme="minorHAnsi" w:eastAsiaTheme="minorEastAsia"/>
            <w:noProof/>
            <w:sz w:val="22"/>
            <w14:ligatures w14:val="standardContextual"/>
          </w:rPr>
          <w:tab/>
        </w:r>
        <w:r w:rsidRPr="00821323">
          <w:rPr>
            <w:rStyle w:val="ac"/>
            <w:rFonts w:hint="eastAsia"/>
            <w:noProof/>
          </w:rPr>
          <w:t>Channel configuration</w:t>
        </w:r>
        <w:r>
          <w:rPr>
            <w:rFonts w:hint="eastAsia"/>
            <w:noProof/>
          </w:rPr>
          <w:tab/>
        </w:r>
        <w:r>
          <w:rPr>
            <w:rFonts w:hint="eastAsia"/>
            <w:noProof/>
          </w:rPr>
          <w:fldChar w:fldCharType="begin"/>
        </w:r>
        <w:r>
          <w:rPr>
            <w:rFonts w:hint="eastAsia"/>
            <w:noProof/>
          </w:rPr>
          <w:instrText xml:space="preserve"> </w:instrText>
        </w:r>
        <w:r>
          <w:rPr>
            <w:noProof/>
          </w:rPr>
          <w:instrText>PAGEREF _Toc209617281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6F7F97F8" w14:textId="23D9AC5B">
      <w:pPr>
        <w:pStyle w:val="20"/>
        <w:tabs>
          <w:tab w:val="left" w:pos="1100"/>
        </w:tabs>
        <w:rPr>
          <w:rFonts w:asciiTheme="minorHAnsi" w:hAnsiTheme="minorHAnsi" w:eastAsiaTheme="minorEastAsia"/>
          <w:noProof/>
          <w:sz w:val="22"/>
          <w14:ligatures w14:val="standardContextual"/>
        </w:rPr>
      </w:pPr>
      <w:hyperlink w:history="1" w:anchor="_Toc209617282">
        <w:r w:rsidRPr="00821323">
          <w:rPr>
            <w:rStyle w:val="ac"/>
            <w:rFonts w:hint="eastAsia"/>
            <w:noProof/>
          </w:rPr>
          <w:t>8.4</w:t>
        </w:r>
        <w:r>
          <w:rPr>
            <w:rFonts w:hint="eastAsia" w:asciiTheme="minorHAnsi" w:hAnsiTheme="minorHAnsi" w:eastAsiaTheme="minorEastAsia"/>
            <w:noProof/>
            <w:sz w:val="22"/>
            <w14:ligatures w14:val="standardContextual"/>
          </w:rPr>
          <w:tab/>
        </w:r>
        <w:r w:rsidRPr="00821323">
          <w:rPr>
            <w:rStyle w:val="ac"/>
            <w:rFonts w:hint="eastAsia"/>
            <w:noProof/>
          </w:rPr>
          <w:t>Firmware information</w:t>
        </w:r>
        <w:r>
          <w:rPr>
            <w:rFonts w:hint="eastAsia"/>
            <w:noProof/>
          </w:rPr>
          <w:tab/>
        </w:r>
        <w:r>
          <w:rPr>
            <w:rFonts w:hint="eastAsia"/>
            <w:noProof/>
          </w:rPr>
          <w:fldChar w:fldCharType="begin"/>
        </w:r>
        <w:r>
          <w:rPr>
            <w:rFonts w:hint="eastAsia"/>
            <w:noProof/>
          </w:rPr>
          <w:instrText xml:space="preserve"> </w:instrText>
        </w:r>
        <w:r>
          <w:rPr>
            <w:noProof/>
          </w:rPr>
          <w:instrText>PAGEREF _Toc209617282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0CF5E980" w14:textId="0F42CAEE">
      <w:pPr>
        <w:pStyle w:val="20"/>
        <w:tabs>
          <w:tab w:val="left" w:pos="1100"/>
        </w:tabs>
        <w:rPr>
          <w:rFonts w:asciiTheme="minorHAnsi" w:hAnsiTheme="minorHAnsi" w:eastAsiaTheme="minorEastAsia"/>
          <w:noProof/>
          <w:sz w:val="22"/>
          <w14:ligatures w14:val="standardContextual"/>
        </w:rPr>
      </w:pPr>
      <w:hyperlink w:history="1" w:anchor="_Toc209617283">
        <w:r w:rsidRPr="00821323">
          <w:rPr>
            <w:rStyle w:val="ac"/>
            <w:rFonts w:hint="eastAsia"/>
            <w:noProof/>
          </w:rPr>
          <w:t>8.5</w:t>
        </w:r>
        <w:r>
          <w:rPr>
            <w:rFonts w:hint="eastAsia" w:asciiTheme="minorHAnsi" w:hAnsiTheme="minorHAnsi" w:eastAsiaTheme="minorEastAsia"/>
            <w:noProof/>
            <w:sz w:val="22"/>
            <w14:ligatures w14:val="standardContextual"/>
          </w:rPr>
          <w:tab/>
        </w:r>
        <w:r w:rsidRPr="00821323">
          <w:rPr>
            <w:rStyle w:val="ac"/>
            <w:rFonts w:hint="eastAsia"/>
            <w:noProof/>
          </w:rPr>
          <w:t>Module management</w:t>
        </w:r>
        <w:r>
          <w:rPr>
            <w:rFonts w:hint="eastAsia"/>
            <w:noProof/>
          </w:rPr>
          <w:tab/>
        </w:r>
        <w:r>
          <w:rPr>
            <w:rFonts w:hint="eastAsia"/>
            <w:noProof/>
          </w:rPr>
          <w:fldChar w:fldCharType="begin"/>
        </w:r>
        <w:r>
          <w:rPr>
            <w:rFonts w:hint="eastAsia"/>
            <w:noProof/>
          </w:rPr>
          <w:instrText xml:space="preserve"> </w:instrText>
        </w:r>
        <w:r>
          <w:rPr>
            <w:noProof/>
          </w:rPr>
          <w:instrText>PAGEREF _Toc209617283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510B9643" w14:textId="2A6828C2">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84">
        <w:r w:rsidRPr="00821323">
          <w:rPr>
            <w:rStyle w:val="ac"/>
            <w:rFonts w:hint="eastAsia"/>
            <w:noProof/>
          </w:rPr>
          <w:t>9</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Restore factory settings</w:t>
        </w:r>
        <w:r>
          <w:rPr>
            <w:rFonts w:hint="eastAsia"/>
            <w:noProof/>
          </w:rPr>
          <w:tab/>
        </w:r>
        <w:r>
          <w:rPr>
            <w:rFonts w:hint="eastAsia"/>
            <w:noProof/>
          </w:rPr>
          <w:fldChar w:fldCharType="begin"/>
        </w:r>
        <w:r>
          <w:rPr>
            <w:rFonts w:hint="eastAsia"/>
            <w:noProof/>
          </w:rPr>
          <w:instrText xml:space="preserve"> </w:instrText>
        </w:r>
        <w:r>
          <w:rPr>
            <w:noProof/>
          </w:rPr>
          <w:instrText>PAGEREF _Toc209617284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44905C1C" w14:textId="38470028">
      <w:pPr>
        <w:pStyle w:val="20"/>
        <w:tabs>
          <w:tab w:val="left" w:pos="1100"/>
        </w:tabs>
        <w:rPr>
          <w:rFonts w:asciiTheme="minorHAnsi" w:hAnsiTheme="minorHAnsi" w:eastAsiaTheme="minorEastAsia"/>
          <w:noProof/>
          <w:sz w:val="22"/>
          <w14:ligatures w14:val="standardContextual"/>
        </w:rPr>
      </w:pPr>
      <w:hyperlink w:history="1" w:anchor="_Toc209617285">
        <w:r w:rsidRPr="00821323">
          <w:rPr>
            <w:rStyle w:val="ac"/>
            <w:rFonts w:hint="eastAsia"/>
            <w:noProof/>
          </w:rPr>
          <w:t>9.1</w:t>
        </w:r>
        <w:r>
          <w:rPr>
            <w:rFonts w:hint="eastAsia" w:asciiTheme="minorHAnsi" w:hAnsiTheme="minorHAnsi" w:eastAsiaTheme="minorEastAsia"/>
            <w:noProof/>
            <w:sz w:val="22"/>
            <w14:ligatures w14:val="standardContextual"/>
          </w:rPr>
          <w:tab/>
        </w:r>
        <w:r w:rsidRPr="00821323">
          <w:rPr>
            <w:rStyle w:val="ac"/>
            <w:rFonts w:hint="eastAsia"/>
            <w:noProof/>
          </w:rPr>
          <w:t>Upper computer software mode</w:t>
        </w:r>
        <w:r>
          <w:rPr>
            <w:rFonts w:hint="eastAsia"/>
            <w:noProof/>
          </w:rPr>
          <w:tab/>
        </w:r>
        <w:r>
          <w:rPr>
            <w:rFonts w:hint="eastAsia"/>
            <w:noProof/>
          </w:rPr>
          <w:fldChar w:fldCharType="begin"/>
        </w:r>
        <w:r>
          <w:rPr>
            <w:rFonts w:hint="eastAsia"/>
            <w:noProof/>
          </w:rPr>
          <w:instrText xml:space="preserve"> </w:instrText>
        </w:r>
        <w:r>
          <w:rPr>
            <w:noProof/>
          </w:rPr>
          <w:instrText>PAGEREF _Toc209617285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712A7ADB" w14:textId="547B2BF2">
      <w:pPr>
        <w:pStyle w:val="20"/>
        <w:tabs>
          <w:tab w:val="left" w:pos="1100"/>
        </w:tabs>
        <w:rPr>
          <w:rFonts w:asciiTheme="minorHAnsi" w:hAnsiTheme="minorHAnsi" w:eastAsiaTheme="minorEastAsia"/>
          <w:noProof/>
          <w:sz w:val="22"/>
          <w14:ligatures w14:val="standardContextual"/>
        </w:rPr>
      </w:pPr>
      <w:hyperlink w:history="1" w:anchor="_Toc209617286">
        <w:r w:rsidRPr="00821323">
          <w:rPr>
            <w:rStyle w:val="ac"/>
            <w:rFonts w:hint="eastAsia"/>
            <w:noProof/>
          </w:rPr>
          <w:t>9.2</w:t>
        </w:r>
        <w:r>
          <w:rPr>
            <w:rFonts w:hint="eastAsia" w:asciiTheme="minorHAnsi" w:hAnsiTheme="minorHAnsi" w:eastAsiaTheme="minorEastAsia"/>
            <w:noProof/>
            <w:sz w:val="22"/>
            <w14:ligatures w14:val="standardContextual"/>
          </w:rPr>
          <w:tab/>
        </w:r>
        <w:r w:rsidRPr="00821323">
          <w:rPr>
            <w:rStyle w:val="ac"/>
            <w:rFonts w:hint="eastAsia"/>
            <w:noProof/>
          </w:rPr>
          <w:t>AT command mode</w:t>
        </w:r>
        <w:r>
          <w:rPr>
            <w:rFonts w:hint="eastAsia"/>
            <w:noProof/>
          </w:rPr>
          <w:tab/>
        </w:r>
        <w:r>
          <w:rPr>
            <w:rFonts w:hint="eastAsia"/>
            <w:noProof/>
          </w:rPr>
          <w:fldChar w:fldCharType="begin"/>
        </w:r>
        <w:r>
          <w:rPr>
            <w:rFonts w:hint="eastAsia"/>
            <w:noProof/>
          </w:rPr>
          <w:instrText xml:space="preserve"> </w:instrText>
        </w:r>
        <w:r>
          <w:rPr>
            <w:noProof/>
          </w:rPr>
          <w:instrText>PAGEREF _Toc209617286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05B817DA" w14:textId="20CE3240">
      <w:pPr>
        <w:pStyle w:val="20"/>
        <w:tabs>
          <w:tab w:val="left" w:pos="1100"/>
        </w:tabs>
        <w:rPr>
          <w:rFonts w:asciiTheme="minorHAnsi" w:hAnsiTheme="minorHAnsi" w:eastAsiaTheme="minorEastAsia"/>
          <w:noProof/>
          <w:sz w:val="22"/>
          <w14:ligatures w14:val="standardContextual"/>
        </w:rPr>
      </w:pPr>
      <w:hyperlink w:history="1" w:anchor="_Toc209617287">
        <w:r w:rsidRPr="00821323">
          <w:rPr>
            <w:rStyle w:val="ac"/>
            <w:rFonts w:hint="eastAsia"/>
            <w:noProof/>
          </w:rPr>
          <w:t>9.3</w:t>
        </w:r>
        <w:r>
          <w:rPr>
            <w:rFonts w:hint="eastAsia" w:asciiTheme="minorHAnsi" w:hAnsiTheme="minorHAnsi" w:eastAsiaTheme="minorEastAsia"/>
            <w:noProof/>
            <w:sz w:val="22"/>
            <w14:ligatures w14:val="standardContextual"/>
          </w:rPr>
          <w:tab/>
        </w:r>
        <w:r w:rsidRPr="00821323">
          <w:rPr>
            <w:rStyle w:val="ac"/>
            <w:rFonts w:hint="eastAsia"/>
            <w:noProof/>
          </w:rPr>
          <w:t>Web page format</w:t>
        </w:r>
        <w:r>
          <w:rPr>
            <w:rFonts w:hint="eastAsia"/>
            <w:noProof/>
          </w:rPr>
          <w:tab/>
        </w:r>
        <w:r>
          <w:rPr>
            <w:rFonts w:hint="eastAsia"/>
            <w:noProof/>
          </w:rPr>
          <w:fldChar w:fldCharType="begin"/>
        </w:r>
        <w:r>
          <w:rPr>
            <w:rFonts w:hint="eastAsia"/>
            <w:noProof/>
          </w:rPr>
          <w:instrText xml:space="preserve"> </w:instrText>
        </w:r>
        <w:r>
          <w:rPr>
            <w:noProof/>
          </w:rPr>
          <w:instrText>PAGEREF _Toc209617287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A37125" w:rsidRDefault="00A37125" w14:paraId="0277B614" w14:textId="0E90B847">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88">
        <w:r w:rsidRPr="00821323">
          <w:rPr>
            <w:rStyle w:val="ac"/>
            <w:rFonts w:hint="eastAsia"/>
            <w:noProof/>
          </w:rPr>
          <w:t>10</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Firmware upgrade</w:t>
        </w:r>
        <w:r>
          <w:rPr>
            <w:rFonts w:hint="eastAsia"/>
            <w:noProof/>
          </w:rPr>
          <w:tab/>
        </w:r>
        <w:r>
          <w:rPr>
            <w:rFonts w:hint="eastAsia"/>
            <w:noProof/>
          </w:rPr>
          <w:fldChar w:fldCharType="begin"/>
        </w:r>
        <w:r>
          <w:rPr>
            <w:rFonts w:hint="eastAsia"/>
            <w:noProof/>
          </w:rPr>
          <w:instrText xml:space="preserve"> </w:instrText>
        </w:r>
        <w:r>
          <w:rPr>
            <w:noProof/>
          </w:rPr>
          <w:instrText>PAGEREF _Toc209617288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A37125" w:rsidRDefault="00A37125" w14:paraId="4590D35D" w14:textId="788700A6">
      <w:pPr>
        <w:pStyle w:val="20"/>
        <w:tabs>
          <w:tab w:val="left" w:pos="1320"/>
        </w:tabs>
        <w:rPr>
          <w:rFonts w:asciiTheme="minorHAnsi" w:hAnsiTheme="minorHAnsi" w:eastAsiaTheme="minorEastAsia"/>
          <w:noProof/>
          <w:sz w:val="22"/>
          <w14:ligatures w14:val="standardContextual"/>
        </w:rPr>
      </w:pPr>
      <w:hyperlink w:history="1" w:anchor="_Toc209617289">
        <w:r w:rsidRPr="00821323">
          <w:rPr>
            <w:rStyle w:val="ac"/>
            <w:rFonts w:hint="eastAsia"/>
            <w:noProof/>
          </w:rPr>
          <w:t>10.1</w:t>
        </w:r>
        <w:r>
          <w:rPr>
            <w:rFonts w:hint="eastAsia" w:asciiTheme="minorHAnsi" w:hAnsiTheme="minorHAnsi" w:eastAsiaTheme="minorEastAsia"/>
            <w:noProof/>
            <w:sz w:val="22"/>
            <w14:ligatures w14:val="standardContextual"/>
          </w:rPr>
          <w:tab/>
        </w:r>
        <w:r w:rsidRPr="00821323">
          <w:rPr>
            <w:rStyle w:val="ac"/>
            <w:rFonts w:hint="eastAsia"/>
            <w:noProof/>
          </w:rPr>
          <w:t>Firmware upgrade by WIZS2E ConfigTool</w:t>
        </w:r>
        <w:r>
          <w:rPr>
            <w:rFonts w:hint="eastAsia"/>
            <w:noProof/>
          </w:rPr>
          <w:tab/>
        </w:r>
        <w:r>
          <w:rPr>
            <w:rFonts w:hint="eastAsia"/>
            <w:noProof/>
          </w:rPr>
          <w:fldChar w:fldCharType="begin"/>
        </w:r>
        <w:r>
          <w:rPr>
            <w:rFonts w:hint="eastAsia"/>
            <w:noProof/>
          </w:rPr>
          <w:instrText xml:space="preserve"> </w:instrText>
        </w:r>
        <w:r>
          <w:rPr>
            <w:noProof/>
          </w:rPr>
          <w:instrText>PAGEREF _Toc209617289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A37125" w:rsidRDefault="00A37125" w14:paraId="6009762B" w14:textId="64892851">
      <w:pPr>
        <w:pStyle w:val="20"/>
        <w:tabs>
          <w:tab w:val="left" w:pos="1320"/>
        </w:tabs>
        <w:rPr>
          <w:rFonts w:asciiTheme="minorHAnsi" w:hAnsiTheme="minorHAnsi" w:eastAsiaTheme="minorEastAsia"/>
          <w:noProof/>
          <w:sz w:val="22"/>
          <w14:ligatures w14:val="standardContextual"/>
        </w:rPr>
      </w:pPr>
      <w:hyperlink w:history="1" w:anchor="_Toc209617290">
        <w:r w:rsidRPr="00821323">
          <w:rPr>
            <w:rStyle w:val="ac"/>
            <w:rFonts w:hint="eastAsia"/>
            <w:noProof/>
          </w:rPr>
          <w:t>10.2</w:t>
        </w:r>
        <w:r>
          <w:rPr>
            <w:rFonts w:hint="eastAsia" w:asciiTheme="minorHAnsi" w:hAnsiTheme="minorHAnsi" w:eastAsiaTheme="minorEastAsia"/>
            <w:noProof/>
            <w:sz w:val="22"/>
            <w14:ligatures w14:val="standardContextual"/>
          </w:rPr>
          <w:tab/>
        </w:r>
        <w:r w:rsidRPr="00821323">
          <w:rPr>
            <w:rStyle w:val="ac"/>
            <w:rFonts w:hint="eastAsia"/>
            <w:noProof/>
          </w:rPr>
          <w:t>Firmware upgrade by web page</w:t>
        </w:r>
        <w:r>
          <w:rPr>
            <w:rFonts w:hint="eastAsia"/>
            <w:noProof/>
          </w:rPr>
          <w:tab/>
        </w:r>
        <w:r>
          <w:rPr>
            <w:rFonts w:hint="eastAsia"/>
            <w:noProof/>
          </w:rPr>
          <w:fldChar w:fldCharType="begin"/>
        </w:r>
        <w:r>
          <w:rPr>
            <w:rFonts w:hint="eastAsia"/>
            <w:noProof/>
          </w:rPr>
          <w:instrText xml:space="preserve"> </w:instrText>
        </w:r>
        <w:r>
          <w:rPr>
            <w:noProof/>
          </w:rPr>
          <w:instrText>PAGEREF _Toc209617290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A37125" w:rsidRDefault="00A37125" w14:paraId="6607493A" w14:textId="34B1BF33">
      <w:pPr>
        <w:pStyle w:val="10"/>
        <w:tabs>
          <w:tab w:val="left" w:pos="600"/>
        </w:tabs>
        <w:rPr>
          <w:rFonts w:asciiTheme="minorHAnsi" w:hAnsiTheme="minorHAnsi" w:eastAsiaTheme="minorEastAsia"/>
          <w:b w:val="0"/>
          <w:bCs w:val="0"/>
          <w:noProof/>
          <w:sz w:val="22"/>
          <w:szCs w:val="24"/>
          <w14:ligatures w14:val="standardContextual"/>
        </w:rPr>
      </w:pPr>
      <w:hyperlink w:history="1" w:anchor="_Toc209617291">
        <w:r w:rsidRPr="00821323">
          <w:rPr>
            <w:rStyle w:val="ac"/>
            <w:rFonts w:hint="eastAsia"/>
            <w:noProof/>
          </w:rPr>
          <w:t>11</w:t>
        </w:r>
        <w:r>
          <w:rPr>
            <w:rFonts w:hint="eastAsia" w:asciiTheme="minorHAnsi" w:hAnsiTheme="minorHAnsi" w:eastAsiaTheme="minorEastAsia"/>
            <w:b w:val="0"/>
            <w:bCs w:val="0"/>
            <w:noProof/>
            <w:sz w:val="22"/>
            <w:szCs w:val="24"/>
            <w14:ligatures w14:val="standardContextual"/>
          </w:rPr>
          <w:tab/>
        </w:r>
        <w:r w:rsidRPr="00821323">
          <w:rPr>
            <w:rStyle w:val="ac"/>
            <w:rFonts w:hint="eastAsia"/>
            <w:noProof/>
          </w:rPr>
          <w:t>Appendix</w:t>
        </w:r>
        <w:r>
          <w:rPr>
            <w:rFonts w:hint="eastAsia"/>
            <w:noProof/>
          </w:rPr>
          <w:tab/>
        </w:r>
        <w:r>
          <w:rPr>
            <w:rFonts w:hint="eastAsia"/>
            <w:noProof/>
          </w:rPr>
          <w:fldChar w:fldCharType="begin"/>
        </w:r>
        <w:r>
          <w:rPr>
            <w:rFonts w:hint="eastAsia"/>
            <w:noProof/>
          </w:rPr>
          <w:instrText xml:space="preserve"> </w:instrText>
        </w:r>
        <w:r>
          <w:rPr>
            <w:noProof/>
          </w:rPr>
          <w:instrText>PAGEREF _Toc209617291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A37125" w:rsidRDefault="00A37125" w14:paraId="40912EB5" w14:textId="182B954E">
      <w:pPr>
        <w:pStyle w:val="20"/>
        <w:tabs>
          <w:tab w:val="left" w:pos="1320"/>
        </w:tabs>
        <w:rPr>
          <w:rFonts w:asciiTheme="minorHAnsi" w:hAnsiTheme="minorHAnsi" w:eastAsiaTheme="minorEastAsia"/>
          <w:noProof/>
          <w:sz w:val="22"/>
          <w14:ligatures w14:val="standardContextual"/>
        </w:rPr>
      </w:pPr>
      <w:hyperlink w:history="1" w:anchor="_Toc209617292">
        <w:r w:rsidRPr="00821323">
          <w:rPr>
            <w:rStyle w:val="ac"/>
            <w:rFonts w:hint="eastAsia"/>
            <w:noProof/>
          </w:rPr>
          <w:t>11.1</w:t>
        </w:r>
        <w:r>
          <w:rPr>
            <w:rFonts w:hint="eastAsia" w:asciiTheme="minorHAnsi" w:hAnsiTheme="minorHAnsi" w:eastAsiaTheme="minorEastAsia"/>
            <w:noProof/>
            <w:sz w:val="22"/>
            <w14:ligatures w14:val="standardContextual"/>
          </w:rPr>
          <w:tab/>
        </w:r>
        <w:r w:rsidRPr="00821323">
          <w:rPr>
            <w:rStyle w:val="ac"/>
            <w:rFonts w:hint="eastAsia"/>
            <w:bCs/>
            <w:noProof/>
          </w:rPr>
          <w:t>Default list of occupied ports in Ethernet protocol</w:t>
        </w:r>
        <w:r>
          <w:rPr>
            <w:rFonts w:hint="eastAsia"/>
            <w:noProof/>
          </w:rPr>
          <w:tab/>
        </w:r>
        <w:r>
          <w:rPr>
            <w:rFonts w:hint="eastAsia"/>
            <w:noProof/>
          </w:rPr>
          <w:fldChar w:fldCharType="begin"/>
        </w:r>
        <w:r>
          <w:rPr>
            <w:rFonts w:hint="eastAsia"/>
            <w:noProof/>
          </w:rPr>
          <w:instrText xml:space="preserve"> </w:instrText>
        </w:r>
        <w:r>
          <w:rPr>
            <w:noProof/>
          </w:rPr>
          <w:instrText>PAGEREF _Toc209617292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A37125" w:rsidRDefault="00A37125" w14:paraId="1CB99A2A" w14:textId="6482AAC4">
      <w:pPr>
        <w:pStyle w:val="10"/>
        <w:rPr>
          <w:rFonts w:asciiTheme="minorHAnsi" w:hAnsiTheme="minorHAnsi" w:eastAsiaTheme="minorEastAsia"/>
          <w:b w:val="0"/>
          <w:bCs w:val="0"/>
          <w:noProof/>
          <w:sz w:val="22"/>
          <w:szCs w:val="24"/>
          <w14:ligatures w14:val="standardContextual"/>
        </w:rPr>
      </w:pPr>
      <w:hyperlink w:history="1" w:anchor="_Toc209617293">
        <w:r w:rsidRPr="00821323">
          <w:rPr>
            <w:rStyle w:val="ac"/>
            <w:rFonts w:hint="eastAsia"/>
            <w:noProof/>
          </w:rPr>
          <w:t>Product Repair Procedure</w:t>
        </w:r>
        <w:r>
          <w:rPr>
            <w:rFonts w:hint="eastAsia"/>
            <w:noProof/>
          </w:rPr>
          <w:tab/>
        </w:r>
        <w:r>
          <w:rPr>
            <w:rFonts w:hint="eastAsia"/>
            <w:noProof/>
          </w:rPr>
          <w:fldChar w:fldCharType="begin"/>
        </w:r>
        <w:r>
          <w:rPr>
            <w:rFonts w:hint="eastAsia"/>
            <w:noProof/>
          </w:rPr>
          <w:instrText xml:space="preserve"> </w:instrText>
        </w:r>
        <w:r>
          <w:rPr>
            <w:noProof/>
          </w:rPr>
          <w:instrText>PAGEREF _Toc209617293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A37125" w:rsidRDefault="00A37125" w14:paraId="175C10E1" w14:textId="7980FDCC">
      <w:pPr>
        <w:pStyle w:val="10"/>
        <w:rPr>
          <w:rFonts w:asciiTheme="minorHAnsi" w:hAnsiTheme="minorHAnsi" w:eastAsiaTheme="minorEastAsia"/>
          <w:b w:val="0"/>
          <w:bCs w:val="0"/>
          <w:noProof/>
          <w:sz w:val="22"/>
          <w:szCs w:val="24"/>
          <w14:ligatures w14:val="standardContextual"/>
        </w:rPr>
      </w:pPr>
      <w:hyperlink w:history="1" w:anchor="_Toc209617294">
        <w:r w:rsidRPr="00821323">
          <w:rPr>
            <w:rStyle w:val="ac"/>
            <w:rFonts w:hint="eastAsia"/>
            <w:noProof/>
          </w:rPr>
          <w:t>Product Problem Report Form</w:t>
        </w:r>
        <w:r>
          <w:rPr>
            <w:rFonts w:hint="eastAsia"/>
            <w:noProof/>
          </w:rPr>
          <w:tab/>
        </w:r>
        <w:r>
          <w:rPr>
            <w:rFonts w:hint="eastAsia"/>
            <w:noProof/>
          </w:rPr>
          <w:fldChar w:fldCharType="begin"/>
        </w:r>
        <w:r>
          <w:rPr>
            <w:rFonts w:hint="eastAsia"/>
            <w:noProof/>
          </w:rPr>
          <w:instrText xml:space="preserve"> </w:instrText>
        </w:r>
        <w:r>
          <w:rPr>
            <w:noProof/>
          </w:rPr>
          <w:instrText>PAGEREF _Toc209617294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rsidR="00A37125" w:rsidRDefault="00A37125" w14:paraId="4200567D" w14:textId="55E7BAF7">
      <w:pPr>
        <w:pStyle w:val="10"/>
        <w:rPr>
          <w:rFonts w:asciiTheme="minorHAnsi" w:hAnsiTheme="minorHAnsi" w:eastAsiaTheme="minorEastAsia"/>
          <w:b w:val="0"/>
          <w:bCs w:val="0"/>
          <w:noProof/>
          <w:sz w:val="22"/>
          <w:szCs w:val="24"/>
          <w14:ligatures w14:val="standardContextual"/>
        </w:rPr>
      </w:pPr>
      <w:hyperlink w:history="1" w:anchor="_Toc209617295">
        <w:r w:rsidRPr="00821323">
          <w:rPr>
            <w:rStyle w:val="ac"/>
            <w:rFonts w:hint="eastAsia"/>
            <w:noProof/>
          </w:rPr>
          <w:t>Disclaimers</w:t>
        </w:r>
        <w:r>
          <w:rPr>
            <w:rFonts w:hint="eastAsia"/>
            <w:noProof/>
          </w:rPr>
          <w:tab/>
        </w:r>
        <w:r>
          <w:rPr>
            <w:rFonts w:hint="eastAsia"/>
            <w:noProof/>
          </w:rPr>
          <w:fldChar w:fldCharType="begin"/>
        </w:r>
        <w:r>
          <w:rPr>
            <w:rFonts w:hint="eastAsia"/>
            <w:noProof/>
          </w:rPr>
          <w:instrText xml:space="preserve"> </w:instrText>
        </w:r>
        <w:r>
          <w:rPr>
            <w:noProof/>
          </w:rPr>
          <w:instrText>PAGEREF _Toc209617295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rsidR="00C209FB" w:rsidRDefault="00A37125" w14:paraId="2202CF94" w14:textId="4A3524D8">
      <w:pPr>
        <w:pStyle w:val="10"/>
        <w:rPr>
          <w:rStyle w:val="ac"/>
          <w:noProof/>
        </w:rPr>
      </w:pPr>
      <w:hyperlink w:history="1" w:anchor="_Toc209617296">
        <w:r w:rsidRPr="00821323">
          <w:rPr>
            <w:rStyle w:val="ac"/>
            <w:rFonts w:hint="eastAsia"/>
            <w:noProof/>
          </w:rPr>
          <w:t>Declaration</w:t>
        </w:r>
        <w:r>
          <w:rPr>
            <w:rFonts w:hint="eastAsia"/>
            <w:noProof/>
          </w:rPr>
          <w:tab/>
        </w:r>
        <w:r>
          <w:rPr>
            <w:rFonts w:hint="eastAsia"/>
            <w:noProof/>
          </w:rPr>
          <w:fldChar w:fldCharType="begin"/>
        </w:r>
        <w:r>
          <w:rPr>
            <w:rFonts w:hint="eastAsia"/>
            <w:noProof/>
          </w:rPr>
          <w:instrText xml:space="preserve"> </w:instrText>
        </w:r>
        <w:r>
          <w:rPr>
            <w:noProof/>
          </w:rPr>
          <w:instrText>PAGEREF _Toc209617296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rsidR="00C209FB" w:rsidRDefault="00C209FB" w14:paraId="73D35E10" w14:textId="77777777">
      <w:pPr>
        <w:widowControl/>
        <w:spacing w:line="240" w:lineRule="auto"/>
        <w:ind w:firstLine="0" w:firstLineChars="0"/>
        <w:jc w:val="left"/>
        <w:rPr>
          <w:rStyle w:val="ac"/>
          <w:b/>
          <w:bCs/>
          <w:noProof/>
          <w:szCs w:val="32"/>
        </w:rPr>
      </w:pPr>
      <w:r>
        <w:rPr>
          <w:rStyle w:val="ac"/>
          <w:noProof/>
        </w:rPr>
        <w:br w:type="page"/>
      </w:r>
    </w:p>
    <w:p w:rsidR="00114A69" w:rsidRDefault="00247BEA" w14:paraId="248370B3" w14:textId="60E23642">
      <w:pPr>
        <w:pStyle w:val="1"/>
        <w:numPr>
          <w:ilvl w:val="0"/>
          <w:numId w:val="1"/>
        </w:numPr>
        <w:spacing w:before="326" w:after="163"/>
      </w:pPr>
      <w:r>
        <w:fldChar w:fldCharType="end"/>
      </w:r>
      <w:bookmarkStart w:name="_Toc209617223" w:id="13"/>
      <w:r>
        <w:rPr>
          <w:rFonts w:hint="eastAsia"/>
        </w:rPr>
        <w:t>I</w:t>
      </w:r>
      <w:r>
        <w:t>ntroduction</w:t>
      </w:r>
      <w:bookmarkEnd w:id="13"/>
    </w:p>
    <w:p w:rsidR="00114A69" w:rsidRDefault="00247BEA" w14:paraId="61874437" w14:textId="77777777">
      <w:pPr>
        <w:pStyle w:val="2"/>
        <w:numPr>
          <w:ilvl w:val="1"/>
          <w:numId w:val="1"/>
        </w:numPr>
        <w:spacing w:before="163" w:after="163"/>
        <w:rPr>
          <w:lang w:eastAsia="zh"/>
        </w:rPr>
      </w:pPr>
      <w:bookmarkStart w:name="_Toc28152" w:id="14"/>
      <w:bookmarkStart w:name="_Toc16264" w:id="15"/>
      <w:bookmarkStart w:name="_Toc25867" w:id="16"/>
      <w:bookmarkStart w:name="_Toc10852" w:id="17"/>
      <w:bookmarkStart w:name="_Toc4647" w:id="18"/>
      <w:bookmarkStart w:name="_Toc31603" w:id="19"/>
      <w:bookmarkStart w:name="_Toc17778" w:id="20"/>
      <w:bookmarkStart w:name="_Toc22533" w:id="21"/>
      <w:bookmarkStart w:name="_Toc633" w:id="22"/>
      <w:bookmarkStart w:name="_Toc6112" w:id="23"/>
      <w:bookmarkStart w:name="_Toc24443" w:id="24"/>
      <w:bookmarkStart w:name="_Toc209617224" w:id="25"/>
      <w:bookmarkEnd w:id="3"/>
      <w:bookmarkEnd w:id="4"/>
      <w:bookmarkEnd w:id="5"/>
      <w:bookmarkEnd w:id="6"/>
      <w:bookmarkEnd w:id="7"/>
      <w:bookmarkEnd w:id="8"/>
      <w:bookmarkEnd w:id="9"/>
      <w:bookmarkEnd w:id="10"/>
      <w:bookmarkEnd w:id="11"/>
      <w:bookmarkEnd w:id="12"/>
      <w:r>
        <w:t>O</w:t>
      </w:r>
      <w:r>
        <w:rPr>
          <w:rFonts w:hint="eastAsia"/>
        </w:rPr>
        <w:t>verview</w:t>
      </w:r>
      <w:bookmarkEnd w:id="14"/>
      <w:bookmarkEnd w:id="15"/>
      <w:bookmarkEnd w:id="16"/>
      <w:bookmarkEnd w:id="17"/>
      <w:bookmarkEnd w:id="18"/>
      <w:bookmarkEnd w:id="19"/>
      <w:bookmarkEnd w:id="20"/>
      <w:bookmarkEnd w:id="21"/>
      <w:bookmarkEnd w:id="22"/>
      <w:bookmarkEnd w:id="23"/>
      <w:bookmarkEnd w:id="24"/>
      <w:bookmarkEnd w:id="25"/>
    </w:p>
    <w:p w:rsidR="00114A69" w:rsidRDefault="00247BEA" w14:paraId="1D50CCDF" w14:textId="77777777">
      <w:pPr>
        <w:snapToGrid w:val="0"/>
        <w:ind w:firstLine="480"/>
        <w:rPr>
          <w:color w:val="333333"/>
          <w:szCs w:val="22"/>
        </w:rPr>
      </w:pPr>
      <w:bookmarkStart w:name="_Toc203202705" w:id="26"/>
      <w:bookmarkStart w:name="_Toc203204079" w:id="27"/>
      <w:bookmarkStart w:name="_Toc203147786" w:id="28"/>
      <w:bookmarkStart w:name="_Toc204929874" w:id="29"/>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supports two data transmission modes: transparent data transmission and AT command. It also supports TCP Server, TCP Client, UDP, and Modbus operating modes. The maximum baud rate of the serial port can reach 1.152Mbps. It is equipped with a matching upper computer configuration software and can also be easily configured via web pages or AT commands.</w:t>
      </w:r>
    </w:p>
    <w:p w:rsidR="00114A69" w:rsidRDefault="00247BEA" w14:paraId="3FD04727" w14:textId="77777777">
      <w:pPr>
        <w:snapToGrid w:val="0"/>
        <w:ind w:firstLine="480"/>
        <w:rPr>
          <w:color w:val="333333"/>
          <w:szCs w:val="22"/>
        </w:rPr>
      </w:pPr>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adopts the ARM Cortex-M3 core, making network communication faster, more stable and secure. Users can quickly complete the design of hardware circuits just by following the recommended reference design schematics in the manual, which reduces development difficulty and saves development time.</w:t>
      </w:r>
    </w:p>
    <w:p w:rsidR="00114A69" w:rsidRDefault="00247BEA" w14:paraId="3446693A" w14:textId="77777777">
      <w:pPr>
        <w:pStyle w:val="3"/>
        <w:numPr>
          <w:ilvl w:val="2"/>
          <w:numId w:val="1"/>
        </w:numPr>
        <w:spacing w:before="163" w:after="163"/>
      </w:pPr>
      <w:bookmarkStart w:name="_Toc21977" w:id="30"/>
      <w:bookmarkStart w:name="_Toc5171" w:id="31"/>
      <w:bookmarkStart w:name="_Toc23306" w:id="32"/>
      <w:bookmarkStart w:name="_Toc23616" w:id="33"/>
      <w:bookmarkStart w:name="_Toc24847" w:id="34"/>
      <w:bookmarkStart w:name="_Toc30435" w:id="35"/>
      <w:bookmarkStart w:name="_Toc17902" w:id="36"/>
      <w:bookmarkStart w:name="_Toc14404" w:id="37"/>
      <w:bookmarkStart w:name="_Toc10086" w:id="38"/>
      <w:bookmarkStart w:name="_Toc24296" w:id="39"/>
      <w:bookmarkStart w:name="_Toc27918" w:id="40"/>
      <w:bookmarkStart w:name="_Toc209617225" w:id="41"/>
      <w:bookmarkEnd w:id="26"/>
      <w:bookmarkEnd w:id="27"/>
      <w:bookmarkEnd w:id="28"/>
      <w:bookmarkEnd w:id="29"/>
      <w:r>
        <w:t>Functional</w:t>
      </w:r>
      <w:r>
        <w:rPr>
          <w:rFonts w:hint="eastAsia"/>
        </w:rPr>
        <w:t xml:space="preserve"> f</w:t>
      </w:r>
      <w:r>
        <w:t>eatures</w:t>
      </w:r>
      <w:bookmarkEnd w:id="30"/>
      <w:bookmarkEnd w:id="31"/>
      <w:bookmarkEnd w:id="32"/>
      <w:bookmarkEnd w:id="33"/>
      <w:bookmarkEnd w:id="34"/>
      <w:bookmarkEnd w:id="35"/>
      <w:bookmarkEnd w:id="36"/>
      <w:bookmarkEnd w:id="37"/>
      <w:bookmarkEnd w:id="38"/>
      <w:bookmarkEnd w:id="39"/>
      <w:bookmarkEnd w:id="40"/>
      <w:bookmarkEnd w:id="41"/>
    </w:p>
    <w:p w:rsidR="00114A69" w:rsidRDefault="00247BEA" w14:paraId="0C3FA98B" w14:textId="77777777">
      <w:pPr>
        <w:pStyle w:val="af"/>
        <w:snapToGrid w:val="0"/>
        <w:ind w:left="360" w:firstLine="0" w:firstLineChars="0"/>
        <w:rPr>
          <w:color w:val="333333"/>
          <w:szCs w:val="22"/>
        </w:rPr>
      </w:pPr>
      <w:bookmarkStart w:name="_Toc203204080" w:id="42"/>
      <w:bookmarkStart w:name="_Toc203147787" w:id="43"/>
      <w:bookmarkStart w:name="_Toc203202706" w:id="44"/>
      <w:r>
        <w:rPr>
          <w:color w:val="333333"/>
          <w:szCs w:val="22"/>
        </w:rPr>
        <w:t xml:space="preserve">The </w:t>
      </w:r>
      <w:r>
        <w:rPr>
          <w:rFonts w:hint="eastAsia"/>
          <w:color w:val="333333"/>
          <w:szCs w:val="22"/>
        </w:rPr>
        <w:t>WIZ-IP20</w:t>
      </w:r>
      <w:r>
        <w:rPr>
          <w:color w:val="333333"/>
          <w:szCs w:val="22"/>
        </w:rPr>
        <w:t xml:space="preserve"> </w:t>
      </w:r>
      <w:r>
        <w:rPr>
          <w:rFonts w:hint="eastAsia"/>
          <w:color w:val="333333"/>
          <w:szCs w:val="22"/>
        </w:rPr>
        <w:t>serial port to Ethernet</w:t>
      </w:r>
      <w:r>
        <w:rPr>
          <w:color w:val="333333"/>
          <w:szCs w:val="22"/>
        </w:rPr>
        <w:t xml:space="preserve"> module features the following main functional</w:t>
      </w:r>
      <w:r>
        <w:rPr>
          <w:rFonts w:hint="eastAsia"/>
          <w:color w:val="333333"/>
          <w:szCs w:val="22"/>
        </w:rPr>
        <w:t xml:space="preserve"> and</w:t>
      </w:r>
      <w:r>
        <w:rPr>
          <w:color w:val="333333"/>
          <w:szCs w:val="22"/>
        </w:rPr>
        <w:t xml:space="preserve"> characteristics:</w:t>
      </w:r>
    </w:p>
    <w:p w:rsidR="00114A69" w:rsidRDefault="00247BEA" w14:paraId="0157FA50" w14:textId="77777777">
      <w:pPr>
        <w:pStyle w:val="af"/>
        <w:numPr>
          <w:ilvl w:val="0"/>
          <w:numId w:val="2"/>
        </w:numPr>
        <w:ind w:firstLineChars="0"/>
      </w:pPr>
      <w:bookmarkStart w:name="_Toc30346" w:id="45"/>
      <w:bookmarkStart w:name="_Toc26891" w:id="46"/>
      <w:bookmarkStart w:name="_Toc14792" w:id="47"/>
      <w:bookmarkStart w:name="_Toc4897" w:id="48"/>
      <w:bookmarkStart w:name="_Toc28643" w:id="49"/>
      <w:bookmarkStart w:name="_Toc794" w:id="50"/>
      <w:bookmarkEnd w:id="42"/>
      <w:bookmarkEnd w:id="43"/>
      <w:bookmarkEnd w:id="44"/>
      <w:r>
        <w:t>Supports Modbus RTU/ASCII to Modbus TCP/UDP and Modbus over TCP/UDP conversion</w:t>
      </w:r>
    </w:p>
    <w:p w:rsidR="00114A69" w:rsidRDefault="00247BEA" w14:paraId="272A871C" w14:textId="77777777">
      <w:pPr>
        <w:pStyle w:val="af"/>
        <w:numPr>
          <w:ilvl w:val="0"/>
          <w:numId w:val="2"/>
        </w:numPr>
        <w:ind w:firstLineChars="0"/>
      </w:pPr>
      <w:r>
        <w:t>Supports two data transmission modes: data transparent transmission and AT command</w:t>
      </w:r>
    </w:p>
    <w:p w:rsidR="00114A69" w:rsidRDefault="00247BEA" w14:paraId="258E11EB" w14:textId="77777777">
      <w:pPr>
        <w:pStyle w:val="af"/>
        <w:numPr>
          <w:ilvl w:val="0"/>
          <w:numId w:val="2"/>
        </w:numPr>
        <w:ind w:firstLineChars="0"/>
      </w:pPr>
      <w:r>
        <w:t>The baud rate setting range is 16 commonly used baud rate values between 1.2Kbps and 1.152Mbps</w:t>
      </w:r>
    </w:p>
    <w:p w:rsidR="00114A69" w:rsidRDefault="00247BEA" w14:paraId="5652340E" w14:textId="77777777">
      <w:pPr>
        <w:pStyle w:val="af"/>
        <w:numPr>
          <w:ilvl w:val="0"/>
          <w:numId w:val="2"/>
        </w:numPr>
        <w:ind w:firstLineChars="0"/>
      </w:pPr>
      <w:r>
        <w:t>Supports TCP Server, TCP Client, UDP, and Modbus working modes</w:t>
      </w:r>
    </w:p>
    <w:p w:rsidR="00114A69" w:rsidRDefault="00247BEA" w14:paraId="2AA3F0D0" w14:textId="77777777">
      <w:pPr>
        <w:pStyle w:val="af"/>
        <w:numPr>
          <w:ilvl w:val="0"/>
          <w:numId w:val="2"/>
        </w:numPr>
        <w:ind w:firstLineChars="0"/>
      </w:pPr>
      <w:r>
        <w:t>Features up to 2048-byte dual serial port receive buffer and 2048-byte network port receive buffer</w:t>
      </w:r>
    </w:p>
    <w:p w:rsidR="00114A69" w:rsidRDefault="00247BEA" w14:paraId="6E5A371F" w14:textId="77777777">
      <w:pPr>
        <w:pStyle w:val="af"/>
        <w:numPr>
          <w:ilvl w:val="0"/>
          <w:numId w:val="2"/>
        </w:numPr>
        <w:ind w:firstLineChars="0"/>
      </w:pPr>
      <w:r>
        <w:t>Integrates a full hardware TCP/IP protocol stack to ensure fast, secure, and stable data communication</w:t>
      </w:r>
    </w:p>
    <w:p w:rsidR="00114A69" w:rsidRDefault="00247BEA" w14:paraId="16019F1E" w14:textId="77777777">
      <w:pPr>
        <w:pStyle w:val="af"/>
        <w:numPr>
          <w:ilvl w:val="0"/>
          <w:numId w:val="2"/>
        </w:numPr>
        <w:ind w:firstLineChars="0"/>
      </w:pPr>
      <w:r>
        <w:t>Flexible dual serial port data packet setting to meet diverse packetization requirements of users</w:t>
      </w:r>
    </w:p>
    <w:p w:rsidR="00114A69" w:rsidRDefault="00247BEA" w14:paraId="5742094E" w14:textId="77777777">
      <w:pPr>
        <w:pStyle w:val="af"/>
        <w:numPr>
          <w:ilvl w:val="0"/>
          <w:numId w:val="2"/>
        </w:numPr>
        <w:ind w:firstLineChars="0"/>
      </w:pPr>
      <w:r>
        <w:t>Supports Keep Alive function to ensure real-time network link availability</w:t>
      </w:r>
    </w:p>
    <w:p w:rsidR="00114A69" w:rsidRDefault="00247BEA" w14:paraId="1B6BD326" w14:textId="77777777">
      <w:pPr>
        <w:pStyle w:val="af"/>
        <w:numPr>
          <w:ilvl w:val="0"/>
          <w:numId w:val="2"/>
        </w:numPr>
        <w:ind w:firstLineChars="0"/>
      </w:pPr>
      <w:r>
        <w:t>Supports DHCP for automatic IP address acquisition</w:t>
      </w:r>
    </w:p>
    <w:p w:rsidR="00114A69" w:rsidRDefault="00247BEA" w14:paraId="12901C2B" w14:textId="77777777">
      <w:pPr>
        <w:pStyle w:val="af"/>
        <w:numPr>
          <w:ilvl w:val="0"/>
          <w:numId w:val="2"/>
        </w:numPr>
        <w:ind w:firstLineChars="0"/>
      </w:pPr>
      <w:r>
        <w:t>Supports DNS function to meet users' needs for converter-server communication via domain names</w:t>
      </w:r>
    </w:p>
    <w:p w:rsidR="00114A69" w:rsidRDefault="00247BEA" w14:paraId="3D955C69" w14:textId="77777777">
      <w:pPr>
        <w:pStyle w:val="af"/>
        <w:numPr>
          <w:ilvl w:val="0"/>
          <w:numId w:val="2"/>
        </w:numPr>
        <w:ind w:firstLineChars="0"/>
      </w:pPr>
      <w:r>
        <w:t xml:space="preserve">Supports NetBIOS function for easy </w:t>
      </w:r>
      <w:r>
        <w:rPr>
          <w:rFonts w:hint="eastAsia"/>
        </w:rPr>
        <w:t xml:space="preserve">device </w:t>
      </w:r>
      <w:r>
        <w:t>access by name</w:t>
      </w:r>
    </w:p>
    <w:p w:rsidR="00114A69" w:rsidRDefault="00247BEA" w14:paraId="26070A3A" w14:textId="77777777">
      <w:pPr>
        <w:pStyle w:val="af"/>
        <w:numPr>
          <w:ilvl w:val="0"/>
          <w:numId w:val="2"/>
        </w:numPr>
        <w:ind w:firstLineChars="0"/>
      </w:pPr>
      <w:r>
        <w:t>Supports connection password verification to enhance communication security</w:t>
      </w:r>
    </w:p>
    <w:p w:rsidR="00114A69" w:rsidRDefault="00247BEA" w14:paraId="772023FD" w14:textId="77777777">
      <w:pPr>
        <w:pStyle w:val="af"/>
        <w:numPr>
          <w:ilvl w:val="0"/>
          <w:numId w:val="2"/>
        </w:numPr>
        <w:ind w:firstLineChars="0"/>
      </w:pPr>
      <w:r>
        <w:t>Supports configuration via dual serial port AT command mode, web page, and upper computer tools</w:t>
      </w:r>
    </w:p>
    <w:p w:rsidR="00114A69" w:rsidRDefault="00247BEA" w14:paraId="2711A7B5" w14:textId="77777777">
      <w:pPr>
        <w:pStyle w:val="af"/>
        <w:numPr>
          <w:ilvl w:val="0"/>
          <w:numId w:val="2"/>
        </w:numPr>
        <w:ind w:firstLineChars="0"/>
      </w:pPr>
      <w:r>
        <w:t>Supports local firmware upgrade via upper computer and web page</w:t>
      </w:r>
    </w:p>
    <w:p w:rsidR="00114A69" w:rsidRDefault="00247BEA" w14:paraId="6B5B9BE6" w14:textId="77777777">
      <w:pPr>
        <w:ind w:firstLine="480"/>
      </w:pPr>
      <w:r>
        <w:br w:type="page"/>
      </w:r>
    </w:p>
    <w:p w:rsidR="00114A69" w:rsidRDefault="00247BEA" w14:paraId="3478BBE5" w14:textId="77777777">
      <w:pPr>
        <w:pStyle w:val="3"/>
        <w:numPr>
          <w:ilvl w:val="2"/>
          <w:numId w:val="1"/>
        </w:numPr>
        <w:spacing w:before="163" w:after="163"/>
      </w:pPr>
      <w:bookmarkStart w:name="_Toc3116" w:id="51"/>
      <w:bookmarkStart w:name="_Toc25878" w:id="52"/>
      <w:bookmarkStart w:name="_Toc21905" w:id="53"/>
      <w:bookmarkStart w:name="_Toc3505" w:id="54"/>
      <w:bookmarkStart w:name="_Toc25650" w:id="55"/>
      <w:bookmarkStart w:name="_Toc209617226" w:id="56"/>
      <w:r>
        <w:t xml:space="preserve">Product </w:t>
      </w:r>
      <w:r>
        <w:rPr>
          <w:rFonts w:hint="eastAsia"/>
        </w:rPr>
        <w:t>f</w:t>
      </w:r>
      <w:r>
        <w:t>eatures</w:t>
      </w:r>
      <w:bookmarkEnd w:id="45"/>
      <w:bookmarkEnd w:id="46"/>
      <w:bookmarkEnd w:id="47"/>
      <w:bookmarkEnd w:id="48"/>
      <w:bookmarkEnd w:id="49"/>
      <w:bookmarkEnd w:id="50"/>
      <w:bookmarkEnd w:id="51"/>
      <w:bookmarkEnd w:id="52"/>
      <w:bookmarkEnd w:id="53"/>
      <w:bookmarkEnd w:id="54"/>
      <w:bookmarkEnd w:id="55"/>
      <w:bookmarkEnd w:id="56"/>
    </w:p>
    <w:p w:rsidR="00114A69" w:rsidRDefault="00247BEA" w14:paraId="16CD050E" w14:textId="77777777">
      <w:pPr>
        <w:pStyle w:val="af"/>
        <w:numPr>
          <w:ilvl w:val="0"/>
          <w:numId w:val="2"/>
        </w:numPr>
        <w:snapToGrid w:val="0"/>
        <w:ind w:firstLineChars="0"/>
        <w:rPr>
          <w:color w:val="333333"/>
          <w:szCs w:val="22"/>
        </w:rPr>
      </w:pPr>
      <w:bookmarkStart w:name="_Toc24283" w:id="57"/>
      <w:r>
        <w:rPr>
          <w:color w:val="333333"/>
          <w:szCs w:val="22"/>
        </w:rPr>
        <w:t>32-bit ARM Cortex-M3 MCU</w:t>
      </w:r>
    </w:p>
    <w:p w:rsidR="00114A69" w:rsidRDefault="00247BEA" w14:paraId="52479ACA" w14:textId="77777777">
      <w:pPr>
        <w:pStyle w:val="af"/>
        <w:numPr>
          <w:ilvl w:val="0"/>
          <w:numId w:val="3"/>
        </w:numPr>
        <w:ind w:firstLineChars="0"/>
      </w:pPr>
      <w:r>
        <w:t xml:space="preserve">Ethernet </w:t>
      </w:r>
    </w:p>
    <w:p w:rsidR="00114A69" w:rsidRDefault="00247BEA" w14:paraId="200A13C6" w14:textId="77777777">
      <w:pPr>
        <w:pStyle w:val="af"/>
        <w:snapToGrid w:val="0"/>
        <w:ind w:firstLine="480"/>
      </w:pPr>
      <w:r>
        <w:t>10/100M adaptive Ethernet</w:t>
      </w:r>
    </w:p>
    <w:p w:rsidR="00114A69" w:rsidRDefault="00247BEA" w14:paraId="3DA544FB" w14:textId="77777777">
      <w:pPr>
        <w:pStyle w:val="af"/>
        <w:numPr>
          <w:ilvl w:val="0"/>
          <w:numId w:val="2"/>
        </w:numPr>
        <w:snapToGrid w:val="0"/>
        <w:ind w:firstLineChars="0"/>
      </w:pPr>
      <w:r>
        <w:rPr>
          <w:color w:val="333333"/>
          <w:szCs w:val="22"/>
        </w:rPr>
        <w:t xml:space="preserve">Serial </w:t>
      </w:r>
      <w:r>
        <w:rPr>
          <w:rFonts w:hint="eastAsia"/>
          <w:color w:val="333333"/>
          <w:szCs w:val="22"/>
        </w:rPr>
        <w:t>p</w:t>
      </w:r>
      <w:r>
        <w:rPr>
          <w:color w:val="333333"/>
          <w:szCs w:val="22"/>
        </w:rPr>
        <w:t>ort</w:t>
      </w:r>
    </w:p>
    <w:p w:rsidR="00114A69" w:rsidRDefault="00247BEA" w14:paraId="085437EA" w14:textId="77777777">
      <w:pPr>
        <w:pStyle w:val="af"/>
        <w:snapToGrid w:val="0"/>
        <w:ind w:firstLine="480"/>
      </w:pPr>
      <w:r>
        <w:t>3.3V TTL × 2: TXD, RXD, GND</w:t>
      </w:r>
    </w:p>
    <w:p w:rsidR="00114A69" w:rsidRDefault="00247BEA" w14:paraId="21F1C09C" w14:textId="77777777">
      <w:pPr>
        <w:pStyle w:val="af"/>
        <w:numPr>
          <w:ilvl w:val="0"/>
          <w:numId w:val="2"/>
        </w:numPr>
        <w:snapToGrid w:val="0"/>
        <w:ind w:firstLineChars="0"/>
      </w:pPr>
      <w:r>
        <w:t xml:space="preserve">Serial </w:t>
      </w:r>
      <w:r>
        <w:rPr>
          <w:rFonts w:hint="eastAsia"/>
        </w:rPr>
        <w:t>c</w:t>
      </w:r>
      <w:r>
        <w:t xml:space="preserve">ommunication </w:t>
      </w:r>
      <w:r>
        <w:rPr>
          <w:rFonts w:hint="eastAsia"/>
        </w:rPr>
        <w:t>p</w:t>
      </w:r>
      <w:r>
        <w:t>arameters</w:t>
      </w:r>
    </w:p>
    <w:p w:rsidR="00114A69" w:rsidRDefault="00247BEA" w14:paraId="5276E7C7" w14:textId="77777777">
      <w:pPr>
        <w:pStyle w:val="af"/>
        <w:snapToGrid w:val="0"/>
        <w:ind w:firstLine="480"/>
      </w:pPr>
      <w:r>
        <w:t>Baud rate: 16 commonly used baud rate values ranging from 1.2Kbps to 1.152Mbps</w:t>
      </w:r>
    </w:p>
    <w:p w:rsidR="00114A69" w:rsidRDefault="00247BEA" w14:paraId="36A6A598" w14:textId="77777777">
      <w:pPr>
        <w:pStyle w:val="af"/>
        <w:snapToGrid w:val="0"/>
        <w:ind w:firstLine="480"/>
      </w:pPr>
      <w:r>
        <w:t>Data bits: 7, 8</w:t>
      </w:r>
    </w:p>
    <w:p w:rsidR="00114A69" w:rsidRDefault="00247BEA" w14:paraId="322B8C11" w14:textId="77777777">
      <w:pPr>
        <w:pStyle w:val="af"/>
        <w:snapToGrid w:val="0"/>
        <w:ind w:firstLine="480"/>
      </w:pPr>
      <w:r>
        <w:t>Stop bits: 0.5, 1, 1.5, 2</w:t>
      </w:r>
    </w:p>
    <w:p w:rsidR="00114A69" w:rsidRDefault="00247BEA" w14:paraId="4BA92577" w14:textId="77777777">
      <w:pPr>
        <w:pStyle w:val="af"/>
        <w:snapToGrid w:val="0"/>
        <w:ind w:firstLine="480"/>
      </w:pPr>
      <w:r>
        <w:t>Parity: None, Even, Odd</w:t>
      </w:r>
    </w:p>
    <w:p w:rsidR="00114A69" w:rsidRDefault="00247BEA" w14:paraId="330F3666" w14:textId="77777777">
      <w:pPr>
        <w:pStyle w:val="af"/>
        <w:snapToGrid w:val="0"/>
        <w:ind w:firstLine="480"/>
      </w:pPr>
      <w:r>
        <w:t>Flow control: None</w:t>
      </w:r>
    </w:p>
    <w:p w:rsidR="00114A69" w:rsidRDefault="00247BEA" w14:paraId="69A6BDAB" w14:textId="77777777">
      <w:pPr>
        <w:pStyle w:val="af"/>
        <w:numPr>
          <w:ilvl w:val="0"/>
          <w:numId w:val="2"/>
        </w:numPr>
        <w:snapToGrid w:val="0"/>
        <w:ind w:firstLineChars="0"/>
      </w:pPr>
      <w:r>
        <w:t xml:space="preserve">Input </w:t>
      </w:r>
      <w:r>
        <w:rPr>
          <w:rFonts w:hint="eastAsia"/>
        </w:rPr>
        <w:t>p</w:t>
      </w:r>
      <w:r>
        <w:t xml:space="preserve">ower </w:t>
      </w:r>
      <w:r>
        <w:rPr>
          <w:rFonts w:hint="eastAsia"/>
        </w:rPr>
        <w:t>s</w:t>
      </w:r>
      <w:r>
        <w:t>upply</w:t>
      </w:r>
    </w:p>
    <w:p w:rsidR="00114A69" w:rsidRDefault="00247BEA" w14:paraId="3CC7486D" w14:textId="77777777">
      <w:pPr>
        <w:pStyle w:val="af"/>
        <w:snapToGrid w:val="0"/>
        <w:ind w:firstLine="480"/>
      </w:pPr>
      <w:r>
        <w:rPr>
          <w:rFonts w:hint="eastAsia"/>
        </w:rPr>
        <w:t>WIZ-IP20</w:t>
      </w:r>
      <w:r>
        <w:t>: DC 3.3V</w:t>
      </w:r>
    </w:p>
    <w:p w:rsidR="00114A69" w:rsidRDefault="00247BEA" w14:paraId="44324860" w14:textId="77777777">
      <w:pPr>
        <w:pStyle w:val="af"/>
        <w:numPr>
          <w:ilvl w:val="0"/>
          <w:numId w:val="2"/>
        </w:numPr>
        <w:snapToGrid w:val="0"/>
        <w:ind w:firstLineChars="0"/>
      </w:pPr>
      <w:r>
        <w:t>Dimensions (Length × Width × Height)</w:t>
      </w:r>
    </w:p>
    <w:p w:rsidR="00114A69" w:rsidRDefault="00247BEA" w14:paraId="580F6F5A" w14:textId="77777777">
      <w:pPr>
        <w:pStyle w:val="af"/>
        <w:snapToGrid w:val="0"/>
        <w:ind w:firstLine="480"/>
      </w:pPr>
      <w:r>
        <w:rPr>
          <w:rFonts w:hint="eastAsia"/>
        </w:rPr>
        <w:t>WIZ-IP20</w:t>
      </w:r>
      <w:r>
        <w:t>: 32.50 × 16.50 × 13.70 (mm)</w:t>
      </w:r>
    </w:p>
    <w:p w:rsidR="00114A69" w:rsidRDefault="00247BEA" w14:paraId="632FBFC9" w14:textId="77777777">
      <w:pPr>
        <w:pStyle w:val="af"/>
        <w:numPr>
          <w:ilvl w:val="0"/>
          <w:numId w:val="2"/>
        </w:numPr>
        <w:snapToGrid w:val="0"/>
        <w:ind w:firstLineChars="0"/>
      </w:pPr>
      <w:r>
        <w:t xml:space="preserve">Operating </w:t>
      </w:r>
      <w:r>
        <w:rPr>
          <w:rFonts w:hint="eastAsia"/>
        </w:rPr>
        <w:t>t</w:t>
      </w:r>
      <w:r>
        <w:t>emperature</w:t>
      </w:r>
    </w:p>
    <w:p w:rsidR="00114A69" w:rsidRDefault="00247BEA" w14:paraId="39DD7808" w14:textId="77777777">
      <w:pPr>
        <w:pStyle w:val="af"/>
        <w:snapToGrid w:val="0"/>
        <w:ind w:firstLine="480"/>
      </w:pPr>
      <w:r>
        <w:rPr>
          <w:rFonts w:hint="eastAsia"/>
        </w:rPr>
        <w:t>WIZ-IP20</w:t>
      </w:r>
      <w:r>
        <w:t>:-40℃ ~ +85℃</w:t>
      </w:r>
    </w:p>
    <w:p w:rsidR="00114A69" w:rsidRDefault="00247BEA" w14:paraId="0052A7F9" w14:textId="77777777">
      <w:pPr>
        <w:pStyle w:val="af"/>
        <w:numPr>
          <w:ilvl w:val="0"/>
          <w:numId w:val="2"/>
        </w:numPr>
        <w:snapToGrid w:val="0"/>
        <w:ind w:firstLineChars="0"/>
      </w:pPr>
      <w:r>
        <w:t xml:space="preserve">Storage </w:t>
      </w:r>
      <w:r>
        <w:rPr>
          <w:rFonts w:hint="eastAsia"/>
        </w:rPr>
        <w:t>e</w:t>
      </w:r>
      <w:r>
        <w:t>nvironment</w:t>
      </w:r>
    </w:p>
    <w:p w:rsidR="00114A69" w:rsidRDefault="00247BEA" w14:paraId="7E029F7E" w14:textId="77777777">
      <w:pPr>
        <w:pStyle w:val="af"/>
        <w:snapToGrid w:val="0"/>
        <w:ind w:firstLine="480"/>
      </w:pPr>
      <w:r>
        <w:rPr>
          <w:rFonts w:hint="eastAsia"/>
        </w:rPr>
        <w:t>WIZ-IP20</w:t>
      </w:r>
      <w:r>
        <w:t>: -40℃ ~ +95℃, 5 ~ 95%RH</w:t>
      </w:r>
    </w:p>
    <w:p w:rsidR="00114A69" w:rsidRDefault="00247BEA" w14:paraId="45ADB323" w14:textId="77777777">
      <w:pPr>
        <w:pStyle w:val="3"/>
        <w:numPr>
          <w:ilvl w:val="2"/>
          <w:numId w:val="1"/>
        </w:numPr>
        <w:spacing w:before="163" w:after="163"/>
      </w:pPr>
      <w:bookmarkStart w:name="_Toc20072" w:id="58"/>
      <w:bookmarkStart w:name="_Toc32595" w:id="59"/>
      <w:bookmarkStart w:name="_Toc9689" w:id="60"/>
      <w:bookmarkStart w:name="_Toc1009" w:id="61"/>
      <w:bookmarkStart w:name="_Toc18730" w:id="62"/>
      <w:bookmarkStart w:name="_Toc10911" w:id="63"/>
      <w:bookmarkStart w:name="_Toc1272" w:id="64"/>
      <w:bookmarkStart w:name="_Toc5477" w:id="65"/>
      <w:bookmarkStart w:name="_Toc6303" w:id="66"/>
      <w:bookmarkStart w:name="_Toc28106" w:id="67"/>
      <w:bookmarkStart w:name="_Toc209617227" w:id="68"/>
      <w:r>
        <w:t>Parameter configuration method</w:t>
      </w:r>
      <w:bookmarkEnd w:id="57"/>
      <w:bookmarkEnd w:id="58"/>
      <w:bookmarkEnd w:id="59"/>
      <w:bookmarkEnd w:id="60"/>
      <w:bookmarkEnd w:id="61"/>
      <w:bookmarkEnd w:id="62"/>
      <w:bookmarkEnd w:id="63"/>
      <w:bookmarkEnd w:id="64"/>
      <w:bookmarkEnd w:id="65"/>
      <w:bookmarkEnd w:id="66"/>
      <w:bookmarkEnd w:id="67"/>
      <w:bookmarkEnd w:id="68"/>
    </w:p>
    <w:p w:rsidR="00114A69" w:rsidRDefault="00247BEA" w14:paraId="33BE3270" w14:textId="77777777">
      <w:pPr>
        <w:ind w:firstLine="480"/>
      </w:pPr>
      <w:r>
        <w:t xml:space="preserve">The </w:t>
      </w:r>
      <w:r>
        <w:rPr>
          <w:rFonts w:hint="eastAsia"/>
        </w:rPr>
        <w:t>WIZ-IP20</w:t>
      </w:r>
      <w:r>
        <w:t xml:space="preserve"> </w:t>
      </w:r>
      <w:r>
        <w:rPr>
          <w:rFonts w:hint="eastAsia"/>
        </w:rPr>
        <w:t>serial port to Ethernet</w:t>
      </w:r>
      <w:r>
        <w:t xml:space="preserve"> module offers three commonly used parameter configuration methods for users to choose from:</w:t>
      </w:r>
    </w:p>
    <w:p w:rsidR="00114A69" w:rsidRDefault="00247BEA" w14:paraId="22A1BBAB" w14:textId="77777777">
      <w:pPr>
        <w:pStyle w:val="af"/>
        <w:numPr>
          <w:ilvl w:val="0"/>
          <w:numId w:val="2"/>
        </w:numPr>
        <w:snapToGrid w:val="0"/>
        <w:ind w:firstLineChars="0"/>
      </w:pPr>
      <w:r>
        <w:t xml:space="preserve">Serial AT command configuration: Users can integrate the </w:t>
      </w:r>
      <w:r>
        <w:rPr>
          <w:rFonts w:hint="eastAsia"/>
        </w:rPr>
        <w:t>WIZ-IP20</w:t>
      </w:r>
      <w:r>
        <w:t xml:space="preserve"> into the mainboard of their own embedded products, and the main MCU can configure parameters by sending serial AT commands. Users can also directly configure the module through AT commands via the upper computer serial tool. For details, please refer to </w:t>
      </w:r>
      <w:hyperlink w:history="1" w:anchor="_AT commands">
        <w:r w:rsidR="00114A69">
          <w:rPr>
            <w:rStyle w:val="ac"/>
            <w:color w:val="547BC1"/>
          </w:rPr>
          <w:t>Chapter 7 AT Commands</w:t>
        </w:r>
      </w:hyperlink>
      <w:r>
        <w:t>.</w:t>
      </w:r>
    </w:p>
    <w:p w:rsidR="00114A69" w:rsidRDefault="00247BEA" w14:paraId="31A965D0" w14:textId="77777777">
      <w:pPr>
        <w:pStyle w:val="af"/>
        <w:numPr>
          <w:ilvl w:val="0"/>
          <w:numId w:val="2"/>
        </w:numPr>
        <w:snapToGrid w:val="0"/>
        <w:ind w:firstLineChars="0"/>
      </w:pPr>
      <w:r>
        <w:t xml:space="preserve">Web browser configuration: Users can perform configuration through a web browser on a computer within the same local area network as the module. For details, please refer to </w:t>
      </w:r>
      <w:hyperlink w:history="1" w:anchor="_Web configuration">
        <w:r w:rsidR="00114A69">
          <w:rPr>
            <w:rStyle w:val="ac"/>
            <w:color w:val="547BC1"/>
          </w:rPr>
          <w:t>Chapter 8 Web Page Configuration</w:t>
        </w:r>
      </w:hyperlink>
      <w:r>
        <w:rPr>
          <w:rFonts w:hint="eastAsia"/>
          <w:color w:val="547BC1"/>
        </w:rPr>
        <w:t>.</w:t>
      </w:r>
    </w:p>
    <w:p w:rsidR="00114A69" w:rsidRDefault="00247BEA" w14:paraId="4AB3BC78" w14:textId="77777777">
      <w:pPr>
        <w:pStyle w:val="af"/>
        <w:numPr>
          <w:ilvl w:val="0"/>
          <w:numId w:val="2"/>
        </w:numPr>
        <w:snapToGrid w:val="0"/>
        <w:ind w:firstLineChars="0"/>
      </w:pPr>
      <w:r>
        <w:t xml:space="preserve">WIZS2E ConfigTool upper computer software configuration: Users can configure using the WIZS2E ConfigTool upper computer software on a computer within the same local area network as the module. For details, please refer to </w:t>
      </w:r>
      <w:hyperlink w:history="1" w:anchor="_WIZS2E Config Tool software configuration">
        <w:r w:rsidR="00114A69">
          <w:rPr>
            <w:rStyle w:val="ab"/>
            <w:color w:val="547BC1"/>
          </w:rPr>
          <w:t>Chapter 6 WIZS2E ConfigTool Software Configuration</w:t>
        </w:r>
      </w:hyperlink>
      <w:r>
        <w:t>.</w:t>
      </w:r>
    </w:p>
    <w:p w:rsidR="00114A69" w:rsidRDefault="00247BEA" w14:paraId="6C52349D" w14:textId="77777777">
      <w:pPr>
        <w:pStyle w:val="2"/>
        <w:numPr>
          <w:ilvl w:val="1"/>
          <w:numId w:val="1"/>
        </w:numPr>
        <w:snapToGrid w:val="0"/>
        <w:spacing w:before="163" w:after="163"/>
        <w:rPr>
          <w:bCs/>
          <w:color w:val="1A1A1A"/>
          <w:szCs w:val="32"/>
          <w:lang w:eastAsia="zh"/>
        </w:rPr>
      </w:pPr>
      <w:bookmarkStart w:name="_Toc7137" w:id="69"/>
      <w:bookmarkStart w:name="_Toc13195" w:id="70"/>
      <w:bookmarkStart w:name="_Toc16686" w:id="71"/>
      <w:bookmarkStart w:name="_Toc9707" w:id="72"/>
      <w:bookmarkStart w:name="_Toc18980" w:id="73"/>
      <w:bookmarkStart w:name="_Toc5338" w:id="74"/>
      <w:bookmarkStart w:name="_Toc25423" w:id="75"/>
      <w:bookmarkStart w:name="_Toc5760" w:id="76"/>
      <w:bookmarkStart w:name="_Toc31705" w:id="77"/>
      <w:bookmarkStart w:name="_Toc5108" w:id="78"/>
      <w:bookmarkStart w:name="_Toc29238" w:id="79"/>
      <w:bookmarkStart w:name="_Toc209617228" w:id="80"/>
      <w:r>
        <w:rPr>
          <w:bCs/>
          <w:color w:val="1A1A1A"/>
          <w:szCs w:val="32"/>
          <w:lang w:eastAsia="zh"/>
        </w:rPr>
        <w:t>Product specifications</w:t>
      </w:r>
      <w:bookmarkEnd w:id="69"/>
      <w:bookmarkEnd w:id="70"/>
      <w:bookmarkEnd w:id="71"/>
      <w:bookmarkEnd w:id="72"/>
      <w:bookmarkEnd w:id="73"/>
      <w:bookmarkEnd w:id="74"/>
      <w:bookmarkEnd w:id="75"/>
      <w:bookmarkEnd w:id="76"/>
      <w:bookmarkEnd w:id="77"/>
      <w:bookmarkEnd w:id="78"/>
      <w:bookmarkEnd w:id="79"/>
      <w:bookmarkEnd w:id="80"/>
    </w:p>
    <w:p w:rsidR="00114A69" w:rsidRDefault="00247BEA" w14:paraId="28B94FE4" w14:textId="77777777">
      <w:pPr>
        <w:pStyle w:val="3"/>
        <w:numPr>
          <w:ilvl w:val="2"/>
          <w:numId w:val="1"/>
        </w:numPr>
        <w:spacing w:before="163" w:after="163"/>
      </w:pPr>
      <w:bookmarkStart w:name="_Toc7094" w:id="81"/>
      <w:bookmarkStart w:name="_Toc1437" w:id="82"/>
      <w:bookmarkStart w:name="_Toc31218" w:id="83"/>
      <w:bookmarkStart w:name="_Toc14769" w:id="84"/>
      <w:bookmarkStart w:name="_Toc24853" w:id="85"/>
      <w:bookmarkStart w:name="_Toc18985" w:id="86"/>
      <w:bookmarkStart w:name="_Toc1105" w:id="87"/>
      <w:bookmarkStart w:name="_Toc5508" w:id="88"/>
      <w:bookmarkStart w:name="_Toc20817" w:id="89"/>
      <w:bookmarkStart w:name="_Toc209617229" w:id="90"/>
      <w:r>
        <w:t>Electrical parameters</w:t>
      </w:r>
      <w:bookmarkEnd w:id="81"/>
      <w:bookmarkEnd w:id="82"/>
      <w:bookmarkEnd w:id="83"/>
      <w:bookmarkEnd w:id="84"/>
      <w:bookmarkEnd w:id="85"/>
      <w:bookmarkEnd w:id="86"/>
      <w:bookmarkEnd w:id="87"/>
      <w:bookmarkEnd w:id="88"/>
      <w:bookmarkEnd w:id="89"/>
      <w:bookmarkEnd w:id="90"/>
    </w:p>
    <w:p w:rsidR="00114A69" w:rsidRDefault="00247BEA" w14:paraId="683AA42F" w14:textId="77777777">
      <w:pPr>
        <w:ind w:firstLine="480"/>
      </w:pPr>
      <w:r>
        <w:rPr>
          <w:rFonts w:hint="eastAsia"/>
        </w:rPr>
        <w:t xml:space="preserve">Unless otherwise specified, the following parameters refer to the values at Temp=25 </w:t>
      </w:r>
      <w:r>
        <w:rPr>
          <w:rFonts w:hint="eastAsia"/>
        </w:rPr>
        <w:t>℃</w:t>
      </w:r>
      <w:r>
        <w:rPr>
          <w:rFonts w:hint="eastAsia"/>
        </w:rPr>
        <w:t>.</w:t>
      </w:r>
    </w:p>
    <w:p w:rsidR="00114A69" w:rsidRDefault="00247BEA" w14:paraId="2CB98E6B" w14:textId="77777777">
      <w:pPr>
        <w:ind w:firstLine="482"/>
        <w:rPr>
          <w:b/>
          <w:bCs/>
        </w:rPr>
      </w:pPr>
      <w:r>
        <w:rPr>
          <w:b/>
          <w:bCs/>
        </w:rPr>
        <w:t>Voltage and current characteristics</w:t>
      </w:r>
    </w:p>
    <w:p w:rsidR="00114A69" w:rsidRDefault="00247BEA" w14:paraId="65997590" w14:textId="77777777">
      <w:pPr>
        <w:pStyle w:val="a3"/>
        <w:keepNext/>
        <w:rPr>
          <w:rFonts w:cs="SimSun"/>
          <w:color w:val="000000"/>
          <w:szCs w:val="21"/>
        </w:rPr>
      </w:pPr>
      <w:r>
        <w:rPr>
          <w:rFonts w:hint="eastAsia"/>
        </w:rPr>
        <w:t xml:space="preserve">Table </w:t>
      </w:r>
      <w:r>
        <w:rPr>
          <w:rFonts w:cs="SimSun"/>
          <w:color w:val="000000"/>
          <w:szCs w:val="21"/>
        </w:rPr>
        <w:t>1-1</w:t>
      </w:r>
      <w:r>
        <w:rPr>
          <w:rFonts w:hint="eastAsia" w:cs="SimSun"/>
          <w:color w:val="000000"/>
          <w:szCs w:val="21"/>
        </w:rPr>
        <w:t xml:space="preserve"> WIZ-IP20 </w:t>
      </w:r>
      <w:r>
        <w:t>Electrical characteristics</w:t>
      </w:r>
    </w:p>
    <w:tbl>
      <w:tblPr>
        <w:tblStyle w:val="a8"/>
        <w:tblW w:w="5000" w:type="pct"/>
        <w:jc w:val="center"/>
        <w:tblLook w:val="04A0" w:firstRow="1" w:lastRow="0" w:firstColumn="1" w:lastColumn="0" w:noHBand="0" w:noVBand="1"/>
      </w:tblPr>
      <w:tblGrid>
        <w:gridCol w:w="1689"/>
        <w:gridCol w:w="2019"/>
        <w:gridCol w:w="2263"/>
        <w:gridCol w:w="1859"/>
        <w:gridCol w:w="1127"/>
        <w:gridCol w:w="1499"/>
      </w:tblGrid>
      <w:tr w:rsidR="00114A69" w14:paraId="3D8DBFF0" w14:textId="77777777">
        <w:trPr>
          <w:jc w:val="center"/>
        </w:trPr>
        <w:tc>
          <w:tcPr>
            <w:tcW w:w="807" w:type="pct"/>
            <w:vMerge w:val="restart"/>
            <w:shd w:val="clear" w:color="auto" w:fill="EE822F" w:themeFill="accent2"/>
            <w:vAlign w:val="center"/>
          </w:tcPr>
          <w:p w:rsidR="00114A69" w:rsidRDefault="00247BEA" w14:paraId="4B3FF538" w14:textId="77777777">
            <w:pPr>
              <w:pStyle w:val="ad"/>
              <w:jc w:val="center"/>
              <w:rPr>
                <w:b/>
                <w:bCs/>
              </w:rPr>
            </w:pPr>
            <w:r>
              <w:rPr>
                <w:rFonts w:hint="eastAsia"/>
                <w:b/>
                <w:bCs/>
              </w:rPr>
              <w:t>Symbol</w:t>
            </w:r>
          </w:p>
        </w:tc>
        <w:tc>
          <w:tcPr>
            <w:tcW w:w="965" w:type="pct"/>
            <w:vMerge w:val="restart"/>
            <w:shd w:val="clear" w:color="auto" w:fill="EE822F" w:themeFill="accent2"/>
            <w:vAlign w:val="center"/>
          </w:tcPr>
          <w:p w:rsidR="00114A69" w:rsidRDefault="00247BEA" w14:paraId="6FAF525D" w14:textId="77777777">
            <w:pPr>
              <w:pStyle w:val="ad"/>
              <w:jc w:val="center"/>
              <w:rPr>
                <w:b/>
                <w:bCs/>
              </w:rPr>
            </w:pPr>
            <w:r>
              <w:rPr>
                <w:rFonts w:hint="eastAsia"/>
                <w:b/>
                <w:bCs/>
              </w:rPr>
              <w:t>Types</w:t>
            </w:r>
          </w:p>
        </w:tc>
        <w:tc>
          <w:tcPr>
            <w:tcW w:w="3227" w:type="pct"/>
            <w:gridSpan w:val="4"/>
            <w:shd w:val="clear" w:color="auto" w:fill="EE822F" w:themeFill="accent2"/>
            <w:vAlign w:val="center"/>
          </w:tcPr>
          <w:p w:rsidR="00114A69" w:rsidRDefault="00247BEA" w14:paraId="33F79EA4" w14:textId="77777777">
            <w:pPr>
              <w:pStyle w:val="ad"/>
              <w:jc w:val="center"/>
              <w:rPr>
                <w:b/>
                <w:bCs/>
              </w:rPr>
            </w:pPr>
            <w:r>
              <w:rPr>
                <w:rFonts w:hint="eastAsia"/>
                <w:b/>
                <w:bCs/>
              </w:rPr>
              <w:t>Ratings</w:t>
            </w:r>
          </w:p>
        </w:tc>
      </w:tr>
      <w:tr w:rsidR="00114A69" w14:paraId="3BE9186D" w14:textId="77777777">
        <w:trPr>
          <w:jc w:val="center"/>
        </w:trPr>
        <w:tc>
          <w:tcPr>
            <w:tcW w:w="807" w:type="pct"/>
            <w:vMerge/>
            <w:shd w:val="clear" w:color="auto" w:fill="EE822F" w:themeFill="accent2"/>
            <w:vAlign w:val="center"/>
          </w:tcPr>
          <w:p w:rsidR="00114A69" w:rsidRDefault="00114A69" w14:paraId="0209232C" w14:textId="77777777">
            <w:pPr>
              <w:pStyle w:val="ad"/>
              <w:jc w:val="center"/>
              <w:rPr>
                <w:b/>
                <w:bCs/>
              </w:rPr>
            </w:pPr>
          </w:p>
        </w:tc>
        <w:tc>
          <w:tcPr>
            <w:tcW w:w="965" w:type="pct"/>
            <w:vMerge/>
            <w:shd w:val="clear" w:color="auto" w:fill="EE822F" w:themeFill="accent2"/>
            <w:vAlign w:val="center"/>
          </w:tcPr>
          <w:p w:rsidR="00114A69" w:rsidRDefault="00114A69" w14:paraId="3396FF50" w14:textId="77777777">
            <w:pPr>
              <w:pStyle w:val="ad"/>
              <w:jc w:val="center"/>
              <w:rPr>
                <w:b/>
                <w:bCs/>
              </w:rPr>
            </w:pPr>
          </w:p>
        </w:tc>
        <w:tc>
          <w:tcPr>
            <w:tcW w:w="1082" w:type="pct"/>
            <w:shd w:val="clear" w:color="auto" w:fill="EE822F" w:themeFill="accent2"/>
            <w:vAlign w:val="center"/>
          </w:tcPr>
          <w:p w:rsidR="00114A69" w:rsidRDefault="00247BEA" w14:paraId="42CD7FF9" w14:textId="77777777">
            <w:pPr>
              <w:pStyle w:val="ad"/>
              <w:jc w:val="center"/>
              <w:rPr>
                <w:b/>
                <w:bCs/>
              </w:rPr>
            </w:pPr>
            <w:r>
              <w:rPr>
                <w:rFonts w:hint="eastAsia"/>
                <w:b/>
                <w:bCs/>
              </w:rPr>
              <w:t>Min</w:t>
            </w:r>
          </w:p>
        </w:tc>
        <w:tc>
          <w:tcPr>
            <w:tcW w:w="889" w:type="pct"/>
            <w:shd w:val="clear" w:color="auto" w:fill="EE822F" w:themeFill="accent2"/>
            <w:vAlign w:val="center"/>
          </w:tcPr>
          <w:p w:rsidR="00114A69" w:rsidRDefault="00247BEA" w14:paraId="60B3511E" w14:textId="77777777">
            <w:pPr>
              <w:pStyle w:val="ad"/>
              <w:jc w:val="center"/>
              <w:rPr>
                <w:b/>
                <w:bCs/>
              </w:rPr>
            </w:pPr>
            <w:r>
              <w:rPr>
                <w:rFonts w:hint="eastAsia"/>
                <w:b/>
                <w:bCs/>
              </w:rPr>
              <w:t>Typical</w:t>
            </w:r>
          </w:p>
        </w:tc>
        <w:tc>
          <w:tcPr>
            <w:tcW w:w="539" w:type="pct"/>
            <w:shd w:val="clear" w:color="auto" w:fill="EE822F" w:themeFill="accent2"/>
            <w:vAlign w:val="center"/>
          </w:tcPr>
          <w:p w:rsidR="00114A69" w:rsidRDefault="00247BEA" w14:paraId="5A3BC7AF" w14:textId="77777777">
            <w:pPr>
              <w:pStyle w:val="ad"/>
              <w:jc w:val="center"/>
              <w:rPr>
                <w:b/>
                <w:bCs/>
              </w:rPr>
            </w:pPr>
            <w:r>
              <w:rPr>
                <w:rFonts w:hint="eastAsia"/>
                <w:b/>
                <w:bCs/>
              </w:rPr>
              <w:t>Max</w:t>
            </w:r>
          </w:p>
        </w:tc>
        <w:tc>
          <w:tcPr>
            <w:tcW w:w="716" w:type="pct"/>
            <w:shd w:val="clear" w:color="auto" w:fill="EE822F" w:themeFill="accent2"/>
            <w:vAlign w:val="center"/>
          </w:tcPr>
          <w:p w:rsidR="00114A69" w:rsidRDefault="00247BEA" w14:paraId="426871F8" w14:textId="77777777">
            <w:pPr>
              <w:pStyle w:val="ad"/>
              <w:jc w:val="center"/>
              <w:rPr>
                <w:b/>
                <w:bCs/>
              </w:rPr>
            </w:pPr>
            <w:r>
              <w:rPr>
                <w:rFonts w:hint="eastAsia"/>
                <w:b/>
                <w:bCs/>
              </w:rPr>
              <w:t>Unit</w:t>
            </w:r>
          </w:p>
        </w:tc>
      </w:tr>
      <w:tr w:rsidR="00114A69" w14:paraId="4788B5B1" w14:textId="77777777">
        <w:trPr>
          <w:jc w:val="center"/>
        </w:trPr>
        <w:tc>
          <w:tcPr>
            <w:tcW w:w="807" w:type="pct"/>
            <w:vAlign w:val="center"/>
          </w:tcPr>
          <w:p w:rsidR="00114A69" w:rsidRDefault="00247BEA" w14:paraId="785AE58F" w14:textId="77777777">
            <w:pPr>
              <w:pStyle w:val="ad"/>
              <w:jc w:val="center"/>
            </w:pPr>
            <w:r>
              <w:rPr>
                <w:rFonts w:hint="eastAsia"/>
              </w:rPr>
              <w:t>VIN</w:t>
            </w:r>
          </w:p>
        </w:tc>
        <w:tc>
          <w:tcPr>
            <w:tcW w:w="965" w:type="pct"/>
            <w:vAlign w:val="center"/>
          </w:tcPr>
          <w:p w:rsidR="00114A69" w:rsidRDefault="00247BEA" w14:paraId="5225A897" w14:textId="77777777">
            <w:pPr>
              <w:pStyle w:val="ad"/>
              <w:jc w:val="center"/>
            </w:pPr>
            <w:r>
              <w:rPr>
                <w:rFonts w:hint="eastAsia"/>
              </w:rPr>
              <w:t>Module voltage</w:t>
            </w:r>
          </w:p>
        </w:tc>
        <w:tc>
          <w:tcPr>
            <w:tcW w:w="1082" w:type="pct"/>
            <w:vAlign w:val="center"/>
          </w:tcPr>
          <w:p w:rsidR="00114A69" w:rsidRDefault="00114A69" w14:paraId="09C19CA0" w14:textId="77777777">
            <w:pPr>
              <w:pStyle w:val="ad"/>
              <w:jc w:val="center"/>
            </w:pPr>
          </w:p>
        </w:tc>
        <w:tc>
          <w:tcPr>
            <w:tcW w:w="889" w:type="pct"/>
            <w:vAlign w:val="center"/>
          </w:tcPr>
          <w:p w:rsidR="00114A69" w:rsidRDefault="00114A69" w14:paraId="63A24B96" w14:textId="77777777">
            <w:pPr>
              <w:pStyle w:val="ad"/>
              <w:jc w:val="center"/>
            </w:pPr>
          </w:p>
        </w:tc>
        <w:tc>
          <w:tcPr>
            <w:tcW w:w="539" w:type="pct"/>
            <w:vAlign w:val="center"/>
          </w:tcPr>
          <w:p w:rsidR="00114A69" w:rsidRDefault="00114A69" w14:paraId="643AB2CD" w14:textId="77777777">
            <w:pPr>
              <w:pStyle w:val="ad"/>
              <w:jc w:val="center"/>
            </w:pPr>
          </w:p>
        </w:tc>
        <w:tc>
          <w:tcPr>
            <w:tcW w:w="716" w:type="pct"/>
            <w:vAlign w:val="center"/>
          </w:tcPr>
          <w:p w:rsidR="00114A69" w:rsidRDefault="00247BEA" w14:paraId="3AEA3F3C" w14:textId="77777777">
            <w:pPr>
              <w:pStyle w:val="ad"/>
              <w:jc w:val="center"/>
            </w:pPr>
            <w:r>
              <w:rPr>
                <w:rFonts w:hint="eastAsia"/>
              </w:rPr>
              <w:t>V</w:t>
            </w:r>
          </w:p>
        </w:tc>
      </w:tr>
      <w:tr w:rsidR="00114A69" w14:paraId="02CDD543" w14:textId="77777777">
        <w:trPr>
          <w:jc w:val="center"/>
        </w:trPr>
        <w:tc>
          <w:tcPr>
            <w:tcW w:w="807" w:type="pct"/>
            <w:vAlign w:val="center"/>
          </w:tcPr>
          <w:p w:rsidR="00114A69" w:rsidRDefault="00247BEA" w14:paraId="62AF196C" w14:textId="77777777">
            <w:pPr>
              <w:pStyle w:val="ad"/>
              <w:jc w:val="center"/>
            </w:pPr>
            <w:r>
              <w:rPr>
                <w:rFonts w:hint="eastAsia"/>
              </w:rPr>
              <w:t>IIN</w:t>
            </w:r>
          </w:p>
        </w:tc>
        <w:tc>
          <w:tcPr>
            <w:tcW w:w="965" w:type="pct"/>
            <w:vAlign w:val="center"/>
          </w:tcPr>
          <w:p w:rsidR="00114A69" w:rsidRDefault="00247BEA" w14:paraId="726F2111" w14:textId="77777777">
            <w:pPr>
              <w:pStyle w:val="ad"/>
              <w:jc w:val="center"/>
            </w:pPr>
            <w:r>
              <w:rPr>
                <w:rFonts w:hint="eastAsia"/>
              </w:rPr>
              <w:t>Module current</w:t>
            </w:r>
          </w:p>
        </w:tc>
        <w:tc>
          <w:tcPr>
            <w:tcW w:w="1082" w:type="pct"/>
            <w:vAlign w:val="center"/>
          </w:tcPr>
          <w:p w:rsidR="00114A69" w:rsidRDefault="00114A69" w14:paraId="2C548B67" w14:textId="77777777">
            <w:pPr>
              <w:pStyle w:val="ad"/>
              <w:jc w:val="center"/>
            </w:pPr>
          </w:p>
        </w:tc>
        <w:tc>
          <w:tcPr>
            <w:tcW w:w="889" w:type="pct"/>
            <w:vAlign w:val="center"/>
          </w:tcPr>
          <w:p w:rsidR="00114A69" w:rsidRDefault="00114A69" w14:paraId="4274BC91" w14:textId="77777777">
            <w:pPr>
              <w:pStyle w:val="ad"/>
              <w:jc w:val="center"/>
            </w:pPr>
          </w:p>
        </w:tc>
        <w:tc>
          <w:tcPr>
            <w:tcW w:w="539" w:type="pct"/>
            <w:vAlign w:val="center"/>
          </w:tcPr>
          <w:p w:rsidR="00114A69" w:rsidRDefault="00114A69" w14:paraId="1372F1D4" w14:textId="77777777">
            <w:pPr>
              <w:pStyle w:val="ad"/>
              <w:jc w:val="center"/>
            </w:pPr>
          </w:p>
        </w:tc>
        <w:tc>
          <w:tcPr>
            <w:tcW w:w="716" w:type="pct"/>
            <w:vAlign w:val="center"/>
          </w:tcPr>
          <w:p w:rsidR="00114A69" w:rsidRDefault="00247BEA" w14:paraId="3BB3FBC0" w14:textId="77777777">
            <w:pPr>
              <w:pStyle w:val="ad"/>
              <w:jc w:val="center"/>
            </w:pPr>
            <w:r>
              <w:rPr>
                <w:rFonts w:hint="eastAsia"/>
              </w:rPr>
              <w:t>mA</w:t>
            </w:r>
          </w:p>
        </w:tc>
      </w:tr>
    </w:tbl>
    <w:p w:rsidR="00114A69" w:rsidRDefault="00247BEA" w14:paraId="2D7B1D05" w14:textId="77777777">
      <w:pPr>
        <w:ind w:firstLine="482"/>
        <w:rPr>
          <w:b/>
          <w:bCs/>
        </w:rPr>
      </w:pPr>
      <w:r>
        <w:rPr>
          <w:b/>
          <w:bCs/>
        </w:rPr>
        <w:t>Current characteristics</w:t>
      </w:r>
    </w:p>
    <w:p w:rsidR="00114A69" w:rsidRDefault="00247BEA" w14:paraId="67150CB4" w14:textId="77777777">
      <w:pPr>
        <w:pStyle w:val="a3"/>
        <w:keepNext/>
      </w:pPr>
      <w:r>
        <w:rPr>
          <w:rFonts w:hint="eastAsia"/>
        </w:rPr>
        <w:t>Table 1-2 WIZ-IP20 Current characteristics</w:t>
      </w:r>
    </w:p>
    <w:tbl>
      <w:tblPr>
        <w:tblStyle w:val="a8"/>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2612"/>
        <w:gridCol w:w="2611"/>
        <w:gridCol w:w="2611"/>
        <w:gridCol w:w="2612"/>
      </w:tblGrid>
      <w:tr w:rsidR="00114A69" w14:paraId="1D681D3C" w14:textId="77777777">
        <w:trPr>
          <w:trHeight w:val="333"/>
        </w:trPr>
        <w:tc>
          <w:tcPr>
            <w:tcW w:w="2612" w:type="dxa"/>
            <w:shd w:val="clear" w:color="auto" w:fill="EE822F" w:themeFill="accent2"/>
            <w:vAlign w:val="center"/>
          </w:tcPr>
          <w:p w:rsidR="00114A69" w:rsidRDefault="00E36274" w14:paraId="2D95359A" w14:textId="308996FB">
            <w:pPr>
              <w:pStyle w:val="ad"/>
              <w:jc w:val="center"/>
              <w:rPr>
                <w:b/>
                <w:bCs/>
              </w:rPr>
            </w:pPr>
            <w:r>
              <w:rPr>
                <w:rFonts w:hint="eastAsia"/>
                <w:b/>
                <w:bCs/>
              </w:rPr>
              <w:t>Module status</w:t>
            </w:r>
          </w:p>
        </w:tc>
        <w:tc>
          <w:tcPr>
            <w:tcW w:w="2612" w:type="dxa"/>
            <w:shd w:val="clear" w:color="auto" w:fill="EE822F" w:themeFill="accent2"/>
            <w:vAlign w:val="center"/>
          </w:tcPr>
          <w:p w:rsidR="00114A69" w:rsidRDefault="00247BEA" w14:paraId="5036111D" w14:textId="77777777">
            <w:pPr>
              <w:pStyle w:val="ad"/>
              <w:jc w:val="center"/>
              <w:rPr>
                <w:b/>
                <w:bCs/>
              </w:rPr>
            </w:pPr>
            <w:r>
              <w:rPr>
                <w:rFonts w:hint="eastAsia"/>
                <w:b/>
                <w:bCs/>
              </w:rPr>
              <w:t>Test value(mA)</w:t>
            </w:r>
          </w:p>
        </w:tc>
        <w:tc>
          <w:tcPr>
            <w:tcW w:w="2612" w:type="dxa"/>
            <w:shd w:val="clear" w:color="auto" w:fill="EE822F" w:themeFill="accent2"/>
            <w:vAlign w:val="center"/>
          </w:tcPr>
          <w:p w:rsidR="00114A69" w:rsidRDefault="00E36274" w14:paraId="453B59E8" w14:textId="474DC28F">
            <w:pPr>
              <w:pStyle w:val="ad"/>
              <w:jc w:val="center"/>
              <w:rPr>
                <w:b/>
                <w:bCs/>
              </w:rPr>
            </w:pPr>
            <w:r>
              <w:rPr>
                <w:rFonts w:hint="eastAsia"/>
                <w:b/>
                <w:bCs/>
              </w:rPr>
              <w:t>Module status</w:t>
            </w:r>
          </w:p>
        </w:tc>
        <w:tc>
          <w:tcPr>
            <w:tcW w:w="2613" w:type="dxa"/>
            <w:shd w:val="clear" w:color="auto" w:fill="EE822F" w:themeFill="accent2"/>
            <w:vAlign w:val="center"/>
          </w:tcPr>
          <w:p w:rsidR="00114A69" w:rsidRDefault="00247BEA" w14:paraId="10F4E0FE" w14:textId="77777777">
            <w:pPr>
              <w:pStyle w:val="ad"/>
              <w:jc w:val="center"/>
              <w:rPr>
                <w:b/>
                <w:bCs/>
              </w:rPr>
            </w:pPr>
            <w:r>
              <w:rPr>
                <w:rFonts w:hint="eastAsia"/>
                <w:b/>
                <w:bCs/>
              </w:rPr>
              <w:t>Test value(mA)</w:t>
            </w:r>
          </w:p>
        </w:tc>
      </w:tr>
      <w:tr w:rsidR="00114A69" w14:paraId="02C550E6" w14:textId="77777777">
        <w:tc>
          <w:tcPr>
            <w:tcW w:w="2612" w:type="dxa"/>
            <w:vAlign w:val="center"/>
          </w:tcPr>
          <w:p w:rsidR="00114A69" w:rsidRDefault="00247BEA" w14:paraId="3E3639AC" w14:textId="77777777">
            <w:pPr>
              <w:pStyle w:val="ad"/>
              <w:jc w:val="center"/>
            </w:pPr>
            <w:r>
              <w:rPr>
                <w:rFonts w:hint="eastAsia"/>
              </w:rPr>
              <w:t>Standby</w:t>
            </w:r>
          </w:p>
        </w:tc>
        <w:tc>
          <w:tcPr>
            <w:tcW w:w="2612" w:type="dxa"/>
            <w:vAlign w:val="center"/>
          </w:tcPr>
          <w:p w:rsidR="00114A69" w:rsidRDefault="00114A69" w14:paraId="414F6223" w14:textId="77777777">
            <w:pPr>
              <w:pStyle w:val="ad"/>
              <w:jc w:val="center"/>
            </w:pPr>
          </w:p>
        </w:tc>
        <w:tc>
          <w:tcPr>
            <w:tcW w:w="2612" w:type="dxa"/>
            <w:vAlign w:val="center"/>
          </w:tcPr>
          <w:p w:rsidR="00114A69" w:rsidRDefault="00E36274" w14:paraId="1D74ACB6" w14:textId="2F92B281">
            <w:pPr>
              <w:pStyle w:val="ad"/>
              <w:jc w:val="center"/>
            </w:pPr>
            <w:r>
              <w:rPr>
                <w:rFonts w:hint="eastAsia"/>
              </w:rPr>
              <w:t>Communication</w:t>
            </w:r>
          </w:p>
        </w:tc>
        <w:tc>
          <w:tcPr>
            <w:tcW w:w="2613" w:type="dxa"/>
            <w:vAlign w:val="center"/>
          </w:tcPr>
          <w:p w:rsidR="00114A69" w:rsidRDefault="00114A69" w14:paraId="20128D59" w14:textId="77777777">
            <w:pPr>
              <w:pStyle w:val="ad"/>
              <w:jc w:val="center"/>
            </w:pPr>
          </w:p>
        </w:tc>
      </w:tr>
    </w:tbl>
    <w:p w:rsidR="00114A69" w:rsidRDefault="00247BEA" w14:paraId="66BD388E" w14:textId="77777777">
      <w:pPr>
        <w:pStyle w:val="3"/>
        <w:numPr>
          <w:ilvl w:val="2"/>
          <w:numId w:val="1"/>
        </w:numPr>
        <w:snapToGrid w:val="0"/>
        <w:spacing w:before="163" w:after="163" w:line="400" w:lineRule="exact"/>
        <w:ind w:left="0" w:firstLine="0"/>
        <w:jc w:val="left"/>
        <w:rPr>
          <w:bCs/>
          <w:color w:val="1A1A1A"/>
          <w:szCs w:val="28"/>
        </w:rPr>
      </w:pPr>
      <w:bookmarkStart w:name="_Toc17878" w:id="91"/>
      <w:bookmarkStart w:name="_Toc801" w:id="92"/>
      <w:bookmarkStart w:name="_Toc9323" w:id="93"/>
      <w:bookmarkStart w:name="_Toc32613" w:id="94"/>
      <w:bookmarkStart w:name="_Toc4657" w:id="95"/>
      <w:bookmarkStart w:name="_Toc4570" w:id="96"/>
      <w:bookmarkStart w:name="_Toc20865" w:id="97"/>
      <w:bookmarkStart w:name="_Toc22832" w:id="98"/>
      <w:bookmarkStart w:name="_Toc1134" w:id="99"/>
      <w:bookmarkStart w:name="_Toc3967" w:id="100"/>
      <w:bookmarkStart w:name="_Toc23835" w:id="101"/>
      <w:bookmarkStart w:name="_Toc209617230" w:id="102"/>
      <w:r>
        <w:rPr>
          <w:bCs/>
          <w:color w:val="1A1A1A"/>
          <w:szCs w:val="28"/>
        </w:rPr>
        <w:t>Mechanical dimensions</w:t>
      </w:r>
      <w:bookmarkEnd w:id="91"/>
      <w:bookmarkEnd w:id="92"/>
      <w:bookmarkEnd w:id="93"/>
      <w:bookmarkEnd w:id="94"/>
      <w:bookmarkEnd w:id="95"/>
      <w:bookmarkEnd w:id="96"/>
      <w:bookmarkEnd w:id="97"/>
      <w:bookmarkEnd w:id="98"/>
      <w:bookmarkEnd w:id="99"/>
      <w:bookmarkEnd w:id="100"/>
      <w:bookmarkEnd w:id="101"/>
      <w:bookmarkEnd w:id="102"/>
    </w:p>
    <w:p w:rsidR="00114A69" w:rsidRDefault="00247BEA" w14:paraId="042F97DA" w14:textId="77777777">
      <w:pPr>
        <w:ind w:firstLine="480"/>
      </w:pPr>
      <w:r>
        <w:t xml:space="preserve">If users need to integrate the </w:t>
      </w:r>
      <w:r>
        <w:rPr>
          <w:rFonts w:hint="eastAsia"/>
        </w:rPr>
        <w:t>WIZ-IP20</w:t>
      </w:r>
      <w:r>
        <w:t xml:space="preserve"> </w:t>
      </w:r>
      <w:r>
        <w:rPr>
          <w:rFonts w:hint="eastAsia"/>
        </w:rPr>
        <w:t>serial port to Ethernet</w:t>
      </w:r>
      <w:r>
        <w:t xml:space="preserve"> module into their mainboards, they can refer to the following mechanical dimensions. Unit: mm.</w:t>
      </w:r>
    </w:p>
    <w:p w:rsidR="00114A69" w:rsidRDefault="00247BEA" w14:paraId="30E13EC4" w14:textId="77777777">
      <w:pPr>
        <w:snapToGrid w:val="0"/>
        <w:ind w:firstLine="482"/>
        <w:rPr>
          <w:b/>
          <w:bCs/>
          <w:color w:val="333333"/>
          <w:szCs w:val="22"/>
        </w:rPr>
      </w:pPr>
      <w:r>
        <w:rPr>
          <w:b/>
          <w:bCs/>
          <w:color w:val="333333"/>
          <w:szCs w:val="22"/>
        </w:rPr>
        <w:t xml:space="preserve">Mechanical </w:t>
      </w:r>
      <w:r>
        <w:rPr>
          <w:rFonts w:hint="eastAsia"/>
          <w:b/>
          <w:bCs/>
          <w:color w:val="333333"/>
          <w:szCs w:val="22"/>
        </w:rPr>
        <w:t>d</w:t>
      </w:r>
      <w:r>
        <w:rPr>
          <w:b/>
          <w:bCs/>
          <w:color w:val="333333"/>
          <w:szCs w:val="22"/>
        </w:rPr>
        <w:t xml:space="preserve">imension </w:t>
      </w:r>
      <w:r>
        <w:rPr>
          <w:rFonts w:hint="eastAsia"/>
          <w:b/>
          <w:bCs/>
          <w:color w:val="333333"/>
          <w:szCs w:val="22"/>
        </w:rPr>
        <w:t>d</w:t>
      </w:r>
      <w:r>
        <w:rPr>
          <w:b/>
          <w:bCs/>
          <w:color w:val="333333"/>
          <w:szCs w:val="22"/>
        </w:rPr>
        <w:t xml:space="preserve">rawing of </w:t>
      </w:r>
      <w:r>
        <w:rPr>
          <w:rFonts w:hint="eastAsia"/>
          <w:b/>
          <w:bCs/>
          <w:color w:val="333333"/>
          <w:szCs w:val="22"/>
        </w:rPr>
        <w:t>WIZ-IP20</w:t>
      </w:r>
    </w:p>
    <w:p w:rsidR="00114A69" w:rsidRDefault="00247BEA" w14:paraId="4C31C45D" w14:textId="77777777">
      <w:pPr>
        <w:spacing w:line="240" w:lineRule="auto"/>
        <w:ind w:firstLine="0" w:firstLineChars="0"/>
        <w:jc w:val="center"/>
      </w:pPr>
      <w:r>
        <w:rPr>
          <w:rFonts w:hint="eastAsia"/>
          <w:noProof/>
        </w:rPr>
        <w:drawing>
          <wp:inline distT="0" distB="0" distL="0" distR="0" wp14:anchorId="7BFC36F6" wp14:editId="15D57AF9">
            <wp:extent cx="2840355" cy="1549400"/>
            <wp:effectExtent l="0" t="0" r="5080" b="9525"/>
            <wp:docPr id="4438054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5486"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rot="5400000">
                      <a:off x="0" y="0"/>
                      <a:ext cx="2840355" cy="1549400"/>
                    </a:xfrm>
                    <a:prstGeom prst="rect">
                      <a:avLst/>
                    </a:prstGeom>
                    <a:noFill/>
                    <a:ln>
                      <a:noFill/>
                    </a:ln>
                  </pic:spPr>
                </pic:pic>
              </a:graphicData>
            </a:graphic>
          </wp:inline>
        </w:drawing>
      </w:r>
      <w:r>
        <w:rPr>
          <w:rFonts w:hint="eastAsia"/>
          <w:noProof/>
        </w:rPr>
        <w:drawing>
          <wp:inline distT="0" distB="0" distL="0" distR="0" wp14:anchorId="39DB6E5C" wp14:editId="111FD7E5">
            <wp:extent cx="2107565" cy="2606675"/>
            <wp:effectExtent l="0" t="0" r="10795" b="14605"/>
            <wp:docPr id="982562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62939"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07565" cy="2606675"/>
                    </a:xfrm>
                    <a:prstGeom prst="rect">
                      <a:avLst/>
                    </a:prstGeom>
                    <a:noFill/>
                    <a:ln>
                      <a:noFill/>
                    </a:ln>
                  </pic:spPr>
                </pic:pic>
              </a:graphicData>
            </a:graphic>
          </wp:inline>
        </w:drawing>
      </w:r>
    </w:p>
    <w:p w:rsidR="00114A69" w:rsidRDefault="00247BEA" w14:paraId="2C46F17D" w14:textId="77777777">
      <w:pPr>
        <w:pStyle w:val="a3"/>
        <w:keepNext/>
      </w:pPr>
      <w:r>
        <w:t>Figure 1</w:t>
      </w:r>
      <w:r>
        <w:noBreakHyphen/>
        <w:t xml:space="preserve">1 </w:t>
      </w:r>
      <w:r>
        <w:rPr>
          <w:rFonts w:hint="eastAsia"/>
        </w:rPr>
        <w:t>M</w:t>
      </w:r>
      <w:r>
        <w:t xml:space="preserve">echanical dimension diagram of </w:t>
      </w:r>
      <w:r>
        <w:rPr>
          <w:rFonts w:hint="eastAsia"/>
        </w:rPr>
        <w:t>WIZ-IP20</w:t>
      </w:r>
    </w:p>
    <w:p w:rsidR="00114A69" w:rsidRDefault="00114A69" w14:paraId="38AB09C0" w14:textId="77777777">
      <w:pPr>
        <w:spacing w:line="240" w:lineRule="auto"/>
        <w:ind w:firstLine="0" w:firstLineChars="0"/>
        <w:jc w:val="center"/>
      </w:pPr>
    </w:p>
    <w:p w:rsidR="00114A69" w:rsidRDefault="00247BEA" w14:paraId="14A1CD37" w14:textId="77777777">
      <w:pPr>
        <w:pStyle w:val="3"/>
        <w:numPr>
          <w:ilvl w:val="2"/>
          <w:numId w:val="1"/>
        </w:numPr>
        <w:snapToGrid w:val="0"/>
        <w:spacing w:before="163" w:after="163" w:line="400" w:lineRule="exact"/>
        <w:ind w:left="0" w:firstLine="0"/>
        <w:jc w:val="left"/>
      </w:pPr>
      <w:bookmarkStart w:name="_Toc25952" w:id="103"/>
      <w:bookmarkStart w:name="_Toc14736" w:id="104"/>
      <w:bookmarkStart w:name="_Toc24930" w:id="105"/>
      <w:bookmarkStart w:name="_Toc28337" w:id="106"/>
      <w:bookmarkStart w:name="_Toc18410" w:id="107"/>
      <w:bookmarkStart w:name="_Toc28209" w:id="108"/>
      <w:bookmarkStart w:name="_Toc18388" w:id="109"/>
      <w:bookmarkStart w:name="_Toc6033" w:id="110"/>
      <w:bookmarkStart w:name="_Toc7240" w:id="111"/>
      <w:bookmarkStart w:name="_Toc14097" w:id="112"/>
      <w:bookmarkStart w:name="_Toc3973" w:id="113"/>
      <w:bookmarkStart w:name="_Toc209617231" w:id="114"/>
      <w:r>
        <w:rPr>
          <w:bCs/>
          <w:color w:val="1A1A1A"/>
          <w:szCs w:val="28"/>
        </w:rPr>
        <w:t>Temperature characteristics</w:t>
      </w:r>
      <w:bookmarkEnd w:id="103"/>
      <w:bookmarkEnd w:id="104"/>
      <w:bookmarkEnd w:id="105"/>
      <w:bookmarkEnd w:id="106"/>
      <w:bookmarkEnd w:id="107"/>
      <w:bookmarkEnd w:id="108"/>
      <w:bookmarkEnd w:id="109"/>
      <w:bookmarkEnd w:id="110"/>
      <w:bookmarkEnd w:id="111"/>
      <w:bookmarkEnd w:id="112"/>
      <w:bookmarkEnd w:id="113"/>
      <w:bookmarkEnd w:id="114"/>
    </w:p>
    <w:p w:rsidR="00114A69" w:rsidRDefault="00247BEA" w14:paraId="1E4A6EE1" w14:textId="77777777">
      <w:pPr>
        <w:pStyle w:val="a3"/>
        <w:keepNext/>
      </w:pPr>
      <w:r>
        <w:rPr>
          <w:rFonts w:hint="eastAsia"/>
        </w:rPr>
        <w:t>Table 1-3 Temperature characteristics</w:t>
      </w:r>
    </w:p>
    <w:tbl>
      <w:tblPr>
        <w:tblStyle w:val="a8"/>
        <w:tblW w:w="5000" w:type="pct"/>
        <w:jc w:val="center"/>
        <w:tblLook w:val="04A0" w:firstRow="1" w:lastRow="0" w:firstColumn="1" w:lastColumn="0" w:noHBand="0" w:noVBand="1"/>
      </w:tblPr>
      <w:tblGrid>
        <w:gridCol w:w="2639"/>
        <w:gridCol w:w="2591"/>
        <w:gridCol w:w="2606"/>
        <w:gridCol w:w="2620"/>
      </w:tblGrid>
      <w:tr w:rsidR="00114A69" w14:paraId="4E85DACD" w14:textId="77777777">
        <w:trPr>
          <w:jc w:val="center"/>
        </w:trPr>
        <w:tc>
          <w:tcPr>
            <w:tcW w:w="2639" w:type="dxa"/>
            <w:shd w:val="clear" w:color="auto" w:fill="EE822F" w:themeFill="accent2"/>
            <w:vAlign w:val="center"/>
          </w:tcPr>
          <w:p w:rsidR="00114A69" w:rsidRDefault="00247BEA" w14:paraId="288C748C" w14:textId="77777777">
            <w:pPr>
              <w:pStyle w:val="ad"/>
              <w:jc w:val="center"/>
              <w:rPr>
                <w:b/>
                <w:bCs/>
              </w:rPr>
            </w:pPr>
            <w:r>
              <w:rPr>
                <w:rFonts w:hint="eastAsia"/>
                <w:b/>
                <w:bCs/>
              </w:rPr>
              <w:t>Name</w:t>
            </w:r>
          </w:p>
        </w:tc>
        <w:tc>
          <w:tcPr>
            <w:tcW w:w="2591" w:type="dxa"/>
            <w:shd w:val="clear" w:color="auto" w:fill="EE822F" w:themeFill="accent2"/>
            <w:vAlign w:val="center"/>
          </w:tcPr>
          <w:p w:rsidR="00114A69" w:rsidRDefault="00247BEA" w14:paraId="2F5FEB4A" w14:textId="77777777">
            <w:pPr>
              <w:pStyle w:val="ad"/>
              <w:jc w:val="center"/>
              <w:rPr>
                <w:b/>
                <w:bCs/>
              </w:rPr>
            </w:pPr>
            <w:r>
              <w:rPr>
                <w:rFonts w:hint="eastAsia"/>
                <w:b/>
                <w:bCs/>
              </w:rPr>
              <w:t>level</w:t>
            </w:r>
          </w:p>
        </w:tc>
        <w:tc>
          <w:tcPr>
            <w:tcW w:w="2606" w:type="dxa"/>
            <w:shd w:val="clear" w:color="auto" w:fill="EE822F" w:themeFill="accent2"/>
            <w:vAlign w:val="center"/>
          </w:tcPr>
          <w:p w:rsidR="00114A69" w:rsidRDefault="00247BEA" w14:paraId="0DD233DA" w14:textId="77777777">
            <w:pPr>
              <w:pStyle w:val="ad"/>
              <w:jc w:val="center"/>
              <w:rPr>
                <w:b/>
                <w:bCs/>
              </w:rPr>
            </w:pPr>
            <w:r>
              <w:rPr>
                <w:b/>
                <w:bCs/>
              </w:rPr>
              <w:t>Working temperature</w:t>
            </w:r>
          </w:p>
        </w:tc>
        <w:tc>
          <w:tcPr>
            <w:tcW w:w="2620" w:type="dxa"/>
            <w:shd w:val="clear" w:color="auto" w:fill="EE822F" w:themeFill="accent2"/>
            <w:vAlign w:val="center"/>
          </w:tcPr>
          <w:p w:rsidR="00114A69" w:rsidRDefault="00247BEA" w14:paraId="541BEDFD" w14:textId="77777777">
            <w:pPr>
              <w:pStyle w:val="ad"/>
              <w:jc w:val="center"/>
              <w:rPr>
                <w:b/>
                <w:bCs/>
              </w:rPr>
            </w:pPr>
            <w:r>
              <w:rPr>
                <w:b/>
                <w:bCs/>
              </w:rPr>
              <w:t>Storage temperature</w:t>
            </w:r>
          </w:p>
        </w:tc>
      </w:tr>
      <w:tr w:rsidR="00114A69" w14:paraId="4FAAB663" w14:textId="77777777">
        <w:trPr>
          <w:jc w:val="center"/>
        </w:trPr>
        <w:tc>
          <w:tcPr>
            <w:tcW w:w="1262" w:type="pct"/>
            <w:vAlign w:val="center"/>
          </w:tcPr>
          <w:p w:rsidR="00114A69" w:rsidRDefault="00247BEA" w14:paraId="0027C6CA" w14:textId="77777777">
            <w:pPr>
              <w:pStyle w:val="ad"/>
              <w:jc w:val="center"/>
            </w:pPr>
            <w:r>
              <w:rPr>
                <w:rFonts w:hint="eastAsia"/>
              </w:rPr>
              <w:t>WIZ-IP20</w:t>
            </w:r>
          </w:p>
        </w:tc>
        <w:tc>
          <w:tcPr>
            <w:tcW w:w="1239" w:type="pct"/>
            <w:vAlign w:val="center"/>
          </w:tcPr>
          <w:p w:rsidR="00114A69" w:rsidRDefault="00247BEA" w14:paraId="1101DE78" w14:textId="77777777">
            <w:pPr>
              <w:pStyle w:val="ad"/>
              <w:jc w:val="center"/>
            </w:pPr>
            <w:r>
              <w:rPr>
                <w:rFonts w:hint="eastAsia"/>
              </w:rPr>
              <w:t>Industrial grade</w:t>
            </w:r>
          </w:p>
        </w:tc>
        <w:tc>
          <w:tcPr>
            <w:tcW w:w="1246" w:type="pct"/>
            <w:vAlign w:val="center"/>
          </w:tcPr>
          <w:p w:rsidR="00114A69" w:rsidRDefault="00247BEA" w14:paraId="0FC06615" w14:textId="77777777">
            <w:pPr>
              <w:pStyle w:val="ad"/>
              <w:jc w:val="center"/>
            </w:pPr>
            <w:r>
              <w:rPr>
                <w:rFonts w:hint="eastAsia"/>
              </w:rPr>
              <w:t>-40</w:t>
            </w:r>
            <w:r>
              <w:rPr>
                <w:rFonts w:hint="eastAsia"/>
              </w:rPr>
              <w:t>℃</w:t>
            </w:r>
            <w:r>
              <w:rPr>
                <w:rFonts w:hint="eastAsia"/>
              </w:rPr>
              <w:t xml:space="preserve"> ~ +85</w:t>
            </w:r>
            <w:r>
              <w:rPr>
                <w:rFonts w:hint="eastAsia"/>
              </w:rPr>
              <w:t>℃</w:t>
            </w:r>
          </w:p>
        </w:tc>
        <w:tc>
          <w:tcPr>
            <w:tcW w:w="1253" w:type="pct"/>
            <w:vAlign w:val="center"/>
          </w:tcPr>
          <w:p w:rsidR="00114A69" w:rsidRDefault="00247BEA" w14:paraId="6318F638" w14:textId="77777777">
            <w:pPr>
              <w:pStyle w:val="ad"/>
              <w:jc w:val="center"/>
            </w:pPr>
            <w:r>
              <w:rPr>
                <w:rFonts w:hint="eastAsia"/>
              </w:rPr>
              <w:t>-40</w:t>
            </w:r>
            <w:r>
              <w:rPr>
                <w:rFonts w:hint="eastAsia"/>
              </w:rPr>
              <w:t>℃</w:t>
            </w:r>
            <w:r>
              <w:rPr>
                <w:rFonts w:hint="eastAsia"/>
              </w:rPr>
              <w:t xml:space="preserve"> ~ +95</w:t>
            </w:r>
            <w:r>
              <w:rPr>
                <w:rFonts w:hint="eastAsia"/>
              </w:rPr>
              <w:t>℃</w:t>
            </w:r>
          </w:p>
        </w:tc>
      </w:tr>
    </w:tbl>
    <w:p w:rsidR="00114A69" w:rsidRDefault="00247BEA" w14:paraId="6323E388" w14:textId="77777777">
      <w:pPr>
        <w:pStyle w:val="1"/>
        <w:numPr>
          <w:ilvl w:val="0"/>
          <w:numId w:val="1"/>
        </w:numPr>
        <w:spacing w:before="326" w:after="163"/>
      </w:pPr>
      <w:r>
        <w:br w:type="page"/>
      </w:r>
      <w:bookmarkStart w:name="_Toc21036" w:id="115"/>
      <w:bookmarkStart w:name="_Toc20820" w:id="116"/>
      <w:bookmarkStart w:name="_Toc23520" w:id="117"/>
      <w:bookmarkStart w:name="_Toc7068" w:id="118"/>
      <w:bookmarkStart w:name="_Toc11007" w:id="119"/>
      <w:bookmarkStart w:name="_Toc15503" w:id="120"/>
      <w:bookmarkStart w:name="_Toc19784" w:id="121"/>
      <w:bookmarkStart w:name="_Toc27763" w:id="122"/>
      <w:bookmarkStart w:name="_Toc2272" w:id="123"/>
      <w:bookmarkStart w:name="_Toc25428" w:id="124"/>
      <w:bookmarkStart w:name="_Toc3780" w:id="125"/>
      <w:bookmarkStart w:name="_Toc209617232" w:id="126"/>
      <w:r>
        <w:t xml:space="preserve">Hardware </w:t>
      </w:r>
      <w:r>
        <w:rPr>
          <w:rFonts w:hint="eastAsia"/>
        </w:rPr>
        <w:t>d</w:t>
      </w:r>
      <w:r>
        <w:t>escription</w:t>
      </w:r>
      <w:bookmarkEnd w:id="115"/>
      <w:bookmarkEnd w:id="116"/>
      <w:bookmarkEnd w:id="117"/>
      <w:bookmarkEnd w:id="118"/>
      <w:bookmarkEnd w:id="119"/>
      <w:bookmarkEnd w:id="120"/>
      <w:bookmarkEnd w:id="121"/>
      <w:bookmarkEnd w:id="122"/>
      <w:bookmarkEnd w:id="123"/>
      <w:bookmarkEnd w:id="124"/>
      <w:bookmarkEnd w:id="125"/>
      <w:bookmarkEnd w:id="126"/>
    </w:p>
    <w:p w:rsidR="00114A69" w:rsidRDefault="00247BEA" w14:paraId="72DCC400" w14:textId="77777777">
      <w:pPr>
        <w:pStyle w:val="2"/>
        <w:numPr>
          <w:ilvl w:val="1"/>
          <w:numId w:val="1"/>
        </w:numPr>
        <w:spacing w:before="163" w:after="163"/>
      </w:pPr>
      <w:bookmarkStart w:name="_Toc3596" w:id="127"/>
      <w:bookmarkStart w:name="_Toc14466" w:id="128"/>
      <w:bookmarkStart w:name="_Toc23867" w:id="129"/>
      <w:bookmarkStart w:name="_Toc7188" w:id="130"/>
      <w:bookmarkStart w:name="_Toc16653" w:id="131"/>
      <w:bookmarkStart w:name="_Toc25015" w:id="132"/>
      <w:bookmarkStart w:name="_Toc20270" w:id="133"/>
      <w:bookmarkStart w:name="_Toc17049" w:id="134"/>
      <w:bookmarkStart w:name="_Toc32680" w:id="135"/>
      <w:bookmarkStart w:name="_Toc6236" w:id="136"/>
      <w:bookmarkStart w:name="_Toc3560" w:id="137"/>
      <w:bookmarkStart w:name="_Toc209617233" w:id="138"/>
      <w:r>
        <w:rPr>
          <w:lang w:eastAsia="zh"/>
        </w:rPr>
        <w:t xml:space="preserve">Interface </w:t>
      </w:r>
      <w:r>
        <w:rPr>
          <w:rFonts w:hint="eastAsia"/>
        </w:rPr>
        <w:t>d</w:t>
      </w:r>
      <w:r>
        <w:rPr>
          <w:lang w:eastAsia="zh"/>
        </w:rPr>
        <w:t>escription</w:t>
      </w:r>
      <w:bookmarkEnd w:id="127"/>
      <w:bookmarkEnd w:id="128"/>
      <w:bookmarkEnd w:id="129"/>
      <w:bookmarkEnd w:id="130"/>
      <w:bookmarkEnd w:id="131"/>
      <w:bookmarkEnd w:id="132"/>
      <w:bookmarkEnd w:id="133"/>
      <w:bookmarkEnd w:id="134"/>
      <w:bookmarkEnd w:id="135"/>
      <w:bookmarkEnd w:id="136"/>
      <w:bookmarkEnd w:id="137"/>
      <w:bookmarkEnd w:id="138"/>
    </w:p>
    <w:p w:rsidR="00114A69" w:rsidRDefault="00247BEA" w14:paraId="1A582DE9" w14:textId="77777777">
      <w:pPr>
        <w:spacing w:line="240" w:lineRule="auto"/>
        <w:ind w:firstLine="0" w:firstLineChars="0"/>
        <w:jc w:val="center"/>
      </w:pPr>
      <w:r>
        <w:rPr>
          <w:noProof/>
        </w:rPr>
        <w:drawing>
          <wp:inline distT="0" distB="0" distL="0" distR="0" wp14:anchorId="677850E1" wp14:editId="4D8F3103">
            <wp:extent cx="2588036" cy="4353636"/>
            <wp:effectExtent l="0" t="0" r="3175" b="8890"/>
            <wp:docPr id="483867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7348" name="图片 2"/>
                    <pic:cNvPicPr>
                      <a:picLocks noChangeAspect="1" noChangeArrowheads="1"/>
                    </pic:cNvPicPr>
                  </pic:nvPicPr>
                  <pic:blipFill>
                    <a:blip r:embed="rId19">
                      <a:extLst>
                        <a:ext uri="{28A0092B-C50C-407E-A947-70E740481C1C}">
                          <a14:useLocalDpi xmlns:a14="http://schemas.microsoft.com/office/drawing/2010/main" val="0"/>
                        </a:ext>
                      </a:extLst>
                    </a:blip>
                    <a:srcRect b="4530"/>
                    <a:stretch>
                      <a:fillRect/>
                    </a:stretch>
                  </pic:blipFill>
                  <pic:spPr>
                    <a:xfrm>
                      <a:off x="0" y="0"/>
                      <a:ext cx="2636508" cy="4435176"/>
                    </a:xfrm>
                    <a:prstGeom prst="rect">
                      <a:avLst/>
                    </a:prstGeom>
                    <a:noFill/>
                    <a:ln>
                      <a:noFill/>
                    </a:ln>
                  </pic:spPr>
                </pic:pic>
              </a:graphicData>
            </a:graphic>
          </wp:inline>
        </w:drawing>
      </w:r>
    </w:p>
    <w:p w:rsidR="00114A69" w:rsidRDefault="00247BEA" w14:paraId="43E60B80" w14:textId="77777777">
      <w:pPr>
        <w:pStyle w:val="a3"/>
        <w:keepNext/>
      </w:pPr>
      <w:r>
        <w:rPr>
          <w:rFonts w:hint="eastAsia"/>
        </w:rPr>
        <w:t>Figure 2-1 WIZ-IP20 pinout diagram</w:t>
      </w:r>
    </w:p>
    <w:p w:rsidR="00114A69" w:rsidRDefault="00114A69" w14:paraId="6B540EC1" w14:textId="77777777">
      <w:pPr>
        <w:pStyle w:val="a3"/>
        <w:keepNext/>
      </w:pPr>
    </w:p>
    <w:p w:rsidR="00114A69" w:rsidRDefault="00247BEA" w14:paraId="12C6F97A" w14:textId="77777777">
      <w:pPr>
        <w:pStyle w:val="a3"/>
        <w:keepNext/>
      </w:pPr>
      <w:r>
        <w:rPr>
          <w:rFonts w:hint="eastAsia"/>
        </w:rPr>
        <w:t>Table 2-1 WIZ-IP20 pin description</w:t>
      </w:r>
    </w:p>
    <w:tbl>
      <w:tblPr>
        <w:tblStyle w:val="31"/>
        <w:tblW w:w="0" w:type="auto"/>
        <w:jc w:val="center"/>
        <w:tblLook w:val="04A0" w:firstRow="1" w:lastRow="0" w:firstColumn="1" w:lastColumn="0" w:noHBand="0" w:noVBand="1"/>
      </w:tblPr>
      <w:tblGrid>
        <w:gridCol w:w="1153"/>
        <w:gridCol w:w="988"/>
        <w:gridCol w:w="2390"/>
        <w:gridCol w:w="5925"/>
      </w:tblGrid>
      <w:tr w:rsidR="00114A69" w14:paraId="30DB7646" w14:textId="77777777">
        <w:trPr>
          <w:jc w:val="center"/>
        </w:trPr>
        <w:tc>
          <w:tcPr>
            <w:tcW w:w="0" w:type="auto"/>
            <w:shd w:val="clear" w:color="auto" w:fill="EE822F" w:themeFill="accent2"/>
          </w:tcPr>
          <w:p w:rsidR="00114A69" w:rsidP="00FC145D" w:rsidRDefault="00247BEA" w14:paraId="765D7E6E" w14:textId="77777777">
            <w:pPr>
              <w:pStyle w:val="ad"/>
              <w:adjustRightInd w:val="0"/>
              <w:snapToGrid w:val="0"/>
              <w:contextualSpacing w:val="0"/>
              <w:rPr>
                <w:b/>
                <w:bCs/>
              </w:rPr>
            </w:pPr>
            <w:r>
              <w:rPr>
                <w:b/>
                <w:bCs/>
              </w:rPr>
              <w:t>Pin Number</w:t>
            </w:r>
          </w:p>
        </w:tc>
        <w:tc>
          <w:tcPr>
            <w:tcW w:w="0" w:type="auto"/>
            <w:shd w:val="clear" w:color="auto" w:fill="EE822F" w:themeFill="accent2"/>
          </w:tcPr>
          <w:p w:rsidR="00114A69" w:rsidP="00FC145D" w:rsidRDefault="00247BEA" w14:paraId="7BC83C3E" w14:textId="77777777">
            <w:pPr>
              <w:pStyle w:val="ad"/>
              <w:adjustRightInd w:val="0"/>
              <w:snapToGrid w:val="0"/>
              <w:contextualSpacing w:val="0"/>
              <w:rPr>
                <w:b/>
                <w:bCs/>
              </w:rPr>
            </w:pPr>
            <w:r>
              <w:rPr>
                <w:b/>
                <w:bCs/>
              </w:rPr>
              <w:t>Pin Name</w:t>
            </w:r>
          </w:p>
        </w:tc>
        <w:tc>
          <w:tcPr>
            <w:tcW w:w="2390" w:type="dxa"/>
            <w:shd w:val="clear" w:color="auto" w:fill="EE822F" w:themeFill="accent2"/>
          </w:tcPr>
          <w:p w:rsidR="00114A69" w:rsidP="00FC145D" w:rsidRDefault="00247BEA" w14:paraId="4BBC0125" w14:textId="77777777">
            <w:pPr>
              <w:pStyle w:val="ad"/>
              <w:adjustRightInd w:val="0"/>
              <w:snapToGrid w:val="0"/>
              <w:contextualSpacing w:val="0"/>
              <w:rPr>
                <w:b/>
                <w:bCs/>
              </w:rPr>
            </w:pPr>
            <w:r>
              <w:rPr>
                <w:b/>
                <w:bCs/>
              </w:rPr>
              <w:t>Pin Type</w:t>
            </w:r>
          </w:p>
        </w:tc>
        <w:tc>
          <w:tcPr>
            <w:tcW w:w="5925" w:type="dxa"/>
            <w:shd w:val="clear" w:color="auto" w:fill="EE822F" w:themeFill="accent2"/>
          </w:tcPr>
          <w:p w:rsidR="00114A69" w:rsidP="00FC145D" w:rsidRDefault="00247BEA" w14:paraId="0684D491" w14:textId="77777777">
            <w:pPr>
              <w:pStyle w:val="ad"/>
              <w:adjustRightInd w:val="0"/>
              <w:snapToGrid w:val="0"/>
              <w:contextualSpacing w:val="0"/>
              <w:rPr>
                <w:b/>
                <w:bCs/>
              </w:rPr>
            </w:pPr>
            <w:r>
              <w:rPr>
                <w:b/>
                <w:bCs/>
              </w:rPr>
              <w:t>Description</w:t>
            </w:r>
          </w:p>
        </w:tc>
      </w:tr>
      <w:tr w:rsidR="00114A69" w14:paraId="4BD3A6F7" w14:textId="77777777">
        <w:trPr>
          <w:jc w:val="center"/>
        </w:trPr>
        <w:tc>
          <w:tcPr>
            <w:tcW w:w="0" w:type="auto"/>
          </w:tcPr>
          <w:p w:rsidR="00114A69" w:rsidP="00FC145D" w:rsidRDefault="00247BEA" w14:paraId="6E552CB9" w14:textId="77777777">
            <w:pPr>
              <w:pStyle w:val="af0"/>
              <w:adjustRightInd w:val="0"/>
              <w:snapToGrid w:val="0"/>
              <w:spacing w:line="240" w:lineRule="auto"/>
              <w:contextualSpacing w:val="0"/>
              <w:jc w:val="both"/>
            </w:pPr>
            <w:r>
              <w:rPr>
                <w:rFonts w:hint="eastAsia"/>
              </w:rPr>
              <w:t>P1</w:t>
            </w:r>
          </w:p>
        </w:tc>
        <w:tc>
          <w:tcPr>
            <w:tcW w:w="0" w:type="auto"/>
          </w:tcPr>
          <w:p w:rsidR="00114A69" w:rsidP="00FC145D" w:rsidRDefault="00247BEA" w14:paraId="54A1B87B" w14:textId="77777777">
            <w:pPr>
              <w:pStyle w:val="af0"/>
              <w:adjustRightInd w:val="0"/>
              <w:snapToGrid w:val="0"/>
              <w:spacing w:line="240" w:lineRule="auto"/>
              <w:contextualSpacing w:val="0"/>
              <w:jc w:val="both"/>
            </w:pPr>
            <w:r>
              <w:rPr>
                <w:rFonts w:hint="eastAsia"/>
              </w:rPr>
              <w:t>ACT</w:t>
            </w:r>
          </w:p>
        </w:tc>
        <w:tc>
          <w:tcPr>
            <w:tcW w:w="2390" w:type="dxa"/>
          </w:tcPr>
          <w:p w:rsidR="00114A69" w:rsidP="00FC145D" w:rsidRDefault="00247BEA" w14:paraId="5B2F2983" w14:textId="77777777">
            <w:pPr>
              <w:pStyle w:val="af0"/>
              <w:adjustRightInd w:val="0"/>
              <w:snapToGrid w:val="0"/>
              <w:spacing w:line="240" w:lineRule="auto"/>
              <w:contextualSpacing w:val="0"/>
              <w:jc w:val="both"/>
            </w:pPr>
            <w:r>
              <w:rPr>
                <w:rFonts w:hint="eastAsia"/>
              </w:rPr>
              <w:t>RJ45_LED Control Pin</w:t>
            </w:r>
          </w:p>
        </w:tc>
        <w:tc>
          <w:tcPr>
            <w:tcW w:w="5925" w:type="dxa"/>
          </w:tcPr>
          <w:p w:rsidR="00114A69" w:rsidP="00FC145D" w:rsidRDefault="00247BEA" w14:paraId="3B5876D5" w14:textId="77777777">
            <w:pPr>
              <w:pStyle w:val="af0"/>
              <w:adjustRightInd w:val="0"/>
              <w:snapToGrid w:val="0"/>
              <w:spacing w:line="240" w:lineRule="auto"/>
              <w:contextualSpacing w:val="0"/>
              <w:jc w:val="both"/>
            </w:pPr>
            <w:r>
              <w:rPr>
                <w:rFonts w:hint="eastAsia"/>
              </w:rPr>
              <w:t>RJ45 Interface data status LED control</w:t>
            </w:r>
          </w:p>
        </w:tc>
      </w:tr>
      <w:tr w:rsidR="00114A69" w14:paraId="4830413F" w14:textId="77777777">
        <w:trPr>
          <w:jc w:val="center"/>
        </w:trPr>
        <w:tc>
          <w:tcPr>
            <w:tcW w:w="0" w:type="auto"/>
          </w:tcPr>
          <w:p w:rsidR="00114A69" w:rsidP="00FC145D" w:rsidRDefault="00247BEA" w14:paraId="11B9268D" w14:textId="77777777">
            <w:pPr>
              <w:pStyle w:val="af0"/>
              <w:adjustRightInd w:val="0"/>
              <w:snapToGrid w:val="0"/>
              <w:spacing w:line="240" w:lineRule="auto"/>
              <w:contextualSpacing w:val="0"/>
              <w:jc w:val="both"/>
            </w:pPr>
            <w:r>
              <w:rPr>
                <w:rFonts w:hint="eastAsia"/>
              </w:rPr>
              <w:t>P2</w:t>
            </w:r>
          </w:p>
        </w:tc>
        <w:tc>
          <w:tcPr>
            <w:tcW w:w="0" w:type="auto"/>
          </w:tcPr>
          <w:p w:rsidR="00114A69" w:rsidP="00FC145D" w:rsidRDefault="00247BEA" w14:paraId="0708BA61" w14:textId="77777777">
            <w:pPr>
              <w:pStyle w:val="af0"/>
              <w:adjustRightInd w:val="0"/>
              <w:snapToGrid w:val="0"/>
              <w:spacing w:line="240" w:lineRule="auto"/>
              <w:contextualSpacing w:val="0"/>
              <w:jc w:val="both"/>
            </w:pPr>
            <w:r>
              <w:rPr>
                <w:rFonts w:hint="eastAsia"/>
              </w:rPr>
              <w:t>NC</w:t>
            </w:r>
          </w:p>
        </w:tc>
        <w:tc>
          <w:tcPr>
            <w:tcW w:w="2390" w:type="dxa"/>
          </w:tcPr>
          <w:p w:rsidR="00114A69" w:rsidP="00FC145D" w:rsidRDefault="00247BEA" w14:paraId="74E2D5D4" w14:textId="77777777">
            <w:pPr>
              <w:pStyle w:val="af0"/>
              <w:adjustRightInd w:val="0"/>
              <w:snapToGrid w:val="0"/>
              <w:spacing w:line="240" w:lineRule="auto"/>
              <w:contextualSpacing w:val="0"/>
              <w:jc w:val="both"/>
            </w:pPr>
            <w:r>
              <w:rPr>
                <w:rFonts w:hint="eastAsia"/>
              </w:rPr>
              <w:t>-</w:t>
            </w:r>
          </w:p>
        </w:tc>
        <w:tc>
          <w:tcPr>
            <w:tcW w:w="5925" w:type="dxa"/>
          </w:tcPr>
          <w:p w:rsidR="00114A69" w:rsidP="00FC145D" w:rsidRDefault="00247BEA" w14:paraId="3D3227DE" w14:textId="77777777">
            <w:pPr>
              <w:pStyle w:val="af0"/>
              <w:adjustRightInd w:val="0"/>
              <w:snapToGrid w:val="0"/>
              <w:spacing w:line="240" w:lineRule="auto"/>
              <w:contextualSpacing w:val="0"/>
              <w:jc w:val="both"/>
            </w:pPr>
            <w:r>
              <w:rPr>
                <w:rFonts w:hint="eastAsia"/>
              </w:rPr>
              <w:t>-</w:t>
            </w:r>
          </w:p>
        </w:tc>
      </w:tr>
      <w:tr w:rsidR="00114A69" w14:paraId="2A537410" w14:textId="77777777">
        <w:trPr>
          <w:jc w:val="center"/>
        </w:trPr>
        <w:tc>
          <w:tcPr>
            <w:tcW w:w="0" w:type="auto"/>
          </w:tcPr>
          <w:p w:rsidR="00114A69" w:rsidP="00FC145D" w:rsidRDefault="00247BEA" w14:paraId="7E43E04E" w14:textId="77777777">
            <w:pPr>
              <w:pStyle w:val="af0"/>
              <w:adjustRightInd w:val="0"/>
              <w:snapToGrid w:val="0"/>
              <w:spacing w:line="240" w:lineRule="auto"/>
              <w:contextualSpacing w:val="0"/>
              <w:jc w:val="both"/>
            </w:pPr>
            <w:r>
              <w:rPr>
                <w:rFonts w:hint="eastAsia"/>
              </w:rPr>
              <w:t>P3</w:t>
            </w:r>
          </w:p>
        </w:tc>
        <w:tc>
          <w:tcPr>
            <w:tcW w:w="0" w:type="auto"/>
          </w:tcPr>
          <w:p w:rsidR="00114A69" w:rsidP="00FC145D" w:rsidRDefault="00247BEA" w14:paraId="0D01090D" w14:textId="77777777">
            <w:pPr>
              <w:pStyle w:val="af0"/>
              <w:adjustRightInd w:val="0"/>
              <w:snapToGrid w:val="0"/>
              <w:spacing w:line="240" w:lineRule="auto"/>
              <w:contextualSpacing w:val="0"/>
              <w:jc w:val="both"/>
            </w:pPr>
            <w:r>
              <w:rPr>
                <w:rFonts w:hint="eastAsia"/>
              </w:rPr>
              <w:t>RXD</w:t>
            </w:r>
          </w:p>
        </w:tc>
        <w:tc>
          <w:tcPr>
            <w:tcW w:w="2390" w:type="dxa"/>
          </w:tcPr>
          <w:p w:rsidR="00114A69" w:rsidP="00FC145D" w:rsidRDefault="00247BEA" w14:paraId="7BC4DCCF" w14:textId="77777777">
            <w:pPr>
              <w:pStyle w:val="af0"/>
              <w:adjustRightInd w:val="0"/>
              <w:snapToGrid w:val="0"/>
              <w:spacing w:line="240" w:lineRule="auto"/>
              <w:contextualSpacing w:val="0"/>
              <w:jc w:val="both"/>
            </w:pPr>
            <w:r>
              <w:rPr>
                <w:rFonts w:hint="eastAsia"/>
              </w:rPr>
              <w:t>Serial Port</w:t>
            </w:r>
          </w:p>
        </w:tc>
        <w:tc>
          <w:tcPr>
            <w:tcW w:w="5925" w:type="dxa"/>
          </w:tcPr>
          <w:p w:rsidR="00114A69" w:rsidP="00FC145D" w:rsidRDefault="00247BEA" w14:paraId="4A57EE08" w14:textId="77777777">
            <w:pPr>
              <w:pStyle w:val="af0"/>
              <w:tabs>
                <w:tab w:val="left" w:pos="4202"/>
              </w:tabs>
              <w:adjustRightInd w:val="0"/>
              <w:snapToGrid w:val="0"/>
              <w:spacing w:line="240" w:lineRule="auto"/>
              <w:contextualSpacing w:val="0"/>
              <w:jc w:val="both"/>
            </w:pPr>
            <w:r>
              <w:rPr>
                <w:rFonts w:hint="eastAsia"/>
              </w:rPr>
              <w:t>3.3V TTL serial port receive pin.</w:t>
            </w:r>
          </w:p>
        </w:tc>
      </w:tr>
      <w:tr w:rsidR="00114A69" w14:paraId="4F370A2A" w14:textId="77777777">
        <w:trPr>
          <w:jc w:val="center"/>
        </w:trPr>
        <w:tc>
          <w:tcPr>
            <w:tcW w:w="0" w:type="auto"/>
          </w:tcPr>
          <w:p w:rsidR="00114A69" w:rsidP="00FC145D" w:rsidRDefault="00247BEA" w14:paraId="5E984468" w14:textId="77777777">
            <w:pPr>
              <w:pStyle w:val="af0"/>
              <w:adjustRightInd w:val="0"/>
              <w:snapToGrid w:val="0"/>
              <w:spacing w:line="240" w:lineRule="auto"/>
              <w:contextualSpacing w:val="0"/>
              <w:jc w:val="both"/>
            </w:pPr>
            <w:r>
              <w:rPr>
                <w:rFonts w:hint="eastAsia"/>
              </w:rPr>
              <w:t>P4</w:t>
            </w:r>
          </w:p>
        </w:tc>
        <w:tc>
          <w:tcPr>
            <w:tcW w:w="0" w:type="auto"/>
          </w:tcPr>
          <w:p w:rsidR="00114A69" w:rsidP="00FC145D" w:rsidRDefault="00247BEA" w14:paraId="12852546" w14:textId="77777777">
            <w:pPr>
              <w:pStyle w:val="af0"/>
              <w:adjustRightInd w:val="0"/>
              <w:snapToGrid w:val="0"/>
              <w:spacing w:line="240" w:lineRule="auto"/>
              <w:contextualSpacing w:val="0"/>
              <w:jc w:val="both"/>
            </w:pPr>
            <w:r>
              <w:rPr>
                <w:rFonts w:hint="eastAsia"/>
              </w:rPr>
              <w:t>NC</w:t>
            </w:r>
          </w:p>
        </w:tc>
        <w:tc>
          <w:tcPr>
            <w:tcW w:w="2390" w:type="dxa"/>
          </w:tcPr>
          <w:p w:rsidR="00114A69" w:rsidP="00FC145D" w:rsidRDefault="00247BEA" w14:paraId="18F39997" w14:textId="77777777">
            <w:pPr>
              <w:pStyle w:val="af0"/>
              <w:adjustRightInd w:val="0"/>
              <w:snapToGrid w:val="0"/>
              <w:spacing w:line="240" w:lineRule="auto"/>
              <w:contextualSpacing w:val="0"/>
              <w:jc w:val="both"/>
            </w:pPr>
            <w:r>
              <w:rPr>
                <w:rFonts w:hint="eastAsia"/>
              </w:rPr>
              <w:t>-</w:t>
            </w:r>
          </w:p>
        </w:tc>
        <w:tc>
          <w:tcPr>
            <w:tcW w:w="5925" w:type="dxa"/>
          </w:tcPr>
          <w:p w:rsidR="00114A69" w:rsidP="00FC145D" w:rsidRDefault="00247BEA" w14:paraId="5458014F" w14:textId="77777777">
            <w:pPr>
              <w:pStyle w:val="af0"/>
              <w:adjustRightInd w:val="0"/>
              <w:snapToGrid w:val="0"/>
              <w:spacing w:line="240" w:lineRule="auto"/>
              <w:contextualSpacing w:val="0"/>
              <w:jc w:val="both"/>
            </w:pPr>
            <w:r>
              <w:rPr>
                <w:rFonts w:hint="eastAsia"/>
              </w:rPr>
              <w:t>-</w:t>
            </w:r>
          </w:p>
        </w:tc>
      </w:tr>
      <w:tr w:rsidR="00114A69" w14:paraId="25171320" w14:textId="77777777">
        <w:trPr>
          <w:jc w:val="center"/>
        </w:trPr>
        <w:tc>
          <w:tcPr>
            <w:tcW w:w="0" w:type="auto"/>
          </w:tcPr>
          <w:p w:rsidR="00114A69" w:rsidP="00FC145D" w:rsidRDefault="00247BEA" w14:paraId="0D8DDEA1" w14:textId="77777777">
            <w:pPr>
              <w:pStyle w:val="af0"/>
              <w:adjustRightInd w:val="0"/>
              <w:snapToGrid w:val="0"/>
              <w:spacing w:line="240" w:lineRule="auto"/>
              <w:contextualSpacing w:val="0"/>
              <w:jc w:val="both"/>
            </w:pPr>
            <w:r>
              <w:rPr>
                <w:rFonts w:hint="eastAsia"/>
              </w:rPr>
              <w:t>P5</w:t>
            </w:r>
          </w:p>
        </w:tc>
        <w:tc>
          <w:tcPr>
            <w:tcW w:w="0" w:type="auto"/>
          </w:tcPr>
          <w:p w:rsidR="00114A69" w:rsidP="00FC145D" w:rsidRDefault="00247BEA" w14:paraId="16A27326" w14:textId="77777777">
            <w:pPr>
              <w:pStyle w:val="af0"/>
              <w:adjustRightInd w:val="0"/>
              <w:snapToGrid w:val="0"/>
              <w:spacing w:line="240" w:lineRule="auto"/>
              <w:contextualSpacing w:val="0"/>
              <w:jc w:val="both"/>
            </w:pPr>
            <w:r>
              <w:rPr>
                <w:rFonts w:hint="eastAsia"/>
              </w:rPr>
              <w:t>TXD</w:t>
            </w:r>
          </w:p>
        </w:tc>
        <w:tc>
          <w:tcPr>
            <w:tcW w:w="2390" w:type="dxa"/>
          </w:tcPr>
          <w:p w:rsidR="00114A69" w:rsidP="00FC145D" w:rsidRDefault="00247BEA" w14:paraId="7128362B" w14:textId="77777777">
            <w:pPr>
              <w:pStyle w:val="af0"/>
              <w:adjustRightInd w:val="0"/>
              <w:snapToGrid w:val="0"/>
              <w:spacing w:line="240" w:lineRule="auto"/>
              <w:contextualSpacing w:val="0"/>
              <w:jc w:val="both"/>
            </w:pPr>
            <w:r>
              <w:rPr>
                <w:rFonts w:hint="eastAsia"/>
              </w:rPr>
              <w:t>Serial Port</w:t>
            </w:r>
          </w:p>
        </w:tc>
        <w:tc>
          <w:tcPr>
            <w:tcW w:w="5925" w:type="dxa"/>
          </w:tcPr>
          <w:p w:rsidR="00114A69" w:rsidP="00FC145D" w:rsidRDefault="00247BEA" w14:paraId="2EB306C2" w14:textId="77777777">
            <w:pPr>
              <w:pStyle w:val="af0"/>
              <w:adjustRightInd w:val="0"/>
              <w:snapToGrid w:val="0"/>
              <w:spacing w:line="240" w:lineRule="auto"/>
              <w:contextualSpacing w:val="0"/>
              <w:jc w:val="both"/>
            </w:pPr>
            <w:r>
              <w:rPr>
                <w:rFonts w:hint="eastAsia"/>
              </w:rPr>
              <w:t>3.3V TTL serial port transmit pin.</w:t>
            </w:r>
          </w:p>
        </w:tc>
      </w:tr>
      <w:tr w:rsidR="00114A69" w14:paraId="7A7F832F" w14:textId="77777777">
        <w:trPr>
          <w:jc w:val="center"/>
        </w:trPr>
        <w:tc>
          <w:tcPr>
            <w:tcW w:w="0" w:type="auto"/>
          </w:tcPr>
          <w:p w:rsidR="00114A69" w:rsidP="00FC145D" w:rsidRDefault="00247BEA" w14:paraId="01457384" w14:textId="77777777">
            <w:pPr>
              <w:pStyle w:val="af0"/>
              <w:adjustRightInd w:val="0"/>
              <w:snapToGrid w:val="0"/>
              <w:spacing w:line="240" w:lineRule="auto"/>
              <w:contextualSpacing w:val="0"/>
              <w:jc w:val="both"/>
            </w:pPr>
            <w:r>
              <w:rPr>
                <w:rFonts w:hint="eastAsia"/>
              </w:rPr>
              <w:t>P6</w:t>
            </w:r>
          </w:p>
        </w:tc>
        <w:tc>
          <w:tcPr>
            <w:tcW w:w="0" w:type="auto"/>
          </w:tcPr>
          <w:p w:rsidR="00114A69" w:rsidP="00FC145D" w:rsidRDefault="00247BEA" w14:paraId="606D4DF7" w14:textId="77777777">
            <w:pPr>
              <w:pStyle w:val="af0"/>
              <w:adjustRightInd w:val="0"/>
              <w:snapToGrid w:val="0"/>
              <w:spacing w:line="240" w:lineRule="auto"/>
              <w:contextualSpacing w:val="0"/>
              <w:jc w:val="both"/>
            </w:pPr>
            <w:r>
              <w:rPr>
                <w:rFonts w:hint="eastAsia"/>
              </w:rPr>
              <w:t>NC</w:t>
            </w:r>
          </w:p>
        </w:tc>
        <w:tc>
          <w:tcPr>
            <w:tcW w:w="2390" w:type="dxa"/>
          </w:tcPr>
          <w:p w:rsidR="00114A69" w:rsidP="00FC145D" w:rsidRDefault="00247BEA" w14:paraId="5C54F3B7" w14:textId="77777777">
            <w:pPr>
              <w:pStyle w:val="af0"/>
              <w:adjustRightInd w:val="0"/>
              <w:snapToGrid w:val="0"/>
              <w:spacing w:line="240" w:lineRule="auto"/>
              <w:contextualSpacing w:val="0"/>
              <w:jc w:val="both"/>
            </w:pPr>
            <w:r>
              <w:rPr>
                <w:rFonts w:hint="eastAsia"/>
              </w:rPr>
              <w:t>-</w:t>
            </w:r>
          </w:p>
        </w:tc>
        <w:tc>
          <w:tcPr>
            <w:tcW w:w="5925" w:type="dxa"/>
          </w:tcPr>
          <w:p w:rsidR="00114A69" w:rsidP="00FC145D" w:rsidRDefault="00247BEA" w14:paraId="4216A9DE" w14:textId="77777777">
            <w:pPr>
              <w:pStyle w:val="af0"/>
              <w:adjustRightInd w:val="0"/>
              <w:snapToGrid w:val="0"/>
              <w:spacing w:line="240" w:lineRule="auto"/>
              <w:contextualSpacing w:val="0"/>
              <w:jc w:val="both"/>
            </w:pPr>
            <w:r>
              <w:rPr>
                <w:rFonts w:hint="eastAsia"/>
              </w:rPr>
              <w:t>-</w:t>
            </w:r>
          </w:p>
        </w:tc>
      </w:tr>
      <w:tr w:rsidR="00114A69" w14:paraId="6AF3D03F" w14:textId="77777777">
        <w:trPr>
          <w:jc w:val="center"/>
        </w:trPr>
        <w:tc>
          <w:tcPr>
            <w:tcW w:w="0" w:type="auto"/>
          </w:tcPr>
          <w:p w:rsidR="00114A69" w:rsidP="00FC145D" w:rsidRDefault="00247BEA" w14:paraId="08D8A49A" w14:textId="77777777">
            <w:pPr>
              <w:pStyle w:val="af0"/>
              <w:adjustRightInd w:val="0"/>
              <w:snapToGrid w:val="0"/>
              <w:spacing w:line="240" w:lineRule="auto"/>
              <w:contextualSpacing w:val="0"/>
              <w:jc w:val="both"/>
            </w:pPr>
            <w:r>
              <w:rPr>
                <w:rFonts w:hint="eastAsia"/>
              </w:rPr>
              <w:t>P8</w:t>
            </w:r>
          </w:p>
        </w:tc>
        <w:tc>
          <w:tcPr>
            <w:tcW w:w="0" w:type="auto"/>
          </w:tcPr>
          <w:p w:rsidR="00114A69" w:rsidP="00FC145D" w:rsidRDefault="00247BEA" w14:paraId="7A2F6B9A" w14:textId="77777777">
            <w:pPr>
              <w:pStyle w:val="af0"/>
              <w:adjustRightInd w:val="0"/>
              <w:snapToGrid w:val="0"/>
              <w:spacing w:line="240" w:lineRule="auto"/>
              <w:contextualSpacing w:val="0"/>
              <w:jc w:val="both"/>
            </w:pPr>
            <w:r>
              <w:rPr>
                <w:rFonts w:hint="eastAsia"/>
              </w:rPr>
              <w:t>RESET</w:t>
            </w:r>
          </w:p>
        </w:tc>
        <w:tc>
          <w:tcPr>
            <w:tcW w:w="2390" w:type="dxa"/>
          </w:tcPr>
          <w:p w:rsidR="00114A69" w:rsidP="00FC145D" w:rsidRDefault="00247BEA" w14:paraId="083FF3FA" w14:textId="77777777">
            <w:pPr>
              <w:pStyle w:val="af0"/>
              <w:adjustRightInd w:val="0"/>
              <w:snapToGrid w:val="0"/>
              <w:spacing w:line="240" w:lineRule="auto"/>
              <w:contextualSpacing w:val="0"/>
              <w:jc w:val="both"/>
            </w:pPr>
            <w:r>
              <w:rPr>
                <w:rFonts w:hint="eastAsia"/>
              </w:rPr>
              <w:t>Reset Pin</w:t>
            </w:r>
          </w:p>
        </w:tc>
        <w:tc>
          <w:tcPr>
            <w:tcW w:w="5925" w:type="dxa"/>
          </w:tcPr>
          <w:p w:rsidR="00114A69" w:rsidP="00FC145D" w:rsidRDefault="00247BEA" w14:paraId="187F6935" w14:textId="77777777">
            <w:pPr>
              <w:pStyle w:val="af0"/>
              <w:adjustRightInd w:val="0"/>
              <w:snapToGrid w:val="0"/>
              <w:spacing w:line="240" w:lineRule="auto"/>
              <w:contextualSpacing w:val="0"/>
              <w:jc w:val="both"/>
            </w:pPr>
            <w:r>
              <w:rPr>
                <w:rFonts w:hint="eastAsia"/>
              </w:rPr>
              <w:t>The entire module is reset when a low - level signal is received.</w:t>
            </w:r>
          </w:p>
        </w:tc>
      </w:tr>
      <w:tr w:rsidR="00114A69" w14:paraId="1F5A1831" w14:textId="77777777">
        <w:trPr>
          <w:jc w:val="center"/>
        </w:trPr>
        <w:tc>
          <w:tcPr>
            <w:tcW w:w="0" w:type="auto"/>
          </w:tcPr>
          <w:p w:rsidR="00114A69" w:rsidP="00FC145D" w:rsidRDefault="00247BEA" w14:paraId="2688F15B" w14:textId="77777777">
            <w:pPr>
              <w:pStyle w:val="af0"/>
              <w:adjustRightInd w:val="0"/>
              <w:snapToGrid w:val="0"/>
              <w:spacing w:line="240" w:lineRule="auto"/>
              <w:contextualSpacing w:val="0"/>
              <w:jc w:val="both"/>
            </w:pPr>
            <w:r>
              <w:rPr>
                <w:rFonts w:hint="eastAsia"/>
              </w:rPr>
              <w:t>P9</w:t>
            </w:r>
          </w:p>
        </w:tc>
        <w:tc>
          <w:tcPr>
            <w:tcW w:w="0" w:type="auto"/>
          </w:tcPr>
          <w:p w:rsidR="00114A69" w:rsidP="00FC145D" w:rsidRDefault="00247BEA" w14:paraId="6E9FFC42" w14:textId="77777777">
            <w:pPr>
              <w:pStyle w:val="af0"/>
              <w:adjustRightInd w:val="0"/>
              <w:snapToGrid w:val="0"/>
              <w:spacing w:line="240" w:lineRule="auto"/>
              <w:contextualSpacing w:val="0"/>
              <w:jc w:val="both"/>
            </w:pPr>
            <w:r>
              <w:rPr>
                <w:rFonts w:hint="eastAsia"/>
              </w:rPr>
              <w:t>GND</w:t>
            </w:r>
          </w:p>
        </w:tc>
        <w:tc>
          <w:tcPr>
            <w:tcW w:w="2390" w:type="dxa"/>
          </w:tcPr>
          <w:p w:rsidR="00114A69" w:rsidP="00FC145D" w:rsidRDefault="00247BEA" w14:paraId="0A9D65C4" w14:textId="77777777">
            <w:pPr>
              <w:pStyle w:val="af0"/>
              <w:adjustRightInd w:val="0"/>
              <w:snapToGrid w:val="0"/>
              <w:spacing w:line="240" w:lineRule="auto"/>
              <w:contextualSpacing w:val="0"/>
              <w:jc w:val="both"/>
            </w:pPr>
            <w:r>
              <w:rPr>
                <w:rFonts w:hint="eastAsia"/>
              </w:rPr>
              <w:t>Power Ground</w:t>
            </w:r>
          </w:p>
        </w:tc>
        <w:tc>
          <w:tcPr>
            <w:tcW w:w="5925" w:type="dxa"/>
          </w:tcPr>
          <w:p w:rsidR="00114A69" w:rsidP="00FC145D" w:rsidRDefault="00247BEA" w14:paraId="5355D85C" w14:textId="77777777">
            <w:pPr>
              <w:pStyle w:val="af0"/>
              <w:adjustRightInd w:val="0"/>
              <w:snapToGrid w:val="0"/>
              <w:spacing w:line="240" w:lineRule="auto"/>
              <w:contextualSpacing w:val="0"/>
              <w:jc w:val="both"/>
            </w:pPr>
            <w:r>
              <w:rPr>
                <w:rFonts w:hint="eastAsia"/>
              </w:rPr>
              <w:t>Module power ground</w:t>
            </w:r>
          </w:p>
        </w:tc>
      </w:tr>
      <w:tr w:rsidR="00114A69" w14:paraId="01F88ED1" w14:textId="77777777">
        <w:trPr>
          <w:jc w:val="center"/>
        </w:trPr>
        <w:tc>
          <w:tcPr>
            <w:tcW w:w="0" w:type="auto"/>
          </w:tcPr>
          <w:p w:rsidR="00114A69" w:rsidP="00FC145D" w:rsidRDefault="00247BEA" w14:paraId="5E5ED050" w14:textId="77777777">
            <w:pPr>
              <w:pStyle w:val="af0"/>
              <w:adjustRightInd w:val="0"/>
              <w:snapToGrid w:val="0"/>
              <w:spacing w:line="240" w:lineRule="auto"/>
              <w:contextualSpacing w:val="0"/>
              <w:jc w:val="both"/>
            </w:pPr>
            <w:r>
              <w:rPr>
                <w:rFonts w:hint="eastAsia"/>
              </w:rPr>
              <w:t>P10</w:t>
            </w:r>
          </w:p>
        </w:tc>
        <w:tc>
          <w:tcPr>
            <w:tcW w:w="0" w:type="auto"/>
          </w:tcPr>
          <w:p w:rsidR="00114A69" w:rsidP="00FC145D" w:rsidRDefault="00247BEA" w14:paraId="766A75F6" w14:textId="77777777">
            <w:pPr>
              <w:pStyle w:val="af0"/>
              <w:adjustRightInd w:val="0"/>
              <w:snapToGrid w:val="0"/>
              <w:spacing w:line="240" w:lineRule="auto"/>
              <w:contextualSpacing w:val="0"/>
              <w:jc w:val="both"/>
            </w:pPr>
            <w:r>
              <w:rPr>
                <w:rFonts w:hint="eastAsia"/>
              </w:rPr>
              <w:t>NC</w:t>
            </w:r>
          </w:p>
        </w:tc>
        <w:tc>
          <w:tcPr>
            <w:tcW w:w="2390" w:type="dxa"/>
          </w:tcPr>
          <w:p w:rsidR="00114A69" w:rsidP="00FC145D" w:rsidRDefault="00247BEA" w14:paraId="6D3C4398" w14:textId="77777777">
            <w:pPr>
              <w:pStyle w:val="af0"/>
              <w:adjustRightInd w:val="0"/>
              <w:snapToGrid w:val="0"/>
              <w:spacing w:line="240" w:lineRule="auto"/>
              <w:contextualSpacing w:val="0"/>
              <w:jc w:val="both"/>
            </w:pPr>
            <w:r>
              <w:rPr>
                <w:rFonts w:hint="eastAsia"/>
              </w:rPr>
              <w:t>-</w:t>
            </w:r>
          </w:p>
        </w:tc>
        <w:tc>
          <w:tcPr>
            <w:tcW w:w="5925" w:type="dxa"/>
          </w:tcPr>
          <w:p w:rsidR="00114A69" w:rsidP="00FC145D" w:rsidRDefault="00247BEA" w14:paraId="3BFA0758" w14:textId="77777777">
            <w:pPr>
              <w:pStyle w:val="af0"/>
              <w:adjustRightInd w:val="0"/>
              <w:snapToGrid w:val="0"/>
              <w:spacing w:line="240" w:lineRule="auto"/>
              <w:contextualSpacing w:val="0"/>
              <w:jc w:val="both"/>
            </w:pPr>
            <w:r>
              <w:rPr>
                <w:rFonts w:hint="eastAsia"/>
              </w:rPr>
              <w:t>-</w:t>
            </w:r>
          </w:p>
        </w:tc>
      </w:tr>
      <w:tr w:rsidR="00114A69" w14:paraId="0FF3E791" w14:textId="77777777">
        <w:trPr>
          <w:jc w:val="center"/>
        </w:trPr>
        <w:tc>
          <w:tcPr>
            <w:tcW w:w="0" w:type="auto"/>
          </w:tcPr>
          <w:p w:rsidR="00114A69" w:rsidP="00FC145D" w:rsidRDefault="00247BEA" w14:paraId="378BA538" w14:textId="77777777">
            <w:pPr>
              <w:pStyle w:val="ad"/>
              <w:adjustRightInd w:val="0"/>
              <w:snapToGrid w:val="0"/>
              <w:contextualSpacing w:val="0"/>
            </w:pPr>
            <w:r>
              <w:rPr>
                <w:rFonts w:hint="eastAsia"/>
              </w:rPr>
              <w:t>P11</w:t>
            </w:r>
          </w:p>
        </w:tc>
        <w:tc>
          <w:tcPr>
            <w:tcW w:w="0" w:type="auto"/>
          </w:tcPr>
          <w:p w:rsidR="00114A69" w:rsidP="00FC145D" w:rsidRDefault="00247BEA" w14:paraId="034E1F28" w14:textId="77777777">
            <w:pPr>
              <w:pStyle w:val="ad"/>
              <w:adjustRightInd w:val="0"/>
              <w:snapToGrid w:val="0"/>
              <w:contextualSpacing w:val="0"/>
            </w:pPr>
            <w:r>
              <w:rPr>
                <w:rFonts w:hint="eastAsia"/>
              </w:rPr>
              <w:t>VCC</w:t>
            </w:r>
          </w:p>
        </w:tc>
        <w:tc>
          <w:tcPr>
            <w:tcW w:w="2390" w:type="dxa"/>
          </w:tcPr>
          <w:p w:rsidR="00114A69" w:rsidP="00FC145D" w:rsidRDefault="00247BEA" w14:paraId="670DE26C" w14:textId="77777777">
            <w:pPr>
              <w:pStyle w:val="ad"/>
              <w:adjustRightInd w:val="0"/>
              <w:snapToGrid w:val="0"/>
              <w:contextualSpacing w:val="0"/>
            </w:pPr>
            <w:r>
              <w:rPr>
                <w:rFonts w:hint="eastAsia"/>
              </w:rPr>
              <w:t>Positive Power Supply Pin</w:t>
            </w:r>
          </w:p>
        </w:tc>
        <w:tc>
          <w:tcPr>
            <w:tcW w:w="5925" w:type="dxa"/>
          </w:tcPr>
          <w:p w:rsidR="00114A69" w:rsidP="00FC145D" w:rsidRDefault="00247BEA" w14:paraId="1AB43F7A" w14:textId="77777777">
            <w:pPr>
              <w:pStyle w:val="ad"/>
              <w:adjustRightInd w:val="0"/>
              <w:snapToGrid w:val="0"/>
              <w:contextualSpacing w:val="0"/>
            </w:pPr>
            <w:r>
              <w:rPr>
                <w:rFonts w:hint="eastAsia"/>
              </w:rPr>
              <w:t>Module power supply positive, default DC 3.3V</w:t>
            </w:r>
          </w:p>
        </w:tc>
      </w:tr>
      <w:tr w:rsidR="00114A69" w14:paraId="0B239BEC" w14:textId="77777777">
        <w:trPr>
          <w:jc w:val="center"/>
        </w:trPr>
        <w:tc>
          <w:tcPr>
            <w:tcW w:w="0" w:type="auto"/>
          </w:tcPr>
          <w:p w:rsidR="00114A69" w:rsidP="00FC145D" w:rsidRDefault="00247BEA" w14:paraId="1B075AA7" w14:textId="77777777">
            <w:pPr>
              <w:pStyle w:val="ad"/>
              <w:adjustRightInd w:val="0"/>
              <w:snapToGrid w:val="0"/>
              <w:contextualSpacing w:val="0"/>
            </w:pPr>
            <w:r>
              <w:rPr>
                <w:rFonts w:hint="eastAsia"/>
              </w:rPr>
              <w:t>P12</w:t>
            </w:r>
          </w:p>
        </w:tc>
        <w:tc>
          <w:tcPr>
            <w:tcW w:w="0" w:type="auto"/>
          </w:tcPr>
          <w:p w:rsidR="00114A69" w:rsidP="00FC145D" w:rsidRDefault="00247BEA" w14:paraId="042D7C42" w14:textId="77777777">
            <w:pPr>
              <w:pStyle w:val="ad"/>
              <w:adjustRightInd w:val="0"/>
              <w:snapToGrid w:val="0"/>
              <w:contextualSpacing w:val="0"/>
            </w:pPr>
            <w:r>
              <w:rPr>
                <w:rFonts w:hint="eastAsia"/>
              </w:rPr>
              <w:t>NC</w:t>
            </w:r>
          </w:p>
        </w:tc>
        <w:tc>
          <w:tcPr>
            <w:tcW w:w="2390" w:type="dxa"/>
          </w:tcPr>
          <w:p w:rsidR="00114A69" w:rsidP="00FC145D" w:rsidRDefault="00247BEA" w14:paraId="60049D4E" w14:textId="77777777">
            <w:pPr>
              <w:pStyle w:val="ad"/>
              <w:adjustRightInd w:val="0"/>
              <w:snapToGrid w:val="0"/>
              <w:contextualSpacing w:val="0"/>
            </w:pPr>
            <w:r>
              <w:rPr>
                <w:rFonts w:hint="eastAsia"/>
              </w:rPr>
              <w:t>-</w:t>
            </w:r>
          </w:p>
        </w:tc>
        <w:tc>
          <w:tcPr>
            <w:tcW w:w="5925" w:type="dxa"/>
          </w:tcPr>
          <w:p w:rsidR="00114A69" w:rsidP="00FC145D" w:rsidRDefault="00247BEA" w14:paraId="2C13B56B" w14:textId="77777777">
            <w:pPr>
              <w:pStyle w:val="ad"/>
              <w:adjustRightInd w:val="0"/>
              <w:snapToGrid w:val="0"/>
              <w:contextualSpacing w:val="0"/>
            </w:pPr>
            <w:r>
              <w:rPr>
                <w:rFonts w:hint="eastAsia"/>
              </w:rPr>
              <w:t>-</w:t>
            </w:r>
          </w:p>
        </w:tc>
      </w:tr>
      <w:tr w:rsidR="00114A69" w14:paraId="5A03681E" w14:textId="77777777">
        <w:trPr>
          <w:jc w:val="center"/>
        </w:trPr>
        <w:tc>
          <w:tcPr>
            <w:tcW w:w="0" w:type="auto"/>
          </w:tcPr>
          <w:p w:rsidR="00114A69" w:rsidP="00FC145D" w:rsidRDefault="00247BEA" w14:paraId="70215C3C" w14:textId="77777777">
            <w:pPr>
              <w:pStyle w:val="ad"/>
              <w:adjustRightInd w:val="0"/>
              <w:snapToGrid w:val="0"/>
              <w:contextualSpacing w:val="0"/>
            </w:pPr>
            <w:r>
              <w:rPr>
                <w:rFonts w:hint="eastAsia"/>
              </w:rPr>
              <w:t>P13</w:t>
            </w:r>
          </w:p>
        </w:tc>
        <w:tc>
          <w:tcPr>
            <w:tcW w:w="0" w:type="auto"/>
          </w:tcPr>
          <w:p w:rsidR="00114A69" w:rsidP="00FC145D" w:rsidRDefault="00247BEA" w14:paraId="4ADC7025" w14:textId="77777777">
            <w:pPr>
              <w:pStyle w:val="ad"/>
              <w:adjustRightInd w:val="0"/>
              <w:snapToGrid w:val="0"/>
              <w:contextualSpacing w:val="0"/>
            </w:pPr>
            <w:r>
              <w:rPr>
                <w:rFonts w:hint="eastAsia"/>
              </w:rPr>
              <w:t>LINK</w:t>
            </w:r>
          </w:p>
        </w:tc>
        <w:tc>
          <w:tcPr>
            <w:tcW w:w="2390" w:type="dxa"/>
          </w:tcPr>
          <w:p w:rsidR="00114A69" w:rsidP="00FC145D" w:rsidRDefault="00247BEA" w14:paraId="05C70925" w14:textId="77777777">
            <w:pPr>
              <w:pStyle w:val="ad"/>
              <w:adjustRightInd w:val="0"/>
              <w:snapToGrid w:val="0"/>
              <w:contextualSpacing w:val="0"/>
            </w:pPr>
            <w:r>
              <w:rPr>
                <w:rFonts w:hint="eastAsia"/>
              </w:rPr>
              <w:t>RJ45_LED Control Pin</w:t>
            </w:r>
          </w:p>
        </w:tc>
        <w:tc>
          <w:tcPr>
            <w:tcW w:w="5925" w:type="dxa"/>
          </w:tcPr>
          <w:p w:rsidR="00114A69" w:rsidP="00FC145D" w:rsidRDefault="00247BEA" w14:paraId="3FB691C7" w14:textId="77777777">
            <w:pPr>
              <w:pStyle w:val="ad"/>
              <w:adjustRightInd w:val="0"/>
              <w:snapToGrid w:val="0"/>
              <w:contextualSpacing w:val="0"/>
            </w:pPr>
            <w:r>
              <w:rPr>
                <w:rFonts w:hint="eastAsia"/>
              </w:rPr>
              <w:t>RJ45 Interface connection status LED control.</w:t>
            </w:r>
          </w:p>
        </w:tc>
      </w:tr>
      <w:tr w:rsidR="00114A69" w14:paraId="6EEAB6C4" w14:textId="77777777">
        <w:trPr>
          <w:jc w:val="center"/>
        </w:trPr>
        <w:tc>
          <w:tcPr>
            <w:tcW w:w="0" w:type="auto"/>
          </w:tcPr>
          <w:p w:rsidR="00114A69" w:rsidP="00FC145D" w:rsidRDefault="00247BEA" w14:paraId="4FBE2528" w14:textId="77777777">
            <w:pPr>
              <w:pStyle w:val="ad"/>
              <w:adjustRightInd w:val="0"/>
              <w:snapToGrid w:val="0"/>
              <w:contextualSpacing w:val="0"/>
            </w:pPr>
            <w:r>
              <w:rPr>
                <w:rFonts w:hint="eastAsia"/>
              </w:rPr>
              <w:t>L1</w:t>
            </w:r>
          </w:p>
        </w:tc>
        <w:tc>
          <w:tcPr>
            <w:tcW w:w="0" w:type="auto"/>
          </w:tcPr>
          <w:p w:rsidR="00114A69" w:rsidP="00FC145D" w:rsidRDefault="00247BEA" w14:paraId="4CA45CB4" w14:textId="77777777">
            <w:pPr>
              <w:pStyle w:val="ad"/>
              <w:adjustRightInd w:val="0"/>
              <w:snapToGrid w:val="0"/>
              <w:contextualSpacing w:val="0"/>
            </w:pPr>
            <w:r>
              <w:rPr>
                <w:rFonts w:hint="eastAsia"/>
              </w:rPr>
              <w:t>D1-</w:t>
            </w:r>
          </w:p>
        </w:tc>
        <w:tc>
          <w:tcPr>
            <w:tcW w:w="2390" w:type="dxa"/>
          </w:tcPr>
          <w:p w:rsidR="00114A69" w:rsidP="00FC145D" w:rsidRDefault="00247BEA" w14:paraId="588531D1" w14:textId="77777777">
            <w:pPr>
              <w:pStyle w:val="ad"/>
              <w:adjustRightInd w:val="0"/>
              <w:snapToGrid w:val="0"/>
              <w:contextualSpacing w:val="0"/>
            </w:pPr>
            <w:r>
              <w:rPr>
                <w:rFonts w:hint="eastAsia"/>
              </w:rPr>
              <w:t>RJ45_LED</w:t>
            </w:r>
          </w:p>
        </w:tc>
        <w:tc>
          <w:tcPr>
            <w:tcW w:w="5925" w:type="dxa"/>
          </w:tcPr>
          <w:p w:rsidR="00114A69" w:rsidP="00FC145D" w:rsidRDefault="00247BEA" w14:paraId="08D50342" w14:textId="77777777">
            <w:pPr>
              <w:pStyle w:val="ad"/>
              <w:adjustRightInd w:val="0"/>
              <w:snapToGrid w:val="0"/>
              <w:contextualSpacing w:val="0"/>
            </w:pPr>
            <w:r>
              <w:rPr>
                <w:rFonts w:hint="eastAsia"/>
              </w:rPr>
              <w:t xml:space="preserve">The negative pole of the </w:t>
            </w:r>
            <w:r>
              <w:t>RJ45 interface</w:t>
            </w:r>
            <w:r>
              <w:rPr>
                <w:rFonts w:hint="eastAsia"/>
              </w:rPr>
              <w:t xml:space="preserve"> connection status LED is defaultly connected to the ACT pin</w:t>
            </w:r>
          </w:p>
        </w:tc>
      </w:tr>
      <w:tr w:rsidR="00114A69" w14:paraId="5337F937" w14:textId="77777777">
        <w:trPr>
          <w:jc w:val="center"/>
        </w:trPr>
        <w:tc>
          <w:tcPr>
            <w:tcW w:w="0" w:type="auto"/>
          </w:tcPr>
          <w:p w:rsidR="00114A69" w:rsidP="00FC145D" w:rsidRDefault="00247BEA" w14:paraId="3D727B75" w14:textId="77777777">
            <w:pPr>
              <w:pStyle w:val="ad"/>
              <w:adjustRightInd w:val="0"/>
              <w:snapToGrid w:val="0"/>
              <w:contextualSpacing w:val="0"/>
            </w:pPr>
            <w:r>
              <w:rPr>
                <w:rFonts w:hint="eastAsia"/>
              </w:rPr>
              <w:t>L2</w:t>
            </w:r>
          </w:p>
        </w:tc>
        <w:tc>
          <w:tcPr>
            <w:tcW w:w="0" w:type="auto"/>
          </w:tcPr>
          <w:p w:rsidR="00114A69" w:rsidP="00FC145D" w:rsidRDefault="00247BEA" w14:paraId="6BF713E3" w14:textId="77777777">
            <w:pPr>
              <w:pStyle w:val="ad"/>
              <w:adjustRightInd w:val="0"/>
              <w:snapToGrid w:val="0"/>
              <w:contextualSpacing w:val="0"/>
            </w:pPr>
            <w:r>
              <w:rPr>
                <w:rFonts w:hint="eastAsia"/>
              </w:rPr>
              <w:t>D1+</w:t>
            </w:r>
          </w:p>
        </w:tc>
        <w:tc>
          <w:tcPr>
            <w:tcW w:w="2390" w:type="dxa"/>
          </w:tcPr>
          <w:p w:rsidR="00114A69" w:rsidP="00FC145D" w:rsidRDefault="00247BEA" w14:paraId="00C2EA3F" w14:textId="77777777">
            <w:pPr>
              <w:pStyle w:val="ad"/>
              <w:adjustRightInd w:val="0"/>
              <w:snapToGrid w:val="0"/>
              <w:contextualSpacing w:val="0"/>
            </w:pPr>
            <w:r>
              <w:rPr>
                <w:rFonts w:hint="eastAsia"/>
              </w:rPr>
              <w:t>RJ45_LED</w:t>
            </w:r>
          </w:p>
        </w:tc>
        <w:tc>
          <w:tcPr>
            <w:tcW w:w="5925" w:type="dxa"/>
          </w:tcPr>
          <w:p w:rsidR="00114A69" w:rsidP="00FC145D" w:rsidRDefault="00247BEA" w14:paraId="50A13340" w14:textId="77777777">
            <w:pPr>
              <w:pStyle w:val="ad"/>
              <w:adjustRightInd w:val="0"/>
              <w:snapToGrid w:val="0"/>
              <w:contextualSpacing w:val="0"/>
            </w:pPr>
            <w:r>
              <w:rPr>
                <w:rFonts w:hint="eastAsia"/>
              </w:rPr>
              <w:t xml:space="preserve">The positive pole of the </w:t>
            </w:r>
            <w:r>
              <w:t>RJ45 interface</w:t>
            </w:r>
            <w:r>
              <w:rPr>
                <w:rFonts w:hint="eastAsia"/>
              </w:rPr>
              <w:t xml:space="preserve"> connection status LED is defaultly connected to 3.3V power supply.</w:t>
            </w:r>
          </w:p>
        </w:tc>
      </w:tr>
      <w:tr w:rsidR="00114A69" w14:paraId="2D1E405B" w14:textId="77777777">
        <w:trPr>
          <w:jc w:val="center"/>
        </w:trPr>
        <w:tc>
          <w:tcPr>
            <w:tcW w:w="0" w:type="auto"/>
          </w:tcPr>
          <w:p w:rsidR="00114A69" w:rsidP="00FC145D" w:rsidRDefault="00247BEA" w14:paraId="2560858E" w14:textId="77777777">
            <w:pPr>
              <w:pStyle w:val="ad"/>
              <w:adjustRightInd w:val="0"/>
              <w:snapToGrid w:val="0"/>
              <w:contextualSpacing w:val="0"/>
            </w:pPr>
            <w:r>
              <w:rPr>
                <w:rFonts w:hint="eastAsia"/>
              </w:rPr>
              <w:t>L3</w:t>
            </w:r>
          </w:p>
        </w:tc>
        <w:tc>
          <w:tcPr>
            <w:tcW w:w="0" w:type="auto"/>
          </w:tcPr>
          <w:p w:rsidR="00114A69" w:rsidP="00FC145D" w:rsidRDefault="00247BEA" w14:paraId="02F05282" w14:textId="77777777">
            <w:pPr>
              <w:pStyle w:val="ad"/>
              <w:adjustRightInd w:val="0"/>
              <w:snapToGrid w:val="0"/>
              <w:contextualSpacing w:val="0"/>
            </w:pPr>
            <w:r>
              <w:rPr>
                <w:rFonts w:hint="eastAsia"/>
              </w:rPr>
              <w:t>D2+</w:t>
            </w:r>
          </w:p>
        </w:tc>
        <w:tc>
          <w:tcPr>
            <w:tcW w:w="2390" w:type="dxa"/>
          </w:tcPr>
          <w:p w:rsidR="00114A69" w:rsidP="00FC145D" w:rsidRDefault="00247BEA" w14:paraId="589A085C" w14:textId="77777777">
            <w:pPr>
              <w:pStyle w:val="ad"/>
              <w:adjustRightInd w:val="0"/>
              <w:snapToGrid w:val="0"/>
              <w:contextualSpacing w:val="0"/>
            </w:pPr>
            <w:r>
              <w:rPr>
                <w:rFonts w:hint="eastAsia"/>
              </w:rPr>
              <w:t>RJ45_LED</w:t>
            </w:r>
          </w:p>
        </w:tc>
        <w:tc>
          <w:tcPr>
            <w:tcW w:w="5925" w:type="dxa"/>
          </w:tcPr>
          <w:p w:rsidR="00114A69" w:rsidP="00FC145D" w:rsidRDefault="00247BEA" w14:paraId="283FA80A" w14:textId="77777777">
            <w:pPr>
              <w:pStyle w:val="ad"/>
              <w:adjustRightInd w:val="0"/>
              <w:snapToGrid w:val="0"/>
              <w:contextualSpacing w:val="0"/>
            </w:pPr>
            <w:r>
              <w:rPr>
                <w:rFonts w:hint="eastAsia"/>
              </w:rPr>
              <w:t xml:space="preserve">The positive pole of the </w:t>
            </w:r>
            <w:r>
              <w:t>RJ45 interface</w:t>
            </w:r>
            <w:r>
              <w:rPr>
                <w:rFonts w:hint="eastAsia"/>
              </w:rPr>
              <w:t>t data status LED is defaultly connected to the 3.3V power supply.</w:t>
            </w:r>
          </w:p>
        </w:tc>
      </w:tr>
      <w:tr w:rsidR="00114A69" w14:paraId="5905F344" w14:textId="77777777">
        <w:trPr>
          <w:jc w:val="center"/>
        </w:trPr>
        <w:tc>
          <w:tcPr>
            <w:tcW w:w="0" w:type="auto"/>
          </w:tcPr>
          <w:p w:rsidR="00114A69" w:rsidP="00FC145D" w:rsidRDefault="00247BEA" w14:paraId="7C97A9CA" w14:textId="77777777">
            <w:pPr>
              <w:pStyle w:val="ad"/>
              <w:adjustRightInd w:val="0"/>
              <w:snapToGrid w:val="0"/>
              <w:contextualSpacing w:val="0"/>
            </w:pPr>
            <w:r>
              <w:rPr>
                <w:rFonts w:hint="eastAsia"/>
              </w:rPr>
              <w:t>L4</w:t>
            </w:r>
          </w:p>
        </w:tc>
        <w:tc>
          <w:tcPr>
            <w:tcW w:w="0" w:type="auto"/>
          </w:tcPr>
          <w:p w:rsidR="00114A69" w:rsidP="00FC145D" w:rsidRDefault="00247BEA" w14:paraId="61599634" w14:textId="77777777">
            <w:pPr>
              <w:pStyle w:val="ad"/>
              <w:adjustRightInd w:val="0"/>
              <w:snapToGrid w:val="0"/>
              <w:contextualSpacing w:val="0"/>
            </w:pPr>
            <w:r>
              <w:rPr>
                <w:rFonts w:hint="eastAsia"/>
              </w:rPr>
              <w:t>D2-</w:t>
            </w:r>
          </w:p>
        </w:tc>
        <w:tc>
          <w:tcPr>
            <w:tcW w:w="2390" w:type="dxa"/>
          </w:tcPr>
          <w:p w:rsidR="00114A69" w:rsidP="00FC145D" w:rsidRDefault="00247BEA" w14:paraId="44E4316A" w14:textId="77777777">
            <w:pPr>
              <w:pStyle w:val="ad"/>
              <w:adjustRightInd w:val="0"/>
              <w:snapToGrid w:val="0"/>
              <w:contextualSpacing w:val="0"/>
            </w:pPr>
            <w:r>
              <w:rPr>
                <w:rFonts w:hint="eastAsia"/>
              </w:rPr>
              <w:t>RJ45_LED</w:t>
            </w:r>
          </w:p>
        </w:tc>
        <w:tc>
          <w:tcPr>
            <w:tcW w:w="5925" w:type="dxa"/>
          </w:tcPr>
          <w:p w:rsidR="00114A69" w:rsidP="00FC145D" w:rsidRDefault="00247BEA" w14:paraId="01489843" w14:textId="77777777">
            <w:pPr>
              <w:pStyle w:val="ad"/>
              <w:adjustRightInd w:val="0"/>
              <w:snapToGrid w:val="0"/>
              <w:contextualSpacing w:val="0"/>
            </w:pPr>
            <w:r>
              <w:rPr>
                <w:rFonts w:hint="eastAsia"/>
              </w:rPr>
              <w:t>The negative pole of the Ethernet port data status LED is defaultly connected to the LINK pin.</w:t>
            </w:r>
          </w:p>
        </w:tc>
      </w:tr>
    </w:tbl>
    <w:p w:rsidR="00387891" w:rsidRDefault="00387891" w14:paraId="71C77E80" w14:textId="588B3E3F">
      <w:pPr>
        <w:pStyle w:val="2"/>
        <w:numPr>
          <w:ilvl w:val="1"/>
          <w:numId w:val="1"/>
        </w:numPr>
        <w:spacing w:before="163" w:after="163"/>
        <w:rPr>
          <w:lang w:eastAsia="zh"/>
        </w:rPr>
      </w:pPr>
      <w:bookmarkStart w:name="_Toc209617234" w:id="139"/>
      <w:bookmarkStart w:name="_Toc204929883" w:id="140"/>
      <w:bookmarkStart w:name="_Toc203147796" w:id="141"/>
      <w:bookmarkStart w:name="_Toc203204089" w:id="142"/>
      <w:bookmarkStart w:name="_Toc203202715" w:id="143"/>
      <w:bookmarkStart w:name="_Toc28375" w:id="144"/>
      <w:bookmarkStart w:name="_Toc21787" w:id="145"/>
      <w:bookmarkStart w:name="_Toc10726" w:id="146"/>
      <w:bookmarkStart w:name="_Toc3815" w:id="147"/>
      <w:bookmarkStart w:name="_Toc19345" w:id="148"/>
      <w:bookmarkStart w:name="_Toc7593" w:id="149"/>
      <w:bookmarkStart w:name="_Toc4701" w:id="150"/>
      <w:bookmarkStart w:name="_Toc7728" w:id="151"/>
      <w:bookmarkStart w:name="_Toc12920" w:id="152"/>
      <w:bookmarkStart w:name="_Toc16399" w:id="153"/>
      <w:r w:rsidRPr="00387891">
        <w:rPr>
          <w:lang w:eastAsia="zh"/>
        </w:rPr>
        <w:t>Introduction to the Evaluation Board</w:t>
      </w:r>
      <w:bookmarkEnd w:id="139"/>
    </w:p>
    <w:p w:rsidR="00387891" w:rsidP="00387891" w:rsidRDefault="00387891" w14:paraId="59707209" w14:textId="2598AB0C">
      <w:pPr>
        <w:ind w:firstLine="480"/>
        <w:rPr>
          <w:lang w:eastAsia="zh"/>
        </w:rPr>
      </w:pPr>
      <w:r w:rsidRPr="00387891">
        <w:rPr>
          <w:lang w:eastAsia="zh"/>
        </w:rPr>
        <w:t>The WIZ-EVB evaluation board enables users to test and evaluate the serial-to-Ethernet modules of the WIZ-IP32,WIZ-IP75 and WIZ-IP20 models.The interface diagram of the WIZ-EVB is shown in Figure 2-2.</w:t>
      </w:r>
    </w:p>
    <w:p w:rsidR="00387891" w:rsidP="00387891" w:rsidRDefault="00387891" w14:paraId="385E2983" w14:textId="0097AC8E">
      <w:pPr>
        <w:spacing w:line="240" w:lineRule="auto"/>
        <w:ind w:firstLine="0" w:firstLineChars="0"/>
      </w:pPr>
      <w:r>
        <w:rPr>
          <w:rFonts w:hint="eastAsia"/>
        </w:rPr>
        <w:object w:dxaOrig="15720" w:dyaOrig="9495" w14:anchorId="4AA52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22.75pt;height:315.75pt" o:ole="" type="#_x0000_t75">
            <v:imagedata o:title="" r:id="rId20"/>
          </v:shape>
          <o:OLEObject Type="Embed" ProgID="Visio.Drawing.15" ShapeID="_x0000_i1025" DrawAspect="Content" ObjectID="_1829935371" r:id="rId21"/>
        </w:object>
      </w:r>
    </w:p>
    <w:p w:rsidR="004D436D" w:rsidP="004D436D" w:rsidRDefault="004D436D" w14:paraId="20FE932A" w14:textId="4EAD7266">
      <w:pPr>
        <w:spacing w:line="240" w:lineRule="auto"/>
        <w:ind w:firstLine="0" w:firstLineChars="0"/>
        <w:jc w:val="center"/>
        <w:rPr>
          <w:rFonts w:cs="SimSun"/>
          <w:color w:val="000000"/>
          <w:sz w:val="21"/>
          <w:szCs w:val="21"/>
        </w:rPr>
      </w:pPr>
      <w:r>
        <w:rPr>
          <w:rFonts w:hint="eastAsia" w:cstheme="majorBidi"/>
          <w:color w:val="333333"/>
          <w:sz w:val="21"/>
          <w:szCs w:val="20"/>
        </w:rPr>
        <w:t>Figure 2-</w:t>
      </w:r>
      <w:r w:rsidR="00893843">
        <w:rPr>
          <w:rFonts w:hint="eastAsia" w:cstheme="majorBidi"/>
          <w:color w:val="333333"/>
          <w:sz w:val="21"/>
          <w:szCs w:val="20"/>
        </w:rPr>
        <w:t>2</w:t>
      </w:r>
      <w:r>
        <w:rPr>
          <w:rFonts w:hint="eastAsia" w:cstheme="majorBidi"/>
          <w:color w:val="333333"/>
          <w:sz w:val="21"/>
          <w:szCs w:val="20"/>
        </w:rPr>
        <w:t xml:space="preserve"> </w:t>
      </w:r>
      <w:r w:rsidRPr="004D436D">
        <w:rPr>
          <w:rFonts w:cstheme="majorBidi"/>
          <w:color w:val="333333"/>
          <w:sz w:val="21"/>
          <w:szCs w:val="20"/>
        </w:rPr>
        <w:t>WIZ- EVB Evaluation Board Schematic Diagram</w:t>
      </w:r>
    </w:p>
    <w:p w:rsidR="00387891" w:rsidP="008A44FF" w:rsidRDefault="00387891" w14:paraId="46E1320A" w14:textId="17CF0E7C">
      <w:pPr>
        <w:pStyle w:val="af"/>
        <w:numPr>
          <w:ilvl w:val="0"/>
          <w:numId w:val="10"/>
        </w:numPr>
        <w:spacing w:line="400" w:lineRule="exact"/>
        <w:ind w:left="714" w:hanging="357" w:firstLineChars="0"/>
        <w:rPr>
          <w:lang w:eastAsia="zh"/>
        </w:rPr>
      </w:pPr>
      <w:r w:rsidRPr="008A44FF">
        <w:rPr>
          <w:b/>
          <w:bCs/>
          <w:lang w:eastAsia="zh"/>
        </w:rPr>
        <w:t>Power Switch:</w:t>
      </w:r>
      <w:r>
        <w:rPr>
          <w:lang w:eastAsia="zh"/>
        </w:rPr>
        <w:t>Used to control the power on/off of the entire circuit board, determining whether to supply power to the circuit board.</w:t>
      </w:r>
    </w:p>
    <w:p w:rsidR="00387891" w:rsidP="008A44FF" w:rsidRDefault="00387891" w14:paraId="48497E27" w14:textId="74951EE4">
      <w:pPr>
        <w:pStyle w:val="af"/>
        <w:numPr>
          <w:ilvl w:val="0"/>
          <w:numId w:val="10"/>
        </w:numPr>
        <w:spacing w:line="400" w:lineRule="exact"/>
        <w:ind w:left="714" w:hanging="357" w:firstLineChars="0"/>
        <w:rPr>
          <w:lang w:eastAsia="zh"/>
        </w:rPr>
      </w:pPr>
      <w:r w:rsidRPr="008A44FF">
        <w:rPr>
          <w:b/>
          <w:bCs/>
          <w:lang w:eastAsia="zh"/>
        </w:rPr>
        <w:t>USB-UART:</w:t>
      </w:r>
      <w:r>
        <w:rPr>
          <w:lang w:eastAsia="zh"/>
        </w:rPr>
        <w:t>USB to UART interface, providing 5V power supply to the circuit board and modules, enabling data conversion between USB and serial communication interfaces, used for AT command configuration and serial data transmission.</w:t>
      </w:r>
    </w:p>
    <w:p w:rsidR="00387891" w:rsidP="008A44FF" w:rsidRDefault="00387891" w14:paraId="467973D0" w14:textId="4E317D3F">
      <w:pPr>
        <w:pStyle w:val="af"/>
        <w:numPr>
          <w:ilvl w:val="0"/>
          <w:numId w:val="10"/>
        </w:numPr>
        <w:spacing w:line="400" w:lineRule="exact"/>
        <w:ind w:left="714" w:hanging="357" w:firstLineChars="0"/>
        <w:rPr>
          <w:lang w:eastAsia="zh"/>
        </w:rPr>
      </w:pPr>
      <w:r w:rsidRPr="008A44FF">
        <w:rPr>
          <w:b/>
          <w:bCs/>
          <w:lang w:eastAsia="zh"/>
        </w:rPr>
        <w:t>USB-IP20:</w:t>
      </w:r>
      <w:r>
        <w:rPr>
          <w:lang w:eastAsia="zh"/>
        </w:rPr>
        <w:t>For firmware burning purposes.</w:t>
      </w:r>
    </w:p>
    <w:p w:rsidR="00387891" w:rsidP="008A44FF" w:rsidRDefault="00387891" w14:paraId="3C5CBDA4" w14:textId="5B9EC269">
      <w:pPr>
        <w:pStyle w:val="af"/>
        <w:numPr>
          <w:ilvl w:val="0"/>
          <w:numId w:val="10"/>
        </w:numPr>
        <w:spacing w:line="400" w:lineRule="exact"/>
        <w:ind w:left="714" w:hanging="357" w:firstLineChars="0"/>
        <w:rPr>
          <w:lang w:eastAsia="zh"/>
        </w:rPr>
      </w:pPr>
      <w:r w:rsidRPr="008A44FF">
        <w:rPr>
          <w:b/>
          <w:bCs/>
          <w:lang w:eastAsia="zh"/>
        </w:rPr>
        <w:t>RESET:</w:t>
      </w:r>
      <w:r>
        <w:rPr>
          <w:lang w:eastAsia="zh"/>
        </w:rPr>
        <w:t>Reset button, when pressed, can make the circuit board or related functional modules restart and return to the initial state.</w:t>
      </w:r>
    </w:p>
    <w:p w:rsidR="00387891" w:rsidP="008A44FF" w:rsidRDefault="00387891" w14:paraId="4CE41691" w14:textId="4E813740">
      <w:pPr>
        <w:pStyle w:val="af"/>
        <w:numPr>
          <w:ilvl w:val="0"/>
          <w:numId w:val="10"/>
        </w:numPr>
        <w:spacing w:line="400" w:lineRule="exact"/>
        <w:ind w:left="714" w:hanging="357" w:firstLineChars="0"/>
        <w:rPr>
          <w:lang w:eastAsia="zh"/>
        </w:rPr>
      </w:pPr>
      <w:r w:rsidRPr="008A44FF">
        <w:rPr>
          <w:b/>
          <w:bCs/>
          <w:lang w:eastAsia="zh"/>
        </w:rPr>
        <w:t>Module Switch:</w:t>
      </w:r>
      <w:r>
        <w:rPr>
          <w:lang w:eastAsia="zh"/>
        </w:rPr>
        <w:t>When the button is pressed, it is configured to use the WIZ-IP20 mode; when released, it is configured to use the WIZ-IP75 or WIZ-IP32 mode.</w:t>
      </w:r>
    </w:p>
    <w:p w:rsidR="00387891" w:rsidP="008A44FF" w:rsidRDefault="00387891" w14:paraId="65429848" w14:textId="44AA2604">
      <w:pPr>
        <w:pStyle w:val="af"/>
        <w:numPr>
          <w:ilvl w:val="0"/>
          <w:numId w:val="10"/>
        </w:numPr>
        <w:spacing w:line="400" w:lineRule="exact"/>
        <w:ind w:left="714" w:hanging="357" w:firstLineChars="0"/>
        <w:rPr>
          <w:lang w:eastAsia="zh"/>
        </w:rPr>
      </w:pPr>
      <w:r w:rsidRPr="008A44FF">
        <w:rPr>
          <w:b/>
          <w:bCs/>
          <w:lang w:eastAsia="zh"/>
        </w:rPr>
        <w:t>IP32-BOOT:</w:t>
      </w:r>
      <w:r>
        <w:rPr>
          <w:lang w:eastAsia="zh"/>
        </w:rPr>
        <w:t>Controls the startup mode of the hardware WIZ-IP32, used to force the module to enter the boot mode for firmware upgrade, debugging or fault recovery.</w:t>
      </w:r>
    </w:p>
    <w:p w:rsidR="00387891" w:rsidP="008A44FF" w:rsidRDefault="00387891" w14:paraId="46D8F9AB" w14:textId="39C138BB">
      <w:pPr>
        <w:pStyle w:val="af"/>
        <w:numPr>
          <w:ilvl w:val="0"/>
          <w:numId w:val="10"/>
        </w:numPr>
        <w:spacing w:line="400" w:lineRule="exact"/>
        <w:ind w:left="714" w:hanging="357" w:firstLineChars="0"/>
        <w:rPr>
          <w:lang w:eastAsia="zh"/>
        </w:rPr>
      </w:pPr>
      <w:r w:rsidRPr="008A44FF">
        <w:rPr>
          <w:b/>
          <w:bCs/>
          <w:lang w:eastAsia="zh"/>
        </w:rPr>
        <w:t>IP75-BOOT:</w:t>
      </w:r>
      <w:r>
        <w:rPr>
          <w:lang w:eastAsia="zh"/>
        </w:rPr>
        <w:t>Controls the startup mode of the hardware WIZ-IP75, used to force the module to enter the boot mode for firmware upgrade, debugging or fault recovery.</w:t>
      </w:r>
    </w:p>
    <w:p w:rsidRPr="00387891" w:rsidR="00387891" w:rsidP="008A44FF" w:rsidRDefault="00387891" w14:paraId="780AC14B" w14:textId="55F52CB6">
      <w:pPr>
        <w:pStyle w:val="af"/>
        <w:numPr>
          <w:ilvl w:val="0"/>
          <w:numId w:val="10"/>
        </w:numPr>
        <w:spacing w:line="400" w:lineRule="exact"/>
        <w:ind w:left="714" w:hanging="357" w:firstLineChars="0"/>
        <w:rPr>
          <w:lang w:eastAsia="zh"/>
        </w:rPr>
      </w:pPr>
      <w:r w:rsidRPr="008A44FF">
        <w:rPr>
          <w:b/>
          <w:bCs/>
          <w:lang w:eastAsia="zh"/>
        </w:rPr>
        <w:t>IP20-BOOT:</w:t>
      </w:r>
      <w:r>
        <w:rPr>
          <w:lang w:eastAsia="zh"/>
        </w:rPr>
        <w:t>Controls the startup mode of the hardware WIZ-IP20, used to force the module to enter the boot mode for firmware upgrade, debugging or fault recovery.</w:t>
      </w:r>
    </w:p>
    <w:p w:rsidR="00114A69" w:rsidRDefault="00247BEA" w14:paraId="545268FF" w14:textId="12C384BA">
      <w:pPr>
        <w:pStyle w:val="2"/>
        <w:numPr>
          <w:ilvl w:val="1"/>
          <w:numId w:val="1"/>
        </w:numPr>
        <w:spacing w:before="163" w:after="163"/>
        <w:rPr>
          <w:lang w:eastAsia="zh"/>
        </w:rPr>
      </w:pPr>
      <w:bookmarkStart w:name="_Toc209617235" w:id="154"/>
      <w:r>
        <w:rPr>
          <w:rFonts w:hint="eastAsia"/>
        </w:rPr>
        <w:t>WIZ-IP20</w:t>
      </w:r>
      <w:r>
        <w:rPr>
          <w:rFonts w:hint="eastAsia"/>
          <w:lang w:eastAsia="zh"/>
        </w:rPr>
        <w:t>-EVB</w:t>
      </w:r>
      <w:bookmarkEnd w:id="140"/>
      <w:bookmarkEnd w:id="141"/>
      <w:bookmarkEnd w:id="142"/>
      <w:bookmarkEnd w:id="143"/>
      <w:r>
        <w:rPr>
          <w:rFonts w:hint="eastAsia"/>
        </w:rPr>
        <w:t xml:space="preserve"> s</w:t>
      </w:r>
      <w:r>
        <w:rPr>
          <w:lang w:eastAsia="zh"/>
        </w:rPr>
        <w:t>chematic diagram referenc</w:t>
      </w:r>
      <w:r>
        <w:rPr>
          <w:rFonts w:hint="eastAsia"/>
        </w:rPr>
        <w:t>e</w:t>
      </w:r>
      <w:bookmarkEnd w:id="144"/>
      <w:bookmarkEnd w:id="145"/>
      <w:bookmarkEnd w:id="146"/>
      <w:bookmarkEnd w:id="147"/>
      <w:bookmarkEnd w:id="148"/>
      <w:bookmarkEnd w:id="149"/>
      <w:bookmarkEnd w:id="150"/>
      <w:bookmarkEnd w:id="151"/>
      <w:bookmarkEnd w:id="152"/>
      <w:bookmarkEnd w:id="153"/>
      <w:bookmarkEnd w:id="154"/>
    </w:p>
    <w:p w:rsidR="00114A69" w:rsidRDefault="00247BEA" w14:paraId="7892D626" w14:textId="2D274D72">
      <w:pPr>
        <w:spacing w:line="240" w:lineRule="auto"/>
        <w:ind w:firstLine="0" w:firstLineChars="0"/>
        <w:jc w:val="center"/>
        <w:rPr>
          <w:rFonts w:cs="SimSun"/>
          <w:color w:val="000000"/>
          <w:sz w:val="21"/>
          <w:szCs w:val="21"/>
        </w:rPr>
      </w:pPr>
      <w:r>
        <w:rPr>
          <w:rFonts w:cs="SimSun"/>
          <w:noProof/>
          <w:color w:val="000000"/>
          <w:sz w:val="21"/>
          <w:szCs w:val="21"/>
        </w:rPr>
        <w:drawing>
          <wp:inline distT="0" distB="0" distL="114300" distR="114300" wp14:anchorId="2A2AE21D" wp14:editId="4A313AC4">
            <wp:extent cx="6642100" cy="4312285"/>
            <wp:effectExtent l="0" t="0" r="2540" b="63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22"/>
                    <a:stretch>
                      <a:fillRect/>
                    </a:stretch>
                  </pic:blipFill>
                  <pic:spPr>
                    <a:xfrm>
                      <a:off x="0" y="0"/>
                      <a:ext cx="6642100" cy="4312285"/>
                    </a:xfrm>
                    <a:prstGeom prst="rect">
                      <a:avLst/>
                    </a:prstGeom>
                  </pic:spPr>
                </pic:pic>
              </a:graphicData>
            </a:graphic>
          </wp:inline>
        </w:drawing>
      </w:r>
      <w:r>
        <w:rPr>
          <w:rFonts w:hint="eastAsia" w:cstheme="majorBidi"/>
          <w:color w:val="333333"/>
          <w:sz w:val="21"/>
          <w:szCs w:val="20"/>
        </w:rPr>
        <w:t>Figure 2-</w:t>
      </w:r>
      <w:r w:rsidR="00F22794">
        <w:rPr>
          <w:rFonts w:hint="eastAsia" w:cstheme="majorBidi"/>
          <w:color w:val="333333"/>
          <w:sz w:val="21"/>
          <w:szCs w:val="20"/>
        </w:rPr>
        <w:t>3</w:t>
      </w:r>
      <w:r>
        <w:rPr>
          <w:rFonts w:hint="eastAsia" w:cstheme="majorBidi"/>
          <w:color w:val="333333"/>
          <w:sz w:val="21"/>
          <w:szCs w:val="20"/>
        </w:rPr>
        <w:t xml:space="preserve"> WIZ-IP20-EVB schematic diagram</w:t>
      </w:r>
    </w:p>
    <w:p w:rsidR="00114A69" w:rsidRDefault="00247BEA" w14:paraId="342E7601" w14:textId="77777777">
      <w:pPr>
        <w:pStyle w:val="2"/>
        <w:spacing w:before="163" w:after="163"/>
      </w:pPr>
      <w:bookmarkStart w:name="_Toc204929884" w:id="155"/>
      <w:bookmarkStart w:name="_Toc203204090" w:id="156"/>
      <w:bookmarkStart w:name="_Toc203147797" w:id="157"/>
      <w:bookmarkStart w:name="_Toc203202716" w:id="158"/>
      <w:bookmarkStart w:name="_Toc30795" w:id="159"/>
      <w:bookmarkStart w:name="_Toc15776" w:id="160"/>
      <w:bookmarkStart w:name="_Toc20585" w:id="161"/>
      <w:bookmarkStart w:name="_Toc1324" w:id="162"/>
      <w:bookmarkStart w:name="_Toc23518" w:id="163"/>
      <w:bookmarkStart w:name="_Toc22211" w:id="164"/>
      <w:bookmarkStart w:name="_Toc24740" w:id="165"/>
      <w:bookmarkStart w:name="_Toc20093" w:id="166"/>
      <w:bookmarkStart w:name="_Toc32311" w:id="167"/>
      <w:bookmarkStart w:name="_Toc9759" w:id="168"/>
      <w:bookmarkStart w:name="_Toc209617236" w:id="169"/>
      <w:r>
        <w:rPr>
          <w:rFonts w:hint="eastAsia"/>
        </w:rPr>
        <w:t xml:space="preserve">2.3 </w:t>
      </w:r>
      <w:bookmarkEnd w:id="155"/>
      <w:bookmarkEnd w:id="156"/>
      <w:bookmarkEnd w:id="157"/>
      <w:bookmarkEnd w:id="158"/>
      <w:r>
        <w:rPr>
          <w:rFonts w:hint="eastAsia"/>
        </w:rPr>
        <w:t>Quick evaluation wiring instructions</w:t>
      </w:r>
      <w:bookmarkEnd w:id="159"/>
      <w:bookmarkEnd w:id="160"/>
      <w:bookmarkEnd w:id="161"/>
      <w:bookmarkEnd w:id="162"/>
      <w:bookmarkEnd w:id="163"/>
      <w:bookmarkEnd w:id="164"/>
      <w:bookmarkEnd w:id="165"/>
      <w:bookmarkEnd w:id="166"/>
      <w:bookmarkEnd w:id="167"/>
      <w:bookmarkEnd w:id="168"/>
      <w:bookmarkEnd w:id="169"/>
    </w:p>
    <w:p w:rsidR="00114A69" w:rsidRDefault="00247BEA" w14:paraId="7571C420" w14:textId="77777777">
      <w:pPr>
        <w:ind w:firstLine="480"/>
      </w:pPr>
      <w:r>
        <w:t xml:space="preserve">By integrating the </w:t>
      </w:r>
      <w:r>
        <w:rPr>
          <w:rFonts w:hint="eastAsia"/>
        </w:rPr>
        <w:t>WIZ-IP20</w:t>
      </w:r>
      <w:r>
        <w:t xml:space="preserve"> serial to Ethernet module, users can quickly upgrade the serial port of their </w:t>
      </w:r>
      <w:r>
        <w:rPr>
          <w:rFonts w:hint="eastAsia"/>
        </w:rPr>
        <w:t>module</w:t>
      </w:r>
      <w:r>
        <w:t xml:space="preserve">s to an Ethernet interface. Before doing so, it is recommended that users test and evaluate the </w:t>
      </w:r>
      <w:r>
        <w:rPr>
          <w:rFonts w:hint="eastAsia"/>
        </w:rPr>
        <w:t>WIZ-IP20</w:t>
      </w:r>
      <w:r>
        <w:t xml:space="preserve"> serial - to - Ethernet module through the </w:t>
      </w:r>
      <w:r>
        <w:rPr>
          <w:rFonts w:hint="eastAsia"/>
        </w:rPr>
        <w:t>WIZ-IP20</w:t>
      </w:r>
      <w:r>
        <w:t>-EVB evaluation board.</w:t>
      </w:r>
    </w:p>
    <w:p w:rsidR="00114A69" w:rsidRDefault="00247BEA" w14:paraId="287DEF92" w14:textId="77777777">
      <w:pPr>
        <w:ind w:firstLine="480"/>
      </w:pPr>
      <w:r>
        <w:t xml:space="preserve">As shown in the figure below, to test the data conversion from the serial port to Ethernet, it is necessary to install the </w:t>
      </w:r>
      <w:r>
        <w:rPr>
          <w:rFonts w:hint="eastAsia"/>
        </w:rPr>
        <w:t>WIZ-IP20</w:t>
      </w:r>
      <w:r>
        <w:t xml:space="preserve"> on the </w:t>
      </w:r>
      <w:r>
        <w:rPr>
          <w:rFonts w:hint="eastAsia"/>
        </w:rPr>
        <w:t>WIZ-IP20</w:t>
      </w:r>
      <w:r>
        <w:t xml:space="preserve">-EVB first. Then, connect the serial port of the </w:t>
      </w:r>
      <w:r>
        <w:rPr>
          <w:rFonts w:hint="eastAsia"/>
        </w:rPr>
        <w:t>WIZ-IP20</w:t>
      </w:r>
      <w:r>
        <w:t xml:space="preserve">-EVB to the USB port of the computer via a USB to serial </w:t>
      </w:r>
      <w:r>
        <w:rPr>
          <w:rFonts w:hint="eastAsia"/>
        </w:rPr>
        <w:t>module</w:t>
      </w:r>
      <w:r>
        <w:t xml:space="preserve">, and connect the network port of the </w:t>
      </w:r>
      <w:r>
        <w:rPr>
          <w:rFonts w:hint="eastAsia"/>
        </w:rPr>
        <w:t>WIZ-IP20</w:t>
      </w:r>
      <w:r>
        <w:t xml:space="preserve">-EVB to network </w:t>
      </w:r>
      <w:r>
        <w:rPr>
          <w:rFonts w:hint="eastAsia"/>
        </w:rPr>
        <w:t>module</w:t>
      </w:r>
      <w:r>
        <w:t xml:space="preserve">s such as routers or switches. At the same time, the user's computer should also be connected to this local area network. In this way, a simple network environment between the computer and the serial port </w:t>
      </w:r>
      <w:r>
        <w:rPr>
          <w:rFonts w:hint="eastAsia"/>
        </w:rPr>
        <w:t>module</w:t>
      </w:r>
      <w:r>
        <w:t xml:space="preserve"> is set up. Then, as described in the subsequent chapters, the user's serial port </w:t>
      </w:r>
      <w:r>
        <w:rPr>
          <w:rFonts w:hint="eastAsia"/>
        </w:rPr>
        <w:t>module</w:t>
      </w:r>
      <w:r>
        <w:t xml:space="preserve"> </w:t>
      </w:r>
      <w:r>
        <w:t xml:space="preserve">can realize data communication with the computer through Ethernet, and the </w:t>
      </w:r>
      <w:r>
        <w:rPr>
          <w:rFonts w:hint="eastAsia"/>
        </w:rPr>
        <w:t>WIZ-IP20</w:t>
      </w:r>
      <w:r>
        <w:t xml:space="preserve"> acts as a bridge for conversion between the serial port protocol and the Ethernet protocol.</w:t>
      </w:r>
    </w:p>
    <w:p w:rsidR="00114A69" w:rsidRDefault="00247BEA" w14:paraId="025C75E8" w14:textId="77777777">
      <w:pPr>
        <w:keepNext/>
        <w:tabs>
          <w:tab w:val="left" w:pos="6967"/>
        </w:tabs>
        <w:spacing w:line="240" w:lineRule="auto"/>
        <w:ind w:firstLine="0" w:firstLineChars="0"/>
        <w:jc w:val="center"/>
      </w:pPr>
      <w:r>
        <w:rPr>
          <w:noProof/>
        </w:rPr>
        <w:drawing>
          <wp:inline distT="0" distB="0" distL="114300" distR="114300" wp14:anchorId="5DA84EF0" wp14:editId="1CE92FF2">
            <wp:extent cx="6644640" cy="4773295"/>
            <wp:effectExtent l="0" t="0" r="0" b="1206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3"/>
                    <a:stretch>
                      <a:fillRect/>
                    </a:stretch>
                  </pic:blipFill>
                  <pic:spPr>
                    <a:xfrm>
                      <a:off x="0" y="0"/>
                      <a:ext cx="6644640" cy="4773295"/>
                    </a:xfrm>
                    <a:prstGeom prst="rect">
                      <a:avLst/>
                    </a:prstGeom>
                    <a:noFill/>
                    <a:ln>
                      <a:noFill/>
                    </a:ln>
                  </pic:spPr>
                </pic:pic>
              </a:graphicData>
            </a:graphic>
          </wp:inline>
        </w:drawing>
      </w:r>
    </w:p>
    <w:p w:rsidR="00114A69" w:rsidRDefault="00247BEA" w14:paraId="3023EBCC" w14:textId="4DE05CEB">
      <w:pPr>
        <w:spacing w:line="240" w:lineRule="auto"/>
        <w:ind w:firstLine="0" w:firstLineChars="0"/>
        <w:jc w:val="center"/>
        <w:rPr>
          <w:rFonts w:cstheme="majorBidi"/>
          <w:color w:val="333333"/>
          <w:sz w:val="21"/>
          <w:szCs w:val="20"/>
        </w:rPr>
      </w:pPr>
      <w:r>
        <w:rPr>
          <w:rFonts w:hint="eastAsia" w:cstheme="majorBidi"/>
          <w:color w:val="333333"/>
          <w:sz w:val="21"/>
          <w:szCs w:val="20"/>
        </w:rPr>
        <w:t>Figure 2-</w:t>
      </w:r>
      <w:r w:rsidR="00F22794">
        <w:rPr>
          <w:rFonts w:hint="eastAsia" w:cstheme="majorBidi"/>
          <w:color w:val="333333"/>
          <w:sz w:val="21"/>
          <w:szCs w:val="20"/>
        </w:rPr>
        <w:t>4</w:t>
      </w:r>
      <w:r>
        <w:rPr>
          <w:rFonts w:hint="eastAsia" w:cstheme="majorBidi"/>
          <w:color w:val="333333"/>
          <w:sz w:val="21"/>
          <w:szCs w:val="20"/>
        </w:rPr>
        <w:t xml:space="preserve"> WIZ-IP20 wiring diagram</w:t>
      </w:r>
    </w:p>
    <w:p w:rsidR="00114A69" w:rsidRDefault="00247BEA" w14:paraId="6D19B286" w14:textId="77777777">
      <w:pPr>
        <w:ind w:firstLine="480"/>
      </w:pPr>
      <w:r>
        <w:rPr>
          <w:rFonts w:hint="eastAsia"/>
        </w:rPr>
        <w:br w:type="page"/>
      </w:r>
    </w:p>
    <w:p w:rsidR="00114A69" w:rsidRDefault="00247BEA" w14:paraId="0DE29F1E" w14:textId="77777777">
      <w:pPr>
        <w:pStyle w:val="1"/>
        <w:numPr>
          <w:ilvl w:val="0"/>
          <w:numId w:val="1"/>
        </w:numPr>
        <w:spacing w:before="326" w:after="163"/>
      </w:pPr>
      <w:bookmarkStart w:name="_Toc26722" w:id="170"/>
      <w:bookmarkStart w:name="_Toc29662" w:id="171"/>
      <w:bookmarkStart w:name="_Toc6906" w:id="172"/>
      <w:bookmarkStart w:name="_Toc13146" w:id="173"/>
      <w:bookmarkStart w:name="_Toc31372" w:id="174"/>
      <w:bookmarkStart w:name="_Toc13460" w:id="175"/>
      <w:bookmarkStart w:name="_Toc27978" w:id="176"/>
      <w:bookmarkStart w:name="_Toc24092" w:id="177"/>
      <w:bookmarkStart w:name="_Toc19007" w:id="178"/>
      <w:bookmarkStart w:name="_Toc11263" w:id="179"/>
      <w:bookmarkStart w:name="_Toc19665" w:id="180"/>
      <w:bookmarkStart w:name="_Toc209617237" w:id="181"/>
      <w:r>
        <w:rPr>
          <w:rFonts w:hint="eastAsia"/>
        </w:rPr>
        <w:t xml:space="preserve">Operating </w:t>
      </w:r>
      <w:r>
        <w:t>mode</w:t>
      </w:r>
      <w:bookmarkEnd w:id="170"/>
      <w:bookmarkEnd w:id="171"/>
      <w:bookmarkEnd w:id="172"/>
      <w:bookmarkEnd w:id="173"/>
      <w:bookmarkEnd w:id="174"/>
      <w:bookmarkEnd w:id="175"/>
      <w:r>
        <w:rPr>
          <w:rFonts w:hint="eastAsia"/>
        </w:rPr>
        <w:t>s</w:t>
      </w:r>
      <w:bookmarkEnd w:id="176"/>
      <w:bookmarkEnd w:id="177"/>
      <w:bookmarkEnd w:id="178"/>
      <w:bookmarkEnd w:id="179"/>
      <w:bookmarkEnd w:id="180"/>
      <w:bookmarkEnd w:id="181"/>
    </w:p>
    <w:p w:rsidR="00114A69" w:rsidRDefault="00247BEA" w14:paraId="49FEECAF" w14:textId="77777777">
      <w:pPr>
        <w:ind w:firstLine="480"/>
      </w:pPr>
      <w:r>
        <w:rPr>
          <w:rFonts w:hint="eastAsia"/>
        </w:rPr>
        <w:t xml:space="preserve">WIZ-IP20 </w:t>
      </w:r>
      <w:r>
        <w:t xml:space="preserve">serial to Ethernet </w:t>
      </w:r>
      <w:r>
        <w:rPr>
          <w:rFonts w:hint="eastAsia"/>
        </w:rPr>
        <w:t>module</w:t>
      </w:r>
      <w:r>
        <w:t>s support TCP Server, TCP Client, UDP, and Modbus working modes, which will be briefly explained below</w:t>
      </w:r>
      <w:r>
        <w:rPr>
          <w:rFonts w:hint="eastAsia"/>
        </w:rPr>
        <w:t>.</w:t>
      </w:r>
    </w:p>
    <w:p w:rsidR="00114A69" w:rsidRDefault="00247BEA" w14:paraId="53CAC48C" w14:textId="77777777">
      <w:pPr>
        <w:pStyle w:val="2"/>
        <w:numPr>
          <w:ilvl w:val="1"/>
          <w:numId w:val="1"/>
        </w:numPr>
        <w:snapToGrid w:val="0"/>
        <w:spacing w:before="163" w:after="163"/>
        <w:ind w:left="0" w:firstLine="0"/>
        <w:rPr>
          <w:bCs/>
          <w:color w:val="1A1A1A"/>
          <w:szCs w:val="32"/>
          <w:lang w:eastAsia="zh"/>
        </w:rPr>
      </w:pPr>
      <w:bookmarkStart w:name="_Toc203202718" w:id="182"/>
      <w:bookmarkStart w:name="_Toc203204092" w:id="183"/>
      <w:bookmarkStart w:name="_Toc203147799" w:id="184"/>
      <w:bookmarkStart w:name="_Toc204929886" w:id="185"/>
      <w:bookmarkStart w:name="_Toc4706" w:id="186"/>
      <w:bookmarkStart w:name="_Toc27365" w:id="187"/>
      <w:bookmarkStart w:name="_Toc5586" w:id="188"/>
      <w:bookmarkStart w:name="_Toc15628" w:id="189"/>
      <w:bookmarkStart w:name="_Toc12332" w:id="190"/>
      <w:bookmarkStart w:name="_Toc7919" w:id="191"/>
      <w:bookmarkStart w:name="_Toc8583" w:id="192"/>
      <w:bookmarkStart w:name="_Toc12060" w:id="193"/>
      <w:bookmarkStart w:name="_Toc6240" w:id="194"/>
      <w:bookmarkStart w:name="_Toc5930" w:id="195"/>
      <w:bookmarkStart w:name="_Toc209617238" w:id="196"/>
      <w:r>
        <w:rPr>
          <w:bCs/>
          <w:color w:val="1A1A1A"/>
          <w:szCs w:val="32"/>
          <w:lang w:eastAsia="zh"/>
        </w:rPr>
        <w:t xml:space="preserve">TCP </w:t>
      </w:r>
      <w:r>
        <w:rPr>
          <w:rFonts w:hint="eastAsia"/>
          <w:bCs/>
          <w:color w:val="1A1A1A"/>
          <w:szCs w:val="32"/>
        </w:rPr>
        <w:t>s</w:t>
      </w:r>
      <w:r>
        <w:rPr>
          <w:bCs/>
          <w:color w:val="1A1A1A"/>
          <w:szCs w:val="32"/>
          <w:lang w:eastAsia="zh"/>
        </w:rPr>
        <w:t>erver</w:t>
      </w:r>
      <w:bookmarkEnd w:id="182"/>
      <w:bookmarkEnd w:id="183"/>
      <w:bookmarkEnd w:id="184"/>
      <w:bookmarkEnd w:id="185"/>
      <w:r>
        <w:rPr>
          <w:rFonts w:hint="eastAsia"/>
          <w:bCs/>
          <w:color w:val="1A1A1A"/>
          <w:szCs w:val="32"/>
        </w:rPr>
        <w:t xml:space="preserve"> m</w:t>
      </w:r>
      <w:r>
        <w:rPr>
          <w:bCs/>
          <w:color w:val="1A1A1A"/>
          <w:szCs w:val="32"/>
          <w:lang w:eastAsia="zh"/>
        </w:rPr>
        <w:t>ode</w:t>
      </w:r>
      <w:bookmarkEnd w:id="186"/>
      <w:bookmarkEnd w:id="187"/>
      <w:bookmarkEnd w:id="188"/>
      <w:bookmarkEnd w:id="189"/>
      <w:bookmarkEnd w:id="190"/>
      <w:bookmarkEnd w:id="191"/>
      <w:bookmarkEnd w:id="192"/>
      <w:bookmarkEnd w:id="193"/>
      <w:bookmarkEnd w:id="194"/>
      <w:bookmarkEnd w:id="195"/>
      <w:bookmarkEnd w:id="196"/>
    </w:p>
    <w:p w:rsidR="00114A69" w:rsidRDefault="00247BEA" w14:paraId="24E319EF" w14:textId="77777777">
      <w:pPr>
        <w:tabs>
          <w:tab w:val="left" w:pos="6967"/>
        </w:tabs>
        <w:spacing w:line="240" w:lineRule="auto"/>
        <w:ind w:firstLine="0" w:firstLineChars="0"/>
        <w:jc w:val="center"/>
      </w:pPr>
      <w:r>
        <w:rPr>
          <w:rFonts w:hint="eastAsia"/>
          <w:noProof/>
        </w:rPr>
        <w:drawing>
          <wp:inline distT="0" distB="0" distL="114300" distR="114300" wp14:anchorId="38E119D3" wp14:editId="2EA8955C">
            <wp:extent cx="6645275" cy="4878705"/>
            <wp:effectExtent l="0" t="0" r="14605" b="13335"/>
            <wp:docPr id="26" name="图片 26" descr="企业微信截图_175792232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企业微信截图_1757922322169"/>
                    <pic:cNvPicPr>
                      <a:picLocks noChangeAspect="1"/>
                    </pic:cNvPicPr>
                  </pic:nvPicPr>
                  <pic:blipFill>
                    <a:blip r:embed="rId24"/>
                    <a:stretch>
                      <a:fillRect/>
                    </a:stretch>
                  </pic:blipFill>
                  <pic:spPr>
                    <a:xfrm>
                      <a:off x="0" y="0"/>
                      <a:ext cx="6645275" cy="4878705"/>
                    </a:xfrm>
                    <a:prstGeom prst="rect">
                      <a:avLst/>
                    </a:prstGeom>
                  </pic:spPr>
                </pic:pic>
              </a:graphicData>
            </a:graphic>
          </wp:inline>
        </w:drawing>
      </w:r>
    </w:p>
    <w:p w:rsidR="00114A69" w:rsidRDefault="00247BEA" w14:paraId="3766AEF5" w14:textId="77777777">
      <w:pPr>
        <w:spacing w:line="240" w:lineRule="auto"/>
        <w:ind w:firstLine="0" w:firstLineChars="0"/>
        <w:jc w:val="center"/>
        <w:rPr>
          <w:rFonts w:cstheme="majorBidi"/>
          <w:color w:val="333333"/>
          <w:sz w:val="21"/>
          <w:szCs w:val="20"/>
        </w:rPr>
      </w:pPr>
      <w:r>
        <w:rPr>
          <w:rFonts w:hint="eastAsia" w:cstheme="majorBidi"/>
          <w:color w:val="333333"/>
          <w:sz w:val="21"/>
          <w:szCs w:val="20"/>
        </w:rPr>
        <w:t>Figure 3-1 Schematic diagram of TCP server mode</w:t>
      </w:r>
    </w:p>
    <w:p w:rsidR="00114A69" w:rsidRDefault="00247BEA" w14:paraId="7952AB44" w14:textId="77777777">
      <w:pPr>
        <w:ind w:firstLine="480"/>
      </w:pPr>
      <w:r>
        <w:t xml:space="preserve">As shown in Figure 3-1, in TCP Server mode, the </w:t>
      </w:r>
      <w:r>
        <w:rPr>
          <w:rFonts w:hint="eastAsia"/>
        </w:rPr>
        <w:t>WIZ-IP20</w:t>
      </w:r>
      <w:r>
        <w:t xml:space="preserve"> opens a local port for listening, with the default port number being 5000, waiting for connections from clients. Once a TCP connection is established with a client, bidirectional data communication can be carried out.</w:t>
      </w:r>
      <w:r>
        <w:br w:type="page"/>
      </w:r>
    </w:p>
    <w:p w:rsidR="00114A69" w:rsidRDefault="00247BEA" w14:paraId="73814DBB" w14:textId="77777777">
      <w:pPr>
        <w:pStyle w:val="2"/>
        <w:numPr>
          <w:ilvl w:val="1"/>
          <w:numId w:val="1"/>
        </w:numPr>
        <w:snapToGrid w:val="0"/>
        <w:spacing w:before="163" w:after="163"/>
        <w:rPr>
          <w:bCs/>
          <w:color w:val="1A1A1A"/>
          <w:szCs w:val="32"/>
          <w:lang w:eastAsia="zh"/>
        </w:rPr>
      </w:pPr>
      <w:bookmarkStart w:name="_Toc203147800" w:id="197"/>
      <w:bookmarkStart w:name="_Toc203204093" w:id="198"/>
      <w:bookmarkStart w:name="_Toc203202719" w:id="199"/>
      <w:bookmarkStart w:name="_Toc204929887" w:id="200"/>
      <w:bookmarkStart w:name="_Toc29836" w:id="201"/>
      <w:bookmarkStart w:name="_Toc8594" w:id="202"/>
      <w:bookmarkStart w:name="_Toc31591" w:id="203"/>
      <w:bookmarkStart w:name="_Toc8563" w:id="204"/>
      <w:bookmarkStart w:name="_Toc21955" w:id="205"/>
      <w:bookmarkStart w:name="_Toc25649" w:id="206"/>
      <w:bookmarkStart w:name="_Toc30939" w:id="207"/>
      <w:bookmarkStart w:name="_Toc14110" w:id="208"/>
      <w:bookmarkStart w:name="_Toc20419" w:id="209"/>
      <w:bookmarkStart w:name="_Toc27611" w:id="210"/>
      <w:bookmarkStart w:name="_Toc209617239" w:id="211"/>
      <w:r>
        <w:rPr>
          <w:bCs/>
          <w:color w:val="1A1A1A"/>
          <w:szCs w:val="32"/>
          <w:lang w:eastAsia="zh"/>
        </w:rPr>
        <w:t xml:space="preserve">TCP </w:t>
      </w:r>
      <w:r>
        <w:rPr>
          <w:rFonts w:hint="eastAsia"/>
          <w:bCs/>
          <w:color w:val="1A1A1A"/>
          <w:szCs w:val="32"/>
        </w:rPr>
        <w:t>c</w:t>
      </w:r>
      <w:r>
        <w:rPr>
          <w:bCs/>
          <w:color w:val="1A1A1A"/>
          <w:szCs w:val="32"/>
          <w:lang w:eastAsia="zh"/>
        </w:rPr>
        <w:t>lient</w:t>
      </w:r>
      <w:bookmarkEnd w:id="197"/>
      <w:bookmarkEnd w:id="198"/>
      <w:bookmarkEnd w:id="199"/>
      <w:bookmarkEnd w:id="200"/>
      <w:r>
        <w:rPr>
          <w:rFonts w:hint="eastAsia"/>
          <w:bCs/>
          <w:color w:val="1A1A1A"/>
          <w:szCs w:val="32"/>
        </w:rPr>
        <w:t xml:space="preserve"> m</w:t>
      </w:r>
      <w:r>
        <w:rPr>
          <w:bCs/>
          <w:color w:val="1A1A1A"/>
          <w:szCs w:val="32"/>
          <w:lang w:eastAsia="zh"/>
        </w:rPr>
        <w:t>ode</w:t>
      </w:r>
      <w:bookmarkEnd w:id="201"/>
      <w:bookmarkEnd w:id="202"/>
      <w:bookmarkEnd w:id="203"/>
      <w:bookmarkEnd w:id="204"/>
      <w:bookmarkEnd w:id="205"/>
      <w:bookmarkEnd w:id="206"/>
      <w:bookmarkEnd w:id="207"/>
      <w:bookmarkEnd w:id="208"/>
      <w:bookmarkEnd w:id="209"/>
      <w:bookmarkEnd w:id="210"/>
      <w:bookmarkEnd w:id="211"/>
    </w:p>
    <w:p w:rsidR="00114A69" w:rsidRDefault="00247BEA" w14:paraId="428FECDB" w14:textId="77777777">
      <w:pPr>
        <w:tabs>
          <w:tab w:val="left" w:pos="6967"/>
        </w:tabs>
        <w:spacing w:line="240" w:lineRule="auto"/>
        <w:ind w:firstLine="0" w:firstLineChars="0"/>
        <w:jc w:val="center"/>
      </w:pPr>
      <w:r>
        <w:rPr>
          <w:rFonts w:hint="eastAsia"/>
          <w:noProof/>
        </w:rPr>
        <w:drawing>
          <wp:inline distT="0" distB="0" distL="114300" distR="114300" wp14:anchorId="1476BEDE" wp14:editId="2A851953">
            <wp:extent cx="6635750" cy="4652010"/>
            <wp:effectExtent l="0" t="0" r="8890" b="11430"/>
            <wp:docPr id="22" name="图片 22" descr="0d1ac2db85cdbdd0779af2e2db109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d1ac2db85cdbdd0779af2e2db10991f"/>
                    <pic:cNvPicPr>
                      <a:picLocks noChangeAspect="1"/>
                    </pic:cNvPicPr>
                  </pic:nvPicPr>
                  <pic:blipFill>
                    <a:blip r:embed="rId25"/>
                    <a:stretch>
                      <a:fillRect/>
                    </a:stretch>
                  </pic:blipFill>
                  <pic:spPr>
                    <a:xfrm>
                      <a:off x="0" y="0"/>
                      <a:ext cx="6635750" cy="4652010"/>
                    </a:xfrm>
                    <a:prstGeom prst="rect">
                      <a:avLst/>
                    </a:prstGeom>
                  </pic:spPr>
                </pic:pic>
              </a:graphicData>
            </a:graphic>
          </wp:inline>
        </w:drawing>
      </w:r>
    </w:p>
    <w:p w:rsidR="00114A69" w:rsidRDefault="00247BEA" w14:paraId="267E5305" w14:textId="77777777">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t xml:space="preserve">Schematic diagram of TCP </w:t>
      </w:r>
      <w:r>
        <w:rPr>
          <w:rFonts w:hint="eastAsia"/>
        </w:rPr>
        <w:t>c</w:t>
      </w:r>
      <w:r>
        <w:t>lient mode</w:t>
      </w:r>
    </w:p>
    <w:p w:rsidR="00114A69" w:rsidRDefault="00247BEA" w14:paraId="5743A8E7" w14:textId="77777777">
      <w:pPr>
        <w:ind w:firstLine="480"/>
      </w:pPr>
      <w:r>
        <w:t xml:space="preserve">As shown in Figure 3-2, in TCP Client mode, </w:t>
      </w:r>
      <w:r>
        <w:rPr>
          <w:rFonts w:hint="eastAsia"/>
        </w:rPr>
        <w:t>WIZ-IP20</w:t>
      </w:r>
      <w:r>
        <w:t xml:space="preserve"> will actively initiate connection requests to pre-set TCP servers. After establishing a TCP connection, bidirectional data communication can be carried out.</w:t>
      </w:r>
    </w:p>
    <w:p w:rsidR="00114A69" w:rsidRDefault="00114A69" w14:paraId="59B387B3" w14:textId="77777777">
      <w:pPr>
        <w:ind w:firstLine="360"/>
        <w:rPr>
          <w:rFonts w:ascii="SimSun" w:hAnsi="SimSun" w:cs="SimSun"/>
          <w:color w:val="000000"/>
          <w:sz w:val="18"/>
          <w:szCs w:val="18"/>
        </w:rPr>
      </w:pPr>
    </w:p>
    <w:p w:rsidR="00114A69" w:rsidRDefault="00247BEA" w14:paraId="5769B970" w14:textId="77777777">
      <w:pPr>
        <w:widowControl/>
        <w:spacing w:line="240" w:lineRule="auto"/>
        <w:ind w:firstLine="0" w:firstLineChars="0"/>
        <w:jc w:val="left"/>
        <w:rPr>
          <w:rFonts w:ascii="SimSun" w:hAnsi="SimSun" w:cs="SimSun"/>
          <w:color w:val="000000"/>
          <w:sz w:val="18"/>
          <w:szCs w:val="18"/>
        </w:rPr>
      </w:pPr>
      <w:r>
        <w:rPr>
          <w:rFonts w:hint="eastAsia" w:ascii="SimSun" w:hAnsi="SimSun" w:cs="SimSun"/>
          <w:color w:val="000000"/>
          <w:sz w:val="18"/>
          <w:szCs w:val="18"/>
        </w:rPr>
        <w:br w:type="page"/>
      </w:r>
    </w:p>
    <w:p w:rsidR="00114A69" w:rsidRDefault="00247BEA" w14:paraId="0DFBEE9C" w14:textId="77777777">
      <w:pPr>
        <w:pStyle w:val="2"/>
        <w:numPr>
          <w:ilvl w:val="1"/>
          <w:numId w:val="1"/>
        </w:numPr>
        <w:snapToGrid w:val="0"/>
        <w:spacing w:before="163" w:after="163"/>
        <w:rPr>
          <w:bCs/>
          <w:color w:val="1A1A1A"/>
          <w:szCs w:val="32"/>
        </w:rPr>
      </w:pPr>
      <w:bookmarkStart w:name="_Toc203204094" w:id="212"/>
      <w:bookmarkStart w:name="_Toc204929888" w:id="213"/>
      <w:bookmarkStart w:name="_Toc203202720" w:id="214"/>
      <w:bookmarkStart w:name="_Toc203147801" w:id="215"/>
      <w:bookmarkStart w:name="_Toc14682" w:id="216"/>
      <w:bookmarkStart w:name="_Toc5848" w:id="217"/>
      <w:bookmarkStart w:name="_Toc17575" w:id="218"/>
      <w:bookmarkStart w:name="_Toc14290" w:id="219"/>
      <w:bookmarkStart w:name="_Toc28034" w:id="220"/>
      <w:bookmarkStart w:name="_Toc10713" w:id="221"/>
      <w:bookmarkStart w:name="_Toc26789" w:id="222"/>
      <w:bookmarkStart w:name="_Toc5212" w:id="223"/>
      <w:bookmarkStart w:name="_Toc3958" w:id="224"/>
      <w:bookmarkStart w:name="_Toc4666" w:id="225"/>
      <w:bookmarkStart w:name="_Toc209617240" w:id="226"/>
      <w:r>
        <w:rPr>
          <w:bCs/>
          <w:color w:val="1A1A1A"/>
          <w:szCs w:val="32"/>
          <w:lang w:eastAsia="zh"/>
        </w:rPr>
        <w:t>UDP</w:t>
      </w:r>
      <w:bookmarkEnd w:id="212"/>
      <w:bookmarkEnd w:id="213"/>
      <w:bookmarkEnd w:id="214"/>
      <w:bookmarkEnd w:id="215"/>
      <w:r>
        <w:rPr>
          <w:rFonts w:hint="eastAsia"/>
          <w:bCs/>
          <w:color w:val="1A1A1A"/>
          <w:szCs w:val="32"/>
        </w:rPr>
        <w:t xml:space="preserve"> m</w:t>
      </w:r>
      <w:r>
        <w:rPr>
          <w:bCs/>
          <w:color w:val="1A1A1A"/>
          <w:szCs w:val="32"/>
          <w:lang w:eastAsia="zh"/>
        </w:rPr>
        <w:t>ode</w:t>
      </w:r>
      <w:bookmarkEnd w:id="216"/>
      <w:bookmarkEnd w:id="217"/>
      <w:bookmarkEnd w:id="218"/>
      <w:bookmarkEnd w:id="219"/>
      <w:bookmarkEnd w:id="220"/>
      <w:bookmarkEnd w:id="221"/>
      <w:bookmarkEnd w:id="222"/>
      <w:bookmarkEnd w:id="223"/>
      <w:bookmarkEnd w:id="224"/>
      <w:bookmarkEnd w:id="225"/>
      <w:bookmarkEnd w:id="226"/>
    </w:p>
    <w:p w:rsidR="00114A69" w:rsidRDefault="00247BEA" w14:paraId="14FD7FE3" w14:textId="77777777">
      <w:pPr>
        <w:tabs>
          <w:tab w:val="left" w:pos="6967"/>
        </w:tabs>
        <w:spacing w:line="240" w:lineRule="auto"/>
        <w:ind w:firstLine="0" w:firstLineChars="0"/>
        <w:jc w:val="center"/>
      </w:pPr>
      <w:r>
        <w:rPr>
          <w:rFonts w:hint="eastAsia"/>
          <w:noProof/>
        </w:rPr>
        <w:drawing>
          <wp:inline distT="0" distB="0" distL="114300" distR="114300" wp14:anchorId="4F29545A" wp14:editId="7F95DA4E">
            <wp:extent cx="6643370" cy="4901565"/>
            <wp:effectExtent l="0" t="0" r="1270" b="5715"/>
            <wp:docPr id="27" name="图片 27" descr="8659f5e5-5523-402c-bca6-dd6a6d3c2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659f5e5-5523-402c-bca6-dd6a6d3c216d"/>
                    <pic:cNvPicPr>
                      <a:picLocks noChangeAspect="1"/>
                    </pic:cNvPicPr>
                  </pic:nvPicPr>
                  <pic:blipFill>
                    <a:blip r:embed="rId26"/>
                    <a:stretch>
                      <a:fillRect/>
                    </a:stretch>
                  </pic:blipFill>
                  <pic:spPr>
                    <a:xfrm>
                      <a:off x="0" y="0"/>
                      <a:ext cx="6643370" cy="4901565"/>
                    </a:xfrm>
                    <a:prstGeom prst="rect">
                      <a:avLst/>
                    </a:prstGeom>
                  </pic:spPr>
                </pic:pic>
              </a:graphicData>
            </a:graphic>
          </wp:inline>
        </w:drawing>
      </w:r>
    </w:p>
    <w:p w:rsidR="00114A69" w:rsidRDefault="00247BEA" w14:paraId="5C1FD731" w14:textId="77777777">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t xml:space="preserve">UDP </w:t>
      </w:r>
      <w:r>
        <w:rPr>
          <w:rFonts w:hint="eastAsia"/>
        </w:rPr>
        <w:t>m</w:t>
      </w:r>
      <w:r>
        <w:t>ode</w:t>
      </w:r>
      <w:r>
        <w:rPr>
          <w:rFonts w:hint="eastAsia"/>
        </w:rPr>
        <w:t xml:space="preserve"> d</w:t>
      </w:r>
      <w:r>
        <w:t>iagram</w:t>
      </w:r>
    </w:p>
    <w:p w:rsidR="00114A69" w:rsidRDefault="00247BEA" w14:paraId="4C8F67B0" w14:textId="77777777">
      <w:pPr>
        <w:ind w:firstLine="480"/>
      </w:pPr>
      <w:r>
        <w:t xml:space="preserve">As shown in Figure 3-3, the UDP mode does not require connection establishment. UDP communication can be realized by setting the IP addresses and port numbers of the </w:t>
      </w:r>
      <w:r>
        <w:rPr>
          <w:rFonts w:hint="eastAsia"/>
        </w:rPr>
        <w:t>WIZ-IP20</w:t>
      </w:r>
      <w:r>
        <w:t xml:space="preserve"> and the remote </w:t>
      </w:r>
      <w:r>
        <w:rPr>
          <w:rFonts w:hint="eastAsia"/>
        </w:rPr>
        <w:t>module</w:t>
      </w:r>
      <w:r>
        <w:t>.</w:t>
      </w:r>
      <w:r>
        <w:br w:type="page"/>
      </w:r>
    </w:p>
    <w:p w:rsidR="00114A69" w:rsidRDefault="00247BEA" w14:paraId="3489B290" w14:textId="77777777">
      <w:pPr>
        <w:pStyle w:val="2"/>
        <w:numPr>
          <w:ilvl w:val="1"/>
          <w:numId w:val="1"/>
        </w:numPr>
        <w:snapToGrid w:val="0"/>
        <w:spacing w:before="163" w:after="163"/>
        <w:rPr>
          <w:bCs/>
          <w:color w:val="1A1A1A"/>
          <w:szCs w:val="32"/>
        </w:rPr>
      </w:pPr>
      <w:bookmarkStart w:name="_Toc203204095" w:id="227"/>
      <w:bookmarkStart w:name="_Toc203202721" w:id="228"/>
      <w:bookmarkStart w:name="_Toc203147802" w:id="229"/>
      <w:bookmarkStart w:name="_Toc204929889" w:id="230"/>
      <w:bookmarkStart w:name="_Toc9706" w:id="231"/>
      <w:bookmarkStart w:name="_Toc21046" w:id="232"/>
      <w:bookmarkStart w:name="_Toc31845" w:id="233"/>
      <w:bookmarkStart w:name="_Toc10440" w:id="234"/>
      <w:bookmarkStart w:name="_Toc3452" w:id="235"/>
      <w:bookmarkStart w:name="_Toc12292" w:id="236"/>
      <w:bookmarkStart w:name="_Toc12571" w:id="237"/>
      <w:bookmarkStart w:name="_Toc18991" w:id="238"/>
      <w:bookmarkStart w:name="_Toc19518" w:id="239"/>
      <w:bookmarkStart w:name="_Toc31191" w:id="240"/>
      <w:bookmarkStart w:name="_Toc209617241" w:id="241"/>
      <w:r>
        <w:rPr>
          <w:rFonts w:hint="eastAsia"/>
          <w:bCs/>
          <w:color w:val="1A1A1A"/>
          <w:szCs w:val="32"/>
        </w:rPr>
        <w:t>Modbus</w:t>
      </w:r>
      <w:bookmarkEnd w:id="227"/>
      <w:bookmarkEnd w:id="228"/>
      <w:bookmarkEnd w:id="229"/>
      <w:bookmarkEnd w:id="230"/>
      <w:r>
        <w:rPr>
          <w:rFonts w:hint="eastAsia"/>
          <w:bCs/>
          <w:color w:val="1A1A1A"/>
          <w:szCs w:val="32"/>
        </w:rPr>
        <w:t xml:space="preserve"> m</w:t>
      </w:r>
      <w:r>
        <w:rPr>
          <w:rFonts w:hint="eastAsia"/>
          <w:bCs/>
          <w:color w:val="1A1A1A"/>
          <w:szCs w:val="32"/>
          <w:lang w:eastAsia="zh"/>
        </w:rPr>
        <w:t>ode</w:t>
      </w:r>
      <w:bookmarkEnd w:id="231"/>
      <w:bookmarkEnd w:id="232"/>
      <w:bookmarkEnd w:id="233"/>
      <w:bookmarkEnd w:id="234"/>
      <w:bookmarkEnd w:id="235"/>
      <w:bookmarkEnd w:id="236"/>
      <w:bookmarkEnd w:id="237"/>
      <w:bookmarkEnd w:id="238"/>
      <w:bookmarkEnd w:id="239"/>
      <w:bookmarkEnd w:id="240"/>
      <w:bookmarkEnd w:id="241"/>
    </w:p>
    <w:p w:rsidR="00114A69" w:rsidRDefault="00247BEA" w14:paraId="2194202C" w14:textId="77777777">
      <w:pPr>
        <w:tabs>
          <w:tab w:val="left" w:pos="6967"/>
        </w:tabs>
        <w:spacing w:line="240" w:lineRule="auto"/>
        <w:ind w:firstLine="0" w:firstLineChars="0"/>
        <w:jc w:val="center"/>
      </w:pPr>
      <w:r>
        <w:rPr>
          <w:rFonts w:hint="eastAsia"/>
          <w:noProof/>
        </w:rPr>
        <w:drawing>
          <wp:inline distT="0" distB="0" distL="114300" distR="114300" wp14:anchorId="32E4EBD5" wp14:editId="133809D9">
            <wp:extent cx="6642100" cy="4864100"/>
            <wp:effectExtent l="0" t="0" r="2540" b="12700"/>
            <wp:docPr id="28" name="图片 28" descr="6612091f-d1f6-4b98-abdf-f9ddad078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612091f-d1f6-4b98-abdf-f9ddad078d78"/>
                    <pic:cNvPicPr>
                      <a:picLocks noChangeAspect="1"/>
                    </pic:cNvPicPr>
                  </pic:nvPicPr>
                  <pic:blipFill>
                    <a:blip r:embed="rId27"/>
                    <a:stretch>
                      <a:fillRect/>
                    </a:stretch>
                  </pic:blipFill>
                  <pic:spPr>
                    <a:xfrm>
                      <a:off x="0" y="0"/>
                      <a:ext cx="6642100" cy="4864100"/>
                    </a:xfrm>
                    <a:prstGeom prst="rect">
                      <a:avLst/>
                    </a:prstGeom>
                  </pic:spPr>
                </pic:pic>
              </a:graphicData>
            </a:graphic>
          </wp:inline>
        </w:drawing>
      </w:r>
    </w:p>
    <w:p w:rsidR="00114A69" w:rsidRDefault="00247BEA" w14:paraId="4AA2F400" w14:textId="77777777">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 xml:space="preserve"> </w:t>
      </w:r>
      <w:r>
        <w:t xml:space="preserve">Modbus </w:t>
      </w:r>
      <w:r>
        <w:rPr>
          <w:rFonts w:hint="eastAsia"/>
        </w:rPr>
        <w:t>m</w:t>
      </w:r>
      <w:r>
        <w:t xml:space="preserve">ode </w:t>
      </w:r>
      <w:r>
        <w:rPr>
          <w:rFonts w:hint="eastAsia"/>
        </w:rPr>
        <w:t>d</w:t>
      </w:r>
      <w:r>
        <w:t>iagram</w:t>
      </w:r>
    </w:p>
    <w:p w:rsidR="00114A69" w:rsidRDefault="00247BEA" w14:paraId="687790CB" w14:textId="77777777">
      <w:pPr>
        <w:ind w:firstLine="480"/>
      </w:pPr>
      <w:r>
        <w:t xml:space="preserve">As shown in Figure 3-4, in Modbus mode, the </w:t>
      </w:r>
      <w:r>
        <w:rPr>
          <w:rFonts w:hint="eastAsia"/>
        </w:rPr>
        <w:t>WIZ-IP20</w:t>
      </w:r>
      <w:r>
        <w:t xml:space="preserve"> can realize the mutual conversion between Modbus RTU/ASCII protocols and Modbus TCP/UDP protocols. Meanwhile, the </w:t>
      </w:r>
      <w:r>
        <w:rPr>
          <w:rFonts w:hint="eastAsia"/>
        </w:rPr>
        <w:t>WIZ-IP20</w:t>
      </w:r>
      <w:r>
        <w:t xml:space="preserve"> also supports Modbus over TCP/UDP transmission.</w:t>
      </w:r>
    </w:p>
    <w:p w:rsidR="00114A69" w:rsidRDefault="00247BEA" w14:paraId="4DFAB20F" w14:textId="77777777">
      <w:pPr>
        <w:ind w:firstLine="480"/>
        <w:rPr>
          <w:color w:val="EE0000"/>
        </w:rPr>
      </w:pPr>
      <w:r>
        <w:rPr>
          <w:color w:val="EE0000"/>
        </w:rPr>
        <w:t xml:space="preserve">Note: The Modbus function of the </w:t>
      </w:r>
      <w:r>
        <w:rPr>
          <w:rFonts w:hint="eastAsia"/>
          <w:color w:val="EE0000"/>
        </w:rPr>
        <w:t>WIZ-IP20</w:t>
      </w:r>
      <w:r>
        <w:rPr>
          <w:color w:val="EE0000"/>
        </w:rPr>
        <w:t xml:space="preserve"> is only valid in the data transparent transmission mode, and the Modbus function is not supported when transmitting data via AT commands.</w:t>
      </w:r>
    </w:p>
    <w:p w:rsidR="00114A69" w:rsidRDefault="00247BEA" w14:paraId="258DBC06" w14:textId="77777777">
      <w:pPr>
        <w:ind w:firstLine="480"/>
        <w:rPr>
          <w:color w:val="E54C5E" w:themeColor="accent6"/>
        </w:rPr>
      </w:pPr>
      <w:r>
        <w:rPr>
          <w:color w:val="E54C5E" w:themeColor="accent6"/>
        </w:rPr>
        <w:br w:type="page"/>
      </w:r>
    </w:p>
    <w:p w:rsidR="00114A69" w:rsidRDefault="00247BEA" w14:paraId="4972EC19" w14:textId="77777777">
      <w:pPr>
        <w:pStyle w:val="1"/>
        <w:numPr>
          <w:ilvl w:val="0"/>
          <w:numId w:val="1"/>
        </w:numPr>
        <w:spacing w:before="326" w:after="163"/>
      </w:pPr>
      <w:bookmarkStart w:name="_Toc32435" w:id="242"/>
      <w:bookmarkStart w:name="_Toc20721" w:id="243"/>
      <w:bookmarkStart w:name="_Toc4004" w:id="244"/>
      <w:bookmarkStart w:name="_Toc30610" w:id="245"/>
      <w:bookmarkStart w:name="_Toc3837" w:id="246"/>
      <w:bookmarkStart w:name="_Toc6375" w:id="247"/>
      <w:bookmarkStart w:name="_Toc6980" w:id="248"/>
      <w:bookmarkStart w:name="_Toc297" w:id="249"/>
      <w:bookmarkStart w:name="_Toc13153" w:id="250"/>
      <w:bookmarkStart w:name="_Toc18769" w:id="251"/>
      <w:bookmarkStart w:name="_Toc20530" w:id="252"/>
      <w:bookmarkStart w:name="_Toc209617242" w:id="253"/>
      <w:r>
        <w:t>Data trans</w:t>
      </w:r>
      <w:r>
        <w:rPr>
          <w:rFonts w:hint="eastAsia"/>
        </w:rPr>
        <w:t>fer</w:t>
      </w:r>
      <w:r>
        <w:t xml:space="preserve"> mode</w:t>
      </w:r>
      <w:bookmarkEnd w:id="242"/>
      <w:bookmarkEnd w:id="243"/>
      <w:bookmarkEnd w:id="244"/>
      <w:bookmarkEnd w:id="245"/>
      <w:bookmarkEnd w:id="246"/>
      <w:bookmarkEnd w:id="247"/>
      <w:bookmarkEnd w:id="248"/>
      <w:bookmarkEnd w:id="249"/>
      <w:bookmarkEnd w:id="250"/>
      <w:bookmarkEnd w:id="251"/>
      <w:bookmarkEnd w:id="252"/>
      <w:bookmarkEnd w:id="253"/>
    </w:p>
    <w:p w:rsidR="00114A69" w:rsidRDefault="00247BEA" w14:paraId="58D86494" w14:textId="77777777">
      <w:pPr>
        <w:ind w:firstLine="480"/>
      </w:pPr>
      <w:bookmarkStart w:name="_Toc203202723" w:id="254"/>
      <w:bookmarkStart w:name="_Toc203204097" w:id="255"/>
      <w:bookmarkStart w:name="_Toc203147804" w:id="256"/>
      <w:r>
        <w:rPr>
          <w:rFonts w:hint="eastAsia"/>
        </w:rPr>
        <w:t xml:space="preserve">WIZ-IP20 </w:t>
      </w:r>
      <w:r>
        <w:t xml:space="preserve">serial to Ethernet </w:t>
      </w:r>
      <w:r>
        <w:rPr>
          <w:rFonts w:hint="eastAsia"/>
        </w:rPr>
        <w:t>module</w:t>
      </w:r>
      <w:r>
        <w:t>s support two data transmission modes for users to choose from: data transparent transmission mode and AT command transmission data mode.</w:t>
      </w:r>
    </w:p>
    <w:p w:rsidR="00114A69" w:rsidRDefault="00247BEA" w14:paraId="00977862" w14:textId="77777777">
      <w:pPr>
        <w:pStyle w:val="2"/>
        <w:numPr>
          <w:ilvl w:val="1"/>
          <w:numId w:val="1"/>
        </w:numPr>
        <w:spacing w:before="163" w:after="163"/>
        <w:rPr>
          <w:lang w:eastAsia="zh"/>
        </w:rPr>
      </w:pPr>
      <w:bookmarkStart w:name="_Toc7243" w:id="257"/>
      <w:bookmarkStart w:name="_Toc18457" w:id="258"/>
      <w:bookmarkStart w:name="_Toc4378" w:id="259"/>
      <w:bookmarkStart w:name="_Toc477" w:id="260"/>
      <w:bookmarkStart w:name="_Toc7234" w:id="261"/>
      <w:bookmarkStart w:name="_Toc3509" w:id="262"/>
      <w:bookmarkStart w:name="_Toc14439" w:id="263"/>
      <w:bookmarkStart w:name="_Toc2441" w:id="264"/>
      <w:bookmarkStart w:name="_Toc3658" w:id="265"/>
      <w:bookmarkStart w:name="_Toc22963" w:id="266"/>
      <w:bookmarkStart w:name="_Toc25663" w:id="267"/>
      <w:bookmarkStart w:name="_Toc209617243" w:id="268"/>
      <w:bookmarkEnd w:id="254"/>
      <w:bookmarkEnd w:id="255"/>
      <w:bookmarkEnd w:id="256"/>
      <w:r>
        <w:rPr>
          <w:lang w:eastAsia="zh"/>
        </w:rPr>
        <w:t>Data transparent transmission mode</w:t>
      </w:r>
      <w:bookmarkEnd w:id="257"/>
      <w:bookmarkEnd w:id="258"/>
      <w:bookmarkEnd w:id="259"/>
      <w:bookmarkEnd w:id="260"/>
      <w:bookmarkEnd w:id="261"/>
      <w:bookmarkEnd w:id="262"/>
      <w:bookmarkEnd w:id="263"/>
      <w:bookmarkEnd w:id="264"/>
      <w:bookmarkEnd w:id="265"/>
      <w:bookmarkEnd w:id="266"/>
      <w:bookmarkEnd w:id="267"/>
      <w:bookmarkEnd w:id="268"/>
    </w:p>
    <w:p w:rsidR="00114A69" w:rsidRDefault="00247BEA" w14:paraId="4DF1E952" w14:textId="77777777">
      <w:pPr>
        <w:ind w:firstLine="480"/>
      </w:pPr>
      <w:r>
        <w:t>The data transmission mode of</w:t>
      </w:r>
      <w:r>
        <w:rPr>
          <w:rFonts w:hint="eastAsia"/>
        </w:rPr>
        <w:t xml:space="preserve"> WIZ-IP20 </w:t>
      </w:r>
      <w:r>
        <w:t xml:space="preserve">has the following characteristics: </w:t>
      </w:r>
    </w:p>
    <w:p w:rsidR="00114A69" w:rsidRDefault="00247BEA" w14:paraId="5490BE97" w14:textId="77777777">
      <w:pPr>
        <w:pStyle w:val="af"/>
        <w:numPr>
          <w:ilvl w:val="0"/>
          <w:numId w:val="4"/>
        </w:numPr>
        <w:ind w:firstLineChars="0"/>
      </w:pPr>
      <w:r>
        <w:t xml:space="preserve">When using MCU to configure </w:t>
      </w:r>
      <w:r>
        <w:rPr>
          <w:rFonts w:hint="eastAsia"/>
        </w:rPr>
        <w:t>WIZ-IP20</w:t>
      </w:r>
      <w:r>
        <w:t xml:space="preserve"> for data transmission and </w:t>
      </w:r>
      <w:r>
        <w:rPr>
          <w:rFonts w:hint="eastAsia"/>
        </w:rPr>
        <w:t>receive</w:t>
      </w:r>
      <w:r>
        <w:t>, in general, before entering data transmission mode, it is necessary to configure parameters in AT command mode and then switch to data transmission mode;</w:t>
      </w:r>
    </w:p>
    <w:p w:rsidR="00114A69" w:rsidRDefault="00247BEA" w14:paraId="4FEC76F4" w14:textId="77777777">
      <w:pPr>
        <w:pStyle w:val="af"/>
        <w:numPr>
          <w:ilvl w:val="0"/>
          <w:numId w:val="4"/>
        </w:numPr>
        <w:ind w:firstLineChars="0"/>
      </w:pPr>
      <w:r>
        <w:t xml:space="preserve">After entering data transmission mode, the </w:t>
      </w:r>
      <w:r>
        <w:rPr>
          <w:rFonts w:hint="eastAsia"/>
        </w:rPr>
        <w:t>module</w:t>
      </w:r>
      <w:r>
        <w:t xml:space="preserve"> will operate according to the configured working mode</w:t>
      </w:r>
      <w:r>
        <w:rPr>
          <w:rFonts w:hint="eastAsia"/>
        </w:rPr>
        <w:t>:</w:t>
      </w:r>
    </w:p>
    <w:p w:rsidR="00114A69" w:rsidRDefault="00247BEA" w14:paraId="3D9C4F26" w14:textId="77777777">
      <w:pPr>
        <w:pStyle w:val="af"/>
        <w:numPr>
          <w:ilvl w:val="1"/>
          <w:numId w:val="4"/>
        </w:numPr>
        <w:ind w:firstLineChars="0"/>
      </w:pPr>
      <w:r>
        <w:t xml:space="preserve">When the </w:t>
      </w:r>
      <w:r>
        <w:rPr>
          <w:rFonts w:hint="eastAsia"/>
        </w:rPr>
        <w:t>module</w:t>
      </w:r>
      <w:r>
        <w:t xml:space="preserve"> is in TCP Server mode, it will immediately establish listening until a client establishes a connection with it</w:t>
      </w:r>
      <w:r>
        <w:rPr>
          <w:rFonts w:hint="eastAsia"/>
        </w:rPr>
        <w:t>;</w:t>
      </w:r>
    </w:p>
    <w:p w:rsidR="00114A69" w:rsidRDefault="00247BEA" w14:paraId="30953CD9" w14:textId="77777777">
      <w:pPr>
        <w:pStyle w:val="af"/>
        <w:numPr>
          <w:ilvl w:val="1"/>
          <w:numId w:val="4"/>
        </w:numPr>
        <w:ind w:firstLineChars="0"/>
      </w:pPr>
      <w:r>
        <w:t xml:space="preserve">When the </w:t>
      </w:r>
      <w:r>
        <w:rPr>
          <w:rFonts w:hint="eastAsia"/>
        </w:rPr>
        <w:t>module</w:t>
      </w:r>
      <w:r>
        <w:t xml:space="preserve"> is in TCP Client mode, it will immediately request a connection from the server until a successful connection is established</w:t>
      </w:r>
      <w:r>
        <w:rPr>
          <w:rFonts w:hint="eastAsia"/>
        </w:rPr>
        <w:t>;</w:t>
      </w:r>
    </w:p>
    <w:p w:rsidR="00114A69" w:rsidRDefault="00247BEA" w14:paraId="684C14B7" w14:textId="77777777">
      <w:pPr>
        <w:pStyle w:val="af"/>
        <w:numPr>
          <w:ilvl w:val="1"/>
          <w:numId w:val="4"/>
        </w:numPr>
        <w:ind w:firstLineChars="0"/>
      </w:pPr>
      <w:r>
        <w:t xml:space="preserve">When the </w:t>
      </w:r>
      <w:r>
        <w:rPr>
          <w:rFonts w:hint="eastAsia"/>
        </w:rPr>
        <w:t>module</w:t>
      </w:r>
      <w:r>
        <w:t xml:space="preserve"> is in UDP mode, there is no need to establish a connection and wait for user data</w:t>
      </w:r>
      <w:r>
        <w:rPr>
          <w:rFonts w:hint="eastAsia"/>
        </w:rPr>
        <w:t>;</w:t>
      </w:r>
    </w:p>
    <w:p w:rsidR="00114A69" w:rsidRDefault="00247BEA" w14:paraId="49C3A00C" w14:textId="77777777">
      <w:pPr>
        <w:pStyle w:val="af"/>
        <w:numPr>
          <w:ilvl w:val="0"/>
          <w:numId w:val="4"/>
        </w:numPr>
        <w:ind w:firstLineChars="0"/>
      </w:pPr>
      <w:r>
        <w:t xml:space="preserve">After establishing a TCP or UDP connection, there is no need for any AT command operation, and the </w:t>
      </w:r>
      <w:r>
        <w:rPr>
          <w:rFonts w:hint="eastAsia"/>
        </w:rPr>
        <w:t>module</w:t>
      </w:r>
      <w:r>
        <w:t xml:space="preserve"> can automatically send and receive data at any time, achieving transparent transmission of data</w:t>
      </w:r>
      <w:r>
        <w:rPr>
          <w:rFonts w:hint="eastAsia"/>
        </w:rPr>
        <w:t>;</w:t>
      </w:r>
    </w:p>
    <w:p w:rsidR="00114A69" w:rsidRDefault="00247BEA" w14:paraId="70DFD7F4" w14:textId="77777777">
      <w:pPr>
        <w:pStyle w:val="af"/>
        <w:numPr>
          <w:ilvl w:val="0"/>
          <w:numId w:val="4"/>
        </w:numPr>
        <w:ind w:firstLineChars="0"/>
      </w:pPr>
      <w:r>
        <w:t xml:space="preserve">If the TCP connection is disconnected normally, the </w:t>
      </w:r>
      <w:r>
        <w:rPr>
          <w:rFonts w:hint="eastAsia"/>
        </w:rPr>
        <w:t>module</w:t>
      </w:r>
      <w:r>
        <w:t xml:space="preserve"> will perform the following actions</w:t>
      </w:r>
      <w:r>
        <w:rPr>
          <w:rFonts w:hint="eastAsia"/>
        </w:rPr>
        <w:t>:</w:t>
      </w:r>
    </w:p>
    <w:p w:rsidR="00114A69" w:rsidRDefault="00247BEA" w14:paraId="566CA58C" w14:textId="77777777">
      <w:pPr>
        <w:pStyle w:val="af"/>
        <w:numPr>
          <w:ilvl w:val="1"/>
          <w:numId w:val="4"/>
        </w:numPr>
        <w:ind w:firstLineChars="0"/>
      </w:pPr>
      <w:r>
        <w:t xml:space="preserve">When the </w:t>
      </w:r>
      <w:r>
        <w:rPr>
          <w:rFonts w:hint="eastAsia"/>
        </w:rPr>
        <w:t>module</w:t>
      </w:r>
      <w:r>
        <w:t xml:space="preserve"> is in TCP Server mode, it will re-establish listening</w:t>
      </w:r>
      <w:r>
        <w:rPr>
          <w:rFonts w:hint="eastAsia"/>
        </w:rPr>
        <w:t>;</w:t>
      </w:r>
    </w:p>
    <w:p w:rsidR="00114A69" w:rsidRDefault="00247BEA" w14:paraId="2117DA15" w14:textId="77777777">
      <w:pPr>
        <w:pStyle w:val="af"/>
        <w:numPr>
          <w:ilvl w:val="1"/>
          <w:numId w:val="4"/>
        </w:numPr>
        <w:ind w:firstLineChars="0"/>
      </w:pPr>
      <w:r>
        <w:t xml:space="preserve">When the </w:t>
      </w:r>
      <w:r>
        <w:rPr>
          <w:rFonts w:hint="eastAsia"/>
        </w:rPr>
        <w:t>module</w:t>
      </w:r>
      <w:r>
        <w:t xml:space="preserve"> is in TCP Client mode, it will reapply for a connection to the server</w:t>
      </w:r>
      <w:r>
        <w:rPr>
          <w:rFonts w:hint="eastAsia"/>
        </w:rPr>
        <w:t>;</w:t>
      </w:r>
    </w:p>
    <w:p w:rsidR="00114A69" w:rsidRDefault="00247BEA" w14:paraId="2B161286" w14:textId="77777777">
      <w:pPr>
        <w:pStyle w:val="af"/>
        <w:numPr>
          <w:ilvl w:val="0"/>
          <w:numId w:val="4"/>
        </w:numPr>
        <w:ind w:firstLineChars="0"/>
      </w:pPr>
      <w:r>
        <w:t xml:space="preserve">When configuring </w:t>
      </w:r>
      <w:r>
        <w:rPr>
          <w:rFonts w:hint="eastAsia"/>
        </w:rPr>
        <w:t>WIZ-IP20</w:t>
      </w:r>
      <w:r>
        <w:t xml:space="preserve"> to send and receive data using MCU, if you need to modify the configured parameters, you need to exit the data transmission mode and enter the AT command mode for parameter configuration.</w:t>
      </w:r>
    </w:p>
    <w:p w:rsidR="00114A69" w:rsidRDefault="00247BEA" w14:paraId="08D16FAE" w14:textId="77777777">
      <w:pPr>
        <w:pStyle w:val="2"/>
        <w:numPr>
          <w:ilvl w:val="1"/>
          <w:numId w:val="1"/>
        </w:numPr>
        <w:spacing w:before="163" w:after="163"/>
        <w:rPr>
          <w:lang w:eastAsia="zh"/>
        </w:rPr>
      </w:pPr>
      <w:bookmarkStart w:name="_Toc30157" w:id="269"/>
      <w:bookmarkStart w:name="_Toc24463" w:id="270"/>
      <w:bookmarkStart w:name="_Toc23978" w:id="271"/>
      <w:bookmarkStart w:name="_Toc5593" w:id="272"/>
      <w:bookmarkStart w:name="_Toc17124" w:id="273"/>
      <w:bookmarkStart w:name="_Toc27760" w:id="274"/>
      <w:bookmarkStart w:name="_Toc209617244" w:id="275"/>
      <w:bookmarkStart w:name="_Toc203202725" w:id="276"/>
      <w:bookmarkStart w:name="_Toc204929893" w:id="277"/>
      <w:bookmarkStart w:name="_Toc203147806" w:id="278"/>
      <w:bookmarkStart w:name="_Toc203204099" w:id="279"/>
      <w:r>
        <w:rPr>
          <w:lang w:eastAsia="zh"/>
        </w:rPr>
        <w:t>AT data transfer command mode</w:t>
      </w:r>
      <w:bookmarkEnd w:id="269"/>
      <w:bookmarkEnd w:id="270"/>
      <w:bookmarkEnd w:id="271"/>
      <w:bookmarkEnd w:id="272"/>
      <w:bookmarkEnd w:id="273"/>
      <w:bookmarkEnd w:id="274"/>
      <w:bookmarkEnd w:id="275"/>
    </w:p>
    <w:p w:rsidR="00114A69" w:rsidRDefault="00247BEA" w14:paraId="65B6273F" w14:textId="77777777">
      <w:pPr>
        <w:ind w:firstLine="480"/>
      </w:pPr>
      <w:r>
        <w:t xml:space="preserve">The AT command transmission data mode of </w:t>
      </w:r>
      <w:r>
        <w:rPr>
          <w:rFonts w:hint="eastAsia"/>
        </w:rPr>
        <w:t>WIZ-IP20</w:t>
      </w:r>
      <w:r>
        <w:t xml:space="preserve"> has the following characteristics:</w:t>
      </w:r>
    </w:p>
    <w:p w:rsidR="00114A69" w:rsidRDefault="00247BEA" w14:paraId="180C8F34" w14:textId="77777777">
      <w:pPr>
        <w:pStyle w:val="af"/>
        <w:numPr>
          <w:ilvl w:val="0"/>
          <w:numId w:val="5"/>
        </w:numPr>
        <w:ind w:firstLineChars="0"/>
      </w:pPr>
      <w:r>
        <w:t>Configure in AT command mode and perform data transmission in AT command mode without switching operating modes;</w:t>
      </w:r>
    </w:p>
    <w:p w:rsidR="00114A69" w:rsidRDefault="00247BEA" w14:paraId="34DE8646" w14:textId="77777777">
      <w:pPr>
        <w:pStyle w:val="af"/>
        <w:numPr>
          <w:ilvl w:val="0"/>
          <w:numId w:val="5"/>
        </w:numPr>
        <w:ind w:firstLineChars="0"/>
      </w:pPr>
      <w:r>
        <w:t>After configuring parameters in AT command mode, relevant AT data transmission commands can be directly called for TCP or UDP communication;</w:t>
      </w:r>
    </w:p>
    <w:p w:rsidR="00114A69" w:rsidRDefault="00247BEA" w14:paraId="57D1F0BD" w14:textId="77777777">
      <w:pPr>
        <w:pStyle w:val="af"/>
        <w:numPr>
          <w:ilvl w:val="1"/>
          <w:numId w:val="5"/>
        </w:numPr>
        <w:ind w:firstLineChars="0"/>
      </w:pPr>
      <w:r>
        <w:t xml:space="preserve">When configuring the </w:t>
      </w:r>
      <w:r>
        <w:rPr>
          <w:rFonts w:hint="eastAsia"/>
        </w:rPr>
        <w:t>module</w:t>
      </w:r>
      <w:r>
        <w:t xml:space="preserve"> to TCP Server mode, the </w:t>
      </w:r>
      <w:r>
        <w:rPr>
          <w:rFonts w:hint="eastAsia"/>
        </w:rPr>
        <w:t>module</w:t>
      </w:r>
      <w:r>
        <w:t xml:space="preserve"> will immediately establish listening until a client establishes a connection with it;</w:t>
      </w:r>
    </w:p>
    <w:p w:rsidR="00114A69" w:rsidRDefault="00247BEA" w14:paraId="2C0D5D2D" w14:textId="77777777">
      <w:pPr>
        <w:pStyle w:val="af"/>
        <w:numPr>
          <w:ilvl w:val="1"/>
          <w:numId w:val="5"/>
        </w:numPr>
        <w:ind w:firstLineChars="0"/>
      </w:pPr>
      <w:r>
        <w:t xml:space="preserve">When configuring the </w:t>
      </w:r>
      <w:r>
        <w:rPr>
          <w:rFonts w:hint="eastAsia"/>
        </w:rPr>
        <w:t>module</w:t>
      </w:r>
      <w:r>
        <w:t xml:space="preserve"> to TCP Client mode, the </w:t>
      </w:r>
      <w:r>
        <w:rPr>
          <w:rFonts w:hint="eastAsia"/>
        </w:rPr>
        <w:t>module</w:t>
      </w:r>
      <w:r>
        <w:t xml:space="preserve"> will immediately apply to the server for a connection. If the connection cannot be successfully established within 3 seconds, a new command needs to be sent to apply for a connection;</w:t>
      </w:r>
    </w:p>
    <w:p w:rsidR="00114A69" w:rsidRDefault="00247BEA" w14:paraId="17BC4B03" w14:textId="77777777">
      <w:pPr>
        <w:pStyle w:val="af"/>
        <w:numPr>
          <w:ilvl w:val="1"/>
          <w:numId w:val="5"/>
        </w:numPr>
        <w:ind w:firstLineChars="0"/>
      </w:pPr>
      <w:r>
        <w:t xml:space="preserve">When configuring the </w:t>
      </w:r>
      <w:r>
        <w:rPr>
          <w:rFonts w:hint="eastAsia"/>
        </w:rPr>
        <w:t>module</w:t>
      </w:r>
      <w:r>
        <w:t xml:space="preserve"> in UDP mode, the </w:t>
      </w:r>
      <w:r>
        <w:rPr>
          <w:rFonts w:hint="eastAsia"/>
        </w:rPr>
        <w:t>module</w:t>
      </w:r>
      <w:r>
        <w:t xml:space="preserve"> does not need to establish a connection and waits for user data;</w:t>
      </w:r>
    </w:p>
    <w:p w:rsidR="00114A69" w:rsidRDefault="00247BEA" w14:paraId="2D966664" w14:textId="77777777">
      <w:pPr>
        <w:pStyle w:val="af"/>
        <w:numPr>
          <w:ilvl w:val="0"/>
          <w:numId w:val="5"/>
        </w:numPr>
        <w:ind w:firstLineChars="0"/>
      </w:pPr>
      <w:r>
        <w:t>After establishing a TCP connection or UDP, sending or receiving data requires corresponding AT commands for operation, and only one data packet can be sent/received at a time;</w:t>
      </w:r>
    </w:p>
    <w:p w:rsidR="00114A69" w:rsidRDefault="00247BEA" w14:paraId="7DE2DBEC" w14:textId="77777777">
      <w:pPr>
        <w:pStyle w:val="af"/>
        <w:numPr>
          <w:ilvl w:val="0"/>
          <w:numId w:val="5"/>
        </w:numPr>
        <w:ind w:firstLineChars="0"/>
      </w:pPr>
      <w:r>
        <w:t>If a TCP connection disconnection is detected, the relevant AT data transmission command needs to be called again to establish the connection;</w:t>
      </w:r>
    </w:p>
    <w:p w:rsidR="00114A69" w:rsidRDefault="00247BEA" w14:paraId="031BE586" w14:textId="77777777">
      <w:pPr>
        <w:pStyle w:val="af"/>
        <w:numPr>
          <w:ilvl w:val="0"/>
          <w:numId w:val="5"/>
        </w:numPr>
        <w:ind w:firstLineChars="0"/>
      </w:pPr>
      <w:r>
        <w:t>If you need to modify the configuration parameters, you can directly call the AT command for configuration.</w:t>
      </w:r>
    </w:p>
    <w:p w:rsidR="00114A69" w:rsidRDefault="00247BEA" w14:paraId="6040F1A9" w14:textId="77777777">
      <w:pPr>
        <w:pStyle w:val="2"/>
        <w:numPr>
          <w:ilvl w:val="1"/>
          <w:numId w:val="1"/>
        </w:numPr>
        <w:spacing w:before="163" w:after="163"/>
      </w:pPr>
      <w:bookmarkStart w:name="_Toc23309" w:id="280"/>
      <w:bookmarkStart w:name="_Toc13054" w:id="281"/>
      <w:bookmarkStart w:name="_Toc209617245" w:id="282"/>
      <w:bookmarkEnd w:id="276"/>
      <w:bookmarkEnd w:id="277"/>
      <w:bookmarkEnd w:id="278"/>
      <w:bookmarkEnd w:id="279"/>
      <w:r>
        <w:rPr>
          <w:rFonts w:hint="eastAsia"/>
          <w:lang w:eastAsia="zh"/>
        </w:rPr>
        <w:t xml:space="preserve">How to enter </w:t>
      </w:r>
      <w:r>
        <w:t>“</w:t>
      </w:r>
      <w:r>
        <w:rPr>
          <w:rFonts w:hint="eastAsia"/>
          <w:lang w:eastAsia="zh"/>
        </w:rPr>
        <w:t>Data pass-through mode</w:t>
      </w:r>
      <w:r>
        <w:t>”</w:t>
      </w:r>
      <w:bookmarkEnd w:id="280"/>
      <w:bookmarkEnd w:id="281"/>
      <w:bookmarkEnd w:id="282"/>
    </w:p>
    <w:p w:rsidR="00114A69" w:rsidRDefault="00247BEA" w14:paraId="3683D224" w14:textId="77777777">
      <w:pPr>
        <w:ind w:firstLine="480"/>
      </w:pPr>
      <w:r>
        <w:t>Users can enter data transmission mode through three ways</w:t>
      </w:r>
      <w:r>
        <w:rPr>
          <w:rFonts w:hint="eastAsia"/>
        </w:rPr>
        <w:t>:</w:t>
      </w:r>
    </w:p>
    <w:p w:rsidR="00114A69" w:rsidRDefault="00247BEA" w14:paraId="7A216F37" w14:textId="77777777">
      <w:pPr>
        <w:pStyle w:val="af"/>
        <w:numPr>
          <w:ilvl w:val="0"/>
          <w:numId w:val="6"/>
        </w:numPr>
        <w:ind w:firstLineChars="0"/>
      </w:pPr>
      <w:r>
        <w:t xml:space="preserve">AT command (see </w:t>
      </w:r>
      <w:hyperlink w:history="1" w:anchor="_AT commands">
        <w:r w:rsidR="00114A69">
          <w:rPr>
            <w:rStyle w:val="ac"/>
            <w:color w:val="547BC1"/>
          </w:rPr>
          <w:t>Chapter 7</w:t>
        </w:r>
      </w:hyperlink>
      <w:r>
        <w:t xml:space="preserve"> "RESET" and "EXIT" commands for details)</w:t>
      </w:r>
      <w:r>
        <w:rPr>
          <w:rFonts w:hint="eastAsia"/>
        </w:rPr>
        <w:t>;</w:t>
      </w:r>
    </w:p>
    <w:p w:rsidR="00114A69" w:rsidRDefault="00247BEA" w14:paraId="6FB47D66" w14:textId="77777777">
      <w:pPr>
        <w:pStyle w:val="af"/>
        <w:numPr>
          <w:ilvl w:val="0"/>
          <w:numId w:val="6"/>
        </w:numPr>
        <w:ind w:firstLineChars="0"/>
      </w:pPr>
      <w:r>
        <w:t xml:space="preserve">Web pages (see "Start Mode" option in </w:t>
      </w:r>
      <w:hyperlink w:history="1" w:anchor="_Web configuration">
        <w:r w:rsidR="00114A69">
          <w:rPr>
            <w:rStyle w:val="ac"/>
            <w:color w:val="547BC1"/>
          </w:rPr>
          <w:t>Chapter 8</w:t>
        </w:r>
      </w:hyperlink>
      <w:r>
        <w:t xml:space="preserve"> "Basic Settings" tab for details)</w:t>
      </w:r>
      <w:r>
        <w:rPr>
          <w:rFonts w:hint="eastAsia"/>
        </w:rPr>
        <w:t>;</w:t>
      </w:r>
    </w:p>
    <w:p w:rsidR="00114A69" w:rsidRDefault="00247BEA" w14:paraId="7A3BABF6" w14:textId="77777777">
      <w:pPr>
        <w:pStyle w:val="af"/>
        <w:numPr>
          <w:ilvl w:val="0"/>
          <w:numId w:val="6"/>
        </w:numPr>
        <w:ind w:firstLineChars="0"/>
      </w:pPr>
      <w:r>
        <w:t xml:space="preserve">WIZS2E Config Tool configuration tool (see "Enter... Mode when power on or reset" option in </w:t>
      </w:r>
      <w:hyperlink w:history="1" w:anchor="_WIZS2E Config Tool software configuration">
        <w:r w:rsidR="00114A69">
          <w:rPr>
            <w:rStyle w:val="ac"/>
            <w:color w:val="547BC1"/>
          </w:rPr>
          <w:t>Chapter 6</w:t>
        </w:r>
      </w:hyperlink>
      <w:r>
        <w:t xml:space="preserve"> "Additional Functions" for details).</w:t>
      </w:r>
    </w:p>
    <w:p w:rsidR="00114A69" w:rsidRDefault="00247BEA" w14:paraId="5E40EA96" w14:textId="77777777">
      <w:pPr>
        <w:widowControl/>
        <w:spacing w:line="240" w:lineRule="auto"/>
        <w:ind w:firstLine="0" w:firstLineChars="0"/>
        <w:jc w:val="left"/>
      </w:pPr>
      <w:r>
        <w:br w:type="page"/>
      </w:r>
    </w:p>
    <w:p w:rsidR="00114A69" w:rsidRDefault="00247BEA" w14:paraId="7B745DD2" w14:textId="77777777">
      <w:pPr>
        <w:pStyle w:val="1"/>
        <w:numPr>
          <w:ilvl w:val="0"/>
          <w:numId w:val="1"/>
        </w:numPr>
        <w:snapToGrid w:val="0"/>
        <w:spacing w:before="326" w:after="163"/>
        <w:rPr>
          <w:bCs/>
          <w:color w:val="1A1A1A"/>
          <w:kern w:val="2"/>
          <w:szCs w:val="36"/>
        </w:rPr>
      </w:pPr>
      <w:bookmarkStart w:name="_Toc18864" w:id="283"/>
      <w:bookmarkStart w:name="_Toc1069" w:id="284"/>
      <w:bookmarkStart w:name="_Toc3162" w:id="285"/>
      <w:bookmarkStart w:name="_Toc20410" w:id="286"/>
      <w:bookmarkStart w:name="_Toc2363" w:id="287"/>
      <w:bookmarkStart w:name="_Toc31927" w:id="288"/>
      <w:bookmarkStart w:name="_Toc6931" w:id="289"/>
      <w:bookmarkStart w:name="_Toc12847" w:id="290"/>
      <w:bookmarkStart w:name="_Toc26340" w:id="291"/>
      <w:bookmarkStart w:name="_Toc3772" w:id="292"/>
      <w:bookmarkStart w:name="_Toc209617246" w:id="293"/>
      <w:r>
        <w:rPr>
          <w:rFonts w:hint="eastAsia"/>
          <w:bCs/>
          <w:color w:val="1A1A1A"/>
          <w:kern w:val="2"/>
          <w:szCs w:val="36"/>
        </w:rPr>
        <w:t>WIZ-IP20</w:t>
      </w:r>
      <w:r>
        <w:rPr>
          <w:bCs/>
          <w:color w:val="1A1A1A"/>
          <w:kern w:val="2"/>
          <w:szCs w:val="36"/>
        </w:rPr>
        <w:t>'s IP address</w:t>
      </w:r>
      <w:bookmarkEnd w:id="283"/>
      <w:bookmarkEnd w:id="284"/>
      <w:bookmarkEnd w:id="285"/>
      <w:bookmarkEnd w:id="286"/>
      <w:bookmarkEnd w:id="287"/>
      <w:bookmarkEnd w:id="288"/>
      <w:bookmarkEnd w:id="289"/>
      <w:bookmarkEnd w:id="290"/>
      <w:bookmarkEnd w:id="291"/>
      <w:bookmarkEnd w:id="292"/>
      <w:bookmarkEnd w:id="293"/>
    </w:p>
    <w:p w:rsidR="00114A69" w:rsidRDefault="00247BEA" w14:paraId="3A403F9E" w14:textId="77777777">
      <w:pPr>
        <w:ind w:firstLine="480"/>
      </w:pPr>
      <w:r>
        <w:t>Before using WIZ-IP</w:t>
      </w:r>
      <w:r>
        <w:rPr>
          <w:rFonts w:hint="eastAsia"/>
        </w:rPr>
        <w:t>20</w:t>
      </w:r>
      <w:r>
        <w:t>, we need to know its IP address and other parameters. WIZ-IP</w:t>
      </w:r>
      <w:r>
        <w:rPr>
          <w:rFonts w:hint="eastAsia"/>
        </w:rPr>
        <w:t>20</w:t>
      </w:r>
      <w:r>
        <w:t xml:space="preserve"> supports two IP acquisition methods: "static configuration" and "dynamic acquisition". Static configuration "refers to the need for users to manually configure parameters such as IP address, subnet mask, and gateway. It should be emphasized that the module IP address cannot be the same as the IP address of other modules in the same local area network, otherwise communication cannot be achieved; Dynamic acquisition "refers to the module using </w:t>
      </w:r>
      <w:r>
        <w:t>the DHCP protocol to automatically obtain information such as IP address, subnet mask, and gateway from the DHCP server.</w:t>
      </w:r>
    </w:p>
    <w:p w:rsidR="00114A69" w:rsidRDefault="00247BEA" w14:paraId="4DD573D4" w14:textId="77777777">
      <w:pPr>
        <w:pStyle w:val="2"/>
        <w:numPr>
          <w:ilvl w:val="1"/>
          <w:numId w:val="1"/>
        </w:numPr>
        <w:spacing w:before="163" w:after="163"/>
        <w:rPr>
          <w:lang w:eastAsia="zh"/>
        </w:rPr>
      </w:pPr>
      <w:bookmarkStart w:name="_Toc21531" w:id="294"/>
      <w:bookmarkStart w:name="_Toc13310" w:id="295"/>
      <w:bookmarkStart w:name="_Toc11164" w:id="296"/>
      <w:bookmarkStart w:name="_Toc3084" w:id="297"/>
      <w:bookmarkStart w:name="_Toc25106" w:id="298"/>
      <w:bookmarkStart w:name="_Toc30743" w:id="299"/>
      <w:bookmarkStart w:name="_Toc17120" w:id="300"/>
      <w:bookmarkStart w:name="_Toc3411" w:id="301"/>
      <w:bookmarkStart w:name="_Toc24800" w:id="302"/>
      <w:bookmarkStart w:name="_Toc16951" w:id="303"/>
      <w:bookmarkStart w:name="_Toc29063" w:id="304"/>
      <w:bookmarkStart w:name="_Toc209617247" w:id="305"/>
      <w:r>
        <w:rPr>
          <w:lang w:eastAsia="zh"/>
        </w:rPr>
        <w:t xml:space="preserve">Factory setting of </w:t>
      </w:r>
      <w:r>
        <w:rPr>
          <w:rFonts w:hint="eastAsia"/>
        </w:rPr>
        <w:t>module</w:t>
      </w:r>
      <w:r>
        <w:rPr>
          <w:lang w:eastAsia="zh"/>
        </w:rPr>
        <w:t xml:space="preserve"> IP address</w:t>
      </w:r>
      <w:bookmarkEnd w:id="294"/>
      <w:bookmarkEnd w:id="295"/>
      <w:bookmarkEnd w:id="296"/>
      <w:bookmarkEnd w:id="297"/>
      <w:bookmarkEnd w:id="298"/>
      <w:bookmarkEnd w:id="299"/>
      <w:bookmarkEnd w:id="300"/>
      <w:bookmarkEnd w:id="301"/>
      <w:bookmarkEnd w:id="302"/>
      <w:bookmarkEnd w:id="303"/>
      <w:bookmarkEnd w:id="304"/>
      <w:bookmarkEnd w:id="305"/>
    </w:p>
    <w:p w:rsidR="00114A69" w:rsidRDefault="00247BEA" w14:paraId="10C96748" w14:textId="77777777">
      <w:pPr>
        <w:ind w:firstLine="480"/>
      </w:pPr>
      <w:r>
        <w:t>The default IP address for WIZ-IP</w:t>
      </w:r>
      <w:r>
        <w:rPr>
          <w:rFonts w:hint="eastAsia"/>
        </w:rPr>
        <w:t>20</w:t>
      </w:r>
      <w:r>
        <w:t xml:space="preserve"> serial to Ethernet modules at the factory is 192.168.1.88.</w:t>
      </w:r>
    </w:p>
    <w:p w:rsidR="00114A69" w:rsidRDefault="00247BEA" w14:paraId="198BF1C7" w14:textId="77777777">
      <w:pPr>
        <w:pStyle w:val="2"/>
        <w:numPr>
          <w:ilvl w:val="1"/>
          <w:numId w:val="1"/>
        </w:numPr>
        <w:spacing w:before="163" w:after="163"/>
      </w:pPr>
      <w:bookmarkStart w:name="_Toc26723" w:id="306"/>
      <w:bookmarkStart w:name="_Toc21891" w:id="307"/>
      <w:bookmarkStart w:name="_Toc32215" w:id="308"/>
      <w:bookmarkStart w:name="_Toc2096" w:id="309"/>
      <w:bookmarkStart w:name="_Toc23116" w:id="310"/>
      <w:bookmarkStart w:name="_Toc25598" w:id="311"/>
      <w:bookmarkStart w:name="_Toc11121" w:id="312"/>
      <w:bookmarkStart w:name="_Toc20272" w:id="313"/>
      <w:bookmarkStart w:name="_Toc32113" w:id="314"/>
      <w:bookmarkStart w:name="_Toc13548" w:id="315"/>
      <w:bookmarkStart w:name="_Toc29992" w:id="316"/>
      <w:bookmarkStart w:name="_Toc209617248" w:id="317"/>
      <w:r>
        <w:rPr>
          <w:lang w:eastAsia="zh"/>
        </w:rPr>
        <w:t xml:space="preserve">Obtain </w:t>
      </w:r>
      <w:r>
        <w:rPr>
          <w:rFonts w:hint="eastAsia"/>
        </w:rPr>
        <w:t>module</w:t>
      </w:r>
      <w:r>
        <w:rPr>
          <w:lang w:eastAsia="zh"/>
        </w:rPr>
        <w:t xml:space="preserve"> IP information</w:t>
      </w:r>
      <w:bookmarkEnd w:id="306"/>
      <w:bookmarkEnd w:id="307"/>
      <w:bookmarkEnd w:id="308"/>
      <w:bookmarkEnd w:id="309"/>
      <w:bookmarkEnd w:id="310"/>
      <w:bookmarkEnd w:id="311"/>
      <w:bookmarkEnd w:id="312"/>
      <w:bookmarkEnd w:id="313"/>
      <w:bookmarkEnd w:id="314"/>
      <w:bookmarkEnd w:id="315"/>
      <w:bookmarkEnd w:id="316"/>
      <w:bookmarkEnd w:id="317"/>
    </w:p>
    <w:p w:rsidR="00114A69" w:rsidRDefault="00247BEA" w14:paraId="28C710BF" w14:textId="77777777">
      <w:pPr>
        <w:ind w:firstLine="480"/>
      </w:pPr>
      <w:bookmarkStart w:name="_Toc203204103" w:id="318"/>
      <w:bookmarkStart w:name="_Toc204929897" w:id="319"/>
      <w:bookmarkStart w:name="_Toc203202729" w:id="320"/>
      <w:bookmarkStart w:name="_Toc203147810" w:id="321"/>
      <w:r>
        <w:rPr>
          <w:rFonts w:hint="eastAsia"/>
        </w:rPr>
        <w:t>WIZ-IP20</w:t>
      </w:r>
      <w:r>
        <w:t xml:space="preserve"> has two methods to obtain </w:t>
      </w:r>
      <w:r>
        <w:rPr>
          <w:rFonts w:hint="eastAsia"/>
        </w:rPr>
        <w:t>module</w:t>
      </w:r>
      <w:r>
        <w:t xml:space="preserve"> IP addresses:</w:t>
      </w:r>
    </w:p>
    <w:p w:rsidR="00114A69" w:rsidRDefault="00247BEA" w14:paraId="77DA44BA" w14:textId="77777777">
      <w:pPr>
        <w:pStyle w:val="af"/>
        <w:numPr>
          <w:ilvl w:val="0"/>
          <w:numId w:val="7"/>
        </w:numPr>
        <w:ind w:firstLineChars="0"/>
      </w:pPr>
      <w:r>
        <w:t xml:space="preserve">WIZS2E Config Tool upper computer software, refer to the instructions in </w:t>
      </w:r>
      <w:hyperlink w:history="1" w:anchor="_Obtain module configuration information">
        <w:r w:rsidR="00114A69">
          <w:rPr>
            <w:rStyle w:val="ac"/>
            <w:color w:val="547BC1"/>
          </w:rPr>
          <w:t>Chapter 6.1</w:t>
        </w:r>
      </w:hyperlink>
      <w:r>
        <w:t xml:space="preserve"> for details</w:t>
      </w:r>
      <w:r>
        <w:rPr>
          <w:rFonts w:hint="eastAsia"/>
        </w:rPr>
        <w:t>;</w:t>
      </w:r>
      <w:r>
        <w:t xml:space="preserve"> </w:t>
      </w:r>
    </w:p>
    <w:p w:rsidR="00114A69" w:rsidRDefault="00247BEA" w14:paraId="0B8B8F81" w14:textId="77777777">
      <w:pPr>
        <w:pStyle w:val="af"/>
        <w:numPr>
          <w:ilvl w:val="0"/>
          <w:numId w:val="7"/>
        </w:numPr>
        <w:ind w:firstLineChars="0"/>
      </w:pPr>
      <w:r>
        <w:t xml:space="preserve">AT command query, please refer to </w:t>
      </w:r>
      <w:hyperlink w:history="1" w:anchor="_AT commands">
        <w:r w:rsidR="00114A69">
          <w:rPr>
            <w:rStyle w:val="ac"/>
            <w:color w:val="547BC1"/>
          </w:rPr>
          <w:t>Chapter 7</w:t>
        </w:r>
      </w:hyperlink>
      <w:r>
        <w:t xml:space="preserve"> "IP" query command for details </w:t>
      </w:r>
    </w:p>
    <w:p w:rsidR="00114A69" w:rsidRDefault="00247BEA" w14:paraId="040D0C20" w14:textId="77777777">
      <w:pPr>
        <w:pStyle w:val="2"/>
        <w:numPr>
          <w:ilvl w:val="1"/>
          <w:numId w:val="1"/>
        </w:numPr>
        <w:spacing w:before="163" w:after="163"/>
        <w:rPr>
          <w:lang w:eastAsia="zh"/>
        </w:rPr>
      </w:pPr>
      <w:bookmarkStart w:name="_Toc18016" w:id="322"/>
      <w:bookmarkStart w:name="_Toc1626" w:id="323"/>
      <w:bookmarkStart w:name="_Toc1045" w:id="324"/>
      <w:bookmarkStart w:name="_Toc2307" w:id="325"/>
      <w:bookmarkStart w:name="_Toc31246" w:id="326"/>
      <w:bookmarkStart w:name="_Toc17843" w:id="327"/>
      <w:bookmarkStart w:name="_Toc19425" w:id="328"/>
      <w:bookmarkStart w:name="_Toc18121" w:id="329"/>
      <w:bookmarkStart w:name="_Toc14939" w:id="330"/>
      <w:bookmarkStart w:name="_Toc18112" w:id="331"/>
      <w:bookmarkStart w:name="_Toc22783" w:id="332"/>
      <w:bookmarkStart w:name="_Toc209617249" w:id="333"/>
      <w:bookmarkEnd w:id="318"/>
      <w:bookmarkEnd w:id="319"/>
      <w:bookmarkEnd w:id="320"/>
      <w:bookmarkEnd w:id="321"/>
      <w:r>
        <w:rPr>
          <w:lang w:eastAsia="zh"/>
        </w:rPr>
        <w:t xml:space="preserve">Method for determining if </w:t>
      </w:r>
      <w:r>
        <w:rPr>
          <w:rFonts w:hint="eastAsia"/>
        </w:rPr>
        <w:t>module</w:t>
      </w:r>
      <w:r>
        <w:rPr>
          <w:lang w:eastAsia="zh"/>
        </w:rPr>
        <w:t>s and computers are on the same network segment</w:t>
      </w:r>
      <w:bookmarkEnd w:id="322"/>
      <w:bookmarkEnd w:id="323"/>
      <w:bookmarkEnd w:id="324"/>
      <w:bookmarkEnd w:id="325"/>
      <w:bookmarkEnd w:id="326"/>
      <w:bookmarkEnd w:id="327"/>
      <w:bookmarkEnd w:id="328"/>
      <w:bookmarkEnd w:id="329"/>
      <w:bookmarkEnd w:id="330"/>
      <w:bookmarkEnd w:id="331"/>
      <w:bookmarkEnd w:id="332"/>
      <w:bookmarkEnd w:id="333"/>
    </w:p>
    <w:p w:rsidR="00114A69" w:rsidRDefault="00247BEA" w14:paraId="0396ED50" w14:textId="77777777">
      <w:pPr>
        <w:ind w:firstLine="480"/>
      </w:pPr>
      <w:r>
        <w:t>Before using a computer to communicate with WIZ-IP</w:t>
      </w:r>
      <w:r>
        <w:rPr>
          <w:rFonts w:hint="eastAsia"/>
        </w:rPr>
        <w:t>20</w:t>
      </w:r>
      <w:r>
        <w:t>, users need to ensure that their computer is on the same network segment as WIZ-IP</w:t>
      </w:r>
      <w:r>
        <w:rPr>
          <w:rFonts w:hint="eastAsia"/>
        </w:rPr>
        <w:t>20</w:t>
      </w:r>
      <w:r>
        <w:t>. WIZ-IP</w:t>
      </w:r>
      <w:r>
        <w:rPr>
          <w:rFonts w:hint="eastAsia"/>
        </w:rPr>
        <w:t>20</w:t>
      </w:r>
      <w:r>
        <w:t xml:space="preserve"> is set with a default IP address (192.168.1.88) and network mask (255.255.255.0) at the factory. Users can check whether the module is on the same subnet as their computer according to the process shown in the following figure.</w:t>
      </w:r>
    </w:p>
    <w:p w:rsidR="00114A69" w:rsidRDefault="00247BEA" w14:paraId="501AC6B1" w14:textId="77777777">
      <w:pPr>
        <w:ind w:firstLine="480"/>
      </w:pPr>
      <w:r>
        <w:t>If in the same subnet, WIZ-IP</w:t>
      </w:r>
      <w:r>
        <w:rPr>
          <w:rFonts w:hint="eastAsia"/>
        </w:rPr>
        <w:t>20</w:t>
      </w:r>
      <w:r>
        <w:t xml:space="preserve"> modules can be directly used for communication. If they are not on the same subnet, it is necessary to set the IP address of the computer.</w:t>
      </w:r>
    </w:p>
    <w:p w:rsidR="00114A69" w:rsidRDefault="00247BEA" w14:paraId="2E4549B8" w14:textId="77777777">
      <w:pPr>
        <w:keepNext/>
        <w:spacing w:line="240" w:lineRule="auto"/>
        <w:ind w:firstLine="199" w:firstLineChars="83"/>
        <w:jc w:val="center"/>
      </w:pPr>
      <w:r>
        <w:rPr>
          <w:noProof/>
        </w:rPr>
        <w:drawing>
          <wp:inline distT="0" distB="0" distL="0" distR="0" wp14:anchorId="67DE7789" wp14:editId="2971E30B">
            <wp:extent cx="6645910" cy="1656715"/>
            <wp:effectExtent l="0" t="0" r="2540" b="635"/>
            <wp:docPr id="60876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94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645910" cy="1656715"/>
                    </a:xfrm>
                    <a:prstGeom prst="rect">
                      <a:avLst/>
                    </a:prstGeom>
                    <a:noFill/>
                    <a:ln>
                      <a:noFill/>
                    </a:ln>
                  </pic:spPr>
                </pic:pic>
              </a:graphicData>
            </a:graphic>
          </wp:inline>
        </w:drawing>
      </w:r>
    </w:p>
    <w:p w:rsidR="00114A69" w:rsidRDefault="00247BEA" w14:paraId="3329F462" w14:textId="77777777">
      <w:pPr>
        <w:pStyle w:val="a3"/>
      </w:pPr>
      <w:r>
        <w:t xml:space="preserve">Figure </w:t>
      </w:r>
      <w:r w:rsidR="00114A69">
        <w:fldChar w:fldCharType="begin"/>
      </w:r>
      <w:r w:rsidR="00114A69">
        <w:instrText xml:space="preserve"> STYLEREF 1 \s </w:instrText>
      </w:r>
      <w:r w:rsidR="00114A69">
        <w:fldChar w:fldCharType="separate"/>
      </w:r>
      <w:r w:rsidR="00114A69">
        <w:t>5</w:t>
      </w:r>
      <w:r w:rsidR="00114A69">
        <w:fldChar w:fldCharType="end"/>
      </w:r>
      <w:r>
        <w:noBreakHyphen/>
      </w:r>
      <w:r w:rsidR="00114A69">
        <w:fldChar w:fldCharType="begin"/>
      </w:r>
      <w:r w:rsidR="00114A69">
        <w:instrText xml:space="preserve"> SEQ Figure \* ARABIC \s 1 </w:instrText>
      </w:r>
      <w:r w:rsidR="00114A69">
        <w:fldChar w:fldCharType="separate"/>
      </w:r>
      <w:r w:rsidR="00114A69">
        <w:t>1</w:t>
      </w:r>
      <w:r w:rsidR="00114A69">
        <w:fldChar w:fldCharType="end"/>
      </w:r>
      <w:r>
        <w:rPr>
          <w:rFonts w:hint="eastAsia"/>
        </w:rPr>
        <w:t xml:space="preserve"> </w:t>
      </w:r>
      <w:r>
        <w:t>WIZ-IP</w:t>
      </w:r>
      <w:r>
        <w:rPr>
          <w:rFonts w:hint="eastAsia"/>
        </w:rPr>
        <w:t>20</w:t>
      </w:r>
      <w:r>
        <w:t xml:space="preserve"> and computer IP address same subnet detection</w:t>
      </w:r>
    </w:p>
    <w:p w:rsidR="00114A69" w:rsidRDefault="00247BEA" w14:paraId="6B911397" w14:textId="77777777">
      <w:pPr>
        <w:pStyle w:val="2"/>
        <w:numPr>
          <w:ilvl w:val="1"/>
          <w:numId w:val="1"/>
        </w:numPr>
        <w:spacing w:before="163" w:after="163"/>
      </w:pPr>
      <w:bookmarkStart w:name="_Toc13965" w:id="334"/>
      <w:bookmarkStart w:name="_Toc18173" w:id="335"/>
      <w:bookmarkStart w:name="_Toc9564" w:id="336"/>
      <w:bookmarkStart w:name="_Toc15791" w:id="337"/>
      <w:bookmarkStart w:name="_Toc22376" w:id="338"/>
      <w:bookmarkStart w:name="_Toc4417" w:id="339"/>
      <w:bookmarkStart w:name="_Toc20572" w:id="340"/>
      <w:bookmarkStart w:name="_Toc23071" w:id="341"/>
      <w:bookmarkStart w:name="_Toc21449" w:id="342"/>
      <w:bookmarkStart w:name="_Toc28790" w:id="343"/>
      <w:bookmarkStart w:name="_Toc173" w:id="344"/>
      <w:bookmarkStart w:name="_Toc209617250" w:id="345"/>
      <w:r>
        <w:t xml:space="preserve">Computer IP </w:t>
      </w:r>
      <w:r>
        <w:rPr>
          <w:rFonts w:hint="eastAsia"/>
        </w:rPr>
        <w:t>s</w:t>
      </w:r>
      <w:r>
        <w:t xml:space="preserve">etting </w:t>
      </w:r>
      <w:r>
        <w:rPr>
          <w:rFonts w:hint="eastAsia"/>
        </w:rPr>
        <w:t>m</w:t>
      </w:r>
      <w:r>
        <w:t>ethod</w:t>
      </w:r>
      <w:bookmarkEnd w:id="334"/>
      <w:bookmarkEnd w:id="335"/>
      <w:bookmarkEnd w:id="336"/>
      <w:bookmarkEnd w:id="337"/>
      <w:bookmarkEnd w:id="338"/>
      <w:bookmarkEnd w:id="339"/>
      <w:bookmarkEnd w:id="340"/>
      <w:bookmarkEnd w:id="341"/>
      <w:bookmarkEnd w:id="342"/>
      <w:bookmarkEnd w:id="343"/>
      <w:bookmarkEnd w:id="344"/>
      <w:bookmarkEnd w:id="345"/>
    </w:p>
    <w:p w:rsidR="00114A69" w:rsidRDefault="00247BEA" w14:paraId="37A96657" w14:textId="77777777">
      <w:pPr>
        <w:ind w:firstLine="480"/>
      </w:pPr>
      <w:r>
        <w:t>Taking the Windows 10 operating system as an example for explanation.</w:t>
      </w:r>
    </w:p>
    <w:p w:rsidR="00114A69" w:rsidRDefault="00247BEA" w14:paraId="78C7F364" w14:textId="77777777">
      <w:pPr>
        <w:ind w:firstLine="480"/>
      </w:pPr>
      <w:r>
        <w:rPr>
          <w:rFonts w:hint="eastAsia"/>
        </w:rPr>
        <w:t xml:space="preserve">Start </w:t>
      </w:r>
      <w:r>
        <w:rPr>
          <w:rFonts w:hint="eastAsia"/>
        </w:rPr>
        <w:t>→</w:t>
      </w:r>
      <w:r>
        <w:rPr>
          <w:rFonts w:hint="eastAsia"/>
        </w:rPr>
        <w:t xml:space="preserve"> Control Panel </w:t>
      </w:r>
      <w:r>
        <w:rPr>
          <w:rFonts w:hint="eastAsia"/>
        </w:rPr>
        <w:t>→</w:t>
      </w:r>
      <w:r>
        <w:rPr>
          <w:rFonts w:hint="eastAsia"/>
        </w:rPr>
        <w:t xml:space="preserve"> Network Sharing Center </w:t>
      </w:r>
      <w:r>
        <w:rPr>
          <w:rFonts w:hint="eastAsia"/>
        </w:rPr>
        <w:t>→</w:t>
      </w:r>
      <w:r>
        <w:rPr>
          <w:rFonts w:hint="eastAsia"/>
        </w:rPr>
        <w:t xml:space="preserve"> Change Adapter Settings </w:t>
      </w:r>
      <w:r>
        <w:rPr>
          <w:rFonts w:hint="eastAsia"/>
        </w:rPr>
        <w:t>→</w:t>
      </w:r>
      <w:r>
        <w:rPr>
          <w:rFonts w:hint="eastAsia"/>
        </w:rPr>
        <w:t xml:space="preserve"> Local Area Connection </w:t>
      </w:r>
      <w:r>
        <w:rPr>
          <w:rFonts w:hint="eastAsia"/>
        </w:rPr>
        <w:t>→</w:t>
      </w:r>
      <w:r>
        <w:rPr>
          <w:rFonts w:hint="eastAsia"/>
        </w:rPr>
        <w:t xml:space="preserve"> Right click Properties </w:t>
      </w:r>
      <w:r>
        <w:rPr>
          <w:rFonts w:hint="eastAsia"/>
        </w:rPr>
        <w:t>→</w:t>
      </w:r>
      <w:r>
        <w:rPr>
          <w:rFonts w:hint="eastAsia"/>
        </w:rPr>
        <w:t xml:space="preserve"> Double click Internet Protocol Version 4 (TCP/IPv4) to obtain the page shown in the following figure. Select 'Use the following IP a</w:t>
      </w:r>
      <w:r>
        <w:t xml:space="preserve">ddress' and fill in the IP address, such as 192.168.1.99, subnet mask 255.255.255.0, default gateway 192.168.1.1, DNS section can be left blank, click' OK 'to complete the configuration. You can now communicate with </w:t>
      </w:r>
      <w:r>
        <w:rPr>
          <w:rFonts w:hint="eastAsia"/>
        </w:rPr>
        <w:t>WIZ-IP20</w:t>
      </w:r>
      <w:r>
        <w:t xml:space="preserve"> </w:t>
      </w:r>
      <w:r>
        <w:rPr>
          <w:rFonts w:hint="eastAsia"/>
        </w:rPr>
        <w:t>module</w:t>
      </w:r>
      <w:r>
        <w:t>s.</w:t>
      </w:r>
    </w:p>
    <w:p w:rsidR="00114A69" w:rsidRDefault="00247BEA" w14:paraId="29D130BA" w14:textId="77777777">
      <w:pPr>
        <w:tabs>
          <w:tab w:val="left" w:pos="6967"/>
        </w:tabs>
        <w:spacing w:line="240" w:lineRule="auto"/>
        <w:ind w:firstLine="0" w:firstLineChars="0"/>
        <w:jc w:val="center"/>
      </w:pPr>
      <w:r>
        <w:rPr>
          <w:rFonts w:hint="eastAsia"/>
          <w:noProof/>
        </w:rPr>
        <w:drawing>
          <wp:inline distT="0" distB="0" distL="114300" distR="114300" wp14:anchorId="03CB6953" wp14:editId="2D944688">
            <wp:extent cx="2979420" cy="3390900"/>
            <wp:effectExtent l="0" t="0" r="7620" b="7620"/>
            <wp:docPr id="19" name="图片 1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
                    <pic:cNvPicPr>
                      <a:picLocks noChangeAspect="1"/>
                    </pic:cNvPicPr>
                  </pic:nvPicPr>
                  <pic:blipFill>
                    <a:blip r:embed="rId29"/>
                    <a:stretch>
                      <a:fillRect/>
                    </a:stretch>
                  </pic:blipFill>
                  <pic:spPr>
                    <a:xfrm>
                      <a:off x="0" y="0"/>
                      <a:ext cx="2979420" cy="3390900"/>
                    </a:xfrm>
                    <a:prstGeom prst="rect">
                      <a:avLst/>
                    </a:prstGeom>
                  </pic:spPr>
                </pic:pic>
              </a:graphicData>
            </a:graphic>
          </wp:inline>
        </w:drawing>
      </w:r>
    </w:p>
    <w:p w:rsidR="00114A69" w:rsidRDefault="00247BEA" w14:paraId="59470A8A" w14:textId="77777777">
      <w:pPr>
        <w:pStyle w:val="a3"/>
      </w:pPr>
      <w:r>
        <w:t>Figure</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t xml:space="preserve">Windows 10 IP </w:t>
      </w:r>
      <w:r>
        <w:rPr>
          <w:rFonts w:hint="eastAsia"/>
        </w:rPr>
        <w:t>a</w:t>
      </w:r>
      <w:r>
        <w:t xml:space="preserve">ddress </w:t>
      </w:r>
      <w:r>
        <w:rPr>
          <w:rFonts w:hint="eastAsia"/>
        </w:rPr>
        <w:t>s</w:t>
      </w:r>
      <w:r>
        <w:t xml:space="preserve">etting </w:t>
      </w:r>
      <w:r>
        <w:rPr>
          <w:rFonts w:hint="eastAsia"/>
        </w:rPr>
        <w:t>i</w:t>
      </w:r>
      <w:r>
        <w:t>nterface</w:t>
      </w:r>
    </w:p>
    <w:p w:rsidR="00114A69" w:rsidRDefault="00247BEA" w14:paraId="156C281A" w14:textId="77777777">
      <w:pPr>
        <w:widowControl/>
        <w:spacing w:line="240" w:lineRule="auto"/>
        <w:ind w:firstLine="0" w:firstLineChars="0"/>
        <w:jc w:val="left"/>
        <w:rPr>
          <w:rFonts w:cs="SimSun"/>
          <w:color w:val="000000"/>
          <w:sz w:val="21"/>
          <w:szCs w:val="21"/>
        </w:rPr>
      </w:pPr>
      <w:r>
        <w:rPr>
          <w:rFonts w:cs="SimSun"/>
          <w:color w:val="000000"/>
          <w:sz w:val="21"/>
          <w:szCs w:val="21"/>
        </w:rPr>
        <w:br w:type="page"/>
      </w:r>
    </w:p>
    <w:p w:rsidR="00114A69" w:rsidRDefault="00247BEA" w14:paraId="714B2A5C" w14:textId="77777777">
      <w:pPr>
        <w:pStyle w:val="1"/>
        <w:numPr>
          <w:ilvl w:val="0"/>
          <w:numId w:val="1"/>
        </w:numPr>
        <w:spacing w:before="326" w:after="163"/>
      </w:pPr>
      <w:bookmarkStart w:name="_6_WIZS2E_ConfigTool软件配置" w:id="346"/>
      <w:bookmarkStart w:name="_6.1_获取模块配置信息" w:id="347"/>
      <w:bookmarkStart w:name="_Toc23838" w:id="348"/>
      <w:bookmarkStart w:name="_Toc11212" w:id="349"/>
      <w:bookmarkStart w:name="_Toc16373" w:id="350"/>
      <w:bookmarkStart w:name="_Toc6696" w:id="351"/>
      <w:bookmarkStart w:name="_Toc7228" w:id="352"/>
      <w:bookmarkStart w:name="_Toc4533" w:id="353"/>
      <w:bookmarkStart w:name="_Toc21551" w:id="354"/>
      <w:bookmarkStart w:name="_Toc16060" w:id="355"/>
      <w:bookmarkStart w:name="_Toc23726" w:id="356"/>
      <w:bookmarkStart w:name="_Toc3195" w:id="357"/>
      <w:bookmarkStart w:name="_Toc22937" w:id="358"/>
      <w:bookmarkStart w:name="_Toc209617251" w:id="359"/>
      <w:bookmarkStart w:name="_WIZS2E_Config_Tool_software_configurati" w:id="360"/>
      <w:bookmarkStart w:name="_Toc203202732" w:id="361"/>
      <w:bookmarkStart w:name="_Toc204929900" w:id="362"/>
      <w:bookmarkStart w:name="_Toc203204106" w:id="363"/>
      <w:bookmarkStart w:name="_Toc203147813" w:id="364"/>
      <w:bookmarkEnd w:id="346"/>
      <w:bookmarkEnd w:id="347"/>
      <w:r>
        <w:t>WIZS2E Config Tool software configuration</w:t>
      </w:r>
      <w:bookmarkEnd w:id="348"/>
      <w:bookmarkEnd w:id="349"/>
      <w:bookmarkEnd w:id="350"/>
      <w:bookmarkEnd w:id="351"/>
      <w:bookmarkEnd w:id="352"/>
      <w:bookmarkEnd w:id="353"/>
      <w:bookmarkEnd w:id="354"/>
      <w:bookmarkEnd w:id="355"/>
      <w:bookmarkEnd w:id="356"/>
      <w:bookmarkEnd w:id="357"/>
      <w:bookmarkEnd w:id="358"/>
      <w:bookmarkEnd w:id="359"/>
    </w:p>
    <w:p w:rsidR="00114A69" w:rsidRDefault="00247BEA" w14:paraId="6BA4FF1C" w14:textId="77777777">
      <w:pPr>
        <w:ind w:firstLine="480"/>
      </w:pPr>
      <w:r>
        <w:t xml:space="preserve">WIZS2E Config Tool is a </w:t>
      </w:r>
      <w:r>
        <w:rPr>
          <w:rFonts w:hint="eastAsia"/>
        </w:rPr>
        <w:t xml:space="preserve">upper </w:t>
      </w:r>
      <w:r>
        <w:t xml:space="preserve">computer configuration software that runs on the Windows operating system and is compatible with </w:t>
      </w:r>
      <w:r>
        <w:rPr>
          <w:rFonts w:hint="eastAsia"/>
        </w:rPr>
        <w:t>WIZ-IP20</w:t>
      </w:r>
      <w:r>
        <w:t xml:space="preserve"> and W5500S2E series </w:t>
      </w:r>
      <w:r>
        <w:rPr>
          <w:rFonts w:hint="eastAsia"/>
        </w:rPr>
        <w:t>serial port to Ethernet</w:t>
      </w:r>
      <w:r>
        <w:t xml:space="preserve"> modules. Users can easily search, view, and configure various functions and information of the </w:t>
      </w:r>
      <w:r>
        <w:rPr>
          <w:rFonts w:hint="eastAsia"/>
        </w:rPr>
        <w:t>WIZ-IP20</w:t>
      </w:r>
      <w:r>
        <w:t xml:space="preserve"> </w:t>
      </w:r>
      <w:r>
        <w:rPr>
          <w:rFonts w:hint="eastAsia"/>
        </w:rPr>
        <w:t>serial port to Ethernet</w:t>
      </w:r>
      <w:r>
        <w:t xml:space="preserve"> module through WIZS2E ConfigTool.</w:t>
      </w:r>
    </w:p>
    <w:p w:rsidR="00114A69" w:rsidRDefault="00247BEA" w14:paraId="33DBC065" w14:textId="77777777">
      <w:pPr>
        <w:ind w:firstLine="480"/>
        <w:rPr>
          <w:color w:val="EE0000"/>
        </w:rPr>
      </w:pPr>
      <w:r>
        <w:rPr>
          <w:color w:val="EE0000"/>
        </w:rPr>
        <w:t xml:space="preserve">Note: It is recommended to turn off the firewall before configuration and ensure that the IP addresses of all </w:t>
      </w:r>
      <w:r>
        <w:rPr>
          <w:rFonts w:hint="eastAsia"/>
          <w:color w:val="EE0000"/>
        </w:rPr>
        <w:t>module</w:t>
      </w:r>
      <w:r>
        <w:rPr>
          <w:color w:val="EE0000"/>
        </w:rPr>
        <w:t>s in the local area network do not conflict.</w:t>
      </w:r>
      <w:bookmarkEnd w:id="360"/>
    </w:p>
    <w:p w:rsidR="00114A69" w:rsidRDefault="00247BEA" w14:paraId="1070B9D6" w14:textId="77777777">
      <w:pPr>
        <w:pStyle w:val="2"/>
        <w:numPr>
          <w:ilvl w:val="1"/>
          <w:numId w:val="1"/>
        </w:numPr>
        <w:spacing w:before="163" w:after="163"/>
      </w:pPr>
      <w:bookmarkStart w:name="_Toc25165" w:id="365"/>
      <w:bookmarkStart w:name="_Toc16122" w:id="366"/>
      <w:bookmarkStart w:name="_Toc837" w:id="367"/>
      <w:bookmarkStart w:name="_Toc193" w:id="368"/>
      <w:bookmarkStart w:name="_Toc378" w:id="369"/>
      <w:bookmarkStart w:name="_Toc26516" w:id="370"/>
      <w:bookmarkStart w:name="_Toc9065" w:id="371"/>
      <w:bookmarkStart w:name="_Toc30027" w:id="372"/>
      <w:bookmarkStart w:name="_Toc2409" w:id="373"/>
      <w:bookmarkStart w:name="_Toc8960" w:id="374"/>
      <w:bookmarkStart w:name="_Toc4530" w:id="375"/>
      <w:bookmarkStart w:name="_Toc209617252" w:id="376"/>
      <w:bookmarkStart w:name="_Obtain_module_configuration_information" w:id="377"/>
      <w:bookmarkEnd w:id="361"/>
      <w:bookmarkEnd w:id="362"/>
      <w:bookmarkEnd w:id="363"/>
      <w:bookmarkEnd w:id="364"/>
      <w:r>
        <w:rPr>
          <w:lang w:eastAsia="zh"/>
        </w:rPr>
        <w:t xml:space="preserve">Obtain </w:t>
      </w:r>
      <w:r>
        <w:rPr>
          <w:rFonts w:hint="eastAsia"/>
        </w:rPr>
        <w:t>module</w:t>
      </w:r>
      <w:r>
        <w:rPr>
          <w:lang w:eastAsia="zh"/>
        </w:rPr>
        <w:t xml:space="preserve"> configuration information</w:t>
      </w:r>
      <w:bookmarkEnd w:id="365"/>
      <w:bookmarkEnd w:id="366"/>
      <w:bookmarkEnd w:id="367"/>
      <w:bookmarkEnd w:id="368"/>
      <w:bookmarkEnd w:id="369"/>
      <w:bookmarkEnd w:id="370"/>
      <w:bookmarkEnd w:id="371"/>
      <w:bookmarkEnd w:id="372"/>
      <w:bookmarkEnd w:id="373"/>
      <w:bookmarkEnd w:id="374"/>
      <w:bookmarkEnd w:id="375"/>
      <w:bookmarkEnd w:id="376"/>
    </w:p>
    <w:p w:rsidR="00114A69" w:rsidRDefault="00247BEA" w14:paraId="4F9603BC" w14:textId="77777777">
      <w:pPr>
        <w:pStyle w:val="2"/>
        <w:numPr>
          <w:ilvl w:val="1"/>
          <w:numId w:val="1"/>
        </w:numPr>
        <w:spacing w:before="163" w:after="163"/>
      </w:pPr>
      <w:bookmarkStart w:name="_Toc18419" w:id="378"/>
      <w:bookmarkStart w:name="_Toc11604" w:id="379"/>
      <w:bookmarkStart w:name="_Toc13455" w:id="380"/>
      <w:bookmarkStart w:name="_Toc26815" w:id="381"/>
      <w:bookmarkStart w:name="_Toc24128" w:id="382"/>
      <w:bookmarkStart w:name="_Toc9886" w:id="383"/>
      <w:bookmarkStart w:name="_Toc4013" w:id="384"/>
      <w:bookmarkStart w:name="_Toc18266" w:id="385"/>
      <w:bookmarkStart w:name="_Toc19021" w:id="386"/>
      <w:bookmarkStart w:name="_Toc7326" w:id="387"/>
      <w:bookmarkStart w:name="_Toc13484" w:id="388"/>
      <w:bookmarkStart w:name="_Toc209617253" w:id="389"/>
      <w:bookmarkStart w:name="_Toc203147816" w:id="390"/>
      <w:bookmarkStart w:name="_Toc203202735" w:id="391"/>
      <w:bookmarkStart w:name="_Toc203204109" w:id="392"/>
      <w:bookmarkStart w:name="_Toc204929903" w:id="393"/>
      <w:bookmarkEnd w:id="377"/>
      <w:r>
        <w:rPr>
          <w:lang w:eastAsia="zh"/>
        </w:rPr>
        <w:t xml:space="preserve">Modify </w:t>
      </w:r>
      <w:r>
        <w:rPr>
          <w:rFonts w:hint="eastAsia"/>
        </w:rPr>
        <w:t>module</w:t>
      </w:r>
      <w:r>
        <w:rPr>
          <w:lang w:eastAsia="zh"/>
        </w:rPr>
        <w:t xml:space="preserve"> configuration information</w:t>
      </w:r>
      <w:bookmarkEnd w:id="378"/>
      <w:bookmarkEnd w:id="379"/>
      <w:bookmarkEnd w:id="380"/>
      <w:bookmarkEnd w:id="381"/>
      <w:bookmarkEnd w:id="382"/>
      <w:bookmarkEnd w:id="383"/>
      <w:bookmarkEnd w:id="384"/>
      <w:bookmarkEnd w:id="385"/>
      <w:bookmarkEnd w:id="386"/>
      <w:bookmarkEnd w:id="387"/>
      <w:bookmarkEnd w:id="388"/>
      <w:bookmarkEnd w:id="389"/>
    </w:p>
    <w:p w:rsidR="00114A69" w:rsidRDefault="00247BEA" w14:paraId="491A1797" w14:textId="77777777">
      <w:pPr>
        <w:pStyle w:val="2"/>
        <w:numPr>
          <w:ilvl w:val="1"/>
          <w:numId w:val="1"/>
        </w:numPr>
        <w:spacing w:before="163" w:after="163"/>
      </w:pPr>
      <w:bookmarkStart w:name="_Toc20853" w:id="394"/>
      <w:bookmarkStart w:name="_Toc23954" w:id="395"/>
      <w:bookmarkStart w:name="_Toc27789" w:id="396"/>
      <w:bookmarkStart w:name="_Toc24822" w:id="397"/>
      <w:bookmarkStart w:name="_Toc1299" w:id="398"/>
      <w:bookmarkStart w:name="_Toc29086" w:id="399"/>
      <w:bookmarkStart w:name="_Toc2656" w:id="400"/>
      <w:bookmarkStart w:name="_Toc30289" w:id="401"/>
      <w:bookmarkStart w:name="_Toc4091" w:id="402"/>
      <w:bookmarkStart w:name="_Toc11" w:id="403"/>
      <w:bookmarkStart w:name="_Toc18380" w:id="404"/>
      <w:bookmarkStart w:name="_Toc209617254" w:id="405"/>
      <w:r>
        <w:rPr>
          <w:lang w:eastAsia="zh"/>
        </w:rPr>
        <w:t xml:space="preserve">Reset </w:t>
      </w:r>
      <w:bookmarkEnd w:id="394"/>
      <w:r>
        <w:rPr>
          <w:rFonts w:hint="eastAsia"/>
        </w:rPr>
        <w:t>module</w:t>
      </w:r>
      <w:bookmarkEnd w:id="395"/>
      <w:bookmarkEnd w:id="396"/>
      <w:bookmarkEnd w:id="397"/>
      <w:bookmarkEnd w:id="398"/>
      <w:bookmarkEnd w:id="399"/>
      <w:bookmarkEnd w:id="400"/>
      <w:bookmarkEnd w:id="401"/>
      <w:bookmarkEnd w:id="402"/>
      <w:bookmarkEnd w:id="403"/>
      <w:bookmarkEnd w:id="404"/>
      <w:bookmarkEnd w:id="405"/>
    </w:p>
    <w:p w:rsidR="00114A69" w:rsidRDefault="00247BEA" w14:paraId="0907E2F6" w14:textId="77777777">
      <w:pPr>
        <w:pStyle w:val="2"/>
        <w:numPr>
          <w:ilvl w:val="1"/>
          <w:numId w:val="1"/>
        </w:numPr>
        <w:spacing w:before="163" w:after="163"/>
      </w:pPr>
      <w:bookmarkStart w:name="_Toc28756" w:id="406"/>
      <w:bookmarkStart w:name="_Toc24594" w:id="407"/>
      <w:bookmarkStart w:name="_Toc21120" w:id="408"/>
      <w:bookmarkStart w:name="_Toc22896" w:id="409"/>
      <w:bookmarkStart w:name="_Toc13222" w:id="410"/>
      <w:bookmarkStart w:name="_Toc24121" w:id="411"/>
      <w:bookmarkStart w:name="_Toc27229" w:id="412"/>
      <w:bookmarkStart w:name="_Toc8147" w:id="413"/>
      <w:bookmarkStart w:name="_Toc1561" w:id="414"/>
      <w:bookmarkStart w:name="_Toc9310" w:id="415"/>
      <w:bookmarkStart w:name="_Toc15691" w:id="416"/>
      <w:bookmarkStart w:name="_Toc209617255" w:id="417"/>
      <w:bookmarkStart w:name="_Toc203204111" w:id="418"/>
      <w:bookmarkStart w:name="_Toc203147818" w:id="419"/>
      <w:bookmarkStart w:name="_Toc204929905" w:id="420"/>
      <w:bookmarkStart w:name="_Toc203202737" w:id="421"/>
      <w:bookmarkEnd w:id="390"/>
      <w:bookmarkEnd w:id="391"/>
      <w:bookmarkEnd w:id="392"/>
      <w:bookmarkEnd w:id="393"/>
      <w:r>
        <w:rPr>
          <w:lang w:eastAsia="zh"/>
        </w:rPr>
        <w:t>Practical functions</w:t>
      </w:r>
      <w:bookmarkEnd w:id="406"/>
      <w:bookmarkEnd w:id="407"/>
      <w:bookmarkEnd w:id="408"/>
      <w:bookmarkEnd w:id="409"/>
      <w:bookmarkEnd w:id="410"/>
      <w:bookmarkEnd w:id="411"/>
      <w:bookmarkEnd w:id="412"/>
      <w:bookmarkEnd w:id="413"/>
      <w:bookmarkEnd w:id="414"/>
      <w:bookmarkEnd w:id="415"/>
      <w:bookmarkEnd w:id="416"/>
      <w:bookmarkEnd w:id="417"/>
    </w:p>
    <w:p w:rsidR="00114A69" w:rsidRDefault="00247BEA" w14:paraId="0E9AA873" w14:textId="77777777">
      <w:pPr>
        <w:pStyle w:val="3"/>
        <w:numPr>
          <w:ilvl w:val="2"/>
          <w:numId w:val="1"/>
        </w:numPr>
        <w:spacing w:before="163" w:after="163"/>
        <w:ind w:left="0" w:firstLine="0"/>
      </w:pPr>
      <w:bookmarkStart w:name="_Toc18545" w:id="422"/>
      <w:bookmarkStart w:name="_Toc1760" w:id="423"/>
      <w:bookmarkStart w:name="_Toc28414" w:id="424"/>
      <w:bookmarkStart w:name="_Toc24105" w:id="425"/>
      <w:bookmarkStart w:name="_Toc8072" w:id="426"/>
      <w:bookmarkStart w:name="_Toc23138" w:id="427"/>
      <w:bookmarkStart w:name="_Toc10087" w:id="428"/>
      <w:bookmarkStart w:name="_Toc24451" w:id="429"/>
      <w:bookmarkStart w:name="_Toc27715" w:id="430"/>
      <w:bookmarkStart w:name="_Toc19857" w:id="431"/>
      <w:bookmarkStart w:name="_Toc16344" w:id="432"/>
      <w:bookmarkStart w:name="_Toc209617256" w:id="433"/>
      <w:r>
        <w:t>Switch network card</w:t>
      </w:r>
      <w:bookmarkEnd w:id="422"/>
      <w:bookmarkEnd w:id="423"/>
      <w:bookmarkEnd w:id="424"/>
      <w:bookmarkEnd w:id="425"/>
      <w:bookmarkEnd w:id="426"/>
      <w:bookmarkEnd w:id="427"/>
      <w:bookmarkEnd w:id="428"/>
      <w:bookmarkEnd w:id="429"/>
      <w:bookmarkEnd w:id="430"/>
      <w:bookmarkEnd w:id="431"/>
      <w:bookmarkEnd w:id="432"/>
      <w:bookmarkEnd w:id="433"/>
    </w:p>
    <w:p w:rsidR="00114A69" w:rsidRDefault="00247BEA" w14:paraId="5E3CF647" w14:textId="77777777">
      <w:pPr>
        <w:pStyle w:val="3"/>
        <w:numPr>
          <w:ilvl w:val="2"/>
          <w:numId w:val="1"/>
        </w:numPr>
        <w:spacing w:before="163" w:after="163"/>
        <w:ind w:left="0" w:firstLine="0"/>
      </w:pPr>
      <w:bookmarkStart w:name="_Toc20633" w:id="434"/>
      <w:bookmarkStart w:name="_Toc12592" w:id="435"/>
      <w:bookmarkStart w:name="_Toc15867" w:id="436"/>
      <w:bookmarkStart w:name="_Toc7274" w:id="437"/>
      <w:bookmarkStart w:name="_Toc11821" w:id="438"/>
      <w:bookmarkStart w:name="_Toc24787" w:id="439"/>
      <w:bookmarkStart w:name="_Toc4081" w:id="440"/>
      <w:bookmarkStart w:name="_Toc14908" w:id="441"/>
      <w:bookmarkStart w:name="_Toc30542" w:id="442"/>
      <w:bookmarkStart w:name="_Toc2249" w:id="443"/>
      <w:bookmarkStart w:name="_Toc24573" w:id="444"/>
      <w:bookmarkStart w:name="_Toc209617257" w:id="445"/>
      <w:bookmarkEnd w:id="418"/>
      <w:bookmarkEnd w:id="419"/>
      <w:bookmarkEnd w:id="420"/>
      <w:bookmarkEnd w:id="421"/>
      <w:r>
        <w:t xml:space="preserve">Right </w:t>
      </w:r>
      <w:r>
        <w:rPr>
          <w:rFonts w:hint="eastAsia"/>
        </w:rPr>
        <w:t>m</w:t>
      </w:r>
      <w:r>
        <w:t xml:space="preserve">ouse </w:t>
      </w:r>
      <w:r>
        <w:rPr>
          <w:rFonts w:hint="eastAsia"/>
        </w:rPr>
        <w:t>b</w:t>
      </w:r>
      <w:r>
        <w:t>utton</w:t>
      </w:r>
      <w:bookmarkEnd w:id="434"/>
      <w:bookmarkEnd w:id="435"/>
      <w:bookmarkEnd w:id="436"/>
      <w:bookmarkEnd w:id="437"/>
      <w:bookmarkEnd w:id="438"/>
      <w:bookmarkEnd w:id="439"/>
      <w:bookmarkEnd w:id="440"/>
      <w:bookmarkEnd w:id="441"/>
      <w:bookmarkEnd w:id="442"/>
      <w:bookmarkEnd w:id="443"/>
      <w:bookmarkEnd w:id="444"/>
      <w:bookmarkEnd w:id="445"/>
    </w:p>
    <w:p w:rsidR="00114A69" w:rsidRDefault="00247BEA" w14:paraId="63C0EBF7" w14:textId="77777777">
      <w:pPr>
        <w:pStyle w:val="2"/>
        <w:numPr>
          <w:ilvl w:val="1"/>
          <w:numId w:val="1"/>
        </w:numPr>
        <w:spacing w:before="163" w:after="163"/>
      </w:pPr>
      <w:bookmarkStart w:name="_Toc15217" w:id="446"/>
      <w:bookmarkStart w:name="_Toc31830" w:id="447"/>
      <w:bookmarkStart w:name="_Toc14768" w:id="448"/>
      <w:bookmarkStart w:name="_Toc1419" w:id="449"/>
      <w:bookmarkStart w:name="_Toc23265" w:id="450"/>
      <w:bookmarkStart w:name="_Toc22446" w:id="451"/>
      <w:bookmarkStart w:name="_Toc31680" w:id="452"/>
      <w:bookmarkStart w:name="_Toc13803" w:id="453"/>
      <w:bookmarkStart w:name="_Toc7450" w:id="454"/>
      <w:bookmarkStart w:name="_Toc9592" w:id="455"/>
      <w:bookmarkStart w:name="_Toc6173" w:id="456"/>
      <w:bookmarkStart w:name="_Toc209617258" w:id="457"/>
      <w:r>
        <w:rPr>
          <w:lang w:eastAsia="zh"/>
        </w:rPr>
        <w:t xml:space="preserve">Factory </w:t>
      </w:r>
      <w:r>
        <w:rPr>
          <w:rFonts w:hint="eastAsia"/>
        </w:rPr>
        <w:t>r</w:t>
      </w:r>
      <w:r>
        <w:rPr>
          <w:lang w:eastAsia="zh"/>
        </w:rPr>
        <w:t>eset</w:t>
      </w:r>
      <w:bookmarkEnd w:id="446"/>
      <w:bookmarkEnd w:id="447"/>
      <w:bookmarkEnd w:id="448"/>
      <w:bookmarkEnd w:id="449"/>
      <w:bookmarkEnd w:id="450"/>
      <w:bookmarkEnd w:id="451"/>
      <w:bookmarkEnd w:id="452"/>
      <w:bookmarkEnd w:id="453"/>
      <w:bookmarkEnd w:id="454"/>
      <w:bookmarkEnd w:id="455"/>
      <w:bookmarkEnd w:id="456"/>
      <w:bookmarkEnd w:id="457"/>
    </w:p>
    <w:p w:rsidR="00114A69" w:rsidRDefault="00247BEA" w14:paraId="7B294B54" w14:textId="77777777">
      <w:pPr>
        <w:ind w:firstLine="480"/>
      </w:pPr>
      <w:r>
        <w:t>If users need to restore the WIZ-IP</w:t>
      </w:r>
      <w:r>
        <w:rPr>
          <w:rFonts w:hint="eastAsia"/>
        </w:rPr>
        <w:t>20</w:t>
      </w:r>
      <w:r>
        <w:t xml:space="preserve"> serial to Ethernet converter to its factory settings, there are three methods:software mode, AT command mode and web page.</w:t>
      </w:r>
    </w:p>
    <w:p w:rsidR="00114A69" w:rsidRDefault="00247BEA" w14:paraId="7A3BC53B" w14:textId="77777777">
      <w:pPr>
        <w:pStyle w:val="3"/>
        <w:numPr>
          <w:ilvl w:val="2"/>
          <w:numId w:val="1"/>
        </w:numPr>
        <w:spacing w:before="163" w:after="163"/>
        <w:ind w:left="0" w:firstLine="0"/>
      </w:pPr>
      <w:bookmarkStart w:name="_Toc23060" w:id="458"/>
      <w:bookmarkStart w:name="_Toc6949" w:id="459"/>
      <w:bookmarkStart w:name="_Toc17191" w:id="460"/>
      <w:bookmarkStart w:name="_Toc19320" w:id="461"/>
      <w:bookmarkStart w:name="_Toc32694" w:id="462"/>
      <w:bookmarkStart w:name="_Toc27151" w:id="463"/>
      <w:bookmarkStart w:name="_Toc24386" w:id="464"/>
      <w:bookmarkStart w:name="_Toc21989" w:id="465"/>
      <w:bookmarkStart w:name="_Toc16989" w:id="466"/>
      <w:bookmarkStart w:name="_Toc10039" w:id="467"/>
      <w:bookmarkStart w:name="_Toc6517" w:id="468"/>
      <w:bookmarkStart w:name="_Toc209617259" w:id="469"/>
      <w:r>
        <w:t>Restore software to factory settings</w:t>
      </w:r>
      <w:bookmarkEnd w:id="458"/>
      <w:bookmarkEnd w:id="459"/>
      <w:bookmarkEnd w:id="460"/>
      <w:bookmarkEnd w:id="461"/>
      <w:bookmarkEnd w:id="462"/>
      <w:bookmarkEnd w:id="463"/>
      <w:bookmarkEnd w:id="464"/>
      <w:bookmarkEnd w:id="465"/>
      <w:bookmarkEnd w:id="466"/>
      <w:bookmarkEnd w:id="467"/>
      <w:bookmarkEnd w:id="468"/>
      <w:bookmarkEnd w:id="469"/>
    </w:p>
    <w:p w:rsidR="00114A69" w:rsidRDefault="00247BEA" w14:paraId="620A620A" w14:textId="77777777">
      <w:pPr>
        <w:pStyle w:val="3"/>
        <w:numPr>
          <w:ilvl w:val="2"/>
          <w:numId w:val="1"/>
        </w:numPr>
        <w:spacing w:before="163" w:after="163"/>
        <w:ind w:left="0" w:firstLine="0"/>
      </w:pPr>
      <w:bookmarkStart w:name="_Toc3334" w:id="470"/>
      <w:bookmarkStart w:name="_Toc490" w:id="471"/>
      <w:bookmarkStart w:name="_Toc12628" w:id="472"/>
      <w:bookmarkStart w:name="_Toc15430" w:id="473"/>
      <w:bookmarkStart w:name="_Toc20143" w:id="474"/>
      <w:bookmarkStart w:name="_Toc8370" w:id="475"/>
      <w:bookmarkStart w:name="_Toc2106" w:id="476"/>
      <w:bookmarkStart w:name="_Toc4661" w:id="477"/>
      <w:bookmarkStart w:name="_Toc3222" w:id="478"/>
      <w:bookmarkStart w:name="_Toc30833" w:id="479"/>
      <w:bookmarkStart w:name="_Toc7757" w:id="480"/>
      <w:bookmarkStart w:name="_Toc209617260" w:id="481"/>
      <w:r>
        <w:t>Restore factory settings through AT command</w:t>
      </w:r>
      <w:bookmarkEnd w:id="470"/>
      <w:bookmarkEnd w:id="471"/>
      <w:bookmarkEnd w:id="472"/>
      <w:bookmarkEnd w:id="473"/>
      <w:bookmarkEnd w:id="474"/>
      <w:bookmarkEnd w:id="475"/>
      <w:bookmarkEnd w:id="476"/>
      <w:bookmarkEnd w:id="477"/>
      <w:bookmarkEnd w:id="478"/>
      <w:bookmarkEnd w:id="479"/>
      <w:bookmarkEnd w:id="480"/>
      <w:bookmarkEnd w:id="481"/>
    </w:p>
    <w:p w:rsidR="00114A69" w:rsidRDefault="00247BEA" w14:paraId="43601258" w14:textId="77777777">
      <w:pPr>
        <w:ind w:firstLine="480"/>
      </w:pPr>
      <w:r>
        <w:t xml:space="preserve">Refer to </w:t>
      </w:r>
      <w:hyperlink w:history="1" w:anchor="_Detailed description of AT configuration command">
        <w:r w:rsidR="00114A69">
          <w:rPr>
            <w:rStyle w:val="ac"/>
            <w:color w:val="547BC1"/>
          </w:rPr>
          <w:t>Chapter 7</w:t>
        </w:r>
      </w:hyperlink>
      <w:r>
        <w:rPr>
          <w:rFonts w:hint="eastAsia"/>
        </w:rPr>
        <w:t xml:space="preserve"> for details on the "DEFAULT" command.</w:t>
      </w:r>
    </w:p>
    <w:p w:rsidR="00114A69" w:rsidRDefault="00247BEA" w14:paraId="57AC8558" w14:textId="77777777">
      <w:pPr>
        <w:pStyle w:val="3"/>
        <w:numPr>
          <w:ilvl w:val="2"/>
          <w:numId w:val="1"/>
        </w:numPr>
        <w:spacing w:before="163" w:after="163"/>
        <w:ind w:left="0" w:firstLine="0"/>
      </w:pPr>
      <w:bookmarkStart w:name="_7_AT命令" w:id="482"/>
      <w:bookmarkStart w:name="_Toc24487" w:id="483"/>
      <w:bookmarkStart w:name="_Toc9719" w:id="484"/>
      <w:bookmarkStart w:name="_Toc8392" w:id="485"/>
      <w:bookmarkStart w:name="_Toc31841" w:id="486"/>
      <w:bookmarkStart w:name="_Toc29162" w:id="487"/>
      <w:bookmarkStart w:name="_Toc15286" w:id="488"/>
      <w:bookmarkStart w:name="_Toc209617261" w:id="489"/>
      <w:bookmarkStart w:name="_Toc5326" w:id="490"/>
      <w:bookmarkStart w:name="_Toc29796" w:id="491"/>
      <w:bookmarkStart w:name="_Toc7388" w:id="492"/>
      <w:bookmarkStart w:name="_Toc8440" w:id="493"/>
      <w:bookmarkStart w:name="_Toc23468" w:id="494"/>
      <w:bookmarkStart w:name="_Toc31887" w:id="495"/>
      <w:bookmarkStart w:name="_AT_commands" w:id="496"/>
      <w:bookmarkStart w:name="_Toc203202743" w:id="497"/>
      <w:bookmarkStart w:name="_Toc203204117" w:id="498"/>
      <w:bookmarkStart w:name="_Toc203147824" w:id="499"/>
      <w:bookmarkStart w:name="_Toc204929911" w:id="500"/>
      <w:bookmarkEnd w:id="482"/>
      <w:r>
        <w:t>Web page format</w:t>
      </w:r>
      <w:bookmarkEnd w:id="483"/>
      <w:bookmarkEnd w:id="484"/>
      <w:bookmarkEnd w:id="485"/>
      <w:bookmarkEnd w:id="486"/>
      <w:bookmarkEnd w:id="487"/>
      <w:bookmarkEnd w:id="488"/>
      <w:bookmarkEnd w:id="489"/>
    </w:p>
    <w:p w:rsidR="00114A69" w:rsidRDefault="00247BEA" w14:paraId="108476D6" w14:textId="77777777">
      <w:pPr>
        <w:ind w:firstLine="480"/>
        <w:rPr>
          <w:rFonts w:eastAsia="SimHei"/>
          <w:b/>
          <w:bCs/>
          <w:color w:val="1A1A1A"/>
          <w:sz w:val="28"/>
          <w:szCs w:val="36"/>
        </w:rPr>
      </w:pPr>
      <w:r>
        <w:t xml:space="preserve">Please refer to </w:t>
      </w:r>
      <w:hyperlink w:history="1" w:anchor="_Module management">
        <w:r w:rsidR="00114A69">
          <w:rPr>
            <w:rStyle w:val="ac"/>
            <w:color w:val="547BC1"/>
          </w:rPr>
          <w:t>Chapter 8.5</w:t>
        </w:r>
      </w:hyperlink>
      <w:r>
        <w:t xml:space="preserve"> for an introduction to the </w:t>
      </w:r>
      <w:r>
        <w:rPr>
          <w:rFonts w:hint="eastAsia"/>
        </w:rPr>
        <w:t>module</w:t>
      </w:r>
      <w:r>
        <w:t xml:space="preserve"> management interface.</w:t>
      </w:r>
      <w:r>
        <w:br w:type="page"/>
      </w:r>
    </w:p>
    <w:p w:rsidR="00114A69" w:rsidRDefault="00247BEA" w14:paraId="44CF9881" w14:textId="77777777">
      <w:pPr>
        <w:pStyle w:val="1"/>
        <w:numPr>
          <w:ilvl w:val="0"/>
          <w:numId w:val="1"/>
        </w:numPr>
        <w:spacing w:before="326" w:after="163"/>
      </w:pPr>
      <w:bookmarkStart w:name="_Toc482" w:id="501"/>
      <w:bookmarkStart w:name="_Toc2216" w:id="502"/>
      <w:bookmarkStart w:name="_Toc32084" w:id="503"/>
      <w:bookmarkStart w:name="_Toc1976" w:id="504"/>
      <w:bookmarkStart w:name="_Toc10661" w:id="505"/>
      <w:bookmarkStart w:name="_Toc209617262" w:id="506"/>
      <w:r>
        <w:rPr>
          <w:rFonts w:hint="eastAsia"/>
        </w:rPr>
        <w:t xml:space="preserve">Introduction of </w:t>
      </w:r>
      <w:r>
        <w:t>AT commands</w:t>
      </w:r>
      <w:bookmarkEnd w:id="490"/>
      <w:bookmarkEnd w:id="491"/>
      <w:bookmarkEnd w:id="492"/>
      <w:bookmarkEnd w:id="493"/>
      <w:bookmarkEnd w:id="494"/>
      <w:bookmarkEnd w:id="495"/>
      <w:bookmarkEnd w:id="501"/>
      <w:bookmarkEnd w:id="502"/>
      <w:bookmarkEnd w:id="503"/>
      <w:bookmarkEnd w:id="504"/>
      <w:bookmarkEnd w:id="505"/>
      <w:bookmarkEnd w:id="506"/>
    </w:p>
    <w:p w:rsidR="00114A69" w:rsidRDefault="00247BEA" w14:paraId="6B1A5F82" w14:textId="77777777">
      <w:pPr>
        <w:pStyle w:val="2"/>
        <w:numPr>
          <w:ilvl w:val="1"/>
          <w:numId w:val="1"/>
        </w:numPr>
        <w:spacing w:before="163" w:after="163"/>
      </w:pPr>
      <w:bookmarkStart w:name="_Toc24061" w:id="507"/>
      <w:bookmarkStart w:name="_Toc25733" w:id="508"/>
      <w:bookmarkStart w:name="_Toc28496" w:id="509"/>
      <w:bookmarkStart w:name="_Toc16417" w:id="510"/>
      <w:bookmarkStart w:name="_Toc5640" w:id="511"/>
      <w:bookmarkStart w:name="_Toc5087" w:id="512"/>
      <w:bookmarkStart w:name="_Toc209617263" w:id="513"/>
      <w:bookmarkEnd w:id="496"/>
      <w:r>
        <w:t>AT command overview</w:t>
      </w:r>
      <w:bookmarkEnd w:id="507"/>
      <w:bookmarkEnd w:id="508"/>
      <w:bookmarkEnd w:id="509"/>
      <w:bookmarkEnd w:id="510"/>
      <w:bookmarkEnd w:id="511"/>
      <w:bookmarkEnd w:id="512"/>
      <w:bookmarkEnd w:id="513"/>
    </w:p>
    <w:p w:rsidR="00114A69" w:rsidRDefault="00247BEA" w14:paraId="6DCEE57A" w14:textId="77777777">
      <w:pPr>
        <w:ind w:firstLine="480"/>
      </w:pPr>
      <w:r>
        <w:t xml:space="preserve">The AT command supported by </w:t>
      </w:r>
      <w:r>
        <w:rPr>
          <w:rFonts w:hint="eastAsia"/>
        </w:rPr>
        <w:t>WIZ-IP20</w:t>
      </w:r>
      <w:r>
        <w:t xml:space="preserve"> serial to Ethernet </w:t>
      </w:r>
      <w:r>
        <w:rPr>
          <w:rFonts w:hint="eastAsia"/>
        </w:rPr>
        <w:t>module</w:t>
      </w:r>
      <w:r>
        <w:t>s is a standard interface that is not case sensitive and always starts with "AT" and ends with "\r\n". The format of its commands, return values, and parameters is fixed. Generally speaking, AT commands have the following formats:</w:t>
      </w:r>
    </w:p>
    <w:p w:rsidR="00114A69" w:rsidRDefault="00247BEA" w14:paraId="35465ED9" w14:textId="77777777">
      <w:pPr>
        <w:pStyle w:val="2"/>
        <w:numPr>
          <w:ilvl w:val="1"/>
          <w:numId w:val="1"/>
        </w:numPr>
        <w:spacing w:before="163" w:after="163"/>
      </w:pPr>
      <w:bookmarkStart w:name="_Toc21802" w:id="514"/>
      <w:bookmarkStart w:name="_Toc4307" w:id="515"/>
      <w:bookmarkStart w:name="_Toc24455" w:id="516"/>
      <w:bookmarkStart w:name="_Toc20241" w:id="517"/>
      <w:bookmarkStart w:name="_Toc20825" w:id="518"/>
      <w:bookmarkStart w:name="_Toc19520" w:id="519"/>
      <w:bookmarkStart w:name="_Toc3037" w:id="520"/>
      <w:bookmarkStart w:name="_Toc8104" w:id="521"/>
      <w:bookmarkStart w:name="_Toc9465" w:id="522"/>
      <w:bookmarkStart w:name="_Toc29392" w:id="523"/>
      <w:bookmarkStart w:name="_Toc25049" w:id="524"/>
      <w:bookmarkStart w:name="_Toc209617264" w:id="525"/>
      <w:bookmarkEnd w:id="497"/>
      <w:bookmarkEnd w:id="498"/>
      <w:bookmarkEnd w:id="499"/>
      <w:bookmarkEnd w:id="500"/>
      <w:r>
        <w:t xml:space="preserve">AT command </w:t>
      </w:r>
      <w:bookmarkEnd w:id="514"/>
      <w:bookmarkEnd w:id="515"/>
      <w:bookmarkEnd w:id="516"/>
      <w:bookmarkEnd w:id="517"/>
      <w:bookmarkEnd w:id="518"/>
      <w:r>
        <w:rPr>
          <w:rFonts w:hint="eastAsia"/>
        </w:rPr>
        <w:t>responds</w:t>
      </w:r>
      <w:bookmarkEnd w:id="519"/>
      <w:bookmarkEnd w:id="520"/>
      <w:bookmarkEnd w:id="521"/>
      <w:bookmarkEnd w:id="522"/>
      <w:bookmarkEnd w:id="523"/>
      <w:bookmarkEnd w:id="524"/>
      <w:bookmarkEnd w:id="525"/>
    </w:p>
    <w:p w:rsidR="00114A69" w:rsidRDefault="00247BEA" w14:paraId="67B18977" w14:textId="77777777">
      <w:pPr>
        <w:ind w:firstLine="480"/>
      </w:pPr>
      <w:r>
        <w:t xml:space="preserve">According to the different AT commands input by the user, </w:t>
      </w:r>
      <w:r>
        <w:rPr>
          <w:rFonts w:hint="eastAsia"/>
        </w:rPr>
        <w:t>WIZ-IP20</w:t>
      </w:r>
      <w:r>
        <w:t xml:space="preserve"> will reply with the execution results of the commands, as shown in Table 7-1</w:t>
      </w:r>
      <w:r>
        <w:rPr>
          <w:rFonts w:hint="eastAsia"/>
        </w:rPr>
        <w:t>.</w:t>
      </w:r>
    </w:p>
    <w:p w:rsidR="00114A69" w:rsidRDefault="00247BEA" w14:paraId="20F383E2" w14:textId="77777777">
      <w:pPr>
        <w:pStyle w:val="2"/>
        <w:numPr>
          <w:ilvl w:val="1"/>
          <w:numId w:val="1"/>
        </w:numPr>
        <w:spacing w:before="163" w:after="163"/>
      </w:pPr>
      <w:bookmarkStart w:name="_Toc6447" w:id="526"/>
      <w:bookmarkStart w:name="_Toc13688" w:id="527"/>
      <w:bookmarkStart w:name="_Toc22972" w:id="528"/>
      <w:bookmarkStart w:name="_Toc13430" w:id="529"/>
      <w:bookmarkStart w:name="_Toc6460" w:id="530"/>
      <w:bookmarkStart w:name="_Toc18734" w:id="531"/>
      <w:bookmarkStart w:name="_Toc209617265" w:id="532"/>
      <w:r>
        <w:rPr>
          <w:rFonts w:hint="eastAsia"/>
        </w:rPr>
        <w:t>Entering AT command Mode.</w:t>
      </w:r>
      <w:bookmarkEnd w:id="526"/>
      <w:bookmarkEnd w:id="527"/>
      <w:bookmarkEnd w:id="528"/>
      <w:bookmarkEnd w:id="529"/>
      <w:bookmarkEnd w:id="530"/>
      <w:bookmarkEnd w:id="531"/>
      <w:bookmarkEnd w:id="532"/>
    </w:p>
    <w:p w:rsidR="00114A69" w:rsidRDefault="00247BEA" w14:paraId="39172CED" w14:textId="77777777">
      <w:pPr>
        <w:ind w:firstLine="480"/>
      </w:pPr>
      <w:r>
        <w:t xml:space="preserve">There are two operating modes for </w:t>
      </w:r>
      <w:r>
        <w:rPr>
          <w:rFonts w:hint="eastAsia"/>
        </w:rPr>
        <w:t>WIZ-IP20</w:t>
      </w:r>
      <w:r>
        <w:t xml:space="preserve"> serial to Ethernet </w:t>
      </w:r>
      <w:r>
        <w:rPr>
          <w:rFonts w:hint="eastAsia"/>
        </w:rPr>
        <w:t>module</w:t>
      </w:r>
      <w:r>
        <w:t xml:space="preserve">s: AT command mode and data transmission mode. In AT command mode, users can use serial tools or configure various parameters of the </w:t>
      </w:r>
      <w:r>
        <w:rPr>
          <w:rFonts w:hint="eastAsia"/>
        </w:rPr>
        <w:t>module</w:t>
      </w:r>
      <w:r>
        <w:t xml:space="preserve"> through their MCU, and also support data transmission under AT commands.</w:t>
      </w:r>
    </w:p>
    <w:p w:rsidR="00114A69" w:rsidRDefault="00247BEA" w14:paraId="49233FF0" w14:textId="77777777">
      <w:pPr>
        <w:ind w:firstLine="480"/>
        <w:rPr>
          <w:color w:val="EE0000"/>
        </w:rPr>
      </w:pPr>
      <w:r>
        <w:rPr>
          <w:color w:val="EE0000"/>
        </w:rPr>
        <w:t>Note: If a TCP connection is established before entering AT command mode, the connection will be closed when entering AT command mode.</w:t>
      </w:r>
    </w:p>
    <w:p w:rsidR="00114A69" w:rsidRDefault="00247BEA" w14:paraId="6858AABC" w14:textId="77777777">
      <w:pPr>
        <w:ind w:firstLine="480"/>
      </w:pPr>
      <w:r>
        <w:t xml:space="preserve">When </w:t>
      </w:r>
      <w:r>
        <w:rPr>
          <w:rFonts w:hint="eastAsia"/>
        </w:rPr>
        <w:t>WIZ-IP20</w:t>
      </w:r>
      <w:r>
        <w:t xml:space="preserve"> is in AT command mode, input the terminal detection command "AT\r\n" to its serial port. If the </w:t>
      </w:r>
      <w:r>
        <w:rPr>
          <w:rFonts w:hint="eastAsia"/>
        </w:rPr>
        <w:t>module</w:t>
      </w:r>
      <w:r>
        <w:t xml:space="preserve"> correctly receives "AT\r\n", it will reply with "OK\r\n".</w:t>
      </w:r>
    </w:p>
    <w:p w:rsidR="00114A69" w:rsidRDefault="00247BEA" w14:paraId="2C9AD241" w14:textId="77777777">
      <w:pPr>
        <w:ind w:firstLine="480"/>
      </w:pPr>
      <w:bookmarkStart w:name="_Toc203204119" w:id="533"/>
      <w:bookmarkStart w:name="_Toc203202745" w:id="534"/>
      <w:bookmarkStart w:name="_Toc203147826" w:id="535"/>
      <w:bookmarkStart w:name="_Toc204929913" w:id="536"/>
      <w:r>
        <w:t xml:space="preserve">When </w:t>
      </w:r>
      <w:r>
        <w:rPr>
          <w:rFonts w:hint="eastAsia"/>
        </w:rPr>
        <w:t>WIZ-IP20</w:t>
      </w:r>
      <w:r>
        <w:t xml:space="preserve"> is in data transmission mode, any AT command input to the serial port is invalid. At this point, input "+++" to </w:t>
      </w:r>
      <w:r>
        <w:rPr>
          <w:rFonts w:hint="eastAsia"/>
        </w:rPr>
        <w:t xml:space="preserve">the </w:t>
      </w:r>
      <w:r>
        <w:t xml:space="preserve">serial port, and </w:t>
      </w:r>
      <w:r>
        <w:rPr>
          <w:rFonts w:hint="eastAsia"/>
        </w:rPr>
        <w:t>WIZ-IP20</w:t>
      </w:r>
      <w:r>
        <w:t xml:space="preserve"> will switch to AT command mode.</w:t>
      </w:r>
    </w:p>
    <w:p w:rsidR="00114A69" w:rsidRDefault="00247BEA" w14:paraId="4A80C6ED" w14:textId="77777777">
      <w:pPr>
        <w:ind w:firstLine="480"/>
        <w:rPr>
          <w:color w:val="EE0000"/>
        </w:rPr>
      </w:pPr>
      <w:r>
        <w:rPr>
          <w:color w:val="EE0000"/>
        </w:rPr>
        <w:t xml:space="preserve">Input rule for "+++": Three "+" must be sent continuously to the serial port at once, and there must be no other characters within 1 second before and after the "+++" in order for </w:t>
      </w:r>
      <w:r>
        <w:rPr>
          <w:rFonts w:hint="eastAsia"/>
          <w:color w:val="EE0000"/>
        </w:rPr>
        <w:t>WIZ-IP20</w:t>
      </w:r>
      <w:r>
        <w:rPr>
          <w:color w:val="EE0000"/>
        </w:rPr>
        <w:t xml:space="preserve"> to respond correctly and switch to AT command mode.</w:t>
      </w:r>
    </w:p>
    <w:p w:rsidR="00114A69" w:rsidRDefault="00247BEA" w14:paraId="495C5E98" w14:textId="77777777">
      <w:pPr>
        <w:ind w:firstLine="480"/>
      </w:pPr>
      <w:r>
        <w:rPr>
          <w:color w:val="EE0000"/>
        </w:rPr>
        <w:t xml:space="preserve">Note: The default operating mode of </w:t>
      </w:r>
      <w:r>
        <w:rPr>
          <w:rFonts w:hint="eastAsia"/>
          <w:color w:val="EE0000"/>
        </w:rPr>
        <w:t>WIZ-IP20</w:t>
      </w:r>
      <w:r>
        <w:rPr>
          <w:color w:val="EE0000"/>
        </w:rPr>
        <w:t xml:space="preserve"> at the factory is AT command mode.</w:t>
      </w:r>
    </w:p>
    <w:p w:rsidR="00114A69" w:rsidRDefault="00247BEA" w14:paraId="77A5C7A7" w14:textId="77777777">
      <w:pPr>
        <w:pStyle w:val="2"/>
        <w:numPr>
          <w:ilvl w:val="1"/>
          <w:numId w:val="1"/>
        </w:numPr>
        <w:spacing w:before="163" w:after="163"/>
      </w:pPr>
      <w:bookmarkStart w:name="_Toc9878" w:id="537"/>
      <w:bookmarkStart w:name="_Toc10957" w:id="538"/>
      <w:bookmarkStart w:name="_Toc3467" w:id="539"/>
      <w:bookmarkStart w:name="_Toc14839" w:id="540"/>
      <w:bookmarkStart w:name="_Toc18458" w:id="541"/>
      <w:bookmarkStart w:name="_Toc247" w:id="542"/>
      <w:bookmarkStart w:name="_Toc2857" w:id="543"/>
      <w:bookmarkStart w:name="_Toc19776" w:id="544"/>
      <w:bookmarkStart w:name="_Toc29901" w:id="545"/>
      <w:bookmarkStart w:name="_Toc22392" w:id="546"/>
      <w:bookmarkStart w:name="_Toc5364" w:id="547"/>
      <w:bookmarkStart w:name="_Toc209617266" w:id="548"/>
      <w:bookmarkEnd w:id="533"/>
      <w:bookmarkEnd w:id="534"/>
      <w:bookmarkEnd w:id="535"/>
      <w:bookmarkEnd w:id="536"/>
      <w:r>
        <w:t xml:space="preserve">AT </w:t>
      </w:r>
      <w:r>
        <w:rPr>
          <w:rFonts w:hint="eastAsia"/>
        </w:rPr>
        <w:t>c</w:t>
      </w:r>
      <w:r>
        <w:t xml:space="preserve">ommand </w:t>
      </w:r>
      <w:r>
        <w:rPr>
          <w:rFonts w:hint="eastAsia"/>
        </w:rPr>
        <w:t>l</w:t>
      </w:r>
      <w:r>
        <w:t>ist</w:t>
      </w:r>
      <w:bookmarkEnd w:id="537"/>
      <w:bookmarkEnd w:id="538"/>
      <w:bookmarkEnd w:id="539"/>
      <w:bookmarkEnd w:id="540"/>
      <w:bookmarkEnd w:id="541"/>
      <w:bookmarkEnd w:id="542"/>
      <w:bookmarkEnd w:id="543"/>
      <w:bookmarkEnd w:id="544"/>
      <w:bookmarkEnd w:id="545"/>
      <w:bookmarkEnd w:id="546"/>
      <w:bookmarkEnd w:id="547"/>
      <w:bookmarkEnd w:id="548"/>
    </w:p>
    <w:p w:rsidR="00114A69" w:rsidRDefault="00247BEA" w14:paraId="2DE95B17" w14:textId="77777777">
      <w:pPr>
        <w:pStyle w:val="3"/>
        <w:numPr>
          <w:ilvl w:val="2"/>
          <w:numId w:val="1"/>
        </w:numPr>
        <w:spacing w:before="163" w:after="163"/>
        <w:ind w:left="0" w:firstLine="0"/>
      </w:pPr>
      <w:bookmarkStart w:name="_Toc26825" w:id="549"/>
      <w:bookmarkStart w:name="_Toc20989" w:id="550"/>
      <w:bookmarkStart w:name="_Toc1859" w:id="551"/>
      <w:bookmarkStart w:name="_Toc21784" w:id="552"/>
      <w:bookmarkStart w:name="_Toc27316" w:id="553"/>
      <w:bookmarkStart w:name="_Toc2423" w:id="554"/>
      <w:bookmarkStart w:name="_Toc9090" w:id="555"/>
      <w:bookmarkStart w:name="_Toc11225" w:id="556"/>
      <w:bookmarkStart w:name="_Toc9841" w:id="557"/>
      <w:bookmarkStart w:name="_Toc2975" w:id="558"/>
      <w:bookmarkStart w:name="_Toc10697" w:id="559"/>
      <w:bookmarkStart w:name="_Toc209617267" w:id="560"/>
      <w:bookmarkStart w:name="_Toc203204121" w:id="561"/>
      <w:bookmarkStart w:name="_Toc203202747" w:id="562"/>
      <w:bookmarkStart w:name="_Toc203147828" w:id="563"/>
      <w:r>
        <w:t xml:space="preserve">AT </w:t>
      </w:r>
      <w:r>
        <w:rPr>
          <w:rFonts w:hint="eastAsia"/>
        </w:rPr>
        <w:t>settingc</w:t>
      </w:r>
      <w:r>
        <w:t xml:space="preserve">ommand </w:t>
      </w:r>
      <w:r>
        <w:rPr>
          <w:rFonts w:hint="eastAsia"/>
        </w:rPr>
        <w:t>l</w:t>
      </w:r>
      <w:r>
        <w:t>ist</w:t>
      </w:r>
      <w:bookmarkEnd w:id="549"/>
      <w:bookmarkEnd w:id="550"/>
      <w:bookmarkEnd w:id="551"/>
      <w:bookmarkEnd w:id="552"/>
      <w:bookmarkEnd w:id="553"/>
      <w:bookmarkEnd w:id="554"/>
      <w:bookmarkEnd w:id="555"/>
      <w:bookmarkEnd w:id="556"/>
      <w:bookmarkEnd w:id="557"/>
      <w:bookmarkEnd w:id="558"/>
      <w:bookmarkEnd w:id="559"/>
      <w:bookmarkEnd w:id="560"/>
    </w:p>
    <w:p w:rsidR="00114A69" w:rsidRDefault="00247BEA" w14:paraId="6C5839ED" w14:textId="77777777">
      <w:pPr>
        <w:pStyle w:val="3"/>
        <w:numPr>
          <w:ilvl w:val="2"/>
          <w:numId w:val="1"/>
        </w:numPr>
        <w:spacing w:before="163" w:after="163"/>
        <w:ind w:left="0" w:firstLine="0"/>
      </w:pPr>
      <w:bookmarkStart w:name="_Toc10112" w:id="564"/>
      <w:bookmarkStart w:name="_Toc7968" w:id="565"/>
      <w:bookmarkStart w:name="_Toc15224" w:id="566"/>
      <w:bookmarkStart w:name="_Toc25599" w:id="567"/>
      <w:bookmarkStart w:name="_Toc16061" w:id="568"/>
      <w:bookmarkStart w:name="_Toc20508" w:id="569"/>
      <w:bookmarkStart w:name="_Toc209617268" w:id="570"/>
      <w:bookmarkEnd w:id="561"/>
      <w:bookmarkEnd w:id="562"/>
      <w:bookmarkEnd w:id="563"/>
      <w:r>
        <w:t>AT Data Transmission Command List</w:t>
      </w:r>
      <w:bookmarkEnd w:id="564"/>
      <w:bookmarkEnd w:id="565"/>
      <w:bookmarkEnd w:id="566"/>
      <w:bookmarkEnd w:id="567"/>
      <w:bookmarkEnd w:id="568"/>
      <w:bookmarkEnd w:id="569"/>
      <w:bookmarkEnd w:id="570"/>
    </w:p>
    <w:p w:rsidR="00114A69" w:rsidRDefault="00247BEA" w14:paraId="0FB31843" w14:textId="77777777">
      <w:pPr>
        <w:pStyle w:val="2"/>
        <w:numPr>
          <w:ilvl w:val="1"/>
          <w:numId w:val="1"/>
        </w:numPr>
        <w:spacing w:before="163" w:after="163"/>
      </w:pPr>
      <w:bookmarkStart w:name="_Toc23548" w:id="571"/>
      <w:bookmarkStart w:name="_Toc9686" w:id="572"/>
      <w:bookmarkStart w:name="_Toc3539" w:id="573"/>
      <w:bookmarkStart w:name="_Toc17579" w:id="574"/>
      <w:bookmarkStart w:name="_Toc16697" w:id="575"/>
      <w:bookmarkStart w:name="_Toc27927" w:id="576"/>
      <w:bookmarkStart w:name="_Toc10035" w:id="577"/>
      <w:bookmarkStart w:name="_Toc2194" w:id="578"/>
      <w:bookmarkStart w:name="_Toc59" w:id="579"/>
      <w:bookmarkStart w:name="_Toc26194" w:id="580"/>
      <w:bookmarkStart w:name="_Toc18650" w:id="581"/>
      <w:bookmarkStart w:name="_Toc209617269" w:id="582"/>
      <w:bookmarkStart w:name="_Detailed_description_of_AT_configuratio" w:id="583"/>
      <w:r>
        <w:t>Detailed description of AT configuration command</w:t>
      </w:r>
      <w:bookmarkEnd w:id="571"/>
      <w:bookmarkEnd w:id="572"/>
      <w:bookmarkEnd w:id="573"/>
      <w:bookmarkEnd w:id="574"/>
      <w:bookmarkEnd w:id="575"/>
      <w:bookmarkEnd w:id="576"/>
      <w:bookmarkEnd w:id="577"/>
      <w:bookmarkEnd w:id="578"/>
      <w:bookmarkEnd w:id="579"/>
      <w:bookmarkEnd w:id="580"/>
      <w:bookmarkEnd w:id="581"/>
      <w:bookmarkEnd w:id="582"/>
    </w:p>
    <w:p w:rsidR="00114A69" w:rsidRDefault="00247BEA" w14:paraId="64B669D3" w14:textId="77777777">
      <w:pPr>
        <w:pStyle w:val="3"/>
        <w:numPr>
          <w:ilvl w:val="2"/>
          <w:numId w:val="1"/>
        </w:numPr>
        <w:spacing w:before="163" w:after="163"/>
        <w:ind w:left="0" w:firstLine="0"/>
      </w:pPr>
      <w:bookmarkStart w:name="_Toc13240" w:id="584"/>
      <w:bookmarkStart w:name="_Toc9475" w:id="585"/>
      <w:bookmarkStart w:name="_Toc29184" w:id="586"/>
      <w:bookmarkStart w:name="_Toc31720" w:id="587"/>
      <w:bookmarkStart w:name="_Toc3076" w:id="588"/>
      <w:bookmarkStart w:name="_Toc16932" w:id="589"/>
      <w:bookmarkStart w:name="_Toc24078" w:id="590"/>
      <w:bookmarkStart w:name="_Toc7904" w:id="591"/>
      <w:bookmarkStart w:name="_Toc17013" w:id="592"/>
      <w:bookmarkStart w:name="_Toc7892" w:id="593"/>
      <w:bookmarkStart w:name="_Toc29078" w:id="594"/>
      <w:bookmarkStart w:name="_Toc209617270" w:id="595"/>
      <w:bookmarkStart w:name="_Control_command" w:id="596"/>
      <w:bookmarkEnd w:id="583"/>
      <w:r>
        <w:rPr>
          <w:rFonts w:hint="eastAsia"/>
        </w:rPr>
        <w:t>C</w:t>
      </w:r>
      <w:r>
        <w:t>ontrol command</w:t>
      </w:r>
      <w:bookmarkEnd w:id="584"/>
      <w:bookmarkEnd w:id="585"/>
      <w:bookmarkEnd w:id="586"/>
      <w:bookmarkEnd w:id="587"/>
      <w:bookmarkEnd w:id="588"/>
      <w:bookmarkEnd w:id="589"/>
      <w:bookmarkEnd w:id="590"/>
      <w:bookmarkEnd w:id="591"/>
      <w:bookmarkEnd w:id="592"/>
      <w:bookmarkEnd w:id="593"/>
      <w:bookmarkEnd w:id="594"/>
      <w:bookmarkEnd w:id="595"/>
    </w:p>
    <w:p w:rsidR="00114A69" w:rsidRDefault="00247BEA" w14:paraId="4506B94A" w14:textId="77777777">
      <w:pPr>
        <w:pStyle w:val="3"/>
        <w:numPr>
          <w:ilvl w:val="2"/>
          <w:numId w:val="1"/>
        </w:numPr>
        <w:spacing w:before="163" w:after="163"/>
        <w:ind w:left="0" w:firstLine="0"/>
      </w:pPr>
      <w:bookmarkStart w:name="_Toc16393" w:id="597"/>
      <w:bookmarkStart w:name="_Toc1607" w:id="598"/>
      <w:bookmarkStart w:name="_Toc654" w:id="599"/>
      <w:bookmarkStart w:name="_Toc31823" w:id="600"/>
      <w:bookmarkStart w:name="_Toc7423" w:id="601"/>
      <w:bookmarkStart w:name="_Toc30443" w:id="602"/>
      <w:bookmarkStart w:name="_Toc5609" w:id="603"/>
      <w:bookmarkStart w:name="_Toc10395" w:id="604"/>
      <w:bookmarkStart w:name="_Toc18600" w:id="605"/>
      <w:bookmarkStart w:name="_Toc6861" w:id="606"/>
      <w:bookmarkStart w:name="_Toc32580" w:id="607"/>
      <w:bookmarkStart w:name="_Toc209617271" w:id="608"/>
      <w:bookmarkEnd w:id="596"/>
      <w:r>
        <w:rPr>
          <w:rFonts w:hint="eastAsia"/>
        </w:rPr>
        <w:t>module</w:t>
      </w:r>
      <w:r>
        <w:t xml:space="preserve"> information configuration command</w:t>
      </w:r>
      <w:bookmarkEnd w:id="597"/>
      <w:bookmarkEnd w:id="598"/>
      <w:bookmarkEnd w:id="599"/>
      <w:bookmarkEnd w:id="600"/>
      <w:bookmarkEnd w:id="601"/>
      <w:bookmarkEnd w:id="602"/>
      <w:bookmarkEnd w:id="603"/>
      <w:bookmarkEnd w:id="604"/>
      <w:bookmarkEnd w:id="605"/>
      <w:bookmarkEnd w:id="606"/>
      <w:bookmarkEnd w:id="607"/>
      <w:bookmarkEnd w:id="608"/>
    </w:p>
    <w:p w:rsidR="00114A69" w:rsidRDefault="00247BEA" w14:paraId="2DFF2C78" w14:textId="77777777">
      <w:pPr>
        <w:pStyle w:val="3"/>
        <w:numPr>
          <w:ilvl w:val="2"/>
          <w:numId w:val="1"/>
        </w:numPr>
        <w:spacing w:before="163" w:after="163"/>
        <w:ind w:left="0" w:firstLine="0"/>
      </w:pPr>
      <w:bookmarkStart w:name="_Toc31101" w:id="609"/>
      <w:bookmarkStart w:name="_Toc17107" w:id="610"/>
      <w:bookmarkStart w:name="_Toc7220" w:id="611"/>
      <w:bookmarkStart w:name="_Toc4221" w:id="612"/>
      <w:bookmarkStart w:name="_Toc15818" w:id="613"/>
      <w:bookmarkStart w:name="_Toc20719" w:id="614"/>
      <w:bookmarkStart w:name="_Toc21476" w:id="615"/>
      <w:bookmarkStart w:name="_Toc27945" w:id="616"/>
      <w:bookmarkStart w:name="_Toc23790" w:id="617"/>
      <w:bookmarkStart w:name="_Toc13108" w:id="618"/>
      <w:bookmarkStart w:name="_Toc7978" w:id="619"/>
      <w:bookmarkStart w:name="_Toc209617272" w:id="620"/>
      <w:r>
        <w:t>Serial port information configuration command</w:t>
      </w:r>
      <w:bookmarkEnd w:id="609"/>
      <w:bookmarkEnd w:id="610"/>
      <w:bookmarkEnd w:id="611"/>
      <w:bookmarkEnd w:id="612"/>
      <w:bookmarkEnd w:id="613"/>
      <w:bookmarkEnd w:id="614"/>
      <w:bookmarkEnd w:id="615"/>
      <w:bookmarkEnd w:id="616"/>
      <w:bookmarkEnd w:id="617"/>
      <w:bookmarkEnd w:id="618"/>
      <w:bookmarkEnd w:id="619"/>
      <w:bookmarkEnd w:id="620"/>
    </w:p>
    <w:p w:rsidR="00114A69" w:rsidRDefault="00247BEA" w14:paraId="3159B03E" w14:textId="77777777">
      <w:pPr>
        <w:pStyle w:val="3"/>
        <w:numPr>
          <w:ilvl w:val="2"/>
          <w:numId w:val="1"/>
        </w:numPr>
        <w:spacing w:before="163" w:after="163"/>
        <w:ind w:left="0" w:firstLine="0"/>
      </w:pPr>
      <w:bookmarkStart w:name="_Toc17399" w:id="621"/>
      <w:bookmarkStart w:name="_Toc18581" w:id="622"/>
      <w:bookmarkStart w:name="_Toc113" w:id="623"/>
      <w:bookmarkStart w:name="_Toc11120" w:id="624"/>
      <w:bookmarkStart w:name="_Toc15727" w:id="625"/>
      <w:bookmarkStart w:name="_Toc17286" w:id="626"/>
      <w:bookmarkStart w:name="_Toc12372" w:id="627"/>
      <w:bookmarkStart w:name="_Toc10334" w:id="628"/>
      <w:bookmarkStart w:name="_Toc15245" w:id="629"/>
      <w:bookmarkStart w:name="_Toc9000" w:id="630"/>
      <w:bookmarkStart w:name="_Toc6482" w:id="631"/>
      <w:bookmarkStart w:name="_Toc209617273" w:id="632"/>
      <w:r>
        <w:t>Management commands</w:t>
      </w:r>
      <w:bookmarkEnd w:id="621"/>
      <w:bookmarkEnd w:id="622"/>
      <w:bookmarkEnd w:id="623"/>
      <w:bookmarkEnd w:id="624"/>
      <w:bookmarkEnd w:id="625"/>
      <w:bookmarkEnd w:id="626"/>
      <w:bookmarkEnd w:id="627"/>
      <w:bookmarkEnd w:id="628"/>
      <w:bookmarkEnd w:id="629"/>
      <w:bookmarkEnd w:id="630"/>
      <w:bookmarkEnd w:id="631"/>
      <w:bookmarkEnd w:id="632"/>
    </w:p>
    <w:p w:rsidR="00114A69" w:rsidRDefault="00247BEA" w14:paraId="58CAFA49" w14:textId="77777777">
      <w:pPr>
        <w:pStyle w:val="2"/>
        <w:numPr>
          <w:ilvl w:val="1"/>
          <w:numId w:val="1"/>
        </w:numPr>
        <w:spacing w:before="163" w:after="163"/>
      </w:pPr>
      <w:bookmarkStart w:name="_Toc14734" w:id="633"/>
      <w:bookmarkStart w:name="_Toc2809" w:id="634"/>
      <w:bookmarkStart w:name="_Toc26243" w:id="635"/>
      <w:bookmarkStart w:name="_Toc14619" w:id="636"/>
      <w:bookmarkStart w:name="_Toc19269" w:id="637"/>
      <w:bookmarkStart w:name="_Toc10027" w:id="638"/>
      <w:bookmarkStart w:name="_Toc15954" w:id="639"/>
      <w:bookmarkStart w:name="_Toc8044" w:id="640"/>
      <w:bookmarkStart w:name="_Toc9499" w:id="641"/>
      <w:bookmarkStart w:name="_Toc30453" w:id="642"/>
      <w:bookmarkStart w:name="_Toc12788" w:id="643"/>
      <w:bookmarkStart w:name="_Toc209617274" w:id="644"/>
      <w:r>
        <w:t>Detailed description of AT data transmission command</w:t>
      </w:r>
      <w:bookmarkEnd w:id="633"/>
      <w:bookmarkEnd w:id="634"/>
      <w:bookmarkEnd w:id="635"/>
      <w:bookmarkEnd w:id="636"/>
      <w:bookmarkEnd w:id="637"/>
      <w:bookmarkEnd w:id="638"/>
      <w:bookmarkEnd w:id="639"/>
      <w:bookmarkEnd w:id="640"/>
      <w:bookmarkEnd w:id="641"/>
      <w:bookmarkEnd w:id="642"/>
      <w:bookmarkEnd w:id="643"/>
      <w:bookmarkEnd w:id="644"/>
    </w:p>
    <w:p w:rsidR="00114A69" w:rsidRDefault="00247BEA" w14:paraId="7DF0B275" w14:textId="77777777">
      <w:pPr>
        <w:pStyle w:val="2"/>
        <w:numPr>
          <w:ilvl w:val="1"/>
          <w:numId w:val="1"/>
        </w:numPr>
        <w:spacing w:before="163" w:after="163"/>
      </w:pPr>
      <w:bookmarkStart w:name="_Toc203147836" w:id="645"/>
      <w:bookmarkStart w:name="_Toc4795" w:id="646"/>
      <w:bookmarkStart w:name="_Toc8221" w:id="647"/>
      <w:bookmarkStart w:name="_Toc203202755" w:id="648"/>
      <w:bookmarkStart w:name="_Toc204929923" w:id="649"/>
      <w:bookmarkStart w:name="_Toc12884" w:id="650"/>
      <w:bookmarkStart w:name="_Toc21256" w:id="651"/>
      <w:bookmarkStart w:name="_Toc9984" w:id="652"/>
      <w:bookmarkStart w:name="_Toc26189" w:id="653"/>
      <w:bookmarkStart w:name="_Toc203204129" w:id="654"/>
      <w:bookmarkStart w:name="_Toc26800" w:id="655"/>
      <w:bookmarkStart w:name="_Toc32663" w:id="656"/>
      <w:bookmarkStart w:name="_Toc18184" w:id="657"/>
      <w:bookmarkStart w:name="_Toc3728" w:id="658"/>
      <w:bookmarkStart w:name="_Toc534" w:id="659"/>
      <w:bookmarkStart w:name="_Toc209617275" w:id="660"/>
      <w:r>
        <w:t>AT command script examples</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rsidR="00114A69" w:rsidRDefault="00247BEA" w14:paraId="15FB40F2" w14:textId="77777777">
      <w:pPr>
        <w:pStyle w:val="3"/>
        <w:numPr>
          <w:ilvl w:val="2"/>
          <w:numId w:val="1"/>
        </w:numPr>
        <w:snapToGrid w:val="0"/>
        <w:spacing w:before="163" w:after="163" w:line="400" w:lineRule="exact"/>
        <w:ind w:left="0" w:firstLine="0"/>
        <w:jc w:val="left"/>
        <w:rPr>
          <w:bCs/>
          <w:color w:val="1A1A1A"/>
          <w:szCs w:val="28"/>
        </w:rPr>
      </w:pPr>
      <w:bookmarkStart w:name="_Toc3206" w:id="661"/>
      <w:bookmarkStart w:name="_Toc31814" w:id="662"/>
      <w:bookmarkStart w:name="_Toc15995" w:id="663"/>
      <w:bookmarkStart w:name="_Toc27845" w:id="664"/>
      <w:bookmarkStart w:name="_Toc1672" w:id="665"/>
      <w:bookmarkStart w:name="_Toc19418" w:id="666"/>
      <w:bookmarkStart w:name="_Toc209617276" w:id="667"/>
      <w:r>
        <w:rPr>
          <w:rFonts w:hint="eastAsia"/>
          <w:bCs/>
          <w:color w:val="1A1A1A"/>
          <w:szCs w:val="28"/>
        </w:rPr>
        <w:t>TCP server mode script example</w:t>
      </w:r>
      <w:bookmarkEnd w:id="661"/>
      <w:bookmarkEnd w:id="662"/>
      <w:bookmarkEnd w:id="663"/>
      <w:bookmarkEnd w:id="664"/>
      <w:bookmarkEnd w:id="665"/>
      <w:bookmarkEnd w:id="666"/>
      <w:bookmarkEnd w:id="667"/>
    </w:p>
    <w:p w:rsidR="00114A69" w:rsidRDefault="00247BEA" w14:paraId="62F742ED" w14:textId="77777777">
      <w:pPr>
        <w:pStyle w:val="3"/>
        <w:numPr>
          <w:ilvl w:val="2"/>
          <w:numId w:val="1"/>
        </w:numPr>
        <w:snapToGrid w:val="0"/>
        <w:spacing w:before="163" w:after="163" w:line="400" w:lineRule="exact"/>
        <w:ind w:left="0" w:firstLine="0"/>
        <w:jc w:val="left"/>
      </w:pPr>
      <w:bookmarkStart w:name="_Toc21768" w:id="668"/>
      <w:bookmarkStart w:name="_Toc9498" w:id="669"/>
      <w:bookmarkStart w:name="_Toc20028" w:id="670"/>
      <w:bookmarkStart w:name="_Toc15085" w:id="671"/>
      <w:bookmarkStart w:name="_Toc24314" w:id="672"/>
      <w:bookmarkStart w:name="_Toc18703" w:id="673"/>
      <w:bookmarkStart w:name="_Toc209617277" w:id="674"/>
      <w:r>
        <w:rPr>
          <w:rFonts w:hint="eastAsia"/>
          <w:bCs/>
          <w:color w:val="1A1A1A"/>
          <w:szCs w:val="28"/>
        </w:rPr>
        <w:t>TCP client AT command mode script example.</w:t>
      </w:r>
      <w:bookmarkEnd w:id="668"/>
      <w:bookmarkEnd w:id="669"/>
      <w:bookmarkEnd w:id="670"/>
      <w:bookmarkEnd w:id="671"/>
      <w:bookmarkEnd w:id="672"/>
      <w:bookmarkEnd w:id="673"/>
      <w:bookmarkEnd w:id="674"/>
    </w:p>
    <w:p w:rsidR="00114A69" w:rsidRDefault="00247BEA" w14:paraId="42CF7515" w14:textId="77777777">
      <w:pPr>
        <w:pStyle w:val="1"/>
        <w:numPr>
          <w:ilvl w:val="0"/>
          <w:numId w:val="1"/>
        </w:numPr>
        <w:spacing w:before="326" w:after="163"/>
      </w:pPr>
      <w:bookmarkStart w:name="_8_Web_网页配置" w:id="675"/>
      <w:bookmarkStart w:name="_8_Web网页配置" w:id="676"/>
      <w:bookmarkStart w:name="_Toc15360" w:id="677"/>
      <w:bookmarkStart w:name="_Toc18741" w:id="678"/>
      <w:bookmarkStart w:name="_Toc30690" w:id="679"/>
      <w:bookmarkStart w:name="_Toc21028" w:id="680"/>
      <w:bookmarkStart w:name="_Toc17343" w:id="681"/>
      <w:bookmarkStart w:name="_Toc28940" w:id="682"/>
      <w:bookmarkStart w:name="_Toc5504" w:id="683"/>
      <w:bookmarkStart w:name="_Toc21963" w:id="684"/>
      <w:bookmarkStart w:name="_Toc18536" w:id="685"/>
      <w:bookmarkStart w:name="_Toc25504" w:id="686"/>
      <w:bookmarkStart w:name="_Toc28523" w:id="687"/>
      <w:bookmarkStart w:name="_Toc209617278" w:id="688"/>
      <w:bookmarkStart w:name="_Web_configuration" w:id="689"/>
      <w:bookmarkEnd w:id="675"/>
      <w:bookmarkEnd w:id="676"/>
      <w:r>
        <w:t>Web configuration</w:t>
      </w:r>
      <w:bookmarkEnd w:id="677"/>
      <w:bookmarkEnd w:id="678"/>
      <w:bookmarkEnd w:id="679"/>
      <w:bookmarkEnd w:id="680"/>
      <w:bookmarkEnd w:id="681"/>
      <w:bookmarkEnd w:id="682"/>
      <w:bookmarkEnd w:id="683"/>
      <w:bookmarkEnd w:id="684"/>
      <w:bookmarkEnd w:id="685"/>
      <w:bookmarkEnd w:id="686"/>
      <w:bookmarkEnd w:id="687"/>
      <w:bookmarkEnd w:id="688"/>
    </w:p>
    <w:p w:rsidR="00114A69" w:rsidRDefault="00247BEA" w14:paraId="2BCB918E" w14:textId="77777777">
      <w:pPr>
        <w:pStyle w:val="2"/>
        <w:numPr>
          <w:ilvl w:val="1"/>
          <w:numId w:val="1"/>
        </w:numPr>
        <w:spacing w:before="163" w:after="163"/>
      </w:pPr>
      <w:bookmarkStart w:name="_Toc26156" w:id="690"/>
      <w:bookmarkStart w:name="_Toc8256" w:id="691"/>
      <w:bookmarkStart w:name="_Toc4895" w:id="692"/>
      <w:bookmarkStart w:name="_Toc21092" w:id="693"/>
      <w:bookmarkStart w:name="_Toc14421" w:id="694"/>
      <w:bookmarkStart w:name="_Toc26367" w:id="695"/>
      <w:bookmarkStart w:name="_Toc8548" w:id="696"/>
      <w:bookmarkStart w:name="_Toc9079" w:id="697"/>
      <w:bookmarkStart w:name="_Toc24267" w:id="698"/>
      <w:bookmarkStart w:name="_Toc7270" w:id="699"/>
      <w:bookmarkStart w:name="_Toc209617279" w:id="700"/>
      <w:bookmarkEnd w:id="689"/>
      <w:r>
        <w:rPr>
          <w:rFonts w:hint="eastAsia"/>
        </w:rPr>
        <w:t>Login page</w:t>
      </w:r>
      <w:bookmarkEnd w:id="690"/>
      <w:bookmarkEnd w:id="691"/>
      <w:bookmarkEnd w:id="692"/>
      <w:bookmarkEnd w:id="693"/>
      <w:bookmarkEnd w:id="694"/>
      <w:bookmarkEnd w:id="695"/>
      <w:bookmarkEnd w:id="696"/>
      <w:bookmarkEnd w:id="697"/>
      <w:bookmarkEnd w:id="698"/>
      <w:bookmarkEnd w:id="699"/>
      <w:bookmarkEnd w:id="700"/>
    </w:p>
    <w:p w:rsidR="00114A69" w:rsidRDefault="00247BEA" w14:paraId="3B9BAFC8" w14:textId="77777777">
      <w:pPr>
        <w:pStyle w:val="2"/>
        <w:numPr>
          <w:ilvl w:val="1"/>
          <w:numId w:val="1"/>
        </w:numPr>
        <w:spacing w:before="163" w:after="163"/>
      </w:pPr>
      <w:bookmarkStart w:name="_Toc1126" w:id="701"/>
      <w:bookmarkStart w:name="_Toc18844" w:id="702"/>
      <w:bookmarkStart w:name="_Toc27599" w:id="703"/>
      <w:bookmarkStart w:name="_Toc32631" w:id="704"/>
      <w:bookmarkStart w:name="_Toc29929" w:id="705"/>
      <w:bookmarkStart w:name="_Toc25134" w:id="706"/>
      <w:bookmarkStart w:name="_Toc15613" w:id="707"/>
      <w:bookmarkStart w:name="_Toc18873" w:id="708"/>
      <w:bookmarkStart w:name="_Toc338" w:id="709"/>
      <w:bookmarkStart w:name="_Toc17744" w:id="710"/>
      <w:bookmarkStart w:name="_Toc12743" w:id="711"/>
      <w:bookmarkStart w:name="_Toc209617280" w:id="712"/>
      <w:r>
        <w:t xml:space="preserve">Basic </w:t>
      </w:r>
      <w:r>
        <w:rPr>
          <w:rFonts w:hint="eastAsia"/>
        </w:rPr>
        <w:t>s</w:t>
      </w:r>
      <w:r>
        <w:t>ettings</w:t>
      </w:r>
      <w:bookmarkStart w:name="_Toc203204134" w:id="713"/>
      <w:bookmarkStart w:name="_Toc203147841" w:id="714"/>
      <w:bookmarkStart w:name="_Toc203202760" w:id="715"/>
      <w:bookmarkEnd w:id="701"/>
      <w:bookmarkEnd w:id="702"/>
      <w:bookmarkEnd w:id="703"/>
      <w:bookmarkEnd w:id="704"/>
      <w:bookmarkEnd w:id="705"/>
      <w:bookmarkEnd w:id="706"/>
      <w:bookmarkEnd w:id="707"/>
      <w:bookmarkEnd w:id="708"/>
      <w:bookmarkEnd w:id="709"/>
      <w:bookmarkEnd w:id="710"/>
      <w:bookmarkEnd w:id="711"/>
      <w:bookmarkEnd w:id="712"/>
    </w:p>
    <w:p w:rsidR="00114A69" w:rsidRDefault="00247BEA" w14:paraId="5EB3522A" w14:textId="77777777">
      <w:pPr>
        <w:pStyle w:val="2"/>
        <w:numPr>
          <w:ilvl w:val="1"/>
          <w:numId w:val="1"/>
        </w:numPr>
        <w:spacing w:before="163" w:after="163"/>
      </w:pPr>
      <w:bookmarkStart w:name="_Toc13174" w:id="716"/>
      <w:bookmarkStart w:name="_Toc7569" w:id="717"/>
      <w:bookmarkStart w:name="_Toc16345" w:id="718"/>
      <w:bookmarkStart w:name="_Toc24763" w:id="719"/>
      <w:bookmarkStart w:name="_Toc22338" w:id="720"/>
      <w:bookmarkStart w:name="_Toc23132" w:id="721"/>
      <w:bookmarkStart w:name="_Toc23070" w:id="722"/>
      <w:bookmarkStart w:name="_Toc371" w:id="723"/>
      <w:bookmarkStart w:name="_Toc27356" w:id="724"/>
      <w:bookmarkStart w:name="_Toc23610" w:id="725"/>
      <w:bookmarkStart w:name="_Toc1053" w:id="726"/>
      <w:bookmarkStart w:name="_Toc209617281" w:id="727"/>
      <w:bookmarkEnd w:id="713"/>
      <w:bookmarkEnd w:id="714"/>
      <w:bookmarkEnd w:id="715"/>
      <w:r>
        <w:t xml:space="preserve">Channel </w:t>
      </w:r>
      <w:r>
        <w:rPr>
          <w:rFonts w:hint="eastAsia"/>
        </w:rPr>
        <w:t>c</w:t>
      </w:r>
      <w:r>
        <w:t>onfiguration</w:t>
      </w:r>
      <w:bookmarkEnd w:id="716"/>
      <w:bookmarkEnd w:id="717"/>
      <w:bookmarkEnd w:id="718"/>
      <w:bookmarkEnd w:id="719"/>
      <w:bookmarkEnd w:id="720"/>
      <w:bookmarkEnd w:id="721"/>
      <w:bookmarkEnd w:id="722"/>
      <w:bookmarkEnd w:id="723"/>
      <w:bookmarkEnd w:id="724"/>
      <w:bookmarkEnd w:id="725"/>
      <w:bookmarkEnd w:id="726"/>
      <w:bookmarkEnd w:id="727"/>
    </w:p>
    <w:p w:rsidR="00114A69" w:rsidRDefault="00247BEA" w14:paraId="2063EC2D" w14:textId="77777777">
      <w:pPr>
        <w:pStyle w:val="2"/>
        <w:numPr>
          <w:ilvl w:val="1"/>
          <w:numId w:val="1"/>
        </w:numPr>
        <w:spacing w:before="163" w:after="163"/>
      </w:pPr>
      <w:bookmarkStart w:name="_Toc24401" w:id="728"/>
      <w:bookmarkStart w:name="_Toc32106" w:id="729"/>
      <w:bookmarkStart w:name="_Toc12803" w:id="730"/>
      <w:bookmarkStart w:name="_Toc20333" w:id="731"/>
      <w:bookmarkStart w:name="_Toc26875" w:id="732"/>
      <w:bookmarkStart w:name="_Toc26677" w:id="733"/>
      <w:bookmarkStart w:name="_Toc29760" w:id="734"/>
      <w:bookmarkStart w:name="_Toc6472" w:id="735"/>
      <w:bookmarkStart w:name="_Toc20240" w:id="736"/>
      <w:bookmarkStart w:name="_Toc24389" w:id="737"/>
      <w:bookmarkStart w:name="_Toc4247" w:id="738"/>
      <w:bookmarkStart w:name="_Toc209617282" w:id="739"/>
      <w:r>
        <w:t xml:space="preserve">Firmware </w:t>
      </w:r>
      <w:r>
        <w:rPr>
          <w:rFonts w:hint="eastAsia"/>
        </w:rPr>
        <w:t>i</w:t>
      </w:r>
      <w:r>
        <w:t>nformation</w:t>
      </w:r>
      <w:bookmarkEnd w:id="728"/>
      <w:bookmarkEnd w:id="729"/>
      <w:bookmarkEnd w:id="730"/>
      <w:bookmarkEnd w:id="731"/>
      <w:bookmarkEnd w:id="732"/>
      <w:bookmarkEnd w:id="733"/>
      <w:bookmarkEnd w:id="734"/>
      <w:bookmarkEnd w:id="735"/>
      <w:bookmarkEnd w:id="736"/>
      <w:bookmarkEnd w:id="737"/>
      <w:bookmarkEnd w:id="738"/>
      <w:bookmarkEnd w:id="739"/>
    </w:p>
    <w:p w:rsidR="00114A69" w:rsidRDefault="00247BEA" w14:paraId="346848CC" w14:textId="77777777">
      <w:pPr>
        <w:pStyle w:val="2"/>
        <w:numPr>
          <w:ilvl w:val="1"/>
          <w:numId w:val="1"/>
        </w:numPr>
        <w:spacing w:before="163" w:after="163"/>
      </w:pPr>
      <w:bookmarkStart w:name="_8.5_设备管理" w:id="740"/>
      <w:bookmarkStart w:name="_Toc12009" w:id="741"/>
      <w:bookmarkStart w:name="_Toc16582" w:id="742"/>
      <w:bookmarkStart w:name="_Toc15642" w:id="743"/>
      <w:bookmarkStart w:name="_Toc13131" w:id="744"/>
      <w:bookmarkStart w:name="_Toc5346" w:id="745"/>
      <w:bookmarkStart w:name="_Toc3135" w:id="746"/>
      <w:bookmarkStart w:name="_Toc22285" w:id="747"/>
      <w:bookmarkStart w:name="_Toc3619" w:id="748"/>
      <w:bookmarkStart w:name="_Toc25493" w:id="749"/>
      <w:bookmarkStart w:name="_Toc4855" w:id="750"/>
      <w:bookmarkStart w:name="_Toc32325" w:id="751"/>
      <w:bookmarkStart w:name="_Toc209617283" w:id="752"/>
      <w:bookmarkStart w:name="_Module_management" w:id="753"/>
      <w:bookmarkEnd w:id="740"/>
      <w:r>
        <w:rPr>
          <w:rFonts w:hint="eastAsia"/>
        </w:rPr>
        <w:t xml:space="preserve">Module </w:t>
      </w:r>
      <w:r>
        <w:t>management</w:t>
      </w:r>
      <w:bookmarkEnd w:id="741"/>
      <w:bookmarkEnd w:id="742"/>
      <w:bookmarkEnd w:id="743"/>
      <w:bookmarkEnd w:id="744"/>
      <w:bookmarkEnd w:id="745"/>
      <w:bookmarkEnd w:id="746"/>
      <w:bookmarkEnd w:id="747"/>
      <w:bookmarkEnd w:id="748"/>
      <w:bookmarkEnd w:id="749"/>
      <w:bookmarkEnd w:id="750"/>
      <w:bookmarkEnd w:id="751"/>
      <w:bookmarkEnd w:id="752"/>
    </w:p>
    <w:p w:rsidR="00114A69" w:rsidRDefault="00247BEA" w14:paraId="1FBD9AC5" w14:textId="77777777">
      <w:pPr>
        <w:pStyle w:val="1"/>
        <w:numPr>
          <w:ilvl w:val="0"/>
          <w:numId w:val="1"/>
        </w:numPr>
        <w:spacing w:before="326" w:after="163"/>
      </w:pPr>
      <w:bookmarkStart w:name="_Toc26217" w:id="754"/>
      <w:bookmarkStart w:name="_Toc10302" w:id="755"/>
      <w:bookmarkStart w:name="_Toc5362" w:id="756"/>
      <w:bookmarkStart w:name="_Toc18156" w:id="757"/>
      <w:bookmarkStart w:name="_Toc6199" w:id="758"/>
      <w:bookmarkStart w:name="_Toc30169" w:id="759"/>
      <w:bookmarkStart w:name="_Toc26405" w:id="760"/>
      <w:bookmarkStart w:name="_Toc10460" w:id="761"/>
      <w:bookmarkStart w:name="_Toc14503" w:id="762"/>
      <w:bookmarkStart w:name="_Toc19613" w:id="763"/>
      <w:bookmarkStart w:name="_Toc17941" w:id="764"/>
      <w:bookmarkStart w:name="_Toc209617284" w:id="765"/>
      <w:bookmarkEnd w:id="753"/>
      <w:r>
        <w:t>Restore factory settings</w:t>
      </w:r>
      <w:bookmarkEnd w:id="754"/>
      <w:bookmarkEnd w:id="755"/>
      <w:bookmarkEnd w:id="756"/>
      <w:bookmarkEnd w:id="757"/>
      <w:bookmarkEnd w:id="758"/>
      <w:bookmarkEnd w:id="759"/>
      <w:bookmarkEnd w:id="760"/>
      <w:bookmarkEnd w:id="761"/>
      <w:bookmarkEnd w:id="762"/>
      <w:bookmarkEnd w:id="763"/>
      <w:bookmarkEnd w:id="764"/>
      <w:bookmarkEnd w:id="765"/>
    </w:p>
    <w:p w:rsidR="00114A69" w:rsidRDefault="00247BEA" w14:paraId="47E7372E" w14:textId="77777777">
      <w:pPr>
        <w:pStyle w:val="2"/>
        <w:numPr>
          <w:ilvl w:val="1"/>
          <w:numId w:val="1"/>
        </w:numPr>
        <w:spacing w:before="163" w:after="163"/>
      </w:pPr>
      <w:bookmarkStart w:name="_Toc22353" w:id="766"/>
      <w:bookmarkStart w:name="_Toc25225" w:id="767"/>
      <w:bookmarkStart w:name="_Toc31679" w:id="768"/>
      <w:bookmarkStart w:name="_Toc11203" w:id="769"/>
      <w:bookmarkStart w:name="_Toc28810" w:id="770"/>
      <w:bookmarkStart w:name="_Toc17978" w:id="771"/>
      <w:bookmarkStart w:name="_Toc13480" w:id="772"/>
      <w:bookmarkStart w:name="_Toc20416" w:id="773"/>
      <w:bookmarkStart w:name="_Toc30447" w:id="774"/>
      <w:bookmarkStart w:name="_Toc22197" w:id="775"/>
      <w:bookmarkStart w:name="_Toc7280" w:id="776"/>
      <w:bookmarkStart w:name="_Toc209617285" w:id="777"/>
      <w:r>
        <w:t>Upper computer software mode</w:t>
      </w:r>
      <w:bookmarkEnd w:id="766"/>
      <w:bookmarkEnd w:id="767"/>
      <w:bookmarkEnd w:id="768"/>
      <w:bookmarkEnd w:id="769"/>
      <w:bookmarkEnd w:id="770"/>
      <w:bookmarkEnd w:id="771"/>
      <w:bookmarkEnd w:id="772"/>
      <w:bookmarkEnd w:id="773"/>
      <w:bookmarkEnd w:id="774"/>
      <w:bookmarkEnd w:id="775"/>
      <w:bookmarkEnd w:id="776"/>
      <w:bookmarkEnd w:id="777"/>
      <w:r>
        <w:t xml:space="preserve"> </w:t>
      </w:r>
    </w:p>
    <w:p w:rsidR="00114A69" w:rsidRDefault="00247BEA" w14:paraId="0C3CC1B8" w14:textId="77777777">
      <w:pPr>
        <w:pStyle w:val="2"/>
        <w:numPr>
          <w:ilvl w:val="1"/>
          <w:numId w:val="1"/>
        </w:numPr>
        <w:spacing w:before="163" w:after="163"/>
      </w:pPr>
      <w:bookmarkStart w:name="_Toc209617286" w:id="778"/>
      <w:r>
        <w:t>AT command mode</w:t>
      </w:r>
      <w:bookmarkEnd w:id="778"/>
    </w:p>
    <w:p w:rsidR="00114A69" w:rsidRDefault="00247BEA" w14:paraId="11E079CD" w14:textId="77777777">
      <w:pPr>
        <w:pStyle w:val="2"/>
        <w:numPr>
          <w:ilvl w:val="1"/>
          <w:numId w:val="1"/>
        </w:numPr>
        <w:spacing w:before="163" w:after="163"/>
      </w:pPr>
      <w:bookmarkStart w:name="_Toc17257" w:id="779"/>
      <w:bookmarkStart w:name="_Toc3892" w:id="780"/>
      <w:bookmarkStart w:name="_Toc25051" w:id="781"/>
      <w:bookmarkStart w:name="_Toc2582" w:id="782"/>
      <w:bookmarkStart w:name="_Toc1754" w:id="783"/>
      <w:bookmarkStart w:name="_Toc8181" w:id="784"/>
      <w:bookmarkStart w:name="_Toc31093" w:id="785"/>
      <w:bookmarkStart w:name="_Toc29687" w:id="786"/>
      <w:bookmarkStart w:name="_Toc16783" w:id="787"/>
      <w:bookmarkStart w:name="_Toc2677" w:id="788"/>
      <w:bookmarkStart w:name="_Toc19852" w:id="789"/>
      <w:bookmarkStart w:name="_Toc209617287" w:id="790"/>
      <w:r>
        <w:t>Web page format</w:t>
      </w:r>
      <w:bookmarkEnd w:id="779"/>
      <w:bookmarkEnd w:id="780"/>
      <w:bookmarkEnd w:id="781"/>
      <w:bookmarkEnd w:id="782"/>
      <w:bookmarkEnd w:id="783"/>
      <w:bookmarkEnd w:id="784"/>
      <w:bookmarkEnd w:id="785"/>
      <w:bookmarkEnd w:id="786"/>
      <w:bookmarkEnd w:id="787"/>
      <w:bookmarkEnd w:id="788"/>
      <w:bookmarkEnd w:id="789"/>
      <w:bookmarkEnd w:id="790"/>
    </w:p>
    <w:p w:rsidR="00114A69" w:rsidRDefault="00247BEA" w14:paraId="6BAD6BA9" w14:textId="77777777">
      <w:pPr>
        <w:pStyle w:val="1"/>
        <w:numPr>
          <w:ilvl w:val="0"/>
          <w:numId w:val="1"/>
        </w:numPr>
        <w:spacing w:before="326" w:after="163"/>
      </w:pPr>
      <w:bookmarkStart w:name="_Toc10082" w:id="791"/>
      <w:bookmarkStart w:name="_Toc6420" w:id="792"/>
      <w:bookmarkStart w:name="_Toc11828" w:id="793"/>
      <w:bookmarkStart w:name="_Toc8542" w:id="794"/>
      <w:bookmarkStart w:name="_Toc21719" w:id="795"/>
      <w:bookmarkStart w:name="_Toc14154" w:id="796"/>
      <w:bookmarkStart w:name="_Toc8333" w:id="797"/>
      <w:bookmarkStart w:name="_Toc29611" w:id="798"/>
      <w:bookmarkStart w:name="_Toc20664" w:id="799"/>
      <w:bookmarkStart w:name="_Toc8921" w:id="800"/>
      <w:bookmarkStart w:name="_Toc24149" w:id="801"/>
      <w:bookmarkStart w:name="_Toc209617288" w:id="802"/>
      <w:bookmarkStart w:name="_Toc203147849" w:id="803"/>
      <w:bookmarkStart w:name="_Toc203202768" w:id="804"/>
      <w:bookmarkStart w:name="_Toc203204142" w:id="805"/>
      <w:bookmarkStart w:name="_Toc204929936" w:id="806"/>
      <w:r>
        <w:t xml:space="preserve">Firmware </w:t>
      </w:r>
      <w:r>
        <w:rPr>
          <w:rFonts w:hint="eastAsia"/>
        </w:rPr>
        <w:t>u</w:t>
      </w:r>
      <w:r>
        <w:t>pgrade</w:t>
      </w:r>
      <w:bookmarkEnd w:id="791"/>
      <w:bookmarkEnd w:id="792"/>
      <w:bookmarkEnd w:id="793"/>
      <w:bookmarkEnd w:id="794"/>
      <w:bookmarkEnd w:id="795"/>
      <w:bookmarkEnd w:id="796"/>
      <w:bookmarkEnd w:id="797"/>
      <w:bookmarkEnd w:id="798"/>
      <w:bookmarkEnd w:id="799"/>
      <w:bookmarkEnd w:id="800"/>
      <w:bookmarkEnd w:id="801"/>
      <w:bookmarkEnd w:id="802"/>
    </w:p>
    <w:p w:rsidR="00114A69" w:rsidRDefault="00247BEA" w14:paraId="77082974" w14:textId="77777777">
      <w:pPr>
        <w:pStyle w:val="2"/>
        <w:numPr>
          <w:ilvl w:val="1"/>
          <w:numId w:val="1"/>
        </w:numPr>
        <w:spacing w:before="163" w:after="163"/>
      </w:pPr>
      <w:bookmarkStart w:name="_Toc571" w:id="807"/>
      <w:bookmarkStart w:name="_Toc30120" w:id="808"/>
      <w:bookmarkStart w:name="_Toc23181" w:id="809"/>
      <w:bookmarkStart w:name="_Toc23779" w:id="810"/>
      <w:bookmarkStart w:name="_Toc15319" w:id="811"/>
      <w:bookmarkStart w:name="_Toc16981" w:id="812"/>
      <w:bookmarkStart w:name="_Toc26266" w:id="813"/>
      <w:bookmarkStart w:name="_Toc3508" w:id="814"/>
      <w:bookmarkStart w:name="_Toc8670" w:id="815"/>
      <w:bookmarkStart w:name="_Toc25783" w:id="816"/>
      <w:bookmarkStart w:name="_Toc18552" w:id="817"/>
      <w:bookmarkStart w:name="_Toc209617289" w:id="818"/>
      <w:bookmarkEnd w:id="803"/>
      <w:bookmarkEnd w:id="804"/>
      <w:bookmarkEnd w:id="805"/>
      <w:bookmarkEnd w:id="806"/>
      <w:r>
        <w:t>Firmware upgrade by WIZS2E ConfigTool</w:t>
      </w:r>
      <w:bookmarkEnd w:id="807"/>
      <w:bookmarkEnd w:id="808"/>
      <w:bookmarkEnd w:id="809"/>
      <w:bookmarkEnd w:id="810"/>
      <w:bookmarkEnd w:id="811"/>
      <w:bookmarkEnd w:id="812"/>
      <w:bookmarkEnd w:id="813"/>
      <w:bookmarkEnd w:id="814"/>
      <w:bookmarkEnd w:id="815"/>
      <w:bookmarkEnd w:id="816"/>
      <w:bookmarkEnd w:id="817"/>
      <w:bookmarkEnd w:id="818"/>
    </w:p>
    <w:p w:rsidR="00114A69" w:rsidRDefault="00247BEA" w14:paraId="0F2B391C" w14:textId="77777777">
      <w:pPr>
        <w:pStyle w:val="2"/>
        <w:numPr>
          <w:ilvl w:val="1"/>
          <w:numId w:val="1"/>
        </w:numPr>
        <w:spacing w:before="163" w:after="163"/>
      </w:pPr>
      <w:bookmarkStart w:name="_10.2_通过网页远程升级固件" w:id="819"/>
      <w:bookmarkStart w:name="_Toc26013" w:id="820"/>
      <w:bookmarkStart w:name="_Firmware_upgrade_by_web_page" w:id="821"/>
      <w:bookmarkStart w:name="_Toc22174" w:id="822"/>
      <w:bookmarkStart w:name="_Toc8360" w:id="823"/>
      <w:bookmarkStart w:name="_Toc19359" w:id="824"/>
      <w:bookmarkStart w:name="_Toc13140" w:id="825"/>
      <w:bookmarkStart w:name="_Toc12407" w:id="826"/>
      <w:bookmarkStart w:name="_Toc9481" w:id="827"/>
      <w:bookmarkStart w:name="_Toc18624" w:id="828"/>
      <w:bookmarkStart w:name="_Toc19956" w:id="829"/>
      <w:bookmarkStart w:name="_Toc27795" w:id="830"/>
      <w:bookmarkStart w:name="_Toc3587" w:id="831"/>
      <w:bookmarkStart w:name="_Toc209617290" w:id="832"/>
      <w:bookmarkEnd w:id="819"/>
      <w:r>
        <w:t>Firmware upgrade by web page</w:t>
      </w:r>
      <w:bookmarkEnd w:id="820"/>
      <w:bookmarkEnd w:id="821"/>
      <w:bookmarkEnd w:id="822"/>
      <w:bookmarkEnd w:id="823"/>
      <w:bookmarkEnd w:id="824"/>
      <w:bookmarkEnd w:id="825"/>
      <w:bookmarkEnd w:id="826"/>
      <w:bookmarkEnd w:id="827"/>
      <w:bookmarkEnd w:id="828"/>
      <w:bookmarkEnd w:id="829"/>
      <w:bookmarkEnd w:id="830"/>
      <w:bookmarkEnd w:id="831"/>
      <w:bookmarkEnd w:id="832"/>
    </w:p>
    <w:p w:rsidR="00114A69" w:rsidRDefault="00247BEA" w14:paraId="083AA54B" w14:textId="77777777">
      <w:pPr>
        <w:pStyle w:val="1"/>
        <w:numPr>
          <w:ilvl w:val="0"/>
          <w:numId w:val="1"/>
        </w:numPr>
        <w:spacing w:before="326" w:after="163"/>
      </w:pPr>
      <w:bookmarkStart w:name="_Toc29804" w:id="833"/>
      <w:bookmarkStart w:name="_Toc5962" w:id="834"/>
      <w:bookmarkStart w:name="_Toc9820" w:id="835"/>
      <w:bookmarkStart w:name="_Toc26526" w:id="836"/>
      <w:bookmarkStart w:name="_Toc32507" w:id="837"/>
      <w:bookmarkStart w:name="_Toc16420" w:id="838"/>
      <w:bookmarkStart w:name="_Toc15471" w:id="839"/>
      <w:bookmarkStart w:name="_Toc24835" w:id="840"/>
      <w:bookmarkStart w:name="_Toc21816" w:id="841"/>
      <w:bookmarkStart w:name="_Toc17357" w:id="842"/>
      <w:bookmarkStart w:name="_Toc6615" w:id="843"/>
      <w:bookmarkStart w:name="_Toc209617291" w:id="844"/>
      <w:bookmarkStart w:name="_Toc204929938" w:id="845"/>
      <w:r>
        <w:rPr>
          <w:rFonts w:hint="eastAsia"/>
        </w:rPr>
        <w:t>A</w:t>
      </w:r>
      <w:r>
        <w:t>ppendix</w:t>
      </w:r>
      <w:bookmarkEnd w:id="833"/>
      <w:bookmarkEnd w:id="834"/>
      <w:bookmarkEnd w:id="835"/>
      <w:bookmarkEnd w:id="836"/>
      <w:bookmarkEnd w:id="837"/>
      <w:bookmarkEnd w:id="838"/>
      <w:bookmarkEnd w:id="839"/>
      <w:bookmarkEnd w:id="840"/>
      <w:bookmarkEnd w:id="841"/>
      <w:bookmarkEnd w:id="842"/>
      <w:bookmarkEnd w:id="843"/>
      <w:bookmarkEnd w:id="844"/>
    </w:p>
    <w:p w:rsidR="00114A69" w:rsidRDefault="00247BEA" w14:paraId="4CE3D19D" w14:textId="77777777">
      <w:pPr>
        <w:pStyle w:val="2"/>
        <w:numPr>
          <w:ilvl w:val="1"/>
          <w:numId w:val="1"/>
        </w:numPr>
        <w:snapToGrid w:val="0"/>
        <w:spacing w:before="163" w:after="163"/>
      </w:pPr>
      <w:bookmarkStart w:name="_Toc27225" w:id="846"/>
      <w:bookmarkStart w:name="_Toc27494" w:id="847"/>
      <w:bookmarkStart w:name="_Toc908" w:id="848"/>
      <w:bookmarkStart w:name="_Toc6501" w:id="849"/>
      <w:bookmarkStart w:name="_Toc5722" w:id="850"/>
      <w:bookmarkStart w:name="_Toc4229" w:id="851"/>
      <w:bookmarkStart w:name="_Toc3701" w:id="852"/>
      <w:bookmarkStart w:name="_Toc2455" w:id="853"/>
      <w:bookmarkStart w:name="_Toc30740" w:id="854"/>
      <w:bookmarkStart w:name="_Toc31284" w:id="855"/>
      <w:bookmarkStart w:name="_Toc24942" w:id="856"/>
      <w:bookmarkStart w:name="_Toc209617292" w:id="857"/>
      <w:r>
        <w:rPr>
          <w:bCs/>
          <w:color w:val="1A1A1A"/>
          <w:szCs w:val="32"/>
        </w:rPr>
        <w:t>Default list of occupied ports in Ethernet protocol</w:t>
      </w:r>
      <w:bookmarkStart w:name="_Toc28606" w:id="858"/>
      <w:bookmarkStart w:name="_Toc14931" w:id="859"/>
      <w:bookmarkStart w:name="_Toc26513" w:id="860"/>
      <w:bookmarkStart w:name="_Toc2678" w:id="861"/>
      <w:bookmarkStart w:name="_Toc16632" w:id="862"/>
      <w:bookmarkStart w:name="_Toc9412" w:id="863"/>
      <w:bookmarkStart w:name="_Toc29810" w:id="864"/>
      <w:bookmarkStart w:name="_Toc8805" w:id="865"/>
      <w:bookmarkStart w:name="_Toc13964" w:id="866"/>
      <w:bookmarkStart w:name="_Toc29988" w:id="867"/>
      <w:bookmarkStart w:name="_Toc21556" w:id="868"/>
      <w:bookmarkEnd w:id="845"/>
      <w:bookmarkEnd w:id="846"/>
      <w:bookmarkEnd w:id="847"/>
      <w:bookmarkEnd w:id="848"/>
      <w:bookmarkEnd w:id="849"/>
      <w:bookmarkEnd w:id="850"/>
      <w:bookmarkEnd w:id="851"/>
      <w:bookmarkEnd w:id="852"/>
      <w:bookmarkEnd w:id="853"/>
      <w:bookmarkEnd w:id="854"/>
      <w:bookmarkEnd w:id="855"/>
      <w:bookmarkEnd w:id="856"/>
      <w:bookmarkEnd w:id="857"/>
    </w:p>
    <w:p w:rsidR="00114A69" w:rsidRDefault="00247BEA" w14:paraId="5AED43AF" w14:textId="77777777">
      <w:pPr>
        <w:ind w:firstLine="480"/>
      </w:pPr>
      <w:r>
        <w:br w:type="page"/>
      </w:r>
    </w:p>
    <w:p w:rsidR="00114A69" w:rsidRDefault="00114A69" w14:paraId="5B4A6DA2" w14:textId="77777777">
      <w:pPr>
        <w:ind w:firstLine="480"/>
      </w:pPr>
    </w:p>
    <w:p w:rsidR="00114A69" w:rsidRDefault="00247BEA" w14:paraId="515CD09E" w14:textId="77777777">
      <w:pPr>
        <w:pStyle w:val="1"/>
        <w:spacing w:before="326" w:after="163"/>
      </w:pPr>
      <w:bookmarkStart w:name="_Toc209617293" w:id="869"/>
      <w:r>
        <w:t>Product Repair Procedure</w:t>
      </w:r>
      <w:bookmarkEnd w:id="858"/>
      <w:bookmarkEnd w:id="859"/>
      <w:bookmarkEnd w:id="860"/>
      <w:bookmarkEnd w:id="861"/>
      <w:bookmarkEnd w:id="862"/>
      <w:bookmarkEnd w:id="863"/>
      <w:bookmarkEnd w:id="864"/>
      <w:bookmarkEnd w:id="865"/>
      <w:bookmarkEnd w:id="866"/>
      <w:bookmarkEnd w:id="867"/>
      <w:bookmarkEnd w:id="868"/>
      <w:bookmarkEnd w:id="869"/>
    </w:p>
    <w:p w:rsidR="00114A69" w:rsidRDefault="00247BEA" w14:paraId="70BC2565" w14:textId="77777777">
      <w:pPr>
        <w:ind w:firstLine="480"/>
      </w:pPr>
      <w:r>
        <w:t xml:space="preserve">WIZnet HK promises to provide a one-year free warranty service for </w:t>
      </w:r>
      <w:r>
        <w:rPr>
          <w:rFonts w:hint="eastAsia"/>
        </w:rPr>
        <w:t>WIZ-IP20</w:t>
      </w:r>
      <w:r>
        <w:t xml:space="preserve"> equipment. Within one year from the date of purchase of </w:t>
      </w:r>
      <w:r>
        <w:rPr>
          <w:rFonts w:hint="eastAsia"/>
        </w:rPr>
        <w:t>WIZ-IP20</w:t>
      </w:r>
      <w:r>
        <w:t xml:space="preserve"> equipment, if there are any product quality problems during normal use, users can repair them through the following procedures:</w:t>
      </w:r>
      <w:r>
        <w:rPr>
          <w:rFonts w:hint="eastAsia"/>
        </w:rPr>
        <w:t xml:space="preserve"> </w:t>
      </w:r>
    </w:p>
    <w:p w:rsidR="00114A69" w:rsidRDefault="00247BEA" w14:paraId="7CF39863" w14:textId="77777777">
      <w:pPr>
        <w:pStyle w:val="af"/>
        <w:numPr>
          <w:ilvl w:val="0"/>
          <w:numId w:val="8"/>
        </w:numPr>
        <w:ind w:firstLineChars="0"/>
        <w:rPr>
          <w:color w:val="000000" w:themeColor="text1"/>
        </w:rPr>
      </w:pPr>
      <w:r>
        <w:rPr>
          <w:color w:val="000000" w:themeColor="text1"/>
        </w:rPr>
        <w:t>Provide proof of purchase.</w:t>
      </w:r>
    </w:p>
    <w:p w:rsidR="00114A69" w:rsidRDefault="00247BEA" w14:paraId="282A022E" w14:textId="77777777">
      <w:pPr>
        <w:pStyle w:val="af"/>
        <w:numPr>
          <w:ilvl w:val="0"/>
          <w:numId w:val="8"/>
        </w:numPr>
        <w:ind w:firstLineChars="0"/>
        <w:rPr>
          <w:color w:val="000000" w:themeColor="text1"/>
        </w:rPr>
      </w:pPr>
      <w:r>
        <w:rPr>
          <w:color w:val="000000" w:themeColor="text1"/>
        </w:rPr>
        <w:t xml:space="preserve">Obtain repair permit from WIZnet HK or </w:t>
      </w:r>
      <w:r>
        <w:rPr>
          <w:rFonts w:hint="eastAsia" w:eastAsia="PMingLiU"/>
          <w:color w:val="000000" w:themeColor="text1"/>
          <w:lang w:eastAsia="zh-TW"/>
        </w:rPr>
        <w:t>distributor</w:t>
      </w:r>
      <w:r>
        <w:rPr>
          <w:color w:val="000000" w:themeColor="text1"/>
        </w:rPr>
        <w:t>.</w:t>
      </w:r>
      <w:r>
        <w:rPr>
          <w:rFonts w:hint="eastAsia"/>
          <w:color w:val="000000" w:themeColor="text1"/>
        </w:rPr>
        <w:t xml:space="preserve"> </w:t>
      </w:r>
    </w:p>
    <w:p w:rsidR="00114A69" w:rsidRDefault="00247BEA" w14:paraId="6EA26E0F" w14:textId="77777777">
      <w:pPr>
        <w:pStyle w:val="af"/>
        <w:numPr>
          <w:ilvl w:val="0"/>
          <w:numId w:val="8"/>
        </w:numPr>
        <w:ind w:firstLineChars="0"/>
        <w:rPr>
          <w:color w:val="000000" w:themeColor="text1"/>
        </w:rPr>
      </w:pPr>
      <w:r>
        <w:rPr>
          <w:color w:val="000000" w:themeColor="text1"/>
        </w:rPr>
        <w:t>Fill out the product problem report form and provide as much detailed information as possible about the reason for repair and the symptoms of the malfunction, in order to reduce repair time.</w:t>
      </w:r>
      <w:r>
        <w:rPr>
          <w:rFonts w:hint="eastAsia"/>
          <w:color w:val="000000" w:themeColor="text1"/>
        </w:rPr>
        <w:t xml:space="preserve"> </w:t>
      </w:r>
    </w:p>
    <w:p w:rsidR="00114A69" w:rsidRDefault="00247BEA" w14:paraId="68651CFF" w14:textId="77777777">
      <w:pPr>
        <w:pStyle w:val="af"/>
        <w:numPr>
          <w:ilvl w:val="0"/>
          <w:numId w:val="8"/>
        </w:numPr>
        <w:ind w:firstLineChars="0"/>
        <w:rPr>
          <w:color w:val="000000" w:themeColor="text1"/>
        </w:rPr>
      </w:pPr>
      <w:r>
        <w:rPr>
          <w:color w:val="000000" w:themeColor="text1"/>
        </w:rPr>
        <w:t>Pack the equipment, send it to the designated repair address, and attach the product problem report form.</w:t>
      </w:r>
      <w:r>
        <w:rPr>
          <w:rFonts w:hint="eastAsia"/>
          <w:color w:val="000000" w:themeColor="text1"/>
        </w:rPr>
        <w:t xml:space="preserve"> </w:t>
      </w:r>
    </w:p>
    <w:p w:rsidR="00114A69" w:rsidRDefault="00247BEA" w14:paraId="0A16640B" w14:textId="77777777">
      <w:pPr>
        <w:ind w:firstLine="480"/>
      </w:pPr>
      <w:r>
        <w:t>The following are not covered by the warranty. For damages caused to the product that are not covered by the warranty, we will only charge the cost of the components appropriately:</w:t>
      </w:r>
      <w:r>
        <w:rPr>
          <w:rFonts w:hint="eastAsia"/>
        </w:rPr>
        <w:t xml:space="preserve"> </w:t>
      </w:r>
    </w:p>
    <w:p w:rsidR="00114A69" w:rsidRDefault="00247BEA" w14:paraId="1808A1B6" w14:textId="77777777">
      <w:pPr>
        <w:pStyle w:val="af"/>
        <w:numPr>
          <w:ilvl w:val="0"/>
          <w:numId w:val="9"/>
        </w:numPr>
        <w:ind w:firstLineChars="0"/>
        <w:rPr>
          <w:color w:val="000000" w:themeColor="text1"/>
        </w:rPr>
      </w:pPr>
      <w:r>
        <w:rPr>
          <w:color w:val="000000" w:themeColor="text1"/>
        </w:rPr>
        <w:t>Damage to the product caused by human or force majeure factors.</w:t>
      </w:r>
      <w:r>
        <w:rPr>
          <w:rFonts w:hint="eastAsia"/>
          <w:color w:val="000000" w:themeColor="text1"/>
        </w:rPr>
        <w:t xml:space="preserve"> </w:t>
      </w:r>
    </w:p>
    <w:p w:rsidR="00114A69" w:rsidRDefault="00247BEA" w14:paraId="1E3080EF" w14:textId="77777777">
      <w:pPr>
        <w:pStyle w:val="af"/>
        <w:numPr>
          <w:ilvl w:val="0"/>
          <w:numId w:val="9"/>
        </w:numPr>
        <w:ind w:firstLineChars="0"/>
        <w:rPr>
          <w:color w:val="000000" w:themeColor="text1"/>
        </w:rPr>
      </w:pPr>
      <w:r>
        <w:rPr>
          <w:color w:val="000000" w:themeColor="text1"/>
        </w:rPr>
        <w:t>Unable to provide proof of product purchase.</w:t>
      </w:r>
      <w:r>
        <w:rPr>
          <w:rFonts w:hint="eastAsia"/>
          <w:color w:val="000000" w:themeColor="text1"/>
        </w:rPr>
        <w:t xml:space="preserve"> </w:t>
      </w:r>
    </w:p>
    <w:p w:rsidR="00114A69" w:rsidRDefault="00247BEA" w14:paraId="45CF250B" w14:textId="77777777">
      <w:pPr>
        <w:pStyle w:val="af"/>
        <w:numPr>
          <w:ilvl w:val="0"/>
          <w:numId w:val="9"/>
        </w:numPr>
        <w:ind w:firstLineChars="0"/>
        <w:rPr>
          <w:color w:val="000000" w:themeColor="text1"/>
        </w:rPr>
      </w:pPr>
      <w:r>
        <w:rPr>
          <w:color w:val="000000" w:themeColor="text1"/>
        </w:rPr>
        <w:t>products with a warranty period exceeding one year.</w:t>
      </w:r>
    </w:p>
    <w:p w:rsidR="00114A69" w:rsidRDefault="00247BEA" w14:paraId="36CCF721" w14:textId="77777777">
      <w:pPr>
        <w:widowControl/>
        <w:spacing w:line="240" w:lineRule="auto"/>
        <w:ind w:firstLine="0" w:firstLineChars="0"/>
        <w:jc w:val="left"/>
      </w:pPr>
      <w:r>
        <w:br w:type="page"/>
      </w:r>
    </w:p>
    <w:p w:rsidR="00114A69" w:rsidRDefault="00247BEA" w14:paraId="7031888C" w14:textId="77777777">
      <w:pPr>
        <w:pStyle w:val="1"/>
        <w:spacing w:before="326" w:after="163"/>
      </w:pPr>
      <w:bookmarkStart w:name="_Toc7289" w:id="870"/>
      <w:bookmarkStart w:name="_Toc6757" w:id="871"/>
      <w:bookmarkStart w:name="_Toc26027" w:id="872"/>
      <w:bookmarkStart w:name="_Toc10938" w:id="873"/>
      <w:bookmarkStart w:name="_Toc6336" w:id="874"/>
      <w:bookmarkStart w:name="_Toc23302" w:id="875"/>
      <w:bookmarkStart w:name="_Toc16905" w:id="876"/>
      <w:bookmarkStart w:name="_Toc31799" w:id="877"/>
      <w:bookmarkStart w:name="_Toc26277" w:id="878"/>
      <w:bookmarkStart w:name="_Toc3314" w:id="879"/>
      <w:bookmarkStart w:name="_Toc7367" w:id="880"/>
      <w:bookmarkStart w:name="_Toc209617294" w:id="881"/>
      <w:bookmarkStart w:name="_Toc203147855" w:id="882"/>
      <w:bookmarkStart w:name="_Toc203202774" w:id="883"/>
      <w:bookmarkStart w:name="_Toc203204148" w:id="884"/>
      <w:r>
        <w:t>Product Problem Report Form</w:t>
      </w:r>
      <w:bookmarkEnd w:id="870"/>
      <w:bookmarkEnd w:id="871"/>
      <w:bookmarkEnd w:id="872"/>
      <w:bookmarkEnd w:id="873"/>
      <w:bookmarkEnd w:id="874"/>
      <w:bookmarkEnd w:id="875"/>
      <w:bookmarkEnd w:id="876"/>
      <w:bookmarkEnd w:id="877"/>
      <w:bookmarkEnd w:id="878"/>
      <w:bookmarkEnd w:id="879"/>
      <w:bookmarkEnd w:id="880"/>
      <w:bookmarkEnd w:id="881"/>
    </w:p>
    <w:tbl>
      <w:tblPr>
        <w:tblStyle w:val="a8"/>
        <w:tblW w:w="0" w:type="auto"/>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2117"/>
        <w:gridCol w:w="1842"/>
        <w:gridCol w:w="1701"/>
        <w:gridCol w:w="4785"/>
      </w:tblGrid>
      <w:tr w:rsidR="00114A69" w14:paraId="15149247" w14:textId="77777777">
        <w:tc>
          <w:tcPr>
            <w:tcW w:w="2117" w:type="dxa"/>
            <w:vAlign w:val="center"/>
          </w:tcPr>
          <w:p w:rsidR="00114A69" w:rsidRDefault="00247BEA" w14:paraId="375061B7" w14:textId="77777777">
            <w:pPr>
              <w:pStyle w:val="af0"/>
              <w:spacing w:line="240" w:lineRule="auto"/>
            </w:pPr>
            <w:r>
              <w:rPr>
                <w:rFonts w:hint="eastAsia"/>
              </w:rPr>
              <w:t>C</w:t>
            </w:r>
            <w:r>
              <w:t>orporate name</w:t>
            </w:r>
          </w:p>
        </w:tc>
        <w:tc>
          <w:tcPr>
            <w:tcW w:w="8328" w:type="dxa"/>
            <w:gridSpan w:val="3"/>
            <w:vAlign w:val="center"/>
          </w:tcPr>
          <w:p w:rsidR="00114A69" w:rsidRDefault="00114A69" w14:paraId="21C170E4" w14:textId="77777777">
            <w:pPr>
              <w:pStyle w:val="af0"/>
              <w:spacing w:line="240" w:lineRule="auto"/>
            </w:pPr>
          </w:p>
        </w:tc>
      </w:tr>
      <w:tr w:rsidR="00114A69" w14:paraId="7E14D541" w14:textId="77777777">
        <w:tc>
          <w:tcPr>
            <w:tcW w:w="2117" w:type="dxa"/>
            <w:vAlign w:val="center"/>
          </w:tcPr>
          <w:p w:rsidR="00114A69" w:rsidRDefault="00247BEA" w14:paraId="513C7127" w14:textId="77777777">
            <w:pPr>
              <w:pStyle w:val="af0"/>
              <w:spacing w:line="240" w:lineRule="auto"/>
            </w:pPr>
            <w:r>
              <w:rPr>
                <w:rFonts w:hint="eastAsia"/>
              </w:rPr>
              <w:t>C</w:t>
            </w:r>
            <w:r>
              <w:t>ontacts</w:t>
            </w:r>
          </w:p>
        </w:tc>
        <w:tc>
          <w:tcPr>
            <w:tcW w:w="1842" w:type="dxa"/>
            <w:vAlign w:val="center"/>
          </w:tcPr>
          <w:p w:rsidR="00114A69" w:rsidRDefault="00114A69" w14:paraId="16CDCA53" w14:textId="77777777">
            <w:pPr>
              <w:pStyle w:val="af0"/>
              <w:spacing w:line="240" w:lineRule="auto"/>
            </w:pPr>
          </w:p>
        </w:tc>
        <w:tc>
          <w:tcPr>
            <w:tcW w:w="1701" w:type="dxa"/>
            <w:vAlign w:val="center"/>
          </w:tcPr>
          <w:p w:rsidR="00114A69" w:rsidRDefault="00247BEA" w14:paraId="6FD78DDE" w14:textId="77777777">
            <w:pPr>
              <w:pStyle w:val="af0"/>
              <w:spacing w:line="240" w:lineRule="auto"/>
            </w:pPr>
            <w:r>
              <w:t>Contact Number</w:t>
            </w:r>
          </w:p>
        </w:tc>
        <w:tc>
          <w:tcPr>
            <w:tcW w:w="4785" w:type="dxa"/>
            <w:vAlign w:val="center"/>
          </w:tcPr>
          <w:p w:rsidR="00114A69" w:rsidRDefault="00114A69" w14:paraId="3B6A74EF" w14:textId="77777777">
            <w:pPr>
              <w:pStyle w:val="af0"/>
              <w:spacing w:line="240" w:lineRule="auto"/>
            </w:pPr>
          </w:p>
        </w:tc>
      </w:tr>
      <w:tr w:rsidR="00114A69" w14:paraId="6BD7A7CD" w14:textId="77777777">
        <w:tc>
          <w:tcPr>
            <w:tcW w:w="2117" w:type="dxa"/>
            <w:vAlign w:val="center"/>
          </w:tcPr>
          <w:p w:rsidR="00114A69" w:rsidRDefault="00247BEA" w14:paraId="0046160E" w14:textId="77777777">
            <w:pPr>
              <w:pStyle w:val="af0"/>
              <w:spacing w:line="240" w:lineRule="auto"/>
            </w:pPr>
            <w:r>
              <w:rPr>
                <w:rFonts w:hint="eastAsia"/>
              </w:rPr>
              <w:t>E</w:t>
            </w:r>
            <w:r>
              <w:t>mail</w:t>
            </w:r>
          </w:p>
        </w:tc>
        <w:tc>
          <w:tcPr>
            <w:tcW w:w="1842" w:type="dxa"/>
            <w:vAlign w:val="center"/>
          </w:tcPr>
          <w:p w:rsidR="00114A69" w:rsidRDefault="00114A69" w14:paraId="1BC8B8E2" w14:textId="77777777">
            <w:pPr>
              <w:pStyle w:val="af0"/>
              <w:spacing w:line="240" w:lineRule="auto"/>
            </w:pPr>
          </w:p>
        </w:tc>
        <w:tc>
          <w:tcPr>
            <w:tcW w:w="1701" w:type="dxa"/>
            <w:vAlign w:val="center"/>
          </w:tcPr>
          <w:p w:rsidR="00114A69" w:rsidRDefault="00247BEA" w14:paraId="7E696681" w14:textId="77777777">
            <w:pPr>
              <w:pStyle w:val="af0"/>
              <w:spacing w:line="240" w:lineRule="auto"/>
            </w:pPr>
            <w:r>
              <w:t>purchasing date</w:t>
            </w:r>
          </w:p>
        </w:tc>
        <w:tc>
          <w:tcPr>
            <w:tcW w:w="4785" w:type="dxa"/>
            <w:vAlign w:val="center"/>
          </w:tcPr>
          <w:p w:rsidR="00114A69" w:rsidRDefault="00114A69" w14:paraId="2C8E5821" w14:textId="77777777">
            <w:pPr>
              <w:pStyle w:val="af0"/>
              <w:spacing w:line="240" w:lineRule="auto"/>
            </w:pPr>
          </w:p>
        </w:tc>
      </w:tr>
      <w:tr w:rsidR="00114A69" w14:paraId="50A3F101" w14:textId="77777777">
        <w:tc>
          <w:tcPr>
            <w:tcW w:w="2117" w:type="dxa"/>
            <w:vAlign w:val="center"/>
          </w:tcPr>
          <w:p w:rsidR="00114A69" w:rsidRDefault="00247BEA" w14:paraId="4B4D5E0E" w14:textId="77777777">
            <w:pPr>
              <w:pStyle w:val="af0"/>
              <w:spacing w:line="240" w:lineRule="auto"/>
            </w:pPr>
            <w:r>
              <w:t>PRODUCT MODEL</w:t>
            </w:r>
          </w:p>
        </w:tc>
        <w:tc>
          <w:tcPr>
            <w:tcW w:w="1842" w:type="dxa"/>
            <w:vAlign w:val="center"/>
          </w:tcPr>
          <w:p w:rsidR="00114A69" w:rsidRDefault="00114A69" w14:paraId="721E1F37" w14:textId="77777777">
            <w:pPr>
              <w:pStyle w:val="af0"/>
              <w:spacing w:line="240" w:lineRule="auto"/>
            </w:pPr>
          </w:p>
        </w:tc>
        <w:tc>
          <w:tcPr>
            <w:tcW w:w="1701" w:type="dxa"/>
            <w:vAlign w:val="center"/>
          </w:tcPr>
          <w:p w:rsidR="00114A69" w:rsidRDefault="00247BEA" w14:paraId="08A082E9" w14:textId="77777777">
            <w:pPr>
              <w:pStyle w:val="af0"/>
              <w:spacing w:line="240" w:lineRule="auto"/>
            </w:pPr>
            <w:r>
              <w:t>serial number</w:t>
            </w:r>
          </w:p>
        </w:tc>
        <w:tc>
          <w:tcPr>
            <w:tcW w:w="4785" w:type="dxa"/>
            <w:vAlign w:val="center"/>
          </w:tcPr>
          <w:p w:rsidR="00114A69" w:rsidRDefault="00114A69" w14:paraId="10CAD6ED" w14:textId="77777777">
            <w:pPr>
              <w:pStyle w:val="af0"/>
              <w:spacing w:line="240" w:lineRule="auto"/>
            </w:pPr>
          </w:p>
        </w:tc>
      </w:tr>
      <w:tr w:rsidR="00114A69" w14:paraId="0435C31B" w14:textId="77777777">
        <w:tc>
          <w:tcPr>
            <w:tcW w:w="2117" w:type="dxa"/>
            <w:vAlign w:val="center"/>
          </w:tcPr>
          <w:p w:rsidR="00114A69" w:rsidRDefault="00247BEA" w14:paraId="3C6181F7" w14:textId="77777777">
            <w:pPr>
              <w:pStyle w:val="af0"/>
              <w:spacing w:line="240" w:lineRule="auto"/>
            </w:pPr>
            <w:r>
              <w:t>notes</w:t>
            </w:r>
          </w:p>
        </w:tc>
        <w:tc>
          <w:tcPr>
            <w:tcW w:w="8328" w:type="dxa"/>
            <w:gridSpan w:val="3"/>
            <w:vAlign w:val="center"/>
          </w:tcPr>
          <w:p w:rsidR="00114A69" w:rsidRDefault="00114A69" w14:paraId="03C3A8F7" w14:textId="77777777">
            <w:pPr>
              <w:pStyle w:val="af0"/>
              <w:spacing w:line="240" w:lineRule="auto"/>
            </w:pPr>
          </w:p>
        </w:tc>
      </w:tr>
    </w:tbl>
    <w:p w:rsidR="00114A69" w:rsidRDefault="00247BEA" w14:paraId="1D8A9F34" w14:textId="77777777">
      <w:pPr>
        <w:ind w:firstLine="480"/>
      </w:pPr>
      <w:r>
        <w:t>Problem description: (Please provide a detailed description of the problem that occurred and list all the error messages you have seen in detail)</w:t>
      </w:r>
    </w:p>
    <w:p w:rsidR="00114A69" w:rsidRDefault="00247BEA" w14:paraId="6A0A50CD" w14:textId="77777777">
      <w:pPr>
        <w:ind w:firstLine="0" w:firstLineChars="0"/>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14A69" w:rsidRDefault="00247BEA" w14:paraId="28CAAA2E" w14:textId="77777777">
      <w:pPr>
        <w:pStyle w:val="1"/>
        <w:spacing w:before="326" w:after="163"/>
      </w:pPr>
      <w:bookmarkStart w:name="_Toc4415" w:id="885"/>
      <w:bookmarkStart w:name="_Toc11088" w:id="886"/>
      <w:bookmarkStart w:name="_Toc28973" w:id="887"/>
      <w:bookmarkStart w:name="_Toc15076" w:id="888"/>
      <w:bookmarkStart w:name="_Toc6069" w:id="889"/>
      <w:bookmarkStart w:name="_Toc31176" w:id="890"/>
      <w:bookmarkStart w:name="_Toc4262" w:id="891"/>
      <w:bookmarkStart w:name="_Toc15142" w:id="892"/>
      <w:bookmarkStart w:name="_Toc21408" w:id="893"/>
      <w:bookmarkStart w:name="_Toc24669" w:id="894"/>
      <w:bookmarkStart w:name="_Toc11357" w:id="895"/>
      <w:bookmarkStart w:name="_Toc209617295" w:id="896"/>
      <w:bookmarkEnd w:id="882"/>
      <w:bookmarkEnd w:id="883"/>
      <w:bookmarkEnd w:id="884"/>
      <w:r>
        <w:t>Disclaimers</w:t>
      </w:r>
      <w:bookmarkEnd w:id="885"/>
      <w:bookmarkEnd w:id="886"/>
      <w:bookmarkEnd w:id="887"/>
      <w:bookmarkEnd w:id="888"/>
      <w:bookmarkEnd w:id="889"/>
      <w:bookmarkEnd w:id="890"/>
      <w:bookmarkEnd w:id="891"/>
      <w:bookmarkEnd w:id="892"/>
      <w:bookmarkEnd w:id="893"/>
      <w:bookmarkEnd w:id="894"/>
      <w:bookmarkEnd w:id="895"/>
      <w:bookmarkEnd w:id="896"/>
    </w:p>
    <w:p w:rsidR="00114A69" w:rsidRDefault="00247BEA" w14:paraId="01EF7B29" w14:textId="77777777">
      <w:pPr>
        <w:ind w:firstLine="480"/>
      </w:pPr>
      <w:r>
        <w:t>This document provides information about WIZnet HK products. This document does not grant any intellectual property license, whether express or implied, or by prohibiting speech or other means. WIZnet HK shall not be liable for any other responsibilities except those stated in its product sales terms and conditions. Furthermore, WIZnet HK makes no express or implied warranties with respect to the sale or use of its products, including warranties of fitness for a particular purpose, merchantability, or liabi</w:t>
      </w:r>
      <w:r>
        <w:t>lity for infringement of any patent, copyright, or other intellectual property rights. WIZnet HK products are not designed for medical, life-saving, or life sustaining purposes. WIZnet HK may make modifications to product specifications and descriptions at any time without prior notice.</w:t>
      </w:r>
    </w:p>
    <w:p w:rsidR="00114A69" w:rsidRDefault="00247BEA" w14:paraId="5B547C34" w14:textId="77777777">
      <w:pPr>
        <w:ind w:firstLine="480"/>
      </w:pPr>
      <w:r>
        <w:rPr>
          <w:rFonts w:hint="eastAsia"/>
        </w:rPr>
        <w:t>WIZ-IP20</w:t>
      </w:r>
      <w:r>
        <w:t xml:space="preserve"> </w:t>
      </w:r>
      <w:r>
        <w:rPr>
          <w:rFonts w:hint="eastAsia"/>
        </w:rPr>
        <w:t>module</w:t>
      </w:r>
      <w:r>
        <w:t xml:space="preserve">s are high-tech products that may contain certain design defects or undiscovered errors. Once discovered, they will be included in the errata and may result in differences between the product and published specifications. If requested by the customer, the latest errata sheet can be provided.  </w:t>
      </w:r>
    </w:p>
    <w:p w:rsidR="00114A69" w:rsidRDefault="00247BEA" w14:paraId="532DCC74" w14:textId="77777777">
      <w:pPr>
        <w:ind w:firstLine="480"/>
      </w:pPr>
      <w:r>
        <w:t>Before ordering products, please purchase from WIZnet HK or designated distributor through the contact information provided on the "Sales and Service" page of this document and obtain the latest specifications.</w:t>
      </w:r>
    </w:p>
    <w:p w:rsidR="00114A69" w:rsidRDefault="00247BEA" w14:paraId="1F096EC3" w14:textId="77777777">
      <w:pPr>
        <w:ind w:firstLine="480"/>
        <w:rPr>
          <w:color w:val="547BC1"/>
        </w:rPr>
      </w:pPr>
      <w:r>
        <w:t>For more relevant information, please visit the official website of WI</w:t>
      </w:r>
      <w:r>
        <w:rPr>
          <w:rFonts w:hint="eastAsia" w:eastAsia="PMingLiU"/>
          <w:lang w:eastAsia="zh-TW"/>
        </w:rPr>
        <w:t>Z</w:t>
      </w:r>
      <w:r>
        <w:t xml:space="preserve">SE S2E </w:t>
      </w:r>
      <w:r>
        <w:rPr>
          <w:rFonts w:hint="eastAsia"/>
        </w:rPr>
        <w:t>at:</w:t>
      </w:r>
      <w:hyperlink w:history="1" r:id="rId30">
        <w:r w:rsidR="00114A69">
          <w:rPr>
            <w:rStyle w:val="ac"/>
            <w:rFonts w:hint="eastAsia"/>
            <w:color w:val="547BC1"/>
          </w:rPr>
          <w:t xml:space="preserve">https://wizse.com/ </w:t>
        </w:r>
      </w:hyperlink>
    </w:p>
    <w:p w:rsidR="00114A69" w:rsidRDefault="00247BEA" w14:paraId="47EAE28A" w14:textId="77777777">
      <w:pPr>
        <w:ind w:firstLine="480"/>
      </w:pPr>
      <w:r>
        <w:br w:type="page"/>
      </w:r>
    </w:p>
    <w:p w:rsidR="00114A69" w:rsidRDefault="00247BEA" w14:paraId="1901AEB6" w14:textId="77777777">
      <w:pPr>
        <w:pStyle w:val="1"/>
        <w:spacing w:before="326" w:after="163"/>
      </w:pPr>
      <w:bookmarkStart w:name="_Toc2226" w:id="897"/>
      <w:bookmarkStart w:name="_Toc24082" w:id="898"/>
      <w:bookmarkStart w:name="_Toc23775" w:id="899"/>
      <w:bookmarkStart w:name="_Toc22564" w:id="900"/>
      <w:bookmarkStart w:name="_Toc28472" w:id="901"/>
      <w:bookmarkStart w:name="_Toc223" w:id="902"/>
      <w:bookmarkStart w:name="_Toc32088" w:id="903"/>
      <w:bookmarkStart w:name="_Toc12166" w:id="904"/>
      <w:bookmarkStart w:name="_Toc18381" w:id="905"/>
      <w:bookmarkStart w:name="_Toc23223" w:id="906"/>
      <w:bookmarkStart w:name="_Toc23201" w:id="907"/>
      <w:bookmarkStart w:name="_Toc209617296" w:id="908"/>
      <w:r>
        <w:t>Declaration</w:t>
      </w:r>
      <w:bookmarkEnd w:id="897"/>
      <w:bookmarkEnd w:id="898"/>
      <w:bookmarkEnd w:id="899"/>
      <w:bookmarkEnd w:id="900"/>
      <w:bookmarkEnd w:id="901"/>
      <w:bookmarkEnd w:id="902"/>
      <w:bookmarkEnd w:id="903"/>
      <w:bookmarkEnd w:id="904"/>
      <w:bookmarkEnd w:id="905"/>
      <w:bookmarkEnd w:id="906"/>
      <w:bookmarkEnd w:id="907"/>
      <w:bookmarkEnd w:id="908"/>
    </w:p>
    <w:p w:rsidR="00114A69" w:rsidRDefault="00247BEA" w14:paraId="70984924" w14:textId="77777777">
      <w:pPr>
        <w:widowControl/>
        <w:spacing w:line="240" w:lineRule="auto"/>
        <w:ind w:firstLine="0" w:firstLineChars="0"/>
        <w:jc w:val="left"/>
        <w:rPr>
          <w:b/>
          <w:bCs/>
        </w:rPr>
      </w:pPr>
      <w:r>
        <w:rPr>
          <w:b/>
          <w:bCs/>
        </w:rPr>
        <w:t>Application Information</w:t>
      </w:r>
    </w:p>
    <w:p w:rsidR="00114A69" w:rsidRDefault="00247BEA" w14:paraId="1D3ADFCB" w14:textId="77777777">
      <w:pPr>
        <w:ind w:firstLine="480"/>
      </w:pPr>
      <w:r>
        <w:t>The cases or intentions in this application information are hypothetical and only intended to help users familiarize themselves with the product's features and usage methods. Customers must make modifications and validate based on the characteristics of their product before developing it.</w:t>
      </w:r>
    </w:p>
    <w:p w:rsidR="00114A69" w:rsidRDefault="00247BEA" w14:paraId="76A83001" w14:textId="77777777">
      <w:pPr>
        <w:widowControl/>
        <w:spacing w:line="240" w:lineRule="auto"/>
        <w:ind w:firstLine="0" w:firstLineChars="0"/>
        <w:jc w:val="left"/>
        <w:rPr>
          <w:b/>
          <w:bCs/>
        </w:rPr>
      </w:pPr>
      <w:r>
        <w:rPr>
          <w:b/>
          <w:bCs/>
        </w:rPr>
        <w:t>The right to modify documents</w:t>
      </w:r>
    </w:p>
    <w:p w:rsidR="00114A69" w:rsidRDefault="00247BEA" w14:paraId="2D469E96" w14:textId="77777777">
      <w:pPr>
        <w:ind w:firstLine="480"/>
      </w:pPr>
      <w:r>
        <w:t>WIZnet HK reserves the right to modify this document at any time without prior notice.</w:t>
      </w:r>
    </w:p>
    <w:p w:rsidR="00114A69" w:rsidRDefault="00114A69" w14:paraId="093E9CAA" w14:textId="77777777">
      <w:pPr>
        <w:widowControl/>
        <w:spacing w:line="240" w:lineRule="auto"/>
        <w:ind w:firstLine="0" w:firstLineChars="0"/>
        <w:jc w:val="left"/>
      </w:pPr>
    </w:p>
    <w:sectPr w:rsidR="00114A69">
      <w:footerReference w:type="default" r:id="rId31"/>
      <w:pgSz w:w="11906" w:h="16838" w:orient="portrait"/>
      <w:pgMar w:top="720" w:right="720" w:bottom="720" w:left="720" w:header="340" w:footer="3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5D6" w:rsidRDefault="00ED65D6" w14:paraId="06399E24" w14:textId="77777777">
      <w:pPr>
        <w:spacing w:line="240" w:lineRule="auto"/>
        <w:ind w:firstLine="480"/>
      </w:pPr>
      <w:r>
        <w:separator/>
      </w:r>
    </w:p>
  </w:endnote>
  <w:endnote w:type="continuationSeparator" w:id="0">
    <w:p w:rsidR="00ED65D6" w:rsidRDefault="00ED65D6" w14:paraId="6FDD0E1A" w14:textId="7777777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114A69" w14:paraId="11191772"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114A69" w14:paraId="7F8F0EC5" w14:textId="77777777">
    <w:pPr>
      <w:pStyle w:val="a5"/>
      <w:ind w:firstLine="0" w:firstLineChars="0"/>
      <w:rPr>
        <w:rFonts w:asciiTheme="minorEastAsia" w:hAnsiTheme="minorEastAsia" w:eastAsiaTheme="minorEastAsia" w:cstheme="minorEastAsia"/>
        <w:b/>
        <w:bCs/>
        <w:color w:val="EE822F" w:themeColor="accent2"/>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114A69" w14:paraId="074A4268" w14:textId="7777777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247BEA" w14:paraId="71970882" w14:textId="23DDCBA9">
    <w:pPr>
      <w:pStyle w:val="a6"/>
      <w:tabs>
        <w:tab w:val="left" w:pos="663"/>
        <w:tab w:val="center" w:pos="5472"/>
      </w:tabs>
      <w:ind w:firstLine="562"/>
      <w:jc w:val="left"/>
    </w:pPr>
    <w:r>
      <w:rPr>
        <w:rFonts w:hint="eastAsia" w:ascii="SimSun" w:hAnsi="SimSun" w:cs="SimSun"/>
        <w:b/>
        <w:bCs/>
        <w:color w:val="C0504D"/>
        <w:sz w:val="28"/>
        <w:szCs w:val="28"/>
      </w:rPr>
      <w:t xml:space="preserve">WIZ-IP20 </w:t>
    </w:r>
    <w:r>
      <w:rPr>
        <w:b/>
        <w:color w:val="C0504D"/>
        <w:sz w:val="28"/>
        <w:szCs w:val="28"/>
      </w:rPr>
      <w:t>User Manual</w:t>
    </w:r>
    <w:r>
      <w:rPr>
        <w:rFonts w:hint="eastAsia"/>
      </w:rPr>
      <w:tab/>
    </w:r>
    <w:r>
      <w:rPr>
        <w:rFonts w:hint="eastAsia"/>
      </w:rPr>
      <w:tab/>
    </w:r>
    <w:sdt>
      <w:sdtPr>
        <w:id w:val="-1773845458"/>
      </w:sdtPr>
      <w:sdtEndPr>
        <w:rPr>
          <w:b/>
          <w:bCs/>
        </w:rPr>
      </w:sdtEndPr>
      <w:sdtContent>
        <w:sdt>
          <w:sdtPr>
            <w:rPr>
              <w:sz w:val="21"/>
              <w:szCs w:val="21"/>
            </w:rPr>
            <w:id w:val="1728636285"/>
          </w:sdtPr>
          <w:sdtEndPr>
            <w:rPr>
              <w:b/>
              <w:bCs/>
            </w:rPr>
          </w:sdtEndPr>
          <w:sdtContent>
            <w:r>
              <w:rPr>
                <w:b/>
                <w:bCs/>
                <w:sz w:val="21"/>
                <w:szCs w:val="21"/>
              </w:rPr>
              <w:fldChar w:fldCharType="begin"/>
            </w:r>
            <w:r>
              <w:rPr>
                <w:b/>
                <w:bCs/>
                <w:sz w:val="21"/>
                <w:szCs w:val="21"/>
              </w:rPr>
              <w:instrText>PAGE</w:instrText>
            </w:r>
            <w:r>
              <w:rPr>
                <w:b/>
                <w:bCs/>
                <w:sz w:val="21"/>
                <w:szCs w:val="21"/>
              </w:rPr>
              <w:fldChar w:fldCharType="separate"/>
            </w:r>
            <w:r>
              <w:rPr>
                <w:b/>
                <w:bCs/>
                <w:sz w:val="21"/>
                <w:szCs w:val="21"/>
                <w:lang w:val="zh-CN"/>
              </w:rPr>
              <w:t>2</w:t>
            </w:r>
            <w:r>
              <w:rPr>
                <w:b/>
                <w:bCs/>
                <w:sz w:val="21"/>
                <w:szCs w:val="21"/>
              </w:rPr>
              <w:fldChar w:fldCharType="end"/>
            </w:r>
            <w:r>
              <w:rPr>
                <w:b/>
                <w:bCs/>
                <w:sz w:val="21"/>
                <w:szCs w:val="21"/>
                <w:lang w:val="zh-CN"/>
              </w:rPr>
              <w:t>/</w:t>
            </w:r>
            <w:r>
              <w:rPr>
                <w:rFonts w:hint="eastAsia"/>
                <w:b/>
                <w:bCs/>
                <w:sz w:val="21"/>
                <w:szCs w:val="21"/>
              </w:rPr>
              <w:t>2</w:t>
            </w:r>
            <w:r w:rsidR="00856B19">
              <w:rPr>
                <w:rFonts w:hint="eastAsia"/>
                <w:b/>
                <w:bCs/>
                <w:sz w:val="21"/>
                <w:szCs w:val="21"/>
              </w:rPr>
              <w:t>8</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5D6" w:rsidRDefault="00ED65D6" w14:paraId="09D43FC4" w14:textId="77777777">
      <w:pPr>
        <w:spacing w:line="240" w:lineRule="auto"/>
        <w:ind w:firstLine="480"/>
      </w:pPr>
      <w:r>
        <w:separator/>
      </w:r>
    </w:p>
  </w:footnote>
  <w:footnote w:type="continuationSeparator" w:id="0">
    <w:p w:rsidR="00ED65D6" w:rsidRDefault="00ED65D6" w14:paraId="2643635B" w14:textId="7777777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114A69" w14:paraId="507950D0" w14:textId="7777777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247BEA" w14:paraId="70DD50F6" w14:textId="77777777">
    <w:pPr>
      <w:pStyle w:val="a6"/>
      <w:spacing w:line="500" w:lineRule="exact"/>
      <w:ind w:firstLine="562"/>
      <w:jc w:val="right"/>
      <w:rPr>
        <w:rFonts w:ascii="SimSun" w:hAnsi="SimSun" w:cs="SimSun"/>
        <w:b/>
        <w:bCs/>
        <w:color w:val="C0504D"/>
        <w:sz w:val="28"/>
        <w:szCs w:val="28"/>
      </w:rPr>
    </w:pPr>
    <w:r>
      <w:rPr>
        <w:rFonts w:hint="eastAsia" w:ascii="SimSun" w:hAnsi="SimSun" w:cs="SimSun"/>
        <w:b/>
        <w:bCs/>
        <w:color w:val="C0504D"/>
        <w:sz w:val="28"/>
        <w:szCs w:val="28"/>
      </w:rPr>
      <w:t xml:space="preserve">WIZ-IP20 </w:t>
    </w:r>
    <w:r>
      <w:rPr>
        <w:b/>
        <w:color w:val="C0504D"/>
        <w:sz w:val="28"/>
        <w:szCs w:val="28"/>
      </w:rPr>
      <w:t xml:space="preserve">serial port to Ethernet </w:t>
    </w:r>
    <w:r>
      <w:rPr>
        <w:rFonts w:hint="eastAsia"/>
        <w:b/>
        <w:color w:val="C0504D"/>
        <w:sz w:val="28"/>
        <w:szCs w:val="28"/>
      </w:rPr>
      <w:t>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A69" w:rsidRDefault="00114A69" w14:paraId="7D0608B6" w14:textId="77777777">
    <w:pPr>
      <w:ind w:firstLine="0" w:firstLineChars="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1C64"/>
    <w:multiLevelType w:val="multilevel"/>
    <w:tmpl w:val="05801C6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A1917E3"/>
    <w:multiLevelType w:val="multilevel"/>
    <w:tmpl w:val="0A1917E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2935367"/>
    <w:multiLevelType w:val="multilevel"/>
    <w:tmpl w:val="12935367"/>
    <w:lvl w:ilvl="0">
      <w:start w:val="1"/>
      <w:numFmt w:val="bullet"/>
      <w:lvlText w:val=""/>
      <w:lvlJc w:val="left"/>
      <w:pPr>
        <w:tabs>
          <w:tab w:val="left" w:pos="720"/>
        </w:tabs>
        <w:ind w:left="720" w:hanging="360"/>
      </w:pPr>
      <w:rPr>
        <w:rFonts w:hint="default" w:ascii="Wingdings" w:hAnsi="Wingdings"/>
      </w:rPr>
    </w:lvl>
    <w:lvl w:ilvl="1">
      <w:start w:val="1"/>
      <w:numFmt w:val="bullet"/>
      <w:lvlText w:val=""/>
      <w:lvlJc w:val="left"/>
      <w:pPr>
        <w:tabs>
          <w:tab w:val="left" w:pos="1440"/>
        </w:tabs>
        <w:ind w:left="1440" w:hanging="360"/>
      </w:pPr>
      <w:rPr>
        <w:rFonts w:hint="default" w:ascii="Wingdings" w:hAnsi="Wingdings"/>
      </w:rPr>
    </w:lvl>
    <w:lvl w:ilvl="2">
      <w:start w:val="1"/>
      <w:numFmt w:val="bullet"/>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Wingdings" w:hAnsi="Wingdings"/>
      </w:rPr>
    </w:lvl>
    <w:lvl w:ilvl="4">
      <w:start w:val="1"/>
      <w:numFmt w:val="bullet"/>
      <w:lvlText w:val=""/>
      <w:lvlJc w:val="left"/>
      <w:pPr>
        <w:tabs>
          <w:tab w:val="left" w:pos="3600"/>
        </w:tabs>
        <w:ind w:left="3600" w:hanging="360"/>
      </w:pPr>
      <w:rPr>
        <w:rFonts w:hint="default" w:ascii="Wingdings" w:hAnsi="Wingdings"/>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Wingdings" w:hAnsi="Wingdings"/>
      </w:rPr>
    </w:lvl>
    <w:lvl w:ilvl="7">
      <w:start w:val="1"/>
      <w:numFmt w:val="bullet"/>
      <w:lvlText w:val=""/>
      <w:lvlJc w:val="left"/>
      <w:pPr>
        <w:tabs>
          <w:tab w:val="left" w:pos="5760"/>
        </w:tabs>
        <w:ind w:left="5760" w:hanging="360"/>
      </w:pPr>
      <w:rPr>
        <w:rFonts w:hint="default" w:ascii="Wingdings" w:hAnsi="Wingdings"/>
      </w:rPr>
    </w:lvl>
    <w:lvl w:ilvl="8">
      <w:start w:val="1"/>
      <w:numFmt w:val="bullet"/>
      <w:lvlText w:val=""/>
      <w:lvlJc w:val="left"/>
      <w:pPr>
        <w:tabs>
          <w:tab w:val="left" w:pos="6480"/>
        </w:tabs>
        <w:ind w:left="6480" w:hanging="360"/>
      </w:pPr>
      <w:rPr>
        <w:rFonts w:hint="default" w:ascii="Wingdings" w:hAnsi="Wingdings"/>
      </w:rPr>
    </w:lvl>
  </w:abstractNum>
  <w:abstractNum w:abstractNumId="3" w15:restartNumberingAfterBreak="0">
    <w:nsid w:val="1B4F4933"/>
    <w:multiLevelType w:val="hybridMultilevel"/>
    <w:tmpl w:val="FF063300"/>
    <w:lvl w:ilvl="0" w:tplc="04090005">
      <w:start w:val="1"/>
      <w:numFmt w:val="bullet"/>
      <w:lvlText w:val=""/>
      <w:lvlJc w:val="left"/>
      <w:pPr>
        <w:ind w:left="922" w:hanging="440"/>
      </w:pPr>
      <w:rPr>
        <w:rFonts w:hint="default" w:ascii="Wingdings" w:hAnsi="Wingdings"/>
      </w:rPr>
    </w:lvl>
    <w:lvl w:ilvl="1" w:tplc="04090003" w:tentative="1">
      <w:start w:val="1"/>
      <w:numFmt w:val="bullet"/>
      <w:lvlText w:val=""/>
      <w:lvlJc w:val="left"/>
      <w:pPr>
        <w:ind w:left="1362" w:hanging="440"/>
      </w:pPr>
      <w:rPr>
        <w:rFonts w:hint="default" w:ascii="Wingdings" w:hAnsi="Wingdings"/>
      </w:rPr>
    </w:lvl>
    <w:lvl w:ilvl="2" w:tplc="04090005" w:tentative="1">
      <w:start w:val="1"/>
      <w:numFmt w:val="bullet"/>
      <w:lvlText w:val=""/>
      <w:lvlJc w:val="left"/>
      <w:pPr>
        <w:ind w:left="1802" w:hanging="440"/>
      </w:pPr>
      <w:rPr>
        <w:rFonts w:hint="default" w:ascii="Wingdings" w:hAnsi="Wingdings"/>
      </w:rPr>
    </w:lvl>
    <w:lvl w:ilvl="3" w:tplc="04090001" w:tentative="1">
      <w:start w:val="1"/>
      <w:numFmt w:val="bullet"/>
      <w:lvlText w:val=""/>
      <w:lvlJc w:val="left"/>
      <w:pPr>
        <w:ind w:left="2242" w:hanging="440"/>
      </w:pPr>
      <w:rPr>
        <w:rFonts w:hint="default" w:ascii="Wingdings" w:hAnsi="Wingdings"/>
      </w:rPr>
    </w:lvl>
    <w:lvl w:ilvl="4" w:tplc="04090003" w:tentative="1">
      <w:start w:val="1"/>
      <w:numFmt w:val="bullet"/>
      <w:lvlText w:val=""/>
      <w:lvlJc w:val="left"/>
      <w:pPr>
        <w:ind w:left="2682" w:hanging="440"/>
      </w:pPr>
      <w:rPr>
        <w:rFonts w:hint="default" w:ascii="Wingdings" w:hAnsi="Wingdings"/>
      </w:rPr>
    </w:lvl>
    <w:lvl w:ilvl="5" w:tplc="04090005" w:tentative="1">
      <w:start w:val="1"/>
      <w:numFmt w:val="bullet"/>
      <w:lvlText w:val=""/>
      <w:lvlJc w:val="left"/>
      <w:pPr>
        <w:ind w:left="3122" w:hanging="440"/>
      </w:pPr>
      <w:rPr>
        <w:rFonts w:hint="default" w:ascii="Wingdings" w:hAnsi="Wingdings"/>
      </w:rPr>
    </w:lvl>
    <w:lvl w:ilvl="6" w:tplc="04090001" w:tentative="1">
      <w:start w:val="1"/>
      <w:numFmt w:val="bullet"/>
      <w:lvlText w:val=""/>
      <w:lvlJc w:val="left"/>
      <w:pPr>
        <w:ind w:left="3562" w:hanging="440"/>
      </w:pPr>
      <w:rPr>
        <w:rFonts w:hint="default" w:ascii="Wingdings" w:hAnsi="Wingdings"/>
      </w:rPr>
    </w:lvl>
    <w:lvl w:ilvl="7" w:tplc="04090003" w:tentative="1">
      <w:start w:val="1"/>
      <w:numFmt w:val="bullet"/>
      <w:lvlText w:val=""/>
      <w:lvlJc w:val="left"/>
      <w:pPr>
        <w:ind w:left="4002" w:hanging="440"/>
      </w:pPr>
      <w:rPr>
        <w:rFonts w:hint="default" w:ascii="Wingdings" w:hAnsi="Wingdings"/>
      </w:rPr>
    </w:lvl>
    <w:lvl w:ilvl="8" w:tplc="04090005" w:tentative="1">
      <w:start w:val="1"/>
      <w:numFmt w:val="bullet"/>
      <w:lvlText w:val=""/>
      <w:lvlJc w:val="left"/>
      <w:pPr>
        <w:ind w:left="4442" w:hanging="440"/>
      </w:pPr>
      <w:rPr>
        <w:rFonts w:hint="default" w:ascii="Wingdings" w:hAnsi="Wingdings"/>
      </w:rPr>
    </w:lvl>
  </w:abstractNum>
  <w:abstractNum w:abstractNumId="4" w15:restartNumberingAfterBreak="0">
    <w:nsid w:val="2D1A721B"/>
    <w:multiLevelType w:val="multilevel"/>
    <w:tmpl w:val="2D1A721B"/>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34E73E7"/>
    <w:multiLevelType w:val="multilevel"/>
    <w:tmpl w:val="334E73E7"/>
    <w:lvl w:ilvl="0">
      <w:start w:val="1"/>
      <w:numFmt w:val="bullet"/>
      <w:lvlText w:val=""/>
      <w:lvlJc w:val="left"/>
      <w:pPr>
        <w:tabs>
          <w:tab w:val="left" w:pos="720"/>
        </w:tabs>
        <w:ind w:left="720" w:hanging="360"/>
      </w:pPr>
      <w:rPr>
        <w:rFonts w:hint="default" w:ascii="Wingdings" w:hAnsi="Wingdings"/>
      </w:rPr>
    </w:lvl>
    <w:lvl w:ilvl="1">
      <w:start w:val="1"/>
      <w:numFmt w:val="bullet"/>
      <w:lvlText w:val=""/>
      <w:lvlJc w:val="left"/>
      <w:pPr>
        <w:tabs>
          <w:tab w:val="left" w:pos="1440"/>
        </w:tabs>
        <w:ind w:left="1440" w:hanging="360"/>
      </w:pPr>
      <w:rPr>
        <w:rFonts w:hint="default" w:ascii="Wingdings" w:hAnsi="Wingdings"/>
      </w:rPr>
    </w:lvl>
    <w:lvl w:ilvl="2">
      <w:start w:val="1"/>
      <w:numFmt w:val="bullet"/>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Wingdings" w:hAnsi="Wingdings"/>
      </w:rPr>
    </w:lvl>
    <w:lvl w:ilvl="4">
      <w:start w:val="1"/>
      <w:numFmt w:val="bullet"/>
      <w:lvlText w:val=""/>
      <w:lvlJc w:val="left"/>
      <w:pPr>
        <w:tabs>
          <w:tab w:val="left" w:pos="3600"/>
        </w:tabs>
        <w:ind w:left="3600" w:hanging="360"/>
      </w:pPr>
      <w:rPr>
        <w:rFonts w:hint="default" w:ascii="Wingdings" w:hAnsi="Wingdings"/>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Wingdings" w:hAnsi="Wingdings"/>
      </w:rPr>
    </w:lvl>
    <w:lvl w:ilvl="7">
      <w:start w:val="1"/>
      <w:numFmt w:val="bullet"/>
      <w:lvlText w:val=""/>
      <w:lvlJc w:val="left"/>
      <w:pPr>
        <w:tabs>
          <w:tab w:val="left" w:pos="5760"/>
        </w:tabs>
        <w:ind w:left="5760" w:hanging="360"/>
      </w:pPr>
      <w:rPr>
        <w:rFonts w:hint="default" w:ascii="Wingdings" w:hAnsi="Wingdings"/>
      </w:rPr>
    </w:lvl>
    <w:lvl w:ilvl="8">
      <w:start w:val="1"/>
      <w:numFmt w:val="bullet"/>
      <w:lvlText w:val=""/>
      <w:lvlJc w:val="left"/>
      <w:pPr>
        <w:tabs>
          <w:tab w:val="left" w:pos="6480"/>
        </w:tabs>
        <w:ind w:left="6480" w:hanging="360"/>
      </w:pPr>
      <w:rPr>
        <w:rFonts w:hint="default" w:ascii="Wingdings" w:hAnsi="Wingdings"/>
      </w:rPr>
    </w:lvl>
  </w:abstractNum>
  <w:abstractNum w:abstractNumId="6" w15:restartNumberingAfterBreak="0">
    <w:nsid w:val="39B340E4"/>
    <w:multiLevelType w:val="multilevel"/>
    <w:tmpl w:val="39B340E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E7D07B9"/>
    <w:multiLevelType w:val="multilevel"/>
    <w:tmpl w:val="3E7D07B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C075052"/>
    <w:multiLevelType w:val="multilevel"/>
    <w:tmpl w:val="5C07505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178081F"/>
    <w:multiLevelType w:val="multilevel"/>
    <w:tmpl w:val="6178081F"/>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1459171">
    <w:abstractNumId w:val="9"/>
  </w:num>
  <w:num w:numId="2" w16cid:durableId="2033989257">
    <w:abstractNumId w:val="2"/>
  </w:num>
  <w:num w:numId="3" w16cid:durableId="1911500274">
    <w:abstractNumId w:val="5"/>
  </w:num>
  <w:num w:numId="4" w16cid:durableId="287511261">
    <w:abstractNumId w:val="8"/>
  </w:num>
  <w:num w:numId="5" w16cid:durableId="1308318912">
    <w:abstractNumId w:val="1"/>
  </w:num>
  <w:num w:numId="6" w16cid:durableId="1938824086">
    <w:abstractNumId w:val="0"/>
  </w:num>
  <w:num w:numId="7" w16cid:durableId="1777674342">
    <w:abstractNumId w:val="7"/>
  </w:num>
  <w:num w:numId="8" w16cid:durableId="210919686">
    <w:abstractNumId w:val="4"/>
  </w:num>
  <w:num w:numId="9" w16cid:durableId="85344190">
    <w:abstractNumId w:val="6"/>
  </w:num>
  <w:num w:numId="10" w16cid:durableId="2001155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trackRevisions w:val="false"/>
  <w:defaultTabStop w:val="420"/>
  <w:drawingGridHorizontalSpacing w:val="120"/>
  <w:drawingGridVerticalSpacing w:val="163"/>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577"/>
    <w:rsid w:val="00006B34"/>
    <w:rsid w:val="0001210B"/>
    <w:rsid w:val="000164B5"/>
    <w:rsid w:val="000164DF"/>
    <w:rsid w:val="00016A81"/>
    <w:rsid w:val="000246A9"/>
    <w:rsid w:val="00024BB9"/>
    <w:rsid w:val="00030761"/>
    <w:rsid w:val="00034E66"/>
    <w:rsid w:val="00035A61"/>
    <w:rsid w:val="0003700F"/>
    <w:rsid w:val="00040E74"/>
    <w:rsid w:val="000424D7"/>
    <w:rsid w:val="00042997"/>
    <w:rsid w:val="00046322"/>
    <w:rsid w:val="000467EA"/>
    <w:rsid w:val="0004699F"/>
    <w:rsid w:val="00060F8D"/>
    <w:rsid w:val="0006118E"/>
    <w:rsid w:val="0006219A"/>
    <w:rsid w:val="00062ECD"/>
    <w:rsid w:val="000650A8"/>
    <w:rsid w:val="00067358"/>
    <w:rsid w:val="00067E3B"/>
    <w:rsid w:val="00070262"/>
    <w:rsid w:val="00072295"/>
    <w:rsid w:val="00072EB2"/>
    <w:rsid w:val="0008172D"/>
    <w:rsid w:val="00083CD8"/>
    <w:rsid w:val="000851C5"/>
    <w:rsid w:val="00086636"/>
    <w:rsid w:val="00086B1A"/>
    <w:rsid w:val="00090DD4"/>
    <w:rsid w:val="0009378D"/>
    <w:rsid w:val="00094459"/>
    <w:rsid w:val="000970AE"/>
    <w:rsid w:val="000B1373"/>
    <w:rsid w:val="000B4208"/>
    <w:rsid w:val="000B5B09"/>
    <w:rsid w:val="000B5EDE"/>
    <w:rsid w:val="000B6D68"/>
    <w:rsid w:val="000C0FAB"/>
    <w:rsid w:val="000C12AD"/>
    <w:rsid w:val="000C508E"/>
    <w:rsid w:val="000C576F"/>
    <w:rsid w:val="000D18F6"/>
    <w:rsid w:val="000D31DE"/>
    <w:rsid w:val="000D36D1"/>
    <w:rsid w:val="000E0A59"/>
    <w:rsid w:val="000E2975"/>
    <w:rsid w:val="000E2BBD"/>
    <w:rsid w:val="000E7890"/>
    <w:rsid w:val="000F006B"/>
    <w:rsid w:val="000F093A"/>
    <w:rsid w:val="000F17B8"/>
    <w:rsid w:val="000F34B2"/>
    <w:rsid w:val="000F4CD0"/>
    <w:rsid w:val="00100A3A"/>
    <w:rsid w:val="001040AA"/>
    <w:rsid w:val="00107A5B"/>
    <w:rsid w:val="001116E8"/>
    <w:rsid w:val="00112F70"/>
    <w:rsid w:val="0011414A"/>
    <w:rsid w:val="00114A69"/>
    <w:rsid w:val="00116281"/>
    <w:rsid w:val="0011629E"/>
    <w:rsid w:val="00117904"/>
    <w:rsid w:val="0012375C"/>
    <w:rsid w:val="00124838"/>
    <w:rsid w:val="001274E4"/>
    <w:rsid w:val="00132594"/>
    <w:rsid w:val="001361B3"/>
    <w:rsid w:val="001418C8"/>
    <w:rsid w:val="00144083"/>
    <w:rsid w:val="001447D3"/>
    <w:rsid w:val="00144B91"/>
    <w:rsid w:val="00147031"/>
    <w:rsid w:val="00150308"/>
    <w:rsid w:val="001506E0"/>
    <w:rsid w:val="00151B12"/>
    <w:rsid w:val="00151C0E"/>
    <w:rsid w:val="001563DA"/>
    <w:rsid w:val="001643A3"/>
    <w:rsid w:val="00165922"/>
    <w:rsid w:val="00166CFB"/>
    <w:rsid w:val="0017288E"/>
    <w:rsid w:val="00177D74"/>
    <w:rsid w:val="00177F91"/>
    <w:rsid w:val="001848BE"/>
    <w:rsid w:val="00187B67"/>
    <w:rsid w:val="0019093A"/>
    <w:rsid w:val="00193328"/>
    <w:rsid w:val="0019507C"/>
    <w:rsid w:val="00195296"/>
    <w:rsid w:val="00195985"/>
    <w:rsid w:val="001A7006"/>
    <w:rsid w:val="001A7CEA"/>
    <w:rsid w:val="001B06E5"/>
    <w:rsid w:val="001B263D"/>
    <w:rsid w:val="001B53A2"/>
    <w:rsid w:val="001B5F50"/>
    <w:rsid w:val="001B7CD5"/>
    <w:rsid w:val="001C1ECC"/>
    <w:rsid w:val="001C1F7F"/>
    <w:rsid w:val="001C497B"/>
    <w:rsid w:val="001C4FC3"/>
    <w:rsid w:val="001C6FFC"/>
    <w:rsid w:val="001C7E39"/>
    <w:rsid w:val="001D2FD7"/>
    <w:rsid w:val="001D7E81"/>
    <w:rsid w:val="001E1CFC"/>
    <w:rsid w:val="001E1EB5"/>
    <w:rsid w:val="001E1ECB"/>
    <w:rsid w:val="001E2091"/>
    <w:rsid w:val="001E5EDD"/>
    <w:rsid w:val="001E640E"/>
    <w:rsid w:val="001F5097"/>
    <w:rsid w:val="001F568B"/>
    <w:rsid w:val="001F6BB4"/>
    <w:rsid w:val="001F7ABF"/>
    <w:rsid w:val="002063F6"/>
    <w:rsid w:val="00206A47"/>
    <w:rsid w:val="0021292C"/>
    <w:rsid w:val="00215106"/>
    <w:rsid w:val="00225F7E"/>
    <w:rsid w:val="00227CA2"/>
    <w:rsid w:val="00237458"/>
    <w:rsid w:val="002376D2"/>
    <w:rsid w:val="002404AC"/>
    <w:rsid w:val="002422E6"/>
    <w:rsid w:val="002441C7"/>
    <w:rsid w:val="00244AEA"/>
    <w:rsid w:val="00245FB8"/>
    <w:rsid w:val="0024602B"/>
    <w:rsid w:val="002462A9"/>
    <w:rsid w:val="00251B35"/>
    <w:rsid w:val="0025243F"/>
    <w:rsid w:val="00254C2B"/>
    <w:rsid w:val="00257B91"/>
    <w:rsid w:val="00257DAD"/>
    <w:rsid w:val="00260838"/>
    <w:rsid w:val="00260F21"/>
    <w:rsid w:val="002645EF"/>
    <w:rsid w:val="00264D08"/>
    <w:rsid w:val="002658CC"/>
    <w:rsid w:val="00266C21"/>
    <w:rsid w:val="002709D9"/>
    <w:rsid w:val="00277B47"/>
    <w:rsid w:val="002803B8"/>
    <w:rsid w:val="00286081"/>
    <w:rsid w:val="002915BF"/>
    <w:rsid w:val="0029328A"/>
    <w:rsid w:val="0029509C"/>
    <w:rsid w:val="002A05ED"/>
    <w:rsid w:val="002A0A9A"/>
    <w:rsid w:val="002A0DEC"/>
    <w:rsid w:val="002B3DBE"/>
    <w:rsid w:val="002B5A22"/>
    <w:rsid w:val="002C0F41"/>
    <w:rsid w:val="002C18E5"/>
    <w:rsid w:val="002D03A6"/>
    <w:rsid w:val="002D4FBE"/>
    <w:rsid w:val="002D5D6E"/>
    <w:rsid w:val="002E0395"/>
    <w:rsid w:val="002E2CE8"/>
    <w:rsid w:val="002E3537"/>
    <w:rsid w:val="002E3577"/>
    <w:rsid w:val="002E463E"/>
    <w:rsid w:val="002E5428"/>
    <w:rsid w:val="002E56DD"/>
    <w:rsid w:val="002E67C0"/>
    <w:rsid w:val="002F0ADD"/>
    <w:rsid w:val="002F3E6A"/>
    <w:rsid w:val="00301239"/>
    <w:rsid w:val="00301CFA"/>
    <w:rsid w:val="00303A0D"/>
    <w:rsid w:val="0030794B"/>
    <w:rsid w:val="003109DA"/>
    <w:rsid w:val="00312A47"/>
    <w:rsid w:val="003138FA"/>
    <w:rsid w:val="00320487"/>
    <w:rsid w:val="00324071"/>
    <w:rsid w:val="003249D4"/>
    <w:rsid w:val="00324CE7"/>
    <w:rsid w:val="00324E57"/>
    <w:rsid w:val="00334FF1"/>
    <w:rsid w:val="0033615F"/>
    <w:rsid w:val="00337088"/>
    <w:rsid w:val="0034535B"/>
    <w:rsid w:val="003463E8"/>
    <w:rsid w:val="00350E48"/>
    <w:rsid w:val="00353522"/>
    <w:rsid w:val="00354BC5"/>
    <w:rsid w:val="00356778"/>
    <w:rsid w:val="00357C04"/>
    <w:rsid w:val="00364046"/>
    <w:rsid w:val="00367BAB"/>
    <w:rsid w:val="00377426"/>
    <w:rsid w:val="00377695"/>
    <w:rsid w:val="003818C7"/>
    <w:rsid w:val="00382675"/>
    <w:rsid w:val="00383D7B"/>
    <w:rsid w:val="0038636D"/>
    <w:rsid w:val="00387891"/>
    <w:rsid w:val="003932E3"/>
    <w:rsid w:val="003A51EB"/>
    <w:rsid w:val="003A5794"/>
    <w:rsid w:val="003B06B0"/>
    <w:rsid w:val="003B0DC0"/>
    <w:rsid w:val="003B3E57"/>
    <w:rsid w:val="003B789A"/>
    <w:rsid w:val="003C6B88"/>
    <w:rsid w:val="003D1F70"/>
    <w:rsid w:val="003D7BB0"/>
    <w:rsid w:val="003E237A"/>
    <w:rsid w:val="003E4C4B"/>
    <w:rsid w:val="003E56DA"/>
    <w:rsid w:val="003E67BC"/>
    <w:rsid w:val="003E685D"/>
    <w:rsid w:val="003F1F57"/>
    <w:rsid w:val="003F2625"/>
    <w:rsid w:val="003F4C12"/>
    <w:rsid w:val="003F50EB"/>
    <w:rsid w:val="003F6AC6"/>
    <w:rsid w:val="00400501"/>
    <w:rsid w:val="0040144E"/>
    <w:rsid w:val="00405959"/>
    <w:rsid w:val="00413BA6"/>
    <w:rsid w:val="00413D82"/>
    <w:rsid w:val="00416805"/>
    <w:rsid w:val="00416DF8"/>
    <w:rsid w:val="004212DA"/>
    <w:rsid w:val="00421C5B"/>
    <w:rsid w:val="00421D39"/>
    <w:rsid w:val="00424CE0"/>
    <w:rsid w:val="00425D59"/>
    <w:rsid w:val="00426ECC"/>
    <w:rsid w:val="00441A07"/>
    <w:rsid w:val="00442EA6"/>
    <w:rsid w:val="00452249"/>
    <w:rsid w:val="004544B1"/>
    <w:rsid w:val="0045469F"/>
    <w:rsid w:val="00456C72"/>
    <w:rsid w:val="00456DD6"/>
    <w:rsid w:val="004618C5"/>
    <w:rsid w:val="00462713"/>
    <w:rsid w:val="0046419D"/>
    <w:rsid w:val="00464D6F"/>
    <w:rsid w:val="00464DE9"/>
    <w:rsid w:val="0047082F"/>
    <w:rsid w:val="00476568"/>
    <w:rsid w:val="00476E36"/>
    <w:rsid w:val="0047737D"/>
    <w:rsid w:val="0048429E"/>
    <w:rsid w:val="0048440D"/>
    <w:rsid w:val="004855D0"/>
    <w:rsid w:val="00491278"/>
    <w:rsid w:val="0049303A"/>
    <w:rsid w:val="004942C8"/>
    <w:rsid w:val="00494579"/>
    <w:rsid w:val="00495431"/>
    <w:rsid w:val="00495A0C"/>
    <w:rsid w:val="00497CAB"/>
    <w:rsid w:val="004A2ACF"/>
    <w:rsid w:val="004A452E"/>
    <w:rsid w:val="004B2E47"/>
    <w:rsid w:val="004B4986"/>
    <w:rsid w:val="004B63EA"/>
    <w:rsid w:val="004D2956"/>
    <w:rsid w:val="004D325E"/>
    <w:rsid w:val="004D3FB9"/>
    <w:rsid w:val="004D436D"/>
    <w:rsid w:val="004D4685"/>
    <w:rsid w:val="004D6D36"/>
    <w:rsid w:val="004D74A6"/>
    <w:rsid w:val="004D7E0D"/>
    <w:rsid w:val="004E1F7A"/>
    <w:rsid w:val="004E2B22"/>
    <w:rsid w:val="004E5661"/>
    <w:rsid w:val="004F3C98"/>
    <w:rsid w:val="00500B4B"/>
    <w:rsid w:val="005106E5"/>
    <w:rsid w:val="00510AB0"/>
    <w:rsid w:val="005132A8"/>
    <w:rsid w:val="00516C3A"/>
    <w:rsid w:val="00516EA0"/>
    <w:rsid w:val="0052420E"/>
    <w:rsid w:val="00526AF1"/>
    <w:rsid w:val="005412AD"/>
    <w:rsid w:val="0054150E"/>
    <w:rsid w:val="00551953"/>
    <w:rsid w:val="00552111"/>
    <w:rsid w:val="00557D8A"/>
    <w:rsid w:val="00562DE5"/>
    <w:rsid w:val="00563800"/>
    <w:rsid w:val="005708CA"/>
    <w:rsid w:val="0057385F"/>
    <w:rsid w:val="00575116"/>
    <w:rsid w:val="00576014"/>
    <w:rsid w:val="0057714A"/>
    <w:rsid w:val="00586538"/>
    <w:rsid w:val="00587B00"/>
    <w:rsid w:val="00587F37"/>
    <w:rsid w:val="0059222D"/>
    <w:rsid w:val="00592E30"/>
    <w:rsid w:val="00595420"/>
    <w:rsid w:val="005959BE"/>
    <w:rsid w:val="00595ED9"/>
    <w:rsid w:val="00597D9C"/>
    <w:rsid w:val="005A14FA"/>
    <w:rsid w:val="005A5113"/>
    <w:rsid w:val="005A6132"/>
    <w:rsid w:val="005A6343"/>
    <w:rsid w:val="005A6E14"/>
    <w:rsid w:val="005B1FE0"/>
    <w:rsid w:val="005B3B4F"/>
    <w:rsid w:val="005B4F02"/>
    <w:rsid w:val="005B5015"/>
    <w:rsid w:val="005C0F24"/>
    <w:rsid w:val="005C68B9"/>
    <w:rsid w:val="005D04DE"/>
    <w:rsid w:val="005D05DC"/>
    <w:rsid w:val="005D4BAF"/>
    <w:rsid w:val="005D531A"/>
    <w:rsid w:val="005D6889"/>
    <w:rsid w:val="005D7478"/>
    <w:rsid w:val="005E26C3"/>
    <w:rsid w:val="005E30C7"/>
    <w:rsid w:val="005E5555"/>
    <w:rsid w:val="005E60BC"/>
    <w:rsid w:val="005F17A2"/>
    <w:rsid w:val="005F304A"/>
    <w:rsid w:val="005F3222"/>
    <w:rsid w:val="005F4106"/>
    <w:rsid w:val="00602B2B"/>
    <w:rsid w:val="00603537"/>
    <w:rsid w:val="00606026"/>
    <w:rsid w:val="0060630F"/>
    <w:rsid w:val="00606590"/>
    <w:rsid w:val="00613AE7"/>
    <w:rsid w:val="0061489E"/>
    <w:rsid w:val="00616501"/>
    <w:rsid w:val="0061737B"/>
    <w:rsid w:val="00617DEB"/>
    <w:rsid w:val="00621A25"/>
    <w:rsid w:val="0062201E"/>
    <w:rsid w:val="00623E32"/>
    <w:rsid w:val="00624041"/>
    <w:rsid w:val="0063061F"/>
    <w:rsid w:val="00630D87"/>
    <w:rsid w:val="006324CE"/>
    <w:rsid w:val="006405B8"/>
    <w:rsid w:val="00643933"/>
    <w:rsid w:val="006455DE"/>
    <w:rsid w:val="00647215"/>
    <w:rsid w:val="00650576"/>
    <w:rsid w:val="00651060"/>
    <w:rsid w:val="00656050"/>
    <w:rsid w:val="00656239"/>
    <w:rsid w:val="00660F4F"/>
    <w:rsid w:val="00661593"/>
    <w:rsid w:val="00665115"/>
    <w:rsid w:val="006707EB"/>
    <w:rsid w:val="00671AA3"/>
    <w:rsid w:val="006740F0"/>
    <w:rsid w:val="00692B4D"/>
    <w:rsid w:val="00694B16"/>
    <w:rsid w:val="00694C77"/>
    <w:rsid w:val="00696C85"/>
    <w:rsid w:val="006A21F8"/>
    <w:rsid w:val="006A353E"/>
    <w:rsid w:val="006A61A6"/>
    <w:rsid w:val="006B172C"/>
    <w:rsid w:val="006B1B25"/>
    <w:rsid w:val="006B1E84"/>
    <w:rsid w:val="006B2DC8"/>
    <w:rsid w:val="006B4198"/>
    <w:rsid w:val="006B7795"/>
    <w:rsid w:val="006C2FEA"/>
    <w:rsid w:val="006C331F"/>
    <w:rsid w:val="006C3BA5"/>
    <w:rsid w:val="006C3F63"/>
    <w:rsid w:val="006C5A2F"/>
    <w:rsid w:val="006C77F2"/>
    <w:rsid w:val="006D2AE5"/>
    <w:rsid w:val="006D5EBD"/>
    <w:rsid w:val="006E05DD"/>
    <w:rsid w:val="006E0A05"/>
    <w:rsid w:val="006E1867"/>
    <w:rsid w:val="006E1EA3"/>
    <w:rsid w:val="006E2BFB"/>
    <w:rsid w:val="006E55D1"/>
    <w:rsid w:val="006E5D9D"/>
    <w:rsid w:val="006E632A"/>
    <w:rsid w:val="006F38C1"/>
    <w:rsid w:val="006F4907"/>
    <w:rsid w:val="006F4BDD"/>
    <w:rsid w:val="007003C5"/>
    <w:rsid w:val="00710C6A"/>
    <w:rsid w:val="007113E5"/>
    <w:rsid w:val="007214FE"/>
    <w:rsid w:val="00721F7C"/>
    <w:rsid w:val="00724217"/>
    <w:rsid w:val="00730B39"/>
    <w:rsid w:val="0073207F"/>
    <w:rsid w:val="00733098"/>
    <w:rsid w:val="00734806"/>
    <w:rsid w:val="00734D55"/>
    <w:rsid w:val="0073501C"/>
    <w:rsid w:val="007350B9"/>
    <w:rsid w:val="00735FEF"/>
    <w:rsid w:val="00735FF8"/>
    <w:rsid w:val="007364AE"/>
    <w:rsid w:val="0073775E"/>
    <w:rsid w:val="00743187"/>
    <w:rsid w:val="007462D2"/>
    <w:rsid w:val="0074665C"/>
    <w:rsid w:val="00746EAE"/>
    <w:rsid w:val="0074764C"/>
    <w:rsid w:val="0075003E"/>
    <w:rsid w:val="00750B42"/>
    <w:rsid w:val="00753B82"/>
    <w:rsid w:val="00756BD8"/>
    <w:rsid w:val="0076036D"/>
    <w:rsid w:val="0076259D"/>
    <w:rsid w:val="00763682"/>
    <w:rsid w:val="007665D1"/>
    <w:rsid w:val="00767966"/>
    <w:rsid w:val="007737D7"/>
    <w:rsid w:val="00774FDB"/>
    <w:rsid w:val="00775871"/>
    <w:rsid w:val="00776472"/>
    <w:rsid w:val="007856F7"/>
    <w:rsid w:val="007929DA"/>
    <w:rsid w:val="007942B1"/>
    <w:rsid w:val="00794D93"/>
    <w:rsid w:val="007950EB"/>
    <w:rsid w:val="007A0012"/>
    <w:rsid w:val="007A131D"/>
    <w:rsid w:val="007A1C63"/>
    <w:rsid w:val="007A56EE"/>
    <w:rsid w:val="007B1100"/>
    <w:rsid w:val="007B1B37"/>
    <w:rsid w:val="007B409A"/>
    <w:rsid w:val="007B7C98"/>
    <w:rsid w:val="007C66EA"/>
    <w:rsid w:val="007D41A9"/>
    <w:rsid w:val="007E1286"/>
    <w:rsid w:val="007E1CCE"/>
    <w:rsid w:val="007E3364"/>
    <w:rsid w:val="007E4769"/>
    <w:rsid w:val="007F038D"/>
    <w:rsid w:val="007F0686"/>
    <w:rsid w:val="007F3174"/>
    <w:rsid w:val="007F5636"/>
    <w:rsid w:val="007F5D7B"/>
    <w:rsid w:val="00801203"/>
    <w:rsid w:val="008178BC"/>
    <w:rsid w:val="008241FC"/>
    <w:rsid w:val="00826B01"/>
    <w:rsid w:val="00832FB3"/>
    <w:rsid w:val="00835BC9"/>
    <w:rsid w:val="00844CDD"/>
    <w:rsid w:val="0084654B"/>
    <w:rsid w:val="00850FDE"/>
    <w:rsid w:val="008529C8"/>
    <w:rsid w:val="00853A11"/>
    <w:rsid w:val="00854B2A"/>
    <w:rsid w:val="00856B19"/>
    <w:rsid w:val="008571D7"/>
    <w:rsid w:val="00857666"/>
    <w:rsid w:val="00862274"/>
    <w:rsid w:val="008628D4"/>
    <w:rsid w:val="008662F0"/>
    <w:rsid w:val="008725E0"/>
    <w:rsid w:val="00876172"/>
    <w:rsid w:val="008814BF"/>
    <w:rsid w:val="008861AA"/>
    <w:rsid w:val="0089062A"/>
    <w:rsid w:val="008929C3"/>
    <w:rsid w:val="00893843"/>
    <w:rsid w:val="00894318"/>
    <w:rsid w:val="0089501D"/>
    <w:rsid w:val="00897081"/>
    <w:rsid w:val="008977CB"/>
    <w:rsid w:val="008A3D62"/>
    <w:rsid w:val="008A44FF"/>
    <w:rsid w:val="008B56CA"/>
    <w:rsid w:val="008B7329"/>
    <w:rsid w:val="008C0A77"/>
    <w:rsid w:val="008C3314"/>
    <w:rsid w:val="008C5F63"/>
    <w:rsid w:val="008C7456"/>
    <w:rsid w:val="008C7B3D"/>
    <w:rsid w:val="008D0B1E"/>
    <w:rsid w:val="008D136F"/>
    <w:rsid w:val="008D58A7"/>
    <w:rsid w:val="008D78FA"/>
    <w:rsid w:val="008D79B3"/>
    <w:rsid w:val="008E0E60"/>
    <w:rsid w:val="008E5321"/>
    <w:rsid w:val="008E54CF"/>
    <w:rsid w:val="008E572B"/>
    <w:rsid w:val="008E5F37"/>
    <w:rsid w:val="008E62C9"/>
    <w:rsid w:val="008E6439"/>
    <w:rsid w:val="008F7D55"/>
    <w:rsid w:val="009010D7"/>
    <w:rsid w:val="0090199C"/>
    <w:rsid w:val="00912803"/>
    <w:rsid w:val="00913612"/>
    <w:rsid w:val="00921EE8"/>
    <w:rsid w:val="0092477D"/>
    <w:rsid w:val="00924D4D"/>
    <w:rsid w:val="009259D3"/>
    <w:rsid w:val="0092684C"/>
    <w:rsid w:val="00931664"/>
    <w:rsid w:val="009316D6"/>
    <w:rsid w:val="0093228A"/>
    <w:rsid w:val="0093677C"/>
    <w:rsid w:val="00940FD2"/>
    <w:rsid w:val="00942092"/>
    <w:rsid w:val="009432AC"/>
    <w:rsid w:val="009539AF"/>
    <w:rsid w:val="00954095"/>
    <w:rsid w:val="00954F14"/>
    <w:rsid w:val="0095696A"/>
    <w:rsid w:val="00956D2D"/>
    <w:rsid w:val="00963A0A"/>
    <w:rsid w:val="00963DB1"/>
    <w:rsid w:val="009660F1"/>
    <w:rsid w:val="00970F74"/>
    <w:rsid w:val="00971761"/>
    <w:rsid w:val="009745A5"/>
    <w:rsid w:val="00975B28"/>
    <w:rsid w:val="00990105"/>
    <w:rsid w:val="0099058E"/>
    <w:rsid w:val="00993468"/>
    <w:rsid w:val="00995E21"/>
    <w:rsid w:val="009A0D9C"/>
    <w:rsid w:val="009A4FA4"/>
    <w:rsid w:val="009A572B"/>
    <w:rsid w:val="009A58B3"/>
    <w:rsid w:val="009A74F4"/>
    <w:rsid w:val="009B1CDB"/>
    <w:rsid w:val="009B2D67"/>
    <w:rsid w:val="009C0185"/>
    <w:rsid w:val="009D185B"/>
    <w:rsid w:val="009D44FA"/>
    <w:rsid w:val="009D76CC"/>
    <w:rsid w:val="009D7ACD"/>
    <w:rsid w:val="009E069E"/>
    <w:rsid w:val="009E4964"/>
    <w:rsid w:val="009E5861"/>
    <w:rsid w:val="009E6A7C"/>
    <w:rsid w:val="009E7267"/>
    <w:rsid w:val="009F05AF"/>
    <w:rsid w:val="009F153C"/>
    <w:rsid w:val="009F4386"/>
    <w:rsid w:val="009F4A0E"/>
    <w:rsid w:val="009F4DBF"/>
    <w:rsid w:val="009F7F7C"/>
    <w:rsid w:val="00A00504"/>
    <w:rsid w:val="00A005D8"/>
    <w:rsid w:val="00A07533"/>
    <w:rsid w:val="00A10A05"/>
    <w:rsid w:val="00A20B4E"/>
    <w:rsid w:val="00A26041"/>
    <w:rsid w:val="00A31EEE"/>
    <w:rsid w:val="00A33D10"/>
    <w:rsid w:val="00A3480A"/>
    <w:rsid w:val="00A35DBC"/>
    <w:rsid w:val="00A3634D"/>
    <w:rsid w:val="00A3696C"/>
    <w:rsid w:val="00A36F7A"/>
    <w:rsid w:val="00A37125"/>
    <w:rsid w:val="00A4131A"/>
    <w:rsid w:val="00A416E6"/>
    <w:rsid w:val="00A43561"/>
    <w:rsid w:val="00A47261"/>
    <w:rsid w:val="00A56135"/>
    <w:rsid w:val="00A646E2"/>
    <w:rsid w:val="00A663E8"/>
    <w:rsid w:val="00A665A6"/>
    <w:rsid w:val="00A6798E"/>
    <w:rsid w:val="00A70265"/>
    <w:rsid w:val="00A73EBB"/>
    <w:rsid w:val="00A744CC"/>
    <w:rsid w:val="00A8287D"/>
    <w:rsid w:val="00A84203"/>
    <w:rsid w:val="00A9007D"/>
    <w:rsid w:val="00A9047B"/>
    <w:rsid w:val="00A962CB"/>
    <w:rsid w:val="00A96B44"/>
    <w:rsid w:val="00A97A60"/>
    <w:rsid w:val="00AA1DBC"/>
    <w:rsid w:val="00AA5623"/>
    <w:rsid w:val="00AA5ABB"/>
    <w:rsid w:val="00AA6D4F"/>
    <w:rsid w:val="00AB0EF7"/>
    <w:rsid w:val="00AB1812"/>
    <w:rsid w:val="00AB4026"/>
    <w:rsid w:val="00AB68E9"/>
    <w:rsid w:val="00AC0556"/>
    <w:rsid w:val="00AC78C4"/>
    <w:rsid w:val="00AD1B14"/>
    <w:rsid w:val="00AD2D09"/>
    <w:rsid w:val="00AD3D5E"/>
    <w:rsid w:val="00AD45AB"/>
    <w:rsid w:val="00AD678F"/>
    <w:rsid w:val="00AD776C"/>
    <w:rsid w:val="00AE04FB"/>
    <w:rsid w:val="00AE2C7D"/>
    <w:rsid w:val="00AE3344"/>
    <w:rsid w:val="00AE5DA2"/>
    <w:rsid w:val="00AE6AA1"/>
    <w:rsid w:val="00AF4233"/>
    <w:rsid w:val="00B0124A"/>
    <w:rsid w:val="00B04AE7"/>
    <w:rsid w:val="00B1202C"/>
    <w:rsid w:val="00B138DA"/>
    <w:rsid w:val="00B1510C"/>
    <w:rsid w:val="00B164F3"/>
    <w:rsid w:val="00B23487"/>
    <w:rsid w:val="00B30185"/>
    <w:rsid w:val="00B30CC9"/>
    <w:rsid w:val="00B348B0"/>
    <w:rsid w:val="00B50002"/>
    <w:rsid w:val="00B5073B"/>
    <w:rsid w:val="00B53512"/>
    <w:rsid w:val="00B53D52"/>
    <w:rsid w:val="00B54635"/>
    <w:rsid w:val="00B54CAC"/>
    <w:rsid w:val="00B56079"/>
    <w:rsid w:val="00B63F15"/>
    <w:rsid w:val="00B65F77"/>
    <w:rsid w:val="00B71520"/>
    <w:rsid w:val="00B759B3"/>
    <w:rsid w:val="00B77B80"/>
    <w:rsid w:val="00B8183A"/>
    <w:rsid w:val="00B81C8E"/>
    <w:rsid w:val="00B823B0"/>
    <w:rsid w:val="00B83671"/>
    <w:rsid w:val="00B91003"/>
    <w:rsid w:val="00BA070C"/>
    <w:rsid w:val="00BA2E7C"/>
    <w:rsid w:val="00BB09C6"/>
    <w:rsid w:val="00BB6359"/>
    <w:rsid w:val="00BC10B8"/>
    <w:rsid w:val="00BC38EE"/>
    <w:rsid w:val="00BC4853"/>
    <w:rsid w:val="00BC5510"/>
    <w:rsid w:val="00BC6373"/>
    <w:rsid w:val="00BD19F1"/>
    <w:rsid w:val="00BD3D25"/>
    <w:rsid w:val="00BD6316"/>
    <w:rsid w:val="00BD7DE6"/>
    <w:rsid w:val="00BE0615"/>
    <w:rsid w:val="00BE083D"/>
    <w:rsid w:val="00BE5337"/>
    <w:rsid w:val="00BF208C"/>
    <w:rsid w:val="00BF280B"/>
    <w:rsid w:val="00BF4171"/>
    <w:rsid w:val="00BF46E1"/>
    <w:rsid w:val="00BF5DC9"/>
    <w:rsid w:val="00BF5FCC"/>
    <w:rsid w:val="00BF6C3A"/>
    <w:rsid w:val="00BF6FDD"/>
    <w:rsid w:val="00BF7670"/>
    <w:rsid w:val="00C01FA5"/>
    <w:rsid w:val="00C04D33"/>
    <w:rsid w:val="00C05E1C"/>
    <w:rsid w:val="00C061B6"/>
    <w:rsid w:val="00C11162"/>
    <w:rsid w:val="00C13200"/>
    <w:rsid w:val="00C15F00"/>
    <w:rsid w:val="00C1720B"/>
    <w:rsid w:val="00C209FB"/>
    <w:rsid w:val="00C22712"/>
    <w:rsid w:val="00C25F9F"/>
    <w:rsid w:val="00C266E9"/>
    <w:rsid w:val="00C31AC0"/>
    <w:rsid w:val="00C31D61"/>
    <w:rsid w:val="00C3246E"/>
    <w:rsid w:val="00C32A17"/>
    <w:rsid w:val="00C35790"/>
    <w:rsid w:val="00C37341"/>
    <w:rsid w:val="00C432A2"/>
    <w:rsid w:val="00C43FBC"/>
    <w:rsid w:val="00C45EEF"/>
    <w:rsid w:val="00C47AFF"/>
    <w:rsid w:val="00C5072E"/>
    <w:rsid w:val="00C51AA7"/>
    <w:rsid w:val="00C55B54"/>
    <w:rsid w:val="00C56996"/>
    <w:rsid w:val="00C57E51"/>
    <w:rsid w:val="00C60366"/>
    <w:rsid w:val="00C62E7E"/>
    <w:rsid w:val="00C62FD0"/>
    <w:rsid w:val="00C637C0"/>
    <w:rsid w:val="00C63BC2"/>
    <w:rsid w:val="00C642C3"/>
    <w:rsid w:val="00C67654"/>
    <w:rsid w:val="00C75D49"/>
    <w:rsid w:val="00C81933"/>
    <w:rsid w:val="00C82793"/>
    <w:rsid w:val="00C82D32"/>
    <w:rsid w:val="00C8436C"/>
    <w:rsid w:val="00C8606D"/>
    <w:rsid w:val="00C86E41"/>
    <w:rsid w:val="00CA0A6E"/>
    <w:rsid w:val="00CA2844"/>
    <w:rsid w:val="00CA4450"/>
    <w:rsid w:val="00CA71A3"/>
    <w:rsid w:val="00CB0AB2"/>
    <w:rsid w:val="00CB1452"/>
    <w:rsid w:val="00CB2449"/>
    <w:rsid w:val="00CB2A3E"/>
    <w:rsid w:val="00CB49AE"/>
    <w:rsid w:val="00CB75D0"/>
    <w:rsid w:val="00CD1F7C"/>
    <w:rsid w:val="00CD3487"/>
    <w:rsid w:val="00CD5037"/>
    <w:rsid w:val="00CD50D4"/>
    <w:rsid w:val="00CE0C62"/>
    <w:rsid w:val="00CE78EF"/>
    <w:rsid w:val="00CF031C"/>
    <w:rsid w:val="00CF3D3E"/>
    <w:rsid w:val="00CF744C"/>
    <w:rsid w:val="00CF7B68"/>
    <w:rsid w:val="00D02A86"/>
    <w:rsid w:val="00D06233"/>
    <w:rsid w:val="00D10656"/>
    <w:rsid w:val="00D125D7"/>
    <w:rsid w:val="00D14E4D"/>
    <w:rsid w:val="00D25BA6"/>
    <w:rsid w:val="00D2799B"/>
    <w:rsid w:val="00D33106"/>
    <w:rsid w:val="00D339B0"/>
    <w:rsid w:val="00D4006E"/>
    <w:rsid w:val="00D411C2"/>
    <w:rsid w:val="00D42DC1"/>
    <w:rsid w:val="00D43BF0"/>
    <w:rsid w:val="00D46B17"/>
    <w:rsid w:val="00D47633"/>
    <w:rsid w:val="00D50361"/>
    <w:rsid w:val="00D50F32"/>
    <w:rsid w:val="00D517DC"/>
    <w:rsid w:val="00D5270F"/>
    <w:rsid w:val="00D528E9"/>
    <w:rsid w:val="00D52D7C"/>
    <w:rsid w:val="00D533E6"/>
    <w:rsid w:val="00D54899"/>
    <w:rsid w:val="00D55E59"/>
    <w:rsid w:val="00D577EC"/>
    <w:rsid w:val="00D63487"/>
    <w:rsid w:val="00D63A5A"/>
    <w:rsid w:val="00D679BB"/>
    <w:rsid w:val="00D700EF"/>
    <w:rsid w:val="00D71228"/>
    <w:rsid w:val="00D73BE8"/>
    <w:rsid w:val="00D74170"/>
    <w:rsid w:val="00D75D27"/>
    <w:rsid w:val="00D80861"/>
    <w:rsid w:val="00D859C9"/>
    <w:rsid w:val="00D9443D"/>
    <w:rsid w:val="00D9557F"/>
    <w:rsid w:val="00D9558D"/>
    <w:rsid w:val="00DA0936"/>
    <w:rsid w:val="00DA3E7E"/>
    <w:rsid w:val="00DA70B8"/>
    <w:rsid w:val="00DA73E0"/>
    <w:rsid w:val="00DB0A8B"/>
    <w:rsid w:val="00DB1070"/>
    <w:rsid w:val="00DB1325"/>
    <w:rsid w:val="00DB276B"/>
    <w:rsid w:val="00DB4FFD"/>
    <w:rsid w:val="00DB5567"/>
    <w:rsid w:val="00DB5F5C"/>
    <w:rsid w:val="00DB7F14"/>
    <w:rsid w:val="00DC38E7"/>
    <w:rsid w:val="00DC4234"/>
    <w:rsid w:val="00DC4952"/>
    <w:rsid w:val="00DC4E7F"/>
    <w:rsid w:val="00DC6380"/>
    <w:rsid w:val="00DC7150"/>
    <w:rsid w:val="00DC7A3B"/>
    <w:rsid w:val="00DD047F"/>
    <w:rsid w:val="00DD330D"/>
    <w:rsid w:val="00DD59AF"/>
    <w:rsid w:val="00DE03C6"/>
    <w:rsid w:val="00DE2F69"/>
    <w:rsid w:val="00DE3DB2"/>
    <w:rsid w:val="00DE7074"/>
    <w:rsid w:val="00DE770E"/>
    <w:rsid w:val="00DF044E"/>
    <w:rsid w:val="00DF164B"/>
    <w:rsid w:val="00DF5615"/>
    <w:rsid w:val="00E014B0"/>
    <w:rsid w:val="00E026D1"/>
    <w:rsid w:val="00E050E1"/>
    <w:rsid w:val="00E055DF"/>
    <w:rsid w:val="00E064F7"/>
    <w:rsid w:val="00E066B4"/>
    <w:rsid w:val="00E15234"/>
    <w:rsid w:val="00E158DC"/>
    <w:rsid w:val="00E17614"/>
    <w:rsid w:val="00E17AAE"/>
    <w:rsid w:val="00E242B3"/>
    <w:rsid w:val="00E261CA"/>
    <w:rsid w:val="00E36274"/>
    <w:rsid w:val="00E37DB3"/>
    <w:rsid w:val="00E42295"/>
    <w:rsid w:val="00E478AB"/>
    <w:rsid w:val="00E47AB3"/>
    <w:rsid w:val="00E47B14"/>
    <w:rsid w:val="00E52744"/>
    <w:rsid w:val="00E536FF"/>
    <w:rsid w:val="00E54D9C"/>
    <w:rsid w:val="00E5510E"/>
    <w:rsid w:val="00E61602"/>
    <w:rsid w:val="00E61734"/>
    <w:rsid w:val="00E636B7"/>
    <w:rsid w:val="00E649FD"/>
    <w:rsid w:val="00E664DE"/>
    <w:rsid w:val="00E667EC"/>
    <w:rsid w:val="00E70B29"/>
    <w:rsid w:val="00E71393"/>
    <w:rsid w:val="00E76BA8"/>
    <w:rsid w:val="00E7723F"/>
    <w:rsid w:val="00E77A4B"/>
    <w:rsid w:val="00E81A17"/>
    <w:rsid w:val="00E82756"/>
    <w:rsid w:val="00E82A1E"/>
    <w:rsid w:val="00E83213"/>
    <w:rsid w:val="00E83962"/>
    <w:rsid w:val="00E845B3"/>
    <w:rsid w:val="00E85A97"/>
    <w:rsid w:val="00E9340E"/>
    <w:rsid w:val="00E94295"/>
    <w:rsid w:val="00E9464F"/>
    <w:rsid w:val="00E946E4"/>
    <w:rsid w:val="00E96B0E"/>
    <w:rsid w:val="00E97535"/>
    <w:rsid w:val="00EA004A"/>
    <w:rsid w:val="00EA0E38"/>
    <w:rsid w:val="00EA1876"/>
    <w:rsid w:val="00EA46BB"/>
    <w:rsid w:val="00EB417D"/>
    <w:rsid w:val="00EB4538"/>
    <w:rsid w:val="00EB4802"/>
    <w:rsid w:val="00EB5320"/>
    <w:rsid w:val="00EB6A12"/>
    <w:rsid w:val="00EB7D6A"/>
    <w:rsid w:val="00EC01EB"/>
    <w:rsid w:val="00EC4C9E"/>
    <w:rsid w:val="00EC6952"/>
    <w:rsid w:val="00ED026F"/>
    <w:rsid w:val="00ED11C1"/>
    <w:rsid w:val="00ED242A"/>
    <w:rsid w:val="00ED29B4"/>
    <w:rsid w:val="00ED402E"/>
    <w:rsid w:val="00ED5AEC"/>
    <w:rsid w:val="00ED65D6"/>
    <w:rsid w:val="00ED699F"/>
    <w:rsid w:val="00EE09BE"/>
    <w:rsid w:val="00EE38D4"/>
    <w:rsid w:val="00EE6E88"/>
    <w:rsid w:val="00EF7DA0"/>
    <w:rsid w:val="00F130A4"/>
    <w:rsid w:val="00F1394D"/>
    <w:rsid w:val="00F17A94"/>
    <w:rsid w:val="00F17DB1"/>
    <w:rsid w:val="00F17EC0"/>
    <w:rsid w:val="00F21362"/>
    <w:rsid w:val="00F22794"/>
    <w:rsid w:val="00F23000"/>
    <w:rsid w:val="00F27306"/>
    <w:rsid w:val="00F30233"/>
    <w:rsid w:val="00F31AA1"/>
    <w:rsid w:val="00F351C8"/>
    <w:rsid w:val="00F44D7F"/>
    <w:rsid w:val="00F4507B"/>
    <w:rsid w:val="00F525C7"/>
    <w:rsid w:val="00F52D69"/>
    <w:rsid w:val="00F56562"/>
    <w:rsid w:val="00F60031"/>
    <w:rsid w:val="00F65598"/>
    <w:rsid w:val="00F65DCC"/>
    <w:rsid w:val="00F67F58"/>
    <w:rsid w:val="00F71D09"/>
    <w:rsid w:val="00F72120"/>
    <w:rsid w:val="00F86DAC"/>
    <w:rsid w:val="00F87880"/>
    <w:rsid w:val="00F936EA"/>
    <w:rsid w:val="00F93788"/>
    <w:rsid w:val="00F97938"/>
    <w:rsid w:val="00FA0720"/>
    <w:rsid w:val="00FA0CC9"/>
    <w:rsid w:val="00FA2D5A"/>
    <w:rsid w:val="00FA53D3"/>
    <w:rsid w:val="00FA7C78"/>
    <w:rsid w:val="00FB144D"/>
    <w:rsid w:val="00FB7A01"/>
    <w:rsid w:val="00FC145D"/>
    <w:rsid w:val="00FD0E21"/>
    <w:rsid w:val="00FD2186"/>
    <w:rsid w:val="00FD7642"/>
    <w:rsid w:val="00FE3800"/>
    <w:rsid w:val="00FE4B09"/>
    <w:rsid w:val="00FE5492"/>
    <w:rsid w:val="00FF2025"/>
    <w:rsid w:val="00FF425E"/>
    <w:rsid w:val="01401F5A"/>
    <w:rsid w:val="021D693B"/>
    <w:rsid w:val="029A1B3E"/>
    <w:rsid w:val="02B66456"/>
    <w:rsid w:val="02E64D83"/>
    <w:rsid w:val="02E66B31"/>
    <w:rsid w:val="03355182"/>
    <w:rsid w:val="036F6B27"/>
    <w:rsid w:val="039B407E"/>
    <w:rsid w:val="047B14FB"/>
    <w:rsid w:val="04C31FFF"/>
    <w:rsid w:val="050B287F"/>
    <w:rsid w:val="05235E1B"/>
    <w:rsid w:val="054144F3"/>
    <w:rsid w:val="058F1702"/>
    <w:rsid w:val="05C5252D"/>
    <w:rsid w:val="05D9297D"/>
    <w:rsid w:val="0616772D"/>
    <w:rsid w:val="06862B05"/>
    <w:rsid w:val="0696473A"/>
    <w:rsid w:val="06D66EBD"/>
    <w:rsid w:val="073F4A62"/>
    <w:rsid w:val="07B40FAC"/>
    <w:rsid w:val="07D72EEC"/>
    <w:rsid w:val="07E51AAD"/>
    <w:rsid w:val="08183E10"/>
    <w:rsid w:val="08F33D56"/>
    <w:rsid w:val="092C7268"/>
    <w:rsid w:val="099866AB"/>
    <w:rsid w:val="09E428B0"/>
    <w:rsid w:val="0A051860"/>
    <w:rsid w:val="0A2D1898"/>
    <w:rsid w:val="0AC51F3F"/>
    <w:rsid w:val="0BBF6171"/>
    <w:rsid w:val="0C0B13B7"/>
    <w:rsid w:val="0CC2416B"/>
    <w:rsid w:val="0D1A5D55"/>
    <w:rsid w:val="0D71793F"/>
    <w:rsid w:val="0DEF6259"/>
    <w:rsid w:val="0E172E1A"/>
    <w:rsid w:val="0E4D215A"/>
    <w:rsid w:val="0FFC1742"/>
    <w:rsid w:val="10321608"/>
    <w:rsid w:val="10505F32"/>
    <w:rsid w:val="1055163A"/>
    <w:rsid w:val="10AD1C02"/>
    <w:rsid w:val="10BE733F"/>
    <w:rsid w:val="11CB2450"/>
    <w:rsid w:val="12421809"/>
    <w:rsid w:val="124B69B1"/>
    <w:rsid w:val="12F708E7"/>
    <w:rsid w:val="12FB03D7"/>
    <w:rsid w:val="13392385"/>
    <w:rsid w:val="133D09EF"/>
    <w:rsid w:val="13693592"/>
    <w:rsid w:val="13BF7656"/>
    <w:rsid w:val="13D053C0"/>
    <w:rsid w:val="13E209D7"/>
    <w:rsid w:val="141D612B"/>
    <w:rsid w:val="142B7C44"/>
    <w:rsid w:val="152F4368"/>
    <w:rsid w:val="153B4F62"/>
    <w:rsid w:val="155A19C1"/>
    <w:rsid w:val="156C461A"/>
    <w:rsid w:val="165E3157"/>
    <w:rsid w:val="16774218"/>
    <w:rsid w:val="16D10E90"/>
    <w:rsid w:val="16E6314C"/>
    <w:rsid w:val="17CC2342"/>
    <w:rsid w:val="17D31922"/>
    <w:rsid w:val="17DB2585"/>
    <w:rsid w:val="1833416F"/>
    <w:rsid w:val="1840063A"/>
    <w:rsid w:val="18DC4807"/>
    <w:rsid w:val="18FA6A3B"/>
    <w:rsid w:val="19704F4F"/>
    <w:rsid w:val="19921369"/>
    <w:rsid w:val="19EC6CCB"/>
    <w:rsid w:val="19F9016F"/>
    <w:rsid w:val="1A46462D"/>
    <w:rsid w:val="1A4E703E"/>
    <w:rsid w:val="1A501008"/>
    <w:rsid w:val="1AA834A5"/>
    <w:rsid w:val="1ABC48F0"/>
    <w:rsid w:val="1AE94FB9"/>
    <w:rsid w:val="1B5F08ED"/>
    <w:rsid w:val="1BAB0ADF"/>
    <w:rsid w:val="1BCD0437"/>
    <w:rsid w:val="1BD9502D"/>
    <w:rsid w:val="1BED17B1"/>
    <w:rsid w:val="1C1B5646"/>
    <w:rsid w:val="1CEE4694"/>
    <w:rsid w:val="1D16439E"/>
    <w:rsid w:val="1D1F4CC2"/>
    <w:rsid w:val="1D572DDB"/>
    <w:rsid w:val="1D6628F1"/>
    <w:rsid w:val="1D864D41"/>
    <w:rsid w:val="1DB778CB"/>
    <w:rsid w:val="1E282F92"/>
    <w:rsid w:val="1E655866"/>
    <w:rsid w:val="1E764DB5"/>
    <w:rsid w:val="1E9811D0"/>
    <w:rsid w:val="1F220A99"/>
    <w:rsid w:val="1F6410B2"/>
    <w:rsid w:val="1FF468DA"/>
    <w:rsid w:val="20322F5E"/>
    <w:rsid w:val="204C04C4"/>
    <w:rsid w:val="20821EE3"/>
    <w:rsid w:val="20B16579"/>
    <w:rsid w:val="20CB71C5"/>
    <w:rsid w:val="20F46465"/>
    <w:rsid w:val="21442C28"/>
    <w:rsid w:val="2201708C"/>
    <w:rsid w:val="22804455"/>
    <w:rsid w:val="22E76282"/>
    <w:rsid w:val="22F866E1"/>
    <w:rsid w:val="23751ADF"/>
    <w:rsid w:val="24DC6388"/>
    <w:rsid w:val="25076767"/>
    <w:rsid w:val="251249EF"/>
    <w:rsid w:val="25476E87"/>
    <w:rsid w:val="25E76599"/>
    <w:rsid w:val="25E87A7D"/>
    <w:rsid w:val="260B578F"/>
    <w:rsid w:val="264B4D7A"/>
    <w:rsid w:val="2661459D"/>
    <w:rsid w:val="26CC56F4"/>
    <w:rsid w:val="271B474C"/>
    <w:rsid w:val="27606A43"/>
    <w:rsid w:val="27781B9E"/>
    <w:rsid w:val="27895B59"/>
    <w:rsid w:val="27E81C58"/>
    <w:rsid w:val="2835183D"/>
    <w:rsid w:val="285F1C06"/>
    <w:rsid w:val="28687E65"/>
    <w:rsid w:val="28F107A6"/>
    <w:rsid w:val="296C128F"/>
    <w:rsid w:val="29F15C38"/>
    <w:rsid w:val="29FF65A7"/>
    <w:rsid w:val="2A47716F"/>
    <w:rsid w:val="2AAB228B"/>
    <w:rsid w:val="2AE632C3"/>
    <w:rsid w:val="2AEA2DB3"/>
    <w:rsid w:val="2AEC6B2B"/>
    <w:rsid w:val="2AFA6F8B"/>
    <w:rsid w:val="2B395AE8"/>
    <w:rsid w:val="2B3E6C5B"/>
    <w:rsid w:val="2B632B65"/>
    <w:rsid w:val="2B9900BD"/>
    <w:rsid w:val="2B9D6077"/>
    <w:rsid w:val="2C0B2FE1"/>
    <w:rsid w:val="2C3A5674"/>
    <w:rsid w:val="2CB0732E"/>
    <w:rsid w:val="2CCE400E"/>
    <w:rsid w:val="2D0B0DBF"/>
    <w:rsid w:val="2D4A7B39"/>
    <w:rsid w:val="2DCC3FF7"/>
    <w:rsid w:val="2EAE5EA6"/>
    <w:rsid w:val="2FCB7E61"/>
    <w:rsid w:val="2FEE6EA1"/>
    <w:rsid w:val="30466CDD"/>
    <w:rsid w:val="30A6777C"/>
    <w:rsid w:val="3126266B"/>
    <w:rsid w:val="31692558"/>
    <w:rsid w:val="31750EFD"/>
    <w:rsid w:val="31BD3348"/>
    <w:rsid w:val="31C32326"/>
    <w:rsid w:val="31DC3095"/>
    <w:rsid w:val="32877139"/>
    <w:rsid w:val="32BA12BD"/>
    <w:rsid w:val="3350577D"/>
    <w:rsid w:val="337F6063"/>
    <w:rsid w:val="33811DDB"/>
    <w:rsid w:val="33B026C0"/>
    <w:rsid w:val="33FF032A"/>
    <w:rsid w:val="34E22D4D"/>
    <w:rsid w:val="350E769E"/>
    <w:rsid w:val="35307CB9"/>
    <w:rsid w:val="35D00DF7"/>
    <w:rsid w:val="36392E40"/>
    <w:rsid w:val="36A209E6"/>
    <w:rsid w:val="36FD5C1C"/>
    <w:rsid w:val="370318C7"/>
    <w:rsid w:val="370E1BD7"/>
    <w:rsid w:val="37421881"/>
    <w:rsid w:val="375021F0"/>
    <w:rsid w:val="37515F68"/>
    <w:rsid w:val="37667C65"/>
    <w:rsid w:val="379C067A"/>
    <w:rsid w:val="37DE5A4E"/>
    <w:rsid w:val="37EB1F18"/>
    <w:rsid w:val="381F1BC2"/>
    <w:rsid w:val="38EE7F12"/>
    <w:rsid w:val="38F372D7"/>
    <w:rsid w:val="39810D86"/>
    <w:rsid w:val="3991089E"/>
    <w:rsid w:val="39B53A46"/>
    <w:rsid w:val="3A085004"/>
    <w:rsid w:val="3A897546"/>
    <w:rsid w:val="3CEF24AB"/>
    <w:rsid w:val="3D2268DE"/>
    <w:rsid w:val="3D433398"/>
    <w:rsid w:val="3D5918F7"/>
    <w:rsid w:val="3E12166E"/>
    <w:rsid w:val="3EDA6843"/>
    <w:rsid w:val="3F674836"/>
    <w:rsid w:val="3FA4132B"/>
    <w:rsid w:val="40A33811"/>
    <w:rsid w:val="411918A4"/>
    <w:rsid w:val="41EE5E2D"/>
    <w:rsid w:val="42660B19"/>
    <w:rsid w:val="429C278D"/>
    <w:rsid w:val="42E67EAC"/>
    <w:rsid w:val="43561376"/>
    <w:rsid w:val="4396542E"/>
    <w:rsid w:val="441445A5"/>
    <w:rsid w:val="447A4D50"/>
    <w:rsid w:val="449F0313"/>
    <w:rsid w:val="44B71B00"/>
    <w:rsid w:val="44FB6886"/>
    <w:rsid w:val="45C1250B"/>
    <w:rsid w:val="45EF5107"/>
    <w:rsid w:val="46116FEE"/>
    <w:rsid w:val="462638EC"/>
    <w:rsid w:val="46545CD5"/>
    <w:rsid w:val="46603AD2"/>
    <w:rsid w:val="467E3934"/>
    <w:rsid w:val="46F25071"/>
    <w:rsid w:val="471457C8"/>
    <w:rsid w:val="47150D60"/>
    <w:rsid w:val="471671ED"/>
    <w:rsid w:val="47C06F1E"/>
    <w:rsid w:val="47C14A44"/>
    <w:rsid w:val="483D231C"/>
    <w:rsid w:val="48A86AF4"/>
    <w:rsid w:val="49287930"/>
    <w:rsid w:val="49647D7D"/>
    <w:rsid w:val="498F4C7B"/>
    <w:rsid w:val="4A786951"/>
    <w:rsid w:val="4ABB577A"/>
    <w:rsid w:val="4B410375"/>
    <w:rsid w:val="4B4C0AC8"/>
    <w:rsid w:val="4BAD5A0B"/>
    <w:rsid w:val="4C936A42"/>
    <w:rsid w:val="4C997D3D"/>
    <w:rsid w:val="4CC208D3"/>
    <w:rsid w:val="4CCB50D0"/>
    <w:rsid w:val="4D844549"/>
    <w:rsid w:val="4E872543"/>
    <w:rsid w:val="4EEC684A"/>
    <w:rsid w:val="4F7A3CCF"/>
    <w:rsid w:val="5043249A"/>
    <w:rsid w:val="50FE4613"/>
    <w:rsid w:val="521C2FA3"/>
    <w:rsid w:val="521F6C9B"/>
    <w:rsid w:val="52855EFB"/>
    <w:rsid w:val="53762B86"/>
    <w:rsid w:val="537E1BC5"/>
    <w:rsid w:val="53F02939"/>
    <w:rsid w:val="54172B75"/>
    <w:rsid w:val="54297BF9"/>
    <w:rsid w:val="5486504B"/>
    <w:rsid w:val="54B770A8"/>
    <w:rsid w:val="54BC0A6D"/>
    <w:rsid w:val="55011F2B"/>
    <w:rsid w:val="557355CF"/>
    <w:rsid w:val="561F5757"/>
    <w:rsid w:val="56933A4F"/>
    <w:rsid w:val="57007337"/>
    <w:rsid w:val="578930D5"/>
    <w:rsid w:val="578F06BB"/>
    <w:rsid w:val="57994D18"/>
    <w:rsid w:val="581346E7"/>
    <w:rsid w:val="58346A24"/>
    <w:rsid w:val="58474AF1"/>
    <w:rsid w:val="59E36A9C"/>
    <w:rsid w:val="59E7033A"/>
    <w:rsid w:val="5A0C0BE9"/>
    <w:rsid w:val="5A5B7E2A"/>
    <w:rsid w:val="5AFA5E4B"/>
    <w:rsid w:val="5C533A65"/>
    <w:rsid w:val="5C967DF5"/>
    <w:rsid w:val="5CE768A3"/>
    <w:rsid w:val="5D573A29"/>
    <w:rsid w:val="5DB524FD"/>
    <w:rsid w:val="5F5226F9"/>
    <w:rsid w:val="5FA55E0F"/>
    <w:rsid w:val="5FCE1EDE"/>
    <w:rsid w:val="600F2399"/>
    <w:rsid w:val="605129B1"/>
    <w:rsid w:val="605B5620"/>
    <w:rsid w:val="60FB291D"/>
    <w:rsid w:val="610E2650"/>
    <w:rsid w:val="61251748"/>
    <w:rsid w:val="614802D8"/>
    <w:rsid w:val="61CB3D6D"/>
    <w:rsid w:val="62195750"/>
    <w:rsid w:val="63365E8E"/>
    <w:rsid w:val="638210D3"/>
    <w:rsid w:val="63860BC4"/>
    <w:rsid w:val="63A159FD"/>
    <w:rsid w:val="648E2BE9"/>
    <w:rsid w:val="6566243E"/>
    <w:rsid w:val="657D5FF6"/>
    <w:rsid w:val="65AA0E9E"/>
    <w:rsid w:val="65DF45BB"/>
    <w:rsid w:val="670E33AA"/>
    <w:rsid w:val="673E5311"/>
    <w:rsid w:val="67A71109"/>
    <w:rsid w:val="68121A65"/>
    <w:rsid w:val="68BF2482"/>
    <w:rsid w:val="68CD426B"/>
    <w:rsid w:val="691E189E"/>
    <w:rsid w:val="691F431B"/>
    <w:rsid w:val="698C6808"/>
    <w:rsid w:val="69C935B8"/>
    <w:rsid w:val="6A786D8C"/>
    <w:rsid w:val="6B0F5943"/>
    <w:rsid w:val="6B483551"/>
    <w:rsid w:val="6BC923FB"/>
    <w:rsid w:val="6C0F54CE"/>
    <w:rsid w:val="6C133210"/>
    <w:rsid w:val="6C2C4398"/>
    <w:rsid w:val="6C4153F5"/>
    <w:rsid w:val="6C62044F"/>
    <w:rsid w:val="6C9803FA"/>
    <w:rsid w:val="6C9B0D10"/>
    <w:rsid w:val="6CB400FA"/>
    <w:rsid w:val="6D1A237D"/>
    <w:rsid w:val="6D7652DF"/>
    <w:rsid w:val="6D997745"/>
    <w:rsid w:val="6E1A6AD8"/>
    <w:rsid w:val="6E810716"/>
    <w:rsid w:val="6F3E2352"/>
    <w:rsid w:val="6FB72105"/>
    <w:rsid w:val="6FC30AAA"/>
    <w:rsid w:val="6FC54822"/>
    <w:rsid w:val="6FCC5BB0"/>
    <w:rsid w:val="6FD809F9"/>
    <w:rsid w:val="703A5210"/>
    <w:rsid w:val="71211F2C"/>
    <w:rsid w:val="715440AF"/>
    <w:rsid w:val="71705E05"/>
    <w:rsid w:val="71B11502"/>
    <w:rsid w:val="71C54FAD"/>
    <w:rsid w:val="71C92AC4"/>
    <w:rsid w:val="71E847F7"/>
    <w:rsid w:val="72730565"/>
    <w:rsid w:val="729F57FE"/>
    <w:rsid w:val="735635E4"/>
    <w:rsid w:val="73A51066"/>
    <w:rsid w:val="749649DF"/>
    <w:rsid w:val="752C70F1"/>
    <w:rsid w:val="752F2843"/>
    <w:rsid w:val="75781183"/>
    <w:rsid w:val="75C37A55"/>
    <w:rsid w:val="75F47C0F"/>
    <w:rsid w:val="768F5B89"/>
    <w:rsid w:val="771241E4"/>
    <w:rsid w:val="786170B2"/>
    <w:rsid w:val="788A6608"/>
    <w:rsid w:val="78A27DF6"/>
    <w:rsid w:val="78DE6954"/>
    <w:rsid w:val="79052133"/>
    <w:rsid w:val="79B53B59"/>
    <w:rsid w:val="79CE69C9"/>
    <w:rsid w:val="7A4647B1"/>
    <w:rsid w:val="7A97325F"/>
    <w:rsid w:val="7B187EFC"/>
    <w:rsid w:val="7B503B39"/>
    <w:rsid w:val="7B5A5CE8"/>
    <w:rsid w:val="7B811411"/>
    <w:rsid w:val="7C5F04AE"/>
    <w:rsid w:val="7C7750F6"/>
    <w:rsid w:val="7C977546"/>
    <w:rsid w:val="7CE5492B"/>
    <w:rsid w:val="7CF60710"/>
    <w:rsid w:val="7D6F2271"/>
    <w:rsid w:val="7DC94B4F"/>
    <w:rsid w:val="7DE0018D"/>
    <w:rsid w:val="7E8E21A9"/>
    <w:rsid w:val="7E9755DB"/>
    <w:rsid w:val="7F901A63"/>
    <w:rsid w:val="7FB83A5B"/>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8D784BB"/>
  <w15:docId w15:val="{81518EEF-C00A-4CB9-863F-F24C8C8C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qFormat="1"/>
    <w:lsdException w:name="footer" w:uiPriority="99" w:qFormat="1"/>
    <w:lsdException w:name="caption" w:uiPriority="35" w:unhideWhenUsed="1" w:qFormat="1"/>
    <w:lsdException w:name="endnote reference" w:qFormat="1"/>
    <w:lsdException w:name="endnote text" w:qFormat="1"/>
    <w:lsdException w:name="Title" w:qFormat="1"/>
    <w:lsdException w:name="Default Paragraph Font" w:uiPriority="1" w:semiHidden="1" w:unhideWhenUsed="1"/>
    <w:lsdException w:name="Subtitle" w:qFormat="1"/>
    <w:lsdException w:name="Hyperlink" w:uiPriority="99" w:qFormat="1"/>
    <w:lsdException w:name="FollowedHyperlink" w:uiPriority="99" w:semiHidden="1"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unhideWhenUsed="1"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4D436D"/>
    <w:pPr>
      <w:widowControl w:val="0"/>
      <w:spacing w:line="500" w:lineRule="exact"/>
      <w:ind w:firstLine="200" w:firstLineChars="200"/>
      <w:jc w:val="both"/>
    </w:pPr>
    <w:rPr>
      <w:rFonts w:cstheme="minorBidi"/>
      <w:kern w:val="2"/>
      <w:sz w:val="24"/>
      <w:szCs w:val="24"/>
    </w:rPr>
  </w:style>
  <w:style w:type="paragraph" w:styleId="1">
    <w:name w:val="heading 1"/>
    <w:basedOn w:val="a"/>
    <w:next w:val="a"/>
    <w:link w:val="1Char"/>
    <w:qFormat/>
    <w:pPr>
      <w:keepNext/>
      <w:keepLines/>
      <w:spacing w:before="100" w:beforeLines="100" w:after="50" w:afterLines="50"/>
      <w:ind w:firstLine="0" w:firstLineChars="0"/>
      <w:jc w:val="left"/>
      <w:outlineLvl w:val="0"/>
    </w:pPr>
    <w:rPr>
      <w:rFonts w:eastAsia="SimHei"/>
      <w:b/>
      <w:kern w:val="44"/>
      <w:sz w:val="28"/>
      <w:szCs w:val="28"/>
    </w:rPr>
  </w:style>
  <w:style w:type="paragraph" w:styleId="2">
    <w:name w:val="heading 2"/>
    <w:basedOn w:val="a"/>
    <w:next w:val="a"/>
    <w:link w:val="2Char"/>
    <w:unhideWhenUsed/>
    <w:qFormat/>
    <w:pPr>
      <w:keepNext/>
      <w:keepLines/>
      <w:spacing w:before="50" w:beforeLines="50" w:after="50" w:afterLines="50"/>
      <w:ind w:firstLine="0" w:firstLineChars="0"/>
      <w:jc w:val="left"/>
      <w:outlineLvl w:val="1"/>
    </w:pPr>
    <w:rPr>
      <w:rFonts w:eastAsia="FangSong"/>
      <w:b/>
      <w:sz w:val="28"/>
      <w:szCs w:val="28"/>
    </w:rPr>
  </w:style>
  <w:style w:type="paragraph" w:styleId="3">
    <w:name w:val="heading 3"/>
    <w:basedOn w:val="a"/>
    <w:next w:val="a"/>
    <w:link w:val="3Char"/>
    <w:unhideWhenUsed/>
    <w:qFormat/>
    <w:pPr>
      <w:keepNext/>
      <w:keepLines/>
      <w:spacing w:before="50" w:beforeLines="50" w:after="50" w:afterLines="50"/>
      <w:ind w:firstLine="0" w:firstLineChars="0"/>
      <w:outlineLvl w:val="2"/>
    </w:pPr>
    <w:rPr>
      <w:rFonts w:eastAsia="FangSong"/>
      <w:b/>
    </w:rPr>
  </w:style>
  <w:style w:type="paragraph" w:styleId="4">
    <w:name w:val="heading 4"/>
    <w:basedOn w:val="a"/>
    <w:next w:val="a"/>
    <w:link w:val="4Char"/>
    <w:unhideWhenUsed/>
    <w:qFormat/>
    <w:pPr>
      <w:keepNext/>
      <w:keepLines/>
      <w:spacing w:before="280" w:after="290" w:line="376" w:lineRule="atLeast"/>
      <w:outlineLvl w:val="3"/>
    </w:pPr>
    <w:rPr>
      <w:rFonts w:asciiTheme="majorHAnsi" w:hAnsiTheme="majorHAnsi" w:eastAsiaTheme="majorEastAsia" w:cstheme="majorBidi"/>
      <w:b/>
      <w:bCs/>
      <w:sz w:val="28"/>
      <w:szCs w:val="2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uiPriority w:val="35"/>
    <w:unhideWhenUsed/>
    <w:qFormat/>
    <w:pPr>
      <w:snapToGrid w:val="0"/>
      <w:spacing w:line="280" w:lineRule="exact"/>
      <w:ind w:firstLine="0" w:firstLineChars="0"/>
      <w:jc w:val="center"/>
    </w:pPr>
    <w:rPr>
      <w:rFonts w:cstheme="majorBidi"/>
      <w:color w:val="333333"/>
      <w:sz w:val="21"/>
      <w:szCs w:val="20"/>
    </w:rPr>
  </w:style>
  <w:style w:type="paragraph" w:styleId="30">
    <w:name w:val="toc 3"/>
    <w:basedOn w:val="a"/>
    <w:next w:val="a"/>
    <w:autoRedefine/>
    <w:uiPriority w:val="39"/>
    <w:qFormat/>
    <w:pPr>
      <w:spacing w:line="400" w:lineRule="exact"/>
      <w:ind w:firstLine="400" w:firstLineChars="400"/>
    </w:pPr>
  </w:style>
  <w:style w:type="paragraph" w:styleId="a4">
    <w:name w:val="endnote text"/>
    <w:basedOn w:val="a"/>
    <w:link w:val="Char"/>
    <w:qFormat/>
    <w:pPr>
      <w:snapToGrid w:val="0"/>
      <w:jc w:val="left"/>
    </w:pPr>
  </w:style>
  <w:style w:type="paragraph" w:styleId="a5">
    <w:name w:val="footer"/>
    <w:basedOn w:val="a"/>
    <w:link w:val="Char0"/>
    <w:uiPriority w:val="99"/>
    <w:qFormat/>
    <w:pPr>
      <w:tabs>
        <w:tab w:val="center" w:pos="4153"/>
        <w:tab w:val="right" w:pos="8306"/>
      </w:tabs>
      <w:snapToGrid w:val="0"/>
      <w:jc w:val="left"/>
    </w:pPr>
    <w:rPr>
      <w:sz w:val="18"/>
    </w:rPr>
  </w:style>
  <w:style w:type="paragraph" w:styleId="a6">
    <w:name w:val="header"/>
    <w:basedOn w:val="a"/>
    <w:qFormat/>
    <w:pPr>
      <w:pBdr>
        <w:bottom w:val="single" w:color="C0504D" w:sz="18" w:space="1"/>
      </w:pBdr>
      <w:tabs>
        <w:tab w:val="center" w:pos="4153"/>
        <w:tab w:val="right" w:pos="8306"/>
      </w:tabs>
      <w:snapToGrid w:val="0"/>
      <w:spacing w:line="240" w:lineRule="auto"/>
    </w:pPr>
    <w:rPr>
      <w:sz w:val="18"/>
    </w:rPr>
  </w:style>
  <w:style w:type="paragraph" w:styleId="10">
    <w:name w:val="toc 1"/>
    <w:basedOn w:val="a"/>
    <w:next w:val="a"/>
    <w:autoRedefine/>
    <w:uiPriority w:val="39"/>
    <w:qFormat/>
    <w:pPr>
      <w:tabs>
        <w:tab w:val="right" w:leader="dot" w:pos="10456"/>
      </w:tabs>
      <w:spacing w:line="400" w:lineRule="exact"/>
      <w:ind w:firstLine="0" w:firstLineChars="0"/>
      <w:jc w:val="center"/>
    </w:pPr>
    <w:rPr>
      <w:b/>
      <w:bCs/>
      <w:szCs w:val="32"/>
    </w:rPr>
  </w:style>
  <w:style w:type="paragraph" w:styleId="40">
    <w:name w:val="toc 4"/>
    <w:basedOn w:val="a"/>
    <w:next w:val="a"/>
    <w:autoRedefine/>
    <w:qFormat/>
    <w:pPr>
      <w:ind w:left="600" w:leftChars="600" w:firstLine="0" w:firstLineChars="0"/>
    </w:pPr>
  </w:style>
  <w:style w:type="paragraph" w:styleId="20">
    <w:name w:val="toc 2"/>
    <w:basedOn w:val="a"/>
    <w:next w:val="a"/>
    <w:autoRedefine/>
    <w:uiPriority w:val="39"/>
    <w:qFormat/>
    <w:pPr>
      <w:tabs>
        <w:tab w:val="right" w:leader="dot" w:pos="10456"/>
      </w:tabs>
      <w:wordWrap w:val="0"/>
      <w:spacing w:line="400" w:lineRule="exact"/>
      <w:ind w:firstLine="480"/>
    </w:pPr>
  </w:style>
  <w:style w:type="paragraph" w:styleId="a7">
    <w:name w:val="Normal (Web)"/>
    <w:basedOn w:val="a"/>
    <w:qFormat/>
  </w:style>
  <w:style w:type="table" w:styleId="a8">
    <w:name w:val="Table Grid"/>
    <w:basedOn w:val="a1"/>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9">
    <w:name w:val="Strong"/>
    <w:basedOn w:val="a0"/>
    <w:qFormat/>
    <w:rPr>
      <w:b/>
    </w:rPr>
  </w:style>
  <w:style w:type="character" w:styleId="aa">
    <w:name w:val="endnote reference"/>
    <w:basedOn w:val="a0"/>
    <w:qFormat/>
    <w:rPr>
      <w:vertAlign w:val="superscript"/>
    </w:rPr>
  </w:style>
  <w:style w:type="character" w:styleId="ab">
    <w:name w:val="FollowedHyperlink"/>
    <w:basedOn w:val="a0"/>
    <w:uiPriority w:val="99"/>
    <w:semiHidden/>
    <w:unhideWhenUsed/>
    <w:qFormat/>
    <w:rPr>
      <w:color w:val="7E1FAD" w:themeColor="followedHyperlink"/>
      <w:u w:val="single"/>
    </w:rPr>
  </w:style>
  <w:style w:type="character" w:styleId="ac">
    <w:name w:val="Hyperlink"/>
    <w:basedOn w:val="a0"/>
    <w:uiPriority w:val="99"/>
    <w:qFormat/>
    <w:rPr>
      <w:color w:val="0026E5" w:themeColor="hyperlink"/>
      <w:u w:val="single"/>
    </w:rPr>
  </w:style>
  <w:style w:type="character" w:styleId="2Char" w:customStyle="1">
    <w:name w:val="제목 2 Char"/>
    <w:link w:val="2"/>
    <w:qFormat/>
    <w:rPr>
      <w:rFonts w:eastAsia="FangSong" w:cstheme="minorBidi"/>
      <w:b/>
      <w:kern w:val="2"/>
      <w:sz w:val="28"/>
      <w:szCs w:val="28"/>
    </w:rPr>
  </w:style>
  <w:style w:type="paragraph" w:styleId="ad" w:customStyle="1">
    <w:name w:val="表格"/>
    <w:basedOn w:val="a"/>
    <w:link w:val="ae"/>
    <w:qFormat/>
    <w:pPr>
      <w:autoSpaceDE w:val="0"/>
      <w:autoSpaceDN w:val="0"/>
      <w:spacing w:line="240" w:lineRule="auto"/>
      <w:ind w:firstLine="0" w:firstLineChars="0"/>
      <w:contextualSpacing/>
    </w:pPr>
    <w:rPr>
      <w:rFonts w:cs="SimSun"/>
      <w:color w:val="000000"/>
      <w:spacing w:val="-7"/>
      <w:sz w:val="21"/>
      <w:szCs w:val="18"/>
    </w:rPr>
  </w:style>
  <w:style w:type="character" w:styleId="ae" w:customStyle="1">
    <w:name w:val="表格 字符"/>
    <w:basedOn w:val="a0"/>
    <w:link w:val="ad"/>
    <w:qFormat/>
    <w:rPr>
      <w:rFonts w:cs="SimSun"/>
      <w:color w:val="000000"/>
      <w:spacing w:val="-7"/>
      <w:kern w:val="2"/>
      <w:sz w:val="21"/>
      <w:szCs w:val="18"/>
    </w:rPr>
  </w:style>
  <w:style w:type="table" w:styleId="11" w:customStyle="1">
    <w:name w:val="网格型浅色1"/>
    <w:basedOn w:val="a1"/>
    <w:uiPriority w:val="40"/>
    <w:qFormat/>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21" w:customStyle="1">
    <w:name w:val="无格式表格 21"/>
    <w:basedOn w:val="a1"/>
    <w:uiPriority w:val="42"/>
    <w:qFormat/>
    <w:tblPr>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22" w:customStyle="1">
    <w:name w:val="表格22"/>
    <w:basedOn w:val="a"/>
    <w:link w:val="220"/>
    <w:qFormat/>
    <w:pPr>
      <w:ind w:left="480" w:firstLine="0" w:firstLineChars="0"/>
    </w:pPr>
  </w:style>
  <w:style w:type="character" w:styleId="220" w:customStyle="1">
    <w:name w:val="表格22 字符"/>
    <w:basedOn w:val="a0"/>
    <w:link w:val="22"/>
    <w:qFormat/>
    <w:rPr>
      <w:rFonts w:cstheme="minorBidi"/>
      <w:kern w:val="2"/>
      <w:sz w:val="24"/>
      <w:szCs w:val="24"/>
    </w:rPr>
  </w:style>
  <w:style w:type="table" w:styleId="31" w:customStyle="1">
    <w:name w:val="表格3"/>
    <w:basedOn w:val="a1"/>
    <w:uiPriority w:val="9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paragraph" w:styleId="af">
    <w:name w:val="List Paragraph"/>
    <w:basedOn w:val="a"/>
    <w:link w:val="Char1"/>
    <w:uiPriority w:val="34"/>
    <w:unhideWhenUsed/>
    <w:qFormat/>
    <w:pPr>
      <w:ind w:firstLine="420"/>
    </w:pPr>
  </w:style>
  <w:style w:type="character" w:styleId="4Char" w:customStyle="1">
    <w:name w:val="제목 4 Char"/>
    <w:basedOn w:val="a0"/>
    <w:link w:val="4"/>
    <w:qFormat/>
    <w:rPr>
      <w:rFonts w:asciiTheme="majorHAnsi" w:hAnsiTheme="majorHAnsi" w:eastAsiaTheme="majorEastAsia" w:cstheme="majorBidi"/>
      <w:b/>
      <w:bCs/>
      <w:kern w:val="2"/>
      <w:sz w:val="28"/>
      <w:szCs w:val="28"/>
    </w:rPr>
  </w:style>
  <w:style w:type="character" w:styleId="12" w:customStyle="1">
    <w:name w:val="未处理的提及1"/>
    <w:basedOn w:val="a0"/>
    <w:uiPriority w:val="99"/>
    <w:semiHidden/>
    <w:unhideWhenUsed/>
    <w:qFormat/>
    <w:rPr>
      <w:color w:val="605E5C"/>
      <w:shd w:val="clear" w:color="auto" w:fill="E1DFDD"/>
    </w:rPr>
  </w:style>
  <w:style w:type="character" w:styleId="3Char" w:customStyle="1">
    <w:name w:val="제목 3 Char"/>
    <w:basedOn w:val="a0"/>
    <w:link w:val="3"/>
    <w:qFormat/>
    <w:rPr>
      <w:rFonts w:eastAsia="FangSong" w:cstheme="minorBidi"/>
      <w:b/>
      <w:kern w:val="2"/>
      <w:sz w:val="24"/>
      <w:szCs w:val="24"/>
    </w:rPr>
  </w:style>
  <w:style w:type="character" w:styleId="Char0" w:customStyle="1">
    <w:name w:val="바닥글 Char"/>
    <w:basedOn w:val="a0"/>
    <w:link w:val="a5"/>
    <w:uiPriority w:val="99"/>
    <w:qFormat/>
    <w:rPr>
      <w:rFonts w:cstheme="minorBidi"/>
      <w:kern w:val="2"/>
      <w:sz w:val="18"/>
      <w:szCs w:val="24"/>
    </w:rPr>
  </w:style>
  <w:style w:type="paragraph" w:styleId="af0" w:customStyle="1">
    <w:name w:val="表格格式"/>
    <w:basedOn w:val="a"/>
    <w:link w:val="af1"/>
    <w:qFormat/>
    <w:pPr>
      <w:widowControl/>
      <w:spacing w:line="400" w:lineRule="exact"/>
      <w:ind w:firstLine="0" w:firstLineChars="0"/>
      <w:contextualSpacing/>
      <w:jc w:val="left"/>
    </w:pPr>
    <w:rPr>
      <w:sz w:val="21"/>
      <w:szCs w:val="22"/>
    </w:rPr>
  </w:style>
  <w:style w:type="character" w:styleId="af1" w:customStyle="1">
    <w:name w:val="表格格式 字符"/>
    <w:basedOn w:val="a0"/>
    <w:link w:val="af0"/>
    <w:qFormat/>
    <w:rPr>
      <w:rFonts w:cstheme="minorBidi"/>
      <w:kern w:val="2"/>
      <w:sz w:val="21"/>
      <w:szCs w:val="22"/>
    </w:rPr>
  </w:style>
  <w:style w:type="character" w:styleId="Char" w:customStyle="1">
    <w:name w:val="미주 텍스트 Char"/>
    <w:basedOn w:val="a0"/>
    <w:link w:val="a4"/>
    <w:qFormat/>
    <w:rPr>
      <w:rFonts w:cstheme="minorBidi"/>
      <w:kern w:val="2"/>
      <w:sz w:val="24"/>
      <w:szCs w:val="24"/>
    </w:rPr>
  </w:style>
  <w:style w:type="character" w:styleId="23" w:customStyle="1">
    <w:name w:val="未处理的提及2"/>
    <w:basedOn w:val="a0"/>
    <w:uiPriority w:val="99"/>
    <w:semiHidden/>
    <w:unhideWhenUsed/>
    <w:qFormat/>
    <w:rPr>
      <w:color w:val="605E5C"/>
      <w:shd w:val="clear" w:color="auto" w:fill="E1DFDD"/>
    </w:rPr>
  </w:style>
  <w:style w:type="paragraph" w:styleId="13" w:customStyle="1">
    <w:name w:val="正文1"/>
    <w:basedOn w:val="a"/>
    <w:link w:val="14"/>
    <w:qFormat/>
    <w:rPr>
      <w:rFonts w:cs="FangSong"/>
    </w:rPr>
  </w:style>
  <w:style w:type="character" w:styleId="32" w:customStyle="1">
    <w:name w:val="未处理的提及3"/>
    <w:basedOn w:val="a0"/>
    <w:uiPriority w:val="99"/>
    <w:semiHidden/>
    <w:unhideWhenUsed/>
    <w:qFormat/>
    <w:rPr>
      <w:color w:val="605E5C"/>
      <w:shd w:val="clear" w:color="auto" w:fill="E1DFDD"/>
    </w:rPr>
  </w:style>
  <w:style w:type="paragraph" w:styleId="af2" w:customStyle="1">
    <w:name w:val="图片格式"/>
    <w:basedOn w:val="a"/>
    <w:link w:val="af3"/>
    <w:qFormat/>
    <w:pPr>
      <w:snapToGrid w:val="0"/>
      <w:spacing w:line="240" w:lineRule="auto"/>
      <w:ind w:firstLine="0" w:firstLineChars="0"/>
      <w:jc w:val="center"/>
    </w:pPr>
    <w:rPr>
      <w:color w:val="333333"/>
      <w:szCs w:val="22"/>
    </w:rPr>
  </w:style>
  <w:style w:type="character" w:styleId="af3" w:customStyle="1">
    <w:name w:val="图片格式 字符"/>
    <w:basedOn w:val="a0"/>
    <w:link w:val="af2"/>
    <w:qFormat/>
    <w:rPr>
      <w:rFonts w:cstheme="minorBidi"/>
      <w:color w:val="333333"/>
      <w:kern w:val="2"/>
      <w:sz w:val="24"/>
      <w:szCs w:val="22"/>
    </w:rPr>
  </w:style>
  <w:style w:type="character" w:styleId="41" w:customStyle="1">
    <w:name w:val="未处理的提及4"/>
    <w:basedOn w:val="a0"/>
    <w:uiPriority w:val="99"/>
    <w:semiHidden/>
    <w:unhideWhenUsed/>
    <w:qFormat/>
    <w:rPr>
      <w:color w:val="605E5C"/>
      <w:shd w:val="clear" w:color="auto" w:fill="E1DFDD"/>
    </w:rPr>
  </w:style>
  <w:style w:type="character" w:styleId="14" w:customStyle="1">
    <w:name w:val="正文1 字符"/>
    <w:basedOn w:val="a0"/>
    <w:link w:val="13"/>
    <w:qFormat/>
    <w:rPr>
      <w:rFonts w:cs="FangSong"/>
      <w:kern w:val="2"/>
      <w:sz w:val="24"/>
      <w:szCs w:val="24"/>
    </w:rPr>
  </w:style>
  <w:style w:type="character" w:styleId="Char1" w:customStyle="1">
    <w:name w:val="목록 단락 Char"/>
    <w:basedOn w:val="a0"/>
    <w:link w:val="af"/>
    <w:uiPriority w:val="34"/>
    <w:qFormat/>
    <w:rPr>
      <w:rFonts w:cstheme="minorBidi"/>
      <w:kern w:val="2"/>
      <w:sz w:val="24"/>
      <w:szCs w:val="24"/>
    </w:rPr>
  </w:style>
  <w:style w:type="character" w:styleId="1Char" w:customStyle="1">
    <w:name w:val="제목 1 Char"/>
    <w:link w:val="1"/>
    <w:qFormat/>
    <w:rPr>
      <w:rFonts w:eastAsia="SimHei"/>
      <w:b/>
      <w:kern w:val="4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styles" Target="styles.xml" Id="rId3" /><Relationship Type="http://schemas.openxmlformats.org/officeDocument/2006/relationships/package" Target="embeddings/Microsoft_Visio_Drawing.vsdx" Id="rId21"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image" Target="media/image2.png" Id="rId17" /><Relationship Type="http://schemas.openxmlformats.org/officeDocument/2006/relationships/image" Target="media/image9.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wizse.com/" TargetMode="External" Id="rId16" /><Relationship Type="http://schemas.openxmlformats.org/officeDocument/2006/relationships/image" Target="media/image5.emf" Id="rId20"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image" Target="media/image8.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mailto:supports@wiznet.hk" TargetMode="External" Id="rId1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header" Target="header2.xml" Id="rId10" /><Relationship Type="http://schemas.openxmlformats.org/officeDocument/2006/relationships/image" Target="media/image4.png" Id="rId19" /><Relationship Type="http://schemas.openxmlformats.org/officeDocument/2006/relationships/footer" Target="footer4.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hyperlink" Target="https://wizse.com/%20" TargetMode="External" Id="rId30" /><Relationship Type="http://schemas.openxmlformats.org/officeDocument/2006/relationships/image" Target="media/image1.png" Id="rId8"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4DA2A-B047-4645-B05D-E63FDB85A35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dc:creator>
  <lastModifiedBy>게스트 사용자</lastModifiedBy>
  <revision>37</revision>
  <lastPrinted>2025-08-13T09:46:00.0000000Z</lastPrinted>
  <dcterms:created xsi:type="dcterms:W3CDTF">2026-01-15T06:36:00.0000000Z</dcterms:created>
  <dcterms:modified xsi:type="dcterms:W3CDTF">2026-01-15T06:41:01.8063808Z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eyJoZGlkIjoiMjA5OTAzYzMwN2Y1ZmE3YWU0NzIxNzQyZjMxZTE4Y2QiLCJ1c2VySWQiOiIxMjc5MjkzOTE3In0=</vt:lpwstr>
  </property>
  <property fmtid="{D5CDD505-2E9C-101B-9397-08002B2CF9AE}" pid="4" name="ICV">
    <vt:lpwstr>EC9FA7E74D4A47F0AA4DB07914E12347_12</vt:lpwstr>
  </property>
</Properties>
</file>