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54CC" w:rsidRDefault="006164D0" w:rsidP="006164D0">
      <w:pPr>
        <w:pStyle w:val="a8"/>
        <w:rPr>
          <w:rFonts w:hint="eastAsia"/>
        </w:rPr>
      </w:pPr>
      <w:r>
        <w:rPr>
          <w:rFonts w:hint="eastAsia"/>
        </w:rPr>
        <w:t>会议管理系统需求分析</w:t>
      </w:r>
    </w:p>
    <w:p w:rsidR="002954CC" w:rsidRDefault="00F43C5E">
      <w:pPr>
        <w:pStyle w:val="2"/>
      </w:pPr>
      <w:r>
        <w:rPr>
          <w:rFonts w:hint="eastAsia"/>
        </w:rPr>
        <w:t>一、需求分析</w:t>
      </w:r>
    </w:p>
    <w:p w:rsidR="002954CC" w:rsidRDefault="00F43C5E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1.1</w:t>
      </w:r>
      <w:r>
        <w:rPr>
          <w:rFonts w:hint="eastAsia"/>
          <w:sz w:val="30"/>
          <w:szCs w:val="30"/>
        </w:rPr>
        <w:t>功能需求分析</w:t>
      </w:r>
    </w:p>
    <w:p w:rsidR="002954CC" w:rsidRDefault="00F43C5E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会议管理系统分为两部分：会议管理后台与用户注册使用。</w:t>
      </w:r>
    </w:p>
    <w:p w:rsidR="002954CC" w:rsidRDefault="00F43C5E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后台管理部分为管理员端操作，</w:t>
      </w:r>
      <w:r w:rsidR="00612D93">
        <w:rPr>
          <w:rFonts w:asciiTheme="minorEastAsia" w:hAnsiTheme="minorEastAsia" w:cstheme="minorEastAsia" w:hint="eastAsia"/>
          <w:sz w:val="24"/>
        </w:rPr>
        <w:t>管理员分为两类：超级管理员和子管理员。</w:t>
      </w:r>
      <w:r>
        <w:rPr>
          <w:rFonts w:asciiTheme="minorEastAsia" w:hAnsiTheme="minorEastAsia" w:cstheme="minorEastAsia" w:hint="eastAsia"/>
          <w:sz w:val="24"/>
        </w:rPr>
        <w:t>其功能主要包括</w:t>
      </w:r>
      <w:r w:rsidR="00612D93">
        <w:rPr>
          <w:rFonts w:asciiTheme="minorEastAsia" w:hAnsiTheme="minorEastAsia" w:cstheme="minorEastAsia" w:hint="eastAsia"/>
          <w:sz w:val="24"/>
        </w:rPr>
        <w:t>管理子管理员、管理会议信息和管理参会人员。</w:t>
      </w:r>
    </w:p>
    <w:p w:rsidR="002954CC" w:rsidRDefault="00612D93">
      <w:pPr>
        <w:spacing w:line="360" w:lineRule="auto"/>
        <w:ind w:firstLine="420"/>
        <w:rPr>
          <w:rFonts w:asciiTheme="minorEastAsia" w:hAnsiTheme="minorEastAsia" w:cstheme="minorEastAsia"/>
          <w:color w:val="FF0000"/>
          <w:sz w:val="24"/>
        </w:rPr>
      </w:pPr>
      <w:r>
        <w:rPr>
          <w:rFonts w:asciiTheme="minorEastAsia" w:hAnsiTheme="minorEastAsia" w:cstheme="minorEastAsia" w:hint="eastAsia"/>
          <w:sz w:val="24"/>
        </w:rPr>
        <w:t>前端部分为用户注册使用，其功能主要包括查看会议信息、添加陪同人员和修改个人信息。</w:t>
      </w:r>
    </w:p>
    <w:p w:rsidR="00F03500" w:rsidRDefault="00F03500" w:rsidP="00F03500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  <w:r w:rsidRPr="00385D71">
        <w:rPr>
          <w:rFonts w:asciiTheme="minorEastAsia" w:hAnsiTheme="minorEastAsia" w:cstheme="minorEastAsia" w:hint="eastAsia"/>
          <w:b/>
          <w:sz w:val="28"/>
          <w:szCs w:val="28"/>
        </w:rPr>
        <w:t>一、</w:t>
      </w:r>
      <w:r>
        <w:rPr>
          <w:rFonts w:asciiTheme="minorEastAsia" w:hAnsiTheme="minorEastAsia" w:cstheme="minorEastAsia" w:hint="eastAsia"/>
          <w:b/>
          <w:sz w:val="28"/>
          <w:szCs w:val="28"/>
        </w:rPr>
        <w:t>用户类别及特征</w:t>
      </w:r>
    </w:p>
    <w:p w:rsidR="008F6E7B" w:rsidRPr="00F176D2" w:rsidRDefault="008F6E7B" w:rsidP="00F03500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sz w:val="28"/>
          <w:szCs w:val="28"/>
        </w:rPr>
        <w:tab/>
      </w:r>
      <w:r w:rsidR="00F176D2" w:rsidRPr="00F176D2">
        <w:rPr>
          <w:rFonts w:asciiTheme="minorEastAsia" w:hAnsiTheme="minorEastAsia" w:cstheme="minorEastAsia"/>
          <w:sz w:val="28"/>
          <w:szCs w:val="28"/>
        </w:rPr>
        <w:t>本系统</w:t>
      </w:r>
      <w:r w:rsidR="00F176D2">
        <w:rPr>
          <w:rFonts w:asciiTheme="minorEastAsia" w:hAnsiTheme="minorEastAsia" w:cstheme="minorEastAsia"/>
          <w:sz w:val="28"/>
          <w:szCs w:val="28"/>
        </w:rPr>
        <w:t>的用户分为三类：超级管理员、子管理员和普通用户。</w:t>
      </w:r>
    </w:p>
    <w:p w:rsidR="00E525A7" w:rsidRDefault="00E525A7" w:rsidP="00E525A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theme="minorEastAsia"/>
          <w:b/>
          <w:sz w:val="24"/>
          <w:szCs w:val="24"/>
        </w:rPr>
      </w:pPr>
      <w:r w:rsidRPr="0078266A">
        <w:rPr>
          <w:rFonts w:asciiTheme="minorEastAsia" w:hAnsiTheme="minorEastAsia" w:cstheme="minorEastAsia" w:hint="eastAsia"/>
          <w:b/>
          <w:sz w:val="24"/>
          <w:szCs w:val="24"/>
        </w:rPr>
        <w:t>超级管理员</w:t>
      </w:r>
    </w:p>
    <w:p w:rsidR="0078266A" w:rsidRPr="00BD1EE3" w:rsidRDefault="00BD1EE3" w:rsidP="00BD1EE3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BD1EE3">
        <w:rPr>
          <w:rFonts w:asciiTheme="minorEastAsia" w:hAnsiTheme="minorEastAsia" w:cstheme="minorEastAsia" w:hint="eastAsia"/>
          <w:sz w:val="24"/>
        </w:rPr>
        <w:t>超级管理员，由后台负责分配用户名和密码，</w:t>
      </w:r>
      <w:r w:rsidR="00056D04">
        <w:rPr>
          <w:rFonts w:asciiTheme="minorEastAsia" w:hAnsiTheme="minorEastAsia" w:cstheme="minorEastAsia" w:hint="eastAsia"/>
          <w:sz w:val="24"/>
        </w:rPr>
        <w:t>超级管理员具有后台管理的最高权限，具体包括删除、添加</w:t>
      </w:r>
      <w:proofErr w:type="gramStart"/>
      <w:r w:rsidR="00056D04">
        <w:rPr>
          <w:rFonts w:asciiTheme="minorEastAsia" w:hAnsiTheme="minorEastAsia" w:cstheme="minorEastAsia" w:hint="eastAsia"/>
          <w:sz w:val="24"/>
        </w:rPr>
        <w:t>子部门</w:t>
      </w:r>
      <w:proofErr w:type="gramEnd"/>
      <w:r w:rsidR="00056D04">
        <w:rPr>
          <w:rFonts w:asciiTheme="minorEastAsia" w:hAnsiTheme="minorEastAsia" w:cstheme="minorEastAsia" w:hint="eastAsia"/>
          <w:sz w:val="24"/>
        </w:rPr>
        <w:t>管理员，管理会议信息</w:t>
      </w:r>
      <w:r w:rsidR="000A5B3D">
        <w:rPr>
          <w:rFonts w:asciiTheme="minorEastAsia" w:hAnsiTheme="minorEastAsia" w:cstheme="minorEastAsia" w:hint="eastAsia"/>
          <w:sz w:val="24"/>
        </w:rPr>
        <w:t>、</w:t>
      </w:r>
      <w:r w:rsidR="00056D04">
        <w:rPr>
          <w:rFonts w:asciiTheme="minorEastAsia" w:hAnsiTheme="minorEastAsia" w:cstheme="minorEastAsia" w:hint="eastAsia"/>
          <w:sz w:val="24"/>
        </w:rPr>
        <w:t>参会人员</w:t>
      </w:r>
      <w:r w:rsidR="000A5B3D">
        <w:rPr>
          <w:rFonts w:asciiTheme="minorEastAsia" w:hAnsiTheme="minorEastAsia" w:cstheme="minorEastAsia" w:hint="eastAsia"/>
          <w:sz w:val="24"/>
        </w:rPr>
        <w:t>和系统普通用户</w:t>
      </w:r>
      <w:r w:rsidR="00056D04">
        <w:rPr>
          <w:rFonts w:asciiTheme="minorEastAsia" w:hAnsiTheme="minorEastAsia" w:cstheme="minorEastAsia" w:hint="eastAsia"/>
          <w:sz w:val="24"/>
        </w:rPr>
        <w:t>等权限。</w:t>
      </w:r>
    </w:p>
    <w:p w:rsidR="00E525A7" w:rsidRDefault="00E525A7" w:rsidP="00E525A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theme="minorEastAsia"/>
          <w:b/>
          <w:sz w:val="24"/>
          <w:szCs w:val="24"/>
        </w:rPr>
      </w:pPr>
      <w:r w:rsidRPr="0078266A">
        <w:rPr>
          <w:rFonts w:asciiTheme="minorEastAsia" w:hAnsiTheme="minorEastAsia" w:cstheme="minorEastAsia"/>
          <w:b/>
          <w:sz w:val="24"/>
          <w:szCs w:val="24"/>
        </w:rPr>
        <w:t>子管理员</w:t>
      </w:r>
    </w:p>
    <w:p w:rsidR="00BD1EE3" w:rsidRPr="0078266A" w:rsidRDefault="00056D04" w:rsidP="00BD1EE3">
      <w:pPr>
        <w:pStyle w:val="a3"/>
        <w:spacing w:line="360" w:lineRule="auto"/>
        <w:ind w:firstLineChars="0"/>
        <w:rPr>
          <w:rFonts w:asciiTheme="minorEastAsia" w:hAnsiTheme="minorEastAsia" w:cs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子部门</w:t>
      </w:r>
      <w:proofErr w:type="gramEnd"/>
      <w:r>
        <w:rPr>
          <w:rFonts w:asciiTheme="minorEastAsia" w:hAnsiTheme="minorEastAsia" w:cstheme="minorEastAsia" w:hint="eastAsia"/>
          <w:sz w:val="24"/>
        </w:rPr>
        <w:t>管理员，</w:t>
      </w:r>
      <w:r w:rsidR="00BD1EE3" w:rsidRPr="00BD1EE3">
        <w:rPr>
          <w:rFonts w:asciiTheme="minorEastAsia" w:hAnsiTheme="minorEastAsia" w:cstheme="minorEastAsia" w:hint="eastAsia"/>
          <w:sz w:val="24"/>
        </w:rPr>
        <w:t>由超级管理员(</w:t>
      </w:r>
      <w:r>
        <w:rPr>
          <w:rFonts w:asciiTheme="minorEastAsia" w:hAnsiTheme="minorEastAsia" w:cstheme="minorEastAsia" w:hint="eastAsia"/>
          <w:sz w:val="24"/>
        </w:rPr>
        <w:t>或</w:t>
      </w:r>
      <w:r w:rsidR="00BD1EE3" w:rsidRPr="00BD1EE3">
        <w:rPr>
          <w:rFonts w:asciiTheme="minorEastAsia" w:hAnsiTheme="minorEastAsia" w:cstheme="minorEastAsia" w:hint="eastAsia"/>
          <w:sz w:val="24"/>
        </w:rPr>
        <w:t>后台)</w:t>
      </w:r>
      <w:r>
        <w:rPr>
          <w:rFonts w:asciiTheme="minorEastAsia" w:hAnsiTheme="minorEastAsia" w:cstheme="minorEastAsia" w:hint="eastAsia"/>
          <w:sz w:val="24"/>
        </w:rPr>
        <w:t>负责分配用户名和密码。会议管理系统中具有不同的部门，每个部门具有一个或多个子管理员，子管理员</w:t>
      </w:r>
      <w:r w:rsidR="00BD1EE3" w:rsidRPr="00BD1EE3">
        <w:rPr>
          <w:rFonts w:asciiTheme="minorEastAsia" w:hAnsiTheme="minorEastAsia" w:cstheme="minorEastAsia" w:hint="eastAsia"/>
          <w:sz w:val="24"/>
        </w:rPr>
        <w:t>拥有管理该部门会议及参会人员的权限。</w:t>
      </w:r>
    </w:p>
    <w:p w:rsidR="00E525A7" w:rsidRDefault="00E525A7" w:rsidP="00E525A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theme="minorEastAsia"/>
          <w:b/>
          <w:sz w:val="24"/>
          <w:szCs w:val="24"/>
        </w:rPr>
      </w:pPr>
      <w:r w:rsidRPr="0078266A">
        <w:rPr>
          <w:rFonts w:asciiTheme="minorEastAsia" w:hAnsiTheme="minorEastAsia" w:cstheme="minorEastAsia"/>
          <w:b/>
          <w:sz w:val="24"/>
          <w:szCs w:val="24"/>
        </w:rPr>
        <w:t>普通用户</w:t>
      </w:r>
    </w:p>
    <w:p w:rsidR="00BD0629" w:rsidRPr="009337E0" w:rsidRDefault="004F04C5" w:rsidP="009337E0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普</w:t>
      </w:r>
      <w:r w:rsidRPr="004F04C5">
        <w:rPr>
          <w:rFonts w:asciiTheme="minorEastAsia" w:hAnsiTheme="minorEastAsia" w:cstheme="minorEastAsia" w:hint="eastAsia"/>
          <w:sz w:val="24"/>
        </w:rPr>
        <w:t>通用户是对某会议有兴趣的用户，如果没有</w:t>
      </w:r>
      <w:r w:rsidR="000A5B3D">
        <w:rPr>
          <w:rFonts w:asciiTheme="minorEastAsia" w:hAnsiTheme="minorEastAsia" w:cstheme="minorEastAsia" w:hint="eastAsia"/>
          <w:sz w:val="24"/>
        </w:rPr>
        <w:t>超级管理员分配的</w:t>
      </w:r>
      <w:r w:rsidRPr="004F04C5">
        <w:rPr>
          <w:rFonts w:asciiTheme="minorEastAsia" w:hAnsiTheme="minorEastAsia" w:cstheme="minorEastAsia" w:hint="eastAsia"/>
          <w:sz w:val="24"/>
        </w:rPr>
        <w:t>用户名和密码，则需要先进行注册，注册成功后，才能登录本系统。</w:t>
      </w:r>
      <w:r w:rsidR="006123AD">
        <w:rPr>
          <w:rFonts w:asciiTheme="minorEastAsia" w:hAnsiTheme="minorEastAsia" w:cstheme="minorEastAsia" w:hint="eastAsia"/>
          <w:sz w:val="24"/>
        </w:rPr>
        <w:t>普通用户具有查看会议信息、添加陪同人员和修改个人信息</w:t>
      </w:r>
      <w:r w:rsidR="00935C56">
        <w:rPr>
          <w:rFonts w:asciiTheme="minorEastAsia" w:hAnsiTheme="minorEastAsia" w:cstheme="minorEastAsia" w:hint="eastAsia"/>
          <w:sz w:val="24"/>
        </w:rPr>
        <w:t>及密码</w:t>
      </w:r>
      <w:r w:rsidR="006123AD">
        <w:rPr>
          <w:rFonts w:asciiTheme="minorEastAsia" w:hAnsiTheme="minorEastAsia" w:cstheme="minorEastAsia" w:hint="eastAsia"/>
          <w:sz w:val="24"/>
        </w:rPr>
        <w:t>等权限。</w:t>
      </w:r>
    </w:p>
    <w:p w:rsidR="001E1087" w:rsidRDefault="0060695E" w:rsidP="00BD0629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sz w:val="28"/>
          <w:szCs w:val="28"/>
        </w:rPr>
        <w:t>二、</w:t>
      </w:r>
      <w:r w:rsidR="009337E0">
        <w:rPr>
          <w:rFonts w:asciiTheme="minorEastAsia" w:hAnsiTheme="minorEastAsia" w:cstheme="minorEastAsia"/>
          <w:b/>
          <w:sz w:val="28"/>
          <w:szCs w:val="28"/>
        </w:rPr>
        <w:t>用例</w:t>
      </w:r>
      <w:r>
        <w:rPr>
          <w:rFonts w:asciiTheme="minorEastAsia" w:hAnsiTheme="minorEastAsia" w:cstheme="minorEastAsia"/>
          <w:b/>
          <w:sz w:val="28"/>
          <w:szCs w:val="28"/>
        </w:rPr>
        <w:t>规则</w:t>
      </w:r>
    </w:p>
    <w:p w:rsidR="009337E0" w:rsidRDefault="009337E0" w:rsidP="009337E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theme="minorEastAsia"/>
          <w:b/>
          <w:sz w:val="24"/>
          <w:szCs w:val="24"/>
        </w:rPr>
      </w:pPr>
      <w:r w:rsidRPr="0078266A">
        <w:rPr>
          <w:rFonts w:asciiTheme="minorEastAsia" w:hAnsiTheme="minorEastAsia" w:cstheme="minorEastAsia" w:hint="eastAsia"/>
          <w:b/>
          <w:sz w:val="24"/>
          <w:szCs w:val="24"/>
        </w:rPr>
        <w:t>超级管理员</w:t>
      </w:r>
    </w:p>
    <w:p w:rsidR="005A4E32" w:rsidRPr="00800B9D" w:rsidRDefault="006E33DA" w:rsidP="00800B9D">
      <w:pPr>
        <w:spacing w:line="360" w:lineRule="auto"/>
        <w:jc w:val="center"/>
        <w:rPr>
          <w:rFonts w:asciiTheme="minorEastAsia" w:hAnsiTheme="minorEastAsia" w:cstheme="minor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9019EBA" wp14:editId="5E331764">
            <wp:extent cx="5274310" cy="4776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超级管理员用例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57" w:rsidRPr="004E1021" w:rsidRDefault="00962C57" w:rsidP="004E102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4E1021">
        <w:rPr>
          <w:rFonts w:asciiTheme="minorEastAsia" w:hAnsiTheme="minorEastAsia" w:cstheme="minorEastAsia"/>
          <w:sz w:val="24"/>
        </w:rPr>
        <w:t>超级管理员具有最高的</w:t>
      </w:r>
      <w:r w:rsidR="005E1A8B" w:rsidRPr="004E1021">
        <w:rPr>
          <w:rFonts w:asciiTheme="minorEastAsia" w:hAnsiTheme="minorEastAsia" w:cstheme="minorEastAsia"/>
          <w:sz w:val="24"/>
        </w:rPr>
        <w:t>系统的最高权限，</w:t>
      </w:r>
      <w:r w:rsidR="0026431A" w:rsidRPr="004E1021">
        <w:rPr>
          <w:rFonts w:asciiTheme="minorEastAsia" w:hAnsiTheme="minorEastAsia" w:cstheme="minorEastAsia"/>
          <w:sz w:val="24"/>
        </w:rPr>
        <w:t>即</w:t>
      </w:r>
      <w:r w:rsidR="005E1A8B" w:rsidRPr="004E1021">
        <w:rPr>
          <w:rFonts w:asciiTheme="minorEastAsia" w:hAnsiTheme="minorEastAsia" w:cstheme="minorEastAsia"/>
          <w:sz w:val="24"/>
        </w:rPr>
        <w:t>具有操作任何实体关系的权限，具体如上图用例图所示：</w:t>
      </w:r>
    </w:p>
    <w:p w:rsidR="00456EAF" w:rsidRPr="004E1021" w:rsidRDefault="00456EAF" w:rsidP="004E102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4E1021">
        <w:rPr>
          <w:rFonts w:asciiTheme="minorEastAsia" w:hAnsiTheme="minorEastAsia" w:cstheme="minorEastAsia"/>
          <w:sz w:val="24"/>
        </w:rPr>
        <w:t>超级管理员的具体权限包括管理会议信息、管理部门信息、管理用户信息、管理参会人员、管理宾馆信息、管理子管理员。</w:t>
      </w:r>
    </w:p>
    <w:p w:rsidR="004E1021" w:rsidRDefault="006F3A42" w:rsidP="004E102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管理会议信息，具体包括查看会议信息、修改会议、新增会议、删除会议、管理会议的日程，其中管理会议日程又可划分为查看会议日程、导出会议日程、编辑会议日程、新增会议日程、删除会议日程。</w:t>
      </w:r>
    </w:p>
    <w:p w:rsidR="004E1021" w:rsidRDefault="006F3A42" w:rsidP="004E102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管理部门信息，具体包括新增部门、删除部门、修改部门、查看部门。</w:t>
      </w:r>
    </w:p>
    <w:p w:rsidR="004E1021" w:rsidRDefault="006F3A42" w:rsidP="004E102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管理用户信息，具体包括删除用户、修改用户、查看用户。</w:t>
      </w:r>
    </w:p>
    <w:p w:rsidR="004E1021" w:rsidRDefault="00724790" w:rsidP="004E102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管理参会</w:t>
      </w:r>
      <w:r w:rsidR="0026431A" w:rsidRPr="004E1021">
        <w:rPr>
          <w:rFonts w:asciiTheme="minorEastAsia" w:hAnsiTheme="minorEastAsia" w:cstheme="minorEastAsia"/>
          <w:sz w:val="24"/>
        </w:rPr>
        <w:t>人员</w:t>
      </w:r>
      <w:r w:rsidRPr="004E1021">
        <w:rPr>
          <w:rFonts w:asciiTheme="minorEastAsia" w:hAnsiTheme="minorEastAsia" w:cstheme="minorEastAsia"/>
          <w:sz w:val="24"/>
        </w:rPr>
        <w:t>，具体包括</w:t>
      </w:r>
      <w:r w:rsidR="00B36AD4" w:rsidRPr="004E1021">
        <w:rPr>
          <w:rFonts w:asciiTheme="minorEastAsia" w:hAnsiTheme="minorEastAsia" w:cstheme="minorEastAsia"/>
          <w:sz w:val="24"/>
        </w:rPr>
        <w:t>查看参会人员、修改参会人员、新增参会人员、删除参会人员。</w:t>
      </w:r>
    </w:p>
    <w:p w:rsidR="004E1021" w:rsidRDefault="00B36AD4" w:rsidP="004E102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管理宾馆信息，</w:t>
      </w:r>
      <w:r w:rsidR="00EA4C9F" w:rsidRPr="004E1021">
        <w:rPr>
          <w:rFonts w:asciiTheme="minorEastAsia" w:hAnsiTheme="minorEastAsia" w:cstheme="minorEastAsia"/>
          <w:sz w:val="24"/>
        </w:rPr>
        <w:t>具体包括查看宾馆</w:t>
      </w:r>
      <w:r w:rsidR="005845A7" w:rsidRPr="004E1021">
        <w:rPr>
          <w:rFonts w:asciiTheme="minorEastAsia" w:hAnsiTheme="minorEastAsia" w:cstheme="minorEastAsia"/>
          <w:sz w:val="24"/>
        </w:rPr>
        <w:t>信息</w:t>
      </w:r>
      <w:r w:rsidR="00EA4C9F" w:rsidRPr="004E1021">
        <w:rPr>
          <w:rFonts w:asciiTheme="minorEastAsia" w:hAnsiTheme="minorEastAsia" w:cstheme="minorEastAsia"/>
          <w:sz w:val="24"/>
        </w:rPr>
        <w:t>、</w:t>
      </w:r>
      <w:r w:rsidR="005845A7" w:rsidRPr="004E1021">
        <w:rPr>
          <w:rFonts w:asciiTheme="minorEastAsia" w:hAnsiTheme="minorEastAsia" w:cstheme="minorEastAsia"/>
          <w:sz w:val="24"/>
        </w:rPr>
        <w:t>导出宾馆信息、编辑宾馆信息</w:t>
      </w:r>
      <w:r w:rsidR="00EA4C9F" w:rsidRPr="004E1021">
        <w:rPr>
          <w:rFonts w:asciiTheme="minorEastAsia" w:hAnsiTheme="minorEastAsia" w:cstheme="minorEastAsia"/>
          <w:sz w:val="24"/>
        </w:rPr>
        <w:t>、新增</w:t>
      </w:r>
      <w:r w:rsidR="005845A7" w:rsidRPr="004E1021">
        <w:rPr>
          <w:rFonts w:asciiTheme="minorEastAsia" w:hAnsiTheme="minorEastAsia" w:cstheme="minorEastAsia"/>
          <w:sz w:val="24"/>
        </w:rPr>
        <w:t>宾馆</w:t>
      </w:r>
      <w:r w:rsidR="00EA4C9F" w:rsidRPr="004E1021">
        <w:rPr>
          <w:rFonts w:asciiTheme="minorEastAsia" w:hAnsiTheme="minorEastAsia" w:cstheme="minorEastAsia"/>
          <w:sz w:val="24"/>
        </w:rPr>
        <w:t>、删除</w:t>
      </w:r>
      <w:r w:rsidR="005845A7" w:rsidRPr="004E1021">
        <w:rPr>
          <w:rFonts w:asciiTheme="minorEastAsia" w:hAnsiTheme="minorEastAsia" w:cstheme="minorEastAsia"/>
          <w:sz w:val="24"/>
        </w:rPr>
        <w:t>宾馆、管理宾馆房间，其中管理宾馆房间又可划分为新增房间、删</w:t>
      </w:r>
      <w:r w:rsidR="005845A7" w:rsidRPr="004E1021">
        <w:rPr>
          <w:rFonts w:asciiTheme="minorEastAsia" w:hAnsiTheme="minorEastAsia" w:cstheme="minorEastAsia"/>
          <w:sz w:val="24"/>
        </w:rPr>
        <w:lastRenderedPageBreak/>
        <w:t>除房间</w:t>
      </w:r>
      <w:r w:rsidR="005A1046" w:rsidRPr="004E1021">
        <w:rPr>
          <w:rFonts w:asciiTheme="minorEastAsia" w:hAnsiTheme="minorEastAsia" w:cstheme="minorEastAsia"/>
          <w:sz w:val="24"/>
        </w:rPr>
        <w:t>。</w:t>
      </w:r>
    </w:p>
    <w:p w:rsidR="006E33DA" w:rsidRPr="004E1021" w:rsidRDefault="006E33DA" w:rsidP="004E102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管理子管理员，具体包括查看子管理员信息、新增子管理员、编辑子管理员信息、删除子管理员。</w:t>
      </w:r>
    </w:p>
    <w:p w:rsidR="009337E0" w:rsidRDefault="009337E0" w:rsidP="009337E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theme="minorEastAsia"/>
          <w:b/>
          <w:sz w:val="24"/>
          <w:szCs w:val="24"/>
        </w:rPr>
      </w:pPr>
      <w:r w:rsidRPr="0078266A">
        <w:rPr>
          <w:rFonts w:asciiTheme="minorEastAsia" w:hAnsiTheme="minorEastAsia" w:cstheme="minorEastAsia"/>
          <w:b/>
          <w:sz w:val="24"/>
          <w:szCs w:val="24"/>
        </w:rPr>
        <w:t>子管理员</w:t>
      </w:r>
    </w:p>
    <w:p w:rsidR="004E1021" w:rsidRDefault="006E33DA" w:rsidP="004E1021">
      <w:pPr>
        <w:spacing w:line="360" w:lineRule="auto"/>
        <w:jc w:val="center"/>
        <w:rPr>
          <w:rFonts w:asciiTheme="minorEastAsia" w:hAnsiTheme="minorEastAsia" w:cstheme="minorEastAsia"/>
          <w:b/>
          <w:sz w:val="24"/>
        </w:rPr>
      </w:pPr>
      <w:r>
        <w:rPr>
          <w:noProof/>
        </w:rPr>
        <w:drawing>
          <wp:inline distT="0" distB="0" distL="0" distR="0" wp14:anchorId="132C3594" wp14:editId="22103BF2">
            <wp:extent cx="5149624" cy="267959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子管理员用例图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008" cy="26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21" w:rsidRDefault="006E33DA" w:rsidP="004E1021">
      <w:pPr>
        <w:spacing w:line="360" w:lineRule="auto"/>
        <w:ind w:firstLine="420"/>
        <w:jc w:val="left"/>
        <w:rPr>
          <w:rFonts w:asciiTheme="minorEastAsia" w:hAnsiTheme="minorEastAsia" w:cstheme="minorEastAsia"/>
          <w:b/>
          <w:sz w:val="24"/>
        </w:rPr>
      </w:pPr>
      <w:r w:rsidRPr="004E1021">
        <w:rPr>
          <w:rFonts w:asciiTheme="minorEastAsia" w:hAnsiTheme="minorEastAsia" w:cstheme="minorEastAsia"/>
          <w:sz w:val="24"/>
        </w:rPr>
        <w:t>子管理员具有部门级别内的权限，即可操作所在部门内任何实体关系的权限，具体如上图用例图所示：</w:t>
      </w:r>
    </w:p>
    <w:p w:rsidR="004E1021" w:rsidRDefault="006E33DA" w:rsidP="004E1021">
      <w:pPr>
        <w:spacing w:line="360" w:lineRule="auto"/>
        <w:ind w:firstLine="420"/>
        <w:jc w:val="left"/>
        <w:rPr>
          <w:rFonts w:asciiTheme="minorEastAsia" w:hAnsiTheme="minorEastAsia" w:cstheme="minorEastAsia"/>
          <w:b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管理会议信息，具体包括查看会议信息、修改会议、新增会议、删除会议、管理会议的日程，其中管理会议日程又可划分为查看会议日程、导出会议日程、编辑会议日程、新增会议日程、删除会议日程。</w:t>
      </w:r>
    </w:p>
    <w:p w:rsidR="004E1021" w:rsidRDefault="006E33DA" w:rsidP="004E1021">
      <w:pPr>
        <w:spacing w:line="360" w:lineRule="auto"/>
        <w:ind w:firstLine="420"/>
        <w:jc w:val="left"/>
        <w:rPr>
          <w:rFonts w:asciiTheme="minorEastAsia" w:hAnsiTheme="minorEastAsia" w:cstheme="minorEastAsia"/>
          <w:b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管理参会人员，具体包括查看参会人员、修改参会人员、新增参会人员、删除参会人员。</w:t>
      </w:r>
    </w:p>
    <w:p w:rsidR="006E33DA" w:rsidRPr="004E1021" w:rsidRDefault="006E33DA" w:rsidP="004E1021">
      <w:pPr>
        <w:spacing w:line="360" w:lineRule="auto"/>
        <w:ind w:firstLine="420"/>
        <w:jc w:val="left"/>
        <w:rPr>
          <w:rFonts w:asciiTheme="minorEastAsia" w:hAnsiTheme="minorEastAsia" w:cstheme="minorEastAsia"/>
          <w:b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管理宾馆信息，具体包括查看宾馆信息、导出宾馆信息、编辑宾馆信息、新增宾馆、删除宾馆、管理宾馆房间，其中管理宾馆房间又可划分为新增房间、删除房间。</w:t>
      </w:r>
    </w:p>
    <w:p w:rsidR="009337E0" w:rsidRDefault="009337E0" w:rsidP="009337E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theme="minorEastAsia"/>
          <w:b/>
          <w:sz w:val="24"/>
          <w:szCs w:val="24"/>
        </w:rPr>
      </w:pPr>
      <w:r w:rsidRPr="0078266A">
        <w:rPr>
          <w:rFonts w:asciiTheme="minorEastAsia" w:hAnsiTheme="minorEastAsia" w:cstheme="minorEastAsia"/>
          <w:b/>
          <w:sz w:val="24"/>
          <w:szCs w:val="24"/>
        </w:rPr>
        <w:t>普通用户</w:t>
      </w:r>
    </w:p>
    <w:p w:rsidR="004E1021" w:rsidRDefault="00800B9D" w:rsidP="00800B9D">
      <w:pPr>
        <w:spacing w:line="360" w:lineRule="auto"/>
        <w:jc w:val="center"/>
      </w:pPr>
      <w:r>
        <w:object w:dxaOrig="11267" w:dyaOrig="4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9pt;height:157.6pt" o:ole="">
            <v:imagedata r:id="rId11" o:title=""/>
          </v:shape>
          <o:OLEObject Type="Embed" ProgID="Visio.Drawing.11" ShapeID="_x0000_i1025" DrawAspect="Content" ObjectID="_1524553615" r:id="rId12"/>
        </w:object>
      </w:r>
    </w:p>
    <w:p w:rsidR="001D680F" w:rsidRPr="003F67E7" w:rsidRDefault="001D680F" w:rsidP="00800B9D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 w:rsidRPr="003F67E7">
        <w:rPr>
          <w:rFonts w:asciiTheme="minorEastAsia" w:hAnsiTheme="minorEastAsia" w:cstheme="minorEastAsia"/>
          <w:sz w:val="24"/>
        </w:rPr>
        <w:t>用户权限较低，只能操作与用户自身相关的功能，具体如上图用例图所示：</w:t>
      </w:r>
    </w:p>
    <w:p w:rsidR="001D680F" w:rsidRPr="004E1021" w:rsidRDefault="001D680F" w:rsidP="004E102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管理会议信息，用户可以查看参加的会议，并详细查看该会议的参会成员，并且可以修改参会人员信息、新增参会人员、删除参会人员。</w:t>
      </w:r>
    </w:p>
    <w:p w:rsidR="004E1021" w:rsidRDefault="00F82692" w:rsidP="004E102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管理个人信息，即用户可以查看注册时填写的个人信息，核对是否正确，并且可以修改。</w:t>
      </w:r>
    </w:p>
    <w:p w:rsidR="00BD0629" w:rsidRPr="004E1021" w:rsidRDefault="00F82692" w:rsidP="004E102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4E1021">
        <w:rPr>
          <w:rFonts w:asciiTheme="minorEastAsia" w:hAnsiTheme="minorEastAsia" w:cstheme="minorEastAsia"/>
          <w:sz w:val="24"/>
        </w:rPr>
        <w:t>管理用户密码，即用户可以修改个人密码，确保用户账号的安全性。</w:t>
      </w:r>
    </w:p>
    <w:p w:rsidR="00AF1CF1" w:rsidRPr="00AF1CF1" w:rsidRDefault="00F43C5E" w:rsidP="00AF1CF1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1.2</w:t>
      </w:r>
      <w:r>
        <w:rPr>
          <w:rFonts w:hint="eastAsia"/>
          <w:sz w:val="30"/>
          <w:szCs w:val="30"/>
        </w:rPr>
        <w:t>功能结构设计</w:t>
      </w:r>
    </w:p>
    <w:p w:rsidR="00DA3E78" w:rsidRDefault="00C37834" w:rsidP="00365695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根据功能需求分析的各用户角色及其相关功能，即超级管理员、子管理员和</w:t>
      </w:r>
      <w:r w:rsidR="00B46095">
        <w:rPr>
          <w:rFonts w:asciiTheme="minorEastAsia" w:hAnsiTheme="minorEastAsia" w:cstheme="minorEastAsia" w:hint="eastAsia"/>
          <w:sz w:val="24"/>
        </w:rPr>
        <w:t>普通</w:t>
      </w:r>
      <w:r>
        <w:rPr>
          <w:rFonts w:asciiTheme="minorEastAsia" w:hAnsiTheme="minorEastAsia" w:cstheme="minorEastAsia" w:hint="eastAsia"/>
          <w:sz w:val="24"/>
        </w:rPr>
        <w:t>用户及其对应功能，</w:t>
      </w:r>
      <w:r w:rsidR="00754C42">
        <w:rPr>
          <w:rFonts w:asciiTheme="minorEastAsia" w:hAnsiTheme="minorEastAsia" w:cstheme="minorEastAsia" w:hint="eastAsia"/>
          <w:sz w:val="24"/>
        </w:rPr>
        <w:t>分析得出</w:t>
      </w:r>
      <w:r>
        <w:rPr>
          <w:rFonts w:asciiTheme="minorEastAsia" w:hAnsiTheme="minorEastAsia" w:cstheme="minorEastAsia" w:hint="eastAsia"/>
          <w:sz w:val="24"/>
        </w:rPr>
        <w:t>各自的</w:t>
      </w:r>
      <w:r w:rsidR="00754C42">
        <w:rPr>
          <w:rFonts w:asciiTheme="minorEastAsia" w:hAnsiTheme="minorEastAsia" w:cstheme="minorEastAsia" w:hint="eastAsia"/>
          <w:sz w:val="24"/>
        </w:rPr>
        <w:t>功能结构图</w:t>
      </w:r>
    </w:p>
    <w:p w:rsidR="00365695" w:rsidRPr="00ED1C66" w:rsidRDefault="00C37834" w:rsidP="00365695">
      <w:pPr>
        <w:ind w:firstLine="420"/>
        <w:rPr>
          <w:color w:val="C00000"/>
        </w:rPr>
      </w:pPr>
      <w:r>
        <w:rPr>
          <w:rFonts w:asciiTheme="minorEastAsia" w:hAnsiTheme="minorEastAsia" w:cstheme="minorEastAsia" w:hint="eastAsia"/>
          <w:sz w:val="24"/>
        </w:rPr>
        <w:t>如下所示：</w:t>
      </w:r>
    </w:p>
    <w:p w:rsidR="002954CC" w:rsidRPr="00385D71" w:rsidRDefault="00F43C5E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  <w:r w:rsidRPr="00385D71">
        <w:rPr>
          <w:rFonts w:asciiTheme="minorEastAsia" w:hAnsiTheme="minorEastAsia" w:cstheme="minorEastAsia" w:hint="eastAsia"/>
          <w:b/>
          <w:sz w:val="28"/>
          <w:szCs w:val="28"/>
        </w:rPr>
        <w:t>一、超级管理员</w:t>
      </w:r>
    </w:p>
    <w:p w:rsidR="002954CC" w:rsidRDefault="00754C42" w:rsidP="00754C42">
      <w:pPr>
        <w:spacing w:line="360" w:lineRule="auto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EF26D05" wp14:editId="198022DB">
            <wp:extent cx="390525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42" w:rsidRDefault="00754C42" w:rsidP="00754C42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/>
          <w:sz w:val="24"/>
        </w:rPr>
        <w:t>如上图所示，</w:t>
      </w:r>
      <w:r w:rsidR="00DA3E78">
        <w:rPr>
          <w:rFonts w:asciiTheme="minorEastAsia" w:hAnsiTheme="minorEastAsia" w:cstheme="minorEastAsia"/>
          <w:sz w:val="24"/>
        </w:rPr>
        <w:t>超级管理员用户有四个组成部分：发布会议、会议列表、部门管理、用户管理。发布会议，在该部分进行会议的发布；会议列表，该部分显示该系统内所有的会议基本信息和相关操作，详细如下：</w:t>
      </w:r>
    </w:p>
    <w:p w:rsidR="00DA3E78" w:rsidRDefault="00274CD5" w:rsidP="00DA3E78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0" distR="0" wp14:anchorId="23D0EB30" wp14:editId="0371DA98">
            <wp:extent cx="4962525" cy="554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78" w:rsidRDefault="00DA3E78" w:rsidP="00DA3E78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  <w:t>在会议列表部分，有会议信息、参与人员、注册用户、宾馆信息、日程信息、修改会议和删除会议这七部分组成。</w:t>
      </w:r>
      <w:r w:rsidR="00274CD5">
        <w:rPr>
          <w:rFonts w:asciiTheme="minorEastAsia" w:hAnsiTheme="minorEastAsia" w:cstheme="minorEastAsia"/>
          <w:sz w:val="24"/>
        </w:rPr>
        <w:t>会议信息显示会议的基本信息；参与人员显示该会议的所有参会人员，并可新增、编辑和删除，其中参会人员的编辑部分又细分为如下部分：</w:t>
      </w:r>
    </w:p>
    <w:p w:rsidR="00274CD5" w:rsidRDefault="00274CD5" w:rsidP="00274CD5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58647A6" wp14:editId="0247057E">
            <wp:extent cx="4876800" cy="553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D5" w:rsidRDefault="00274CD5" w:rsidP="00274CD5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  <w:t>编辑参会人员，分为个人信息、陪同人员、抵离信息、住宿、会议日程、证件信息这六个部分。个人信息</w:t>
      </w:r>
      <w:r w:rsidR="00CE7FA1">
        <w:rPr>
          <w:rFonts w:asciiTheme="minorEastAsia" w:hAnsiTheme="minorEastAsia" w:cstheme="minorEastAsia"/>
          <w:sz w:val="24"/>
        </w:rPr>
        <w:t>显示参会人员的基本信息，</w:t>
      </w:r>
      <w:r>
        <w:rPr>
          <w:rFonts w:asciiTheme="minorEastAsia" w:hAnsiTheme="minorEastAsia" w:cstheme="minorEastAsia"/>
          <w:sz w:val="24"/>
        </w:rPr>
        <w:t>可修改；陪同人员</w:t>
      </w:r>
      <w:r w:rsidR="00CE7FA1">
        <w:rPr>
          <w:rFonts w:asciiTheme="minorEastAsia" w:hAnsiTheme="minorEastAsia" w:cstheme="minorEastAsia"/>
          <w:sz w:val="24"/>
        </w:rPr>
        <w:t>显示该参会人员的陪同人员，</w:t>
      </w:r>
      <w:r>
        <w:rPr>
          <w:rFonts w:asciiTheme="minorEastAsia" w:hAnsiTheme="minorEastAsia" w:cstheme="minorEastAsia"/>
          <w:sz w:val="24"/>
        </w:rPr>
        <w:t>可新增、修改、删除；抵离信息</w:t>
      </w:r>
      <w:r w:rsidR="00CE7FA1">
        <w:rPr>
          <w:rFonts w:asciiTheme="minorEastAsia" w:hAnsiTheme="minorEastAsia" w:cstheme="minorEastAsia"/>
          <w:sz w:val="24"/>
        </w:rPr>
        <w:t>显示参会人员的某种交通方式下的抵达和离开信息，</w:t>
      </w:r>
      <w:r>
        <w:rPr>
          <w:rFonts w:asciiTheme="minorEastAsia" w:hAnsiTheme="minorEastAsia" w:cstheme="minorEastAsia"/>
          <w:sz w:val="24"/>
        </w:rPr>
        <w:t>可修改；住宿信息</w:t>
      </w:r>
      <w:r w:rsidR="00CE7FA1">
        <w:rPr>
          <w:rFonts w:asciiTheme="minorEastAsia" w:hAnsiTheme="minorEastAsia" w:cstheme="minorEastAsia"/>
          <w:sz w:val="24"/>
        </w:rPr>
        <w:t>显示该参会人员及其陪同人员的住宿信息（宾馆及房间），</w:t>
      </w:r>
      <w:r>
        <w:rPr>
          <w:rFonts w:asciiTheme="minorEastAsia" w:hAnsiTheme="minorEastAsia" w:cstheme="minorEastAsia"/>
          <w:sz w:val="24"/>
        </w:rPr>
        <w:t>可修改和删除；</w:t>
      </w:r>
      <w:r w:rsidRPr="00727C12">
        <w:rPr>
          <w:rFonts w:asciiTheme="minorEastAsia" w:hAnsiTheme="minorEastAsia" w:cstheme="minorEastAsia"/>
          <w:sz w:val="24"/>
        </w:rPr>
        <w:t>会议日程</w:t>
      </w:r>
      <w:r w:rsidR="00CE7FA1" w:rsidRPr="00727C12">
        <w:rPr>
          <w:rFonts w:asciiTheme="minorEastAsia" w:hAnsiTheme="minorEastAsia" w:cstheme="minorEastAsia"/>
          <w:sz w:val="24"/>
        </w:rPr>
        <w:t>显示该参会人员参加某会议的所有日程信息，只能显示</w:t>
      </w:r>
      <w:r w:rsidR="00727C12">
        <w:rPr>
          <w:rFonts w:asciiTheme="minorEastAsia" w:hAnsiTheme="minorEastAsia" w:cstheme="minorEastAsia"/>
          <w:sz w:val="24"/>
        </w:rPr>
        <w:t>和导出</w:t>
      </w:r>
      <w:r w:rsidRPr="00727C12">
        <w:rPr>
          <w:rFonts w:asciiTheme="minorEastAsia" w:hAnsiTheme="minorEastAsia" w:cstheme="minorEastAsia"/>
          <w:sz w:val="24"/>
        </w:rPr>
        <w:t>；</w:t>
      </w:r>
      <w:r>
        <w:rPr>
          <w:rFonts w:asciiTheme="minorEastAsia" w:hAnsiTheme="minorEastAsia" w:cstheme="minorEastAsia"/>
          <w:sz w:val="24"/>
        </w:rPr>
        <w:t>证件信息</w:t>
      </w:r>
      <w:r w:rsidR="00CE7FA1">
        <w:rPr>
          <w:rFonts w:asciiTheme="minorEastAsia" w:hAnsiTheme="minorEastAsia" w:cstheme="minorEastAsia"/>
          <w:sz w:val="24"/>
        </w:rPr>
        <w:t>显示该参会人员的所持身份证或护照的信息，</w:t>
      </w:r>
      <w:r>
        <w:rPr>
          <w:rFonts w:asciiTheme="minorEastAsia" w:hAnsiTheme="minorEastAsia" w:cstheme="minorEastAsia"/>
          <w:sz w:val="24"/>
        </w:rPr>
        <w:t>可新增、修改、删除。</w:t>
      </w:r>
    </w:p>
    <w:p w:rsidR="00274CD5" w:rsidRDefault="00274CD5" w:rsidP="00274CD5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  <w:t>在会议列表的注册用户部分，可显示注册该会议的所有用户；宾馆信息，显示该会议所在的所有宾馆和宾馆房间，可新增、修改和删除；日程信息，显示该会议的所有日程安排信息，可导出、新增</w:t>
      </w:r>
      <w:r w:rsidR="00DB22AD">
        <w:rPr>
          <w:rFonts w:asciiTheme="minorEastAsia" w:hAnsiTheme="minorEastAsia" w:cstheme="minorEastAsia"/>
          <w:sz w:val="24"/>
        </w:rPr>
        <w:t>、修改和删除；另外，还有修改会议和删除会议。</w:t>
      </w:r>
    </w:p>
    <w:p w:rsidR="002B5EC5" w:rsidRDefault="002B5EC5" w:rsidP="00274CD5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ab/>
        <w:t>超级管理员的部门管理部分，显示该系统内所有的部门信息和相关操作，详细如下：</w:t>
      </w:r>
    </w:p>
    <w:p w:rsidR="00CF7453" w:rsidRDefault="00CF7453" w:rsidP="00CF7453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0" distR="0" wp14:anchorId="5F73332B" wp14:editId="4396DDD1">
            <wp:extent cx="4267200" cy="3248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50" w:rsidRPr="00754C42" w:rsidRDefault="00A72050" w:rsidP="00A7205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  <w:t>部门管理部分包括新增部门、部门信息、管理员、修改和删除这五部分。</w:t>
      </w:r>
      <w:r w:rsidR="00D353BF">
        <w:rPr>
          <w:rFonts w:asciiTheme="minorEastAsia" w:hAnsiTheme="minorEastAsia" w:cstheme="minorEastAsia"/>
          <w:sz w:val="24"/>
        </w:rPr>
        <w:t>新增部门，添加系统内的部分类别；部门信息，显示系统内所有部门的基本信息；管理员，显示该部门的子管理员信息，可新增、编辑和删除子管理员；所有的部门，均可修改和删除。</w:t>
      </w:r>
    </w:p>
    <w:p w:rsidR="002954CC" w:rsidRDefault="002B5EC5" w:rsidP="002B5EC5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超级管理员的用户管理部分，显示该系统内所有的用户信息和相关操作，详细如下：</w:t>
      </w:r>
    </w:p>
    <w:p w:rsidR="00CF7453" w:rsidRDefault="00CF7453" w:rsidP="00CF7453">
      <w:pPr>
        <w:spacing w:line="360" w:lineRule="auto"/>
        <w:ind w:firstLine="420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9052291" wp14:editId="5E90CA29">
            <wp:extent cx="3238500" cy="2162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1F" w:rsidRPr="00385D71" w:rsidRDefault="00101B1F" w:rsidP="00101B1F">
      <w:pPr>
        <w:spacing w:line="360" w:lineRule="auto"/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  <w:t>用户管理部分包括用户信息、修改密码、修改基本信息和删除四部分。用户信息，显示该系统内的所有用户信息；修改密码，超级</w:t>
      </w:r>
      <w:r>
        <w:rPr>
          <w:rFonts w:asciiTheme="minorEastAsia" w:hAnsiTheme="minorEastAsia" w:cstheme="minorEastAsia"/>
          <w:sz w:val="28"/>
          <w:szCs w:val="28"/>
        </w:rPr>
        <w:lastRenderedPageBreak/>
        <w:t>管理员可修改所有的用户的登录密码；修改基本信息，超级管理员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课修改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所有用户的基本信息；同时，超级管理员可删除用户。</w:t>
      </w:r>
    </w:p>
    <w:p w:rsidR="002954CC" w:rsidRPr="00385D71" w:rsidRDefault="00F43C5E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  <w:r w:rsidRPr="00385D71">
        <w:rPr>
          <w:rFonts w:asciiTheme="minorEastAsia" w:hAnsiTheme="minorEastAsia" w:cstheme="minorEastAsia" w:hint="eastAsia"/>
          <w:b/>
          <w:sz w:val="28"/>
          <w:szCs w:val="28"/>
        </w:rPr>
        <w:t>二、普通</w:t>
      </w:r>
      <w:r w:rsidR="00C82D89" w:rsidRPr="00385D71">
        <w:rPr>
          <w:rFonts w:asciiTheme="minorEastAsia" w:hAnsiTheme="minorEastAsia" w:cstheme="minorEastAsia" w:hint="eastAsia"/>
          <w:b/>
          <w:sz w:val="28"/>
          <w:szCs w:val="28"/>
        </w:rPr>
        <w:t>子</w:t>
      </w:r>
      <w:r w:rsidRPr="00385D71">
        <w:rPr>
          <w:rFonts w:asciiTheme="minorEastAsia" w:hAnsiTheme="minorEastAsia" w:cstheme="minorEastAsia" w:hint="eastAsia"/>
          <w:b/>
          <w:sz w:val="28"/>
          <w:szCs w:val="28"/>
        </w:rPr>
        <w:t>管理员</w:t>
      </w:r>
    </w:p>
    <w:p w:rsidR="002954CC" w:rsidRPr="00385D71" w:rsidRDefault="00916256" w:rsidP="00800B9D">
      <w:pPr>
        <w:spacing w:line="360" w:lineRule="auto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5911CF7" wp14:editId="6C39D693">
            <wp:extent cx="5274310" cy="45319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AC" w:rsidRDefault="00916256" w:rsidP="00C35FAC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4"/>
        </w:rPr>
        <w:t>如上图所示，子管理员部分只包括发布会议和会议列表两大部分，这两部分的功能结构图和超级管理员的功能结构图类似，只有在显示的会议内容上有所不同。</w:t>
      </w:r>
      <w:r w:rsidR="00C35FAC">
        <w:rPr>
          <w:rFonts w:asciiTheme="minorEastAsia" w:hAnsiTheme="minorEastAsia" w:cstheme="minorEastAsia"/>
          <w:sz w:val="24"/>
        </w:rPr>
        <w:t>发布会议，在该部分进行会议的发布；会议列表，该部分只显示该子管理员所在部门的会议基本信息和相关操作，包括会议信息、参与人员、注册用户、宾馆信息、日程信息、修改会议和删除会议这七部分。会议信息显示会议的基本信息；参与人员显示该会议的所有参会人员，并可新增、编辑和删除，其中参会人员的编辑部分又细分为如下所示，和超级管理员的类似，此处不再赘述。</w:t>
      </w:r>
      <w:r w:rsidR="00A764F5">
        <w:rPr>
          <w:rFonts w:asciiTheme="minorEastAsia" w:hAnsiTheme="minorEastAsia" w:cstheme="minorEastAsia"/>
          <w:sz w:val="24"/>
        </w:rPr>
        <w:t>注册用户、宾馆信息、日程信息、修改会议和删除会议的部分均和超级</w:t>
      </w:r>
      <w:proofErr w:type="gramStart"/>
      <w:r w:rsidR="00A764F5">
        <w:rPr>
          <w:rFonts w:asciiTheme="minorEastAsia" w:hAnsiTheme="minorEastAsia" w:cstheme="minorEastAsia"/>
          <w:sz w:val="24"/>
        </w:rPr>
        <w:t>功能员</w:t>
      </w:r>
      <w:proofErr w:type="gramEnd"/>
      <w:r w:rsidR="00A764F5">
        <w:rPr>
          <w:rFonts w:asciiTheme="minorEastAsia" w:hAnsiTheme="minorEastAsia" w:cstheme="minorEastAsia"/>
          <w:sz w:val="24"/>
        </w:rPr>
        <w:t>的功能结构图相同，</w:t>
      </w:r>
      <w:proofErr w:type="gramStart"/>
      <w:r w:rsidR="00A764F5">
        <w:rPr>
          <w:rFonts w:asciiTheme="minorEastAsia" w:hAnsiTheme="minorEastAsia" w:cstheme="minorEastAsia"/>
          <w:sz w:val="24"/>
        </w:rPr>
        <w:t>此处也</w:t>
      </w:r>
      <w:proofErr w:type="gramEnd"/>
      <w:r w:rsidR="00A764F5">
        <w:rPr>
          <w:rFonts w:asciiTheme="minorEastAsia" w:hAnsiTheme="minorEastAsia" w:cstheme="minorEastAsia"/>
          <w:sz w:val="24"/>
        </w:rPr>
        <w:t>不再赘述。</w:t>
      </w:r>
    </w:p>
    <w:p w:rsidR="00C35FAC" w:rsidRPr="00C35FAC" w:rsidRDefault="00C35FAC" w:rsidP="00800B9D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623EA4EC" wp14:editId="1849EA26">
            <wp:extent cx="4876800" cy="553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CC" w:rsidRPr="00C35FAC" w:rsidRDefault="002954C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2954CC" w:rsidRDefault="00F43C5E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  <w:r w:rsidRPr="00385D71">
        <w:rPr>
          <w:rFonts w:asciiTheme="minorEastAsia" w:hAnsiTheme="minorEastAsia" w:cstheme="minorEastAsia" w:hint="eastAsia"/>
          <w:b/>
          <w:sz w:val="28"/>
          <w:szCs w:val="28"/>
        </w:rPr>
        <w:t>三、用户</w:t>
      </w:r>
    </w:p>
    <w:p w:rsidR="002954CC" w:rsidRDefault="001110E0" w:rsidP="001110E0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0" distR="0" wp14:anchorId="4D422DA3" wp14:editId="34043463">
            <wp:extent cx="28765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92" w:rsidRDefault="00F82692" w:rsidP="00F82692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>如上图所示，</w:t>
      </w:r>
      <w:r w:rsidRPr="00A66BD4">
        <w:rPr>
          <w:rFonts w:asciiTheme="minorEastAsia" w:hAnsiTheme="minorEastAsia" w:cstheme="minorEastAsia"/>
          <w:sz w:val="24"/>
        </w:rPr>
        <w:t>用户的功能有：注册新用户、查看会议信息、查看个人信息、修改个人密码。</w:t>
      </w:r>
    </w:p>
    <w:p w:rsidR="00F82692" w:rsidRDefault="00F82692" w:rsidP="00F82692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在用户注册部分，用户填写个人信息，设置账号和密码即可注册成为会议管理系统的新用户。</w:t>
      </w:r>
    </w:p>
    <w:p w:rsidR="00F82692" w:rsidRDefault="00F82692" w:rsidP="00F82692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在查看会议信息部分，用户可以查看其参加的所有会议信息，并查看该会议的参会人员信息。此外，还可以</w:t>
      </w:r>
      <w:r w:rsidR="00650175">
        <w:rPr>
          <w:rFonts w:asciiTheme="minorEastAsia" w:hAnsiTheme="minorEastAsia" w:cstheme="minorEastAsia"/>
          <w:sz w:val="24"/>
        </w:rPr>
        <w:t>增加、修改或删除参会成员，详细如下：</w:t>
      </w:r>
    </w:p>
    <w:p w:rsidR="00650175" w:rsidRDefault="00650175" w:rsidP="00EC71C5">
      <w:pPr>
        <w:spacing w:line="360" w:lineRule="auto"/>
        <w:ind w:firstLine="420"/>
        <w:jc w:val="center"/>
      </w:pPr>
      <w:r>
        <w:object w:dxaOrig="3373" w:dyaOrig="3373">
          <v:shape id="_x0000_i1026" type="#_x0000_t75" style="width:168.45pt;height:168.45pt" o:ole="">
            <v:imagedata r:id="rId20" o:title=""/>
          </v:shape>
          <o:OLEObject Type="Embed" ProgID="Visio.Drawing.11" ShapeID="_x0000_i1026" DrawAspect="Content" ObjectID="_1524553616" r:id="rId21"/>
        </w:object>
      </w:r>
    </w:p>
    <w:p w:rsidR="00F82692" w:rsidRDefault="00F82692" w:rsidP="00F82692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 w:rsidR="00650175">
        <w:rPr>
          <w:rFonts w:asciiTheme="minorEastAsia" w:hAnsiTheme="minorEastAsia" w:cstheme="minorEastAsia"/>
          <w:sz w:val="24"/>
        </w:rPr>
        <w:t>修改参会人员信息中</w:t>
      </w:r>
      <w:r w:rsidR="00EC71C5">
        <w:rPr>
          <w:rFonts w:asciiTheme="minorEastAsia" w:hAnsiTheme="minorEastAsia" w:cstheme="minorEastAsia"/>
          <w:sz w:val="24"/>
        </w:rPr>
        <w:t>，分为个人信息、陪同人员、抵离信息、会议日程、证件信息这五个部分。个人信息显示参会人员的基本信息；陪同人员显示该参会人员的陪同人员；抵离信息显示参会人员的某种交通方式下的抵达和离开信息；</w:t>
      </w:r>
      <w:r w:rsidR="00EC71C5" w:rsidRPr="00727C12">
        <w:rPr>
          <w:rFonts w:asciiTheme="minorEastAsia" w:hAnsiTheme="minorEastAsia" w:cstheme="minorEastAsia"/>
          <w:sz w:val="24"/>
        </w:rPr>
        <w:t>会议日程显示该参会人员参加某会议的所有日程信息</w:t>
      </w:r>
      <w:r w:rsidR="00EC71C5">
        <w:rPr>
          <w:rFonts w:asciiTheme="minorEastAsia" w:hAnsiTheme="minorEastAsia" w:cstheme="minorEastAsia"/>
          <w:sz w:val="24"/>
        </w:rPr>
        <w:t>；证件信息显示该参会人员的所持身份证或护照的信息。详细如下：</w:t>
      </w:r>
    </w:p>
    <w:p w:rsidR="00EC71C5" w:rsidRDefault="00EC71C5" w:rsidP="00EC71C5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object w:dxaOrig="3611" w:dyaOrig="5151">
          <v:shape id="_x0000_i1027" type="#_x0000_t75" style="width:180.7pt;height:257.45pt" o:ole="">
            <v:imagedata r:id="rId22" o:title=""/>
          </v:shape>
          <o:OLEObject Type="Embed" ProgID="Visio.Drawing.11" ShapeID="_x0000_i1027" DrawAspect="Content" ObjectID="_1524553617" r:id="rId23"/>
        </w:object>
      </w:r>
    </w:p>
    <w:p w:rsidR="00EC71C5" w:rsidRDefault="00F82692" w:rsidP="00EC71C5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ab/>
      </w:r>
      <w:r w:rsidR="00EC71C5">
        <w:rPr>
          <w:rFonts w:asciiTheme="minorEastAsia" w:hAnsiTheme="minorEastAsia" w:cstheme="minorEastAsia"/>
          <w:sz w:val="24"/>
        </w:rPr>
        <w:t>用户信息查看部分，在这部分中用户可以查看注册时填写的个人信息并对此</w:t>
      </w:r>
      <w:proofErr w:type="gramStart"/>
      <w:r w:rsidR="00EC71C5">
        <w:rPr>
          <w:rFonts w:asciiTheme="minorEastAsia" w:hAnsiTheme="minorEastAsia" w:cstheme="minorEastAsia"/>
          <w:sz w:val="24"/>
        </w:rPr>
        <w:t>作出</w:t>
      </w:r>
      <w:proofErr w:type="gramEnd"/>
      <w:r w:rsidR="00EC71C5">
        <w:rPr>
          <w:rFonts w:asciiTheme="minorEastAsia" w:hAnsiTheme="minorEastAsia" w:cstheme="minorEastAsia"/>
          <w:sz w:val="24"/>
        </w:rPr>
        <w:t>修改等。</w:t>
      </w:r>
    </w:p>
    <w:p w:rsidR="00F82692" w:rsidRDefault="00EC71C5" w:rsidP="00781A51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  <w:t>此外，还有修改密码部分，在这部分中用户可以修改密码以确保账号的安全性。</w:t>
      </w:r>
    </w:p>
    <w:p w:rsidR="00AF1CF1" w:rsidRDefault="00AF1CF1" w:rsidP="00AF1CF1">
      <w:pPr>
        <w:pStyle w:val="3"/>
      </w:pPr>
      <w:r>
        <w:rPr>
          <w:rFonts w:hint="eastAsia"/>
        </w:rPr>
        <w:t>1.3</w:t>
      </w:r>
      <w:r>
        <w:t xml:space="preserve"> </w:t>
      </w:r>
      <w:r>
        <w:t>系统流程设计</w:t>
      </w:r>
    </w:p>
    <w:p w:rsidR="00C225B2" w:rsidRDefault="00C225B2" w:rsidP="00C225B2">
      <w:pPr>
        <w:jc w:val="left"/>
        <w:rPr>
          <w:sz w:val="24"/>
        </w:rPr>
      </w:pPr>
      <w:r>
        <w:rPr>
          <w:sz w:val="24"/>
        </w:rPr>
        <w:t>本系统的整体</w:t>
      </w:r>
      <w:r w:rsidR="004D3453">
        <w:rPr>
          <w:sz w:val="24"/>
        </w:rPr>
        <w:t>系统</w:t>
      </w:r>
      <w:r>
        <w:rPr>
          <w:sz w:val="24"/>
        </w:rPr>
        <w:t>流程图：</w:t>
      </w:r>
    </w:p>
    <w:p w:rsidR="00260E67" w:rsidRDefault="003D08F6" w:rsidP="003D08F6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33900" cy="534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系统流程图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F6" w:rsidRDefault="003D08F6" w:rsidP="003D08F6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在整个会议管理系统的流程中，比较复杂且重要的操作流程将在下面详细说明：</w:t>
      </w:r>
    </w:p>
    <w:p w:rsidR="003D08F6" w:rsidRDefault="003D08F6" w:rsidP="003D08F6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用户注册</w:t>
      </w:r>
    </w:p>
    <w:p w:rsidR="003D08F6" w:rsidRDefault="003D08F6" w:rsidP="003D08F6">
      <w:pPr>
        <w:pStyle w:val="a3"/>
        <w:ind w:firstLineChars="0"/>
        <w:jc w:val="left"/>
        <w:rPr>
          <w:sz w:val="24"/>
        </w:rPr>
      </w:pPr>
      <w:r>
        <w:rPr>
          <w:sz w:val="24"/>
        </w:rPr>
        <w:t>当游客对某会议感兴趣时可进行系统注册。注册采用邮箱注册</w:t>
      </w:r>
      <w:r>
        <w:rPr>
          <w:sz w:val="24"/>
        </w:rPr>
        <w:t>(</w:t>
      </w:r>
      <w:r>
        <w:rPr>
          <w:sz w:val="24"/>
        </w:rPr>
        <w:t>用户名即邮箱名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，选择参加的会议并填写基本信息，点击确认，</w:t>
      </w:r>
      <w:proofErr w:type="gramStart"/>
      <w:r>
        <w:rPr>
          <w:rFonts w:hint="eastAsia"/>
          <w:sz w:val="24"/>
        </w:rPr>
        <w:t>当注册</w:t>
      </w:r>
      <w:proofErr w:type="gramEnd"/>
      <w:r>
        <w:rPr>
          <w:rFonts w:hint="eastAsia"/>
          <w:sz w:val="24"/>
        </w:rPr>
        <w:t>采用邮箱不存在已注册的情况下，系统将向邮箱账号发送激活邮件，用户点击激活后，即可返回登陆。</w:t>
      </w:r>
      <w:r>
        <w:rPr>
          <w:rFonts w:hint="eastAsia"/>
          <w:sz w:val="24"/>
        </w:rPr>
        <w:lastRenderedPageBreak/>
        <w:t>具体流程如下图所示：</w:t>
      </w:r>
    </w:p>
    <w:p w:rsidR="003D08F6" w:rsidRPr="003418C2" w:rsidRDefault="00DA26A6" w:rsidP="003418C2">
      <w:pPr>
        <w:pStyle w:val="a3"/>
        <w:ind w:firstLineChars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228725" cy="5972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用户注册流程图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8F6" w:rsidRPr="0034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96D" w:rsidRDefault="0098596D" w:rsidP="003F67E7">
      <w:r>
        <w:separator/>
      </w:r>
    </w:p>
  </w:endnote>
  <w:endnote w:type="continuationSeparator" w:id="0">
    <w:p w:rsidR="0098596D" w:rsidRDefault="0098596D" w:rsidP="003F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96D" w:rsidRDefault="0098596D" w:rsidP="003F67E7">
      <w:r>
        <w:separator/>
      </w:r>
    </w:p>
  </w:footnote>
  <w:footnote w:type="continuationSeparator" w:id="0">
    <w:p w:rsidR="0098596D" w:rsidRDefault="0098596D" w:rsidP="003F6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2263"/>
    <w:multiLevelType w:val="hybridMultilevel"/>
    <w:tmpl w:val="E5C2FC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A4516B"/>
    <w:multiLevelType w:val="hybridMultilevel"/>
    <w:tmpl w:val="5C28DB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E60A52"/>
    <w:multiLevelType w:val="hybridMultilevel"/>
    <w:tmpl w:val="2CC047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577082"/>
    <w:multiLevelType w:val="hybridMultilevel"/>
    <w:tmpl w:val="6AF21D9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966069"/>
    <w:multiLevelType w:val="hybridMultilevel"/>
    <w:tmpl w:val="6AF21D9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21518"/>
    <w:multiLevelType w:val="hybridMultilevel"/>
    <w:tmpl w:val="EF46F4B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D0171B"/>
    <w:multiLevelType w:val="hybridMultilevel"/>
    <w:tmpl w:val="2ABAAE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F1A4B"/>
    <w:rsid w:val="00032BDC"/>
    <w:rsid w:val="00056D04"/>
    <w:rsid w:val="00085B19"/>
    <w:rsid w:val="000A37EB"/>
    <w:rsid w:val="000A5B3D"/>
    <w:rsid w:val="00101B08"/>
    <w:rsid w:val="00101B1F"/>
    <w:rsid w:val="00101E56"/>
    <w:rsid w:val="001109F4"/>
    <w:rsid w:val="001110E0"/>
    <w:rsid w:val="00137DE9"/>
    <w:rsid w:val="00185A14"/>
    <w:rsid w:val="00195D63"/>
    <w:rsid w:val="001D0B6C"/>
    <w:rsid w:val="001D680F"/>
    <w:rsid w:val="001E1087"/>
    <w:rsid w:val="001E7826"/>
    <w:rsid w:val="00214779"/>
    <w:rsid w:val="00260E67"/>
    <w:rsid w:val="0026431A"/>
    <w:rsid w:val="002657A8"/>
    <w:rsid w:val="00271196"/>
    <w:rsid w:val="00274CD5"/>
    <w:rsid w:val="002954CC"/>
    <w:rsid w:val="002A5B86"/>
    <w:rsid w:val="002B5EC5"/>
    <w:rsid w:val="00300F41"/>
    <w:rsid w:val="00302E41"/>
    <w:rsid w:val="00310798"/>
    <w:rsid w:val="003418C2"/>
    <w:rsid w:val="00357CA8"/>
    <w:rsid w:val="00365695"/>
    <w:rsid w:val="00385D71"/>
    <w:rsid w:val="003A2107"/>
    <w:rsid w:val="003D08F6"/>
    <w:rsid w:val="003F67E7"/>
    <w:rsid w:val="00427D36"/>
    <w:rsid w:val="00456EAF"/>
    <w:rsid w:val="00457A4B"/>
    <w:rsid w:val="00476B72"/>
    <w:rsid w:val="004C3E4C"/>
    <w:rsid w:val="004D3453"/>
    <w:rsid w:val="004E1021"/>
    <w:rsid w:val="004F04C5"/>
    <w:rsid w:val="004F4C44"/>
    <w:rsid w:val="00564162"/>
    <w:rsid w:val="00570885"/>
    <w:rsid w:val="005845A7"/>
    <w:rsid w:val="005A1046"/>
    <w:rsid w:val="005A4E32"/>
    <w:rsid w:val="005A6539"/>
    <w:rsid w:val="005E1A8B"/>
    <w:rsid w:val="00600AAF"/>
    <w:rsid w:val="0060695E"/>
    <w:rsid w:val="006123AD"/>
    <w:rsid w:val="00612D93"/>
    <w:rsid w:val="006164D0"/>
    <w:rsid w:val="00647358"/>
    <w:rsid w:val="00650175"/>
    <w:rsid w:val="006C21AD"/>
    <w:rsid w:val="006C342D"/>
    <w:rsid w:val="006E33DA"/>
    <w:rsid w:val="006F3A42"/>
    <w:rsid w:val="00703CCF"/>
    <w:rsid w:val="007139B2"/>
    <w:rsid w:val="0072224F"/>
    <w:rsid w:val="00724790"/>
    <w:rsid w:val="00727C12"/>
    <w:rsid w:val="00754C42"/>
    <w:rsid w:val="0076277F"/>
    <w:rsid w:val="007652FF"/>
    <w:rsid w:val="00781A51"/>
    <w:rsid w:val="0078266A"/>
    <w:rsid w:val="00790BAD"/>
    <w:rsid w:val="007A3807"/>
    <w:rsid w:val="007D2B4A"/>
    <w:rsid w:val="007E1421"/>
    <w:rsid w:val="00800B9D"/>
    <w:rsid w:val="00857171"/>
    <w:rsid w:val="0085766E"/>
    <w:rsid w:val="00860772"/>
    <w:rsid w:val="00865AC6"/>
    <w:rsid w:val="00883829"/>
    <w:rsid w:val="008F5D7A"/>
    <w:rsid w:val="008F6E7B"/>
    <w:rsid w:val="00916256"/>
    <w:rsid w:val="009337E0"/>
    <w:rsid w:val="00935C56"/>
    <w:rsid w:val="00961CCB"/>
    <w:rsid w:val="00962C57"/>
    <w:rsid w:val="00966FA9"/>
    <w:rsid w:val="009849D5"/>
    <w:rsid w:val="0098596D"/>
    <w:rsid w:val="0099522B"/>
    <w:rsid w:val="009E261B"/>
    <w:rsid w:val="009E2FF4"/>
    <w:rsid w:val="00A23ED1"/>
    <w:rsid w:val="00A60CD3"/>
    <w:rsid w:val="00A66BD4"/>
    <w:rsid w:val="00A72050"/>
    <w:rsid w:val="00A764F5"/>
    <w:rsid w:val="00AD17F4"/>
    <w:rsid w:val="00AF02DA"/>
    <w:rsid w:val="00AF1CF1"/>
    <w:rsid w:val="00B36AD4"/>
    <w:rsid w:val="00B46095"/>
    <w:rsid w:val="00B608F9"/>
    <w:rsid w:val="00B62D9D"/>
    <w:rsid w:val="00B85430"/>
    <w:rsid w:val="00B94E49"/>
    <w:rsid w:val="00BD0629"/>
    <w:rsid w:val="00BD1EE3"/>
    <w:rsid w:val="00BE6FE7"/>
    <w:rsid w:val="00BF58A5"/>
    <w:rsid w:val="00C12264"/>
    <w:rsid w:val="00C20A5C"/>
    <w:rsid w:val="00C225B2"/>
    <w:rsid w:val="00C35FAC"/>
    <w:rsid w:val="00C37834"/>
    <w:rsid w:val="00C81FDC"/>
    <w:rsid w:val="00C82D89"/>
    <w:rsid w:val="00C940F2"/>
    <w:rsid w:val="00CC136C"/>
    <w:rsid w:val="00CE7FA1"/>
    <w:rsid w:val="00CF7453"/>
    <w:rsid w:val="00D353BF"/>
    <w:rsid w:val="00D402D4"/>
    <w:rsid w:val="00D47267"/>
    <w:rsid w:val="00D75BF5"/>
    <w:rsid w:val="00DA26A6"/>
    <w:rsid w:val="00DA3E78"/>
    <w:rsid w:val="00DB22AD"/>
    <w:rsid w:val="00DD4430"/>
    <w:rsid w:val="00E26C45"/>
    <w:rsid w:val="00E525A7"/>
    <w:rsid w:val="00E95BAC"/>
    <w:rsid w:val="00EA3132"/>
    <w:rsid w:val="00EA4C9F"/>
    <w:rsid w:val="00EA5569"/>
    <w:rsid w:val="00EC71C5"/>
    <w:rsid w:val="00ED1C66"/>
    <w:rsid w:val="00F03500"/>
    <w:rsid w:val="00F176D2"/>
    <w:rsid w:val="00F43C5E"/>
    <w:rsid w:val="00F50715"/>
    <w:rsid w:val="00F55931"/>
    <w:rsid w:val="00F82692"/>
    <w:rsid w:val="00FD621C"/>
    <w:rsid w:val="0CEE7CC6"/>
    <w:rsid w:val="11B203E8"/>
    <w:rsid w:val="3B075CE3"/>
    <w:rsid w:val="4DC8252A"/>
    <w:rsid w:val="538F1A4B"/>
    <w:rsid w:val="65E6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E1421"/>
    <w:pPr>
      <w:ind w:firstLineChars="200" w:firstLine="420"/>
    </w:pPr>
    <w:rPr>
      <w:rFonts w:ascii="Times New Roman" w:eastAsia="宋体" w:hAnsi="Times New Roman" w:cs="Times New Roman"/>
      <w:szCs w:val="22"/>
    </w:rPr>
  </w:style>
  <w:style w:type="table" w:styleId="a4">
    <w:name w:val="Table Grid"/>
    <w:basedOn w:val="a1"/>
    <w:uiPriority w:val="39"/>
    <w:rsid w:val="007E142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3F6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F67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3F6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F67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3F67E7"/>
    <w:rPr>
      <w:sz w:val="18"/>
      <w:szCs w:val="18"/>
    </w:rPr>
  </w:style>
  <w:style w:type="character" w:customStyle="1" w:styleId="Char1">
    <w:name w:val="批注框文本 Char"/>
    <w:basedOn w:val="a0"/>
    <w:link w:val="a7"/>
    <w:rsid w:val="003F67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Char2"/>
    <w:qFormat/>
    <w:rsid w:val="006164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rsid w:val="006164D0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E1421"/>
    <w:pPr>
      <w:ind w:firstLineChars="200" w:firstLine="420"/>
    </w:pPr>
    <w:rPr>
      <w:rFonts w:ascii="Times New Roman" w:eastAsia="宋体" w:hAnsi="Times New Roman" w:cs="Times New Roman"/>
      <w:szCs w:val="22"/>
    </w:rPr>
  </w:style>
  <w:style w:type="table" w:styleId="a4">
    <w:name w:val="Table Grid"/>
    <w:basedOn w:val="a1"/>
    <w:uiPriority w:val="39"/>
    <w:rsid w:val="007E142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3F6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F67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3F6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F67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3F67E7"/>
    <w:rPr>
      <w:sz w:val="18"/>
      <w:szCs w:val="18"/>
    </w:rPr>
  </w:style>
  <w:style w:type="character" w:customStyle="1" w:styleId="Char1">
    <w:name w:val="批注框文本 Char"/>
    <w:basedOn w:val="a0"/>
    <w:link w:val="a7"/>
    <w:rsid w:val="003F67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Char2"/>
    <w:qFormat/>
    <w:rsid w:val="006164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rsid w:val="006164D0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2.vsd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__1.vsd"/><Relationship Id="rId17" Type="http://schemas.openxmlformats.org/officeDocument/2006/relationships/image" Target="media/image8.png"/><Relationship Id="rId25" Type="http://schemas.openxmlformats.org/officeDocument/2006/relationships/image" Target="media/image14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3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Microsoft_Visio_2003-2010___3.vsd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139</cp:revision>
  <dcterms:created xsi:type="dcterms:W3CDTF">2016-03-15T12:27:00Z</dcterms:created>
  <dcterms:modified xsi:type="dcterms:W3CDTF">2016-05-12T02:20:00Z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