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3C332" w14:textId="456B645F" w:rsidR="00FC4DC1" w:rsidRDefault="00EB6E76" w:rsidP="00B22AC1">
      <w:pPr>
        <w:tabs>
          <w:tab w:val="left" w:pos="4575"/>
        </w:tabs>
        <w:spacing w:after="0" w:line="240" w:lineRule="auto"/>
        <w:ind w:left="0" w:firstLine="0"/>
        <w:jc w:val="left"/>
        <w:rPr>
          <w:b/>
          <w:szCs w:val="24"/>
        </w:rPr>
      </w:pPr>
      <w:bookmarkStart w:id="0" w:name="_Hlk174964085"/>
      <w:r>
        <w:rPr>
          <w:b/>
          <w:szCs w:val="24"/>
        </w:rPr>
        <w:t xml:space="preserve">Word Count: </w:t>
      </w:r>
      <w:r w:rsidR="00AF545D">
        <w:rPr>
          <w:b/>
          <w:szCs w:val="24"/>
        </w:rPr>
        <w:t>14</w:t>
      </w:r>
      <w:r w:rsidR="0096472C">
        <w:rPr>
          <w:b/>
          <w:szCs w:val="24"/>
        </w:rPr>
        <w:t>894</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2E3AA8F2" w:rsidR="00425004" w:rsidRDefault="00B720B2" w:rsidP="00876B93">
      <w:pPr>
        <w:tabs>
          <w:tab w:val="left" w:pos="4575"/>
        </w:tabs>
        <w:spacing w:after="446" w:line="259" w:lineRule="auto"/>
        <w:ind w:left="0" w:firstLine="0"/>
        <w:jc w:val="center"/>
        <w:rPr>
          <w:b/>
          <w:szCs w:val="24"/>
        </w:rPr>
      </w:pPr>
      <w:r w:rsidRPr="008C7178">
        <w:rPr>
          <w:b/>
          <w:szCs w:val="24"/>
        </w:rPr>
        <w:t xml:space="preserve">Emotion regulation strategy use </w:t>
      </w:r>
      <w:r w:rsidR="00F76B51">
        <w:rPr>
          <w:b/>
          <w:szCs w:val="24"/>
        </w:rPr>
        <w:t>and forecasting in response to</w:t>
      </w:r>
      <w:r w:rsidRPr="008C7178">
        <w:rPr>
          <w:b/>
          <w:szCs w:val="24"/>
        </w:rPr>
        <w:t xml:space="preserve"> </w:t>
      </w:r>
      <w:r w:rsidR="004F39AA">
        <w:rPr>
          <w:b/>
          <w:szCs w:val="24"/>
        </w:rPr>
        <w:t xml:space="preserve">dynamic, </w:t>
      </w:r>
      <w:r w:rsidR="00B40846">
        <w:rPr>
          <w:b/>
          <w:szCs w:val="24"/>
        </w:rPr>
        <w:t>multimodal</w:t>
      </w:r>
      <w:r w:rsidRPr="008C7178">
        <w:rPr>
          <w:b/>
          <w:szCs w:val="24"/>
        </w:rPr>
        <w:t xml:space="preserve"> </w:t>
      </w:r>
      <w:r w:rsidR="00F76B51">
        <w:rPr>
          <w:b/>
          <w:szCs w:val="24"/>
        </w:rPr>
        <w:t>stimuli</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1"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49BC2DF1"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hyperlink r:id="rId8" w:history="1">
        <w:r w:rsidR="00EC2B97" w:rsidRPr="009967C7">
          <w:rPr>
            <w:rStyle w:val="Hyperlink"/>
            <w:szCs w:val="24"/>
          </w:rPr>
          <w:t>joanne.stasiak@psych.ucsb.edu</w:t>
        </w:r>
      </w:hyperlink>
    </w:p>
    <w:p w14:paraId="7390CD38" w14:textId="32FA11A8"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hyperlink r:id="rId9" w:history="1">
        <w:r w:rsidR="00EC2B97" w:rsidRPr="009967C7">
          <w:rPr>
            <w:rStyle w:val="Hyperlink"/>
            <w:szCs w:val="24"/>
          </w:rPr>
          <w:t>stevent.martinez@temple.edu</w:t>
        </w:r>
      </w:hyperlink>
    </w:p>
    <w:p w14:paraId="151DE32B" w14:textId="1B701413"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00ED5394">
        <w:rPr>
          <w:b/>
          <w:color w:val="000000" w:themeColor="text1"/>
          <w:szCs w:val="24"/>
          <w:vertAlign w:val="superscript"/>
        </w:rPr>
        <w:t>c</w:t>
      </w:r>
      <w:r w:rsidRPr="003D121C">
        <w:rPr>
          <w:b/>
          <w:color w:val="000000" w:themeColor="text1"/>
          <w:szCs w:val="24"/>
        </w:rPr>
        <w:t xml:space="preserve">, </w:t>
      </w:r>
      <w:hyperlink r:id="rId10" w:history="1">
        <w:r w:rsidR="00EC2B97" w:rsidRPr="009967C7">
          <w:rPr>
            <w:rStyle w:val="Hyperlink"/>
            <w:szCs w:val="24"/>
          </w:rPr>
          <w:t>katelyn.cliver@temple.edu</w:t>
        </w:r>
      </w:hyperlink>
    </w:p>
    <w:p w14:paraId="36A0ABFC" w14:textId="4D1C742F"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w:t>
      </w:r>
      <w:hyperlink r:id="rId11" w:history="1">
        <w:r w:rsidR="0057586B" w:rsidRPr="0057586B">
          <w:rPr>
            <w:rStyle w:val="Hyperlink"/>
            <w:bCs/>
            <w:szCs w:val="24"/>
          </w:rPr>
          <w:t>david.gregory@temple.edu</w:t>
        </w:r>
      </w:hyperlink>
    </w:p>
    <w:p w14:paraId="4CF2A156" w14:textId="1C95D085"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00ED5394">
        <w:rPr>
          <w:b/>
          <w:color w:val="000000" w:themeColor="text1"/>
          <w:szCs w:val="24"/>
          <w:vertAlign w:val="superscript"/>
        </w:rPr>
        <w:t>d</w:t>
      </w:r>
      <w:r w:rsidRPr="003D121C">
        <w:rPr>
          <w:b/>
          <w:color w:val="000000" w:themeColor="text1"/>
          <w:szCs w:val="24"/>
        </w:rPr>
        <w:t xml:space="preserve">, </w:t>
      </w:r>
      <w:hyperlink r:id="rId12" w:history="1">
        <w:r w:rsidR="00EC2B97" w:rsidRPr="009967C7">
          <w:rPr>
            <w:rStyle w:val="Hyperlink"/>
            <w:bCs/>
            <w:szCs w:val="24"/>
          </w:rPr>
          <w:t>Reisman@brown.edu</w:t>
        </w:r>
      </w:hyperlink>
    </w:p>
    <w:p w14:paraId="13244254" w14:textId="64DF9875"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hyperlink r:id="rId13" w:history="1">
        <w:r w:rsidR="00EC2B97" w:rsidRPr="009967C7">
          <w:rPr>
            <w:rStyle w:val="Hyperlink"/>
            <w:bCs/>
            <w:szCs w:val="24"/>
          </w:rPr>
          <w:t>helen_schmidt@temple.edu</w:t>
        </w:r>
      </w:hyperlink>
    </w:p>
    <w:p w14:paraId="71113B12" w14:textId="61FF381E"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hyperlink r:id="rId14" w:history="1">
        <w:r w:rsidR="0057586B" w:rsidRPr="0057586B">
          <w:rPr>
            <w:rStyle w:val="Hyperlink"/>
            <w:bCs/>
            <w:szCs w:val="24"/>
          </w:rPr>
          <w:t>vishnu.murty@temple.edu</w:t>
        </w:r>
      </w:hyperlink>
    </w:p>
    <w:p w14:paraId="3D142856" w14:textId="5C8EB9DB"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hyperlink r:id="rId15" w:history="1">
        <w:r w:rsidR="0057586B" w:rsidRPr="0057586B">
          <w:rPr>
            <w:rStyle w:val="Hyperlink"/>
            <w:bCs/>
            <w:szCs w:val="24"/>
          </w:rPr>
          <w:t>chelsea.helion@temple.edu</w:t>
        </w:r>
      </w:hyperlink>
    </w:p>
    <w:bookmarkEnd w:id="1"/>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Default="007C2A29" w:rsidP="00E44513">
      <w:pPr>
        <w:tabs>
          <w:tab w:val="left" w:pos="180"/>
        </w:tabs>
        <w:spacing w:after="0" w:line="240" w:lineRule="auto"/>
        <w:ind w:left="360"/>
        <w:contextualSpacing/>
        <w:jc w:val="left"/>
        <w:rPr>
          <w:bCs/>
          <w:color w:val="000000" w:themeColor="text1"/>
          <w:szCs w:val="24"/>
        </w:rPr>
      </w:pPr>
      <w:r w:rsidRPr="003D121C">
        <w:rPr>
          <w:bCs/>
          <w:color w:val="000000" w:themeColor="text1"/>
          <w:szCs w:val="24"/>
        </w:rPr>
        <w:t>Building 251, University of California, Santa Barbara, Santa Barbara, CA, 93106</w:t>
      </w:r>
    </w:p>
    <w:p w14:paraId="49819255" w14:textId="78BB3ACE" w:rsidR="00ED5394" w:rsidRPr="003D121C" w:rsidRDefault="00ED5394" w:rsidP="00ED5394">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w:t>
      </w:r>
      <w:r w:rsidRPr="00ED5394">
        <w:rPr>
          <w:b/>
          <w:color w:val="000000" w:themeColor="text1"/>
          <w:szCs w:val="24"/>
        </w:rPr>
        <w:t xml:space="preserve"> Psychological &amp; Brain Sciences</w:t>
      </w:r>
    </w:p>
    <w:p w14:paraId="1DE4316C" w14:textId="4600A707" w:rsidR="00ED5394" w:rsidRPr="003D121C" w:rsidRDefault="00ED5394" w:rsidP="00ED5394">
      <w:pPr>
        <w:tabs>
          <w:tab w:val="left" w:pos="180"/>
        </w:tabs>
        <w:spacing w:after="0" w:line="240" w:lineRule="auto"/>
        <w:ind w:left="360"/>
        <w:contextualSpacing/>
        <w:jc w:val="left"/>
        <w:rPr>
          <w:b/>
          <w:color w:val="000000" w:themeColor="text1"/>
          <w:szCs w:val="24"/>
        </w:rPr>
      </w:pPr>
      <w:r w:rsidRPr="00ED5394">
        <w:rPr>
          <w:bCs/>
          <w:color w:val="000000" w:themeColor="text1"/>
          <w:szCs w:val="24"/>
        </w:rPr>
        <w:t>Disque Hall,</w:t>
      </w:r>
      <w:r w:rsidR="006F2AF2">
        <w:rPr>
          <w:bCs/>
          <w:color w:val="000000" w:themeColor="text1"/>
          <w:szCs w:val="24"/>
        </w:rPr>
        <w:t xml:space="preserve"> Drexel University,</w:t>
      </w:r>
      <w:r w:rsidRPr="00ED5394">
        <w:rPr>
          <w:bCs/>
          <w:color w:val="000000" w:themeColor="text1"/>
          <w:szCs w:val="24"/>
        </w:rPr>
        <w:t xml:space="preserve"> 3201 Chestnut St, Philadelphia, PA 19104</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11091A46" w14:textId="77777777" w:rsidR="00726402" w:rsidRDefault="00726402" w:rsidP="00BE73D6">
      <w:pPr>
        <w:pStyle w:val="Footer"/>
        <w:ind w:left="0" w:firstLine="0"/>
        <w:contextualSpacing/>
        <w:rPr>
          <w:b/>
          <w:color w:val="000000" w:themeColor="text1"/>
          <w:szCs w:val="24"/>
        </w:rPr>
      </w:pPr>
    </w:p>
    <w:p w14:paraId="7CCD935B" w14:textId="759AF727" w:rsidR="00BD0AE5" w:rsidRDefault="00BD0AE5" w:rsidP="00BE73D6">
      <w:pPr>
        <w:pStyle w:val="Footer"/>
        <w:ind w:left="0" w:firstLine="0"/>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BE73D6">
      <w:pPr>
        <w:pStyle w:val="Footer"/>
        <w:ind w:left="0" w:firstLine="0"/>
        <w:contextualSpacing/>
        <w:jc w:val="right"/>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3613226B"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hyperlink r:id="rId16" w:history="1">
        <w:r w:rsidR="00EC2B97" w:rsidRPr="009967C7">
          <w:rPr>
            <w:rStyle w:val="Hyperlink"/>
            <w:bCs/>
            <w:szCs w:val="24"/>
          </w:rPr>
          <w:t>billy.mitchell@temple.edu</w:t>
        </w:r>
      </w:hyperlink>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71EE6F37" w:rsidR="00425004" w:rsidRDefault="00B720B2" w:rsidP="00E44513">
      <w:pPr>
        <w:spacing w:after="0" w:line="480" w:lineRule="auto"/>
        <w:ind w:left="0" w:firstLine="0"/>
        <w:rPr>
          <w:szCs w:val="24"/>
        </w:rPr>
      </w:pPr>
      <w:bookmarkStart w:id="2" w:name="_Hlk150798597"/>
      <w:r w:rsidRPr="00965A73">
        <w:rPr>
          <w:b/>
          <w:szCs w:val="24"/>
        </w:rPr>
        <w:lastRenderedPageBreak/>
        <w:t>ABSTRACT (</w:t>
      </w:r>
      <w:r w:rsidR="004D5A28" w:rsidRPr="00965A73">
        <w:rPr>
          <w:b/>
          <w:szCs w:val="24"/>
        </w:rPr>
        <w:t>2</w:t>
      </w:r>
      <w:r w:rsidR="00E4001B">
        <w:rPr>
          <w:b/>
          <w:szCs w:val="24"/>
        </w:rPr>
        <w:t xml:space="preserve">49 </w:t>
      </w:r>
      <w:r w:rsidRPr="00965A73">
        <w:rPr>
          <w:b/>
          <w:szCs w:val="24"/>
        </w:rPr>
        <w:t xml:space="preserve">/ </w:t>
      </w:r>
      <w:r w:rsidR="003C56B6" w:rsidRPr="00965A73">
        <w:rPr>
          <w:b/>
          <w:szCs w:val="24"/>
        </w:rPr>
        <w:t>2</w:t>
      </w:r>
      <w:r w:rsidR="00FD0285" w:rsidRPr="00965A73">
        <w:rPr>
          <w:b/>
          <w:szCs w:val="24"/>
        </w:rPr>
        <w:t>50</w:t>
      </w:r>
      <w:r w:rsidR="003C56B6" w:rsidRPr="00965A73">
        <w:rPr>
          <w:b/>
          <w:szCs w:val="24"/>
        </w:rPr>
        <w:t xml:space="preserve"> </w:t>
      </w:r>
      <w:r w:rsidRPr="00965A73">
        <w:rPr>
          <w:b/>
          <w:szCs w:val="24"/>
        </w:rPr>
        <w:t xml:space="preserve">Words): </w:t>
      </w:r>
      <w:bookmarkStart w:id="3" w:name="_Hlk162263251"/>
      <w:bookmarkStart w:id="4" w:name="_Hlk135689145"/>
      <w:r w:rsidRPr="00965A73">
        <w:rPr>
          <w:szCs w:val="24"/>
        </w:rPr>
        <w:t>Successful emotion regulation</w:t>
      </w:r>
      <w:r w:rsidR="00131503">
        <w:rPr>
          <w:szCs w:val="24"/>
        </w:rPr>
        <w:t xml:space="preserve"> (ER)</w:t>
      </w:r>
      <w:r w:rsidRPr="00965A73">
        <w:rPr>
          <w:szCs w:val="24"/>
        </w:rPr>
        <w:t xml:space="preserve"> requires effective strategy selection. </w:t>
      </w:r>
      <w:r w:rsidR="00987A8A">
        <w:rPr>
          <w:szCs w:val="24"/>
        </w:rPr>
        <w:t>R</w:t>
      </w:r>
      <w:r w:rsidRPr="00965A73">
        <w:rPr>
          <w:szCs w:val="24"/>
        </w:rPr>
        <w:t xml:space="preserve">esearch suggests that </w:t>
      </w:r>
      <w:r w:rsidR="00C67D89" w:rsidRPr="00965A73">
        <w:rPr>
          <w:szCs w:val="24"/>
        </w:rPr>
        <w:t xml:space="preserve">disengagement </w:t>
      </w:r>
      <w:r w:rsidRPr="00965A73">
        <w:rPr>
          <w:szCs w:val="24"/>
        </w:rPr>
        <w:t>strategies</w:t>
      </w:r>
      <w:r w:rsidR="00C67D89" w:rsidRPr="00965A73">
        <w:rPr>
          <w:szCs w:val="24"/>
        </w:rPr>
        <w:t xml:space="preserve"> (e.g., distraction)</w:t>
      </w:r>
      <w:r w:rsidRPr="00965A73">
        <w:rPr>
          <w:szCs w:val="24"/>
        </w:rPr>
        <w:t xml:space="preserve"> are more </w:t>
      </w:r>
      <w:r w:rsidR="00987A8A">
        <w:rPr>
          <w:szCs w:val="24"/>
        </w:rPr>
        <w:t>often</w:t>
      </w:r>
      <w:r w:rsidRPr="00965A73">
        <w:rPr>
          <w:szCs w:val="24"/>
        </w:rPr>
        <w:t xml:space="preserve"> selected </w:t>
      </w:r>
      <w:r w:rsidR="00AF35DC" w:rsidRPr="00965A73">
        <w:rPr>
          <w:szCs w:val="24"/>
        </w:rPr>
        <w:t>than</w:t>
      </w:r>
      <w:r w:rsidR="00C67D89" w:rsidRPr="00965A73">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31503">
        <w:rPr>
          <w:szCs w:val="24"/>
        </w:rPr>
        <w:t>ER</w:t>
      </w:r>
      <w:r w:rsidR="00150851">
        <w:rPr>
          <w:szCs w:val="24"/>
        </w:rPr>
        <w:t xml:space="preserve">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F33AE2">
        <w:rPr>
          <w:szCs w:val="24"/>
        </w:rPr>
        <w:t>in controlled circumstances</w:t>
      </w:r>
      <w:r w:rsidR="00D80B3A">
        <w:rPr>
          <w:szCs w:val="24"/>
        </w:rPr>
        <w:t xml:space="preserve"> </w:t>
      </w:r>
      <w:r w:rsidR="009D066C">
        <w:rPr>
          <w:szCs w:val="24"/>
        </w:rPr>
        <w:t>reflects</w:t>
      </w:r>
      <w:r w:rsidR="00CD160F">
        <w:rPr>
          <w:szCs w:val="24"/>
        </w:rPr>
        <w:t xml:space="preserve"> strategy </w:t>
      </w:r>
      <w:r w:rsidR="00CD160F" w:rsidRPr="00837CFE">
        <w:rPr>
          <w:i/>
          <w:szCs w:val="24"/>
        </w:rPr>
        <w:t>usage</w:t>
      </w:r>
      <w:r w:rsidR="00CD160F">
        <w:rPr>
          <w:szCs w:val="24"/>
        </w:rPr>
        <w:t xml:space="preserve"> </w:t>
      </w:r>
      <w:r w:rsidR="006A1496">
        <w:rPr>
          <w:szCs w:val="24"/>
        </w:rPr>
        <w:t>during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w:t>
      </w:r>
      <w:r w:rsidR="00FF4743">
        <w:rPr>
          <w:szCs w:val="24"/>
        </w:rPr>
        <w:t xml:space="preserve">dynamic, </w:t>
      </w:r>
      <w:r w:rsidR="00C52CA8">
        <w:rPr>
          <w:szCs w:val="24"/>
        </w:rPr>
        <w:t>multimodal</w:t>
      </w:r>
      <w:r w:rsidRPr="008C7178">
        <w:rPr>
          <w:szCs w:val="24"/>
        </w:rPr>
        <w:t xml:space="preserve"> </w:t>
      </w:r>
      <w:r w:rsidR="00FF4743">
        <w:rPr>
          <w:szCs w:val="24"/>
        </w:rPr>
        <w:t>stimuli (i.e., a haunted house, horror movies)</w:t>
      </w:r>
      <w:r w:rsidR="00FF4743" w:rsidRPr="008C7178">
        <w:rPr>
          <w:szCs w:val="24"/>
        </w:rPr>
        <w:t xml:space="preserve"> </w:t>
      </w:r>
      <w:r w:rsidRPr="008C7178">
        <w:rPr>
          <w:szCs w:val="24"/>
        </w:rPr>
        <w:t xml:space="preserve">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usage</w:t>
      </w:r>
      <w:r w:rsidR="00FF4743">
        <w:rPr>
          <w:szCs w:val="24"/>
        </w:rPr>
        <w:t xml:space="preserve"> </w:t>
      </w:r>
      <w:r w:rsidR="006A1496">
        <w:rPr>
          <w:szCs w:val="24"/>
        </w:rPr>
        <w:t>among</w:t>
      </w:r>
      <w:r w:rsidR="00CD160F">
        <w:rPr>
          <w:szCs w:val="24"/>
        </w:rPr>
        <w:t xml:space="preserve"> untrained participants</w:t>
      </w:r>
      <w:r w:rsidR="005B626E">
        <w:rPr>
          <w:szCs w:val="24"/>
        </w:rPr>
        <w:t xml:space="preserve"> </w:t>
      </w:r>
      <w:r w:rsidR="00EC2B97">
        <w:rPr>
          <w:szCs w:val="24"/>
        </w:rPr>
        <w:t>–</w:t>
      </w:r>
      <w:r w:rsidR="00D80B3A">
        <w:rPr>
          <w:szCs w:val="24"/>
        </w:rPr>
        <w:t xml:space="preserve"> individuals given no prior regulation instructions or direction</w:t>
      </w:r>
      <w:r w:rsidR="00FF4743">
        <w:rPr>
          <w:szCs w:val="24"/>
        </w:rPr>
        <w:t xml:space="preserve">. </w:t>
      </w:r>
      <w:r w:rsidR="001143F1">
        <w:rPr>
          <w:szCs w:val="24"/>
        </w:rPr>
        <w:t>Both a</w:t>
      </w:r>
      <w:r w:rsidR="00552891">
        <w:rPr>
          <w:szCs w:val="24"/>
        </w:rPr>
        <w:t xml:space="preserve"> preliminary </w:t>
      </w:r>
      <w:r w:rsidR="009C5168">
        <w:rPr>
          <w:szCs w:val="24"/>
        </w:rPr>
        <w:t xml:space="preserve">study </w:t>
      </w:r>
      <w:r w:rsidR="00552891">
        <w:rPr>
          <w:szCs w:val="24"/>
        </w:rPr>
        <w:t xml:space="preserve">(n = </w:t>
      </w:r>
      <w:r w:rsidR="00987A8A">
        <w:rPr>
          <w:szCs w:val="24"/>
        </w:rPr>
        <w:t>54</w:t>
      </w:r>
      <w:r w:rsidR="00552891">
        <w:rPr>
          <w:szCs w:val="24"/>
        </w:rPr>
        <w:t xml:space="preserve">) and </w:t>
      </w:r>
      <w:r w:rsidR="006725C8">
        <w:rPr>
          <w:szCs w:val="24"/>
        </w:rPr>
        <w:t>Study 1</w:t>
      </w:r>
      <w:r w:rsidRPr="008C7178">
        <w:rPr>
          <w:szCs w:val="24"/>
        </w:rPr>
        <w:t xml:space="preserve"> (</w:t>
      </w:r>
      <w:r w:rsidRPr="008C7178">
        <w:rPr>
          <w:i/>
          <w:szCs w:val="24"/>
        </w:rPr>
        <w:t xml:space="preserve">n = </w:t>
      </w:r>
      <w:r w:rsidRPr="008C7178">
        <w:rPr>
          <w:szCs w:val="24"/>
        </w:rPr>
        <w:t xml:space="preserve">118) </w:t>
      </w:r>
      <w:r w:rsidR="00D4172B">
        <w:rPr>
          <w:szCs w:val="24"/>
        </w:rPr>
        <w:t>failed to</w:t>
      </w:r>
      <w:r w:rsidR="006A1496">
        <w:rPr>
          <w:szCs w:val="24"/>
        </w:rPr>
        <w:t xml:space="preserve"> find </w:t>
      </w:r>
      <w:r w:rsidRPr="008C7178">
        <w:rPr>
          <w:szCs w:val="24"/>
        </w:rPr>
        <w:t>relationship</w:t>
      </w:r>
      <w:r w:rsidR="009C5168">
        <w:rPr>
          <w:szCs w:val="24"/>
        </w:rPr>
        <w:t>s</w:t>
      </w:r>
      <w:r w:rsidRPr="008C7178">
        <w:rPr>
          <w:szCs w:val="24"/>
        </w:rPr>
        <w:t xml:space="preserve"> between emotional intensity and </w:t>
      </w:r>
      <w:r w:rsidR="00D4172B">
        <w:rPr>
          <w:szCs w:val="24"/>
        </w:rPr>
        <w:t>strategy usage</w:t>
      </w:r>
      <w:r w:rsidR="00B17C41">
        <w:rPr>
          <w:szCs w:val="24"/>
        </w:rPr>
        <w:t xml:space="preserve"> to downregulate emotions</w:t>
      </w:r>
      <w:r w:rsidR="00FF4743">
        <w:rPr>
          <w:szCs w:val="24"/>
        </w:rPr>
        <w:t xml:space="preserve"> as participants navigated a haunted house</w:t>
      </w:r>
      <w:r w:rsidR="00D4172B">
        <w:rPr>
          <w:szCs w:val="24"/>
        </w:rPr>
        <w:t>.</w:t>
      </w:r>
      <w:r w:rsidR="00E4001B">
        <w:rPr>
          <w:szCs w:val="24"/>
        </w:rPr>
        <w:t xml:space="preserve"> Distraction was self-reported to be less </w:t>
      </w:r>
      <w:r w:rsidR="00362AC5">
        <w:rPr>
          <w:szCs w:val="24"/>
        </w:rPr>
        <w:t>success</w:t>
      </w:r>
      <w:r w:rsidR="00E4001B">
        <w:rPr>
          <w:szCs w:val="24"/>
        </w:rPr>
        <w:t>ful than</w:t>
      </w:r>
      <w:r w:rsidR="00362AC5">
        <w:rPr>
          <w:szCs w:val="24"/>
        </w:rPr>
        <w:t xml:space="preserve"> reappraisal at high intensit</w:t>
      </w:r>
      <w:r w:rsidR="00E4001B">
        <w:rPr>
          <w:szCs w:val="24"/>
        </w:rPr>
        <w:t>ies, contrary to expectations</w:t>
      </w:r>
      <w:r w:rsidR="00C67D89">
        <w:rPr>
          <w:szCs w:val="24"/>
        </w:rPr>
        <w:t>.</w:t>
      </w:r>
      <w:r w:rsidR="00D80B3A">
        <w:rPr>
          <w:szCs w:val="24"/>
        </w:rPr>
        <w:t xml:space="preserve"> </w:t>
      </w:r>
      <w:r w:rsidR="00FF4743">
        <w:rPr>
          <w:szCs w:val="24"/>
        </w:rPr>
        <w:t xml:space="preserve">Participants in Study 2 </w:t>
      </w:r>
      <w:r w:rsidRPr="008C7178">
        <w:rPr>
          <w:szCs w:val="24"/>
        </w:rPr>
        <w:t>(</w:t>
      </w:r>
      <w:r w:rsidRPr="008C7178">
        <w:rPr>
          <w:i/>
          <w:szCs w:val="24"/>
        </w:rPr>
        <w:t xml:space="preserve">n </w:t>
      </w:r>
      <w:r w:rsidRPr="008C7178">
        <w:rPr>
          <w:szCs w:val="24"/>
        </w:rPr>
        <w:t xml:space="preserve">= 152) </w:t>
      </w:r>
      <w:r w:rsidR="00532284">
        <w:rPr>
          <w:szCs w:val="24"/>
        </w:rPr>
        <w:t>forecasted</w:t>
      </w:r>
      <w:r w:rsidRPr="008C7178">
        <w:rPr>
          <w:szCs w:val="24"/>
        </w:rPr>
        <w:t xml:space="preserve"> regulation strategy usage based </w:t>
      </w:r>
      <w:r w:rsidR="00D4172B">
        <w:rPr>
          <w:szCs w:val="24"/>
        </w:rPr>
        <w:t>up</w:t>
      </w:r>
      <w:r w:rsidRPr="008C7178">
        <w:rPr>
          <w:szCs w:val="24"/>
        </w:rPr>
        <w:t xml:space="preserve">on </w:t>
      </w:r>
      <w:r w:rsidR="00FF4743">
        <w:rPr>
          <w:szCs w:val="24"/>
        </w:rPr>
        <w:t>descriptions of</w:t>
      </w:r>
      <w:r w:rsidRPr="008C7178">
        <w:rPr>
          <w:szCs w:val="24"/>
        </w:rPr>
        <w:t xml:space="preserve"> </w:t>
      </w:r>
      <w:proofErr w:type="gramStart"/>
      <w:r w:rsidR="00FF4743">
        <w:rPr>
          <w:szCs w:val="24"/>
        </w:rPr>
        <w:t>emotionally</w:t>
      </w:r>
      <w:r w:rsidR="00CC03D6">
        <w:rPr>
          <w:szCs w:val="24"/>
        </w:rPr>
        <w:t>-</w:t>
      </w:r>
      <w:r w:rsidR="00FF4743">
        <w:rPr>
          <w:szCs w:val="24"/>
        </w:rPr>
        <w:t>regulated</w:t>
      </w:r>
      <w:proofErr w:type="gramEnd"/>
      <w:r w:rsidR="00FF4743">
        <w:rPr>
          <w:szCs w:val="24"/>
        </w:rPr>
        <w:t xml:space="preserve"> </w:t>
      </w:r>
      <w:r w:rsidRPr="008C7178">
        <w:rPr>
          <w:szCs w:val="24"/>
        </w:rPr>
        <w:t xml:space="preserve">experiences </w:t>
      </w:r>
      <w:r w:rsidR="00D4172B">
        <w:rPr>
          <w:szCs w:val="24"/>
        </w:rPr>
        <w:t>from</w:t>
      </w:r>
      <w:r w:rsidR="00532284">
        <w:rPr>
          <w:szCs w:val="24"/>
        </w:rPr>
        <w:t xml:space="preserve"> </w:t>
      </w:r>
      <w:r w:rsidR="001143F1">
        <w:rPr>
          <w:szCs w:val="24"/>
        </w:rPr>
        <w:t>the</w:t>
      </w:r>
      <w:r w:rsidR="001C653B">
        <w:rPr>
          <w:szCs w:val="24"/>
        </w:rPr>
        <w:t xml:space="preserve"> preliminary</w:t>
      </w:r>
      <w:r w:rsidR="00532284">
        <w:rPr>
          <w:szCs w:val="24"/>
        </w:rPr>
        <w:t xml:space="preserve"> haunted house</w:t>
      </w:r>
      <w:r w:rsidR="001C653B">
        <w:rPr>
          <w:szCs w:val="24"/>
        </w:rPr>
        <w:t xml:space="preserve"> study</w:t>
      </w:r>
      <w:r w:rsidR="00B17C41">
        <w:rPr>
          <w:szCs w:val="24"/>
        </w:rPr>
        <w:t xml:space="preserve">. </w:t>
      </w:r>
      <w:r w:rsidR="00B40846">
        <w:rPr>
          <w:szCs w:val="24"/>
        </w:rPr>
        <w:t xml:space="preserve">Affective </w:t>
      </w:r>
      <w:r w:rsidR="00FF4743">
        <w:rPr>
          <w:szCs w:val="24"/>
        </w:rPr>
        <w:t>intensity predict</w:t>
      </w:r>
      <w:r w:rsidR="00B40846">
        <w:rPr>
          <w:szCs w:val="24"/>
        </w:rPr>
        <w:t>ed</w:t>
      </w:r>
      <w:r w:rsidR="00FF4743">
        <w:rPr>
          <w:szCs w:val="24"/>
        </w:rPr>
        <w:t xml:space="preserve"> </w:t>
      </w:r>
      <w:r w:rsidR="00D4172B">
        <w:rPr>
          <w:szCs w:val="24"/>
        </w:rPr>
        <w:t>which strategies forecasters predicted they would use</w:t>
      </w:r>
      <w:r w:rsidR="00B40846">
        <w:rPr>
          <w:szCs w:val="24"/>
        </w:rPr>
        <w:t>;</w:t>
      </w:r>
      <w:r w:rsidR="00FF4743">
        <w:rPr>
          <w:szCs w:val="24"/>
        </w:rPr>
        <w:t xml:space="preserve"> though,</w:t>
      </w:r>
      <w:r w:rsidR="00907C52">
        <w:rPr>
          <w:szCs w:val="24"/>
        </w:rPr>
        <w:t xml:space="preserve"> </w:t>
      </w:r>
      <w:r w:rsidR="00FF4743">
        <w:rPr>
          <w:szCs w:val="24"/>
        </w:rPr>
        <w:t xml:space="preserve">forecasters overpredicted how often distraction was </w:t>
      </w:r>
      <w:r w:rsidR="00D4172B">
        <w:rPr>
          <w:szCs w:val="24"/>
        </w:rPr>
        <w:t>used in practice</w:t>
      </w:r>
      <w:r w:rsidRPr="008C7178">
        <w:rPr>
          <w:szCs w:val="24"/>
        </w:rPr>
        <w:t>.</w:t>
      </w:r>
      <w:r w:rsidR="00057DC8">
        <w:rPr>
          <w:szCs w:val="24"/>
        </w:rPr>
        <w:t xml:space="preserve"> Study 3 </w:t>
      </w:r>
      <w:r w:rsidR="00B40846" w:rsidRPr="008C7178">
        <w:rPr>
          <w:szCs w:val="24"/>
        </w:rPr>
        <w:t>(</w:t>
      </w:r>
      <w:r w:rsidR="00B40846" w:rsidRPr="008C7178">
        <w:rPr>
          <w:i/>
          <w:szCs w:val="24"/>
        </w:rPr>
        <w:t xml:space="preserve">n </w:t>
      </w:r>
      <w:r w:rsidR="00B40846" w:rsidRPr="008C7178">
        <w:rPr>
          <w:szCs w:val="24"/>
        </w:rPr>
        <w:t xml:space="preserve">= </w:t>
      </w:r>
      <w:r w:rsidR="00B40846">
        <w:rPr>
          <w:szCs w:val="24"/>
        </w:rPr>
        <w:t>242</w:t>
      </w:r>
      <w:r w:rsidR="00B40846" w:rsidRPr="008C7178">
        <w:rPr>
          <w:szCs w:val="24"/>
        </w:rPr>
        <w:t xml:space="preserve">) </w:t>
      </w:r>
      <w:r w:rsidR="00D4172B">
        <w:rPr>
          <w:szCs w:val="24"/>
        </w:rPr>
        <w:t>incorporated</w:t>
      </w:r>
      <w:r w:rsidR="00FF4743">
        <w:rPr>
          <w:szCs w:val="24"/>
        </w:rPr>
        <w:t xml:space="preserve"> </w:t>
      </w:r>
      <w:r w:rsidR="00907C52">
        <w:rPr>
          <w:szCs w:val="24"/>
        </w:rPr>
        <w:t>strategy usage</w:t>
      </w:r>
      <w:r w:rsidR="00B40846">
        <w:rPr>
          <w:szCs w:val="24"/>
        </w:rPr>
        <w:t xml:space="preserve"> and forecasting</w:t>
      </w:r>
      <w:r w:rsidR="00FF4743">
        <w:rPr>
          <w:szCs w:val="24"/>
        </w:rPr>
        <w:t xml:space="preserve"> within the same design by showing untrained participants </w:t>
      </w:r>
      <w:r w:rsidR="00057DC8">
        <w:rPr>
          <w:szCs w:val="24"/>
        </w:rPr>
        <w:t>video stimuli</w:t>
      </w:r>
      <w:r w:rsidR="00FF4743">
        <w:rPr>
          <w:szCs w:val="24"/>
        </w:rPr>
        <w:t xml:space="preserve"> </w:t>
      </w:r>
      <w:r w:rsidR="00D4172B">
        <w:rPr>
          <w:szCs w:val="24"/>
        </w:rPr>
        <w:t xml:space="preserve">of varying-intensity </w:t>
      </w:r>
      <w:r w:rsidR="00FF4743">
        <w:rPr>
          <w:szCs w:val="24"/>
        </w:rPr>
        <w:t xml:space="preserve">and capturing their regulatory responses. Forecasters again </w:t>
      </w:r>
      <w:r w:rsidR="00B40846">
        <w:rPr>
          <w:szCs w:val="24"/>
        </w:rPr>
        <w:t>predicted using</w:t>
      </w:r>
      <w:r w:rsidR="00FF4743">
        <w:rPr>
          <w:szCs w:val="24"/>
        </w:rPr>
        <w:t xml:space="preserve"> distraction more often than </w:t>
      </w:r>
      <w:r w:rsidR="00CD748D">
        <w:rPr>
          <w:szCs w:val="24"/>
        </w:rPr>
        <w:t>strategy use</w:t>
      </w:r>
      <w:r w:rsidR="00FF4743">
        <w:rPr>
          <w:szCs w:val="24"/>
        </w:rPr>
        <w:t xml:space="preserve">rs </w:t>
      </w:r>
      <w:r w:rsidR="00D4172B">
        <w:rPr>
          <w:szCs w:val="24"/>
        </w:rPr>
        <w:t>did in practice</w:t>
      </w:r>
      <w:r w:rsidR="00654CBF">
        <w:rPr>
          <w:szCs w:val="24"/>
        </w:rPr>
        <w:t xml:space="preserve">. Forecasters also </w:t>
      </w:r>
      <w:r w:rsidR="00D4172B">
        <w:rPr>
          <w:szCs w:val="24"/>
        </w:rPr>
        <w:t>over</w:t>
      </w:r>
      <w:r w:rsidR="00B40846">
        <w:rPr>
          <w:szCs w:val="24"/>
        </w:rPr>
        <w:t>predicted</w:t>
      </w:r>
      <w:r w:rsidR="00654CBF">
        <w:rPr>
          <w:szCs w:val="24"/>
        </w:rPr>
        <w:t xml:space="preserve"> </w:t>
      </w:r>
      <w:r w:rsidR="00D4172B">
        <w:rPr>
          <w:szCs w:val="24"/>
        </w:rPr>
        <w:t xml:space="preserve">how effectively </w:t>
      </w:r>
      <w:r w:rsidR="00654CBF">
        <w:rPr>
          <w:szCs w:val="24"/>
        </w:rPr>
        <w:t>distraction reduce</w:t>
      </w:r>
      <w:r w:rsidR="009C5168">
        <w:rPr>
          <w:szCs w:val="24"/>
        </w:rPr>
        <w:t>d</w:t>
      </w:r>
      <w:r w:rsidR="00654CBF">
        <w:rPr>
          <w:szCs w:val="24"/>
        </w:rPr>
        <w:t xml:space="preserve"> negative affective intensity </w:t>
      </w:r>
      <w:r w:rsidR="00D4172B">
        <w:rPr>
          <w:szCs w:val="24"/>
        </w:rPr>
        <w:t xml:space="preserve">relative to what </w:t>
      </w:r>
      <w:r w:rsidR="00CD748D">
        <w:rPr>
          <w:szCs w:val="24"/>
        </w:rPr>
        <w:t>strategy us</w:t>
      </w:r>
      <w:r w:rsidR="00654CBF">
        <w:rPr>
          <w:szCs w:val="24"/>
        </w:rPr>
        <w:t>ers reported.</w:t>
      </w:r>
      <w:r w:rsidR="00FF4743">
        <w:rPr>
          <w:szCs w:val="24"/>
        </w:rPr>
        <w:t xml:space="preserve"> </w:t>
      </w:r>
      <w:r w:rsidR="00C52CA8">
        <w:rPr>
          <w:szCs w:val="24"/>
        </w:rPr>
        <w:t>Th</w:t>
      </w:r>
      <w:r w:rsidR="00987A8A">
        <w:rPr>
          <w:szCs w:val="24"/>
        </w:rPr>
        <w:t xml:space="preserve">ese </w:t>
      </w:r>
      <w:r w:rsidR="005E1801">
        <w:rPr>
          <w:szCs w:val="24"/>
        </w:rPr>
        <w:t xml:space="preserve">results </w:t>
      </w:r>
      <w:r w:rsidR="00B40846">
        <w:rPr>
          <w:szCs w:val="24"/>
        </w:rPr>
        <w:t>may highlight a disconnect between strateg</w:t>
      </w:r>
      <w:r w:rsidR="00965A73">
        <w:rPr>
          <w:szCs w:val="24"/>
        </w:rPr>
        <w:t xml:space="preserve">y </w:t>
      </w:r>
      <w:proofErr w:type="spellStart"/>
      <w:r w:rsidR="00965A73">
        <w:rPr>
          <w:szCs w:val="24"/>
        </w:rPr>
        <w:t>fittedness</w:t>
      </w:r>
      <w:proofErr w:type="spellEnd"/>
      <w:r w:rsidR="00965A73">
        <w:rPr>
          <w:szCs w:val="24"/>
        </w:rPr>
        <w:t xml:space="preserve"> wh</w:t>
      </w:r>
      <w:r w:rsidR="00C82FC7">
        <w:rPr>
          <w:szCs w:val="24"/>
        </w:rPr>
        <w:t xml:space="preserve">en </w:t>
      </w:r>
      <w:r w:rsidR="009C5168">
        <w:rPr>
          <w:szCs w:val="24"/>
        </w:rPr>
        <w:t>self-regulation</w:t>
      </w:r>
      <w:r w:rsidR="00C82FC7">
        <w:rPr>
          <w:szCs w:val="24"/>
        </w:rPr>
        <w:t xml:space="preserve"> </w:t>
      </w:r>
      <w:proofErr w:type="gramStart"/>
      <w:r w:rsidR="00C82FC7">
        <w:rPr>
          <w:szCs w:val="24"/>
        </w:rPr>
        <w:t xml:space="preserve">occurs </w:t>
      </w:r>
      <w:r w:rsidR="00965A73">
        <w:rPr>
          <w:szCs w:val="24"/>
        </w:rPr>
        <w:t xml:space="preserve"> in</w:t>
      </w:r>
      <w:proofErr w:type="gramEnd"/>
      <w:r w:rsidR="00965A73">
        <w:rPr>
          <w:szCs w:val="24"/>
        </w:rPr>
        <w:t xml:space="preserve"> </w:t>
      </w:r>
      <w:r w:rsidR="00C82FC7">
        <w:rPr>
          <w:szCs w:val="24"/>
        </w:rPr>
        <w:t>uncontrolled, highly-intense, or</w:t>
      </w:r>
      <w:r w:rsidR="00965A73">
        <w:rPr>
          <w:szCs w:val="24"/>
        </w:rPr>
        <w:t xml:space="preserve"> complex </w:t>
      </w:r>
      <w:r w:rsidR="00C82FC7">
        <w:rPr>
          <w:szCs w:val="24"/>
        </w:rPr>
        <w:t>circumstances</w:t>
      </w:r>
      <w:r w:rsidR="00C52CA8">
        <w:rPr>
          <w:szCs w:val="24"/>
        </w:rPr>
        <w:t>.</w:t>
      </w:r>
      <w:bookmarkEnd w:id="3"/>
    </w:p>
    <w:p w14:paraId="51AB5C3C" w14:textId="77777777" w:rsidR="00965A73" w:rsidRDefault="00965A73" w:rsidP="00E44513">
      <w:pPr>
        <w:spacing w:after="0" w:line="480" w:lineRule="auto"/>
        <w:ind w:left="0" w:firstLine="0"/>
        <w:rPr>
          <w:szCs w:val="24"/>
        </w:rPr>
      </w:pPr>
    </w:p>
    <w:p w14:paraId="3446B49B" w14:textId="77777777" w:rsidR="00965A73" w:rsidRDefault="00965A73" w:rsidP="00E44513">
      <w:pPr>
        <w:spacing w:after="0" w:line="480" w:lineRule="auto"/>
        <w:ind w:left="0" w:firstLine="0"/>
        <w:rPr>
          <w:szCs w:val="24"/>
        </w:rPr>
      </w:pPr>
    </w:p>
    <w:p w14:paraId="2A85E06A" w14:textId="375DD2B1" w:rsidR="00EE6731" w:rsidRDefault="00D80B3A" w:rsidP="00E44513">
      <w:pPr>
        <w:spacing w:after="0" w:line="480" w:lineRule="auto"/>
        <w:ind w:left="0" w:firstLine="0"/>
        <w:rPr>
          <w:szCs w:val="24"/>
        </w:rPr>
      </w:pPr>
      <w:r>
        <w:rPr>
          <w:b/>
          <w:bCs/>
          <w:szCs w:val="24"/>
        </w:rPr>
        <w:lastRenderedPageBreak/>
        <w:t xml:space="preserve">SIGNIFICANCE: </w:t>
      </w:r>
      <w:r w:rsidR="00F04217">
        <w:rPr>
          <w:szCs w:val="24"/>
        </w:rPr>
        <w:t xml:space="preserve">How individuals manage their emotions during </w:t>
      </w:r>
      <w:r w:rsidR="00654CBF">
        <w:rPr>
          <w:szCs w:val="24"/>
        </w:rPr>
        <w:t xml:space="preserve">dynamic, </w:t>
      </w:r>
      <w:r w:rsidR="00965A73">
        <w:rPr>
          <w:szCs w:val="24"/>
        </w:rPr>
        <w:t>complex</w:t>
      </w:r>
      <w:r w:rsidR="00F04217">
        <w:rPr>
          <w:szCs w:val="24"/>
        </w:rPr>
        <w:t xml:space="preserve"> experiences is an important question for anxiety- and trauma-based disorder prevention and treatment. This study found distraction</w:t>
      </w:r>
      <w:r w:rsidR="00362AC5">
        <w:rPr>
          <w:szCs w:val="24"/>
        </w:rPr>
        <w:t xml:space="preserve"> to be less effective than reappraisal at high</w:t>
      </w:r>
      <w:r w:rsidR="00F04217">
        <w:rPr>
          <w:szCs w:val="24"/>
        </w:rPr>
        <w:t xml:space="preserve"> </w:t>
      </w:r>
      <w:r w:rsidR="00362AC5">
        <w:rPr>
          <w:szCs w:val="24"/>
        </w:rPr>
        <w:t xml:space="preserve">negative </w:t>
      </w:r>
      <w:r w:rsidR="00F04217">
        <w:rPr>
          <w:szCs w:val="24"/>
        </w:rPr>
        <w:t xml:space="preserve">emotional intensity </w:t>
      </w:r>
      <w:r w:rsidR="00362AC5">
        <w:rPr>
          <w:szCs w:val="24"/>
        </w:rPr>
        <w:t xml:space="preserve">in </w:t>
      </w:r>
      <w:r w:rsidR="00F04217">
        <w:rPr>
          <w:szCs w:val="24"/>
        </w:rPr>
        <w:t xml:space="preserve">these difficult-to-regulate environments, which contrasts findings from relatively </w:t>
      </w:r>
      <w:r w:rsidR="0091050D">
        <w:rPr>
          <w:szCs w:val="24"/>
        </w:rPr>
        <w:t>more controlled</w:t>
      </w:r>
      <w:r w:rsidR="00F04217">
        <w:rPr>
          <w:szCs w:val="24"/>
        </w:rPr>
        <w:t xml:space="preserve"> </w:t>
      </w:r>
      <w:r w:rsidR="0091050D">
        <w:rPr>
          <w:szCs w:val="24"/>
        </w:rPr>
        <w:t>studies</w:t>
      </w:r>
      <w:r w:rsidR="00F04217">
        <w:rPr>
          <w:szCs w:val="24"/>
        </w:rPr>
        <w:t xml:space="preserve">. </w:t>
      </w:r>
    </w:p>
    <w:p w14:paraId="61CBE99D" w14:textId="77777777" w:rsidR="00887C44" w:rsidRDefault="00887C44" w:rsidP="00E44513">
      <w:pPr>
        <w:spacing w:after="0" w:line="480" w:lineRule="auto"/>
        <w:ind w:left="0" w:firstLine="0"/>
        <w:rPr>
          <w:szCs w:val="24"/>
        </w:rPr>
      </w:pPr>
    </w:p>
    <w:p w14:paraId="0BD8E11B" w14:textId="1B91187B" w:rsidR="00495A2C" w:rsidRPr="00495A2C" w:rsidRDefault="00887C44" w:rsidP="00495A2C">
      <w:pPr>
        <w:spacing w:after="0" w:line="480" w:lineRule="auto"/>
        <w:ind w:left="0" w:firstLine="0"/>
        <w:rPr>
          <w:szCs w:val="24"/>
        </w:rPr>
      </w:pPr>
      <w:r>
        <w:rPr>
          <w:b/>
          <w:bCs/>
          <w:szCs w:val="24"/>
        </w:rPr>
        <w:t>CONSTRAINTS ON GENERALITY:</w:t>
      </w:r>
      <w:r>
        <w:rPr>
          <w:szCs w:val="24"/>
        </w:rPr>
        <w:t xml:space="preserve"> </w:t>
      </w:r>
      <w:r w:rsidR="00495A2C">
        <w:rPr>
          <w:szCs w:val="24"/>
        </w:rPr>
        <w:t xml:space="preserve">We aimed to generalize our findings to the downregulation of negative emotions by non-clinical US populations in </w:t>
      </w:r>
      <w:r w:rsidR="0091050D">
        <w:rPr>
          <w:szCs w:val="24"/>
        </w:rPr>
        <w:t xml:space="preserve">high-intensity, </w:t>
      </w:r>
      <w:r w:rsidR="00495A2C">
        <w:rPr>
          <w:szCs w:val="24"/>
        </w:rPr>
        <w:t>dynamic,</w:t>
      </w:r>
      <w:r w:rsidR="0091050D">
        <w:rPr>
          <w:szCs w:val="24"/>
        </w:rPr>
        <w:t xml:space="preserve"> and/or</w:t>
      </w:r>
      <w:r w:rsidR="00495A2C">
        <w:rPr>
          <w:szCs w:val="24"/>
        </w:rPr>
        <w:t xml:space="preserve"> multimodal emotional situations. However, the setting of Study 1 (i.e., a haunted house) likely will not generalize to all dynamic, multimodal emotional situations.</w:t>
      </w:r>
      <w:r w:rsidR="008E58CC">
        <w:rPr>
          <w:szCs w:val="24"/>
        </w:rPr>
        <w:t xml:space="preserve"> Studies 2 and 3 contain reasonably representative samples in terms of education, socioeconomic status, and race, but were collected online</w:t>
      </w:r>
      <w:r w:rsidR="0057586B">
        <w:rPr>
          <w:szCs w:val="24"/>
        </w:rPr>
        <w:t>, thus limiting generalizability to non-optimal settings.</w:t>
      </w:r>
      <w:r w:rsidR="008E58CC">
        <w:rPr>
          <w:szCs w:val="24"/>
        </w:rPr>
        <w:t xml:space="preserve"> </w:t>
      </w:r>
      <w:r w:rsidR="00495A2C">
        <w:rPr>
          <w:szCs w:val="24"/>
        </w:rPr>
        <w:t xml:space="preserve">Our recruitment added additional constraints as well. </w:t>
      </w:r>
      <w:r w:rsidR="0057586B">
        <w:rPr>
          <w:szCs w:val="24"/>
        </w:rPr>
        <w:t xml:space="preserve">Using horror-related stimuli likely resulted in a self-selection bias. </w:t>
      </w:r>
      <w:r w:rsidR="008E58CC">
        <w:rPr>
          <w:szCs w:val="24"/>
        </w:rPr>
        <w:t xml:space="preserve">Participants in Study 1 skewed young, falling between the ages of 18 and 34, and were recruited from an urban setting, which may limit the applicability of our conclusions to children, older age groups, or individuals living in non-urban settings. Participants skewed more female than male in Studies 1 and 2 and more male than female in Study 3, which may result in an underrepresentation of men and women, respectively. Lastly, racial demographic information was not captured in Study 1, which leaves questions of racial representation unanswered. </w:t>
      </w:r>
      <w:r w:rsidR="00495A2C" w:rsidRPr="00495A2C">
        <w:rPr>
          <w:szCs w:val="24"/>
        </w:rPr>
        <w:t xml:space="preserve">Future research should explore these phenomena </w:t>
      </w:r>
      <w:r w:rsidR="008E58CC">
        <w:rPr>
          <w:szCs w:val="24"/>
        </w:rPr>
        <w:t>in other novel settings with a wider age range and balanced gender ratio to</w:t>
      </w:r>
      <w:r w:rsidR="00495A2C" w:rsidRPr="00495A2C">
        <w:rPr>
          <w:szCs w:val="24"/>
        </w:rPr>
        <w:t xml:space="preserve"> enhance the external validity of our findings.</w:t>
      </w:r>
    </w:p>
    <w:bookmarkEnd w:id="4"/>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40BF8184" w14:textId="77777777" w:rsidR="00F76B51" w:rsidRDefault="00B720B2" w:rsidP="00E44513">
      <w:pPr>
        <w:tabs>
          <w:tab w:val="center" w:pos="4000"/>
        </w:tabs>
        <w:spacing w:after="26"/>
        <w:ind w:left="0" w:firstLine="0"/>
        <w:rPr>
          <w:b/>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p>
    <w:p w14:paraId="573B530E" w14:textId="77777777" w:rsidR="00F76B51" w:rsidRDefault="00F76B51" w:rsidP="00E44513">
      <w:pPr>
        <w:tabs>
          <w:tab w:val="center" w:pos="4000"/>
        </w:tabs>
        <w:spacing w:after="26"/>
        <w:ind w:left="0" w:firstLine="0"/>
        <w:rPr>
          <w:b/>
          <w:szCs w:val="24"/>
        </w:rPr>
      </w:pPr>
    </w:p>
    <w:p w14:paraId="7791B229" w14:textId="77777777" w:rsidR="00425004" w:rsidRPr="008C7178" w:rsidRDefault="00425004" w:rsidP="00BE73D6">
      <w:pPr>
        <w:tabs>
          <w:tab w:val="center" w:pos="4000"/>
        </w:tabs>
        <w:spacing w:after="26"/>
        <w:ind w:left="0" w:firstLine="0"/>
        <w:rPr>
          <w:szCs w:val="24"/>
        </w:rPr>
        <w:sectPr w:rsidR="00425004" w:rsidRPr="008C7178" w:rsidSect="001E19CA">
          <w:headerReference w:type="even" r:id="rId17"/>
          <w:headerReference w:type="default" r:id="rId18"/>
          <w:headerReference w:type="first" r:id="rId19"/>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5" w:name="_Hlk119972138"/>
      <w:r w:rsidRPr="008C7178">
        <w:rPr>
          <w:b/>
          <w:szCs w:val="24"/>
        </w:rPr>
        <w:lastRenderedPageBreak/>
        <w:t>INTRODUCTION</w:t>
      </w:r>
    </w:p>
    <w:p w14:paraId="7666883A" w14:textId="3CBF8B81" w:rsidR="004E6FCA" w:rsidRDefault="004E6FCA" w:rsidP="00A10284">
      <w:pPr>
        <w:spacing w:after="0" w:line="480" w:lineRule="auto"/>
        <w:ind w:left="0" w:firstLine="720"/>
        <w:rPr>
          <w:szCs w:val="24"/>
        </w:rPr>
      </w:pPr>
      <w:r w:rsidRPr="004E6FCA">
        <w:rPr>
          <w:szCs w:val="24"/>
        </w:rPr>
        <w:t xml:space="preserve">Overwhelming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6" w:name="_Hlk132854119"/>
      <w:r w:rsidRPr="004E6FCA">
        <w:rPr>
          <w:szCs w:val="24"/>
        </w:rPr>
        <w:t xml:space="preserve">We can </w:t>
      </w:r>
      <w:r w:rsidR="002C08F5">
        <w:rPr>
          <w:szCs w:val="24"/>
        </w:rPr>
        <w:t>try</w:t>
      </w:r>
      <w:r w:rsidR="002C08F5" w:rsidRPr="004E6FCA">
        <w:rPr>
          <w:szCs w:val="24"/>
        </w:rPr>
        <w:t xml:space="preserve"> </w:t>
      </w:r>
      <w:r w:rsidRPr="004E6FCA">
        <w:rPr>
          <w:szCs w:val="24"/>
        </w:rPr>
        <w:t xml:space="preserve">to change our emotional responses </w:t>
      </w:r>
      <w:r w:rsidR="002C08F5">
        <w:rPr>
          <w:szCs w:val="24"/>
        </w:rPr>
        <w:t>in</w:t>
      </w:r>
      <w:r w:rsidRPr="004E6FCA">
        <w:rPr>
          <w:szCs w:val="24"/>
        </w:rPr>
        <w:t xml:space="preserve"> loud</w:t>
      </w:r>
      <w:r w:rsidR="002C08F5">
        <w:rPr>
          <w:szCs w:val="24"/>
        </w:rPr>
        <w:t xml:space="preserve"> or</w:t>
      </w:r>
      <w:r w:rsidRPr="004E6FCA">
        <w:rPr>
          <w:szCs w:val="24"/>
        </w:rPr>
        <w:t xml:space="preserve"> crowded spaces, unexpected confrontations, </w:t>
      </w:r>
      <w:r w:rsidR="002C08F5">
        <w:rPr>
          <w:szCs w:val="24"/>
        </w:rPr>
        <w:t>and</w:t>
      </w:r>
      <w:r w:rsidRPr="004E6FCA">
        <w:rPr>
          <w:szCs w:val="24"/>
        </w:rPr>
        <w:t xml:space="preserve"> circumstances that we lack control over</w:t>
      </w:r>
      <w:bookmarkEnd w:id="6"/>
      <w:r w:rsidRPr="004E6FCA">
        <w:rPr>
          <w:szCs w:val="24"/>
        </w:rPr>
        <w:t xml:space="preserve">, but our ability to successfully regulate our emotions in these </w:t>
      </w:r>
      <w:r w:rsidR="002C08F5">
        <w:rPr>
          <w:szCs w:val="24"/>
        </w:rPr>
        <w:t>situations</w:t>
      </w:r>
      <w:r w:rsidR="002C08F5" w:rsidRPr="004E6FCA">
        <w:rPr>
          <w:szCs w:val="24"/>
        </w:rPr>
        <w:t xml:space="preserve"> </w:t>
      </w:r>
      <w:r w:rsidRPr="004E6FCA">
        <w:rPr>
          <w:szCs w:val="24"/>
        </w:rPr>
        <w:t>may be limited.</w:t>
      </w:r>
      <w:r w:rsidR="00AF35DC">
        <w:rPr>
          <w:szCs w:val="24"/>
        </w:rPr>
        <w:t xml:space="preserve"> </w:t>
      </w:r>
      <w:r w:rsidR="00577234">
        <w:rPr>
          <w:szCs w:val="24"/>
        </w:rPr>
        <w:t xml:space="preserve"> A key factor </w:t>
      </w:r>
      <w:r w:rsidR="002C08F5">
        <w:rPr>
          <w:szCs w:val="24"/>
        </w:rPr>
        <w:t xml:space="preserve">in determining regulation efficacy </w:t>
      </w:r>
      <w:r w:rsidR="00577234">
        <w:rPr>
          <w:szCs w:val="24"/>
        </w:rPr>
        <w:t xml:space="preserve">is </w:t>
      </w:r>
      <w:r w:rsidR="002C08F5">
        <w:rPr>
          <w:szCs w:val="24"/>
        </w:rPr>
        <w:t xml:space="preserve">the </w:t>
      </w:r>
      <w:r w:rsidR="00577234">
        <w:rPr>
          <w:szCs w:val="24"/>
        </w:rPr>
        <w:t xml:space="preserve">strategy </w:t>
      </w:r>
      <w:r w:rsidR="002C08F5">
        <w:rPr>
          <w:szCs w:val="24"/>
        </w:rPr>
        <w:t>someone uses or chooses. R</w:t>
      </w:r>
      <w:r w:rsidR="00577234">
        <w:rPr>
          <w:szCs w:val="24"/>
        </w:rPr>
        <w:t>egulation strategy</w:t>
      </w:r>
      <w:r w:rsidR="002C08F5">
        <w:rPr>
          <w:szCs w:val="24"/>
        </w:rPr>
        <w:t xml:space="preserve"> efficacy can be </w:t>
      </w:r>
      <w:r w:rsidR="00577234">
        <w:rPr>
          <w:szCs w:val="24"/>
        </w:rPr>
        <w:t>highly context</w:t>
      </w:r>
      <w:r w:rsidR="005B626E">
        <w:rPr>
          <w:szCs w:val="24"/>
        </w:rPr>
        <w:t>-</w:t>
      </w:r>
      <w:r w:rsidR="00577234">
        <w:rPr>
          <w:szCs w:val="24"/>
        </w:rPr>
        <w:t>d</w:t>
      </w:r>
      <w:r w:rsidR="005B626E">
        <w:rPr>
          <w:szCs w:val="24"/>
        </w:rPr>
        <w:t>ependent</w:t>
      </w:r>
      <w:r w:rsidR="00CC03D6">
        <w:rPr>
          <w:szCs w:val="24"/>
        </w:rPr>
        <w:t>,</w:t>
      </w:r>
      <w:r w:rsidR="002C08F5">
        <w:rPr>
          <w:szCs w:val="24"/>
        </w:rPr>
        <w:t xml:space="preserve"> leading many to </w:t>
      </w:r>
      <w:r w:rsidRPr="004E6FCA">
        <w:rPr>
          <w:szCs w:val="24"/>
        </w:rPr>
        <w:t xml:space="preserve">emphasize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08712C">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000E4249" w:rsidRPr="000E4249">
        <w:t>(Aldao, 2013; Dixon-Gordon et al., 2015; English et al., 2017; Rottweiler et al., 2018; Tang &amp; Huang, 2019)</w:t>
      </w:r>
      <w:r>
        <w:rPr>
          <w:szCs w:val="24"/>
        </w:rPr>
        <w:fldChar w:fldCharType="end"/>
      </w:r>
      <w:r w:rsidRPr="004E6FCA">
        <w:rPr>
          <w:szCs w:val="24"/>
        </w:rPr>
        <w:t>.</w:t>
      </w:r>
    </w:p>
    <w:p w14:paraId="66599398" w14:textId="4CA893E9"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 xml:space="preserve">Foundational </w:t>
      </w:r>
      <w:r w:rsidR="006021D3">
        <w:rPr>
          <w:szCs w:val="24"/>
        </w:rPr>
        <w:t>ER</w:t>
      </w:r>
      <w:r w:rsidR="004E6FCA" w:rsidRPr="004E6FCA">
        <w:rPr>
          <w:szCs w:val="24"/>
        </w:rPr>
        <w:t xml:space="preserve"> research (i.e., the</w:t>
      </w:r>
      <w:r w:rsidR="00AF35DC">
        <w:rPr>
          <w:szCs w:val="24"/>
        </w:rPr>
        <w:t xml:space="preserve"> </w:t>
      </w:r>
      <w:r w:rsidR="00E968A5">
        <w:rPr>
          <w:szCs w:val="24"/>
        </w:rPr>
        <w:t xml:space="preserve">Process </w:t>
      </w:r>
      <w:r w:rsidR="00AF35DC">
        <w:rPr>
          <w:szCs w:val="24"/>
        </w:rPr>
        <w:t>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08712C">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0E4249" w:rsidRPr="000E4249">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08712C">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0E4249" w:rsidRPr="000E4249">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08712C">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0E4249" w:rsidRPr="000E4249">
        <w:t>(Opitz et al., 2015; Sheppes et al., 2011)</w:t>
      </w:r>
      <w:r w:rsidR="004E6FCA">
        <w:rPr>
          <w:szCs w:val="24"/>
        </w:rPr>
        <w:fldChar w:fldCharType="end"/>
      </w:r>
      <w:r w:rsidR="004E6FCA" w:rsidRPr="004E6FCA">
        <w:rPr>
          <w:szCs w:val="24"/>
        </w:rPr>
        <w:t>. For example, engagement strategies</w:t>
      </w:r>
      <w:r w:rsidR="00B142E7" w:rsidRPr="004E6FCA">
        <w:rPr>
          <w:szCs w:val="24"/>
        </w:rPr>
        <w:t>, like altering the meaning or interpretation of the emotion-eliciting stimulus (i.e., reappraisal),</w:t>
      </w:r>
      <w:r w:rsidR="004E6FCA" w:rsidRPr="004E6FCA">
        <w:rPr>
          <w:szCs w:val="24"/>
        </w:rPr>
        <w:t xml:space="preserve"> </w:t>
      </w:r>
      <w:r w:rsidR="00B142E7">
        <w:rPr>
          <w:szCs w:val="24"/>
        </w:rPr>
        <w:t>often</w:t>
      </w:r>
      <w:r w:rsidR="00B142E7" w:rsidRPr="004E6FCA">
        <w:rPr>
          <w:szCs w:val="24"/>
        </w:rPr>
        <w:t xml:space="preserve"> </w:t>
      </w:r>
      <w:r w:rsidR="004E6FCA" w:rsidRPr="004E6FCA">
        <w:rPr>
          <w:szCs w:val="24"/>
        </w:rPr>
        <w:t>have high cognitive demands</w:t>
      </w:r>
      <w:r w:rsidR="00CC03D6">
        <w:rPr>
          <w:szCs w:val="24"/>
        </w:rPr>
        <w:t>. These</w:t>
      </w:r>
      <w:r w:rsidR="00B142E7">
        <w:rPr>
          <w:szCs w:val="24"/>
        </w:rPr>
        <w:t xml:space="preserve"> can be contrasted against</w:t>
      </w:r>
      <w:r w:rsidR="004E6FCA" w:rsidRPr="004E6FCA">
        <w:rPr>
          <w:szCs w:val="24"/>
        </w:rPr>
        <w:t xml:space="preserve"> disengagement strategies</w:t>
      </w:r>
      <w:r w:rsidR="00B142E7" w:rsidRPr="004E6FCA">
        <w:rPr>
          <w:szCs w:val="24"/>
        </w:rPr>
        <w:t>, like diverting attention (i.e., distraction) or inhibiting the expression of emotion (i.e., suppression)</w:t>
      </w:r>
      <w:r w:rsidR="00B142E7">
        <w:rPr>
          <w:szCs w:val="24"/>
        </w:rPr>
        <w:t>,</w:t>
      </w:r>
      <w:r w:rsidR="004E6FCA" w:rsidRPr="004E6FCA">
        <w:rPr>
          <w:szCs w:val="24"/>
        </w:rPr>
        <w:t xml:space="preserve"> which </w:t>
      </w:r>
      <w:r w:rsidR="00B142E7">
        <w:rPr>
          <w:szCs w:val="24"/>
        </w:rPr>
        <w:t xml:space="preserve">typically </w:t>
      </w:r>
      <w:r w:rsidR="004E6FCA" w:rsidRPr="004E6FCA">
        <w:rPr>
          <w:szCs w:val="24"/>
        </w:rPr>
        <w:t>have</w:t>
      </w:r>
      <w:r w:rsidR="00B142E7">
        <w:rPr>
          <w:szCs w:val="24"/>
        </w:rPr>
        <w:t xml:space="preserve"> relatively</w:t>
      </w:r>
      <w:r w:rsidR="004E6FCA" w:rsidRPr="004E6FCA">
        <w:rPr>
          <w:szCs w:val="24"/>
        </w:rPr>
        <w:t xml:space="preserve"> low cognitive demands</w:t>
      </w:r>
      <w:r w:rsidR="00B142E7">
        <w:rPr>
          <w:szCs w:val="24"/>
        </w:rPr>
        <w:t xml:space="preserve"> </w:t>
      </w:r>
      <w:r w:rsidR="00C178FD">
        <w:rPr>
          <w:szCs w:val="24"/>
        </w:rPr>
        <w:fldChar w:fldCharType="begin"/>
      </w:r>
      <w:r w:rsidR="0008712C">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0E4249" w:rsidRPr="000E4249">
        <w:t>(Sheppes &amp; Gross, 2011)</w:t>
      </w:r>
      <w:r w:rsidR="00C178FD">
        <w:rPr>
          <w:szCs w:val="24"/>
        </w:rPr>
        <w:fldChar w:fldCharType="end"/>
      </w:r>
      <w:r w:rsidR="004E6FCA" w:rsidRPr="004E6FCA">
        <w:rPr>
          <w:szCs w:val="24"/>
        </w:rPr>
        <w:t>.</w:t>
      </w:r>
      <w:r w:rsidR="00E20BFE">
        <w:rPr>
          <w:szCs w:val="24"/>
        </w:rPr>
        <w:t xml:space="preserve"> </w:t>
      </w:r>
    </w:p>
    <w:p w14:paraId="2A98EF56" w14:textId="2E05C1DC" w:rsidR="00CA36BB" w:rsidRDefault="00CA36BB" w:rsidP="00A10284">
      <w:pPr>
        <w:spacing w:after="0" w:line="480" w:lineRule="auto"/>
        <w:ind w:left="0" w:firstLine="720"/>
        <w:rPr>
          <w:szCs w:val="24"/>
        </w:rPr>
      </w:pPr>
      <w:r>
        <w:rPr>
          <w:szCs w:val="24"/>
        </w:rPr>
        <w:t xml:space="preserve">How might these regulatory patterns be reflected in strategy choice? </w:t>
      </w:r>
      <w:r w:rsidR="00E20BFE">
        <w:rPr>
          <w:szCs w:val="24"/>
        </w:rPr>
        <w:t xml:space="preserve">Although not explicitly directed to do so, the anticipation of a scary moment during a horror movie might prompt a person to look away from the screen (distraction), think about the actors in a different light (reappraisal), or limit the expression of their fear, all </w:t>
      </w:r>
      <w:proofErr w:type="gramStart"/>
      <w:r w:rsidR="00E20BFE">
        <w:rPr>
          <w:szCs w:val="24"/>
        </w:rPr>
        <w:t>in an effort to</w:t>
      </w:r>
      <w:proofErr w:type="gramEnd"/>
      <w:r w:rsidR="00E20BFE">
        <w:rPr>
          <w:szCs w:val="24"/>
        </w:rPr>
        <w:t xml:space="preserve"> reduce, or downregulate, </w:t>
      </w:r>
      <w:proofErr w:type="gramStart"/>
      <w:r w:rsidR="00E20BFE">
        <w:rPr>
          <w:szCs w:val="24"/>
        </w:rPr>
        <w:t>an unwanted</w:t>
      </w:r>
      <w:proofErr w:type="gramEnd"/>
      <w:r w:rsidR="00E20BFE">
        <w:rPr>
          <w:szCs w:val="24"/>
        </w:rPr>
        <w:t xml:space="preserve">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compensate by selecting </w:t>
      </w:r>
      <w:r w:rsidR="004E6FCA" w:rsidRPr="004E6FCA">
        <w:rPr>
          <w:szCs w:val="24"/>
        </w:rPr>
        <w:lastRenderedPageBreak/>
        <w:t>strategies that demand less cognitive effort according to the selection, optimization, and compensation</w:t>
      </w:r>
      <w:r w:rsidR="00396CB3">
        <w:rPr>
          <w:szCs w:val="24"/>
        </w:rPr>
        <w:t xml:space="preserve"> (ER-SOC)</w:t>
      </w:r>
      <w:r w:rsidR="004E6FCA" w:rsidRPr="004E6FCA">
        <w:rPr>
          <w:szCs w:val="24"/>
        </w:rPr>
        <w:t xml:space="preserve"> hypothesis </w:t>
      </w:r>
      <w:r w:rsidR="00C178FD">
        <w:rPr>
          <w:szCs w:val="24"/>
        </w:rPr>
        <w:fldChar w:fldCharType="begin"/>
      </w:r>
      <w:r w:rsidR="0008712C">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0E4249" w:rsidRPr="000E4249">
        <w:t>(Opitz et al., 2012)</w:t>
      </w:r>
      <w:r w:rsidR="00C178FD">
        <w:rPr>
          <w:szCs w:val="24"/>
        </w:rPr>
        <w:fldChar w:fldCharType="end"/>
      </w:r>
      <w:r w:rsidR="004E6FCA" w:rsidRPr="004E6FCA">
        <w:rPr>
          <w:szCs w:val="24"/>
        </w:rPr>
        <w:t>.</w:t>
      </w:r>
      <w:r w:rsidR="00E20BFE">
        <w:rPr>
          <w:szCs w:val="24"/>
        </w:rPr>
        <w:t xml:space="preserve"> For example, if </w:t>
      </w:r>
      <w:r w:rsidR="00EF55CB">
        <w:rPr>
          <w:szCs w:val="24"/>
        </w:rPr>
        <w:t>someone were</w:t>
      </w:r>
      <w:r w:rsidR="00E20BFE">
        <w:rPr>
          <w:szCs w:val="24"/>
        </w:rPr>
        <w:t xml:space="preserve"> watching </w:t>
      </w:r>
      <w:r w:rsidR="00BA74C5">
        <w:rPr>
          <w:szCs w:val="24"/>
        </w:rPr>
        <w:t xml:space="preserve">a </w:t>
      </w:r>
      <w:r w:rsidR="00E20BFE">
        <w:rPr>
          <w:szCs w:val="24"/>
        </w:rPr>
        <w:t>horror movie wh</w:t>
      </w:r>
      <w:r w:rsidR="00E07969">
        <w:rPr>
          <w:szCs w:val="24"/>
        </w:rPr>
        <w:t xml:space="preserve">ile </w:t>
      </w:r>
      <w:r w:rsidR="00EF55CB">
        <w:rPr>
          <w:szCs w:val="24"/>
        </w:rPr>
        <w:t>they were</w:t>
      </w:r>
      <w:r w:rsidR="00E20BFE">
        <w:rPr>
          <w:szCs w:val="24"/>
        </w:rPr>
        <w:t xml:space="preserve"> tired</w:t>
      </w:r>
      <w:r w:rsidR="00B142E7">
        <w:rPr>
          <w:szCs w:val="24"/>
        </w:rPr>
        <w:t xml:space="preserve"> or under high cognitive load</w:t>
      </w:r>
      <w:r w:rsidR="00E20BFE">
        <w:rPr>
          <w:szCs w:val="24"/>
        </w:rPr>
        <w:t xml:space="preserve">, it may be easier to look away from the screen than </w:t>
      </w:r>
      <w:r>
        <w:rPr>
          <w:szCs w:val="24"/>
        </w:rPr>
        <w:t xml:space="preserve">to </w:t>
      </w:r>
      <w:r w:rsidR="00E20BFE">
        <w:rPr>
          <w:szCs w:val="24"/>
        </w:rPr>
        <w:t xml:space="preserve">generate alternative, less fear-inducing </w:t>
      </w:r>
      <w:r>
        <w:rPr>
          <w:szCs w:val="24"/>
        </w:rPr>
        <w:t xml:space="preserve">reinterpretations </w:t>
      </w:r>
      <w:r w:rsidR="00E07969">
        <w:rPr>
          <w:szCs w:val="24"/>
        </w:rPr>
        <w:t xml:space="preserve">by which </w:t>
      </w:r>
      <w:r w:rsidR="008C33F4">
        <w:rPr>
          <w:szCs w:val="24"/>
        </w:rPr>
        <w:t xml:space="preserve">to view the </w:t>
      </w:r>
      <w:r>
        <w:rPr>
          <w:szCs w:val="24"/>
        </w:rPr>
        <w:t>film’s events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08712C">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0E4249" w:rsidRPr="000E4249">
        <w:t>(Ford &amp; Troy, 2019)</w:t>
      </w:r>
      <w:r w:rsidR="004F3F92">
        <w:rPr>
          <w:szCs w:val="24"/>
        </w:rPr>
        <w:fldChar w:fldCharType="end"/>
      </w:r>
      <w:r>
        <w:rPr>
          <w:szCs w:val="24"/>
        </w:rPr>
        <w:t xml:space="preserve"> than a comparatively low-effort strategy like distraction</w:t>
      </w:r>
      <w:r w:rsidR="004F3F92">
        <w:rPr>
          <w:szCs w:val="24"/>
        </w:rPr>
        <w:t xml:space="preserve">. </w:t>
      </w:r>
    </w:p>
    <w:p w14:paraId="56ECC4F5" w14:textId="3E4E2A44" w:rsidR="004E6FCA" w:rsidRDefault="004E6FCA" w:rsidP="00A10284">
      <w:pPr>
        <w:spacing w:after="0" w:line="480" w:lineRule="auto"/>
        <w:ind w:left="0" w:firstLine="720"/>
        <w:rPr>
          <w:szCs w:val="24"/>
        </w:rPr>
      </w:pPr>
      <w:bookmarkStart w:id="7" w:name="_Hlk160622183"/>
      <w:r w:rsidRPr="004E6FCA">
        <w:rPr>
          <w:szCs w:val="24"/>
        </w:rPr>
        <w:t xml:space="preserve">This </w:t>
      </w:r>
      <w:r w:rsidR="00E07969">
        <w:rPr>
          <w:szCs w:val="24"/>
        </w:rPr>
        <w:t>supposition</w:t>
      </w:r>
      <w:r w:rsidR="00952E8D">
        <w:rPr>
          <w:szCs w:val="24"/>
        </w:rPr>
        <w:t xml:space="preserve"> is bolstered</w:t>
      </w:r>
      <w:r w:rsidRPr="004E6FCA">
        <w:rPr>
          <w:szCs w:val="24"/>
        </w:rPr>
        <w:t xml:space="preserve"> by the especially robust influence of emotional intensity upon strategy choice, as distraction is chosen more often </w:t>
      </w:r>
      <w:r w:rsidR="00CD399D">
        <w:rPr>
          <w:szCs w:val="24"/>
        </w:rPr>
        <w:fldChar w:fldCharType="begin"/>
      </w:r>
      <w:r w:rsidR="0008712C">
        <w:rPr>
          <w:szCs w:val="24"/>
        </w:rPr>
        <w:instrText xml:space="preserve"> ADDIN ZOTERO_ITEM CSL_CITATION {"citationID":"VbcC0JTQ","properties":{"formattedCitation":"(Hay et al., 2015; Orejuela-D\\uc0\\u225{}vila et al., 2019; Sheppes et al., 2011; Young &amp; Suri, 2020)","plainCitation":"(Hay et al., 2015; Orejuela-Dávila et al., 2019; Sheppes et al.,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D399D">
        <w:rPr>
          <w:szCs w:val="24"/>
        </w:rPr>
        <w:fldChar w:fldCharType="separate"/>
      </w:r>
      <w:r w:rsidR="000E4249" w:rsidRPr="000E4249">
        <w:t>(Hay et al., 2015; Orejuela-Dávila et al., 2019; Sheppes et al., 2011; Young &amp; Suri, 2020)</w:t>
      </w:r>
      <w:r w:rsidR="00CD399D">
        <w:rPr>
          <w:szCs w:val="24"/>
        </w:rPr>
        <w:fldChar w:fldCharType="end"/>
      </w:r>
      <w:r w:rsidR="00CD399D">
        <w:rPr>
          <w:szCs w:val="24"/>
        </w:rPr>
        <w:t xml:space="preserve"> </w:t>
      </w:r>
      <w:r w:rsidRPr="004E6FCA">
        <w:rPr>
          <w:szCs w:val="24"/>
        </w:rPr>
        <w:t xml:space="preserve">and is more effective </w:t>
      </w:r>
      <w:r w:rsidR="00C178FD">
        <w:rPr>
          <w:szCs w:val="24"/>
        </w:rPr>
        <w:fldChar w:fldCharType="begin"/>
      </w:r>
      <w:r w:rsidR="0008712C">
        <w:rPr>
          <w:szCs w:val="24"/>
        </w:rPr>
        <w:instrText xml:space="preserve"> ADDIN ZOTERO_ITEM CSL_CITATION {"citationID":"7Q7suW23","properties":{"formattedCitation":"(Shafir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J."},{"family":"Sheppes","given":"Gal"}],"issued":{"date-parts":[["2016",12,1]]}},"label":"page"}],"schema":"https://github.com/citation-style-language/schema/raw/master/csl-citation.json"} </w:instrText>
      </w:r>
      <w:r w:rsidR="00C178FD">
        <w:rPr>
          <w:szCs w:val="24"/>
        </w:rPr>
        <w:fldChar w:fldCharType="separate"/>
      </w:r>
      <w:r w:rsidR="000E4249" w:rsidRPr="000E4249">
        <w:t>(Shafir et al., 2016)</w:t>
      </w:r>
      <w:r w:rsidR="00C178FD">
        <w:rPr>
          <w:szCs w:val="24"/>
        </w:rPr>
        <w:fldChar w:fldCharType="end"/>
      </w:r>
      <w:r w:rsidR="003F66A7">
        <w:rPr>
          <w:szCs w:val="24"/>
        </w:rPr>
        <w:t xml:space="preserve"> </w:t>
      </w:r>
      <w:r w:rsidR="003F66A7" w:rsidRPr="004E6FCA">
        <w:rPr>
          <w:szCs w:val="24"/>
        </w:rPr>
        <w:t>than reappraisal in response to high intensity stimuli</w:t>
      </w:r>
      <w:r w:rsidR="007B47B5">
        <w:rPr>
          <w:szCs w:val="24"/>
        </w:rPr>
        <w:t xml:space="preserve">, at least in part because </w:t>
      </w:r>
      <w:r w:rsidR="003F66A7">
        <w:rPr>
          <w:szCs w:val="24"/>
        </w:rPr>
        <w:t>it can be deployed</w:t>
      </w:r>
      <w:r w:rsidR="003F66A7" w:rsidRPr="003F66A7">
        <w:rPr>
          <w:szCs w:val="24"/>
        </w:rPr>
        <w:t xml:space="preserve"> </w:t>
      </w:r>
      <w:r w:rsidR="003F66A7">
        <w:rPr>
          <w:szCs w:val="24"/>
        </w:rPr>
        <w:t xml:space="preserve">before relevant </w:t>
      </w:r>
      <w:r w:rsidR="003F66A7" w:rsidRPr="003F66A7">
        <w:rPr>
          <w:szCs w:val="24"/>
        </w:rPr>
        <w:t xml:space="preserve">emotional information </w:t>
      </w:r>
      <w:r w:rsidR="003F66A7">
        <w:rPr>
          <w:szCs w:val="24"/>
        </w:rPr>
        <w:t>has been</w:t>
      </w:r>
      <w:r w:rsidR="003F66A7" w:rsidRPr="003F66A7">
        <w:rPr>
          <w:szCs w:val="24"/>
        </w:rPr>
        <w:t xml:space="preserve"> represented in working memory</w:t>
      </w:r>
      <w:r w:rsidR="003F66A7">
        <w:rPr>
          <w:szCs w:val="24"/>
        </w:rPr>
        <w:t xml:space="preserve"> </w:t>
      </w:r>
      <w:r w:rsidR="003F66A7">
        <w:rPr>
          <w:szCs w:val="24"/>
        </w:rPr>
        <w:fldChar w:fldCharType="begin"/>
      </w:r>
      <w:r w:rsidR="0008712C">
        <w:rPr>
          <w:szCs w:val="24"/>
        </w:rPr>
        <w:instrText xml:space="preserve"> ADDIN ZOTERO_ITEM CSL_CITATION {"citationID":"0A5MXNlU","properties":{"formattedCitation":"(Sheppes et al., 2014; Sheppes &amp; Gross, 2011)","plainCitation":"(Sheppes et al., 2014; Sheppes &amp; Gross, 2011)","noteIndex":0},"citationItems":[{"id":2414,"uris":["http://zotero.org/users/6239255/items/Z6ERH6VK"],"itemData":{"id":2414,"type":"article-journal","abstract":"Cognitive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3F66A7">
        <w:rPr>
          <w:szCs w:val="24"/>
        </w:rPr>
        <w:fldChar w:fldCharType="separate"/>
      </w:r>
      <w:r w:rsidR="000E4249" w:rsidRPr="000E4249">
        <w:t>(Sheppes et al., 2014; Sheppes &amp; Gross, 2011)</w:t>
      </w:r>
      <w:r w:rsidR="003F66A7">
        <w:rPr>
          <w:szCs w:val="24"/>
        </w:rPr>
        <w:fldChar w:fldCharType="end"/>
      </w:r>
      <w:r w:rsidR="003F66A7">
        <w:rPr>
          <w:szCs w:val="24"/>
        </w:rPr>
        <w:t xml:space="preserve"> and requires fewer cognitive resources </w:t>
      </w:r>
      <w:r w:rsidR="003F66A7">
        <w:rPr>
          <w:szCs w:val="24"/>
        </w:rPr>
        <w:fldChar w:fldCharType="begin"/>
      </w:r>
      <w:r w:rsidR="0008712C">
        <w:rPr>
          <w:szCs w:val="24"/>
        </w:rPr>
        <w:instrText xml:space="preserve"> ADDIN ZOTERO_ITEM CSL_CITATION {"citationID":"xAFmZn8V","properties":{"formattedCitation":"(Dorman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3F66A7">
        <w:rPr>
          <w:szCs w:val="24"/>
        </w:rPr>
        <w:fldChar w:fldCharType="separate"/>
      </w:r>
      <w:r w:rsidR="000E4249" w:rsidRPr="000E4249">
        <w:t>(Dorman Ilan et al., 2019)</w:t>
      </w:r>
      <w:r w:rsidR="003F66A7">
        <w:rPr>
          <w:szCs w:val="24"/>
        </w:rPr>
        <w:fldChar w:fldCharType="end"/>
      </w:r>
      <w:r w:rsidR="007B47B5">
        <w:rPr>
          <w:szCs w:val="24"/>
        </w:rPr>
        <w:t xml:space="preserve">. </w:t>
      </w:r>
      <w:bookmarkEnd w:id="7"/>
      <w:r w:rsidRPr="004E6FCA">
        <w:rPr>
          <w:szCs w:val="24"/>
        </w:rPr>
        <w:t xml:space="preserve">This effect has been thoroughly replicated in lab studies and ecological momentary assessment (EMA) studies </w:t>
      </w:r>
      <w:r w:rsidR="00C178FD">
        <w:rPr>
          <w:szCs w:val="24"/>
        </w:rPr>
        <w:fldChar w:fldCharType="begin"/>
      </w:r>
      <w:r w:rsidR="0008712C">
        <w:rPr>
          <w:szCs w:val="24"/>
        </w:rPr>
        <w:instrText xml:space="preserve"> ADDIN ZOTERO_ITEM CSL_CITATION {"citationID":"RN2tLlQ1","properties":{"formattedCitation":"(Colombo et al., 2020; Heiy &amp; Cheavens, 2014)","plainCitation":"(Colombo et al., 2020; Heiy &amp; Cheavens, 2014)","noteIndex":0},"citationItems":[{"id":618,"uris":["http://zotero.org/users/6239255/items/2UPMTVDP"],"itemData":{"id":618,"type":"article-journal","abstract":"In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0E4249" w:rsidRPr="000E4249">
        <w:t>(Colombo et al., 2020; Heiy &amp; Cheavens, 2014)</w:t>
      </w:r>
      <w:r w:rsidR="00C178FD">
        <w:rPr>
          <w:szCs w:val="24"/>
        </w:rPr>
        <w:fldChar w:fldCharType="end"/>
      </w:r>
      <w:r w:rsidR="00952E8D">
        <w:rPr>
          <w:szCs w:val="24"/>
        </w:rPr>
        <w:t>. However, this association</w:t>
      </w:r>
      <w:r w:rsidRPr="004E6FCA">
        <w:rPr>
          <w:szCs w:val="24"/>
        </w:rPr>
        <w:t xml:space="preserve"> may not readily translate to more complex</w:t>
      </w:r>
      <w:r w:rsidR="0091050D">
        <w:rPr>
          <w:szCs w:val="24"/>
        </w:rPr>
        <w:t>,</w:t>
      </w:r>
      <w:r w:rsidRPr="004E6FCA">
        <w:rPr>
          <w:szCs w:val="24"/>
        </w:rPr>
        <w:t xml:space="preserve"> demanding</w:t>
      </w:r>
      <w:r w:rsidR="0091050D">
        <w:rPr>
          <w:szCs w:val="24"/>
        </w:rPr>
        <w:t>, and less controlled</w:t>
      </w:r>
      <w:r w:rsidRPr="004E6FCA">
        <w:rPr>
          <w:szCs w:val="24"/>
        </w:rPr>
        <w:t xml:space="preserve"> environments </w:t>
      </w:r>
      <w:r w:rsidR="00C178FD">
        <w:rPr>
          <w:szCs w:val="24"/>
        </w:rPr>
        <w:fldChar w:fldCharType="begin"/>
      </w:r>
      <w:r w:rsidR="0008712C">
        <w:rPr>
          <w:szCs w:val="24"/>
        </w:rPr>
        <w:instrText xml:space="preserve"> ADDIN ZOTERO_ITEM CSL_CITATION {"citationID":"w2QJnDzm","properties":{"formattedCitation":"(Sheppes, 2020)","plainCitation":"(Sheppes, 2020)","noteIndex":0},"citationItems":[{"id":812,"uris":["http://zotero.org/users/6239255/items/2EI32EWJ"],"itemData":{"id":812,"type":"chapter","abstract":"Abstract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together.","container-title":"Advances in Experimental Social Psychology","ISBN":"978-0-12-820372-9","note":"https://doi.org/10.1016/bs.aesp.2019.09.003","page":"185-236","publisher":"Academic Press","title":"Transcending the “good &amp; bad” and “here &amp; now” in emotion regulation: Costs and benefits of strategies across regulatory stages","volume":"61","author":[{"family":"Sheppes","given":"Gal"}],"editor":[{"family":"Gawronski","given":"Bertram"}],"issued":{"date-parts":[["2020",1,1]]}}}],"schema":"https://github.com/citation-style-language/schema/raw/master/csl-citation.json"} </w:instrText>
      </w:r>
      <w:r w:rsidR="00C178FD">
        <w:rPr>
          <w:szCs w:val="24"/>
        </w:rPr>
        <w:fldChar w:fldCharType="separate"/>
      </w:r>
      <w:r w:rsidR="000E4249" w:rsidRPr="000E4249">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1050D">
        <w:rPr>
          <w:szCs w:val="24"/>
        </w:rPr>
        <w:t xml:space="preserve">that </w:t>
      </w:r>
      <w:r w:rsidR="00952E8D">
        <w:rPr>
          <w:szCs w:val="24"/>
        </w:rPr>
        <w:t>which we test directly here</w:t>
      </w:r>
      <w:r w:rsidR="00E07969">
        <w:rPr>
          <w:szCs w:val="24"/>
        </w:rPr>
        <w:t xml:space="preserve">, due to differences in how we commonly measure and manipulate </w:t>
      </w:r>
      <w:r w:rsidR="006021D3">
        <w:rPr>
          <w:szCs w:val="24"/>
        </w:rPr>
        <w:t>ER</w:t>
      </w:r>
      <w:r w:rsidR="00B142E7">
        <w:rPr>
          <w:szCs w:val="24"/>
        </w:rPr>
        <w:t xml:space="preserve"> in these studies</w:t>
      </w:r>
      <w:r w:rsidRPr="004E6FCA">
        <w:rPr>
          <w:szCs w:val="24"/>
        </w:rPr>
        <w:t xml:space="preserve">.   </w:t>
      </w:r>
    </w:p>
    <w:p w14:paraId="29B1E86E" w14:textId="2FC256DC" w:rsidR="002919B5" w:rsidRDefault="00395946" w:rsidP="002919B5">
      <w:pPr>
        <w:spacing w:after="0" w:line="480" w:lineRule="auto"/>
        <w:ind w:left="0" w:firstLine="720"/>
        <w:rPr>
          <w:szCs w:val="24"/>
        </w:rPr>
      </w:pPr>
      <w:r>
        <w:rPr>
          <w:b/>
          <w:bCs/>
          <w:szCs w:val="24"/>
        </w:rPr>
        <w:t xml:space="preserve">External Validity in </w:t>
      </w:r>
      <w:r w:rsidR="008C33F4">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w:t>
      </w:r>
      <w:proofErr w:type="gramStart"/>
      <w:r w:rsidR="002919B5">
        <w:rPr>
          <w:szCs w:val="24"/>
        </w:rPr>
        <w:t>key ways</w:t>
      </w:r>
      <w:proofErr w:type="gramEnd"/>
      <w:r w:rsidR="00396CB3">
        <w:rPr>
          <w:szCs w:val="24"/>
        </w:rPr>
        <w:t xml:space="preserve"> that may limit generalizability</w:t>
      </w:r>
      <w:r w:rsidR="002919B5">
        <w:rPr>
          <w:szCs w:val="24"/>
        </w:rPr>
        <w:t xml:space="preserve">. Lab ER paradigms </w:t>
      </w:r>
      <w:r w:rsidR="002919B5" w:rsidRPr="004E6FCA">
        <w:rPr>
          <w:szCs w:val="24"/>
        </w:rPr>
        <w:t xml:space="preserve">(e.g., </w:t>
      </w:r>
      <w:r w:rsidR="002919B5">
        <w:rPr>
          <w:szCs w:val="24"/>
        </w:rPr>
        <w:fldChar w:fldCharType="begin"/>
      </w:r>
      <w:r w:rsidR="0008712C">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08712C">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0E4249" w:rsidRPr="000E4249">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lastRenderedPageBreak/>
        <w:t>show previews of emotional stimuli</w:t>
      </w:r>
      <w:r w:rsidR="00D12D06">
        <w:rPr>
          <w:szCs w:val="24"/>
        </w:rPr>
        <w:t xml:space="preserve"> to allow participants to prepare their regulatory responses, but </w:t>
      </w:r>
      <w:r w:rsidR="00654CBF">
        <w:rPr>
          <w:szCs w:val="24"/>
        </w:rPr>
        <w:t xml:space="preserve">dynamic, </w:t>
      </w:r>
      <w:r w:rsidR="00D12D06">
        <w:rPr>
          <w:szCs w:val="24"/>
        </w:rPr>
        <w:t xml:space="preserve">high-intensity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everyday life, like </w:t>
      </w:r>
      <w:r w:rsidR="00396CB3">
        <w:rPr>
          <w:szCs w:val="24"/>
        </w:rPr>
        <w:t xml:space="preserve">sharing the road with an </w:t>
      </w:r>
      <w:r w:rsidR="002919B5">
        <w:rPr>
          <w:szCs w:val="24"/>
        </w:rPr>
        <w:t>erratic driv</w:t>
      </w:r>
      <w:r w:rsidR="00396CB3">
        <w:rPr>
          <w:szCs w:val="24"/>
        </w:rPr>
        <w:t>er</w:t>
      </w:r>
      <w:r w:rsidR="002919B5">
        <w:rPr>
          <w:szCs w:val="24"/>
        </w:rPr>
        <w:t xml:space="preserve">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6444B563" w14:textId="0ABB85C9" w:rsidR="009D7878" w:rsidRDefault="0052343D" w:rsidP="00C6526E">
      <w:pPr>
        <w:spacing w:after="0" w:line="480" w:lineRule="auto"/>
        <w:ind w:left="0" w:firstLine="720"/>
        <w:rPr>
          <w:szCs w:val="24"/>
        </w:rPr>
      </w:pPr>
      <w:r>
        <w:rPr>
          <w:szCs w:val="24"/>
        </w:rPr>
        <w:t xml:space="preserve">Such study design decisions prioritize internal validity over external validity. </w:t>
      </w:r>
      <w:r w:rsidR="006D4590">
        <w:rPr>
          <w:szCs w:val="24"/>
        </w:rPr>
        <w:t>S</w:t>
      </w:r>
      <w:r w:rsidR="006D4590" w:rsidRPr="006D4590">
        <w:rPr>
          <w:szCs w:val="24"/>
        </w:rPr>
        <w:t>elf-report capture of emotion</w:t>
      </w:r>
      <w:r w:rsidR="006D4590">
        <w:rPr>
          <w:szCs w:val="24"/>
        </w:rPr>
        <w:t xml:space="preserve"> in ER studies</w:t>
      </w:r>
      <w:r w:rsidR="006D4590" w:rsidRPr="006D4590">
        <w:rPr>
          <w:szCs w:val="24"/>
        </w:rPr>
        <w:t xml:space="preserve"> </w:t>
      </w:r>
      <w:r w:rsidR="006D4590">
        <w:rPr>
          <w:szCs w:val="24"/>
        </w:rPr>
        <w:t xml:space="preserve">is </w:t>
      </w:r>
      <w:r w:rsidR="006D4590" w:rsidRPr="006D4590">
        <w:rPr>
          <w:szCs w:val="24"/>
        </w:rPr>
        <w:t xml:space="preserve">often </w:t>
      </w:r>
      <w:r w:rsidR="006D4590">
        <w:rPr>
          <w:szCs w:val="24"/>
        </w:rPr>
        <w:t xml:space="preserve">either assumed based upon standardized ratings associated with the stimuli (e.g., </w:t>
      </w:r>
      <w:r w:rsidR="00CA7686">
        <w:rPr>
          <w:szCs w:val="24"/>
        </w:rPr>
        <w:t xml:space="preserve">the </w:t>
      </w:r>
      <w:r w:rsidR="006D4590">
        <w:rPr>
          <w:szCs w:val="24"/>
        </w:rPr>
        <w:t xml:space="preserve">IAPS picture set) </w:t>
      </w:r>
      <w:r w:rsidR="006D4590">
        <w:rPr>
          <w:szCs w:val="24"/>
        </w:rPr>
        <w:fldChar w:fldCharType="begin"/>
      </w:r>
      <w:r w:rsidR="0008712C">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sidR="006D4590">
        <w:rPr>
          <w:szCs w:val="24"/>
        </w:rPr>
        <w:fldChar w:fldCharType="separate"/>
      </w:r>
      <w:r w:rsidR="000E4249" w:rsidRPr="000E4249">
        <w:t>(Bradley &amp; Lang, 2007)</w:t>
      </w:r>
      <w:r w:rsidR="006D4590">
        <w:rPr>
          <w:szCs w:val="24"/>
        </w:rPr>
        <w:fldChar w:fldCharType="end"/>
      </w:r>
      <w:r w:rsidR="006D4590">
        <w:rPr>
          <w:szCs w:val="24"/>
        </w:rPr>
        <w:t>, measured</w:t>
      </w:r>
      <w:r w:rsidR="006D4590" w:rsidRPr="006D4590">
        <w:rPr>
          <w:szCs w:val="24"/>
        </w:rPr>
        <w:t xml:space="preserve"> through unidimensional </w:t>
      </w:r>
      <w:r w:rsidR="0099347D" w:rsidRPr="006D4590">
        <w:rPr>
          <w:szCs w:val="24"/>
        </w:rPr>
        <w:t>Likert</w:t>
      </w:r>
      <w:r w:rsidR="006D4590" w:rsidRPr="006D4590">
        <w:rPr>
          <w:szCs w:val="24"/>
        </w:rPr>
        <w:t xml:space="preserve"> scales (</w:t>
      </w:r>
      <w:r w:rsidR="006D4590">
        <w:rPr>
          <w:szCs w:val="24"/>
        </w:rPr>
        <w:t xml:space="preserve">e.g., </w:t>
      </w:r>
      <w:r w:rsidR="00CA7686">
        <w:rPr>
          <w:szCs w:val="24"/>
        </w:rPr>
        <w:t>v</w:t>
      </w:r>
      <w:r w:rsidR="006D4590">
        <w:rPr>
          <w:szCs w:val="24"/>
        </w:rPr>
        <w:t>alence</w:t>
      </w:r>
      <w:r w:rsidR="00B142E7">
        <w:rPr>
          <w:szCs w:val="24"/>
        </w:rPr>
        <w:t xml:space="preserve">) </w:t>
      </w:r>
      <w:r w:rsidR="006D4590">
        <w:rPr>
          <w:szCs w:val="24"/>
        </w:rPr>
        <w:fldChar w:fldCharType="begin"/>
      </w:r>
      <w:r w:rsidR="0008712C">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sidR="006D4590">
        <w:rPr>
          <w:szCs w:val="24"/>
        </w:rPr>
        <w:fldChar w:fldCharType="separate"/>
      </w:r>
      <w:r w:rsidR="000E4249" w:rsidRPr="000E4249">
        <w:t>(Shafir et al., 2016)</w:t>
      </w:r>
      <w:r w:rsidR="006D4590">
        <w:rPr>
          <w:szCs w:val="24"/>
        </w:rPr>
        <w:fldChar w:fldCharType="end"/>
      </w:r>
      <w:r w:rsidR="006D4590">
        <w:rPr>
          <w:szCs w:val="24"/>
        </w:rPr>
        <w:t>,</w:t>
      </w:r>
      <w:r w:rsidR="006D4590" w:rsidRPr="006D4590">
        <w:rPr>
          <w:szCs w:val="24"/>
        </w:rPr>
        <w:t xml:space="preserve"> or </w:t>
      </w:r>
      <w:r w:rsidR="006D4590">
        <w:rPr>
          <w:szCs w:val="24"/>
        </w:rPr>
        <w:t xml:space="preserve">is captured through </w:t>
      </w:r>
      <w:r w:rsidR="008B7F27">
        <w:rPr>
          <w:szCs w:val="24"/>
        </w:rPr>
        <w:t>established</w:t>
      </w:r>
      <w:r w:rsidR="006D4590" w:rsidRPr="006D4590">
        <w:rPr>
          <w:szCs w:val="24"/>
        </w:rPr>
        <w:t xml:space="preserve"> measures (</w:t>
      </w:r>
      <w:r w:rsidR="00CA7686">
        <w:rPr>
          <w:szCs w:val="24"/>
        </w:rPr>
        <w:t>e.g.</w:t>
      </w:r>
      <w:r w:rsidR="006D4590" w:rsidRPr="006D4590">
        <w:rPr>
          <w:szCs w:val="24"/>
        </w:rPr>
        <w:t xml:space="preserve">, </w:t>
      </w:r>
      <w:r w:rsidR="00CA7686">
        <w:rPr>
          <w:szCs w:val="24"/>
        </w:rPr>
        <w:t xml:space="preserve">the </w:t>
      </w:r>
      <w:r w:rsidR="006D4590" w:rsidRPr="006D4590">
        <w:rPr>
          <w:szCs w:val="24"/>
        </w:rPr>
        <w:t>Positive and Negative Affect Schedule</w:t>
      </w:r>
      <w:r w:rsidR="00B142E7">
        <w:rPr>
          <w:szCs w:val="24"/>
        </w:rPr>
        <w:t>)</w:t>
      </w:r>
      <w:r w:rsidR="008B7F27">
        <w:rPr>
          <w:szCs w:val="24"/>
        </w:rPr>
        <w:t xml:space="preserve"> </w:t>
      </w:r>
      <w:r w:rsidR="006D4590">
        <w:rPr>
          <w:szCs w:val="24"/>
        </w:rPr>
        <w:fldChar w:fldCharType="begin"/>
      </w:r>
      <w:r w:rsidR="0008712C">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sidR="006D4590">
        <w:rPr>
          <w:szCs w:val="24"/>
        </w:rPr>
        <w:fldChar w:fldCharType="separate"/>
      </w:r>
      <w:r w:rsidR="000E4249" w:rsidRPr="000E4249">
        <w:t>(Watson et al., 1988; Weiss et al., 2021)</w:t>
      </w:r>
      <w:r w:rsidR="006D4590">
        <w:rPr>
          <w:szCs w:val="24"/>
        </w:rPr>
        <w:fldChar w:fldCharType="end"/>
      </w:r>
      <w:r w:rsidR="006D4590">
        <w:rPr>
          <w:szCs w:val="24"/>
        </w:rPr>
        <w:t xml:space="preserve">. These approaches </w:t>
      </w:r>
      <w:r w:rsidR="00801A78">
        <w:rPr>
          <w:szCs w:val="24"/>
        </w:rPr>
        <w:t>offer an efficient, reliable, and standardized means of assessing self-regulation</w:t>
      </w:r>
      <w:r w:rsidR="00260459">
        <w:rPr>
          <w:szCs w:val="24"/>
        </w:rPr>
        <w:t xml:space="preserve"> </w:t>
      </w:r>
      <w:r w:rsidR="006D4590">
        <w:rPr>
          <w:szCs w:val="24"/>
        </w:rPr>
        <w:t>but</w:t>
      </w:r>
      <w:r w:rsidR="00E968A5">
        <w:rPr>
          <w:szCs w:val="24"/>
        </w:rPr>
        <w:t xml:space="preserve"> make assumptions about the emotional states of subjects that</w:t>
      </w:r>
      <w:r w:rsidR="006D4590">
        <w:rPr>
          <w:szCs w:val="24"/>
        </w:rPr>
        <w:t xml:space="preserve"> </w:t>
      </w:r>
      <w:r w:rsidR="006D4590" w:rsidRPr="006D4590">
        <w:rPr>
          <w:szCs w:val="24"/>
        </w:rPr>
        <w:t>might not accurately reflect the</w:t>
      </w:r>
      <w:r w:rsidR="00E968A5">
        <w:rPr>
          <w:szCs w:val="24"/>
        </w:rPr>
        <w:t xml:space="preserve"> complexity</w:t>
      </w:r>
      <w:r w:rsidR="006D4590">
        <w:rPr>
          <w:szCs w:val="24"/>
        </w:rPr>
        <w:t xml:space="preserve"> of</w:t>
      </w:r>
      <w:r w:rsidR="006D4590" w:rsidRPr="006D4590">
        <w:rPr>
          <w:szCs w:val="24"/>
        </w:rPr>
        <w:t xml:space="preserve"> emotional experience.</w:t>
      </w:r>
      <w:r w:rsidR="00EC4A40">
        <w:rPr>
          <w:szCs w:val="24"/>
        </w:rPr>
        <w:t xml:space="preserve"> As such, ER choice may more accurately reflect ER capacity than actualized ER behaviors </w:t>
      </w:r>
      <w:r w:rsidR="00EC4A40">
        <w:rPr>
          <w:szCs w:val="24"/>
        </w:rPr>
        <w:fldChar w:fldCharType="begin"/>
      </w:r>
      <w:r w:rsidR="0008712C">
        <w:rPr>
          <w:szCs w:val="24"/>
        </w:rPr>
        <w:instrText xml:space="preserve"> ADDIN ZOTERO_ITEM CSL_CITATION {"citationID":"6Gka234V","properties":{"formattedCitation":"(McRae &amp; Gross, 2020)","plainCitation":"(McRae &amp; Gross, 2020)","noteIndex":0},"citationItems":[{"id":1016,"uris":["http://zotero.org/users/6239255/items/TKSD4XCM"],"itemData":{"id":1016,"type":"article-journal","abstract":"Emotion regulation (ER) refers to attempts to influence emotions in ourselves or others. Over the past several decades, ER has become a popular topic across many subdisciplines within psychology. One framework that has helped to organize work on ER is the process model of ER, which distinguishes 5 families of strategies defined by when they impact the emotion generation process. The process model embeds these ER strategies in stages in which a need for regulation is identified, a strategy is selected and implemented, and monitoring occurs to track success. Much of the research to date has focused on a strategy called cognitive reappraisal, which involves changing how one thinks about a situation to influence one’s emotional response. Reappraisal is thought to be generally effective and adaptive, but there are important qualifications. In this article, we use reappraisal as an example to illustrate how we might consider 4 interrelated issues: (a) the consequences of using ER, either when instructed or spontaneous; (b) how ER success and frequency are shaped by individual and environmental determinants; (c) the psychological and neurobiological mechanisms that make ER possible; and (d) interventions that might improve how well and how often people use ER. (PsycINFO Database Record (c) 2020 APA, all rights reserved)","archive":"pdh","archive_location":"2020-03346-001","collection-title":"Fundamental Questions in Emotion Regulation","container-title":"Emotion","DOI":"10.1037/emo0000703","ISSN":"1528-3542","issue":"1","journalAbbreviation":"Emotion","note":"publisher: American Psychological Association","page":"1-9","source":"EBSCOhost","title":"Emotion regulation","volume":"20","author":[{"family":"McRae","given":"Kateri"},{"family":"Gross","given":"James J."}],"issued":{"date-parts":[["2020",2]]}}}],"schema":"https://github.com/citation-style-language/schema/raw/master/csl-citation.json"} </w:instrText>
      </w:r>
      <w:r w:rsidR="00EC4A40">
        <w:rPr>
          <w:szCs w:val="24"/>
        </w:rPr>
        <w:fldChar w:fldCharType="separate"/>
      </w:r>
      <w:r w:rsidR="00EC4A40" w:rsidRPr="00EC4A40">
        <w:t>(McRae &amp; Gross, 2020)</w:t>
      </w:r>
      <w:r w:rsidR="00EC4A40">
        <w:rPr>
          <w:szCs w:val="24"/>
        </w:rPr>
        <w:fldChar w:fldCharType="end"/>
      </w:r>
      <w:r w:rsidR="00EC4A40">
        <w:rPr>
          <w:szCs w:val="24"/>
        </w:rPr>
        <w:t>.</w:t>
      </w:r>
      <w:r w:rsidR="006D4590" w:rsidRPr="006D4590">
        <w:rPr>
          <w:szCs w:val="24"/>
        </w:rPr>
        <w:t xml:space="preserve"> </w:t>
      </w:r>
      <w:r w:rsidR="009D7878">
        <w:rPr>
          <w:szCs w:val="24"/>
        </w:rPr>
        <w:t xml:space="preserve">By relying upon these standardized manipulations, researchers are able to make a stronger casual claim regarding the relationship between emotion intensity and regulation, but </w:t>
      </w:r>
      <w:r w:rsidR="0091050D">
        <w:rPr>
          <w:szCs w:val="24"/>
        </w:rPr>
        <w:t>this relationship appears complicated when the predictor is self-reported or disaggregated</w:t>
      </w:r>
      <w:r w:rsidR="009D7878">
        <w:rPr>
          <w:szCs w:val="24"/>
        </w:rPr>
        <w:t xml:space="preserve"> </w:t>
      </w:r>
      <w:r w:rsidR="009D7878">
        <w:rPr>
          <w:szCs w:val="24"/>
        </w:rPr>
        <w:fldChar w:fldCharType="begin"/>
      </w:r>
      <w:r w:rsidR="0008712C">
        <w:rPr>
          <w:szCs w:val="24"/>
        </w:rPr>
        <w:instrText xml:space="preserve"> ADDIN ZOTERO_ITEM CSL_CITATION {"citationID":"ponLlb59","properties":{"formattedCitation":"(Specker et al., 2024)","plainCitation":"(Specker et al., 2024)","noteIndex":0},"citationItems":[{"id":18085,"uris":["http://zotero.org/users/6239255/items/G3EMGA8U"],"itemData":{"id":18085,"type":"article-journal","abstract":"Regulatory selection flexibility—the ability to flexibly choose emotion regulation strategies that are appropriate to dynamic contextual demands—has been theorized as a critical component of adaptive emotional functioning. Despite this, little research has investigated whether individual differences in regulatory selection flexibility influence real-time emotional experiences. The current study aimed to test the effectiveness of regulatory selection flexibility in reducing negative affect while exposed to emotion-eliciting stimuli. Using a behavioral regulatory selection task, participants viewed negative images that differed in emotional intensity and selected between engagement cognitive change (reappraisal) or attentional disengagement (distraction) strategies to manage their emotional responses. Negative affect was rated immediately before and after the regulatory period, to index emotional experience. Greater regulatory selection flexibility was associated with greater reductions in negative affect. Our findings offer preliminary evidence for the immediate psychological benefit of regulatory selection flexibility and highlight some promising avenues for future research.","container-title":"Social Psychological and Personality Science","DOI":"10.1177/19485506231189002","ISSN":"1948-5506, 1948-5514","issue":"5","journalAbbreviation":"Social Psychological and Personality Science","language":"en","page":"561-569","source":"DOI.org (Crossref)","title":"Does Emotion Regulation Flexibility Work? Investigating the Effectiveness of Regulatory Selection Flexibility in Managing Negative Affect","title-short":"Does Emotion Regulation Flexibility Work?","volume":"15","author":[{"family":"Specker","given":"Philippa"},{"family":"Sheppes","given":"Gal"},{"family":"Nickerson","given":"Angela"}],"issued":{"date-parts":[["2024",7]]}}}],"schema":"https://github.com/citation-style-language/schema/raw/master/csl-citation.json"} </w:instrText>
      </w:r>
      <w:r w:rsidR="009D7878">
        <w:rPr>
          <w:szCs w:val="24"/>
        </w:rPr>
        <w:fldChar w:fldCharType="separate"/>
      </w:r>
      <w:r w:rsidR="000E4249" w:rsidRPr="000E4249">
        <w:t>(Specker et al., 2024)</w:t>
      </w:r>
      <w:r w:rsidR="009D7878">
        <w:rPr>
          <w:szCs w:val="24"/>
        </w:rPr>
        <w:fldChar w:fldCharType="end"/>
      </w:r>
      <w:r w:rsidR="009D7878">
        <w:rPr>
          <w:szCs w:val="24"/>
        </w:rPr>
        <w:t>.</w:t>
      </w:r>
    </w:p>
    <w:p w14:paraId="11EC2FCA" w14:textId="74F068E6" w:rsidR="009D7878" w:rsidRDefault="009D7878" w:rsidP="009D7878">
      <w:pPr>
        <w:spacing w:after="0" w:line="480" w:lineRule="auto"/>
        <w:ind w:left="0" w:firstLine="720"/>
        <w:rPr>
          <w:szCs w:val="24"/>
        </w:rPr>
      </w:pPr>
      <w:r>
        <w:rPr>
          <w:szCs w:val="24"/>
        </w:rPr>
        <w:t>EMA</w:t>
      </w:r>
      <w:r w:rsidRPr="004E6FCA">
        <w:rPr>
          <w:szCs w:val="24"/>
        </w:rPr>
        <w:t xml:space="preserve"> studies</w:t>
      </w:r>
      <w:r>
        <w:rPr>
          <w:szCs w:val="24"/>
        </w:rPr>
        <w:t xml:space="preserve"> – another common means of studying ER – do more directly assess the external validity of ER strategy choice relationships by </w:t>
      </w:r>
      <w:r w:rsidRPr="004E6FCA">
        <w:rPr>
          <w:szCs w:val="24"/>
        </w:rPr>
        <w:t>captu</w:t>
      </w:r>
      <w:r>
        <w:rPr>
          <w:szCs w:val="24"/>
        </w:rPr>
        <w:t>ring</w:t>
      </w:r>
      <w:r w:rsidRPr="004E6FCA">
        <w:rPr>
          <w:szCs w:val="24"/>
        </w:rPr>
        <w:t xml:space="preserve"> </w:t>
      </w:r>
      <w:r>
        <w:rPr>
          <w:szCs w:val="24"/>
        </w:rPr>
        <w:t xml:space="preserve">emotionally evocative </w:t>
      </w:r>
      <w:r w:rsidRPr="004E6FCA">
        <w:rPr>
          <w:szCs w:val="24"/>
        </w:rPr>
        <w:t xml:space="preserve">events within the </w:t>
      </w:r>
      <w:r>
        <w:rPr>
          <w:szCs w:val="24"/>
        </w:rPr>
        <w:t>everyday lives</w:t>
      </w:r>
      <w:r w:rsidRPr="004E6FCA">
        <w:rPr>
          <w:szCs w:val="24"/>
        </w:rPr>
        <w:t xml:space="preserve"> of trained research participants (e.g.,</w:t>
      </w:r>
      <w:r>
        <w:rPr>
          <w:szCs w:val="24"/>
        </w:rPr>
        <w:t xml:space="preserve"> </w:t>
      </w:r>
      <w:r>
        <w:rPr>
          <w:szCs w:val="24"/>
        </w:rPr>
        <w:fldChar w:fldCharType="begin"/>
      </w:r>
      <w:r w:rsidR="0008712C">
        <w:rPr>
          <w:szCs w:val="24"/>
        </w:rPr>
        <w:instrText xml:space="preserve"> ADDIN ZOTERO_ITEM CSL_CITATION {"citationID":"sXKq1bQk","properties":{"formattedCitation":"(Haines et al., 2016; Heiy &amp; Cheavens, 2014)","plainCitation":"(Haines et al., 2016; Heiy &amp; Cheavens, 2014)","dontUpdate":true,"noteIndex":0},"citationItems":[{"id":1850,"uris":["http://zotero.org/users/6239255/items/K8FTP7V9"],"itemData":{"id":1850,"type":"article-journal","abstract":"The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Pr>
          <w:szCs w:val="24"/>
        </w:rPr>
        <w:fldChar w:fldCharType="separate"/>
      </w:r>
      <w:r w:rsidRPr="00E63707">
        <w:t>Haines et al., 2016; Heiy &amp; Cheavens, 2014)</w:t>
      </w:r>
      <w:r>
        <w:rPr>
          <w:szCs w:val="24"/>
        </w:rPr>
        <w:fldChar w:fldCharType="end"/>
      </w:r>
      <w:r w:rsidRPr="004E6FCA">
        <w:rPr>
          <w:szCs w:val="24"/>
        </w:rPr>
        <w:t xml:space="preserve">. However, most people are not trained to consider their </w:t>
      </w:r>
      <w:r>
        <w:rPr>
          <w:szCs w:val="24"/>
        </w:rPr>
        <w:t>ER</w:t>
      </w:r>
      <w:r w:rsidRPr="004E6FCA">
        <w:rPr>
          <w:szCs w:val="24"/>
        </w:rPr>
        <w:t xml:space="preserve"> strategies in their daily lives and are not prompted or primed to engage regulatory control before an emotional event occurs </w:t>
      </w:r>
      <w:r>
        <w:rPr>
          <w:szCs w:val="24"/>
        </w:rPr>
        <w:fldChar w:fldCharType="begin"/>
      </w:r>
      <w:r w:rsidR="0008712C">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Pr>
          <w:szCs w:val="24"/>
        </w:rPr>
        <w:fldChar w:fldCharType="separate"/>
      </w:r>
      <w:r w:rsidR="000E4249" w:rsidRPr="000E4249">
        <w:t>(Friedman &amp; Gustavson, 2022)</w:t>
      </w:r>
      <w:r>
        <w:rPr>
          <w:szCs w:val="24"/>
        </w:rPr>
        <w:fldChar w:fldCharType="end"/>
      </w:r>
      <w:r w:rsidRPr="004E6FCA">
        <w:rPr>
          <w:szCs w:val="24"/>
        </w:rPr>
        <w:t>.</w:t>
      </w:r>
      <w:r>
        <w:rPr>
          <w:szCs w:val="24"/>
        </w:rPr>
        <w:t xml:space="preserve"> As such, training participants </w:t>
      </w:r>
      <w:r w:rsidR="0091050D">
        <w:rPr>
          <w:szCs w:val="24"/>
        </w:rPr>
        <w:t xml:space="preserve">in these studies </w:t>
      </w:r>
      <w:r>
        <w:rPr>
          <w:szCs w:val="24"/>
        </w:rPr>
        <w:t>may</w:t>
      </w:r>
      <w:r w:rsidR="0091050D">
        <w:rPr>
          <w:szCs w:val="24"/>
        </w:rPr>
        <w:t xml:space="preserve"> also</w:t>
      </w:r>
      <w:r>
        <w:rPr>
          <w:szCs w:val="24"/>
        </w:rPr>
        <w:t xml:space="preserve"> </w:t>
      </w:r>
      <w:r>
        <w:rPr>
          <w:szCs w:val="24"/>
        </w:rPr>
        <w:lastRenderedPageBreak/>
        <w:t xml:space="preserve">introduce important but often underappreciated deviations in regulatory behaviors from how untrained counterparts might respond in the same situation. </w:t>
      </w:r>
    </w:p>
    <w:p w14:paraId="7AD37E05" w14:textId="5C0466E8" w:rsidR="00CC49B2" w:rsidRDefault="00EF55CB" w:rsidP="00C6526E">
      <w:pPr>
        <w:spacing w:after="0" w:line="480" w:lineRule="auto"/>
        <w:ind w:left="0" w:firstLine="720"/>
        <w:rPr>
          <w:szCs w:val="24"/>
        </w:rPr>
      </w:pPr>
      <w:r w:rsidRPr="00EF55CB">
        <w:rPr>
          <w:szCs w:val="24"/>
        </w:rPr>
        <w:t>Contemporary constructivist theories posit that emotions are not fixed reactions but are instead shaped dynamically by cognitive and social processe</w:t>
      </w:r>
      <w:r>
        <w:rPr>
          <w:szCs w:val="24"/>
        </w:rPr>
        <w:t xml:space="preserve">s, </w:t>
      </w:r>
      <w:r w:rsidRPr="00EF55CB">
        <w:rPr>
          <w:szCs w:val="24"/>
        </w:rPr>
        <w:t>encompass</w:t>
      </w:r>
      <w:r>
        <w:rPr>
          <w:szCs w:val="24"/>
        </w:rPr>
        <w:t>ing</w:t>
      </w:r>
      <w:r w:rsidRPr="00EF55CB">
        <w:rPr>
          <w:szCs w:val="24"/>
        </w:rPr>
        <w:t xml:space="preserve"> one</w:t>
      </w:r>
      <w:r>
        <w:rPr>
          <w:szCs w:val="24"/>
        </w:rPr>
        <w:t>’</w:t>
      </w:r>
      <w:r w:rsidRPr="00EF55CB">
        <w:rPr>
          <w:szCs w:val="24"/>
        </w:rPr>
        <w:t>s personal interpretations, beliefs, and social interactions</w:t>
      </w:r>
      <w:r>
        <w:rPr>
          <w:szCs w:val="24"/>
        </w:rPr>
        <w:t xml:space="preserve"> </w:t>
      </w:r>
      <w:r>
        <w:rPr>
          <w:szCs w:val="24"/>
        </w:rPr>
        <w:fldChar w:fldCharType="begin"/>
      </w:r>
      <w:r w:rsidR="0008712C">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Pr>
          <w:szCs w:val="24"/>
        </w:rPr>
        <w:fldChar w:fldCharType="separate"/>
      </w:r>
      <w:r w:rsidR="000E4249" w:rsidRPr="000E4249">
        <w:t>(Lindquist et al., 2012)</w:t>
      </w:r>
      <w:r>
        <w:rPr>
          <w:szCs w:val="24"/>
        </w:rPr>
        <w:fldChar w:fldCharType="end"/>
      </w:r>
      <w:r w:rsidRPr="00EF55CB">
        <w:rPr>
          <w:szCs w:val="24"/>
        </w:rPr>
        <w:t xml:space="preserve">. </w:t>
      </w:r>
      <w:r w:rsidR="00753C04">
        <w:rPr>
          <w:szCs w:val="24"/>
        </w:rPr>
        <w:t xml:space="preserve">Study designs that prioritize external validity </w:t>
      </w:r>
      <w:r w:rsidR="00A36FC8">
        <w:rPr>
          <w:szCs w:val="24"/>
        </w:rPr>
        <w:t>promote</w:t>
      </w:r>
      <w:r w:rsidR="00CC49B2">
        <w:rPr>
          <w:szCs w:val="24"/>
        </w:rPr>
        <w:t xml:space="preserve"> participant- or stimulus-level</w:t>
      </w:r>
      <w:r w:rsidR="00753C04">
        <w:rPr>
          <w:szCs w:val="24"/>
        </w:rPr>
        <w:t xml:space="preserve"> idiosyncratic experiences that are pivotal to developing working generative models of how the world around us works </w:t>
      </w:r>
      <w:r w:rsidR="00753C04">
        <w:rPr>
          <w:szCs w:val="24"/>
        </w:rPr>
        <w:fldChar w:fldCharType="begin"/>
      </w:r>
      <w:r w:rsidR="0008712C">
        <w:rPr>
          <w:szCs w:val="24"/>
        </w:rPr>
        <w:instrText xml:space="preserve"> ADDIN ZOTERO_ITEM CSL_CITATION {"citationID":"fB759Csd","properties":{"formattedCitation":"(Lee et al., 2021)","plainCitation":"(Lee et al., 2021)","noteIndex":0},"citationItems":[{"id":17930,"uris":["http://zotero.org/users/6239255/items/4W8KVN9L"],"itemData":{"id":17930,"type":"article-journal","abstract":"The neural bases of affective experience remain elusive. Early neuroscience models of affect searched for specific brain regions that uniquely carried out the computations that underlie dimensions of valence and arousal. However, a growing body of work has failed to identify these circuits. Research turned to multivariate analyses, but these strategies, too, have made limited progress. Predictive processing models offer exciting new directions to address this problem. Here, we use predictive processing models as a lens to critique prevailing functional neuroimaging research practices in affective neuroscience. Our review highlights how much work relies on rigid assumptions that are inconsistent with a predictive processing approach. We outline the central aspects of a predictive processing model and draw out their implications for research in affective and cognitive neuroscience. Predictive models motivate a reformulation of “reverse inference” in cognitive neuroscience, and placing a greater emphasis on external validity in experimental design.","container-title":"Neuroscience &amp; Biobehavioral Reviews","DOI":"10.1016/j.neubiorev.2021.09.009","ISSN":"01497634","journalAbbreviation":"Neuroscience &amp; Biobehavioral Reviews","language":"en","page":"211-228","source":"DOI.org (Crossref)","title":"Predictive processing models and affective neuroscience","volume":"131","author":[{"family":"Lee","given":"Kent M."},{"family":"Ferreira-Santos","given":"Fernando"},{"family":"Satpute","given":"Ajay B."}],"issued":{"date-parts":[["2021",12]]}}}],"schema":"https://github.com/citation-style-language/schema/raw/master/csl-citation.json"} </w:instrText>
      </w:r>
      <w:r w:rsidR="00753C04">
        <w:rPr>
          <w:szCs w:val="24"/>
        </w:rPr>
        <w:fldChar w:fldCharType="separate"/>
      </w:r>
      <w:r w:rsidR="000E4249" w:rsidRPr="000E4249">
        <w:t>(Lee et al., 2021)</w:t>
      </w:r>
      <w:r w:rsidR="00753C04">
        <w:rPr>
          <w:szCs w:val="24"/>
        </w:rPr>
        <w:fldChar w:fldCharType="end"/>
      </w:r>
      <w:r w:rsidR="00753C04">
        <w:rPr>
          <w:szCs w:val="24"/>
        </w:rPr>
        <w:t xml:space="preserve">. </w:t>
      </w:r>
      <w:r w:rsidR="005B30CF">
        <w:rPr>
          <w:szCs w:val="24"/>
        </w:rPr>
        <w:t>Free</w:t>
      </w:r>
      <w:r w:rsidR="0029016E">
        <w:rPr>
          <w:szCs w:val="24"/>
        </w:rPr>
        <w:t>-response capture</w:t>
      </w:r>
      <w:r w:rsidR="005B30CF">
        <w:rPr>
          <w:szCs w:val="24"/>
        </w:rPr>
        <w:t xml:space="preserve"> may </w:t>
      </w:r>
      <w:r w:rsidR="0029016E">
        <w:rPr>
          <w:szCs w:val="24"/>
        </w:rPr>
        <w:t>require fewer a priori assumptions from researchers about a participant’s emotional experience</w:t>
      </w:r>
      <w:r w:rsidR="005B30CF">
        <w:rPr>
          <w:szCs w:val="24"/>
        </w:rPr>
        <w:t xml:space="preserve"> than pre-determined self-report options or standardized scales</w:t>
      </w:r>
      <w:r w:rsidR="0029016E">
        <w:rPr>
          <w:szCs w:val="24"/>
        </w:rPr>
        <w:t xml:space="preserve">, thus reducing unintended researcher influence </w:t>
      </w:r>
      <w:r w:rsidR="0029016E">
        <w:rPr>
          <w:szCs w:val="24"/>
        </w:rPr>
        <w:fldChar w:fldCharType="begin"/>
      </w:r>
      <w:r w:rsidR="0008712C">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29016E">
        <w:rPr>
          <w:szCs w:val="24"/>
        </w:rPr>
        <w:fldChar w:fldCharType="separate"/>
      </w:r>
      <w:r w:rsidR="000E4249" w:rsidRPr="000E4249">
        <w:t>(Gendron et al., 2012; Lindquist et al., 2006)</w:t>
      </w:r>
      <w:r w:rsidR="0029016E">
        <w:rPr>
          <w:szCs w:val="24"/>
        </w:rPr>
        <w:fldChar w:fldCharType="end"/>
      </w:r>
      <w:r w:rsidR="0029016E">
        <w:rPr>
          <w:szCs w:val="24"/>
        </w:rPr>
        <w:t xml:space="preserve"> and improving generalizability </w:t>
      </w:r>
      <w:r w:rsidR="0029016E">
        <w:rPr>
          <w:szCs w:val="24"/>
        </w:rPr>
        <w:fldChar w:fldCharType="begin"/>
      </w:r>
      <w:r w:rsidR="0008712C">
        <w:rPr>
          <w:szCs w:val="24"/>
        </w:rPr>
        <w:instrText xml:space="preserve"> ADDIN ZOTERO_ITEM CSL_CITATION {"citationID":"uLofgFxQ","properties":{"formattedCitation":"(Miller et al., 2019)","plainCitation":"(Miller et al., 2019)","noteIndex":0},"citationItems":[{"id":17929,"uris":["http://zotero.org/users/6239255/items/QN8569FK"],"itemData":{"id":17929,"type":"article-journal","container-title":"Psychological Inquiry","DOI":"10.1080/1047840X.2019.1693866","ISSN":"1047-840X, 1532-7965","issue":"4","journalAbbreviation":"Psychological Inquiry","language":"en","page":"173-202","source":"DOI.org (Crossref)","title":"Causal Inference in Generalizable Environments: Systematic Representative Design","title-short":"Causal Inference in Generalizable Environments","volume":"30","author":[{"family":"Miller","given":"Lynn C."},{"family":"Shaikh","given":"Sonia Jawaid"},{"family":"Jeong","given":"David C."},{"family":"Wang","given":"Liyuan"},{"family":"Gillig","given":"Traci K."},{"family":"Godoy","given":"Carlos G."},{"family":"Appleby","given":"Paul R."},{"family":"Corsbie-Massay","given":"Charisse L."},{"family":"Marsella","given":"Stacy"},{"family":"Christensen","given":"John L."},{"family":"Read","given":"Stephen J."}],"issued":{"date-parts":[["2019",10,2]]}}}],"schema":"https://github.com/citation-style-language/schema/raw/master/csl-citation.json"} </w:instrText>
      </w:r>
      <w:r w:rsidR="0029016E">
        <w:rPr>
          <w:szCs w:val="24"/>
        </w:rPr>
        <w:fldChar w:fldCharType="separate"/>
      </w:r>
      <w:r w:rsidR="000E4249" w:rsidRPr="000E4249">
        <w:t>(Miller et al., 2019)</w:t>
      </w:r>
      <w:r w:rsidR="0029016E">
        <w:rPr>
          <w:szCs w:val="24"/>
        </w:rPr>
        <w:fldChar w:fldCharType="end"/>
      </w:r>
      <w:r w:rsidR="0029016E" w:rsidRPr="006D4590">
        <w:rPr>
          <w:szCs w:val="24"/>
        </w:rPr>
        <w:t>.</w:t>
      </w:r>
      <w:r w:rsidR="0029016E">
        <w:rPr>
          <w:szCs w:val="24"/>
        </w:rPr>
        <w:t xml:space="preserve"> </w:t>
      </w:r>
      <w:r w:rsidR="00C6526E">
        <w:rPr>
          <w:szCs w:val="24"/>
        </w:rPr>
        <w:t xml:space="preserve">Applying </w:t>
      </w:r>
      <w:r w:rsidR="00C6526E" w:rsidRPr="00EF55CB">
        <w:rPr>
          <w:szCs w:val="24"/>
        </w:rPr>
        <w:t xml:space="preserve">natural language processing </w:t>
      </w:r>
      <w:r w:rsidR="00C6526E">
        <w:rPr>
          <w:szCs w:val="24"/>
        </w:rPr>
        <w:t xml:space="preserve">techniques to free-response data can improve our ability to capture the </w:t>
      </w:r>
      <w:r w:rsidR="00C6526E" w:rsidRPr="00EF55CB">
        <w:rPr>
          <w:szCs w:val="24"/>
        </w:rPr>
        <w:t>multifaceted</w:t>
      </w:r>
      <w:r w:rsidR="00C6526E">
        <w:rPr>
          <w:szCs w:val="24"/>
        </w:rPr>
        <w:t xml:space="preserve">, </w:t>
      </w:r>
      <w:r w:rsidR="005B30CF">
        <w:rPr>
          <w:szCs w:val="24"/>
        </w:rPr>
        <w:t xml:space="preserve">idiographic </w:t>
      </w:r>
      <w:r w:rsidR="00C6526E" w:rsidRPr="00EF55CB">
        <w:rPr>
          <w:szCs w:val="24"/>
        </w:rPr>
        <w:t>emotional experiences</w:t>
      </w:r>
      <w:r w:rsidR="00C6526E">
        <w:rPr>
          <w:szCs w:val="24"/>
        </w:rPr>
        <w:t xml:space="preserve"> </w:t>
      </w:r>
      <w:r w:rsidR="00C6526E" w:rsidRPr="006D4590">
        <w:rPr>
          <w:szCs w:val="24"/>
        </w:rPr>
        <w:t>that constructivist frameworks emphasize</w:t>
      </w:r>
      <w:r w:rsidR="00C6526E">
        <w:rPr>
          <w:szCs w:val="24"/>
        </w:rPr>
        <w:t xml:space="preserve"> </w:t>
      </w:r>
      <w:r w:rsidR="00C6526E">
        <w:rPr>
          <w:szCs w:val="24"/>
        </w:rPr>
        <w:fldChar w:fldCharType="begin"/>
      </w:r>
      <w:r w:rsidR="0008712C">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C6526E">
        <w:rPr>
          <w:szCs w:val="24"/>
        </w:rPr>
        <w:fldChar w:fldCharType="separate"/>
      </w:r>
      <w:r w:rsidR="000E4249" w:rsidRPr="000E4249">
        <w:t>(Mohammad, 2018)</w:t>
      </w:r>
      <w:r w:rsidR="00C6526E">
        <w:rPr>
          <w:szCs w:val="24"/>
        </w:rPr>
        <w:fldChar w:fldCharType="end"/>
      </w:r>
      <w:r w:rsidR="00C6526E">
        <w:rPr>
          <w:szCs w:val="24"/>
        </w:rPr>
        <w:t xml:space="preserve"> without sacrificing accuracy </w:t>
      </w:r>
      <w:r w:rsidR="00C6526E">
        <w:rPr>
          <w:szCs w:val="24"/>
        </w:rPr>
        <w:fldChar w:fldCharType="begin"/>
      </w:r>
      <w:r w:rsidR="0008712C">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C6526E">
        <w:rPr>
          <w:szCs w:val="24"/>
        </w:rPr>
        <w:fldChar w:fldCharType="separate"/>
      </w:r>
      <w:r w:rsidR="000E4249" w:rsidRPr="000E4249">
        <w:t>(Diamond et al., 2020)</w:t>
      </w:r>
      <w:r w:rsidR="00C6526E">
        <w:rPr>
          <w:szCs w:val="24"/>
        </w:rPr>
        <w:fldChar w:fldCharType="end"/>
      </w:r>
      <w:r w:rsidR="00C6526E">
        <w:rPr>
          <w:szCs w:val="24"/>
        </w:rPr>
        <w:t xml:space="preserve"> or quantifiability. </w:t>
      </w:r>
    </w:p>
    <w:p w14:paraId="50EC6F2F" w14:textId="73955EFB" w:rsidR="00CC49B2" w:rsidRDefault="00CC49B2" w:rsidP="00C6526E">
      <w:pPr>
        <w:spacing w:after="0" w:line="480" w:lineRule="auto"/>
        <w:ind w:left="0" w:firstLine="720"/>
        <w:rPr>
          <w:szCs w:val="24"/>
        </w:rPr>
      </w:pPr>
      <w:r>
        <w:rPr>
          <w:szCs w:val="24"/>
        </w:rPr>
        <w:t>R</w:t>
      </w:r>
      <w:r w:rsidRPr="004E6FCA">
        <w:rPr>
          <w:szCs w:val="24"/>
        </w:rPr>
        <w:t xml:space="preserve">esearch designs that incorporate more features of </w:t>
      </w:r>
      <w:r>
        <w:rPr>
          <w:szCs w:val="24"/>
        </w:rPr>
        <w:t>naturalistic</w:t>
      </w:r>
      <w:r w:rsidRPr="004E6FCA">
        <w:rPr>
          <w:szCs w:val="24"/>
        </w:rPr>
        <w:t xml:space="preserve"> regulation</w:t>
      </w:r>
      <w:r>
        <w:rPr>
          <w:szCs w:val="24"/>
        </w:rPr>
        <w:t>, such as not instructing or prompting participants to regulate</w:t>
      </w:r>
      <w:r w:rsidRPr="004E6FCA">
        <w:rPr>
          <w:szCs w:val="24"/>
        </w:rPr>
        <w:t xml:space="preserve"> (e.g.,</w:t>
      </w:r>
      <w:r>
        <w:rPr>
          <w:szCs w:val="24"/>
        </w:rPr>
        <w:t xml:space="preserve"> </w:t>
      </w:r>
      <w:r>
        <w:rPr>
          <w:szCs w:val="24"/>
        </w:rPr>
        <w:fldChar w:fldCharType="begin"/>
      </w:r>
      <w:r w:rsidR="0008712C">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Pr>
          <w:szCs w:val="24"/>
        </w:rPr>
        <w:fldChar w:fldCharType="separate"/>
      </w:r>
      <w:r w:rsidRPr="00642A4D">
        <w:t>Heiy &amp; Cheavens, 2014; Opitz et al., 2015)</w:t>
      </w:r>
      <w:r>
        <w:rPr>
          <w:szCs w:val="24"/>
        </w:rPr>
        <w:fldChar w:fldCharType="end"/>
      </w:r>
      <w:r w:rsidRPr="004E6FCA">
        <w:rPr>
          <w:szCs w:val="24"/>
        </w:rPr>
        <w:t xml:space="preserve"> often find people explore and flexibly apply multiple strategies that blur the boundaries of typical strategy classifications </w:t>
      </w:r>
      <w:r>
        <w:rPr>
          <w:szCs w:val="24"/>
        </w:rPr>
        <w:fldChar w:fldCharType="begin"/>
      </w:r>
      <w:r w:rsidR="0008712C">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Pr>
          <w:szCs w:val="24"/>
        </w:rPr>
        <w:fldChar w:fldCharType="separate"/>
      </w:r>
      <w:r w:rsidR="000E4249" w:rsidRPr="000E4249">
        <w:t>(Aldao &amp; Nolen-Hoeksema, 2013; Ford et al., 2019; Heiy &amp; Cheavens, 2014; Opitz et al., 2015; Szasz et al., 2018)</w:t>
      </w:r>
      <w:r>
        <w:rPr>
          <w:szCs w:val="24"/>
        </w:rPr>
        <w:fldChar w:fldCharType="end"/>
      </w:r>
      <w:r>
        <w:rPr>
          <w:szCs w:val="24"/>
        </w:rPr>
        <w:t>. These approaches also</w:t>
      </w:r>
      <w:r w:rsidRPr="004E6FCA">
        <w:rPr>
          <w:szCs w:val="24"/>
        </w:rPr>
        <w:t xml:space="preserve"> capture meaningful variance in self-regulatory behaviors that more controlled designs cannot </w:t>
      </w:r>
      <w:r>
        <w:rPr>
          <w:szCs w:val="24"/>
        </w:rPr>
        <w:fldChar w:fldCharType="begin"/>
      </w:r>
      <w:r w:rsidR="0008712C">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Pr>
          <w:szCs w:val="24"/>
        </w:rPr>
        <w:fldChar w:fldCharType="separate"/>
      </w:r>
      <w:r w:rsidR="000E4249" w:rsidRPr="000E4249">
        <w:t>(Friedman &amp; Gustavson, 2022; Kamradt et al., 2014; Malanchini et al., 2019)</w:t>
      </w:r>
      <w:r>
        <w:rPr>
          <w:szCs w:val="24"/>
        </w:rPr>
        <w:fldChar w:fldCharType="end"/>
      </w:r>
      <w:r w:rsidRPr="004E6FCA">
        <w:rPr>
          <w:szCs w:val="24"/>
        </w:rPr>
        <w:t>. For example, overstimulation from complex, multimodal contexts may simultaneously be aversive</w:t>
      </w:r>
      <w:r>
        <w:rPr>
          <w:szCs w:val="24"/>
        </w:rPr>
        <w:t xml:space="preserve"> and </w:t>
      </w:r>
      <w:r w:rsidRPr="004E6FCA">
        <w:rPr>
          <w:szCs w:val="24"/>
        </w:rPr>
        <w:t>more cognitively demanding (i.e., better suited for disengagement strategies)</w:t>
      </w:r>
      <w:r>
        <w:rPr>
          <w:szCs w:val="24"/>
        </w:rPr>
        <w:t xml:space="preserve">. However, </w:t>
      </w:r>
      <w:r w:rsidRPr="004E6FCA">
        <w:rPr>
          <w:szCs w:val="24"/>
        </w:rPr>
        <w:t>attention</w:t>
      </w:r>
      <w:r>
        <w:rPr>
          <w:szCs w:val="24"/>
        </w:rPr>
        <w:t xml:space="preserve"> may also be challenging to control in a </w:t>
      </w:r>
      <w:r>
        <w:rPr>
          <w:szCs w:val="24"/>
        </w:rPr>
        <w:lastRenderedPageBreak/>
        <w:t xml:space="preserve">context with so much attention-demanding stimuli, reducing the likelihood of observing the high-intensity-distraction association characterized in </w:t>
      </w:r>
      <w:r w:rsidR="005B30CF">
        <w:rPr>
          <w:szCs w:val="24"/>
        </w:rPr>
        <w:t xml:space="preserve">controlled </w:t>
      </w:r>
      <w:r>
        <w:rPr>
          <w:szCs w:val="24"/>
        </w:rPr>
        <w:t xml:space="preserve">laboratory studies </w:t>
      </w:r>
      <w:r>
        <w:rPr>
          <w:szCs w:val="24"/>
        </w:rPr>
        <w:fldChar w:fldCharType="begin"/>
      </w:r>
      <w:r w:rsidR="0008712C">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Pr>
          <w:szCs w:val="24"/>
        </w:rPr>
        <w:fldChar w:fldCharType="separate"/>
      </w:r>
      <w:r w:rsidR="000E4249" w:rsidRPr="000E4249">
        <w:t>(Draheim et al., 2022)</w:t>
      </w:r>
      <w:r>
        <w:rPr>
          <w:szCs w:val="24"/>
        </w:rPr>
        <w:fldChar w:fldCharType="end"/>
      </w:r>
      <w:r w:rsidRPr="004E6FCA">
        <w:rPr>
          <w:szCs w:val="24"/>
        </w:rPr>
        <w:t xml:space="preserve">. Spontaneous or untrained ER in these contexts may rely more heavily on </w:t>
      </w:r>
      <w:r>
        <w:rPr>
          <w:szCs w:val="24"/>
        </w:rPr>
        <w:t xml:space="preserve">person-specific </w:t>
      </w:r>
      <w:r w:rsidRPr="004E6FCA">
        <w:rPr>
          <w:szCs w:val="24"/>
        </w:rPr>
        <w:t>features</w:t>
      </w:r>
      <w:r w:rsidR="005B30CF">
        <w:rPr>
          <w:szCs w:val="24"/>
        </w:rPr>
        <w:t>,</w:t>
      </w:r>
      <w:r w:rsidRPr="004E6FCA">
        <w:rPr>
          <w:szCs w:val="24"/>
        </w:rPr>
        <w:t xml:space="preserve"> like habits</w:t>
      </w:r>
      <w:r w:rsidR="005B30CF">
        <w:rPr>
          <w:szCs w:val="24"/>
        </w:rPr>
        <w:t>,</w:t>
      </w:r>
      <w:r w:rsidRPr="004E6FCA">
        <w:rPr>
          <w:szCs w:val="24"/>
        </w:rPr>
        <w:t xml:space="preserve"> </w:t>
      </w:r>
      <w:r>
        <w:rPr>
          <w:szCs w:val="24"/>
        </w:rPr>
        <w:t xml:space="preserve">than </w:t>
      </w:r>
      <w:r w:rsidR="005B30CF">
        <w:rPr>
          <w:szCs w:val="24"/>
        </w:rPr>
        <w:t xml:space="preserve">on </w:t>
      </w:r>
      <w:r>
        <w:rPr>
          <w:szCs w:val="24"/>
        </w:rPr>
        <w:t>how emotionally arousing the situation may be</w:t>
      </w:r>
      <w:r w:rsidRPr="004E6FCA">
        <w:rPr>
          <w:szCs w:val="24"/>
        </w:rPr>
        <w:t xml:space="preserve"> </w:t>
      </w:r>
      <w:r>
        <w:rPr>
          <w:szCs w:val="24"/>
        </w:rPr>
        <w:fldChar w:fldCharType="begin"/>
      </w:r>
      <w:r w:rsidR="0008712C">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Pr>
          <w:szCs w:val="24"/>
        </w:rPr>
        <w:fldChar w:fldCharType="separate"/>
      </w:r>
      <w:r w:rsidR="000E4249" w:rsidRPr="000E4249">
        <w:t>(Christou-Champi et al., 2015; Koole et al., 2015; Norem, 2008)</w:t>
      </w:r>
      <w:r>
        <w:rPr>
          <w:szCs w:val="24"/>
        </w:rPr>
        <w:fldChar w:fldCharType="end"/>
      </w:r>
      <w:r w:rsidRPr="004E6FCA">
        <w:rPr>
          <w:szCs w:val="24"/>
        </w:rPr>
        <w:t>. Yet</w:t>
      </w:r>
      <w:r>
        <w:rPr>
          <w:szCs w:val="24"/>
        </w:rPr>
        <w:t>,</w:t>
      </w:r>
      <w:r w:rsidRPr="004E6FCA">
        <w:rPr>
          <w:szCs w:val="24"/>
        </w:rPr>
        <w:t xml:space="preserve"> challenging situations may be precisely when </w:t>
      </w:r>
      <w:r>
        <w:rPr>
          <w:szCs w:val="24"/>
        </w:rPr>
        <w:t xml:space="preserve">adaptive </w:t>
      </w:r>
      <w:r w:rsidRPr="004E6FCA">
        <w:rPr>
          <w:szCs w:val="24"/>
        </w:rPr>
        <w:t>regulatory control</w:t>
      </w:r>
      <w:r w:rsidR="00FD702A">
        <w:rPr>
          <w:szCs w:val="24"/>
        </w:rPr>
        <w:t xml:space="preserve"> (i.e., the pattern between intensity and regulation choice observed in most laboratory studies)</w:t>
      </w:r>
      <w:r w:rsidRPr="004E6FCA">
        <w:rPr>
          <w:szCs w:val="24"/>
        </w:rPr>
        <w:t xml:space="preserve"> </w:t>
      </w:r>
      <w:r w:rsidR="00FD702A">
        <w:rPr>
          <w:szCs w:val="24"/>
        </w:rPr>
        <w:t>may be</w:t>
      </w:r>
      <w:r w:rsidRPr="004E6FCA">
        <w:rPr>
          <w:szCs w:val="24"/>
        </w:rPr>
        <w:t xml:space="preserve"> most valuable</w:t>
      </w:r>
      <w:r>
        <w:rPr>
          <w:szCs w:val="24"/>
        </w:rPr>
        <w:t>,</w:t>
      </w:r>
      <w:r w:rsidRPr="004E6FCA">
        <w:rPr>
          <w:szCs w:val="24"/>
        </w:rPr>
        <w:t xml:space="preserve"> as maladaptive </w:t>
      </w:r>
      <w:r w:rsidR="006021D3">
        <w:rPr>
          <w:szCs w:val="24"/>
        </w:rPr>
        <w:t>ER</w:t>
      </w:r>
      <w:r w:rsidRPr="004E6FCA">
        <w:rPr>
          <w:szCs w:val="24"/>
        </w:rPr>
        <w:t xml:space="preserve"> tendencies predict more severe manifestations of post-traumatic stress disorders </w:t>
      </w:r>
      <w:r>
        <w:rPr>
          <w:szCs w:val="24"/>
        </w:rPr>
        <w:fldChar w:fldCharType="begin"/>
      </w:r>
      <w:r w:rsidR="0008712C">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Pr>
          <w:szCs w:val="24"/>
        </w:rPr>
        <w:fldChar w:fldCharType="separate"/>
      </w:r>
      <w:r w:rsidR="000E4249" w:rsidRPr="000E4249">
        <w:t>(Hannan &amp; Orcutt, 2020)</w:t>
      </w:r>
      <w:r>
        <w:rPr>
          <w:szCs w:val="24"/>
        </w:rPr>
        <w:fldChar w:fldCharType="end"/>
      </w:r>
      <w:r w:rsidRPr="004E6FCA">
        <w:rPr>
          <w:szCs w:val="24"/>
        </w:rPr>
        <w:t xml:space="preserve"> and</w:t>
      </w:r>
      <w:r>
        <w:rPr>
          <w:szCs w:val="24"/>
        </w:rPr>
        <w:t xml:space="preserve"> related</w:t>
      </w:r>
      <w:r w:rsidRPr="004E6FCA">
        <w:rPr>
          <w:szCs w:val="24"/>
        </w:rPr>
        <w:t xml:space="preserve"> post-traumatic stress disorder outcomes </w:t>
      </w:r>
      <w:r>
        <w:rPr>
          <w:szCs w:val="24"/>
        </w:rPr>
        <w:fldChar w:fldCharType="begin"/>
      </w:r>
      <w:r w:rsidR="0008712C">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Pr>
          <w:szCs w:val="24"/>
        </w:rPr>
        <w:fldChar w:fldCharType="separate"/>
      </w:r>
      <w:r w:rsidR="000E4249" w:rsidRPr="000E4249">
        <w:t>(Specker &amp; Nickerson, 2022)</w:t>
      </w:r>
      <w:r>
        <w:rPr>
          <w:szCs w:val="24"/>
        </w:rPr>
        <w:fldChar w:fldCharType="end"/>
      </w:r>
      <w:r w:rsidRPr="004E6FCA">
        <w:rPr>
          <w:szCs w:val="24"/>
        </w:rPr>
        <w:t xml:space="preserve">. </w:t>
      </w:r>
      <w:r>
        <w:rPr>
          <w:szCs w:val="24"/>
        </w:rPr>
        <w:t>Thus, identifying whether the established association between intensity and effort-related strategy usage occurs in high stress contexts is important for the development of potential interventions.</w:t>
      </w:r>
    </w:p>
    <w:p w14:paraId="55BF6C85" w14:textId="1C53B3C2" w:rsidR="00E12C1B" w:rsidRDefault="008C33F4" w:rsidP="006D4590">
      <w:pPr>
        <w:spacing w:after="0" w:line="480" w:lineRule="auto"/>
        <w:ind w:left="0" w:firstLine="720"/>
        <w:rPr>
          <w:szCs w:val="24"/>
        </w:rPr>
      </w:pPr>
      <w:r>
        <w:rPr>
          <w:b/>
          <w:bCs/>
          <w:szCs w:val="24"/>
        </w:rPr>
        <w:t xml:space="preserve">The Present Study. </w:t>
      </w:r>
      <w:r w:rsidR="00E12C1B">
        <w:rPr>
          <w:szCs w:val="24"/>
        </w:rPr>
        <w:t>We aimed to extend existing emotion regulation findings</w:t>
      </w:r>
      <w:r w:rsidR="0008712C">
        <w:rPr>
          <w:szCs w:val="24"/>
        </w:rPr>
        <w:t xml:space="preserve">, such as </w:t>
      </w:r>
      <w:r w:rsidR="0008712C">
        <w:rPr>
          <w:szCs w:val="24"/>
        </w:rPr>
        <w:fldChar w:fldCharType="begin"/>
      </w:r>
      <w:r w:rsidR="0008712C">
        <w:rPr>
          <w:szCs w:val="24"/>
        </w:rPr>
        <w:instrText xml:space="preserve"> ADDIN ZOTERO_ITEM CSL_CITATION {"citationID":"h0oiSS6E","properties":{"formattedCitation":"(Sheppes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08712C">
        <w:rPr>
          <w:szCs w:val="24"/>
        </w:rPr>
        <w:fldChar w:fldCharType="separate"/>
      </w:r>
      <w:r w:rsidR="0008712C" w:rsidRPr="0008712C">
        <w:t xml:space="preserve">Sheppes et al. </w:t>
      </w:r>
      <w:r w:rsidR="0008712C">
        <w:t>(</w:t>
      </w:r>
      <w:r w:rsidR="0008712C" w:rsidRPr="0008712C">
        <w:t>2011)</w:t>
      </w:r>
      <w:r w:rsidR="0008712C">
        <w:rPr>
          <w:szCs w:val="24"/>
        </w:rPr>
        <w:fldChar w:fldCharType="end"/>
      </w:r>
      <w:r w:rsidR="0008712C">
        <w:rPr>
          <w:szCs w:val="24"/>
        </w:rPr>
        <w:t>,</w:t>
      </w:r>
      <w:r w:rsidR="00E12C1B">
        <w:rPr>
          <w:szCs w:val="24"/>
        </w:rPr>
        <w:t xml:space="preserve"> by identifying possible boundary conditions in the relationship between affective intensity and regulation strategy behavior using three studies. A</w:t>
      </w:r>
      <w:r w:rsidR="00E12C1B" w:rsidRPr="004E6FCA">
        <w:rPr>
          <w:szCs w:val="24"/>
        </w:rPr>
        <w:t xml:space="preserve">ffective intensity </w:t>
      </w:r>
      <w:r w:rsidR="00E12C1B">
        <w:rPr>
          <w:szCs w:val="24"/>
        </w:rPr>
        <w:t xml:space="preserve">is </w:t>
      </w:r>
      <w:r w:rsidR="00E12C1B" w:rsidRPr="004E6FCA">
        <w:rPr>
          <w:szCs w:val="24"/>
        </w:rPr>
        <w:t xml:space="preserve">a prominent predictor of ER behavior (i.e., </w:t>
      </w:r>
      <w:r w:rsidR="00E12C1B" w:rsidRPr="00BE73D6">
        <w:rPr>
          <w:i/>
          <w:iCs/>
          <w:szCs w:val="24"/>
        </w:rPr>
        <w:t>r+</w:t>
      </w:r>
      <w:r w:rsidR="00E12C1B" w:rsidRPr="004E6FCA">
        <w:rPr>
          <w:szCs w:val="24"/>
        </w:rPr>
        <w:t xml:space="preserve"> = 0.46 – 0.61; </w:t>
      </w:r>
      <w:r w:rsidR="00E12C1B">
        <w:rPr>
          <w:szCs w:val="24"/>
        </w:rPr>
        <w:t>“</w:t>
      </w:r>
      <w:r w:rsidR="00E12C1B" w:rsidRPr="004E6FCA">
        <w:rPr>
          <w:szCs w:val="24"/>
        </w:rPr>
        <w:t>a very large effect size</w:t>
      </w:r>
      <w:r w:rsidR="00E12C1B">
        <w:rPr>
          <w:szCs w:val="24"/>
        </w:rPr>
        <w:t>”</w:t>
      </w:r>
      <w:r w:rsidR="00E12C1B" w:rsidRPr="004E6FCA">
        <w:rPr>
          <w:szCs w:val="24"/>
        </w:rPr>
        <w:t>, according to recent meta-analyses</w:t>
      </w:r>
      <w:r w:rsidR="00E12C1B">
        <w:rPr>
          <w:szCs w:val="24"/>
        </w:rPr>
        <w:t xml:space="preserve">; </w:t>
      </w:r>
      <w:r w:rsidR="00E12C1B">
        <w:rPr>
          <w:szCs w:val="24"/>
        </w:rPr>
        <w:fldChar w:fldCharType="begin"/>
      </w:r>
      <w:r w:rsidR="0008712C">
        <w:rPr>
          <w:szCs w:val="24"/>
        </w:rPr>
        <w:instrText xml:space="preserve"> ADDIN ZOTERO_ITEM CSL_CITATION {"citationID":"fvj8aTn8","properties":{"formattedCitation":"(Matthews et al., 2021)","plainCitation":"(Matthews et al., 2021)","dontUpdate":true,"noteIndex":0},"citationItems":[{"id":3760,"uris":["http://zotero.org/users/6239255/items/ATWZDPBA"],"itemData":{"id":3760,"type":"article-journal","abstract":"Day-to-day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E12C1B">
        <w:rPr>
          <w:szCs w:val="24"/>
        </w:rPr>
        <w:fldChar w:fldCharType="separate"/>
      </w:r>
      <w:r w:rsidR="00E12C1B" w:rsidRPr="00642A4D">
        <w:t>Matthews et al., 2021)</w:t>
      </w:r>
      <w:r w:rsidR="00E12C1B">
        <w:rPr>
          <w:szCs w:val="24"/>
        </w:rPr>
        <w:fldChar w:fldCharType="end"/>
      </w:r>
      <w:r w:rsidR="00E12C1B" w:rsidRPr="004E6FCA">
        <w:rPr>
          <w:szCs w:val="24"/>
        </w:rPr>
        <w:t>,</w:t>
      </w:r>
      <w:r w:rsidR="00E12C1B">
        <w:rPr>
          <w:szCs w:val="24"/>
        </w:rPr>
        <w:t xml:space="preserve"> but</w:t>
      </w:r>
      <w:r w:rsidR="00E12C1B" w:rsidRPr="004E6FCA">
        <w:rPr>
          <w:szCs w:val="24"/>
        </w:rPr>
        <w:t xml:space="preserve"> the extent to which features of a </w:t>
      </w:r>
      <w:r w:rsidR="00E12C1B">
        <w:rPr>
          <w:szCs w:val="24"/>
        </w:rPr>
        <w:t>dynamic,</w:t>
      </w:r>
      <w:r w:rsidR="00E12C1B" w:rsidRPr="004E6FCA">
        <w:rPr>
          <w:szCs w:val="24"/>
        </w:rPr>
        <w:t xml:space="preserve"> multimodal situation could overshadow this effect </w:t>
      </w:r>
      <w:r w:rsidR="00E12C1B">
        <w:rPr>
          <w:szCs w:val="24"/>
        </w:rPr>
        <w:t xml:space="preserve">when experimental control is minimized </w:t>
      </w:r>
      <w:r w:rsidR="00E12C1B" w:rsidRPr="004E6FCA">
        <w:rPr>
          <w:szCs w:val="24"/>
        </w:rPr>
        <w:t>remain unclear.</w:t>
      </w:r>
      <w:r w:rsidR="00E12C1B">
        <w:rPr>
          <w:szCs w:val="24"/>
        </w:rPr>
        <w:t xml:space="preserve"> </w:t>
      </w:r>
      <w:r w:rsidR="0008712C">
        <w:rPr>
          <w:szCs w:val="24"/>
        </w:rPr>
        <w:t xml:space="preserve">As such, our study designs contrast previous research comparing reappraisal and distraction – the most popular strategy comparison in the literature </w:t>
      </w:r>
      <w:r w:rsidR="0008712C">
        <w:rPr>
          <w:szCs w:val="24"/>
        </w:rPr>
        <w:fldChar w:fldCharType="begin"/>
      </w:r>
      <w:r w:rsidR="0008712C">
        <w:rPr>
          <w:szCs w:val="24"/>
        </w:rPr>
        <w:instrText xml:space="preserve"> ADDIN ZOTERO_ITEM CSL_CITATION {"citationID":"V5DISalo","properties":{"formattedCitation":"(Heiy &amp; Cheavens, 2014)","plainCitation":"(Heiy &amp; Cheavens, 2014)","noteIndex":0},"citationItems":[{"id":3748,"uris":["http://zotero.org/users/6239255/items/TZ6NPRN8"],"itemData":{"id":3748,"type":"article-journal","abstract":"Emotion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08712C">
        <w:rPr>
          <w:szCs w:val="24"/>
        </w:rPr>
        <w:fldChar w:fldCharType="separate"/>
      </w:r>
      <w:r w:rsidR="0008712C" w:rsidRPr="0008712C">
        <w:t>(Heiy &amp; Cheavens, 2014)</w:t>
      </w:r>
      <w:r w:rsidR="0008712C">
        <w:rPr>
          <w:szCs w:val="24"/>
        </w:rPr>
        <w:fldChar w:fldCharType="end"/>
      </w:r>
      <w:r w:rsidR="008A2861">
        <w:rPr>
          <w:szCs w:val="24"/>
        </w:rPr>
        <w:t xml:space="preserve"> -</w:t>
      </w:r>
      <w:r w:rsidR="0008712C" w:rsidRPr="004E6FCA">
        <w:rPr>
          <w:szCs w:val="24"/>
        </w:rPr>
        <w:t xml:space="preserve"> </w:t>
      </w:r>
      <w:r w:rsidR="0008712C">
        <w:rPr>
          <w:szCs w:val="24"/>
        </w:rPr>
        <w:t xml:space="preserve">by varying components of </w:t>
      </w:r>
      <w:r w:rsidR="00EA4A76">
        <w:rPr>
          <w:szCs w:val="24"/>
        </w:rPr>
        <w:t>the</w:t>
      </w:r>
      <w:r w:rsidR="0008712C">
        <w:rPr>
          <w:szCs w:val="24"/>
        </w:rPr>
        <w:t xml:space="preserve"> designs that introduce greater </w:t>
      </w:r>
      <w:r w:rsidR="00E12C1B">
        <w:rPr>
          <w:szCs w:val="24"/>
        </w:rPr>
        <w:t>complexity and</w:t>
      </w:r>
      <w:r w:rsidR="0008712C">
        <w:rPr>
          <w:szCs w:val="24"/>
        </w:rPr>
        <w:t>/or</w:t>
      </w:r>
      <w:r w:rsidR="00E12C1B">
        <w:rPr>
          <w:szCs w:val="24"/>
        </w:rPr>
        <w:t xml:space="preserve"> ecological validity</w:t>
      </w:r>
      <w:r w:rsidR="0008712C">
        <w:rPr>
          <w:szCs w:val="24"/>
        </w:rPr>
        <w:t xml:space="preserve"> than traditionally might be present in similar</w:t>
      </w:r>
      <w:r w:rsidR="00E12C1B">
        <w:rPr>
          <w:szCs w:val="24"/>
        </w:rPr>
        <w:t xml:space="preserve"> stud</w:t>
      </w:r>
      <w:r w:rsidR="00EA4A76">
        <w:rPr>
          <w:szCs w:val="24"/>
        </w:rPr>
        <w:t>ies</w:t>
      </w:r>
      <w:r w:rsidR="00E12C1B">
        <w:rPr>
          <w:szCs w:val="24"/>
        </w:rPr>
        <w:t>.</w:t>
      </w:r>
    </w:p>
    <w:p w14:paraId="20A12686" w14:textId="7095CD2A" w:rsidR="00A315ED" w:rsidRDefault="00E12C1B" w:rsidP="00E12C1B">
      <w:pPr>
        <w:spacing w:after="0" w:line="480" w:lineRule="auto"/>
        <w:ind w:left="0" w:firstLine="720"/>
        <w:rPr>
          <w:szCs w:val="24"/>
        </w:rPr>
      </w:pPr>
      <w:r>
        <w:rPr>
          <w:szCs w:val="24"/>
        </w:rPr>
        <w:t>Study</w:t>
      </w:r>
      <w:r w:rsidRPr="004E6FCA">
        <w:rPr>
          <w:szCs w:val="24"/>
        </w:rPr>
        <w:t xml:space="preserve"> 1 aimed to </w:t>
      </w:r>
      <w:r>
        <w:rPr>
          <w:szCs w:val="24"/>
        </w:rPr>
        <w:t>test whether this effect extends to unstructured, high-intensity circumstances by having</w:t>
      </w:r>
      <w:r w:rsidR="0008712C">
        <w:rPr>
          <w:szCs w:val="24"/>
        </w:rPr>
        <w:t xml:space="preserve"> </w:t>
      </w:r>
      <w:r w:rsidRPr="004E6FCA">
        <w:rPr>
          <w:szCs w:val="24"/>
        </w:rPr>
        <w:t>participants</w:t>
      </w:r>
      <w:r>
        <w:rPr>
          <w:szCs w:val="24"/>
        </w:rPr>
        <w:t xml:space="preserve"> with no prior ER strategy training or explicit direction to </w:t>
      </w:r>
      <w:r>
        <w:rPr>
          <w:szCs w:val="24"/>
        </w:rPr>
        <w:lastRenderedPageBreak/>
        <w:t>regulate (i.e., ‘untrained)</w:t>
      </w:r>
      <w:r w:rsidRPr="004E6FCA">
        <w:rPr>
          <w:szCs w:val="24"/>
        </w:rPr>
        <w:t xml:space="preserve"> </w:t>
      </w:r>
      <w:r>
        <w:rPr>
          <w:szCs w:val="24"/>
        </w:rPr>
        <w:t>navigate</w:t>
      </w:r>
      <w:r w:rsidRPr="004E6FCA">
        <w:rPr>
          <w:szCs w:val="24"/>
        </w:rPr>
        <w:t xml:space="preserve"> a haunted house and report their undirected emotional and regulatory behaviors in a surprise recall task </w:t>
      </w:r>
      <w:r w:rsidR="00980E5E">
        <w:rPr>
          <w:szCs w:val="24"/>
        </w:rPr>
        <w:t>following the experience</w:t>
      </w:r>
      <w:r>
        <w:rPr>
          <w:szCs w:val="24"/>
        </w:rPr>
        <w:t xml:space="preserve">. </w:t>
      </w:r>
      <w:r w:rsidR="004E6FCA">
        <w:rPr>
          <w:szCs w:val="24"/>
        </w:rPr>
        <w:t>T</w:t>
      </w:r>
      <w:r w:rsidR="004E6FCA" w:rsidRPr="004E6FCA">
        <w:rPr>
          <w:szCs w:val="24"/>
        </w:rPr>
        <w:t xml:space="preserve">o our knowledge, </w:t>
      </w:r>
      <w:r>
        <w:rPr>
          <w:szCs w:val="24"/>
        </w:rPr>
        <w:t xml:space="preserve">this represents the first attempt to study this relationship in an </w:t>
      </w:r>
      <w:r w:rsidR="004E6FCA" w:rsidRPr="004E6FCA">
        <w:rPr>
          <w:szCs w:val="24"/>
        </w:rPr>
        <w:t>aversive, high-intensity, multimodal context using untrained participants</w:t>
      </w:r>
      <w:r>
        <w:rPr>
          <w:szCs w:val="24"/>
        </w:rPr>
        <w:t>.</w:t>
      </w:r>
      <w:r w:rsidR="00B42FE6">
        <w:rPr>
          <w:szCs w:val="24"/>
        </w:rPr>
        <w:t xml:space="preserve"> </w:t>
      </w:r>
      <w:r w:rsidR="00396CB3">
        <w:rPr>
          <w:szCs w:val="24"/>
        </w:rPr>
        <w:t>We additionally</w:t>
      </w:r>
      <w:r w:rsidR="00B42FE6">
        <w:rPr>
          <w:szCs w:val="24"/>
        </w:rPr>
        <w:t xml:space="preserve"> anticipated that participants experiencing high cognitive load </w:t>
      </w:r>
      <w:r w:rsidR="00980E5E">
        <w:rPr>
          <w:szCs w:val="24"/>
        </w:rPr>
        <w:t>in this environment</w:t>
      </w:r>
      <w:r w:rsidR="00B42FE6">
        <w:rPr>
          <w:szCs w:val="24"/>
        </w:rPr>
        <w:t xml:space="preserve"> would more often use distraction, in line with the </w:t>
      </w:r>
      <w:r w:rsidR="00396CB3">
        <w:rPr>
          <w:szCs w:val="24"/>
        </w:rPr>
        <w:t>ER-SOC</w:t>
      </w:r>
      <w:r w:rsidR="00B42FE6">
        <w:rPr>
          <w:szCs w:val="24"/>
        </w:rPr>
        <w:t xml:space="preserve"> hypothesis.</w:t>
      </w:r>
      <w:r w:rsidR="004E6FCA" w:rsidRPr="004E6FCA">
        <w:rPr>
          <w:szCs w:val="24"/>
        </w:rPr>
        <w:t xml:space="preserve"> </w:t>
      </w:r>
      <w:r w:rsidR="007B651D">
        <w:rPr>
          <w:szCs w:val="24"/>
        </w:rPr>
        <w:t xml:space="preserve">Surprisingly, we did not find </w:t>
      </w:r>
      <w:r w:rsidR="00B42FE6">
        <w:rPr>
          <w:szCs w:val="24"/>
        </w:rPr>
        <w:t xml:space="preserve">that intensity or cognitive load </w:t>
      </w:r>
      <w:r w:rsidR="008D7AEF">
        <w:rPr>
          <w:szCs w:val="24"/>
        </w:rPr>
        <w:t xml:space="preserve">was associated with </w:t>
      </w:r>
      <w:r w:rsidR="007B651D">
        <w:rPr>
          <w:szCs w:val="24"/>
        </w:rPr>
        <w:t>strategy usage.</w:t>
      </w:r>
      <w:r w:rsidR="00B42FE6">
        <w:rPr>
          <w:szCs w:val="24"/>
        </w:rPr>
        <w:t xml:space="preserve"> </w:t>
      </w:r>
      <w:r>
        <w:rPr>
          <w:szCs w:val="24"/>
        </w:rPr>
        <w:t xml:space="preserve">Efforts to </w:t>
      </w:r>
      <w:r w:rsidR="00CB54A4">
        <w:rPr>
          <w:szCs w:val="24"/>
        </w:rPr>
        <w:t xml:space="preserve">minimize </w:t>
      </w:r>
      <w:r w:rsidR="009C319B">
        <w:rPr>
          <w:szCs w:val="24"/>
        </w:rPr>
        <w:t xml:space="preserve">researcher </w:t>
      </w:r>
      <w:r w:rsidR="00CB54A4">
        <w:rPr>
          <w:szCs w:val="24"/>
        </w:rPr>
        <w:t>bias,</w:t>
      </w:r>
      <w:r>
        <w:rPr>
          <w:szCs w:val="24"/>
        </w:rPr>
        <w:t xml:space="preserve"> including the use of multiverse analyses and the use of normative affective ratings for haunted house experiences, also </w:t>
      </w:r>
      <w:r w:rsidR="00CB54A4">
        <w:rPr>
          <w:szCs w:val="24"/>
        </w:rPr>
        <w:t>failed to find an association.</w:t>
      </w:r>
      <w:r w:rsidR="007B651D" w:rsidRPr="004E6FCA">
        <w:rPr>
          <w:szCs w:val="24"/>
        </w:rPr>
        <w:t xml:space="preserve"> </w:t>
      </w:r>
    </w:p>
    <w:p w14:paraId="1D545012" w14:textId="416D3B67" w:rsidR="00A315ED" w:rsidRDefault="00245CC6" w:rsidP="00245CC6">
      <w:pPr>
        <w:spacing w:after="0" w:line="480" w:lineRule="auto"/>
        <w:ind w:left="0" w:firstLine="720"/>
        <w:rPr>
          <w:szCs w:val="24"/>
        </w:rPr>
      </w:pPr>
      <w:r>
        <w:rPr>
          <w:szCs w:val="24"/>
        </w:rPr>
        <w:t>Study</w:t>
      </w:r>
      <w:r w:rsidR="004E6FCA" w:rsidRPr="004E6FCA">
        <w:rPr>
          <w:szCs w:val="24"/>
        </w:rPr>
        <w:t xml:space="preserve"> </w:t>
      </w:r>
      <w:r w:rsidR="00EA4A76">
        <w:rPr>
          <w:szCs w:val="24"/>
        </w:rPr>
        <w:t xml:space="preserve">2 </w:t>
      </w:r>
      <w:r w:rsidR="004E6FCA" w:rsidRPr="004E6FCA">
        <w:rPr>
          <w:szCs w:val="24"/>
        </w:rPr>
        <w:t>aimed to determine whether participants</w:t>
      </w:r>
      <w:r w:rsidR="00EA4A76">
        <w:rPr>
          <w:szCs w:val="24"/>
        </w:rPr>
        <w:t xml:space="preserve"> would</w:t>
      </w:r>
      <w:r w:rsidR="0008712C">
        <w:rPr>
          <w:szCs w:val="24"/>
        </w:rPr>
        <w:t xml:space="preserve"> demonstrate typical ER behavior </w:t>
      </w:r>
      <w:r w:rsidR="00980E5E">
        <w:rPr>
          <w:szCs w:val="24"/>
        </w:rPr>
        <w:t xml:space="preserve">(i.e., a positive association between affective intensity and preference for distraction) </w:t>
      </w:r>
      <w:r w:rsidR="0008712C">
        <w:rPr>
          <w:szCs w:val="24"/>
        </w:rPr>
        <w:t xml:space="preserve">when </w:t>
      </w:r>
      <w:r w:rsidR="004E6FCA" w:rsidRPr="004E6FCA">
        <w:rPr>
          <w:szCs w:val="24"/>
        </w:rPr>
        <w:t xml:space="preserve">exposed to similar experiences as the haunted house but in a </w:t>
      </w:r>
      <w:r w:rsidR="009C319B">
        <w:rPr>
          <w:szCs w:val="24"/>
        </w:rPr>
        <w:t xml:space="preserve">less dynamic, </w:t>
      </w:r>
      <w:r w:rsidR="00A30191">
        <w:rPr>
          <w:szCs w:val="24"/>
        </w:rPr>
        <w:t>more controlled</w:t>
      </w:r>
      <w:r w:rsidR="004E6FCA" w:rsidRPr="004E6FCA">
        <w:rPr>
          <w:szCs w:val="24"/>
        </w:rPr>
        <w:t xml:space="preserve"> context</w:t>
      </w:r>
      <w:r w:rsidR="00BC42FE">
        <w:rPr>
          <w:szCs w:val="24"/>
        </w:rPr>
        <w:t xml:space="preserve">. That is, we had people </w:t>
      </w:r>
      <w:r w:rsidR="009C319B">
        <w:rPr>
          <w:szCs w:val="24"/>
        </w:rPr>
        <w:t>forecast</w:t>
      </w:r>
      <w:r w:rsidR="00EA4A76">
        <w:rPr>
          <w:szCs w:val="24"/>
        </w:rPr>
        <w:t>, or predicting</w:t>
      </w:r>
      <w:r w:rsidR="00BC42FE">
        <w:rPr>
          <w:szCs w:val="24"/>
        </w:rPr>
        <w:t xml:space="preserve"> how they </w:t>
      </w:r>
      <w:r w:rsidR="00BC42FE">
        <w:rPr>
          <w:i/>
          <w:iCs/>
          <w:szCs w:val="24"/>
        </w:rPr>
        <w:t>would</w:t>
      </w:r>
      <w:r w:rsidR="00BC42FE">
        <w:rPr>
          <w:szCs w:val="24"/>
        </w:rPr>
        <w:t xml:space="preserve"> regulate their emotions in the haunted house environment</w:t>
      </w:r>
      <w:r w:rsidR="00EA4A76">
        <w:rPr>
          <w:szCs w:val="24"/>
        </w:rPr>
        <w:t>,</w:t>
      </w:r>
      <w:r w:rsidR="009C319B">
        <w:rPr>
          <w:szCs w:val="24"/>
        </w:rPr>
        <w:t xml:space="preserve"> rather than experiencing</w:t>
      </w:r>
      <w:r w:rsidR="00BC42FE">
        <w:rPr>
          <w:szCs w:val="24"/>
        </w:rPr>
        <w:t xml:space="preserve"> the stimuli firsthand</w:t>
      </w:r>
      <w:r w:rsidR="0008712C">
        <w:rPr>
          <w:szCs w:val="24"/>
        </w:rPr>
        <w:t>.</w:t>
      </w:r>
      <w:r w:rsidR="00EA4A76">
        <w:rPr>
          <w:szCs w:val="24"/>
        </w:rPr>
        <w:t xml:space="preserve"> Our goal was to retain some naturalistic features of Study 1 while introducing other features that mirror traditional lab studies. We hypothesized that subjects would forecast using distraction more often </w:t>
      </w:r>
      <w:r w:rsidR="004E6FCA" w:rsidRPr="004E6FCA">
        <w:rPr>
          <w:szCs w:val="24"/>
        </w:rPr>
        <w:t xml:space="preserve">in response to </w:t>
      </w:r>
      <w:r w:rsidR="009C319B">
        <w:rPr>
          <w:szCs w:val="24"/>
        </w:rPr>
        <w:t xml:space="preserve">descriptions of </w:t>
      </w:r>
      <w:r w:rsidR="004E6FCA" w:rsidRPr="004E6FCA">
        <w:rPr>
          <w:szCs w:val="24"/>
        </w:rPr>
        <w:t xml:space="preserve">high intensity </w:t>
      </w:r>
      <w:r w:rsidR="009C319B">
        <w:rPr>
          <w:szCs w:val="24"/>
        </w:rPr>
        <w:t xml:space="preserve">regulated </w:t>
      </w:r>
      <w:r w:rsidR="004E6FCA" w:rsidRPr="004E6FCA">
        <w:rPr>
          <w:szCs w:val="24"/>
        </w:rPr>
        <w:t xml:space="preserve">events and reappraisal </w:t>
      </w:r>
      <w:r w:rsidR="00EA4A76">
        <w:rPr>
          <w:szCs w:val="24"/>
        </w:rPr>
        <w:t xml:space="preserve">more often </w:t>
      </w:r>
      <w:r w:rsidR="004E6FCA" w:rsidRPr="004E6FCA">
        <w:rPr>
          <w:szCs w:val="24"/>
        </w:rPr>
        <w:t xml:space="preserve">in response to </w:t>
      </w:r>
      <w:r w:rsidR="009C319B">
        <w:rPr>
          <w:szCs w:val="24"/>
        </w:rPr>
        <w:t xml:space="preserve">descriptions of </w:t>
      </w:r>
      <w:r w:rsidR="004E6FCA" w:rsidRPr="004E6FCA">
        <w:rPr>
          <w:szCs w:val="24"/>
        </w:rPr>
        <w:t>low intensity</w:t>
      </w:r>
      <w:r w:rsidR="009C319B">
        <w:rPr>
          <w:szCs w:val="24"/>
        </w:rPr>
        <w:t xml:space="preserve"> regulated</w:t>
      </w:r>
      <w:r w:rsidR="004E6FCA" w:rsidRPr="004E6FCA">
        <w:rPr>
          <w:szCs w:val="24"/>
        </w:rPr>
        <w:t xml:space="preserve"> events</w:t>
      </w:r>
      <w:r w:rsidR="009C319B" w:rsidRPr="009C319B">
        <w:rPr>
          <w:szCs w:val="24"/>
        </w:rPr>
        <w:t xml:space="preserve"> </w:t>
      </w:r>
      <w:r w:rsidR="009C319B">
        <w:rPr>
          <w:szCs w:val="24"/>
        </w:rPr>
        <w:t>from the haunted house</w:t>
      </w:r>
      <w:r w:rsidR="00EA4A76">
        <w:rPr>
          <w:szCs w:val="24"/>
        </w:rPr>
        <w:t xml:space="preserve">. </w:t>
      </w:r>
      <w:r w:rsidR="002013C5">
        <w:rPr>
          <w:szCs w:val="24"/>
        </w:rPr>
        <w:t>We did observe the canonical association between emotional intensity and regulatory strategy selection with this design</w:t>
      </w:r>
      <w:r w:rsidR="000732A4">
        <w:rPr>
          <w:szCs w:val="24"/>
        </w:rPr>
        <w:t>, though with an effect size smaller than the typical range found by Matthews et al. (2021)</w:t>
      </w:r>
      <w:r w:rsidR="00396CB3">
        <w:rPr>
          <w:szCs w:val="24"/>
        </w:rPr>
        <w:t>. H</w:t>
      </w:r>
      <w:r w:rsidR="00CB54A4">
        <w:rPr>
          <w:szCs w:val="24"/>
        </w:rPr>
        <w:t xml:space="preserve">owever, </w:t>
      </w:r>
      <w:r w:rsidR="009C319B">
        <w:rPr>
          <w:szCs w:val="24"/>
        </w:rPr>
        <w:t>many study design differences between Studies 1 and 2</w:t>
      </w:r>
      <w:r w:rsidR="00BC42FE">
        <w:rPr>
          <w:szCs w:val="24"/>
        </w:rPr>
        <w:t xml:space="preserve"> (e.g.,</w:t>
      </w:r>
      <w:r w:rsidR="003065A9">
        <w:rPr>
          <w:szCs w:val="24"/>
        </w:rPr>
        <w:t xml:space="preserve"> </w:t>
      </w:r>
      <w:r w:rsidR="003065A9" w:rsidRPr="003065A9">
        <w:rPr>
          <w:szCs w:val="24"/>
        </w:rPr>
        <w:t xml:space="preserve">real vs. simulated experience, </w:t>
      </w:r>
      <w:r w:rsidR="003065A9">
        <w:rPr>
          <w:szCs w:val="24"/>
        </w:rPr>
        <w:t>emotion regulation usage vs. forecasting</w:t>
      </w:r>
      <w:r w:rsidR="00BC42FE">
        <w:rPr>
          <w:szCs w:val="24"/>
        </w:rPr>
        <w:t>)</w:t>
      </w:r>
      <w:r w:rsidR="009C319B">
        <w:rPr>
          <w:szCs w:val="24"/>
        </w:rPr>
        <w:t xml:space="preserve"> limited our ability to </w:t>
      </w:r>
      <w:r w:rsidR="00A30191">
        <w:rPr>
          <w:szCs w:val="24"/>
        </w:rPr>
        <w:t xml:space="preserve">make direct comparisons and </w:t>
      </w:r>
      <w:r w:rsidR="009C319B">
        <w:rPr>
          <w:szCs w:val="24"/>
        </w:rPr>
        <w:t>draw conclusions</w:t>
      </w:r>
      <w:r w:rsidR="00DC4E44">
        <w:rPr>
          <w:szCs w:val="24"/>
        </w:rPr>
        <w:t xml:space="preserve"> about why those differences in outcome may have occurred</w:t>
      </w:r>
      <w:r w:rsidR="002013C5">
        <w:rPr>
          <w:szCs w:val="24"/>
        </w:rPr>
        <w:t>.</w:t>
      </w:r>
      <w:r w:rsidR="00CB54A4">
        <w:rPr>
          <w:szCs w:val="24"/>
        </w:rPr>
        <w:t xml:space="preserve"> </w:t>
      </w:r>
    </w:p>
    <w:p w14:paraId="0E10D3C0" w14:textId="5AAD9AD8" w:rsidR="00AA3CD2" w:rsidRDefault="00582F95" w:rsidP="00C6526E">
      <w:pPr>
        <w:spacing w:after="0" w:line="480" w:lineRule="auto"/>
        <w:ind w:left="0" w:firstLine="720"/>
        <w:rPr>
          <w:szCs w:val="24"/>
        </w:rPr>
      </w:pPr>
      <w:r>
        <w:rPr>
          <w:szCs w:val="24"/>
        </w:rPr>
        <w:lastRenderedPageBreak/>
        <w:t>To attempt to close this design difference gap</w:t>
      </w:r>
      <w:r w:rsidR="003065A9">
        <w:rPr>
          <w:szCs w:val="24"/>
        </w:rPr>
        <w:t xml:space="preserve"> in experience, and self-regulation</w:t>
      </w:r>
      <w:r>
        <w:rPr>
          <w:szCs w:val="24"/>
        </w:rPr>
        <w:t xml:space="preserve">, </w:t>
      </w:r>
      <w:r w:rsidR="00CB54A4">
        <w:rPr>
          <w:szCs w:val="24"/>
        </w:rPr>
        <w:t>Study 3 tasked untrained participants with watching videos of varying negative intensity and</w:t>
      </w:r>
      <w:r w:rsidR="00DF0574">
        <w:rPr>
          <w:szCs w:val="24"/>
        </w:rPr>
        <w:t xml:space="preserve"> subsequently</w:t>
      </w:r>
      <w:r w:rsidR="00CB54A4">
        <w:rPr>
          <w:szCs w:val="24"/>
        </w:rPr>
        <w:t xml:space="preserve"> either reporting the regulatory strategies that they </w:t>
      </w:r>
      <w:r w:rsidR="00DF0574">
        <w:rPr>
          <w:szCs w:val="24"/>
        </w:rPr>
        <w:t>used (</w:t>
      </w:r>
      <w:r w:rsidR="00DC4E44">
        <w:rPr>
          <w:szCs w:val="24"/>
        </w:rPr>
        <w:t>strategy usage</w:t>
      </w:r>
      <w:r w:rsidR="00DF0574">
        <w:rPr>
          <w:szCs w:val="24"/>
        </w:rPr>
        <w:t>) or the strategies that they predict</w:t>
      </w:r>
      <w:r w:rsidR="00BC42FE">
        <w:rPr>
          <w:szCs w:val="24"/>
        </w:rPr>
        <w:t>ed</w:t>
      </w:r>
      <w:r w:rsidR="00DF0574">
        <w:rPr>
          <w:szCs w:val="24"/>
        </w:rPr>
        <w:t xml:space="preserve"> might be used (</w:t>
      </w:r>
      <w:r w:rsidR="00DC4E44">
        <w:rPr>
          <w:szCs w:val="24"/>
        </w:rPr>
        <w:t xml:space="preserve">strategy </w:t>
      </w:r>
      <w:r w:rsidR="00DF0574">
        <w:rPr>
          <w:szCs w:val="24"/>
        </w:rPr>
        <w:t xml:space="preserve">forecasting) to downregulate their negative emotions. </w:t>
      </w:r>
      <w:r w:rsidR="00A30191">
        <w:rPr>
          <w:szCs w:val="24"/>
        </w:rPr>
        <w:t xml:space="preserve">This study again featured greater experimental control than Study </w:t>
      </w:r>
      <w:proofErr w:type="gramStart"/>
      <w:r w:rsidR="00A30191">
        <w:rPr>
          <w:szCs w:val="24"/>
        </w:rPr>
        <w:t>1, but</w:t>
      </w:r>
      <w:proofErr w:type="gramEnd"/>
      <w:r w:rsidR="00A30191">
        <w:rPr>
          <w:szCs w:val="24"/>
        </w:rPr>
        <w:t xml:space="preserve"> retained some of Study 1</w:t>
      </w:r>
      <w:r w:rsidR="00E07470">
        <w:rPr>
          <w:szCs w:val="24"/>
        </w:rPr>
        <w:t xml:space="preserve"> and Study 2</w:t>
      </w:r>
      <w:r w:rsidR="00A30191">
        <w:rPr>
          <w:szCs w:val="24"/>
        </w:rPr>
        <w:t xml:space="preserve"> design features to promote ecological validity. </w:t>
      </w:r>
      <w:r w:rsidR="00795CB8">
        <w:rPr>
          <w:szCs w:val="24"/>
        </w:rPr>
        <w:t xml:space="preserve">For both </w:t>
      </w:r>
      <w:r w:rsidR="00CD748D">
        <w:rPr>
          <w:szCs w:val="24"/>
        </w:rPr>
        <w:t>strategy use</w:t>
      </w:r>
      <w:r w:rsidR="00795CB8">
        <w:rPr>
          <w:szCs w:val="24"/>
        </w:rPr>
        <w:t>rs</w:t>
      </w:r>
      <w:r w:rsidR="00BC42FE">
        <w:rPr>
          <w:szCs w:val="24"/>
        </w:rPr>
        <w:t xml:space="preserve"> and forecasters</w:t>
      </w:r>
      <w:r w:rsidR="00795CB8">
        <w:rPr>
          <w:szCs w:val="24"/>
        </w:rPr>
        <w:t>, increasing self-reported affective intensity predicted a greater likelihood of using distraction. However, forecasters were less likely than</w:t>
      </w:r>
      <w:r w:rsidR="00BC42FE">
        <w:rPr>
          <w:szCs w:val="24"/>
        </w:rPr>
        <w:t xml:space="preserve"> strategy users</w:t>
      </w:r>
      <w:r w:rsidR="00795CB8">
        <w:rPr>
          <w:szCs w:val="24"/>
        </w:rPr>
        <w:t xml:space="preserve"> to use reappraisal at low intensities.</w:t>
      </w:r>
      <w:r w:rsidR="009C319B">
        <w:rPr>
          <w:szCs w:val="24"/>
        </w:rPr>
        <w:t xml:space="preserve"> </w:t>
      </w:r>
      <w:proofErr w:type="gramStart"/>
      <w:r w:rsidR="009C319B">
        <w:rPr>
          <w:szCs w:val="24"/>
        </w:rPr>
        <w:t>A trend</w:t>
      </w:r>
      <w:proofErr w:type="gramEnd"/>
      <w:r w:rsidR="009C319B">
        <w:rPr>
          <w:szCs w:val="24"/>
        </w:rPr>
        <w:t xml:space="preserve"> that emerged across all three studies was an inconsistency between how effective participants predicted distraction might be within these situations and how effective distraction was </w:t>
      </w:r>
      <w:proofErr w:type="gramStart"/>
      <w:r w:rsidR="009C319B">
        <w:rPr>
          <w:szCs w:val="24"/>
        </w:rPr>
        <w:t>actually reported</w:t>
      </w:r>
      <w:proofErr w:type="gramEnd"/>
      <w:r w:rsidR="009C319B">
        <w:rPr>
          <w:szCs w:val="24"/>
        </w:rPr>
        <w:t xml:space="preserve"> to be.</w:t>
      </w:r>
      <w:r w:rsidR="00D17F92">
        <w:rPr>
          <w:szCs w:val="24"/>
        </w:rPr>
        <w:t xml:space="preserve"> </w:t>
      </w:r>
    </w:p>
    <w:p w14:paraId="50D40366" w14:textId="51B4543F" w:rsidR="00A315ED" w:rsidRDefault="00796950" w:rsidP="00C6526E">
      <w:pPr>
        <w:spacing w:after="0" w:line="480" w:lineRule="auto"/>
        <w:ind w:left="0" w:firstLine="720"/>
        <w:rPr>
          <w:b/>
          <w:szCs w:val="24"/>
        </w:rPr>
      </w:pPr>
      <w:r w:rsidRPr="009F0559">
        <w:rPr>
          <w:szCs w:val="24"/>
        </w:rPr>
        <w:t>Together, these studies seek to determine the degree to which well-established regulatory patterns, such as the relationship between emotional intensity and strategy selection, replicate when environmental complexity is introduced.</w:t>
      </w:r>
      <w:r>
        <w:rPr>
          <w:b/>
          <w:bCs/>
          <w:szCs w:val="24"/>
        </w:rPr>
        <w:t xml:space="preserve"> </w:t>
      </w:r>
      <w:r w:rsidR="00D17F92">
        <w:rPr>
          <w:szCs w:val="24"/>
        </w:rPr>
        <w:t>Methods and analyses supporting these findings are discussed.</w:t>
      </w:r>
      <w:r w:rsidR="009C319B">
        <w:rPr>
          <w:szCs w:val="24"/>
        </w:rPr>
        <w:t xml:space="preserve"> </w:t>
      </w:r>
    </w:p>
    <w:p w14:paraId="497A593C" w14:textId="6E522608" w:rsidR="00EE6731" w:rsidRPr="00EE6731" w:rsidRDefault="00245CC6" w:rsidP="00E44513">
      <w:pPr>
        <w:spacing w:after="0" w:line="480" w:lineRule="auto"/>
        <w:ind w:left="0" w:firstLine="720"/>
        <w:rPr>
          <w:szCs w:val="24"/>
        </w:rPr>
      </w:pPr>
      <w:r>
        <w:rPr>
          <w:b/>
          <w:szCs w:val="24"/>
        </w:rPr>
        <w:t>STUDY</w:t>
      </w:r>
      <w:r w:rsidR="00B720B2" w:rsidRPr="008C7178">
        <w:rPr>
          <w:b/>
          <w:szCs w:val="24"/>
        </w:rPr>
        <w:t xml:space="preserve"> </w:t>
      </w:r>
      <w:r w:rsidR="00083D59">
        <w:rPr>
          <w:b/>
          <w:szCs w:val="24"/>
        </w:rPr>
        <w:t>1</w:t>
      </w:r>
      <w:r w:rsidR="00D03243">
        <w:rPr>
          <w:b/>
          <w:szCs w:val="24"/>
        </w:rPr>
        <w:t xml:space="preserve"> METHODS</w:t>
      </w:r>
    </w:p>
    <w:p w14:paraId="43A0FEE3" w14:textId="3E41BDBE" w:rsidR="00083D59" w:rsidRPr="008C7178" w:rsidRDefault="00245CC6" w:rsidP="00E12C1B">
      <w:pPr>
        <w:spacing w:after="0" w:line="480" w:lineRule="auto"/>
        <w:ind w:left="0" w:firstLine="720"/>
        <w:rPr>
          <w:szCs w:val="24"/>
        </w:rPr>
      </w:pPr>
      <w:bookmarkStart w:id="8" w:name="_Hlk172732134"/>
      <w:r>
        <w:rPr>
          <w:szCs w:val="24"/>
        </w:rPr>
        <w:t>Study</w:t>
      </w:r>
      <w:r w:rsidR="00083D59" w:rsidRPr="008C7178">
        <w:rPr>
          <w:szCs w:val="24"/>
        </w:rPr>
        <w:t xml:space="preserve"> 1 tested whether the emotional intensity of negatively-valenced events was associated with the likelihood </w:t>
      </w:r>
      <w:bookmarkEnd w:id="8"/>
      <w:r w:rsidR="00083D59" w:rsidRPr="008C7178">
        <w:rPr>
          <w:szCs w:val="24"/>
        </w:rPr>
        <w:t>of using a low-effort or high-effort regulatory strategy in a</w:t>
      </w:r>
      <w:r w:rsidR="00C6526E">
        <w:rPr>
          <w:szCs w:val="24"/>
        </w:rPr>
        <w:t xml:space="preserve"> dynamic, feature-rich</w:t>
      </w:r>
      <w:r w:rsidR="00083D59">
        <w:rPr>
          <w:szCs w:val="24"/>
        </w:rPr>
        <w:t xml:space="preserve"> </w:t>
      </w:r>
      <w:r w:rsidR="00083D59" w:rsidRPr="008C7178">
        <w:rPr>
          <w:szCs w:val="24"/>
        </w:rPr>
        <w:t>setting with an untrained sample</w:t>
      </w:r>
      <w:r w:rsidR="004B43D8">
        <w:rPr>
          <w:szCs w:val="24"/>
        </w:rPr>
        <w:t xml:space="preserve"> of participants</w:t>
      </w:r>
      <w:r w:rsidR="00083D59" w:rsidRPr="008C7178">
        <w:rPr>
          <w:szCs w:val="24"/>
        </w:rPr>
        <w:t>. To assess emotional intensity, participants</w:t>
      </w:r>
      <w:r w:rsidR="00D92083">
        <w:rPr>
          <w:szCs w:val="24"/>
        </w:rPr>
        <w:t xml:space="preserve"> performed a surprise free recall task immediately after exposure during which they</w:t>
      </w:r>
      <w:r w:rsidR="00083D59"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00083D59" w:rsidRPr="008C7178">
        <w:rPr>
          <w:szCs w:val="24"/>
        </w:rPr>
        <w:t xml:space="preserve">intensity </w:t>
      </w:r>
      <w:r w:rsidR="00D92083">
        <w:rPr>
          <w:szCs w:val="24"/>
        </w:rPr>
        <w:t xml:space="preserve">of those emotions during self-selected </w:t>
      </w:r>
      <w:r w:rsidR="00083D59" w:rsidRPr="008C7178">
        <w:rPr>
          <w:szCs w:val="24"/>
        </w:rPr>
        <w:t>events from the haunted house. Participants also noted</w:t>
      </w:r>
      <w:r w:rsidR="00D92083">
        <w:rPr>
          <w:szCs w:val="24"/>
        </w:rPr>
        <w:t xml:space="preserve"> the direction of their regulation attempts (i.e., upregulation, downregulation, no regulation), how effective those </w:t>
      </w:r>
      <w:r w:rsidR="00D92083">
        <w:rPr>
          <w:szCs w:val="24"/>
        </w:rPr>
        <w:lastRenderedPageBreak/>
        <w:t xml:space="preserve">regulation attempts were, and </w:t>
      </w:r>
      <w:proofErr w:type="gramStart"/>
      <w:r w:rsidR="00D92083">
        <w:rPr>
          <w:szCs w:val="24"/>
        </w:rPr>
        <w:t>the means by which</w:t>
      </w:r>
      <w:proofErr w:type="gramEnd"/>
      <w:r w:rsidR="00D92083">
        <w:rPr>
          <w:szCs w:val="24"/>
        </w:rPr>
        <w:t xml:space="preserve"> </w:t>
      </w:r>
      <w:r w:rsidR="00083D59" w:rsidRPr="008C7178">
        <w:rPr>
          <w:szCs w:val="24"/>
        </w:rPr>
        <w:t xml:space="preserve">they attempted to </w:t>
      </w:r>
      <w:r w:rsidR="00D92083">
        <w:rPr>
          <w:szCs w:val="24"/>
        </w:rPr>
        <w:t xml:space="preserve">regulate </w:t>
      </w:r>
      <w:r w:rsidR="00083D59" w:rsidRPr="008C7178">
        <w:rPr>
          <w:szCs w:val="24"/>
        </w:rPr>
        <w:t xml:space="preserve">in their own words. </w:t>
      </w:r>
      <w:r w:rsidR="00E12C1B" w:rsidRPr="004E6FCA">
        <w:rPr>
          <w:szCs w:val="24"/>
        </w:rPr>
        <w:t>Haunted house experiences have been used with marked success in recent research to study emotion and self-regulation</w:t>
      </w:r>
      <w:r w:rsidR="00E12C1B">
        <w:rPr>
          <w:szCs w:val="24"/>
        </w:rPr>
        <w:t xml:space="preserve"> </w:t>
      </w:r>
      <w:r w:rsidR="00E12C1B">
        <w:rPr>
          <w:szCs w:val="24"/>
        </w:rPr>
        <w:fldChar w:fldCharType="begin"/>
      </w:r>
      <w:r w:rsidR="0008712C">
        <w:rPr>
          <w:szCs w:val="24"/>
        </w:rPr>
        <w:instrText xml:space="preserve"> ADDIN ZOTERO_ITEM CSL_CITATION {"citationID":"jEHro85z","properties":{"formattedCitation":"(Clasen et al., 2019; Stasiak et al., 2023; Tashjian et al., 2022)","plainCitation":"(Clasen et al.,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experience.","container-title":"Poetics","DOI":"https://doi.org/10.1016/j.poetic.2019.01.002","ISSN":"0304-422X","language":"en","page":"61-71","source":"Zotero","title":"Adrenaline junkies and white-knucklers_ A quantitative study of fear management in haunted house visitors","volume":"73","author":[{"family":"Clasen","given":"Mathias"},{"family":"Andersen","given":"Marc"},{"family":"Schjoedt","given":"Uffe"}],"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E12C1B">
        <w:rPr>
          <w:szCs w:val="24"/>
        </w:rPr>
        <w:fldChar w:fldCharType="separate"/>
      </w:r>
      <w:r w:rsidR="00E12C1B" w:rsidRPr="000E4249">
        <w:t>(Clasen et al., 2019; Stasiak et al., 2023; Tashjian et al., 2022)</w:t>
      </w:r>
      <w:r w:rsidR="00E12C1B">
        <w:rPr>
          <w:szCs w:val="24"/>
        </w:rPr>
        <w:fldChar w:fldCharType="end"/>
      </w:r>
      <w:r w:rsidR="00E12C1B" w:rsidRPr="004E6FCA">
        <w:rPr>
          <w:szCs w:val="24"/>
        </w:rPr>
        <w:t>.</w:t>
      </w:r>
      <w:r w:rsidR="00E12C1B">
        <w:rPr>
          <w:szCs w:val="24"/>
        </w:rPr>
        <w:t xml:space="preserve"> While haunted houses only represent a small proportion of the variability which </w:t>
      </w:r>
      <w:proofErr w:type="gramStart"/>
      <w:r w:rsidR="00E12C1B">
        <w:rPr>
          <w:szCs w:val="24"/>
        </w:rPr>
        <w:t>emotionally-relevant</w:t>
      </w:r>
      <w:proofErr w:type="gramEnd"/>
      <w:r w:rsidR="00E12C1B">
        <w:rPr>
          <w:szCs w:val="24"/>
        </w:rPr>
        <w:t xml:space="preserve"> experiences could materialize as, they nonetheless offer safe and consistent but high-arousal events to elicit a wide range of emotional experiences (i.e., positive and negative emotions), intensities, and responses (i.e., regulation behaviors). This variance would be difficult to generate in a complex multimodal context outside of the lab while offering the same level of safety to the participants and control to the researchers.</w:t>
      </w:r>
      <w:r w:rsidR="00E12C1B" w:rsidRPr="004E6FCA">
        <w:rPr>
          <w:szCs w:val="24"/>
        </w:rPr>
        <w:t xml:space="preserve"> </w:t>
      </w:r>
      <w:r w:rsidR="00083D59" w:rsidRPr="007C22D9">
        <w:rPr>
          <w:szCs w:val="24"/>
        </w:rPr>
        <w:t xml:space="preserve">We report how we determined our sample size, </w:t>
      </w:r>
      <w:r w:rsidR="00083D59">
        <w:rPr>
          <w:szCs w:val="24"/>
        </w:rPr>
        <w:t>all data exclusions,</w:t>
      </w:r>
      <w:r w:rsidR="00083D59" w:rsidRPr="007C22D9">
        <w:rPr>
          <w:szCs w:val="24"/>
        </w:rPr>
        <w:t xml:space="preserve"> all manipulations, and all measures in the study</w:t>
      </w:r>
      <w:r w:rsidR="00083D59">
        <w:rPr>
          <w:szCs w:val="24"/>
        </w:rPr>
        <w:t>.</w:t>
      </w:r>
      <w:r w:rsidR="00083D59" w:rsidRPr="007C22D9">
        <w:rPr>
          <w:szCs w:val="24"/>
        </w:rPr>
        <w:t xml:space="preserve"> </w:t>
      </w:r>
      <w:r w:rsidR="00083D59"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78A8E19B" w:rsidR="00BE63C2" w:rsidRPr="006B0891" w:rsidRDefault="00BE63C2" w:rsidP="00E44513">
      <w:pPr>
        <w:spacing w:after="0" w:line="480" w:lineRule="auto"/>
        <w:ind w:left="0" w:firstLine="720"/>
        <w:rPr>
          <w:szCs w:val="24"/>
        </w:rPr>
      </w:pPr>
      <w:r>
        <w:rPr>
          <w:b/>
          <w:bCs/>
          <w:szCs w:val="24"/>
        </w:rPr>
        <w:t>P</w:t>
      </w:r>
      <w:r w:rsidR="005F2875">
        <w:rPr>
          <w:b/>
          <w:bCs/>
          <w:szCs w:val="24"/>
        </w:rPr>
        <w:t>reliminary</w:t>
      </w:r>
      <w:r>
        <w:rPr>
          <w:b/>
          <w:bCs/>
          <w:szCs w:val="24"/>
        </w:rPr>
        <w:t xml:space="preserve"> Study. </w:t>
      </w:r>
      <w:r>
        <w:rPr>
          <w:szCs w:val="24"/>
        </w:rPr>
        <w:t>A p</w:t>
      </w:r>
      <w:r w:rsidR="005F2875">
        <w:rPr>
          <w:szCs w:val="24"/>
        </w:rPr>
        <w:t>reliminary</w:t>
      </w:r>
      <w:r>
        <w:rPr>
          <w:szCs w:val="24"/>
        </w:rPr>
        <w:t xml:space="preserve"> study was conducted in October 2019 consisting of </w:t>
      </w:r>
      <w:r w:rsidRPr="008C7178">
        <w:rPr>
          <w:szCs w:val="24"/>
        </w:rPr>
        <w:t>54 participants (</w:t>
      </w:r>
      <w:r w:rsidR="002F3B4A">
        <w:rPr>
          <w:szCs w:val="24"/>
        </w:rPr>
        <w:t xml:space="preserve">age: </w:t>
      </w:r>
      <w:r w:rsidRPr="008C7178">
        <w:rPr>
          <w:i/>
          <w:szCs w:val="24"/>
        </w:rPr>
        <w:t xml:space="preserve">x̄ </w:t>
      </w:r>
      <w:r w:rsidRPr="008C7178">
        <w:rPr>
          <w:i/>
          <w:szCs w:val="24"/>
          <w:vertAlign w:val="subscript"/>
        </w:rPr>
        <w:t>age</w:t>
      </w:r>
      <w:r w:rsidRPr="008C7178">
        <w:rPr>
          <w:szCs w:val="24"/>
        </w:rPr>
        <w:t xml:space="preserve"> = 24.22 yrs, range = 18 </w:t>
      </w:r>
      <w:r w:rsidR="00EC2B97">
        <w:rPr>
          <w:szCs w:val="24"/>
        </w:rPr>
        <w:t>–</w:t>
      </w:r>
      <w:r w:rsidRPr="008C7178">
        <w:rPr>
          <w:szCs w:val="24"/>
        </w:rPr>
        <w:t xml:space="preserve"> 34 yrs, </w:t>
      </w:r>
      <w:proofErr w:type="spellStart"/>
      <w:r w:rsidRPr="008C7178">
        <w:rPr>
          <w:i/>
          <w:szCs w:val="24"/>
        </w:rPr>
        <w:t>sd</w:t>
      </w:r>
      <w:proofErr w:type="spellEnd"/>
      <w:r w:rsidR="00DC4E44">
        <w:rPr>
          <w:i/>
          <w:szCs w:val="24"/>
        </w:rPr>
        <w:t xml:space="preserve"> </w:t>
      </w:r>
      <w:r w:rsidRPr="008C7178">
        <w:rPr>
          <w:i/>
          <w:szCs w:val="24"/>
          <w:vertAlign w:val="subscript"/>
        </w:rPr>
        <w:t>age</w:t>
      </w:r>
      <w:r w:rsidRPr="008C7178">
        <w:rPr>
          <w:szCs w:val="24"/>
        </w:rPr>
        <w:t xml:space="preserve"> = 3.97 yrs</w:t>
      </w:r>
      <w:r w:rsidR="002F3B4A">
        <w:rPr>
          <w:szCs w:val="24"/>
        </w:rPr>
        <w:t>; gender:</w:t>
      </w:r>
      <w:r w:rsidRPr="008C7178">
        <w:rPr>
          <w:szCs w:val="24"/>
        </w:rPr>
        <w:t xml:space="preserve"> 26 female,</w:t>
      </w:r>
      <w:r w:rsidR="002F3B4A">
        <w:rPr>
          <w:szCs w:val="24"/>
        </w:rPr>
        <w:t xml:space="preserve"> 27 male,</w:t>
      </w:r>
      <w:r w:rsidRPr="008C7178">
        <w:rPr>
          <w:szCs w:val="24"/>
        </w:rPr>
        <w:t xml:space="preserve"> 1 non-binary</w:t>
      </w:r>
      <w:r w:rsidR="002F3B4A">
        <w:rPr>
          <w:szCs w:val="24"/>
        </w:rPr>
        <w:t>; Ethnicity:</w:t>
      </w:r>
      <w:r>
        <w:rPr>
          <w:szCs w:val="24"/>
        </w:rPr>
        <w:t xml:space="preserve"> 18.51% Hispanic</w:t>
      </w:r>
      <w:r w:rsidR="002F3B4A">
        <w:rPr>
          <w:szCs w:val="24"/>
        </w:rPr>
        <w:t>, 81.49% Not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sidR="00BC7F6A">
        <w:rPr>
          <w:szCs w:val="24"/>
        </w:rPr>
        <w:t xml:space="preserve"> This study aimed to characterize </w:t>
      </w:r>
      <w:r w:rsidR="00672923">
        <w:rPr>
          <w:szCs w:val="24"/>
        </w:rPr>
        <w:t xml:space="preserve">the </w:t>
      </w:r>
      <w:r w:rsidR="00BC7F6A">
        <w:rPr>
          <w:szCs w:val="24"/>
        </w:rPr>
        <w:t xml:space="preserve">memory of </w:t>
      </w:r>
      <w:r w:rsidR="00672923">
        <w:rPr>
          <w:szCs w:val="24"/>
        </w:rPr>
        <w:fldChar w:fldCharType="begin"/>
      </w:r>
      <w:r w:rsidR="0008712C">
        <w:rPr>
          <w:szCs w:val="24"/>
        </w:rPr>
        <w:instrText xml:space="preserve"> ADDIN ZOTERO_ITEM CSL_CITATION {"citationID":"jGwrSxaI","properties":{"formattedCitation":"(Cliver et al., 2024)","plainCitation":"(Cliver et al., 2024)","noteIndex":0},"citationItems":[{"id":17972,"uris":["http://zotero.org/users/6239255/items/FLW8E8KQ"],"itemData":{"id":17972,"type":"article-journal","abstract":"Despite the salient experience of encoding emotional events, memories of threatening events are prone to distortions and often non-veridical from encoding to recall. Further, threat states have been shown to preferentially disrupt the binding of item-context relationships and enhance goal-relevant information. While extensive work has characterized distinctive features of emotional memory, research has not fully explored the influence of threat on temporal memory, a process putatively supported by the binding of event features into a temporal context. Two primary competing hypotheses have been proposed; that threat can either impair or enhance temporal memory. We analyzed two datasets to assess temporal memory for an in-person haunted house experience. In study 1 (n= 47), we examined temporal structure of memory by characterizing memory contiguity in free recall as a function of individual levels of physiological arousal as a proxy of threat. In study 2 (n= 53), we replicated marginal findings of threat-related increases in memory contiguity found in study 1 and extended these findings by showing threat-related increases in recency discriminations, an explicit test of temporal order memory. Together, these findings demonstrate that threat experience enhances temporal memory both in terms of free recall structure and during explicit memory judgments.","container-title":"Cognition &amp; Emotion","DOI":"https://doi.org/10.1080/02699931.2024.2338962","journalAbbreviation":"Cogn. Emot.","language":"English","page":"1-17","title":"Temporal memory for threatening events encoded in a haunted house","author":[{"family":"Cliver","given":"Katelyn G"},{"family":"Gregory","given":"David F"},{"family":"Martinez","given":"Steven A"},{"family":"Mitchell","given":"William J"},{"family":"Stasiak","given":"Joanne"},{"family":"Reisman","given":"Samantha"},{"family":"Helion","given":"Chelsea"},{"family":"Murty","given":"Vishnu P"}],"issued":{"date-parts":[["2024"]]}}}],"schema":"https://github.com/citation-style-language/schema/raw/master/csl-citation.json"} </w:instrText>
      </w:r>
      <w:r w:rsidR="00672923">
        <w:rPr>
          <w:szCs w:val="24"/>
        </w:rPr>
        <w:fldChar w:fldCharType="separate"/>
      </w:r>
      <w:r w:rsidR="000E4249" w:rsidRPr="000E4249">
        <w:t>(Cliver et al., 2024)</w:t>
      </w:r>
      <w:r w:rsidR="00672923">
        <w:rPr>
          <w:szCs w:val="24"/>
        </w:rPr>
        <w:fldChar w:fldCharType="end"/>
      </w:r>
      <w:r w:rsidR="00BC7F6A">
        <w:rPr>
          <w:szCs w:val="24"/>
        </w:rPr>
        <w:t xml:space="preserve"> and physiological responses to </w:t>
      </w:r>
      <w:r w:rsidR="00BC7F6A">
        <w:rPr>
          <w:szCs w:val="24"/>
        </w:rPr>
        <w:fldChar w:fldCharType="begin"/>
      </w:r>
      <w:r w:rsidR="0008712C">
        <w:rPr>
          <w:szCs w:val="24"/>
        </w:rPr>
        <w:instrText xml:space="preserve"> ADDIN ZOTERO_ITEM CSL_CITATION {"citationID":"LFPcbTkT","properties":{"formattedCitation":"(Stasiak et al., 2023)","plainCitation":"(Stasiak et al., 2023)","noteIndex":0},"citationItems":[{"id":9088,"uris":["http://zotero.org/users/6239255/items/CCPVSZWX"],"itemData":{"id":9088,"type":"article-journal","abstract":"As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BC7F6A">
        <w:rPr>
          <w:szCs w:val="24"/>
        </w:rPr>
        <w:fldChar w:fldCharType="separate"/>
      </w:r>
      <w:r w:rsidR="000E4249" w:rsidRPr="000E4249">
        <w:t>(Stasiak et al., 2023)</w:t>
      </w:r>
      <w:r w:rsidR="00BC7F6A">
        <w:rPr>
          <w:szCs w:val="24"/>
        </w:rPr>
        <w:fldChar w:fldCharType="end"/>
      </w:r>
      <w:r w:rsidR="00BC7F6A">
        <w:rPr>
          <w:szCs w:val="24"/>
        </w:rPr>
        <w:t xml:space="preserve"> high-intensity, naturalistic events.</w:t>
      </w:r>
      <w:r>
        <w:rPr>
          <w:szCs w:val="24"/>
        </w:rPr>
        <w:t xml:space="preserve"> </w:t>
      </w:r>
      <w:r w:rsidR="00BC7F6A">
        <w:rPr>
          <w:szCs w:val="24"/>
        </w:rPr>
        <w:t>However, t</w:t>
      </w:r>
      <w:r w:rsidR="005F2875">
        <w:rPr>
          <w:szCs w:val="24"/>
        </w:rPr>
        <w:t>his preliminary study</w:t>
      </w:r>
      <w:r w:rsidR="00BC7F6A">
        <w:rPr>
          <w:szCs w:val="24"/>
        </w:rPr>
        <w:t xml:space="preserve"> </w:t>
      </w:r>
      <w:r w:rsidR="00672923">
        <w:rPr>
          <w:szCs w:val="24"/>
        </w:rPr>
        <w:t>was also designed to</w:t>
      </w:r>
      <w:r>
        <w:rPr>
          <w:szCs w:val="24"/>
        </w:rPr>
        <w:t xml:space="preserve"> allow us to determine the distribution of </w:t>
      </w:r>
      <w:r w:rsidR="006021D3">
        <w:rPr>
          <w:szCs w:val="24"/>
        </w:rPr>
        <w:t>ER</w:t>
      </w:r>
      <w:r>
        <w:rPr>
          <w:szCs w:val="24"/>
        </w:rPr>
        <w:t xml:space="preserve"> strategy usage in this context and determine a more appropriate sample size for our primary study, as a review of the extant literature did not yield analogous study designs within the </w:t>
      </w:r>
      <w:r w:rsidR="006021D3">
        <w:rPr>
          <w:szCs w:val="24"/>
        </w:rPr>
        <w:t>ER</w:t>
      </w:r>
      <w:r>
        <w:rPr>
          <w:szCs w:val="24"/>
        </w:rPr>
        <w:t xml:space="preserve"> space. </w:t>
      </w:r>
      <w:r w:rsidRPr="00BE73D6">
        <w:rPr>
          <w:i/>
          <w:iCs/>
          <w:szCs w:val="24"/>
        </w:rPr>
        <w:t>A priori</w:t>
      </w:r>
      <w:r w:rsidRPr="008C7178">
        <w:rPr>
          <w:szCs w:val="24"/>
        </w:rPr>
        <w:t xml:space="preserve"> power analyses</w:t>
      </w:r>
      <w:r>
        <w:rPr>
          <w:szCs w:val="24"/>
        </w:rPr>
        <w:t xml:space="preserve"> </w:t>
      </w:r>
      <w:r w:rsidR="009B0A20">
        <w:rPr>
          <w:szCs w:val="24"/>
        </w:rPr>
        <w:t>for this p</w:t>
      </w:r>
      <w:r w:rsidR="005F2875">
        <w:rPr>
          <w:szCs w:val="24"/>
        </w:rPr>
        <w:t>reliminary study</w:t>
      </w:r>
      <w:r w:rsidR="009B0A20">
        <w:rPr>
          <w:szCs w:val="24"/>
        </w:rPr>
        <w:t xml:space="preserve"> </w:t>
      </w:r>
      <w:r>
        <w:rPr>
          <w:szCs w:val="24"/>
        </w:rPr>
        <w:t xml:space="preserve">were conducted using </w:t>
      </w:r>
      <w:r w:rsidRPr="008C7178">
        <w:rPr>
          <w:szCs w:val="24"/>
        </w:rPr>
        <w:t>the smallest effect size reported by Sheppes et al.’s 2011 examination of emotional intensity and regulatory choice (</w:t>
      </w:r>
      <w:r w:rsidRPr="00BE73D6">
        <w:rPr>
          <w:i/>
          <w:iCs/>
          <w:szCs w:val="24"/>
        </w:rPr>
        <w:t>η</w:t>
      </w:r>
      <w:r w:rsidRPr="00BE73D6">
        <w:rPr>
          <w:i/>
          <w:iCs/>
          <w:szCs w:val="24"/>
          <w:vertAlign w:val="subscript"/>
        </w:rPr>
        <w:t>p</w:t>
      </w:r>
      <w:r w:rsidRPr="00BE73D6">
        <w:rPr>
          <w:i/>
          <w:iCs/>
          <w:szCs w:val="24"/>
          <w:vertAlign w:val="superscript"/>
        </w:rPr>
        <w:t>2</w:t>
      </w:r>
      <w:r w:rsidRPr="008C7178">
        <w:rPr>
          <w:szCs w:val="24"/>
        </w:rPr>
        <w:t xml:space="preserve"> = 0.43).</w:t>
      </w:r>
      <w:r>
        <w:rPr>
          <w:szCs w:val="24"/>
        </w:rPr>
        <w:t xml:space="preserve"> Using </w:t>
      </w:r>
      <w:r w:rsidR="004D26BF">
        <w:rPr>
          <w:szCs w:val="24"/>
        </w:rPr>
        <w:t>“</w:t>
      </w:r>
      <w:proofErr w:type="spellStart"/>
      <w:r w:rsidRPr="008C7178">
        <w:rPr>
          <w:szCs w:val="24"/>
        </w:rPr>
        <w:t>WebPower</w:t>
      </w:r>
      <w:proofErr w:type="spellEnd"/>
      <w:r w:rsidR="004D26BF">
        <w:rPr>
          <w:szCs w:val="24"/>
        </w:rPr>
        <w:t>”</w:t>
      </w:r>
      <w:r>
        <w:rPr>
          <w:szCs w:val="24"/>
        </w:rPr>
        <w:t xml:space="preserve"> </w:t>
      </w:r>
      <w:r>
        <w:rPr>
          <w:szCs w:val="24"/>
        </w:rPr>
        <w:fldChar w:fldCharType="begin"/>
      </w:r>
      <w:r w:rsidR="0008712C">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000E4249" w:rsidRPr="000E4249">
        <w:t>(Zhang &amp; Mai, 2019)</w:t>
      </w:r>
      <w:r>
        <w:rPr>
          <w:szCs w:val="24"/>
        </w:rPr>
        <w:fldChar w:fldCharType="end"/>
      </w:r>
      <w:r w:rsidRPr="008C7178">
        <w:rPr>
          <w:szCs w:val="24"/>
        </w:rPr>
        <w:t xml:space="preserve"> in R 3.6.1 </w:t>
      </w:r>
      <w:r>
        <w:rPr>
          <w:szCs w:val="24"/>
        </w:rPr>
        <w:fldChar w:fldCharType="begin"/>
      </w:r>
      <w:r w:rsidR="0008712C">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000E4249" w:rsidRPr="000E4249">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 xml:space="preserve">18 participants would sufficiently power our main </w:t>
      </w:r>
      <w:r w:rsidRPr="008C7178">
        <w:rPr>
          <w:szCs w:val="24"/>
        </w:rPr>
        <w:lastRenderedPageBreak/>
        <w:t>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and the resources we had available, we surmised a sample of 54 participants, three times the minimum sample size, might be sufficient to identify an effect. This </w:t>
      </w:r>
      <w:r w:rsidR="00D17F92">
        <w:rPr>
          <w:szCs w:val="24"/>
        </w:rPr>
        <w:t xml:space="preserve">analysis </w:t>
      </w:r>
      <w:r>
        <w:rPr>
          <w:szCs w:val="24"/>
        </w:rPr>
        <w:t xml:space="preserve">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w:t>
      </w:r>
      <w:r w:rsidR="007B651D" w:rsidRPr="0094060F">
        <w:rPr>
          <w:i/>
          <w:iCs/>
          <w:szCs w:val="24"/>
        </w:rPr>
        <w:t>strategy ~ intensity + (1 | Participant)</w:t>
      </w:r>
      <w:r w:rsidR="007B651D">
        <w:rPr>
          <w:szCs w:val="24"/>
        </w:rPr>
        <w:t>]</w:t>
      </w:r>
      <w:r>
        <w:rPr>
          <w:szCs w:val="24"/>
        </w:rPr>
        <w:t xml:space="preserve">, as determined by </w:t>
      </w:r>
      <w:r w:rsidRPr="006B0891">
        <w:rPr>
          <w:szCs w:val="24"/>
        </w:rPr>
        <w:t>an</w:t>
      </w:r>
      <w:r>
        <w:rPr>
          <w:szCs w:val="24"/>
        </w:rPr>
        <w:t xml:space="preserve"> </w:t>
      </w:r>
      <w:r w:rsidRPr="006B0891">
        <w:rPr>
          <w:szCs w:val="24"/>
        </w:rPr>
        <w:t>AIC comparison in</w:t>
      </w:r>
      <w:r>
        <w:rPr>
          <w:szCs w:val="24"/>
        </w:rPr>
        <w:t xml:space="preserve">formation theoretic approach, produced an odds ratio of </w:t>
      </w:r>
      <w:r w:rsidRPr="00BE73D6">
        <w:rPr>
          <w:i/>
          <w:iCs/>
          <w:szCs w:val="24"/>
        </w:rPr>
        <w:t>OR</w:t>
      </w:r>
      <w:r>
        <w:rPr>
          <w:szCs w:val="24"/>
        </w:rPr>
        <w:t xml:space="preserve"> = 1.83 (</w:t>
      </w:r>
      <w:r w:rsidRPr="00BE73D6">
        <w:rPr>
          <w:i/>
          <w:iCs/>
          <w:szCs w:val="24"/>
        </w:rPr>
        <w:t>95% CI</w:t>
      </w:r>
      <w:r w:rsidRPr="006B0891">
        <w:rPr>
          <w:szCs w:val="24"/>
        </w:rPr>
        <w:t xml:space="preserve"> = [0.65, 3.2], </w:t>
      </w:r>
      <w:r w:rsidRPr="00BE73D6">
        <w:rPr>
          <w:i/>
          <w:iCs/>
          <w:szCs w:val="24"/>
        </w:rPr>
        <w:t>p</w:t>
      </w:r>
      <w:r w:rsidRPr="006B0891">
        <w:rPr>
          <w:szCs w:val="24"/>
        </w:rPr>
        <w:t xml:space="preserve"> = 0.079)</w:t>
      </w:r>
      <w:r>
        <w:rPr>
          <w:szCs w:val="24"/>
        </w:rPr>
        <w:t xml:space="preserve"> </w:t>
      </w:r>
      <w:bookmarkStart w:id="9" w:name="_Hlk150334285"/>
      <w:r>
        <w:rPr>
          <w:szCs w:val="24"/>
        </w:rPr>
        <w:t>(</w:t>
      </w:r>
      <w:r>
        <w:rPr>
          <w:i/>
          <w:szCs w:val="24"/>
        </w:rPr>
        <w:t>See</w:t>
      </w:r>
      <w:r>
        <w:rPr>
          <w:szCs w:val="24"/>
        </w:rPr>
        <w:t xml:space="preserve"> </w:t>
      </w:r>
      <w:r>
        <w:rPr>
          <w:b/>
          <w:szCs w:val="24"/>
        </w:rPr>
        <w:t xml:space="preserve">Supplementary Materials </w:t>
      </w:r>
      <w:r>
        <w:rPr>
          <w:szCs w:val="24"/>
        </w:rPr>
        <w:t>for more p</w:t>
      </w:r>
      <w:r w:rsidR="005F2875">
        <w:rPr>
          <w:szCs w:val="24"/>
        </w:rPr>
        <w:t>reliminary study</w:t>
      </w:r>
      <w:r>
        <w:rPr>
          <w:szCs w:val="24"/>
        </w:rPr>
        <w:t xml:space="preserve"> design and analyses details)</w:t>
      </w:r>
      <w:bookmarkEnd w:id="9"/>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w:t>
      </w:r>
      <w:r w:rsidR="005F2875">
        <w:rPr>
          <w:szCs w:val="24"/>
        </w:rPr>
        <w:t>preliminary study</w:t>
      </w:r>
      <w:r>
        <w:rPr>
          <w:szCs w:val="24"/>
        </w:rPr>
        <w:t xml:space="preserve"> was used to </w:t>
      </w:r>
      <w:r w:rsidR="00B501A4">
        <w:rPr>
          <w:szCs w:val="24"/>
        </w:rPr>
        <w:t xml:space="preserve">generated an </w:t>
      </w:r>
      <w:r w:rsidR="00B501A4" w:rsidRPr="00BE73D6">
        <w:rPr>
          <w:i/>
          <w:iCs/>
          <w:szCs w:val="24"/>
        </w:rPr>
        <w:t>a pr</w:t>
      </w:r>
      <w:r w:rsidR="004D26BF" w:rsidRPr="00BE73D6">
        <w:rPr>
          <w:i/>
          <w:iCs/>
          <w:szCs w:val="24"/>
        </w:rPr>
        <w:t>i</w:t>
      </w:r>
      <w:r w:rsidR="00B501A4" w:rsidRPr="00BE73D6">
        <w:rPr>
          <w:i/>
          <w:iCs/>
          <w:szCs w:val="24"/>
        </w:rPr>
        <w:t>ori</w:t>
      </w:r>
      <w:r w:rsidR="00B501A4">
        <w:rPr>
          <w:szCs w:val="24"/>
        </w:rPr>
        <w:t xml:space="preserve"> power curve </w:t>
      </w:r>
      <w:r>
        <w:rPr>
          <w:szCs w:val="24"/>
        </w:rPr>
        <w:t xml:space="preserve">for </w:t>
      </w:r>
      <w:r w:rsidR="00245CC6">
        <w:rPr>
          <w:szCs w:val="24"/>
        </w:rPr>
        <w:t>Study</w:t>
      </w:r>
      <w:r>
        <w:rPr>
          <w:szCs w:val="24"/>
        </w:rPr>
        <w:t xml:space="preserve"> </w:t>
      </w:r>
      <w:r w:rsidR="00B501A4">
        <w:rPr>
          <w:szCs w:val="24"/>
        </w:rPr>
        <w:t xml:space="preserve">1 via </w:t>
      </w:r>
      <w:r w:rsidR="004D26BF">
        <w:rPr>
          <w:szCs w:val="24"/>
        </w:rPr>
        <w:t>“</w:t>
      </w:r>
      <w:proofErr w:type="spellStart"/>
      <w:r w:rsidR="00B501A4">
        <w:rPr>
          <w:szCs w:val="24"/>
        </w:rPr>
        <w:t>simr</w:t>
      </w:r>
      <w:proofErr w:type="spellEnd"/>
      <w:r w:rsidR="004D26BF">
        <w:rPr>
          <w:szCs w:val="24"/>
        </w:rPr>
        <w:t>”</w:t>
      </w:r>
      <w:r w:rsidR="00B501A4">
        <w:rPr>
          <w:szCs w:val="24"/>
        </w:rPr>
        <w:t xml:space="preserve"> </w:t>
      </w:r>
      <w:r w:rsidR="00B501A4">
        <w:rPr>
          <w:szCs w:val="24"/>
        </w:rPr>
        <w:fldChar w:fldCharType="begin"/>
      </w:r>
      <w:r w:rsidR="0008712C">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0E4249" w:rsidRPr="000E4249">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w:t>
      </w:r>
      <w:r w:rsidR="005F2875">
        <w:rPr>
          <w:szCs w:val="24"/>
        </w:rPr>
        <w:t>study</w:t>
      </w:r>
      <w:r>
        <w:rPr>
          <w:szCs w:val="24"/>
        </w:rPr>
        <w:t xml:space="preserve">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proofErr w:type="gramStart"/>
      <w:r w:rsidRPr="00957D51">
        <w:rPr>
          <w:i/>
          <w:szCs w:val="24"/>
        </w:rPr>
        <w:t>Pr</w:t>
      </w:r>
      <w:proofErr w:type="spellEnd"/>
      <w:r w:rsidRPr="00957D51">
        <w:rPr>
          <w:i/>
          <w:szCs w:val="24"/>
        </w:rPr>
        <w:t>(</w:t>
      </w:r>
      <w:proofErr w:type="gram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w:t>
      </w:r>
      <w:r w:rsidR="00452B94">
        <w:rPr>
          <w:szCs w:val="24"/>
        </w:rPr>
        <w:t>the</w:t>
      </w:r>
      <w:r w:rsidR="00134823">
        <w:rPr>
          <w:szCs w:val="24"/>
        </w:rPr>
        <w:t xml:space="preserve"> concurrently</w:t>
      </w:r>
      <w:r w:rsidR="009B0A20">
        <w:rPr>
          <w:szCs w:val="24"/>
        </w:rPr>
        <w:t>-ran</w:t>
      </w:r>
      <w:r w:rsidR="00134823">
        <w:rPr>
          <w:szCs w:val="24"/>
        </w:rPr>
        <w:t xml:space="preserve"> experiment on fear and memory</w:t>
      </w:r>
      <w:r w:rsidR="00452B94">
        <w:rPr>
          <w:szCs w:val="24"/>
        </w:rPr>
        <w:t xml:space="preserve"> </w:t>
      </w:r>
      <w:r w:rsidR="00452B94">
        <w:rPr>
          <w:szCs w:val="24"/>
        </w:rPr>
        <w:fldChar w:fldCharType="begin"/>
      </w:r>
      <w:r w:rsidR="0008712C">
        <w:rPr>
          <w:szCs w:val="24"/>
        </w:rPr>
        <w:instrText xml:space="preserve"> ADDIN ZOTERO_ITEM CSL_CITATION {"citationID":"wRkfVhlW","properties":{"formattedCitation":"(Cliver et al., 2024)","plainCitation":"(Cliver et al., 2024)","noteIndex":0},"citationItems":[{"id":17972,"uris":["http://zotero.org/users/6239255/items/FLW8E8KQ"],"itemData":{"id":17972,"type":"article-journal","abstract":"Despite the salient experience of encoding emotional events, memories of threatening events are prone to distortions and often non-veridical from encoding to recall. Further, threat states have been shown to preferentially disrupt the binding of item-context relationships and enhance goal-relevant information. While extensive work has characterized distinctive features of emotional memory, research has not fully explored the influence of threat on temporal memory, a process putatively supported by the binding of event features into a temporal context. Two primary competing hypotheses have been proposed; that threat can either impair or enhance temporal memory. We analyzed two datasets to assess temporal memory for an in-person haunted house experience. In study 1 (n= 47), we examined temporal structure of memory by characterizing memory contiguity in free recall as a function of individual levels of physiological arousal as a proxy of threat. In study 2 (n= 53), we replicated marginal findings of threat-related increases in memory contiguity found in study 1 and extended these findings by showing threat-related increases in recency discriminations, an explicit test of temporal order memory. Together, these findings demonstrate that threat experience enhances temporal memory both in terms of free recall structure and during explicit memory judgments.","container-title":"Cognition &amp; Emotion","DOI":"https://doi.org/10.1080/02699931.2024.2338962","journalAbbreviation":"Cogn. Emot.","language":"English","page":"1-17","title":"Temporal memory for threatening events encoded in a haunted house","author":[{"family":"Cliver","given":"Katelyn G"},{"family":"Gregory","given":"David F"},{"family":"Martinez","given":"Steven A"},{"family":"Mitchell","given":"William J"},{"family":"Stasiak","given":"Joanne"},{"family":"Reisman","given":"Samantha"},{"family":"Helion","given":"Chelsea"},{"family":"Murty","given":"Vishnu P"}],"issued":{"date-parts":[["2024"]]}},"label":"page"}],"schema":"https://github.com/citation-style-language/schema/raw/master/csl-citation.json"} </w:instrText>
      </w:r>
      <w:r w:rsidR="00452B94">
        <w:rPr>
          <w:szCs w:val="24"/>
        </w:rPr>
        <w:fldChar w:fldCharType="separate"/>
      </w:r>
      <w:r w:rsidR="000E4249" w:rsidRPr="000E4249">
        <w:t>(Cliver et al., 2024)</w:t>
      </w:r>
      <w:r w:rsidR="00452B94">
        <w:rPr>
          <w:szCs w:val="24"/>
        </w:rPr>
        <w:fldChar w:fldCharType="end"/>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60AEFDC0" w:rsidR="00654027" w:rsidRDefault="00245CC6" w:rsidP="00E44513">
      <w:pPr>
        <w:spacing w:after="0" w:line="480" w:lineRule="auto"/>
        <w:ind w:left="0" w:firstLine="720"/>
        <w:rPr>
          <w:szCs w:val="24"/>
        </w:rPr>
      </w:pPr>
      <w:r>
        <w:rPr>
          <w:b/>
          <w:szCs w:val="24"/>
        </w:rPr>
        <w:t>Study</w:t>
      </w:r>
      <w:r w:rsidR="00D90BC6">
        <w:rPr>
          <w:b/>
          <w:szCs w:val="24"/>
        </w:rPr>
        <w:t xml:space="preserve"> 1. </w:t>
      </w:r>
      <w:r w:rsidR="00B720B2" w:rsidRPr="008C7178">
        <w:rPr>
          <w:szCs w:val="24"/>
        </w:rPr>
        <w:t>In October 2021, 118 participants (</w:t>
      </w:r>
      <w:r w:rsidR="002F3B4A">
        <w:rPr>
          <w:szCs w:val="24"/>
        </w:rPr>
        <w:t xml:space="preserve">age: </w:t>
      </w:r>
      <w:r w:rsidR="00B720B2" w:rsidRPr="008C7178">
        <w:rPr>
          <w:i/>
          <w:szCs w:val="24"/>
        </w:rPr>
        <w:t xml:space="preserve">x̄ </w:t>
      </w:r>
      <w:r w:rsidR="00B720B2" w:rsidRPr="008C7178">
        <w:rPr>
          <w:i/>
          <w:szCs w:val="24"/>
          <w:vertAlign w:val="subscript"/>
        </w:rPr>
        <w:t>age</w:t>
      </w:r>
      <w:r w:rsidR="00B720B2" w:rsidRPr="008C7178">
        <w:rPr>
          <w:szCs w:val="24"/>
        </w:rPr>
        <w:t xml:space="preserve"> = 20.80 yrs, </w:t>
      </w:r>
      <w:r w:rsidR="00B720B2" w:rsidRPr="00BE73D6">
        <w:rPr>
          <w:i/>
          <w:iCs/>
          <w:szCs w:val="24"/>
        </w:rPr>
        <w:t>range</w:t>
      </w:r>
      <w:r w:rsidR="00B720B2" w:rsidRPr="008C7178">
        <w:rPr>
          <w:szCs w:val="24"/>
        </w:rPr>
        <w:t xml:space="preserve"> = 18 – 34 yrs, </w:t>
      </w:r>
      <w:proofErr w:type="spellStart"/>
      <w:r w:rsidR="00B720B2" w:rsidRPr="008C7178">
        <w:rPr>
          <w:i/>
          <w:szCs w:val="24"/>
        </w:rPr>
        <w:t>sd</w:t>
      </w:r>
      <w:proofErr w:type="spellEnd"/>
      <w:r w:rsidR="00DC4E44">
        <w:rPr>
          <w:i/>
          <w:szCs w:val="24"/>
        </w:rPr>
        <w:t xml:space="preserve"> </w:t>
      </w:r>
      <w:r w:rsidR="00B720B2" w:rsidRPr="008C7178">
        <w:rPr>
          <w:i/>
          <w:szCs w:val="24"/>
          <w:vertAlign w:val="subscript"/>
        </w:rPr>
        <w:t>age</w:t>
      </w:r>
      <w:r w:rsidR="00B720B2" w:rsidRPr="008C7178">
        <w:rPr>
          <w:szCs w:val="24"/>
        </w:rPr>
        <w:t xml:space="preserve"> = 2.87 yrs</w:t>
      </w:r>
      <w:r w:rsidR="002F3B4A">
        <w:rPr>
          <w:szCs w:val="24"/>
        </w:rPr>
        <w:t>; gender:</w:t>
      </w:r>
      <w:r w:rsidR="00B720B2" w:rsidRPr="008C7178">
        <w:rPr>
          <w:szCs w:val="24"/>
        </w:rPr>
        <w:t xml:space="preserve"> 7</w:t>
      </w:r>
      <w:r w:rsidR="00E37E22">
        <w:rPr>
          <w:szCs w:val="24"/>
        </w:rPr>
        <w:t>3</w:t>
      </w:r>
      <w:r w:rsidR="00B720B2" w:rsidRPr="008C7178">
        <w:rPr>
          <w:szCs w:val="24"/>
        </w:rPr>
        <w:t xml:space="preserve"> female</w:t>
      </w:r>
      <w:r w:rsidR="00E37E22">
        <w:rPr>
          <w:szCs w:val="24"/>
        </w:rPr>
        <w:t>,</w:t>
      </w:r>
      <w:r w:rsidR="002F3B4A">
        <w:rPr>
          <w:szCs w:val="24"/>
        </w:rPr>
        <w:t xml:space="preserve"> 40 male,</w:t>
      </w:r>
      <w:r w:rsidR="00E37E22">
        <w:rPr>
          <w:szCs w:val="24"/>
        </w:rPr>
        <w:t xml:space="preserve"> 5 non-binary</w:t>
      </w:r>
      <w:r w:rsidR="00B720B2" w:rsidRPr="008C7178">
        <w:rPr>
          <w:szCs w:val="24"/>
        </w:rPr>
        <w:t xml:space="preserve">) were recruited from a large northeastern city via flyers for an IRB-approved </w:t>
      </w:r>
      <w:r w:rsidR="00D90BC6">
        <w:rPr>
          <w:szCs w:val="24"/>
        </w:rPr>
        <w:t>stu</w:t>
      </w:r>
      <w:r w:rsidR="00B720B2" w:rsidRPr="00987F40">
        <w:rPr>
          <w:szCs w:val="24"/>
        </w:rPr>
        <w:t>dy</w:t>
      </w:r>
      <w:r w:rsidR="00D90BC6">
        <w:rPr>
          <w:szCs w:val="24"/>
        </w:rPr>
        <w:t xml:space="preserve"> on fear processing at a local haunted house attraction</w:t>
      </w:r>
      <w:r w:rsidR="0014196C">
        <w:rPr>
          <w:szCs w:val="24"/>
        </w:rPr>
        <w:t xml:space="preserve">.  A description of Study 1’s design is illustrated in </w:t>
      </w:r>
      <w:r w:rsidR="0014196C">
        <w:rPr>
          <w:b/>
          <w:bCs/>
          <w:szCs w:val="24"/>
        </w:rPr>
        <w:t xml:space="preserve">Figure </w:t>
      </w:r>
      <w:r w:rsidR="0014196C" w:rsidRPr="0014196C">
        <w:rPr>
          <w:b/>
          <w:bCs/>
          <w:szCs w:val="24"/>
        </w:rPr>
        <w:t>1</w:t>
      </w:r>
      <w:r w:rsidR="00A876C6">
        <w:rPr>
          <w:b/>
          <w:bCs/>
          <w:szCs w:val="24"/>
        </w:rPr>
        <w:t>a</w:t>
      </w:r>
      <w:r w:rsidR="0014196C">
        <w:rPr>
          <w:szCs w:val="24"/>
        </w:rPr>
        <w:t xml:space="preserve">. </w:t>
      </w:r>
      <w:r w:rsidR="00201A98" w:rsidRPr="0014196C">
        <w:rPr>
          <w:szCs w:val="24"/>
        </w:rPr>
        <w:t>Eligible</w:t>
      </w:r>
      <w:r w:rsidR="00201A98">
        <w:rPr>
          <w:szCs w:val="24"/>
        </w:rPr>
        <w:t xml:space="preserve"> participants were native English </w:t>
      </w:r>
      <w:r w:rsidR="00201A98">
        <w:rPr>
          <w:szCs w:val="24"/>
        </w:rPr>
        <w:lastRenderedPageBreak/>
        <w:t>speakers</w:t>
      </w:r>
      <w:r w:rsidR="00D90BC6">
        <w:rPr>
          <w:szCs w:val="24"/>
        </w:rPr>
        <w:t xml:space="preserve"> between the ages of 18 and 35</w:t>
      </w:r>
      <w:r w:rsidR="00201A98">
        <w:rPr>
          <w:szCs w:val="24"/>
        </w:rPr>
        <w:t>, had normal or corrected-to-normal vision, were not pregnant, had no history of seizures, cardiovascular issues, or neurological disorders, could comfortably walk for at least one hour, and had not been to this 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yrs,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yrs)</w:t>
      </w:r>
      <w:r w:rsidR="00FC645E">
        <w:rPr>
          <w:szCs w:val="24"/>
        </w:rPr>
        <w:t xml:space="preserve"> than the average US adult, who </w:t>
      </w:r>
      <w:proofErr w:type="gramStart"/>
      <w:r w:rsidR="00FC645E">
        <w:rPr>
          <w:szCs w:val="24"/>
        </w:rPr>
        <w:t>according</w:t>
      </w:r>
      <w:proofErr w:type="gramEnd"/>
      <w:r w:rsidR="00FC645E">
        <w:rPr>
          <w:szCs w:val="24"/>
        </w:rPr>
        <w:t xml:space="preserve">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0181127A"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w:t>
      </w:r>
      <w:r w:rsidR="000D6E61">
        <w:rPr>
          <w:szCs w:val="24"/>
        </w:rPr>
        <w:t>lt</w:t>
      </w:r>
      <w:r w:rsidR="00F63EDD">
        <w:rPr>
          <w:szCs w:val="24"/>
        </w:rPr>
        <w:t xml:space="preserve"> they kn</w:t>
      </w:r>
      <w:r w:rsidR="000D6E61">
        <w:rPr>
          <w:szCs w:val="24"/>
        </w:rPr>
        <w:t>ew</w:t>
      </w:r>
      <w:r w:rsidR="00F63EDD">
        <w:rPr>
          <w:szCs w:val="24"/>
        </w:rPr>
        <w:t xml:space="preserve"> about this specific haunted house, and from which sources had they learned information about this specific haunted house (e.g., advertisements, friends, news reports, etc.). To assess expectations, participants were asked how </w:t>
      </w:r>
      <w:r w:rsidR="00F63EDD">
        <w:rPr>
          <w:szCs w:val="24"/>
        </w:rPr>
        <w:lastRenderedPageBreak/>
        <w:t>much positive and negative emotion they anticipated experiencing prior to exposure on a 5-point Likert scale</w:t>
      </w:r>
      <w:r w:rsidR="00902E89">
        <w:rPr>
          <w:szCs w:val="24"/>
        </w:rPr>
        <w:t>. Labels for the 5-point Likert scales included “</w:t>
      </w:r>
      <w:r w:rsidR="00F63EDD">
        <w:rPr>
          <w:szCs w:val="24"/>
        </w:rPr>
        <w:t>None at all</w:t>
      </w:r>
      <w:r w:rsidR="00902E89">
        <w:rPr>
          <w:szCs w:val="24"/>
        </w:rPr>
        <w:t>”, “A little”, “A moderate amount”, “A lot”, and “</w:t>
      </w:r>
      <w:r w:rsidR="00F63EDD">
        <w:rPr>
          <w:szCs w:val="24"/>
        </w:rPr>
        <w:t>A great deal</w:t>
      </w:r>
      <w:r w:rsidR="00902E89">
        <w:rPr>
          <w:szCs w:val="24"/>
        </w:rPr>
        <w:t>”</w:t>
      </w:r>
      <w:r w:rsidR="00F63EDD">
        <w:rPr>
          <w:szCs w:val="24"/>
        </w:rPr>
        <w:t xml:space="preserve">.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Motivations to participate were assessed using 100-point sliding scales and included payment, thrills, novel experiences, challenges, social pressure, scientific interest or duty, and boredom.</w:t>
      </w:r>
      <w:r w:rsidR="00902E89">
        <w:rPr>
          <w:szCs w:val="24"/>
        </w:rPr>
        <w:t xml:space="preserve"> The poles and central position were labelled as “Not at all motivating”, “Moderately motivating”, and “Extremely motivating”.</w:t>
      </w:r>
      <w:r w:rsidR="00F63EDD">
        <w:rPr>
          <w:szCs w:val="24"/>
        </w:rPr>
        <w:t xml:space="preserve">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08712C">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0E4249" w:rsidRPr="000E4249">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150BC43C" w:rsidR="002C6443" w:rsidRDefault="00413D69" w:rsidP="00E44513">
      <w:pPr>
        <w:spacing w:after="0" w:line="480" w:lineRule="auto"/>
        <w:ind w:left="0" w:firstLine="720"/>
        <w:rPr>
          <w:szCs w:val="24"/>
        </w:rPr>
      </w:pPr>
      <w:r w:rsidRPr="00413D69">
        <w:rPr>
          <w:b/>
          <w:bCs/>
          <w:szCs w:val="24"/>
        </w:rPr>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proofErr w:type="spellEnd"/>
      <w:r w:rsidR="00DC4E44">
        <w:rPr>
          <w:i/>
          <w:szCs w:val="24"/>
        </w:rPr>
        <w:t xml:space="preserve"> </w:t>
      </w:r>
      <w:r w:rsidR="00B720B2" w:rsidRPr="008C7178">
        <w:rPr>
          <w:szCs w:val="24"/>
          <w:vertAlign w:val="subscript"/>
        </w:rPr>
        <w:t xml:space="preserve">size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w:t>
      </w:r>
      <w:r w:rsidR="001B24AA">
        <w:rPr>
          <w:szCs w:val="24"/>
        </w:rPr>
        <w:t xml:space="preserve"> designed to be either low- or high-intensity,</w:t>
      </w:r>
      <w:r w:rsidR="00392022" w:rsidRPr="008C7178">
        <w:rPr>
          <w:szCs w:val="24"/>
        </w:rPr>
        <w:t xml:space="preserve">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w:t>
      </w:r>
      <w:r w:rsidR="00225BAC">
        <w:rPr>
          <w:szCs w:val="24"/>
        </w:rPr>
        <w:lastRenderedPageBreak/>
        <w:t>use equipment (i.e., computers, heart-rate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3F49B32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w:t>
      </w:r>
      <w:r w:rsidR="00A5748C">
        <w:rPr>
          <w:szCs w:val="24"/>
        </w:rPr>
        <w:t>. P</w:t>
      </w:r>
      <w:r w:rsidR="00AE64F8" w:rsidRPr="008C7178">
        <w:rPr>
          <w:szCs w:val="24"/>
        </w:rPr>
        <w:t>articipants were to walk through the haunted house in a single file line and avoid sharing thoughts, reactions, and experiences with other participants.</w:t>
      </w:r>
      <w:r w:rsidR="000F5805">
        <w:rPr>
          <w:szCs w:val="24"/>
        </w:rPr>
        <w:t xml:space="preserve"> Limiting communication prevented participants from skewing each other’s </w:t>
      </w:r>
      <w:r w:rsidR="00E1386C">
        <w:rPr>
          <w:szCs w:val="24"/>
        </w:rPr>
        <w:t xml:space="preserve">memories and </w:t>
      </w:r>
      <w:r w:rsidR="000F5805">
        <w:rPr>
          <w:szCs w:val="24"/>
        </w:rPr>
        <w:t>perception</w:t>
      </w:r>
      <w:r w:rsidR="00E1386C">
        <w:rPr>
          <w:szCs w:val="24"/>
        </w:rPr>
        <w:t>s</w:t>
      </w:r>
      <w:r w:rsidR="000F5805">
        <w:rPr>
          <w:szCs w:val="24"/>
        </w:rPr>
        <w:t xml:space="preserve"> of the events before they could be recorded.</w:t>
      </w:r>
      <w:r>
        <w:rPr>
          <w:szCs w:val="24"/>
        </w:rPr>
        <w:t xml:space="preserve"> </w:t>
      </w:r>
      <w:r w:rsidR="000F5805">
        <w:rPr>
          <w:szCs w:val="24"/>
        </w:rPr>
        <w:t>Participants</w:t>
      </w:r>
      <w:r w:rsidR="00AE64F8" w:rsidRPr="008C7178">
        <w:rPr>
          <w:szCs w:val="24"/>
        </w:rPr>
        <w:t xml:space="preserve"> were encouraged to act and react as naturally as possible</w:t>
      </w:r>
      <w:r w:rsidR="00E206EE">
        <w:rPr>
          <w:szCs w:val="24"/>
        </w:rPr>
        <w:t xml:space="preserve"> without interacting with each other (i.e., grabbing, holding, touching, etc.)</w:t>
      </w:r>
      <w:r w:rsidR="00AE64F8" w:rsidRPr="008C7178">
        <w:rPr>
          <w:szCs w:val="24"/>
        </w:rPr>
        <w:t>.</w:t>
      </w:r>
      <w:r w:rsidR="00A5748C">
        <w:rPr>
          <w:szCs w:val="24"/>
        </w:rPr>
        <w:t xml:space="preserve"> While</w:t>
      </w:r>
      <w:r w:rsidR="000F5805">
        <w:rPr>
          <w:szCs w:val="24"/>
        </w:rPr>
        <w:t xml:space="preserve"> verbal and physical</w:t>
      </w:r>
      <w:r w:rsidR="00A5748C">
        <w:rPr>
          <w:szCs w:val="24"/>
        </w:rPr>
        <w:t xml:space="preserve"> social support are recognized and effective forms of emotion regulation</w:t>
      </w:r>
      <w:r w:rsidR="000F5805">
        <w:rPr>
          <w:szCs w:val="24"/>
        </w:rPr>
        <w:fldChar w:fldCharType="begin"/>
      </w:r>
      <w:r w:rsidR="0008712C">
        <w:rPr>
          <w:szCs w:val="24"/>
        </w:rPr>
        <w:instrText xml:space="preserve"> ADDIN ZOTERO_ITEM CSL_CITATION {"citationID":"M8kQFtjs","properties":{"formattedCitation":"(Webb et al., 2012)","plainCitation":"(Webb et al., 2012)","dontUpdate":true,"noteIndex":0},"citationItems":[{"id":1105,"uris":["http://zotero.org/users/6239255/items/ACQX4ZKE"],"itemData":{"id":1105,"type":"article-journal","abstract":"The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sidR="000F5805">
        <w:rPr>
          <w:szCs w:val="24"/>
        </w:rPr>
        <w:fldChar w:fldCharType="end"/>
      </w:r>
      <w:r w:rsidR="00A5748C">
        <w:rPr>
          <w:szCs w:val="24"/>
        </w:rPr>
        <w:t>, they were beyond the purview of this study</w:t>
      </w:r>
      <w:r w:rsidR="00DF742F">
        <w:rPr>
          <w:szCs w:val="24"/>
        </w:rPr>
        <w:t>’s focus</w:t>
      </w:r>
      <w:r w:rsidR="00DC4E44">
        <w:rPr>
          <w:szCs w:val="24"/>
        </w:rPr>
        <w:t>, which was</w:t>
      </w:r>
      <w:r w:rsidR="00DF742F">
        <w:rPr>
          <w:szCs w:val="24"/>
        </w:rPr>
        <w:t xml:space="preserve"> </w:t>
      </w:r>
      <w:r w:rsidR="000D6E61">
        <w:rPr>
          <w:szCs w:val="24"/>
        </w:rPr>
        <w:t xml:space="preserve">based </w:t>
      </w:r>
      <w:r w:rsidR="00DF742F">
        <w:rPr>
          <w:szCs w:val="24"/>
        </w:rPr>
        <w:t>upon</w:t>
      </w:r>
      <w:r w:rsidR="00DC4E44">
        <w:rPr>
          <w:szCs w:val="24"/>
        </w:rPr>
        <w:t xml:space="preserve"> common</w:t>
      </w:r>
      <w:r w:rsidR="00DF742F">
        <w:rPr>
          <w:szCs w:val="24"/>
        </w:rPr>
        <w:t xml:space="preserve"> Process </w:t>
      </w:r>
      <w:r w:rsidR="00DC4E44">
        <w:rPr>
          <w:szCs w:val="24"/>
        </w:rPr>
        <w:t>Model</w:t>
      </w:r>
      <w:r w:rsidR="00DF742F">
        <w:rPr>
          <w:szCs w:val="24"/>
        </w:rPr>
        <w:t xml:space="preserve"> strategies. </w:t>
      </w:r>
      <w:r w:rsidR="000D6E61">
        <w:rPr>
          <w:szCs w:val="24"/>
        </w:rPr>
        <w:t>However, p</w:t>
      </w:r>
      <w:r w:rsidR="00DF742F">
        <w:rPr>
          <w:szCs w:val="24"/>
        </w:rPr>
        <w:t xml:space="preserve">erceptions of social support were </w:t>
      </w:r>
      <w:r w:rsidR="00E1386C">
        <w:rPr>
          <w:szCs w:val="24"/>
        </w:rPr>
        <w:t xml:space="preserve">captured after exposure to </w:t>
      </w:r>
      <w:r w:rsidR="00DF742F">
        <w:rPr>
          <w:szCs w:val="24"/>
        </w:rPr>
        <w:t>assess their potential effect upon our outcomes</w:t>
      </w:r>
      <w:r w:rsidR="00E1386C">
        <w:rPr>
          <w:szCs w:val="24"/>
        </w:rPr>
        <w:t xml:space="preserve"> of interest</w:t>
      </w:r>
      <w:r w:rsidR="000F5805">
        <w:rPr>
          <w:szCs w:val="24"/>
        </w:rPr>
        <w:t xml:space="preserve">. </w:t>
      </w:r>
      <w:r w:rsidR="002C6443">
        <w:rPr>
          <w:szCs w:val="24"/>
        </w:rPr>
        <w:t>A</w:t>
      </w:r>
      <w:r w:rsidR="00963B42">
        <w:rPr>
          <w:szCs w:val="24"/>
        </w:rPr>
        <w:t xml:space="preserve">s part of a </w:t>
      </w:r>
      <w:proofErr w:type="gramStart"/>
      <w:r w:rsidR="00963B42">
        <w:rPr>
          <w:szCs w:val="24"/>
        </w:rPr>
        <w:t>concurrently-r</w:t>
      </w:r>
      <w:r w:rsidR="006A4EDC">
        <w:rPr>
          <w:szCs w:val="24"/>
        </w:rPr>
        <w:t>u</w:t>
      </w:r>
      <w:r w:rsidR="009B0A20">
        <w:rPr>
          <w:szCs w:val="24"/>
        </w:rPr>
        <w:t>n</w:t>
      </w:r>
      <w:proofErr w:type="gramEnd"/>
      <w:r w:rsidR="002C6443">
        <w:rPr>
          <w:szCs w:val="24"/>
        </w:rPr>
        <w:t xml:space="preserve"> memory experiment, s</w:t>
      </w:r>
      <w:r w:rsidR="00F01730">
        <w:rPr>
          <w:szCs w:val="24"/>
        </w:rPr>
        <w:t>ome participants</w:t>
      </w:r>
      <w:r w:rsidR="00A726A1">
        <w:rPr>
          <w:szCs w:val="24"/>
        </w:rPr>
        <w:t xml:space="preserve"> (</w:t>
      </w:r>
      <w:r w:rsidR="00A726A1" w:rsidRPr="00BE73D6">
        <w:rPr>
          <w:i/>
          <w:iCs/>
          <w:szCs w:val="24"/>
        </w:rPr>
        <w:t>n =</w:t>
      </w:r>
      <w:r w:rsidR="00A726A1">
        <w:rPr>
          <w:szCs w:val="24"/>
        </w:rPr>
        <w:t xml:space="preserve">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proofErr w:type="gramStart"/>
      <w:r w:rsidR="00790C62" w:rsidRPr="00790C62">
        <w:rPr>
          <w:i/>
          <w:iCs/>
          <w:szCs w:val="24"/>
        </w:rPr>
        <w:t>F</w:t>
      </w:r>
      <w:r w:rsidR="00790C62">
        <w:rPr>
          <w:szCs w:val="24"/>
        </w:rPr>
        <w:t>(</w:t>
      </w:r>
      <w:proofErr w:type="gramEnd"/>
      <w:r w:rsidR="00790C62">
        <w:rPr>
          <w:szCs w:val="24"/>
        </w:rPr>
        <w:t xml:space="preserve">2,81) = 1.41, </w:t>
      </w:r>
      <w:r w:rsidR="00790C62" w:rsidRPr="00790C62">
        <w:rPr>
          <w:i/>
          <w:iCs/>
          <w:szCs w:val="24"/>
        </w:rPr>
        <w:t>p</w:t>
      </w:r>
      <w:r w:rsidR="00790C62">
        <w:rPr>
          <w:szCs w:val="24"/>
        </w:rPr>
        <w:t xml:space="preserve"> = 0.25), regulation strategy </w:t>
      </w:r>
      <w:r w:rsidR="00131503">
        <w:rPr>
          <w:szCs w:val="24"/>
        </w:rPr>
        <w:t>usage</w:t>
      </w:r>
      <w:r w:rsidR="0014196C">
        <w:rPr>
          <w:szCs w:val="24"/>
        </w:rPr>
        <w:t xml:space="preserve"> (</w:t>
      </w:r>
      <w:r w:rsidR="0014196C" w:rsidRPr="00790C62">
        <w:rPr>
          <w:i/>
          <w:iCs/>
          <w:szCs w:val="24"/>
        </w:rPr>
        <w:t>F</w:t>
      </w:r>
      <w:r w:rsidR="0014196C">
        <w:rPr>
          <w:szCs w:val="24"/>
        </w:rPr>
        <w:t xml:space="preserve">(2,73) = 0.05, </w:t>
      </w:r>
      <w:r w:rsidR="0014196C" w:rsidRPr="00790C62">
        <w:rPr>
          <w:i/>
          <w:iCs/>
          <w:szCs w:val="24"/>
        </w:rPr>
        <w:t>p</w:t>
      </w:r>
      <w:r w:rsidR="0014196C">
        <w:rPr>
          <w:szCs w:val="24"/>
        </w:rPr>
        <w:t xml:space="preserve"> = 0.95)</w:t>
      </w:r>
      <w:r w:rsidR="00790C62">
        <w:rPr>
          <w:szCs w:val="24"/>
        </w:rPr>
        <w:t>,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ANOVA.</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1A44AA2F" w14:textId="50839C44" w:rsidR="00CB06CC"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t>
      </w:r>
      <w:r w:rsidR="00E206EE">
        <w:rPr>
          <w:szCs w:val="24"/>
        </w:rPr>
        <w:lastRenderedPageBreak/>
        <w:t xml:space="preserve">were not tested during the immediate exposure session to avoid conflicts with </w:t>
      </w:r>
      <w:r w:rsidR="002C6443">
        <w:rPr>
          <w:szCs w:val="24"/>
        </w:rPr>
        <w:t xml:space="preserve">the </w:t>
      </w:r>
      <w:r w:rsidR="00D17F92">
        <w:rPr>
          <w:szCs w:val="24"/>
        </w:rPr>
        <w:t xml:space="preserve">aforementioned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 xml:space="preserve">Participants were not trained in </w:t>
      </w:r>
      <w:r w:rsidR="006021D3">
        <w:rPr>
          <w:szCs w:val="24"/>
        </w:rPr>
        <w:t>ER</w:t>
      </w:r>
      <w:r w:rsidR="00E40F37" w:rsidRPr="008C7178">
        <w:rPr>
          <w:szCs w:val="24"/>
        </w:rPr>
        <w:t xml:space="preserve"> strategies, nor were they primed to consider their </w:t>
      </w:r>
      <w:r w:rsidR="006021D3">
        <w:rPr>
          <w:szCs w:val="24"/>
        </w:rPr>
        <w:t>ER</w:t>
      </w:r>
      <w:r w:rsidR="00E40F37" w:rsidRPr="008C7178">
        <w:rPr>
          <w:szCs w:val="24"/>
        </w:rPr>
        <w:t xml:space="preserve">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08712C">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 1)</w:t>
      </w:r>
      <w:r w:rsidR="00A66903">
        <w:rPr>
          <w:szCs w:val="24"/>
        </w:rPr>
        <w:t xml:space="preserve"> </w:t>
      </w:r>
      <w:r w:rsidR="005D32AC">
        <w:rPr>
          <w:szCs w:val="24"/>
        </w:rPr>
        <w:t>assessing</w:t>
      </w:r>
      <w:r w:rsidR="00A66903" w:rsidRPr="00A66903">
        <w:rPr>
          <w:szCs w:val="24"/>
        </w:rPr>
        <w:t xml:space="preserve"> participant reactivity</w:t>
      </w:r>
      <w:r w:rsidR="00A66903">
        <w:rPr>
          <w:szCs w:val="24"/>
        </w:rPr>
        <w:t xml:space="preserve">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08712C">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0E4249" w:rsidRPr="000E424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 xml:space="preserve">would require training in </w:t>
      </w:r>
      <w:r w:rsidR="006021D3">
        <w:rPr>
          <w:szCs w:val="24"/>
        </w:rPr>
        <w:t>ER</w:t>
      </w:r>
      <w:r w:rsidR="00A66903">
        <w:rPr>
          <w:szCs w:val="24"/>
        </w:rPr>
        <w:t xml:space="preserve"> strategy categorization</w:t>
      </w:r>
      <w:r w:rsidR="00BF7DA9">
        <w:rPr>
          <w:szCs w:val="24"/>
        </w:rPr>
        <w:t xml:space="preserve"> </w:t>
      </w:r>
      <w:r w:rsidR="00BF7DA9" w:rsidRPr="000E4249">
        <w:rPr>
          <w:szCs w:val="24"/>
        </w:rPr>
        <w:t>in violation of the goals of this study</w:t>
      </w:r>
      <w:r w:rsidR="00A66903" w:rsidRPr="000E4249">
        <w:rPr>
          <w:szCs w:val="24"/>
        </w:rPr>
        <w:t xml:space="preserve">, </w:t>
      </w:r>
      <w:r w:rsidR="00BF7DA9" w:rsidRPr="000E4249">
        <w:rPr>
          <w:szCs w:val="24"/>
        </w:rPr>
        <w:t xml:space="preserve">and </w:t>
      </w:r>
      <w:r w:rsidR="00A66903" w:rsidRPr="000E4249">
        <w:rPr>
          <w:szCs w:val="24"/>
        </w:rPr>
        <w:t xml:space="preserve">3) </w:t>
      </w:r>
      <w:r w:rsidR="00BF7DA9" w:rsidRPr="000E4249">
        <w:rPr>
          <w:szCs w:val="24"/>
        </w:rPr>
        <w:t>the use of such technology during exposure would violate the immersive, high-intensity nature of the context</w:t>
      </w:r>
      <w:r w:rsidR="002E518D" w:rsidRPr="000E4249">
        <w:rPr>
          <w:szCs w:val="24"/>
        </w:rPr>
        <w:t xml:space="preserve"> </w:t>
      </w:r>
      <w:r w:rsidR="002E518D" w:rsidRPr="000E4249">
        <w:rPr>
          <w:szCs w:val="24"/>
        </w:rPr>
        <w:fldChar w:fldCharType="begin"/>
      </w:r>
      <w:r w:rsidR="0008712C">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sidRPr="000E4249">
        <w:rPr>
          <w:szCs w:val="24"/>
        </w:rPr>
        <w:fldChar w:fldCharType="separate"/>
      </w:r>
      <w:r w:rsidR="000E4249" w:rsidRPr="000E4249">
        <w:rPr>
          <w:szCs w:val="24"/>
        </w:rPr>
        <w:t>(Shiffman et al., 2008)</w:t>
      </w:r>
      <w:r w:rsidR="002E518D" w:rsidRPr="000E4249">
        <w:rPr>
          <w:szCs w:val="24"/>
        </w:rPr>
        <w:fldChar w:fldCharType="end"/>
      </w:r>
      <w:r w:rsidR="00A66903" w:rsidRPr="000E4249">
        <w:rPr>
          <w:szCs w:val="24"/>
        </w:rPr>
        <w:t>.</w:t>
      </w:r>
      <w:r w:rsidR="000E4249" w:rsidRPr="000E4249">
        <w:rPr>
          <w:szCs w:val="24"/>
        </w:rPr>
        <w:t xml:space="preserve"> Furthermore, studies which have used cued recalls to capture ratings of emotion experiences after exposure have found high consistency between experience and recall </w:t>
      </w:r>
      <w:r w:rsidR="000E4249" w:rsidRPr="000E4249">
        <w:rPr>
          <w:szCs w:val="24"/>
        </w:rPr>
        <w:fldChar w:fldCharType="begin"/>
      </w:r>
      <w:r w:rsidR="0008712C">
        <w:rPr>
          <w:szCs w:val="24"/>
        </w:rPr>
        <w:instrText xml:space="preserve"> ADDIN ZOTERO_ITEM CSL_CITATION {"citationID":"BKjnHM5A","properties":{"formattedCitation":"(Cendri A. Hutcherson et al., 2005; Robert W. Levenson et al., 1983)","plainCitation":"(Cendri A. Hutcherson et al., 2005; Robert W. Levenson et al., 1983)","dontUpdate":true,"noteIndex":0},"citationItems":[{"id":18031,"uris":["http://zotero.org/users/6239255/items/M224CHW3"],"itemData":{"id":18031,"type":"article-journal","abstract":"Abstract   Functional neuroimaging of affective systems often includes subjective self-report of the affective response. Although self-report provides valuable information regarding participants' affective responses, prior studies have raised the concern that the attentional demands of reporting on affective experience may obscure neural activations reflecting more natural affective responses. In the present study, we used potent emotion-eliciting amusing and sad films, employed a novel method of continuous self-reported rating of emotion experience, and compared the impact of rating with passive viewing of amusing and sad films. Subjective rating of ongoing emotional responses did not decrease either self-reported experience of emotion or neural activations relative to passive viewing in any brain regions. Rating, relative to passive viewing, produced increased activity in anterior cingulate, insula, and several other areas associated with introspection of emotion. These results support the use of continuous emotion measures and emotionally engaging films to study the dynamics of emotional responding and suggest that there may be some contexts in which the attention to emotion induced by reporting emotion experience does not disrupt emotional responding either behaviorally or neurally.","container-title":"NeuroImage","DOI":"10.1016/j.neuroimage.2005.04.028","issue":"3","note":"DOI: 10.1016/j.neuroimage.2005.04.028\nMAG ID: 2159794757\nPMID: 15946863\nS2ID: 1b1418ee15e84734f1dae89d31123087aeaf0071","page":"656-668","title":"Attention and emotion: Does rating emotion alter neural responses to amusing and sad films?","volume":"27","author":[{"family":"Hutcherson","given":"Cendri A."},{"family":"Goldin","given":"Philip R"},{"family":"Ochsner","given":"Kevin N."},{"family":"Gabrieli","given":"John D. E."},{"family":"Barrett","given":"L. Feldman"},{"family":"Gross","given":"James J."}],"issued":{"date-parts":[["2005",9,1]]}}},{"id":18045,"uris":["http://zotero.org/users/6239255/items/RNBFAIIW"],"itemData":{"id":18045,"type":"article-journal","abstract":"Thirty married couples were studied during naturalistic interactions to determine the extent to which variation in marital satisfaction could be accounted for by physiological and affective patterns between and within spouses. The authors hypothesized that (a) compared to nondistressed couples' interactions, distressed couples' interactions would show greater physiological interrelatedness or \"linkage,\" more negative affect, and more reciprocity of negative affect and (b) these differences would be more pronounced when the interaction was high in conflict (discussing a marital problem) as opposed to low in conflict (discussing the events of the day). Heart rate, skin conductance, pulse transmission time, and somatic activity from both spouses were analyzed using bivariate time-series techniques to derive a measure of physiological linkage. Self-report affective data (obtained using a video-recall procedure) were analyzed using sequential analyses to derive a measure of affect reciprocity. The hypotheses were strongly supported; 60% of the variance in marital satisfaction was accounted for using measures of physiological linkage alone. Additional nonredundant variance was accounted for by the other physiological and affective measures. Social interaction provides a rich, naturalistic, and theoretically advantageous context for studying the relations among physiological, affective, and behavioral phenomena. Unfortunately, the demands associated with laboratory experimentation extract significant compromises that may escalate until the experimental context bears little relation to natural dyadic interaction. For example, interaction between two strangers may be substituted for interaction between intimates; a carefully \"programmed\" confederate may replace the second person; and finally, the confederate may be replaced by a film, a photograph, an audio recording, or a situation created in the subject's own imagery. In this experiment, naturalistic interaction within a husband-wife dyad was used as the context","container-title":"Journal of Personality and Social Psychology","DOI":"10.1037/0022-3514.45.3.587","issue":"3","note":"DOI: 10.1037/0022-3514.45.3.587\nMAG ID: 2143250836\nPMID: 6620126\nS2ID: cfbdbf3fef2ccb023d7f21fb8a9275443fe4efc7","page":"587-597","title":"Marital interaction: physiological linkage and affective exchange.","volume":"45","author":[{"family":"Levenson","given":"Robert W."},{"family":"Gottman","given":"John M."}],"issued":{"date-parts":[["1983",9,1]]}}}],"schema":"https://github.com/citation-style-language/schema/raw/master/csl-citation.json"} </w:instrText>
      </w:r>
      <w:r w:rsidR="000E4249" w:rsidRPr="000E4249">
        <w:rPr>
          <w:szCs w:val="24"/>
        </w:rPr>
        <w:fldChar w:fldCharType="separate"/>
      </w:r>
      <w:r w:rsidR="000E4249" w:rsidRPr="000E4249">
        <w:rPr>
          <w:szCs w:val="24"/>
        </w:rPr>
        <w:t>(Hutcherson et al., 2005; Levenson et al., 1983)</w:t>
      </w:r>
      <w:r w:rsidR="000E4249" w:rsidRPr="000E4249">
        <w:rPr>
          <w:szCs w:val="24"/>
        </w:rPr>
        <w:fldChar w:fldCharType="end"/>
      </w:r>
      <w:r w:rsidR="000E4249" w:rsidRPr="000E4249">
        <w:rPr>
          <w:szCs w:val="24"/>
        </w:rPr>
        <w:t>.</w:t>
      </w:r>
      <w:r w:rsidR="00E40F37" w:rsidRPr="000E4249">
        <w:rPr>
          <w:szCs w:val="24"/>
        </w:rPr>
        <w:t xml:space="preserve"> </w:t>
      </w:r>
      <w:r w:rsidR="00937D53" w:rsidRPr="000E4249">
        <w:rPr>
          <w:szCs w:val="24"/>
        </w:rPr>
        <w:t>For each of the three events, p</w:t>
      </w:r>
      <w:r w:rsidRPr="000E4249">
        <w:rPr>
          <w:szCs w:val="24"/>
        </w:rPr>
        <w:t>articipants</w:t>
      </w:r>
      <w:r w:rsidR="00937D53" w:rsidRPr="000E4249">
        <w:rPr>
          <w:szCs w:val="24"/>
        </w:rPr>
        <w:t xml:space="preserve"> wrote a detailed description of what occurred. Participants then </w:t>
      </w:r>
      <w:r w:rsidRPr="000E4249">
        <w:rPr>
          <w:szCs w:val="24"/>
        </w:rPr>
        <w:t>noted which emotions</w:t>
      </w:r>
      <w:r w:rsidR="00937D53" w:rsidRPr="000E4249">
        <w:rPr>
          <w:szCs w:val="24"/>
        </w:rPr>
        <w:t xml:space="preserve"> (up to a total of five)</w:t>
      </w:r>
      <w:r w:rsidRPr="000E4249">
        <w:rPr>
          <w:szCs w:val="24"/>
        </w:rPr>
        <w:t xml:space="preserve"> they felt</w:t>
      </w:r>
      <w:r w:rsidR="00937D53" w:rsidRPr="000E4249">
        <w:rPr>
          <w:szCs w:val="24"/>
        </w:rPr>
        <w:t xml:space="preserve"> during this event</w:t>
      </w:r>
      <w:r w:rsidR="00E40F37" w:rsidRPr="000E4249">
        <w:rPr>
          <w:szCs w:val="24"/>
        </w:rPr>
        <w:t xml:space="preserve"> via free response</w:t>
      </w:r>
      <w:r w:rsidR="00937D53" w:rsidRPr="000E4249">
        <w:rPr>
          <w:szCs w:val="24"/>
        </w:rPr>
        <w:t xml:space="preserve">. </w:t>
      </w:r>
      <w:r w:rsidR="009E1D91" w:rsidRPr="000E4249">
        <w:rPr>
          <w:szCs w:val="24"/>
        </w:rPr>
        <w:t>Participants rated</w:t>
      </w:r>
      <w:r w:rsidRPr="000E4249">
        <w:rPr>
          <w:szCs w:val="24"/>
        </w:rPr>
        <w:t xml:space="preserve"> how intense </w:t>
      </w:r>
      <w:r w:rsidR="00D17F92" w:rsidRPr="000E4249">
        <w:rPr>
          <w:szCs w:val="24"/>
        </w:rPr>
        <w:t>their</w:t>
      </w:r>
      <w:r w:rsidRPr="000E4249">
        <w:rPr>
          <w:szCs w:val="24"/>
        </w:rPr>
        <w:t xml:space="preserve"> emotion </w:t>
      </w:r>
      <w:r w:rsidR="009E1D91" w:rsidRPr="000E4249">
        <w:rPr>
          <w:szCs w:val="24"/>
        </w:rPr>
        <w:t>felt</w:t>
      </w:r>
      <w:r w:rsidR="001B24AA" w:rsidRPr="000E4249">
        <w:rPr>
          <w:szCs w:val="24"/>
        </w:rPr>
        <w:t xml:space="preserve"> (</w:t>
      </w:r>
      <w:r w:rsidR="001B24AA" w:rsidRPr="00B476BD">
        <w:rPr>
          <w:bCs/>
          <w:szCs w:val="24"/>
        </w:rPr>
        <w:t>"During [this event], how intense was the [emotion] you experienced?"</w:t>
      </w:r>
      <w:r w:rsidR="001B24AA" w:rsidRPr="000E4249">
        <w:rPr>
          <w:szCs w:val="24"/>
        </w:rPr>
        <w:t>)</w:t>
      </w:r>
      <w:r w:rsidR="00E40F37" w:rsidRPr="000E4249">
        <w:rPr>
          <w:szCs w:val="24"/>
        </w:rPr>
        <w:t xml:space="preserve"> on a</w:t>
      </w:r>
      <w:r w:rsidR="000967D7" w:rsidRPr="000E4249">
        <w:rPr>
          <w:szCs w:val="24"/>
        </w:rPr>
        <w:t xml:space="preserve"> 5</w:t>
      </w:r>
      <w:r w:rsidR="00E40F37" w:rsidRPr="000E4249">
        <w:rPr>
          <w:szCs w:val="24"/>
        </w:rPr>
        <w:t>-point Likert scale</w:t>
      </w:r>
      <w:r w:rsidR="00AA6164" w:rsidRPr="000E4249">
        <w:rPr>
          <w:szCs w:val="24"/>
        </w:rPr>
        <w:t xml:space="preserve"> (labels included, in order of increasing intensity: ‘None at all’, ‘A little’, ‘A moderate amount’, ‘A lot’, and ‘A great deal’)</w:t>
      </w:r>
      <w:r w:rsidR="009E1D91" w:rsidRPr="000E4249">
        <w:rPr>
          <w:szCs w:val="24"/>
        </w:rPr>
        <w:t xml:space="preserve">. Participants were also tasked with </w:t>
      </w:r>
      <w:r w:rsidRPr="000E4249">
        <w:rPr>
          <w:szCs w:val="24"/>
        </w:rPr>
        <w:t>describ</w:t>
      </w:r>
      <w:r w:rsidR="009E1D91" w:rsidRPr="000E4249">
        <w:rPr>
          <w:szCs w:val="24"/>
        </w:rPr>
        <w:t>ing</w:t>
      </w:r>
      <w:r w:rsidRPr="000E4249">
        <w:rPr>
          <w:szCs w:val="24"/>
        </w:rPr>
        <w:t xml:space="preserve"> how they tried to regulate </w:t>
      </w:r>
      <w:r w:rsidR="009E1D91" w:rsidRPr="000E4249">
        <w:rPr>
          <w:szCs w:val="24"/>
        </w:rPr>
        <w:t>each</w:t>
      </w:r>
      <w:r w:rsidRPr="000E4249">
        <w:rPr>
          <w:szCs w:val="24"/>
        </w:rPr>
        <w:t xml:space="preserve"> emotion, if at all</w:t>
      </w:r>
      <w:r w:rsidR="001B24AA" w:rsidRPr="000E4249">
        <w:rPr>
          <w:szCs w:val="24"/>
        </w:rPr>
        <w:t xml:space="preserve"> (</w:t>
      </w:r>
      <w:r w:rsidR="001B24AA" w:rsidRPr="00B476BD">
        <w:rPr>
          <w:bCs/>
          <w:szCs w:val="24"/>
        </w:rPr>
        <w:t>"Did you attempt to reduce or intensify this [emotion]?"</w:t>
      </w:r>
      <w:r w:rsidR="001B24AA" w:rsidRPr="000E4249">
        <w:rPr>
          <w:szCs w:val="24"/>
        </w:rPr>
        <w:t>)</w:t>
      </w:r>
      <w:r w:rsidR="00595359" w:rsidRPr="000E4249">
        <w:rPr>
          <w:szCs w:val="24"/>
        </w:rPr>
        <w:t>, via free response</w:t>
      </w:r>
      <w:r w:rsidR="001B24AA" w:rsidRPr="000E4249">
        <w:rPr>
          <w:szCs w:val="24"/>
        </w:rPr>
        <w:t xml:space="preserve"> (“Please describe how you attempted to reduce or intensify this [emotion]”)</w:t>
      </w:r>
      <w:r w:rsidRPr="000E4249">
        <w:rPr>
          <w:szCs w:val="24"/>
        </w:rPr>
        <w:t>.</w:t>
      </w:r>
      <w:r w:rsidR="00061A33" w:rsidRPr="000E4249">
        <w:rPr>
          <w:szCs w:val="24"/>
        </w:rPr>
        <w:t xml:space="preserve"> People’s accuracy in recalling details of similar real-world experiences via free response </w:t>
      </w:r>
      <w:r w:rsidR="00145157" w:rsidRPr="000E4249">
        <w:rPr>
          <w:szCs w:val="24"/>
        </w:rPr>
        <w:t>w</w:t>
      </w:r>
      <w:r w:rsidR="00061A33" w:rsidRPr="000E4249">
        <w:rPr>
          <w:szCs w:val="24"/>
        </w:rPr>
        <w:t>as surprisingly high</w:t>
      </w:r>
      <w:r w:rsidR="002013C5" w:rsidRPr="000E4249">
        <w:rPr>
          <w:szCs w:val="24"/>
        </w:rPr>
        <w:t xml:space="preserve"> in recent investigations using similar </w:t>
      </w:r>
      <w:r w:rsidR="002013C5" w:rsidRPr="000E4249">
        <w:rPr>
          <w:szCs w:val="24"/>
        </w:rPr>
        <w:lastRenderedPageBreak/>
        <w:t>methodology</w:t>
      </w:r>
      <w:r w:rsidR="00061A33" w:rsidRPr="000E4249">
        <w:rPr>
          <w:szCs w:val="24"/>
        </w:rPr>
        <w:t xml:space="preserve"> </w:t>
      </w:r>
      <w:r w:rsidR="00A97406" w:rsidRPr="000E4249">
        <w:rPr>
          <w:szCs w:val="24"/>
        </w:rPr>
        <w:fldChar w:fldCharType="begin"/>
      </w:r>
      <w:r w:rsidR="0008712C">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sidRPr="000E4249">
        <w:rPr>
          <w:szCs w:val="24"/>
        </w:rPr>
        <w:fldChar w:fldCharType="separate"/>
      </w:r>
      <w:r w:rsidR="000E4249" w:rsidRPr="000E4249">
        <w:rPr>
          <w:szCs w:val="24"/>
        </w:rPr>
        <w:t>(Diamond et al., 2020)</w:t>
      </w:r>
      <w:r w:rsidR="00A97406" w:rsidRPr="000E4249">
        <w:rPr>
          <w:szCs w:val="24"/>
        </w:rPr>
        <w:fldChar w:fldCharType="end"/>
      </w:r>
      <w:r w:rsidR="00A97406" w:rsidRPr="000E4249">
        <w:rPr>
          <w:szCs w:val="24"/>
        </w:rPr>
        <w:t xml:space="preserve">. </w:t>
      </w:r>
      <w:r w:rsidRPr="000E4249">
        <w:rPr>
          <w:szCs w:val="24"/>
        </w:rPr>
        <w:t>Participants were also asked</w:t>
      </w:r>
      <w:r w:rsidRPr="008C7178">
        <w:rPr>
          <w:szCs w:val="24"/>
        </w:rPr>
        <w:t xml:space="preserve"> directly whether they attempted to down- or up-regulate their experiences, how successful their regulatory efforts were, and regulatory responses were assessed in response to each emotion rather than each event. </w:t>
      </w:r>
      <w:bookmarkStart w:id="10" w:name="_Hlk150353977"/>
      <w:r w:rsidR="009E1D91">
        <w:rPr>
          <w:szCs w:val="24"/>
        </w:rPr>
        <w:t xml:space="preserve">Thus, rather than exploring </w:t>
      </w:r>
      <w:r w:rsidR="00145157">
        <w:rPr>
          <w:szCs w:val="24"/>
        </w:rPr>
        <w:t>this phenomenon</w:t>
      </w:r>
      <w:r w:rsidR="009E1D91">
        <w:rPr>
          <w:szCs w:val="24"/>
        </w:rPr>
        <w:t xml:space="preserve"> at the event-level, which </w:t>
      </w:r>
      <w:r w:rsidR="00AA7A9A">
        <w:rPr>
          <w:szCs w:val="24"/>
        </w:rPr>
        <w:t>might</w:t>
      </w:r>
      <w:r w:rsidR="009E1D91">
        <w:rPr>
          <w:szCs w:val="24"/>
        </w:rPr>
        <w:t xml:space="preserve"> require</w:t>
      </w:r>
      <w:r w:rsidR="00AA7A9A">
        <w:rPr>
          <w:szCs w:val="24"/>
        </w:rPr>
        <w:t xml:space="preserve"> regressing the probability of using a strategy upon the</w:t>
      </w:r>
      <w:r w:rsidR="009E1D91">
        <w:rPr>
          <w:szCs w:val="24"/>
        </w:rPr>
        <w:t xml:space="preserve"> averag</w:t>
      </w:r>
      <w:r w:rsidR="00AA7A9A">
        <w:rPr>
          <w:szCs w:val="24"/>
        </w:rPr>
        <w:t>e</w:t>
      </w:r>
      <w:r w:rsidR="009E1D91">
        <w:rPr>
          <w:szCs w:val="24"/>
        </w:rPr>
        <w:t xml:space="preserve"> intensit</w:t>
      </w:r>
      <w:r w:rsidR="00AA7A9A">
        <w:rPr>
          <w:szCs w:val="24"/>
        </w:rPr>
        <w:t>y</w:t>
      </w:r>
      <w:r w:rsidR="009E1D91">
        <w:rPr>
          <w:szCs w:val="24"/>
        </w:rPr>
        <w:t xml:space="preserve"> of </w:t>
      </w:r>
      <w:r w:rsidR="00AA7A9A">
        <w:rPr>
          <w:szCs w:val="24"/>
        </w:rPr>
        <w:t xml:space="preserve">all emotions experienced in that event – an assumption we would not make in confidence </w:t>
      </w:r>
      <w:r w:rsidR="00EC2B97">
        <w:rPr>
          <w:szCs w:val="24"/>
        </w:rPr>
        <w:t>–</w:t>
      </w:r>
      <w:r w:rsidR="009E1D91">
        <w:rPr>
          <w:szCs w:val="24"/>
        </w:rPr>
        <w:t xml:space="preserve"> we draw associations between regulation strategy usage and the emotions that participants identify as </w:t>
      </w:r>
      <w:r w:rsidR="00AA7A9A">
        <w:rPr>
          <w:szCs w:val="24"/>
        </w:rPr>
        <w:t xml:space="preserve">directly </w:t>
      </w:r>
      <w:r w:rsidR="009E1D91">
        <w:rPr>
          <w:szCs w:val="24"/>
        </w:rPr>
        <w:t xml:space="preserve">motivating them. </w:t>
      </w:r>
      <w:bookmarkEnd w:id="10"/>
      <w:r w:rsidRPr="008C7178">
        <w:rPr>
          <w:szCs w:val="24"/>
        </w:rPr>
        <w:t xml:space="preserve">We refer to data captured at this time point as being “immediately reported”. Following completion of immediate post-exposure measures, participants 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proofErr w:type="spellEnd"/>
      <w:r w:rsidR="00D358EF">
        <w:rPr>
          <w:i/>
          <w:szCs w:val="24"/>
        </w:rPr>
        <w:t xml:space="preserve"> </w:t>
      </w:r>
      <w:r w:rsidRPr="008C7178">
        <w:rPr>
          <w:i/>
          <w:szCs w:val="24"/>
          <w:vertAlign w:val="subscript"/>
        </w:rPr>
        <w:t xml:space="preserve">delay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4A1C07F4" w:rsidR="00EA7DB5" w:rsidRDefault="00EA7DB5" w:rsidP="000967D7">
      <w:pPr>
        <w:spacing w:after="0" w:line="480" w:lineRule="auto"/>
        <w:ind w:left="0" w:firstLine="720"/>
        <w:rPr>
          <w:szCs w:val="24"/>
        </w:rPr>
      </w:pPr>
      <w:r>
        <w:rPr>
          <w:b/>
          <w:szCs w:val="24"/>
        </w:rPr>
        <w:t>Strategy Usage C</w:t>
      </w:r>
      <w:r w:rsidRPr="008C7178">
        <w:rPr>
          <w:b/>
          <w:szCs w:val="24"/>
        </w:rPr>
        <w:t>oding</w:t>
      </w:r>
      <w:r w:rsidRPr="008C7178">
        <w:rPr>
          <w:szCs w:val="24"/>
        </w:rPr>
        <w:t xml:space="preserve">. </w:t>
      </w:r>
      <w:r>
        <w:rPr>
          <w:szCs w:val="24"/>
        </w:rPr>
        <w:t xml:space="preserve">During </w:t>
      </w:r>
      <w:r w:rsidR="005F2875">
        <w:rPr>
          <w:szCs w:val="24"/>
        </w:rPr>
        <w:t>the preliminary study</w:t>
      </w:r>
      <w:r>
        <w:rPr>
          <w:szCs w:val="24"/>
        </w:rPr>
        <w:t>,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08712C">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000E4249" w:rsidRPr="000E4249">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08712C">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000E4249" w:rsidRPr="000E4249">
        <w:t xml:space="preserve">(Shafir </w:t>
      </w:r>
      <w:r w:rsidR="000E4249" w:rsidRPr="000E4249">
        <w:lastRenderedPageBreak/>
        <w:t>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w:t>
      </w:r>
      <w:proofErr w:type="gramStart"/>
      <w:r w:rsidR="004D4566">
        <w:rPr>
          <w:szCs w:val="24"/>
        </w:rPr>
        <w:t>context</w:t>
      </w:r>
      <w:proofErr w:type="gramEnd"/>
      <w:r w:rsidR="004D4566">
        <w:rPr>
          <w:szCs w:val="24"/>
        </w:rPr>
        <w:t xml:space="preserve"> but which were </w:t>
      </w:r>
      <w:r w:rsidR="0014196C">
        <w:rPr>
          <w:szCs w:val="24"/>
        </w:rPr>
        <w:t xml:space="preserve">collected during </w:t>
      </w:r>
      <w:r w:rsidR="005F2875">
        <w:rPr>
          <w:szCs w:val="24"/>
        </w:rPr>
        <w:t>the preliminary study</w:t>
      </w:r>
      <w:r w:rsidRPr="008C7178">
        <w:rPr>
          <w:szCs w:val="24"/>
        </w:rPr>
        <w:t xml:space="preserve">. Through the training and classification process, raters were instructed not to collaborate or discuss their ratings with each other during the rating process. After individually classifying each description, </w:t>
      </w:r>
      <w:r w:rsidR="00AE7341">
        <w:rPr>
          <w:szCs w:val="24"/>
        </w:rPr>
        <w:t>a moderator</w:t>
      </w:r>
      <w:r w:rsidR="00145157">
        <w:rPr>
          <w:szCs w:val="24"/>
        </w:rPr>
        <w:t xml:space="preserve"> (</w:t>
      </w:r>
      <w:r w:rsidR="00D358EF">
        <w:rPr>
          <w:szCs w:val="24"/>
        </w:rPr>
        <w:t xml:space="preserve">author </w:t>
      </w:r>
      <w:r w:rsidR="00145157">
        <w:rPr>
          <w:szCs w:val="24"/>
        </w:rPr>
        <w:t>W.M.)</w:t>
      </w:r>
      <w:r w:rsidR="00AE7341">
        <w:rPr>
          <w:szCs w:val="24"/>
        </w:rPr>
        <w:t xml:space="preserve"> </w:t>
      </w:r>
      <w:r w:rsidR="00F01730">
        <w:rPr>
          <w:szCs w:val="24"/>
        </w:rPr>
        <w:t>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their </w:t>
      </w:r>
      <w:proofErr w:type="gramStart"/>
      <w:r w:rsidR="00F01730">
        <w:rPr>
          <w:szCs w:val="24"/>
        </w:rPr>
        <w:t>conclusions, but</w:t>
      </w:r>
      <w:proofErr w:type="gramEnd"/>
      <w:r w:rsidR="00F01730">
        <w:rPr>
          <w:szCs w:val="24"/>
        </w:rPr>
        <w:t xml:space="preserve">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06C872E1" w:rsidR="00EA7DB5" w:rsidRDefault="00F52285" w:rsidP="000967D7">
      <w:pPr>
        <w:spacing w:after="0" w:line="480" w:lineRule="auto"/>
        <w:ind w:left="0" w:firstLine="720"/>
        <w:rPr>
          <w:szCs w:val="24"/>
        </w:rPr>
      </w:pPr>
      <w:r>
        <w:rPr>
          <w:szCs w:val="24"/>
        </w:rPr>
        <w:t xml:space="preserve">This approach revealed that distraction and reappraisal were by far the </w:t>
      </w:r>
      <w:proofErr w:type="gramStart"/>
      <w:r>
        <w:rPr>
          <w:szCs w:val="24"/>
        </w:rPr>
        <w:t>most commonly used</w:t>
      </w:r>
      <w:proofErr w:type="gramEnd"/>
      <w:r>
        <w:rPr>
          <w:szCs w:val="24"/>
        </w:rPr>
        <w:t xml:space="preserve">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 xml:space="preserve">self-reported </w:t>
      </w:r>
      <w:r w:rsidR="00B24E27">
        <w:rPr>
          <w:szCs w:val="24"/>
        </w:rPr>
        <w:t xml:space="preserve">downregulated </w:t>
      </w:r>
      <w:r w:rsidR="00DC1D9A">
        <w:rPr>
          <w:szCs w:val="24"/>
        </w:rPr>
        <w:t>events</w:t>
      </w:r>
      <w:r w:rsidR="00B24E27">
        <w:rPr>
          <w:szCs w:val="24"/>
        </w:rPr>
        <w:t xml:space="preserve"> recorded in the p</w:t>
      </w:r>
      <w:r w:rsidR="005F2875">
        <w:rPr>
          <w:szCs w:val="24"/>
        </w:rPr>
        <w:t>reliminary study</w:t>
      </w:r>
      <w:r w:rsidR="00DC1D9A">
        <w:rPr>
          <w:szCs w:val="24"/>
        </w:rPr>
        <w:t>, 30.7% used reappraisal and 61.5% used distraction, with the other three strategies</w:t>
      </w:r>
      <w:r w:rsidR="00081E78">
        <w:rPr>
          <w:szCs w:val="24"/>
        </w:rPr>
        <w:t xml:space="preserve"> (i.e., suppression, situation modification, situation selection)</w:t>
      </w:r>
      <w:r w:rsidR="00DC1D9A">
        <w:rPr>
          <w:szCs w:val="24"/>
        </w:rPr>
        <w:t xml:space="preserve"> combined appearing in fewer than 20% of events (Note that the total percentage sum is greater than 100% due to the occurrence of multi-strategy </w:t>
      </w:r>
      <w:r w:rsidR="00026B95">
        <w:rPr>
          <w:szCs w:val="24"/>
        </w:rPr>
        <w:t>experiences</w:t>
      </w:r>
      <w:r w:rsidR="00DC1D9A">
        <w:rPr>
          <w:szCs w:val="24"/>
        </w:rPr>
        <w:t>).</w:t>
      </w:r>
      <w:r w:rsidR="00796950">
        <w:rPr>
          <w:szCs w:val="24"/>
        </w:rPr>
        <w:t xml:space="preserve">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was </w:t>
      </w:r>
      <w:r w:rsidR="00E42073">
        <w:rPr>
          <w:szCs w:val="24"/>
        </w:rPr>
        <w:t xml:space="preserve">also used infrequently in Study </w:t>
      </w:r>
      <w:proofErr w:type="gramStart"/>
      <w:r w:rsidR="00E42073">
        <w:rPr>
          <w:szCs w:val="24"/>
        </w:rPr>
        <w:t xml:space="preserve">1, </w:t>
      </w:r>
      <w:r w:rsidR="00A10180">
        <w:rPr>
          <w:szCs w:val="24"/>
        </w:rPr>
        <w:t>but</w:t>
      </w:r>
      <w:proofErr w:type="gramEnd"/>
      <w:r w:rsidR="00A10180">
        <w:rPr>
          <w:szCs w:val="24"/>
        </w:rPr>
        <w:t xml:space="preserve">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r w:rsidR="00EA7DB5" w:rsidRPr="008C7178">
        <w:rPr>
          <w:szCs w:val="24"/>
        </w:rPr>
        <w:t xml:space="preserve">Raters were undergraduate research assistants who were trained using the same methodology described in </w:t>
      </w:r>
      <w:r w:rsidR="006117C7">
        <w:rPr>
          <w:szCs w:val="24"/>
        </w:rPr>
        <w:t>the p</w:t>
      </w:r>
      <w:r w:rsidR="005F2875">
        <w:rPr>
          <w:szCs w:val="24"/>
        </w:rPr>
        <w:t>reliminary</w:t>
      </w:r>
      <w:r w:rsidR="006117C7">
        <w:rPr>
          <w:szCs w:val="24"/>
        </w:rPr>
        <w:t xml:space="preserve"> </w:t>
      </w:r>
      <w:proofErr w:type="gramStart"/>
      <w:r w:rsidR="006117C7">
        <w:rPr>
          <w:szCs w:val="24"/>
        </w:rPr>
        <w:t>study</w:t>
      </w:r>
      <w:r w:rsidR="00500583">
        <w:rPr>
          <w:szCs w:val="24"/>
        </w:rPr>
        <w:t>, but</w:t>
      </w:r>
      <w:proofErr w:type="gramEnd"/>
      <w:r w:rsidR="00500583">
        <w:rPr>
          <w:szCs w:val="24"/>
        </w:rPr>
        <w:t xml:space="preserve"> were not the </w:t>
      </w:r>
      <w:r w:rsidR="00500583">
        <w:rPr>
          <w:szCs w:val="24"/>
        </w:rPr>
        <w:lastRenderedPageBreak/>
        <w:t>same raters from the p</w:t>
      </w:r>
      <w:r w:rsidR="005F2875">
        <w:rPr>
          <w:szCs w:val="24"/>
        </w:rPr>
        <w:t>reliminary</w:t>
      </w:r>
      <w:r w:rsidR="00500583">
        <w:rPr>
          <w:szCs w:val="24"/>
        </w:rPr>
        <w:t xml:space="preserve">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22F08D71" w14:textId="6DA46BE9" w:rsidR="00A76031" w:rsidRPr="00A76031" w:rsidRDefault="00A76031" w:rsidP="000967D7">
      <w:pPr>
        <w:spacing w:after="0" w:line="480" w:lineRule="auto"/>
        <w:ind w:left="0" w:firstLine="720"/>
        <w:rPr>
          <w:szCs w:val="24"/>
        </w:rPr>
      </w:pPr>
      <w:r w:rsidRPr="00B476BD">
        <w:rPr>
          <w:b/>
          <w:bCs/>
          <w:szCs w:val="24"/>
        </w:rPr>
        <w:t xml:space="preserve">Event </w:t>
      </w:r>
      <w:r w:rsidR="005022CE">
        <w:rPr>
          <w:b/>
          <w:bCs/>
          <w:szCs w:val="24"/>
        </w:rPr>
        <w:t xml:space="preserve">&amp; </w:t>
      </w:r>
      <w:r>
        <w:rPr>
          <w:b/>
          <w:bCs/>
          <w:szCs w:val="24"/>
        </w:rPr>
        <w:t xml:space="preserve">Location </w:t>
      </w:r>
      <w:r w:rsidRPr="00B476BD">
        <w:rPr>
          <w:b/>
          <w:bCs/>
          <w:szCs w:val="24"/>
        </w:rPr>
        <w:t>Coding.</w:t>
      </w:r>
      <w:r>
        <w:rPr>
          <w:b/>
          <w:bCs/>
          <w:szCs w:val="24"/>
        </w:rPr>
        <w:t xml:space="preserve"> </w:t>
      </w:r>
      <w:r w:rsidRPr="00B476BD">
        <w:rPr>
          <w:szCs w:val="24"/>
        </w:rPr>
        <w:t xml:space="preserve">Prior </w:t>
      </w:r>
      <w:r>
        <w:rPr>
          <w:szCs w:val="24"/>
        </w:rPr>
        <w:t>to launching our study, a key</w:t>
      </w:r>
      <w:r w:rsidR="005B1AD8">
        <w:rPr>
          <w:szCs w:val="24"/>
        </w:rPr>
        <w:t xml:space="preserve"> was generated by research staff</w:t>
      </w:r>
      <w:r>
        <w:rPr>
          <w:szCs w:val="24"/>
        </w:rPr>
        <w:t xml:space="preserve"> documenting </w:t>
      </w:r>
      <w:r w:rsidR="001B5C0F">
        <w:rPr>
          <w:szCs w:val="24"/>
        </w:rPr>
        <w:t>each</w:t>
      </w:r>
      <w:r>
        <w:rPr>
          <w:szCs w:val="24"/>
        </w:rPr>
        <w:t xml:space="preserve"> of the unique events contained within the haunted house, including </w:t>
      </w:r>
      <w:r w:rsidR="001B5C0F">
        <w:rPr>
          <w:szCs w:val="24"/>
        </w:rPr>
        <w:t xml:space="preserve">detailed </w:t>
      </w:r>
      <w:r>
        <w:rPr>
          <w:szCs w:val="24"/>
        </w:rPr>
        <w:t>description</w:t>
      </w:r>
      <w:r w:rsidR="001B5C0F">
        <w:rPr>
          <w:szCs w:val="24"/>
        </w:rPr>
        <w:t>s</w:t>
      </w:r>
      <w:r>
        <w:rPr>
          <w:szCs w:val="24"/>
        </w:rPr>
        <w:t xml:space="preserve">, </w:t>
      </w:r>
      <w:r w:rsidR="005022CE">
        <w:rPr>
          <w:szCs w:val="24"/>
        </w:rPr>
        <w:t xml:space="preserve">their </w:t>
      </w:r>
      <w:r>
        <w:rPr>
          <w:szCs w:val="24"/>
        </w:rPr>
        <w:t>temporal order, and the approximate locations of each event.</w:t>
      </w:r>
      <w:r w:rsidR="005B1AD8">
        <w:rPr>
          <w:szCs w:val="24"/>
        </w:rPr>
        <w:t xml:space="preserve"> This key was used as a reference by two additional hypothesis-blind independent raters who had not experienced the haunted house</w:t>
      </w:r>
      <w:r w:rsidR="001B5C0F">
        <w:rPr>
          <w:szCs w:val="24"/>
        </w:rPr>
        <w:t>. They</w:t>
      </w:r>
      <w:r w:rsidR="005B1AD8">
        <w:rPr>
          <w:szCs w:val="24"/>
        </w:rPr>
        <w:t xml:space="preserve"> identif</w:t>
      </w:r>
      <w:r w:rsidR="001B5C0F">
        <w:rPr>
          <w:szCs w:val="24"/>
        </w:rPr>
        <w:t>ied</w:t>
      </w:r>
      <w:r w:rsidR="005B1AD8">
        <w:rPr>
          <w:szCs w:val="24"/>
        </w:rPr>
        <w:t xml:space="preserve"> the approximate locations of event</w:t>
      </w:r>
      <w:r w:rsidR="001B5C0F">
        <w:rPr>
          <w:szCs w:val="24"/>
        </w:rPr>
        <w:t>s</w:t>
      </w:r>
      <w:r w:rsidR="005B1AD8">
        <w:rPr>
          <w:szCs w:val="24"/>
        </w:rPr>
        <w:t xml:space="preserve"> reported by participants using the detailed descriptions that </w:t>
      </w:r>
      <w:r w:rsidR="001B5C0F">
        <w:rPr>
          <w:szCs w:val="24"/>
        </w:rPr>
        <w:t xml:space="preserve">participants </w:t>
      </w:r>
      <w:r w:rsidR="005B1AD8">
        <w:rPr>
          <w:szCs w:val="24"/>
        </w:rPr>
        <w:t>provided. Each event was labeled as occurring either within one of the four sections or as “not applicable” in cases of high ambiguity.</w:t>
      </w:r>
      <w:r w:rsidR="005022CE">
        <w:rPr>
          <w:szCs w:val="24"/>
        </w:rPr>
        <w:t xml:space="preserve"> Descriptions of the same event experienced by different subjects were identified and binned together.</w:t>
      </w:r>
      <w:r w:rsidR="005B1AD8">
        <w:rPr>
          <w:szCs w:val="24"/>
        </w:rPr>
        <w:t xml:space="preserve"> The </w:t>
      </w:r>
      <w:r w:rsidR="0032126A">
        <w:rPr>
          <w:szCs w:val="24"/>
        </w:rPr>
        <w:t xml:space="preserve">training and </w:t>
      </w:r>
      <w:r w:rsidR="005B1AD8">
        <w:rPr>
          <w:szCs w:val="24"/>
        </w:rPr>
        <w:t xml:space="preserve">rating process otherwise mirrored the procedure outlined for strategy usage coding. </w:t>
      </w:r>
      <w:r w:rsidR="0032126A">
        <w:rPr>
          <w:szCs w:val="24"/>
        </w:rPr>
        <w:t>Agreement between raters was high (IRR = 0.918).</w:t>
      </w:r>
    </w:p>
    <w:p w14:paraId="75013AA1" w14:textId="55375685"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contains over 20,000 English emotion words human rated by valence, arousal, and dominance </w:t>
      </w:r>
      <w:r w:rsidR="0047236C">
        <w:rPr>
          <w:szCs w:val="24"/>
        </w:rPr>
        <w:fldChar w:fldCharType="begin"/>
      </w:r>
      <w:r w:rsidR="0008712C">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0E4249" w:rsidRPr="000E4249">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F52BF19" w14:textId="1512797A" w:rsidR="0057698D" w:rsidRDefault="0099482C" w:rsidP="000967D7">
      <w:pPr>
        <w:spacing w:after="0" w:line="480" w:lineRule="auto"/>
        <w:ind w:left="0" w:firstLine="720"/>
        <w:rPr>
          <w:szCs w:val="24"/>
        </w:rPr>
      </w:pPr>
      <w:r>
        <w:rPr>
          <w:b/>
          <w:bCs/>
          <w:szCs w:val="24"/>
        </w:rPr>
        <w:lastRenderedPageBreak/>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random effect of participants using the “lme4” package </w:t>
      </w:r>
      <w:r w:rsidR="0047236C">
        <w:rPr>
          <w:szCs w:val="24"/>
        </w:rPr>
        <w:fldChar w:fldCharType="begin"/>
      </w:r>
      <w:r w:rsidR="0008712C">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0E4249" w:rsidRPr="000E4249">
        <w:t>(Bates et al., 2015)</w:t>
      </w:r>
      <w:r w:rsidR="0047236C">
        <w:rPr>
          <w:szCs w:val="24"/>
        </w:rPr>
        <w:fldChar w:fldCharType="end"/>
      </w:r>
      <w:r w:rsidR="00B720B2" w:rsidRPr="008C7178">
        <w:rPr>
          <w:szCs w:val="24"/>
        </w:rPr>
        <w:t xml:space="preserve"> in R </w:t>
      </w:r>
      <w:r w:rsidR="0047236C">
        <w:rPr>
          <w:szCs w:val="24"/>
        </w:rPr>
        <w:fldChar w:fldCharType="begin"/>
      </w:r>
      <w:r w:rsidR="0008712C">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0E4249" w:rsidRPr="000E4249">
        <w:t>(R Core Team, 2022)</w:t>
      </w:r>
      <w:r w:rsidR="0047236C">
        <w:rPr>
          <w:szCs w:val="24"/>
        </w:rPr>
        <w:fldChar w:fldCharType="end"/>
      </w:r>
      <w:r w:rsidR="00B720B2" w:rsidRPr="008C7178">
        <w:rPr>
          <w:szCs w:val="24"/>
        </w:rPr>
        <w:t xml:space="preserve"> and followed an information theoretic approach via AIC comparison</w:t>
      </w:r>
      <w:r w:rsidR="004737B7">
        <w:rPr>
          <w:szCs w:val="24"/>
        </w:rPr>
        <w:t>, which prioritizes</w:t>
      </w:r>
      <w:r w:rsidR="00AE7341">
        <w:rPr>
          <w:szCs w:val="24"/>
        </w:rPr>
        <w:t xml:space="preserve"> model</w:t>
      </w:r>
      <w:r w:rsidR="004737B7">
        <w:rPr>
          <w:szCs w:val="24"/>
        </w:rPr>
        <w:t xml:space="preserve"> parsimony and penalizes models with excessive variables</w:t>
      </w:r>
      <w:r w:rsidR="00B720B2" w:rsidRPr="008C7178">
        <w:rPr>
          <w:szCs w:val="24"/>
        </w:rPr>
        <w:t>.</w:t>
      </w:r>
      <w:r w:rsidR="00EA7D18">
        <w:rPr>
          <w:szCs w:val="24"/>
        </w:rPr>
        <w:t xml:space="preserve"> </w:t>
      </w:r>
    </w:p>
    <w:p w14:paraId="5A40552E" w14:textId="662FE52D" w:rsidR="0057698D" w:rsidRPr="00C05F02" w:rsidRDefault="00E77A87" w:rsidP="00C05F02">
      <w:pPr>
        <w:spacing w:after="0" w:line="480" w:lineRule="auto"/>
        <w:ind w:left="0" w:firstLine="720"/>
      </w:pPr>
      <w:r>
        <w:rPr>
          <w:szCs w:val="24"/>
        </w:rPr>
        <w:t>This observational approach, using the idio</w:t>
      </w:r>
      <w:r w:rsidR="00A30191">
        <w:rPr>
          <w:szCs w:val="24"/>
        </w:rPr>
        <w:t>graphic</w:t>
      </w:r>
      <w:r>
        <w:rPr>
          <w:szCs w:val="24"/>
        </w:rPr>
        <w:t xml:space="preserve"> self-reported emotional intensity of each subject to predict regulation behaviors, differs substantively from its </w:t>
      </w:r>
      <w:proofErr w:type="gramStart"/>
      <w:r>
        <w:rPr>
          <w:szCs w:val="24"/>
        </w:rPr>
        <w:t>experimentally-controlled</w:t>
      </w:r>
      <w:proofErr w:type="gramEnd"/>
      <w:r>
        <w:rPr>
          <w:szCs w:val="24"/>
        </w:rPr>
        <w:t xml:space="preserve"> predecessors, which instead </w:t>
      </w:r>
      <w:r w:rsidR="001B5C0F">
        <w:rPr>
          <w:szCs w:val="24"/>
        </w:rPr>
        <w:t xml:space="preserve">generally </w:t>
      </w:r>
      <w:r>
        <w:rPr>
          <w:szCs w:val="24"/>
        </w:rPr>
        <w:t xml:space="preserve">manipulate emotion using standardized stimuli sets and use the standardized intensity of each stimulus as the predictor of strategy choice rather than the intensity subjects experienced. Such an approach assumes that, over a sufficiently large sample, the average experienced intensity of any given stimulus will match the standardized value for that stimulus. In exchange for making this assumption, researchers </w:t>
      </w:r>
      <w:r w:rsidR="004A023F">
        <w:rPr>
          <w:szCs w:val="24"/>
        </w:rPr>
        <w:t xml:space="preserve">likely </w:t>
      </w:r>
      <w:r>
        <w:rPr>
          <w:szCs w:val="24"/>
        </w:rPr>
        <w:t>reduce potential confounds and are better able to address causality.</w:t>
      </w:r>
      <w:r w:rsidR="0057698D">
        <w:rPr>
          <w:szCs w:val="24"/>
        </w:rPr>
        <w:t xml:space="preserve"> </w:t>
      </w:r>
      <w:r w:rsidR="00466D8D">
        <w:rPr>
          <w:szCs w:val="24"/>
        </w:rPr>
        <w:t>B</w:t>
      </w:r>
      <w:r w:rsidR="00466D8D" w:rsidRPr="00C05F02">
        <w:t xml:space="preserve">y taking </w:t>
      </w:r>
      <w:r w:rsidR="00466D8D">
        <w:t>the</w:t>
      </w:r>
      <w:r w:rsidR="00466D8D" w:rsidRPr="00C05F02">
        <w:t xml:space="preserve"> observational </w:t>
      </w:r>
      <w:r w:rsidR="0012001C">
        <w:t xml:space="preserve">idiographic </w:t>
      </w:r>
      <w:r w:rsidR="00466D8D" w:rsidRPr="00C05F02">
        <w:t>approach</w:t>
      </w:r>
      <w:r w:rsidR="00466D8D">
        <w:t xml:space="preserve"> </w:t>
      </w:r>
      <w:r w:rsidR="0012001C">
        <w:t xml:space="preserve">that </w:t>
      </w:r>
      <w:r w:rsidR="00466D8D">
        <w:t>we had</w:t>
      </w:r>
      <w:r w:rsidR="00466D8D" w:rsidRPr="00C05F02">
        <w:t>, we</w:t>
      </w:r>
      <w:r w:rsidR="00466D8D">
        <w:t xml:space="preserve"> </w:t>
      </w:r>
      <w:r w:rsidR="00466D8D" w:rsidRPr="00C05F02">
        <w:t>assume that the personal experience</w:t>
      </w:r>
      <w:r w:rsidR="00466D8D">
        <w:t>s</w:t>
      </w:r>
      <w:r w:rsidR="00466D8D" w:rsidRPr="00C05F02">
        <w:t xml:space="preserve"> report</w:t>
      </w:r>
      <w:r w:rsidR="00466D8D">
        <w:t>ed represent</w:t>
      </w:r>
      <w:r w:rsidR="00466D8D" w:rsidRPr="00C05F02">
        <w:t xml:space="preserve"> </w:t>
      </w:r>
      <w:r w:rsidR="00A30191">
        <w:t xml:space="preserve">emotion </w:t>
      </w:r>
      <w:r w:rsidR="00466D8D" w:rsidRPr="00C05F02">
        <w:t>pre-regulation</w:t>
      </w:r>
      <w:r w:rsidR="0012001C">
        <w:t>, though it may be the case that these reports were also influenced by post-regulation emotion</w:t>
      </w:r>
      <w:r w:rsidR="00466D8D" w:rsidRPr="00C05F02">
        <w:t>.</w:t>
      </w:r>
      <w:r w:rsidR="0012001C">
        <w:t xml:space="preserve"> While pre- and post-regulation emotion intensities appear highly correlated </w:t>
      </w:r>
      <w:r w:rsidR="0012001C">
        <w:fldChar w:fldCharType="begin"/>
      </w:r>
      <w:r w:rsidR="0008712C">
        <w:instrText xml:space="preserve"> ADDIN ZOTERO_ITEM CSL_CITATION {"citationID":"2dDlVlOS","properties":{"formattedCitation":"(Specker et al., 2024)","plainCitation":"(Specker et al., 2024)","noteIndex":0},"citationItems":[{"id":18085,"uris":["http://zotero.org/users/6239255/items/G3EMGA8U"],"itemData":{"id":18085,"type":"article-journal","abstract":"Regulatory selection flexibility—the ability to flexibly choose emotion regulation strategies that are appropriate to dynamic contextual demands—has been theorized as a critical component of adaptive emotional functioning. Despite this, little research has investigated whether individual differences in regulatory selection flexibility influence real-time emotional experiences. The current study aimed to test the effectiveness of regulatory selection flexibility in reducing negative affect while exposed to emotion-eliciting stimuli. Using a behavioral regulatory selection task, participants viewed negative images that differed in emotional intensity and selected between engagement cognitive change (reappraisal) or attentional disengagement (distraction) strategies to manage their emotional responses. Negative affect was rated immediately before and after the regulatory period, to index emotional experience. Greater regulatory selection flexibility was associated with greater reductions in negative affect. Our findings offer preliminary evidence for the immediate psychological benefit of regulatory selection flexibility and highlight some promising avenues for future research.","container-title":"Social Psychological and Personality Science","DOI":"10.1177/19485506231189002","ISSN":"1948-5506, 1948-5514","issue":"5","journalAbbreviation":"Social Psychological and Personality Science","language":"en","page":"561-569","source":"DOI.org (Crossref)","title":"Does Emotion Regulation Flexibility Work? Investigating the Effectiveness of Regulatory Selection Flexibility in Managing Negative Affect","title-short":"Does Emotion Regulation Flexibility Work?","volume":"15","author":[{"family":"Specker","given":"Philippa"},{"family":"Sheppes","given":"Gal"},{"family":"Nickerson","given":"Angela"}],"issued":{"date-parts":[["2024",7]]}}}],"schema":"https://github.com/citation-style-language/schema/raw/master/csl-citation.json"} </w:instrText>
      </w:r>
      <w:r w:rsidR="0012001C">
        <w:fldChar w:fldCharType="separate"/>
      </w:r>
      <w:r w:rsidR="0012001C" w:rsidRPr="0012001C">
        <w:t>(Specker et al., 2024)</w:t>
      </w:r>
      <w:r w:rsidR="0012001C">
        <w:fldChar w:fldCharType="end"/>
      </w:r>
      <w:r w:rsidR="0012001C">
        <w:t xml:space="preserve">, important differences may be obfuscated. </w:t>
      </w:r>
      <w:r w:rsidR="00466D8D">
        <w:rPr>
          <w:szCs w:val="24"/>
        </w:rPr>
        <w:t xml:space="preserve">By not making the same assumptions as more experimentally controlled studies, our analytic approach seeks a pragmatic understanding of the relationship between intensity and emotion regulation, accepting potential confounds as they may naturally cooccur and aiming to determine whether the relationship exists </w:t>
      </w:r>
      <w:r w:rsidR="0012001C">
        <w:rPr>
          <w:szCs w:val="24"/>
        </w:rPr>
        <w:t>without the degree of experimental control that prior studies established</w:t>
      </w:r>
      <w:r w:rsidR="00466D8D">
        <w:rPr>
          <w:szCs w:val="24"/>
        </w:rPr>
        <w:t>.</w:t>
      </w:r>
    </w:p>
    <w:p w14:paraId="6551AD4F" w14:textId="54B26101" w:rsidR="00425004" w:rsidRPr="008C7178" w:rsidRDefault="00EA7D18" w:rsidP="000967D7">
      <w:pPr>
        <w:spacing w:after="0" w:line="480" w:lineRule="auto"/>
        <w:ind w:left="0" w:firstLine="720"/>
        <w:rPr>
          <w:szCs w:val="24"/>
        </w:rPr>
      </w:pPr>
      <w:r>
        <w:rPr>
          <w:szCs w:val="24"/>
        </w:rPr>
        <w:lastRenderedPageBreak/>
        <w:t>All data and scripts used to produce this analysis are publicly available at OSF (</w:t>
      </w:r>
      <w:r>
        <w:rPr>
          <w:i/>
          <w:iCs/>
          <w:szCs w:val="24"/>
        </w:rPr>
        <w:t xml:space="preserve">See </w:t>
      </w:r>
      <w:r w:rsidRPr="00A05EDA">
        <w:rPr>
          <w:b/>
          <w:bCs/>
        </w:rPr>
        <w:t>Open Practices</w:t>
      </w:r>
      <w:r>
        <w:rPr>
          <w:szCs w:val="24"/>
        </w:rPr>
        <w:t>).</w:t>
      </w:r>
      <w:r w:rsidR="00B720B2" w:rsidRPr="008C7178">
        <w:rPr>
          <w:szCs w:val="24"/>
        </w:rPr>
        <w:t xml:space="preserve"> Preregistration for </w:t>
      </w:r>
      <w:r w:rsidR="00245CC6">
        <w:rPr>
          <w:szCs w:val="24"/>
        </w:rPr>
        <w:t>Study</w:t>
      </w:r>
      <w:r w:rsidR="00B720B2" w:rsidRPr="008C7178">
        <w:rPr>
          <w:szCs w:val="24"/>
        </w:rPr>
        <w:t xml:space="preserve">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5DC26CE6" w:rsidR="00654027" w:rsidRDefault="00245CC6" w:rsidP="0094060F">
      <w:pPr>
        <w:spacing w:after="160" w:line="259" w:lineRule="auto"/>
        <w:ind w:firstLine="238"/>
        <w:rPr>
          <w:b/>
          <w:szCs w:val="24"/>
        </w:rPr>
      </w:pPr>
      <w:r>
        <w:rPr>
          <w:b/>
          <w:szCs w:val="24"/>
        </w:rPr>
        <w:t>STUDY</w:t>
      </w:r>
      <w:r w:rsidR="00876B93" w:rsidRPr="00134823">
        <w:rPr>
          <w:b/>
          <w:szCs w:val="24"/>
        </w:rPr>
        <w:t xml:space="preserve"> 1 </w:t>
      </w:r>
      <w:r w:rsidR="00B720B2" w:rsidRPr="00134823">
        <w:rPr>
          <w:b/>
          <w:szCs w:val="24"/>
        </w:rPr>
        <w:t>RESULTS</w:t>
      </w:r>
      <w:r w:rsidR="00A0226B">
        <w:rPr>
          <w:b/>
          <w:szCs w:val="24"/>
        </w:rPr>
        <w:t xml:space="preserve"> </w:t>
      </w:r>
    </w:p>
    <w:p w14:paraId="25B0D1E8" w14:textId="19417B5F" w:rsidR="000960FE" w:rsidRDefault="00B720B2" w:rsidP="000960FE">
      <w:pPr>
        <w:spacing w:after="0" w:line="480" w:lineRule="auto"/>
        <w:ind w:left="0" w:firstLine="720"/>
        <w:rPr>
          <w:szCs w:val="24"/>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 xml:space="preserve">as </w:t>
      </w:r>
      <w:r w:rsidRPr="008C7178">
        <w:rPr>
          <w:szCs w:val="24"/>
        </w:rPr>
        <w:t xml:space="preserve">used for </w:t>
      </w:r>
      <w:r w:rsidR="003E3464">
        <w:rPr>
          <w:szCs w:val="24"/>
        </w:rPr>
        <w:t xml:space="preserve">analyses related to </w:t>
      </w:r>
      <w:r w:rsidR="00967F10">
        <w:rPr>
          <w:szCs w:val="24"/>
        </w:rPr>
        <w:t>our primary</w:t>
      </w:r>
      <w:r w:rsidR="00967F10" w:rsidRPr="008C7178">
        <w:rPr>
          <w:szCs w:val="24"/>
        </w:rPr>
        <w:t xml:space="preserve"> </w:t>
      </w:r>
      <w:r w:rsidR="003E3464">
        <w:rPr>
          <w:szCs w:val="24"/>
        </w:rPr>
        <w:t>hypothesis</w:t>
      </w:r>
      <w:r w:rsidRPr="008C7178">
        <w:rPr>
          <w:szCs w:val="24"/>
        </w:rPr>
        <w:t>.</w:t>
      </w:r>
      <w:r w:rsidR="006754EA">
        <w:rPr>
          <w:szCs w:val="24"/>
        </w:rPr>
        <w:t xml:space="preserve"> </w:t>
      </w:r>
      <w:r w:rsidRPr="008C7178">
        <w:rPr>
          <w:szCs w:val="24"/>
        </w:rPr>
        <w:t>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00937D53">
        <w:rPr>
          <w:szCs w:val="24"/>
        </w:rPr>
        <w:t>1</w:t>
      </w:r>
      <w:r w:rsidRPr="008C7178">
        <w:rPr>
          <w:szCs w:val="24"/>
        </w:rPr>
        <w:t xml:space="preserve"> (</w:t>
      </w:r>
      <w:r w:rsidR="00937D53" w:rsidRPr="00DD7AA5">
        <w:rPr>
          <w:i/>
          <w:iCs/>
          <w:szCs w:val="24"/>
        </w:rPr>
        <w:t>range</w:t>
      </w:r>
      <w:r w:rsidR="00937D53">
        <w:rPr>
          <w:szCs w:val="24"/>
        </w:rPr>
        <w:t xml:space="preserve"> </w:t>
      </w:r>
      <w:proofErr w:type="gramStart"/>
      <w:r w:rsidR="00937D53">
        <w:rPr>
          <w:szCs w:val="24"/>
        </w:rPr>
        <w:t xml:space="preserve">= </w:t>
      </w:r>
      <w:r w:rsidR="00937D53" w:rsidRPr="008C7178">
        <w:rPr>
          <w:szCs w:val="24"/>
        </w:rPr>
        <w:t xml:space="preserve"> 0</w:t>
      </w:r>
      <w:proofErr w:type="gramEnd"/>
      <w:r w:rsidR="00937D53" w:rsidRPr="008C7178">
        <w:rPr>
          <w:szCs w:val="24"/>
        </w:rPr>
        <w:t xml:space="preserve"> – 4</w:t>
      </w:r>
      <w:r w:rsidR="00937D53">
        <w:rPr>
          <w:szCs w:val="24"/>
        </w:rPr>
        <w:t xml:space="preserve">, </w:t>
      </w:r>
      <w:proofErr w:type="spellStart"/>
      <w:r w:rsidR="00937D53" w:rsidRPr="00BE73D6">
        <w:rPr>
          <w:i/>
          <w:iCs/>
          <w:szCs w:val="24"/>
        </w:rPr>
        <w:t>sd</w:t>
      </w:r>
      <w:proofErr w:type="spellEnd"/>
      <w:r w:rsidR="00937D53">
        <w:rPr>
          <w:szCs w:val="24"/>
        </w:rPr>
        <w:t xml:space="preserve"> = 0.932</w:t>
      </w:r>
      <w:r w:rsidRPr="008C7178">
        <w:rPr>
          <w:szCs w:val="24"/>
        </w:rPr>
        <w:t xml:space="preserve">). </w:t>
      </w:r>
      <w:r w:rsidRPr="000967D7">
        <w:rPr>
          <w:vertAlign w:val="superscript"/>
        </w:rPr>
        <w:t xml:space="preserve"> </w:t>
      </w:r>
      <w:r w:rsidR="006754EA">
        <w:rPr>
          <w:b/>
          <w:bCs/>
          <w:szCs w:val="24"/>
        </w:rPr>
        <w:t xml:space="preserve">Figure </w:t>
      </w:r>
      <w:r w:rsidR="00A876C6">
        <w:rPr>
          <w:b/>
          <w:bCs/>
          <w:szCs w:val="24"/>
        </w:rPr>
        <w:t>1</w:t>
      </w:r>
      <w:r w:rsidR="00A77B84">
        <w:rPr>
          <w:b/>
          <w:bCs/>
          <w:szCs w:val="24"/>
        </w:rPr>
        <w:t>b</w:t>
      </w:r>
      <w:r w:rsidR="00372E6A">
        <w:rPr>
          <w:szCs w:val="24"/>
        </w:rPr>
        <w:t xml:space="preserve"> illustrates the variance in all emotions </w:t>
      </w:r>
      <w:r w:rsidR="006754EA">
        <w:rPr>
          <w:szCs w:val="24"/>
        </w:rPr>
        <w:t xml:space="preserve">and </w:t>
      </w:r>
      <w:r w:rsidR="006754EA">
        <w:rPr>
          <w:b/>
          <w:bCs/>
          <w:szCs w:val="24"/>
        </w:rPr>
        <w:t xml:space="preserve">Figure </w:t>
      </w:r>
      <w:r w:rsidR="00A77B84">
        <w:rPr>
          <w:b/>
          <w:bCs/>
          <w:szCs w:val="24"/>
        </w:rPr>
        <w:t>1c</w:t>
      </w:r>
      <w:r w:rsidR="006754EA">
        <w:rPr>
          <w:szCs w:val="24"/>
        </w:rPr>
        <w:t xml:space="preserve"> illustrates the emotions endorsed </w:t>
      </w:r>
      <w:r w:rsidR="00BA05C8">
        <w:rPr>
          <w:szCs w:val="24"/>
        </w:rPr>
        <w:t>within</w:t>
      </w:r>
      <w:r w:rsidR="006754EA">
        <w:rPr>
          <w:szCs w:val="24"/>
        </w:rPr>
        <w:t xml:space="preserve"> the dataset</w:t>
      </w:r>
      <w:r w:rsidR="00BA05C8">
        <w:rPr>
          <w:szCs w:val="24"/>
        </w:rPr>
        <w:t xml:space="preserve"> of 298 observations</w:t>
      </w:r>
      <w:r w:rsidR="006754EA">
        <w:rPr>
          <w:szCs w:val="24"/>
        </w:rPr>
        <w:t xml:space="preserve">. </w:t>
      </w:r>
    </w:p>
    <w:p w14:paraId="48DFB473" w14:textId="0FACB215" w:rsidR="00E5044A" w:rsidRDefault="00C0787A" w:rsidP="007B7431">
      <w:pPr>
        <w:spacing w:after="0" w:line="480" w:lineRule="auto"/>
        <w:ind w:left="0" w:firstLine="720"/>
        <w:rPr>
          <w:bCs/>
          <w:szCs w:val="24"/>
        </w:rPr>
      </w:pPr>
      <w:r>
        <w:rPr>
          <w:b/>
          <w:szCs w:val="24"/>
        </w:rPr>
        <w:t xml:space="preserve">Thrill-seeking motivated </w:t>
      </w:r>
      <w:r w:rsidR="003A18DB">
        <w:rPr>
          <w:b/>
          <w:szCs w:val="24"/>
        </w:rPr>
        <w:t xml:space="preserve">study </w:t>
      </w:r>
      <w:r>
        <w:rPr>
          <w:b/>
          <w:szCs w:val="24"/>
        </w:rPr>
        <w:t xml:space="preserve">participation. </w:t>
      </w:r>
      <w:r w:rsidR="007B7431" w:rsidRPr="00DD7AA5">
        <w:rPr>
          <w:bCs/>
          <w:szCs w:val="24"/>
        </w:rPr>
        <w:t>Although</w:t>
      </w:r>
      <w:r w:rsidR="007B7431">
        <w:rPr>
          <w:bCs/>
          <w:szCs w:val="24"/>
        </w:rPr>
        <w:t xml:space="preserve"> horror attractions may feature</w:t>
      </w:r>
      <w:r w:rsidR="00BA05C8">
        <w:rPr>
          <w:bCs/>
          <w:szCs w:val="24"/>
        </w:rPr>
        <w:t xml:space="preserve"> aspects</w:t>
      </w:r>
      <w:r w:rsidR="007B7431">
        <w:rPr>
          <w:bCs/>
          <w:szCs w:val="24"/>
        </w:rPr>
        <w:t xml:space="preserve"> of emotio</w:t>
      </w:r>
      <w:r w:rsidR="00BA05C8">
        <w:rPr>
          <w:bCs/>
          <w:szCs w:val="24"/>
        </w:rPr>
        <w:t>nal</w:t>
      </w:r>
      <w:r w:rsidR="007B7431">
        <w:rPr>
          <w:bCs/>
          <w:szCs w:val="24"/>
        </w:rPr>
        <w:t xml:space="preserve"> experiences that are difficult to capture in more traditional paradigms, they may </w:t>
      </w:r>
      <w:r w:rsidR="00BA05C8">
        <w:rPr>
          <w:bCs/>
          <w:szCs w:val="24"/>
        </w:rPr>
        <w:t>have</w:t>
      </w:r>
      <w:r w:rsidR="007B7431">
        <w:rPr>
          <w:bCs/>
          <w:szCs w:val="24"/>
        </w:rPr>
        <w:t xml:space="preserve"> limitations as well. </w:t>
      </w:r>
      <w:r w:rsidR="003A18DB">
        <w:rPr>
          <w:bCs/>
          <w:szCs w:val="24"/>
        </w:rPr>
        <w:t>F</w:t>
      </w:r>
      <w:r w:rsidR="00AE7341">
        <w:rPr>
          <w:bCs/>
          <w:szCs w:val="24"/>
        </w:rPr>
        <w:t>or example</w:t>
      </w:r>
      <w:r w:rsidR="003A18DB">
        <w:rPr>
          <w:bCs/>
          <w:szCs w:val="24"/>
        </w:rPr>
        <w:t>,</w:t>
      </w:r>
      <w:r w:rsidR="003E3464">
        <w:rPr>
          <w:bCs/>
          <w:szCs w:val="24"/>
        </w:rPr>
        <w:t xml:space="preserve"> such a setting may </w:t>
      </w:r>
      <w:r w:rsidR="00AE7341">
        <w:rPr>
          <w:bCs/>
          <w:szCs w:val="24"/>
        </w:rPr>
        <w:t>generate</w:t>
      </w:r>
      <w:r w:rsidR="003E3464">
        <w:rPr>
          <w:bCs/>
          <w:szCs w:val="24"/>
        </w:rPr>
        <w:t xml:space="preserve"> self-selection biases</w:t>
      </w:r>
      <w:r w:rsidR="00AE7341">
        <w:rPr>
          <w:bCs/>
          <w:szCs w:val="24"/>
        </w:rPr>
        <w:t xml:space="preserve"> in our sample</w:t>
      </w:r>
      <w:r w:rsidR="003E3464">
        <w:rPr>
          <w:bCs/>
          <w:szCs w:val="24"/>
        </w:rPr>
        <w:t xml:space="preserve">. </w:t>
      </w:r>
      <w:r w:rsidR="0075725E" w:rsidRPr="0075725E">
        <w:rPr>
          <w:bCs/>
          <w:szCs w:val="24"/>
        </w:rPr>
        <w:t xml:space="preserve">To monitor this, participants were asked </w:t>
      </w:r>
      <w:r w:rsidR="0075725E">
        <w:rPr>
          <w:bCs/>
          <w:szCs w:val="24"/>
        </w:rPr>
        <w:t>about</w:t>
      </w:r>
      <w:r w:rsidR="0075725E" w:rsidRPr="0075725E">
        <w:rPr>
          <w:bCs/>
          <w:szCs w:val="24"/>
        </w:rPr>
        <w:t xml:space="preserve"> their expectations </w:t>
      </w:r>
      <w:r w:rsidR="0075725E">
        <w:rPr>
          <w:bCs/>
          <w:szCs w:val="24"/>
        </w:rPr>
        <w:t>and motivations to participate in this study</w:t>
      </w:r>
      <w:r w:rsidR="0075725E" w:rsidRPr="0075725E">
        <w:rPr>
          <w:bCs/>
          <w:szCs w:val="24"/>
        </w:rPr>
        <w:t>.</w:t>
      </w:r>
      <w:r w:rsidR="0075725E">
        <w:rPr>
          <w:bCs/>
          <w:szCs w:val="24"/>
        </w:rPr>
        <w:t xml:space="preserve"> </w:t>
      </w:r>
      <w:r w:rsidR="00854F72">
        <w:rPr>
          <w:bCs/>
          <w:szCs w:val="24"/>
        </w:rPr>
        <w:t xml:space="preserve">Participants were asked how much they enjoyed </w:t>
      </w:r>
      <w:r w:rsidR="00854F72" w:rsidRPr="0075725E">
        <w:rPr>
          <w:bCs/>
          <w:szCs w:val="24"/>
        </w:rPr>
        <w:t>fear</w:t>
      </w:r>
      <w:r w:rsidR="00854F72">
        <w:rPr>
          <w:bCs/>
          <w:szCs w:val="24"/>
        </w:rPr>
        <w:t xml:space="preserve"> on a 0 to 6 scale, with the average response sitting above the midpoint of the scale</w:t>
      </w:r>
      <w:r w:rsidR="00854F72" w:rsidRPr="0075725E">
        <w:rPr>
          <w:bCs/>
          <w:szCs w:val="24"/>
        </w:rPr>
        <w:t xml:space="preserve"> </w:t>
      </w:r>
      <w:bookmarkStart w:id="11" w:name="_Hlk150356915"/>
      <w:r w:rsidR="00854F72" w:rsidRPr="0075725E">
        <w:rPr>
          <w:bCs/>
          <w:szCs w:val="24"/>
        </w:rPr>
        <w:t>(</w:t>
      </w:r>
      <w:r w:rsidR="00854F72" w:rsidRPr="00BE73D6">
        <w:rPr>
          <w:bCs/>
          <w:i/>
          <w:iCs/>
          <w:szCs w:val="24"/>
        </w:rPr>
        <w:t>x̄</w:t>
      </w:r>
      <w:r w:rsidR="00854F72">
        <w:rPr>
          <w:bCs/>
          <w:szCs w:val="24"/>
        </w:rPr>
        <w:t xml:space="preserve"> = 3.40, </w:t>
      </w:r>
      <w:r w:rsidR="00AA18EC" w:rsidRPr="00AA18EC">
        <w:rPr>
          <w:bCs/>
          <w:i/>
          <w:iCs/>
          <w:szCs w:val="24"/>
        </w:rPr>
        <w:t>median</w:t>
      </w:r>
      <w:r w:rsidR="00854F72">
        <w:rPr>
          <w:bCs/>
          <w:szCs w:val="24"/>
        </w:rPr>
        <w:t xml:space="preserve"> = 4, </w:t>
      </w:r>
      <w:proofErr w:type="spellStart"/>
      <w:r w:rsidR="00854F72" w:rsidRPr="00BE73D6">
        <w:rPr>
          <w:bCs/>
          <w:i/>
          <w:iCs/>
          <w:szCs w:val="24"/>
        </w:rPr>
        <w:t>sd</w:t>
      </w:r>
      <w:proofErr w:type="spellEnd"/>
      <w:r w:rsidR="00854F72">
        <w:rPr>
          <w:bCs/>
          <w:szCs w:val="24"/>
        </w:rPr>
        <w:t xml:space="preserve"> = 1.82</w:t>
      </w:r>
      <w:r w:rsidR="00854F72" w:rsidRPr="0075725E">
        <w:rPr>
          <w:bCs/>
          <w:szCs w:val="24"/>
        </w:rPr>
        <w:t>)</w:t>
      </w:r>
      <w:bookmarkEnd w:id="11"/>
      <w:r w:rsidR="00854F72" w:rsidRPr="0075725E">
        <w:rPr>
          <w:bCs/>
          <w:szCs w:val="24"/>
        </w:rPr>
        <w:t>.</w:t>
      </w:r>
      <w:r w:rsidR="00854F72">
        <w:rPr>
          <w:bCs/>
          <w:szCs w:val="24"/>
        </w:rPr>
        <w:t xml:space="preserve"> P</w:t>
      </w:r>
      <w:r w:rsidR="0075725E">
        <w:rPr>
          <w:bCs/>
          <w:szCs w:val="24"/>
        </w:rPr>
        <w:t xml:space="preserve">articipants were </w:t>
      </w:r>
      <w:r w:rsidR="00854F72">
        <w:rPr>
          <w:bCs/>
          <w:szCs w:val="24"/>
        </w:rPr>
        <w:t xml:space="preserve">also </w:t>
      </w:r>
      <w:r w:rsidR="0075725E">
        <w:rPr>
          <w:bCs/>
          <w:szCs w:val="24"/>
        </w:rPr>
        <w:t>asked, “</w:t>
      </w:r>
      <w:r w:rsidR="0075725E" w:rsidRPr="0075725E">
        <w:rPr>
          <w:bCs/>
          <w:szCs w:val="24"/>
        </w:rPr>
        <w:t>To what extent are the following items motivating your participation?</w:t>
      </w:r>
      <w:r w:rsidR="0075725E">
        <w:rPr>
          <w:bCs/>
          <w:szCs w:val="24"/>
        </w:rPr>
        <w:t xml:space="preserve">” on a 0 to 100 </w:t>
      </w:r>
      <w:r w:rsidR="00F27AB2">
        <w:rPr>
          <w:bCs/>
          <w:szCs w:val="24"/>
        </w:rPr>
        <w:t>scale with items including: the payment received for participating (</w:t>
      </w:r>
      <w:r w:rsidR="00F27AB2" w:rsidRPr="00BE73D6">
        <w:rPr>
          <w:bCs/>
          <w:i/>
          <w:iCs/>
          <w:szCs w:val="24"/>
        </w:rPr>
        <w:t>x̄</w:t>
      </w:r>
      <w:r w:rsidR="00F27AB2">
        <w:rPr>
          <w:bCs/>
          <w:szCs w:val="24"/>
        </w:rPr>
        <w:t xml:space="preserve"> = 59.2, </w:t>
      </w:r>
      <w:r w:rsidR="00AA18EC" w:rsidRPr="00AA18EC">
        <w:rPr>
          <w:bCs/>
          <w:i/>
          <w:iCs/>
          <w:szCs w:val="24"/>
        </w:rPr>
        <w:t>median</w:t>
      </w:r>
      <w:r w:rsidR="00F27AB2">
        <w:rPr>
          <w:bCs/>
          <w:szCs w:val="24"/>
        </w:rPr>
        <w:t xml:space="preserve"> = 59, </w:t>
      </w:r>
      <w:proofErr w:type="spellStart"/>
      <w:r w:rsidR="00F27AB2" w:rsidRPr="00BE73D6">
        <w:rPr>
          <w:bCs/>
          <w:i/>
          <w:iCs/>
          <w:szCs w:val="24"/>
        </w:rPr>
        <w:t>sd</w:t>
      </w:r>
      <w:proofErr w:type="spellEnd"/>
      <w:r w:rsidR="00F27AB2">
        <w:rPr>
          <w:bCs/>
          <w:szCs w:val="24"/>
        </w:rPr>
        <w:t xml:space="preserve"> = </w:t>
      </w:r>
      <w:r w:rsidR="00342888">
        <w:rPr>
          <w:bCs/>
          <w:szCs w:val="24"/>
        </w:rPr>
        <w:t>31.1</w:t>
      </w:r>
      <w:r w:rsidR="00F27AB2">
        <w:rPr>
          <w:bCs/>
          <w:szCs w:val="24"/>
        </w:rPr>
        <w:t>), the thrills they may feel in the haunted house (</w:t>
      </w:r>
      <w:r w:rsidR="00F27AB2" w:rsidRPr="00BE73D6">
        <w:rPr>
          <w:bCs/>
          <w:i/>
          <w:iCs/>
          <w:szCs w:val="24"/>
        </w:rPr>
        <w:t>x̄</w:t>
      </w:r>
      <w:r w:rsidR="00F27AB2">
        <w:rPr>
          <w:bCs/>
          <w:szCs w:val="24"/>
        </w:rPr>
        <w:t xml:space="preserve"> = 63.3, </w:t>
      </w:r>
      <w:r w:rsidR="00AA18EC" w:rsidRPr="00AA18EC">
        <w:rPr>
          <w:bCs/>
          <w:i/>
          <w:iCs/>
          <w:szCs w:val="24"/>
        </w:rPr>
        <w:t>median</w:t>
      </w:r>
      <w:r w:rsidR="00F27AB2">
        <w:rPr>
          <w:bCs/>
          <w:szCs w:val="24"/>
        </w:rPr>
        <w:t xml:space="preserve"> = 73, </w:t>
      </w:r>
      <w:proofErr w:type="spellStart"/>
      <w:r w:rsidR="00F27AB2" w:rsidRPr="00BE73D6">
        <w:rPr>
          <w:bCs/>
          <w:i/>
          <w:iCs/>
          <w:szCs w:val="24"/>
        </w:rPr>
        <w:t>sd</w:t>
      </w:r>
      <w:proofErr w:type="spellEnd"/>
      <w:r w:rsidR="00F27AB2">
        <w:rPr>
          <w:bCs/>
          <w:szCs w:val="24"/>
        </w:rPr>
        <w:t xml:space="preserve"> = </w:t>
      </w:r>
      <w:r w:rsidR="00342888">
        <w:rPr>
          <w:bCs/>
          <w:szCs w:val="24"/>
        </w:rPr>
        <w:t>31.7</w:t>
      </w:r>
      <w:r w:rsidR="00F27AB2">
        <w:rPr>
          <w:bCs/>
          <w:szCs w:val="24"/>
        </w:rPr>
        <w:t>), the opportunity for new experiences (</w:t>
      </w:r>
      <w:r w:rsidR="00F27AB2" w:rsidRPr="00BE73D6">
        <w:rPr>
          <w:bCs/>
          <w:i/>
          <w:iCs/>
          <w:szCs w:val="24"/>
        </w:rPr>
        <w:t>x̄</w:t>
      </w:r>
      <w:r w:rsidR="00F27AB2">
        <w:rPr>
          <w:bCs/>
          <w:szCs w:val="24"/>
        </w:rPr>
        <w:t xml:space="preserve"> = 70.1, </w:t>
      </w:r>
      <w:r w:rsidR="00AA18EC" w:rsidRPr="00AA18EC">
        <w:rPr>
          <w:bCs/>
          <w:i/>
          <w:iCs/>
          <w:szCs w:val="24"/>
        </w:rPr>
        <w:t>median</w:t>
      </w:r>
      <w:r w:rsidR="00F27AB2">
        <w:rPr>
          <w:bCs/>
          <w:szCs w:val="24"/>
        </w:rPr>
        <w:t xml:space="preserve"> = 78, </w:t>
      </w:r>
      <w:proofErr w:type="spellStart"/>
      <w:r w:rsidR="00F27AB2" w:rsidRPr="00BE73D6">
        <w:rPr>
          <w:bCs/>
          <w:i/>
          <w:iCs/>
          <w:szCs w:val="24"/>
        </w:rPr>
        <w:t>sd</w:t>
      </w:r>
      <w:proofErr w:type="spellEnd"/>
      <w:r w:rsidR="00F27AB2">
        <w:rPr>
          <w:bCs/>
          <w:szCs w:val="24"/>
        </w:rPr>
        <w:t xml:space="preserve"> = </w:t>
      </w:r>
      <w:r w:rsidR="00342888">
        <w:rPr>
          <w:bCs/>
          <w:szCs w:val="24"/>
        </w:rPr>
        <w:t>28.0</w:t>
      </w:r>
      <w:r w:rsidR="00F27AB2">
        <w:rPr>
          <w:bCs/>
          <w:szCs w:val="24"/>
        </w:rPr>
        <w:t>), the opportunity for challenging experiences (</w:t>
      </w:r>
      <w:r w:rsidR="00F27AB2" w:rsidRPr="00BE73D6">
        <w:rPr>
          <w:bCs/>
          <w:i/>
          <w:iCs/>
          <w:szCs w:val="24"/>
        </w:rPr>
        <w:t>x̄</w:t>
      </w:r>
      <w:r w:rsidR="00F27AB2">
        <w:rPr>
          <w:bCs/>
          <w:szCs w:val="24"/>
        </w:rPr>
        <w:t xml:space="preserve"> = 53.3, </w:t>
      </w:r>
      <w:r w:rsidR="00AA18EC" w:rsidRPr="00AA18EC">
        <w:rPr>
          <w:bCs/>
          <w:i/>
          <w:iCs/>
          <w:szCs w:val="24"/>
        </w:rPr>
        <w:t>median</w:t>
      </w:r>
      <w:r w:rsidR="00F27AB2">
        <w:rPr>
          <w:bCs/>
          <w:szCs w:val="24"/>
        </w:rPr>
        <w:t xml:space="preserve"> = 50, </w:t>
      </w:r>
      <w:proofErr w:type="spellStart"/>
      <w:r w:rsidR="00F27AB2" w:rsidRPr="00BE73D6">
        <w:rPr>
          <w:bCs/>
          <w:i/>
          <w:iCs/>
          <w:szCs w:val="24"/>
        </w:rPr>
        <w:t>sd</w:t>
      </w:r>
      <w:proofErr w:type="spellEnd"/>
      <w:r w:rsidR="00F27AB2">
        <w:rPr>
          <w:bCs/>
          <w:szCs w:val="24"/>
        </w:rPr>
        <w:t xml:space="preserve"> = </w:t>
      </w:r>
      <w:r w:rsidR="00342888">
        <w:rPr>
          <w:bCs/>
          <w:szCs w:val="24"/>
        </w:rPr>
        <w:t>30.3</w:t>
      </w:r>
      <w:r w:rsidR="00F27AB2">
        <w:rPr>
          <w:bCs/>
          <w:szCs w:val="24"/>
        </w:rPr>
        <w:t>), social pressures</w:t>
      </w:r>
      <w:r w:rsidR="00342888">
        <w:rPr>
          <w:bCs/>
          <w:szCs w:val="24"/>
        </w:rPr>
        <w:t xml:space="preserve"> (</w:t>
      </w:r>
      <w:r w:rsidR="00342888" w:rsidRPr="00BE73D6">
        <w:rPr>
          <w:bCs/>
          <w:i/>
          <w:iCs/>
          <w:szCs w:val="24"/>
        </w:rPr>
        <w:t>x̄</w:t>
      </w:r>
      <w:r w:rsidR="00342888">
        <w:rPr>
          <w:bCs/>
          <w:szCs w:val="24"/>
        </w:rPr>
        <w:t xml:space="preserve"> = 15.5, </w:t>
      </w:r>
      <w:r w:rsidR="00AA18EC" w:rsidRPr="00AA18EC">
        <w:rPr>
          <w:bCs/>
          <w:i/>
          <w:iCs/>
          <w:szCs w:val="24"/>
        </w:rPr>
        <w:t>median</w:t>
      </w:r>
      <w:r w:rsidR="00342888">
        <w:rPr>
          <w:bCs/>
          <w:szCs w:val="24"/>
        </w:rPr>
        <w:t xml:space="preserve"> = 02, </w:t>
      </w:r>
      <w:proofErr w:type="spellStart"/>
      <w:r w:rsidR="00342888" w:rsidRPr="00BE73D6">
        <w:rPr>
          <w:bCs/>
          <w:i/>
          <w:iCs/>
          <w:szCs w:val="24"/>
        </w:rPr>
        <w:t>sd</w:t>
      </w:r>
      <w:proofErr w:type="spellEnd"/>
      <w:r w:rsidR="00342888" w:rsidRPr="00BE73D6">
        <w:rPr>
          <w:bCs/>
          <w:i/>
          <w:iCs/>
          <w:szCs w:val="24"/>
        </w:rPr>
        <w:t xml:space="preserve"> </w:t>
      </w:r>
      <w:r w:rsidR="00342888">
        <w:rPr>
          <w:bCs/>
          <w:szCs w:val="24"/>
        </w:rPr>
        <w:t>= 25.7)</w:t>
      </w:r>
      <w:r w:rsidR="00F27AB2">
        <w:rPr>
          <w:bCs/>
          <w:szCs w:val="24"/>
        </w:rPr>
        <w:t>, a desire to help science (</w:t>
      </w:r>
      <w:r w:rsidR="00F27AB2" w:rsidRPr="00BE73D6">
        <w:rPr>
          <w:bCs/>
          <w:i/>
          <w:iCs/>
          <w:szCs w:val="24"/>
        </w:rPr>
        <w:t>x̄</w:t>
      </w:r>
      <w:r w:rsidR="00F27AB2">
        <w:rPr>
          <w:bCs/>
          <w:szCs w:val="24"/>
        </w:rPr>
        <w:t xml:space="preserve"> = </w:t>
      </w:r>
      <w:r w:rsidR="00342888">
        <w:rPr>
          <w:bCs/>
          <w:szCs w:val="24"/>
        </w:rPr>
        <w:t>59.4</w:t>
      </w:r>
      <w:r w:rsidR="00F27AB2">
        <w:rPr>
          <w:bCs/>
          <w:szCs w:val="24"/>
        </w:rPr>
        <w:t xml:space="preserve">, </w:t>
      </w:r>
      <w:r w:rsidR="00AA18EC" w:rsidRPr="00AA18EC">
        <w:rPr>
          <w:bCs/>
          <w:i/>
          <w:iCs/>
          <w:szCs w:val="24"/>
        </w:rPr>
        <w:t>median</w:t>
      </w:r>
      <w:r w:rsidR="00F27AB2">
        <w:rPr>
          <w:bCs/>
          <w:szCs w:val="24"/>
        </w:rPr>
        <w:t xml:space="preserve"> = </w:t>
      </w:r>
      <w:r w:rsidR="00342888">
        <w:rPr>
          <w:bCs/>
          <w:szCs w:val="24"/>
        </w:rPr>
        <w:t>58</w:t>
      </w:r>
      <w:r w:rsidR="00F27AB2">
        <w:rPr>
          <w:bCs/>
          <w:szCs w:val="24"/>
        </w:rPr>
        <w:t xml:space="preserve">, </w:t>
      </w:r>
      <w:proofErr w:type="spellStart"/>
      <w:r w:rsidR="00F27AB2" w:rsidRPr="00BE73D6">
        <w:rPr>
          <w:bCs/>
          <w:i/>
          <w:iCs/>
          <w:szCs w:val="24"/>
        </w:rPr>
        <w:t>sd</w:t>
      </w:r>
      <w:proofErr w:type="spellEnd"/>
      <w:r w:rsidR="00F27AB2" w:rsidRPr="00BE73D6">
        <w:rPr>
          <w:bCs/>
          <w:i/>
          <w:iCs/>
          <w:szCs w:val="24"/>
        </w:rPr>
        <w:t xml:space="preserve"> </w:t>
      </w:r>
      <w:r w:rsidR="00F27AB2">
        <w:rPr>
          <w:bCs/>
          <w:szCs w:val="24"/>
        </w:rPr>
        <w:t xml:space="preserve">= </w:t>
      </w:r>
      <w:r w:rsidR="00342888">
        <w:rPr>
          <w:bCs/>
          <w:szCs w:val="24"/>
        </w:rPr>
        <w:t>29.9</w:t>
      </w:r>
      <w:r w:rsidR="00F27AB2">
        <w:rPr>
          <w:bCs/>
          <w:szCs w:val="24"/>
        </w:rPr>
        <w:t>), and boredom (</w:t>
      </w:r>
      <w:r w:rsidR="00F27AB2" w:rsidRPr="00BE73D6">
        <w:rPr>
          <w:bCs/>
          <w:i/>
          <w:iCs/>
          <w:szCs w:val="24"/>
        </w:rPr>
        <w:t>x̄</w:t>
      </w:r>
      <w:r w:rsidR="00F27AB2">
        <w:rPr>
          <w:bCs/>
          <w:szCs w:val="24"/>
        </w:rPr>
        <w:t xml:space="preserve"> = </w:t>
      </w:r>
      <w:r w:rsidR="00342888">
        <w:rPr>
          <w:bCs/>
          <w:szCs w:val="24"/>
        </w:rPr>
        <w:t>28.0</w:t>
      </w:r>
      <w:r w:rsidR="00F27AB2">
        <w:rPr>
          <w:bCs/>
          <w:szCs w:val="24"/>
        </w:rPr>
        <w:t xml:space="preserve">, </w:t>
      </w:r>
      <w:r w:rsidR="00AA18EC" w:rsidRPr="00AA18EC">
        <w:rPr>
          <w:bCs/>
          <w:i/>
          <w:iCs/>
          <w:szCs w:val="24"/>
        </w:rPr>
        <w:t>median</w:t>
      </w:r>
      <w:r w:rsidR="00F27AB2">
        <w:rPr>
          <w:bCs/>
          <w:szCs w:val="24"/>
        </w:rPr>
        <w:t xml:space="preserve"> = </w:t>
      </w:r>
      <w:r w:rsidR="00342888">
        <w:rPr>
          <w:bCs/>
          <w:szCs w:val="24"/>
        </w:rPr>
        <w:t>15</w:t>
      </w:r>
      <w:r w:rsidR="00F27AB2">
        <w:rPr>
          <w:bCs/>
          <w:szCs w:val="24"/>
        </w:rPr>
        <w:t xml:space="preserve">, </w:t>
      </w:r>
      <w:proofErr w:type="spellStart"/>
      <w:r w:rsidR="00F27AB2" w:rsidRPr="00BE73D6">
        <w:rPr>
          <w:bCs/>
          <w:i/>
          <w:iCs/>
          <w:szCs w:val="24"/>
        </w:rPr>
        <w:t>sd</w:t>
      </w:r>
      <w:proofErr w:type="spellEnd"/>
      <w:r w:rsidR="00F27AB2" w:rsidRPr="00BE73D6">
        <w:rPr>
          <w:bCs/>
          <w:i/>
          <w:iCs/>
          <w:szCs w:val="24"/>
        </w:rPr>
        <w:t xml:space="preserve"> </w:t>
      </w:r>
      <w:r w:rsidR="00F27AB2">
        <w:rPr>
          <w:bCs/>
          <w:szCs w:val="24"/>
        </w:rPr>
        <w:t xml:space="preserve">= </w:t>
      </w:r>
      <w:r w:rsidR="00342888">
        <w:rPr>
          <w:bCs/>
          <w:szCs w:val="24"/>
        </w:rPr>
        <w:t>31.4</w:t>
      </w:r>
      <w:r w:rsidR="00F27AB2">
        <w:rPr>
          <w:bCs/>
          <w:szCs w:val="24"/>
        </w:rPr>
        <w:t>).</w:t>
      </w:r>
      <w:r w:rsidR="00854F72">
        <w:rPr>
          <w:bCs/>
          <w:szCs w:val="24"/>
        </w:rPr>
        <w:t xml:space="preserve"> </w:t>
      </w:r>
      <w:r w:rsidR="00AE7341">
        <w:rPr>
          <w:bCs/>
          <w:szCs w:val="24"/>
        </w:rPr>
        <w:t>T</w:t>
      </w:r>
      <w:r w:rsidR="00854F72">
        <w:rPr>
          <w:bCs/>
          <w:szCs w:val="24"/>
        </w:rPr>
        <w:t>hrill-seeking motivation</w:t>
      </w:r>
      <w:r w:rsidR="00AE7341">
        <w:rPr>
          <w:bCs/>
          <w:szCs w:val="24"/>
        </w:rPr>
        <w:t>s</w:t>
      </w:r>
      <w:r w:rsidR="00854F72">
        <w:rPr>
          <w:bCs/>
          <w:szCs w:val="24"/>
        </w:rPr>
        <w:t xml:space="preserve"> strongly correlated with fear enjoyment (</w:t>
      </w:r>
      <w:r w:rsidR="00854F72" w:rsidRPr="00BE73D6">
        <w:rPr>
          <w:bCs/>
          <w:i/>
          <w:iCs/>
          <w:szCs w:val="24"/>
        </w:rPr>
        <w:t xml:space="preserve">r </w:t>
      </w:r>
      <w:r w:rsidR="00854F72">
        <w:rPr>
          <w:bCs/>
          <w:szCs w:val="24"/>
        </w:rPr>
        <w:t xml:space="preserve">= 0.582, </w:t>
      </w:r>
      <w:r w:rsidR="00854F72" w:rsidRPr="00BE73D6">
        <w:rPr>
          <w:bCs/>
          <w:i/>
          <w:iCs/>
          <w:szCs w:val="24"/>
        </w:rPr>
        <w:t>p</w:t>
      </w:r>
      <w:r w:rsidR="00854F72">
        <w:rPr>
          <w:bCs/>
          <w:szCs w:val="24"/>
        </w:rPr>
        <w:t xml:space="preserve"> &lt; 0.001) and</w:t>
      </w:r>
      <w:r w:rsidR="00E5044A">
        <w:rPr>
          <w:bCs/>
          <w:szCs w:val="24"/>
        </w:rPr>
        <w:t xml:space="preserve"> Bonferroni-adjusted contrasts did determine that thrill-</w:t>
      </w:r>
      <w:r w:rsidR="00E5044A">
        <w:rPr>
          <w:bCs/>
          <w:szCs w:val="24"/>
        </w:rPr>
        <w:lastRenderedPageBreak/>
        <w:t>seeking as a motivation was significantly greater than boredom (</w:t>
      </w:r>
      <w:r w:rsidR="00E5044A" w:rsidRPr="00BE73D6">
        <w:rPr>
          <w:bCs/>
          <w:i/>
          <w:iCs/>
          <w:szCs w:val="24"/>
        </w:rPr>
        <w:t>t</w:t>
      </w:r>
      <w:r w:rsidR="00E5044A">
        <w:rPr>
          <w:bCs/>
          <w:szCs w:val="24"/>
        </w:rPr>
        <w:t xml:space="preserve">(144) = 7.17, </w:t>
      </w:r>
      <w:r w:rsidR="00E5044A" w:rsidRPr="00BE73D6">
        <w:rPr>
          <w:bCs/>
          <w:i/>
          <w:iCs/>
          <w:szCs w:val="24"/>
        </w:rPr>
        <w:t>p</w:t>
      </w:r>
      <w:r w:rsidR="00E5044A">
        <w:rPr>
          <w:bCs/>
          <w:szCs w:val="24"/>
        </w:rPr>
        <w:t xml:space="preserve"> &lt; 0.001), social pressure (</w:t>
      </w:r>
      <w:r w:rsidR="00E5044A" w:rsidRPr="00BE73D6">
        <w:rPr>
          <w:bCs/>
          <w:i/>
          <w:iCs/>
          <w:szCs w:val="24"/>
        </w:rPr>
        <w:t>t</w:t>
      </w:r>
      <w:r w:rsidR="00E5044A">
        <w:rPr>
          <w:bCs/>
          <w:szCs w:val="24"/>
        </w:rPr>
        <w:t xml:space="preserve">(144) = 9.70, </w:t>
      </w:r>
      <w:r w:rsidR="00E5044A" w:rsidRPr="00BE73D6">
        <w:rPr>
          <w:bCs/>
          <w:i/>
          <w:iCs/>
          <w:szCs w:val="24"/>
        </w:rPr>
        <w:t>p</w:t>
      </w:r>
      <w:r w:rsidR="00E5044A">
        <w:rPr>
          <w:bCs/>
          <w:szCs w:val="24"/>
        </w:rPr>
        <w:t xml:space="preserve"> &lt; 0.001), and the pooled average of all motivations (</w:t>
      </w:r>
      <w:r w:rsidR="00E5044A" w:rsidRPr="00BE73D6">
        <w:rPr>
          <w:bCs/>
          <w:i/>
          <w:iCs/>
          <w:szCs w:val="24"/>
        </w:rPr>
        <w:t>t</w:t>
      </w:r>
      <w:r w:rsidR="00E5044A">
        <w:rPr>
          <w:bCs/>
          <w:szCs w:val="24"/>
        </w:rPr>
        <w:t xml:space="preserve">(504) = 4.19, </w:t>
      </w:r>
      <w:r w:rsidR="00E5044A" w:rsidRPr="00BE73D6">
        <w:rPr>
          <w:bCs/>
          <w:i/>
          <w:iCs/>
          <w:szCs w:val="24"/>
        </w:rPr>
        <w:t>p</w:t>
      </w:r>
      <w:r w:rsidR="00E5044A">
        <w:rPr>
          <w:bCs/>
          <w:szCs w:val="24"/>
        </w:rPr>
        <w:t xml:space="preserve"> &lt; 0.001), but not challenge-seeking (</w:t>
      </w:r>
      <w:r w:rsidR="00E5044A" w:rsidRPr="00BE73D6">
        <w:rPr>
          <w:bCs/>
          <w:i/>
          <w:iCs/>
          <w:szCs w:val="24"/>
        </w:rPr>
        <w:t>t</w:t>
      </w:r>
      <w:r w:rsidR="00E5044A">
        <w:rPr>
          <w:bCs/>
          <w:szCs w:val="24"/>
        </w:rPr>
        <w:t xml:space="preserve">(144) = 2.05, </w:t>
      </w:r>
      <w:r w:rsidR="00E5044A" w:rsidRPr="00BE73D6">
        <w:rPr>
          <w:bCs/>
          <w:i/>
          <w:iCs/>
          <w:szCs w:val="24"/>
        </w:rPr>
        <w:t>p</w:t>
      </w:r>
      <w:r w:rsidR="00E5044A">
        <w:rPr>
          <w:bCs/>
          <w:szCs w:val="24"/>
        </w:rPr>
        <w:t xml:space="preserve"> =0.289), novelty-seeking (</w:t>
      </w:r>
      <w:r w:rsidR="00E5044A" w:rsidRPr="00BE73D6">
        <w:rPr>
          <w:bCs/>
          <w:i/>
          <w:iCs/>
          <w:szCs w:val="24"/>
        </w:rPr>
        <w:t>t</w:t>
      </w:r>
      <w:r w:rsidR="00E5044A">
        <w:rPr>
          <w:bCs/>
          <w:szCs w:val="24"/>
        </w:rPr>
        <w:t xml:space="preserve">(144) = -1.38, </w:t>
      </w:r>
      <w:r w:rsidR="00E5044A" w:rsidRPr="00BE73D6">
        <w:rPr>
          <w:bCs/>
          <w:i/>
          <w:iCs/>
          <w:szCs w:val="24"/>
        </w:rPr>
        <w:t>p</w:t>
      </w:r>
      <w:r w:rsidR="00E5044A">
        <w:rPr>
          <w:bCs/>
          <w:szCs w:val="24"/>
        </w:rPr>
        <w:t xml:space="preserve"> = 1.000), payment (</w:t>
      </w:r>
      <w:r w:rsidR="00E5044A" w:rsidRPr="00BE73D6">
        <w:rPr>
          <w:bCs/>
          <w:i/>
          <w:iCs/>
          <w:szCs w:val="24"/>
        </w:rPr>
        <w:t>t</w:t>
      </w:r>
      <w:r w:rsidR="00E5044A">
        <w:rPr>
          <w:bCs/>
          <w:szCs w:val="24"/>
        </w:rPr>
        <w:t xml:space="preserve">(144) = 0.84, </w:t>
      </w:r>
      <w:r w:rsidR="00E5044A" w:rsidRPr="00BE73D6">
        <w:rPr>
          <w:bCs/>
          <w:i/>
          <w:iCs/>
          <w:szCs w:val="24"/>
        </w:rPr>
        <w:t>p</w:t>
      </w:r>
      <w:r w:rsidR="00E5044A">
        <w:rPr>
          <w:bCs/>
          <w:szCs w:val="24"/>
        </w:rPr>
        <w:t xml:space="preserve"> = 1.000), or science participation (</w:t>
      </w:r>
      <w:r w:rsidR="00E5044A" w:rsidRPr="00BE73D6">
        <w:rPr>
          <w:bCs/>
          <w:i/>
          <w:iCs/>
          <w:szCs w:val="24"/>
        </w:rPr>
        <w:t>t</w:t>
      </w:r>
      <w:r w:rsidR="00E5044A">
        <w:rPr>
          <w:bCs/>
          <w:szCs w:val="24"/>
        </w:rPr>
        <w:t xml:space="preserve">(144) = 0.81, </w:t>
      </w:r>
      <w:r w:rsidR="00E5044A" w:rsidRPr="00BE73D6">
        <w:rPr>
          <w:bCs/>
          <w:i/>
          <w:iCs/>
          <w:szCs w:val="24"/>
        </w:rPr>
        <w:t>p</w:t>
      </w:r>
      <w:r w:rsidR="00E5044A">
        <w:rPr>
          <w:bCs/>
          <w:szCs w:val="24"/>
        </w:rPr>
        <w:t xml:space="preserve"> = 1.000). </w:t>
      </w:r>
      <w:r w:rsidR="0075725E" w:rsidRPr="0075725E">
        <w:rPr>
          <w:bCs/>
          <w:szCs w:val="24"/>
        </w:rPr>
        <w:t>This</w:t>
      </w:r>
      <w:r w:rsidR="00E5044A">
        <w:rPr>
          <w:bCs/>
          <w:szCs w:val="24"/>
        </w:rPr>
        <w:t xml:space="preserve"> may suggest that </w:t>
      </w:r>
      <w:r w:rsidR="0075725E" w:rsidRPr="0075725E">
        <w:rPr>
          <w:bCs/>
          <w:szCs w:val="24"/>
        </w:rPr>
        <w:t xml:space="preserve">our participants </w:t>
      </w:r>
      <w:r w:rsidR="00E5044A">
        <w:rPr>
          <w:bCs/>
          <w:szCs w:val="24"/>
        </w:rPr>
        <w:t>were slightly higher in thrill-seeking motivations relative</w:t>
      </w:r>
      <w:r w:rsidR="0075725E" w:rsidRPr="0075725E">
        <w:rPr>
          <w:bCs/>
          <w:szCs w:val="24"/>
        </w:rPr>
        <w:t xml:space="preserve"> to </w:t>
      </w:r>
      <w:r w:rsidR="00E5044A">
        <w:rPr>
          <w:bCs/>
          <w:szCs w:val="24"/>
        </w:rPr>
        <w:t>what we might expect to find in an average population</w:t>
      </w:r>
      <w:r w:rsidR="0075725E" w:rsidRPr="0075725E">
        <w:rPr>
          <w:bCs/>
          <w:szCs w:val="24"/>
        </w:rPr>
        <w:t>.</w:t>
      </w:r>
      <w:r w:rsidR="00E5044A">
        <w:rPr>
          <w:bCs/>
          <w:szCs w:val="24"/>
        </w:rPr>
        <w:t xml:space="preserve"> </w:t>
      </w:r>
    </w:p>
    <w:p w14:paraId="3B9DD7BD" w14:textId="3DE2FFC9" w:rsidR="00967F10" w:rsidRPr="00BE73D6" w:rsidRDefault="00C0787A" w:rsidP="000967D7">
      <w:pPr>
        <w:spacing w:after="0" w:line="480" w:lineRule="auto"/>
        <w:ind w:left="0" w:firstLine="720"/>
        <w:rPr>
          <w:bCs/>
          <w:szCs w:val="24"/>
        </w:rPr>
      </w:pPr>
      <w:r>
        <w:rPr>
          <w:b/>
          <w:szCs w:val="24"/>
        </w:rPr>
        <w:t xml:space="preserve">Study </w:t>
      </w:r>
      <w:r w:rsidR="003A18DB">
        <w:rPr>
          <w:b/>
          <w:szCs w:val="24"/>
        </w:rPr>
        <w:t>participants regulated their emotions without prompt</w:t>
      </w:r>
      <w:r>
        <w:rPr>
          <w:b/>
          <w:szCs w:val="24"/>
        </w:rPr>
        <w:t xml:space="preserve">. </w:t>
      </w:r>
      <w:r w:rsidR="007B7431">
        <w:rPr>
          <w:bCs/>
          <w:szCs w:val="24"/>
        </w:rPr>
        <w:t>Another limitation may be a lack of motivation to self-regulate. B</w:t>
      </w:r>
      <w:r>
        <w:rPr>
          <w:bCs/>
          <w:szCs w:val="24"/>
        </w:rPr>
        <w:t xml:space="preserve">ecause haunted houses are entertainment, </w:t>
      </w:r>
      <w:r w:rsidR="003E3464">
        <w:rPr>
          <w:bCs/>
          <w:szCs w:val="24"/>
        </w:rPr>
        <w:t xml:space="preserve">participants may be less inclined to self-regulate, regardless of </w:t>
      </w:r>
      <w:r>
        <w:rPr>
          <w:bCs/>
          <w:szCs w:val="24"/>
        </w:rPr>
        <w:t xml:space="preserve">which </w:t>
      </w:r>
      <w:r w:rsidR="003E3464">
        <w:rPr>
          <w:bCs/>
          <w:szCs w:val="24"/>
        </w:rPr>
        <w:t>strategy</w:t>
      </w:r>
      <w:r>
        <w:rPr>
          <w:bCs/>
          <w:szCs w:val="24"/>
        </w:rPr>
        <w:t xml:space="preserve"> they use</w:t>
      </w:r>
      <w:r w:rsidR="003E3464">
        <w:rPr>
          <w:bCs/>
          <w:szCs w:val="24"/>
        </w:rPr>
        <w:t xml:space="preserve">. </w:t>
      </w:r>
      <w:r w:rsidR="00D124F4">
        <w:rPr>
          <w:bCs/>
          <w:szCs w:val="24"/>
        </w:rPr>
        <w:t>Within the p</w:t>
      </w:r>
      <w:r w:rsidR="005F2875">
        <w:rPr>
          <w:bCs/>
          <w:szCs w:val="24"/>
        </w:rPr>
        <w:t>reliminary</w:t>
      </w:r>
      <w:r w:rsidR="00D124F4">
        <w:rPr>
          <w:bCs/>
          <w:szCs w:val="24"/>
        </w:rPr>
        <w:t xml:space="preserve"> study, we found a positive association between state anxiety measured immediately before the haunted house and the </w:t>
      </w:r>
      <w:r w:rsidR="00002F5B">
        <w:rPr>
          <w:bCs/>
          <w:szCs w:val="24"/>
        </w:rPr>
        <w:t>average extent to which participants attempted to regulate their emotions (assessed through the question, “</w:t>
      </w:r>
      <w:r w:rsidR="00002F5B">
        <w:t>To what extent did you attempt to change or regulate how you felt during this event?”</w:t>
      </w:r>
      <w:r w:rsidR="00002F5B">
        <w:rPr>
          <w:bCs/>
          <w:szCs w:val="24"/>
        </w:rPr>
        <w:t xml:space="preserve">) </w:t>
      </w:r>
      <w:r w:rsidR="00AA18EC">
        <w:rPr>
          <w:bCs/>
          <w:szCs w:val="24"/>
        </w:rPr>
        <w:t>across events</w:t>
      </w:r>
      <w:r w:rsidR="00D124F4">
        <w:rPr>
          <w:bCs/>
          <w:szCs w:val="24"/>
        </w:rPr>
        <w:t xml:space="preserve"> </w:t>
      </w:r>
      <w:r w:rsidR="009B06C2">
        <w:rPr>
          <w:bCs/>
          <w:szCs w:val="24"/>
        </w:rPr>
        <w:t>(</w:t>
      </w:r>
      <w:r w:rsidR="009B06C2" w:rsidRPr="00DD7AA5">
        <w:rPr>
          <w:i/>
          <w:iCs/>
          <w:szCs w:val="24"/>
        </w:rPr>
        <w:t>β</w:t>
      </w:r>
      <w:r w:rsidR="009B06C2" w:rsidRPr="008C7178">
        <w:rPr>
          <w:szCs w:val="24"/>
        </w:rPr>
        <w:t xml:space="preserve"> = 0.3</w:t>
      </w:r>
      <w:r w:rsidR="009B06C2">
        <w:rPr>
          <w:szCs w:val="24"/>
        </w:rPr>
        <w:t>4</w:t>
      </w:r>
      <w:r w:rsidR="009B06C2" w:rsidRPr="008C7178">
        <w:rPr>
          <w:szCs w:val="24"/>
        </w:rPr>
        <w:t xml:space="preserve">, </w:t>
      </w:r>
      <w:r w:rsidR="009B06C2" w:rsidRPr="00DD7AA5">
        <w:rPr>
          <w:i/>
          <w:iCs/>
          <w:szCs w:val="24"/>
        </w:rPr>
        <w:t>95% CI</w:t>
      </w:r>
      <w:r w:rsidR="009B06C2" w:rsidRPr="008C7178">
        <w:rPr>
          <w:szCs w:val="24"/>
        </w:rPr>
        <w:t xml:space="preserve"> = [0.</w:t>
      </w:r>
      <w:r w:rsidR="009B06C2">
        <w:rPr>
          <w:szCs w:val="24"/>
        </w:rPr>
        <w:t>054</w:t>
      </w:r>
      <w:r w:rsidR="009B06C2" w:rsidRPr="008C7178">
        <w:rPr>
          <w:szCs w:val="24"/>
        </w:rPr>
        <w:t>, 0.</w:t>
      </w:r>
      <w:r w:rsidR="009B06C2">
        <w:rPr>
          <w:szCs w:val="24"/>
        </w:rPr>
        <w:t>626</w:t>
      </w:r>
      <w:r w:rsidR="009B06C2" w:rsidRPr="008C7178">
        <w:rPr>
          <w:szCs w:val="24"/>
        </w:rPr>
        <w:t xml:space="preserve">], </w:t>
      </w:r>
      <w:r w:rsidR="009B06C2" w:rsidRPr="00DD7AA5">
        <w:rPr>
          <w:i/>
          <w:iCs/>
          <w:szCs w:val="24"/>
        </w:rPr>
        <w:t>p</w:t>
      </w:r>
      <w:r w:rsidR="009B06C2" w:rsidRPr="008C7178">
        <w:rPr>
          <w:szCs w:val="24"/>
        </w:rPr>
        <w:t xml:space="preserve"> </w:t>
      </w:r>
      <w:r w:rsidR="009B06C2">
        <w:rPr>
          <w:szCs w:val="24"/>
        </w:rPr>
        <w:t>=</w:t>
      </w:r>
      <w:r w:rsidR="009B06C2" w:rsidRPr="008C7178">
        <w:rPr>
          <w:szCs w:val="24"/>
        </w:rPr>
        <w:t xml:space="preserve"> 0.0</w:t>
      </w:r>
      <w:r w:rsidR="009B06C2">
        <w:rPr>
          <w:szCs w:val="24"/>
        </w:rPr>
        <w:t>21</w:t>
      </w:r>
      <w:r w:rsidR="009B06C2">
        <w:rPr>
          <w:bCs/>
          <w:szCs w:val="24"/>
        </w:rPr>
        <w:t>)</w:t>
      </w:r>
      <w:r w:rsidR="00D124F4">
        <w:rPr>
          <w:bCs/>
          <w:szCs w:val="24"/>
        </w:rPr>
        <w:t xml:space="preserve">, as well as a positive association between the average negative affective intensity of an event and </w:t>
      </w:r>
      <w:r w:rsidR="00002F5B" w:rsidRPr="00002F5B">
        <w:rPr>
          <w:bCs/>
          <w:szCs w:val="24"/>
        </w:rPr>
        <w:t xml:space="preserve">extent to which participants attempted to regulate their emotions </w:t>
      </w:r>
      <w:r w:rsidR="00002F5B">
        <w:rPr>
          <w:bCs/>
          <w:szCs w:val="24"/>
        </w:rPr>
        <w:t xml:space="preserve">during </w:t>
      </w:r>
      <w:r w:rsidR="00D124F4">
        <w:rPr>
          <w:bCs/>
          <w:szCs w:val="24"/>
        </w:rPr>
        <w:t>that event (</w:t>
      </w:r>
      <w:r w:rsidR="007B7431" w:rsidRPr="00BE73D6">
        <w:rPr>
          <w:i/>
          <w:iCs/>
          <w:szCs w:val="24"/>
        </w:rPr>
        <w:t>β</w:t>
      </w:r>
      <w:r w:rsidR="007B7431" w:rsidRPr="008C7178">
        <w:rPr>
          <w:szCs w:val="24"/>
        </w:rPr>
        <w:t xml:space="preserve"> = 0.31, </w:t>
      </w:r>
      <w:r w:rsidR="007B7431" w:rsidRPr="00BE73D6">
        <w:rPr>
          <w:i/>
          <w:iCs/>
          <w:szCs w:val="24"/>
        </w:rPr>
        <w:t>95% CI</w:t>
      </w:r>
      <w:r w:rsidR="007B7431" w:rsidRPr="008C7178">
        <w:rPr>
          <w:szCs w:val="24"/>
        </w:rPr>
        <w:t xml:space="preserve"> = [0.17, 0.46], </w:t>
      </w:r>
      <w:r w:rsidR="007B7431" w:rsidRPr="00BE73D6">
        <w:rPr>
          <w:i/>
          <w:iCs/>
          <w:szCs w:val="24"/>
        </w:rPr>
        <w:t>p</w:t>
      </w:r>
      <w:r w:rsidR="007B7431" w:rsidRPr="008C7178">
        <w:rPr>
          <w:szCs w:val="24"/>
        </w:rPr>
        <w:t xml:space="preserve"> &lt; 0.001</w:t>
      </w:r>
      <w:r w:rsidR="00D124F4">
        <w:rPr>
          <w:bCs/>
          <w:szCs w:val="24"/>
        </w:rPr>
        <w:t>)</w:t>
      </w:r>
      <w:r w:rsidR="00ED5394">
        <w:rPr>
          <w:bCs/>
          <w:szCs w:val="24"/>
        </w:rPr>
        <w:t xml:space="preserve"> </w:t>
      </w:r>
      <w:r w:rsidR="00ED5394">
        <w:rPr>
          <w:szCs w:val="24"/>
        </w:rPr>
        <w:t>(</w:t>
      </w:r>
      <w:r w:rsidR="00ED5394">
        <w:rPr>
          <w:i/>
          <w:szCs w:val="24"/>
        </w:rPr>
        <w:t>See</w:t>
      </w:r>
      <w:r w:rsidR="00ED5394">
        <w:rPr>
          <w:szCs w:val="24"/>
        </w:rPr>
        <w:t xml:space="preserve"> </w:t>
      </w:r>
      <w:r w:rsidR="00ED5394">
        <w:rPr>
          <w:b/>
          <w:szCs w:val="24"/>
        </w:rPr>
        <w:t xml:space="preserve">Supplementary Materials </w:t>
      </w:r>
      <w:r w:rsidR="00ED5394">
        <w:rPr>
          <w:szCs w:val="24"/>
        </w:rPr>
        <w:t>for more p</w:t>
      </w:r>
      <w:r w:rsidR="005F2875">
        <w:rPr>
          <w:szCs w:val="24"/>
        </w:rPr>
        <w:t>reliminary study</w:t>
      </w:r>
      <w:r w:rsidR="00ED5394">
        <w:rPr>
          <w:szCs w:val="24"/>
        </w:rPr>
        <w:t xml:space="preserve"> design and analyses details)</w:t>
      </w:r>
      <w:r w:rsidR="00D124F4">
        <w:rPr>
          <w:bCs/>
          <w:szCs w:val="24"/>
        </w:rPr>
        <w:t>. Both suggest, as expected, that participants</w:t>
      </w:r>
      <w:r w:rsidR="007B7431">
        <w:rPr>
          <w:bCs/>
          <w:szCs w:val="24"/>
        </w:rPr>
        <w:t xml:space="preserve"> within this setting</w:t>
      </w:r>
      <w:r w:rsidR="00D124F4">
        <w:rPr>
          <w:bCs/>
          <w:szCs w:val="24"/>
        </w:rPr>
        <w:t xml:space="preserve"> </w:t>
      </w:r>
      <w:r w:rsidR="009B06C2">
        <w:rPr>
          <w:bCs/>
          <w:szCs w:val="24"/>
        </w:rPr>
        <w:t xml:space="preserve">experiencing negative emotions </w:t>
      </w:r>
      <w:r w:rsidR="00D124F4">
        <w:rPr>
          <w:bCs/>
          <w:szCs w:val="24"/>
        </w:rPr>
        <w:t>do self-regulate the</w:t>
      </w:r>
      <w:r w:rsidR="009B06C2">
        <w:rPr>
          <w:bCs/>
          <w:szCs w:val="24"/>
        </w:rPr>
        <w:t>se</w:t>
      </w:r>
      <w:r w:rsidR="00D124F4">
        <w:rPr>
          <w:bCs/>
          <w:szCs w:val="24"/>
        </w:rPr>
        <w:t xml:space="preserve"> emotions without researcher-promptin</w:t>
      </w:r>
      <w:r w:rsidR="007B7431">
        <w:rPr>
          <w:bCs/>
          <w:szCs w:val="24"/>
        </w:rPr>
        <w:t>g</w:t>
      </w:r>
      <w:r w:rsidR="00D124F4">
        <w:rPr>
          <w:bCs/>
          <w:szCs w:val="24"/>
        </w:rPr>
        <w:t>.</w:t>
      </w:r>
      <w:r w:rsidR="00D02068">
        <w:rPr>
          <w:bCs/>
          <w:szCs w:val="24"/>
        </w:rPr>
        <w:t xml:space="preserve"> S</w:t>
      </w:r>
      <w:r w:rsidR="00D124F4">
        <w:rPr>
          <w:bCs/>
          <w:szCs w:val="24"/>
        </w:rPr>
        <w:t xml:space="preserve">elf-regulation </w:t>
      </w:r>
      <w:r w:rsidR="00002F5B">
        <w:rPr>
          <w:bCs/>
          <w:szCs w:val="24"/>
        </w:rPr>
        <w:t>extent or efforts were</w:t>
      </w:r>
      <w:r w:rsidR="00D124F4">
        <w:rPr>
          <w:bCs/>
          <w:szCs w:val="24"/>
        </w:rPr>
        <w:t xml:space="preserve"> not assessed within Study </w:t>
      </w:r>
      <w:r w:rsidR="00D02068">
        <w:rPr>
          <w:bCs/>
          <w:szCs w:val="24"/>
        </w:rPr>
        <w:t>1</w:t>
      </w:r>
      <w:r w:rsidR="00AE7341">
        <w:rPr>
          <w:bCs/>
          <w:szCs w:val="24"/>
        </w:rPr>
        <w:t xml:space="preserve"> to reassess this relationship</w:t>
      </w:r>
      <w:r w:rsidR="003A18DB">
        <w:rPr>
          <w:bCs/>
          <w:szCs w:val="24"/>
        </w:rPr>
        <w:t>.</w:t>
      </w:r>
      <w:r w:rsidR="00D124F4">
        <w:rPr>
          <w:bCs/>
          <w:szCs w:val="24"/>
        </w:rPr>
        <w:t xml:space="preserve"> </w:t>
      </w:r>
    </w:p>
    <w:p w14:paraId="793B1E61" w14:textId="2ACEF838" w:rsidR="003A18DB" w:rsidRPr="00F06BA2" w:rsidRDefault="00B720B2" w:rsidP="00F06BA2">
      <w:pPr>
        <w:spacing w:after="0" w:line="480" w:lineRule="auto"/>
        <w:ind w:left="0" w:firstLine="720"/>
        <w:rPr>
          <w:b/>
          <w:bCs/>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w:t>
      </w:r>
      <w:r w:rsidR="001227C9">
        <w:rPr>
          <w:szCs w:val="24"/>
        </w:rPr>
        <w:t xml:space="preserve"> iteratively (i.e., adding one fixed effect to the model at a time)</w:t>
      </w:r>
      <w:r w:rsidRPr="008C7178">
        <w:rPr>
          <w:szCs w:val="24"/>
        </w:rPr>
        <w:t xml:space="preserve">, but across all model comparisons, no model performed better than our null </w:t>
      </w:r>
      <w:r w:rsidR="0014196C">
        <w:rPr>
          <w:szCs w:val="24"/>
        </w:rPr>
        <w:t>model which did no</w:t>
      </w:r>
      <w:r w:rsidR="001227C9">
        <w:rPr>
          <w:szCs w:val="24"/>
        </w:rPr>
        <w:t>t</w:t>
      </w:r>
      <w:r w:rsidR="0014196C">
        <w:rPr>
          <w:szCs w:val="24"/>
        </w:rPr>
        <w:t xml:space="preserve"> </w:t>
      </w:r>
      <w:r w:rsidR="0014196C">
        <w:rPr>
          <w:szCs w:val="24"/>
        </w:rPr>
        <w:lastRenderedPageBreak/>
        <w:t xml:space="preserve">feature any fixed effects </w:t>
      </w:r>
      <w:r w:rsidRPr="008C7178">
        <w:rPr>
          <w:szCs w:val="24"/>
        </w:rPr>
        <w:t>(</w:t>
      </w:r>
      <w:r w:rsidRPr="00BE73D6">
        <w:rPr>
          <w:i/>
          <w:iCs/>
          <w:szCs w:val="24"/>
        </w:rPr>
        <w:t>ICC</w:t>
      </w:r>
      <w:r w:rsidRPr="008C7178">
        <w:rPr>
          <w:szCs w:val="24"/>
        </w:rPr>
        <w:t xml:space="preserve"> = 0.4</w:t>
      </w:r>
      <w:r w:rsidR="0043765F">
        <w:rPr>
          <w:szCs w:val="24"/>
        </w:rPr>
        <w:t>0</w:t>
      </w:r>
      <w:r w:rsidRPr="008C7178">
        <w:rPr>
          <w:szCs w:val="24"/>
        </w:rPr>
        <w:t>). Our best performing non-null model</w:t>
      </w:r>
      <w:r w:rsidR="00D358EF">
        <w:rPr>
          <w:szCs w:val="24"/>
        </w:rPr>
        <w:t xml:space="preserve"> </w:t>
      </w:r>
      <w:r w:rsidR="004B4A25">
        <w:rPr>
          <w:szCs w:val="24"/>
        </w:rPr>
        <w:t>-</w:t>
      </w:r>
      <w:r w:rsidR="00D358EF">
        <w:rPr>
          <w:szCs w:val="24"/>
        </w:rPr>
        <w:t>-</w:t>
      </w:r>
      <w:r w:rsidRPr="008C7178">
        <w:rPr>
          <w:szCs w:val="24"/>
        </w:rPr>
        <w:t xml:space="preserve"> including only intensity as a fixed effect (</w:t>
      </w:r>
      <w:r w:rsidRPr="00BE73D6">
        <w:rPr>
          <w:i/>
          <w:iCs/>
          <w:szCs w:val="24"/>
        </w:rPr>
        <w:t>p</w:t>
      </w:r>
      <w:r w:rsidRPr="008C7178">
        <w:rPr>
          <w:szCs w:val="24"/>
        </w:rPr>
        <w:t xml:space="preserve"> = 0.1</w:t>
      </w:r>
      <w:r w:rsidR="0043765F">
        <w:rPr>
          <w:szCs w:val="24"/>
        </w:rPr>
        <w:t>0</w:t>
      </w:r>
      <w:r w:rsidRPr="008C7178">
        <w:rPr>
          <w:szCs w:val="24"/>
        </w:rPr>
        <w:t xml:space="preserve"> when compared to null)</w:t>
      </w:r>
      <w:r w:rsidR="00D358EF">
        <w:rPr>
          <w:szCs w:val="24"/>
        </w:rPr>
        <w:t xml:space="preserve"> </w:t>
      </w:r>
      <w:r w:rsidR="004B4A25">
        <w:rPr>
          <w:szCs w:val="24"/>
        </w:rPr>
        <w:t>-</w:t>
      </w:r>
      <w:r w:rsidR="00D358EF">
        <w:rPr>
          <w:szCs w:val="24"/>
        </w:rPr>
        <w:t>-</w:t>
      </w:r>
      <w:r w:rsidRPr="008C7178">
        <w:rPr>
          <w:szCs w:val="24"/>
        </w:rPr>
        <w:t xml:space="preserve"> </w:t>
      </w:r>
      <w:r w:rsidR="00097D65">
        <w:rPr>
          <w:szCs w:val="24"/>
        </w:rPr>
        <w:t>did not find a relationship between emotional intensity and strategy usage</w:t>
      </w:r>
      <w:r w:rsidR="00831F04">
        <w:rPr>
          <w:szCs w:val="24"/>
        </w:rPr>
        <w:t xml:space="preserve"> </w:t>
      </w:r>
      <w:r w:rsidRPr="008C7178">
        <w:rPr>
          <w:szCs w:val="24"/>
        </w:rPr>
        <w:t>(</w:t>
      </w:r>
      <w:r w:rsidRPr="00BE73D6">
        <w:rPr>
          <w:i/>
          <w:iCs/>
          <w:szCs w:val="24"/>
        </w:rPr>
        <w:t>OR</w:t>
      </w:r>
      <w:r w:rsidRPr="008C7178">
        <w:rPr>
          <w:szCs w:val="24"/>
        </w:rPr>
        <w:t xml:space="preserve"> = 1.</w:t>
      </w:r>
      <w:r w:rsidR="0043765F">
        <w:rPr>
          <w:szCs w:val="24"/>
        </w:rPr>
        <w:t>36</w:t>
      </w:r>
      <w:r w:rsidRPr="008C7178">
        <w:rPr>
          <w:szCs w:val="24"/>
        </w:rPr>
        <w:t xml:space="preserve">, </w:t>
      </w:r>
      <w:r w:rsidRPr="00BE73D6">
        <w:rPr>
          <w:i/>
          <w:iCs/>
          <w:szCs w:val="24"/>
        </w:rPr>
        <w:t>95% CI</w:t>
      </w:r>
      <w:r w:rsidRPr="008C7178">
        <w:rPr>
          <w:szCs w:val="24"/>
        </w:rPr>
        <w:t xml:space="preserve"> = [0.9</w:t>
      </w:r>
      <w:r w:rsidR="0043765F">
        <w:rPr>
          <w:szCs w:val="24"/>
        </w:rPr>
        <w:t>5</w:t>
      </w:r>
      <w:r w:rsidRPr="008C7178">
        <w:rPr>
          <w:szCs w:val="24"/>
        </w:rPr>
        <w:t>, 1.</w:t>
      </w:r>
      <w:r w:rsidR="0043765F">
        <w:rPr>
          <w:szCs w:val="24"/>
        </w:rPr>
        <w:t>95</w:t>
      </w:r>
      <w:r w:rsidRPr="008C7178">
        <w:rPr>
          <w:szCs w:val="24"/>
        </w:rPr>
        <w:t xml:space="preserve">], </w:t>
      </w:r>
      <w:r w:rsidRPr="00BE73D6">
        <w:rPr>
          <w:i/>
          <w:iCs/>
          <w:szCs w:val="24"/>
        </w:rPr>
        <w:t>p</w:t>
      </w:r>
      <w:r w:rsidRPr="008C7178">
        <w:rPr>
          <w:szCs w:val="24"/>
        </w:rPr>
        <w:t xml:space="preserve"> = 0.1</w:t>
      </w:r>
      <w:r w:rsidR="0043765F">
        <w:rPr>
          <w:szCs w:val="24"/>
        </w:rPr>
        <w:t>0</w:t>
      </w:r>
      <w:r w:rsidRPr="008C7178">
        <w:rPr>
          <w:szCs w:val="24"/>
        </w:rPr>
        <w:t>)</w:t>
      </w:r>
      <w:r w:rsidR="00EB0294">
        <w:rPr>
          <w:szCs w:val="24"/>
        </w:rPr>
        <w:t xml:space="preserve"> </w:t>
      </w:r>
      <w:r w:rsidR="00EB0294">
        <w:t>(</w:t>
      </w:r>
      <w:r w:rsidR="00EB0294">
        <w:rPr>
          <w:b/>
          <w:bCs/>
        </w:rPr>
        <w:t>Fig</w:t>
      </w:r>
      <w:r w:rsidR="00A77B84">
        <w:rPr>
          <w:b/>
          <w:bCs/>
        </w:rPr>
        <w:t>ure</w:t>
      </w:r>
      <w:r w:rsidR="00EB0294">
        <w:rPr>
          <w:b/>
          <w:bCs/>
        </w:rPr>
        <w:t xml:space="preserve"> </w:t>
      </w:r>
      <w:r w:rsidR="00A77B84">
        <w:rPr>
          <w:b/>
          <w:bCs/>
        </w:rPr>
        <w:t>2a</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w:t>
      </w:r>
      <w:proofErr w:type="gramStart"/>
      <w:r w:rsidR="00D656A0" w:rsidRPr="00D656A0">
        <w:rPr>
          <w:szCs w:val="24"/>
        </w:rPr>
        <w:t>every one</w:t>
      </w:r>
      <w:proofErr w:type="gramEnd"/>
      <w:r w:rsidR="00D656A0">
        <w:rPr>
          <w:szCs w:val="24"/>
        </w:rPr>
        <w:t xml:space="preserve"> standard deviation </w:t>
      </w:r>
      <w:r w:rsidR="00D656A0" w:rsidRPr="00D656A0">
        <w:rPr>
          <w:szCs w:val="24"/>
        </w:rPr>
        <w:t xml:space="preserve">unit </w:t>
      </w:r>
      <w:proofErr w:type="gramStart"/>
      <w:r w:rsidR="00D656A0" w:rsidRPr="00D656A0">
        <w:rPr>
          <w:szCs w:val="24"/>
        </w:rPr>
        <w:t>increase in</w:t>
      </w:r>
      <w:proofErr w:type="gramEnd"/>
      <w:r w:rsidR="00D656A0" w:rsidRPr="00D656A0">
        <w:rPr>
          <w:szCs w:val="24"/>
        </w:rPr>
        <w:t xml:space="preserve">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w:t>
      </w:r>
      <w:r w:rsidR="004B4A25">
        <w:rPr>
          <w:szCs w:val="24"/>
        </w:rPr>
        <w:t xml:space="preserve">strong </w:t>
      </w:r>
      <w:r w:rsidRPr="008C7178">
        <w:rPr>
          <w:szCs w:val="24"/>
        </w:rPr>
        <w:t xml:space="preserve">evidence to support that emotional intensity predicts strategy usage in </w:t>
      </w:r>
      <w:r w:rsidR="0043765F">
        <w:rPr>
          <w:szCs w:val="24"/>
        </w:rPr>
        <w:t>this dynamic, high-intensity</w:t>
      </w:r>
      <w:r w:rsidRPr="008C7178">
        <w:rPr>
          <w:szCs w:val="24"/>
        </w:rPr>
        <w:t xml:space="preserve"> </w:t>
      </w:r>
      <w:r w:rsidR="0012001C">
        <w:rPr>
          <w:szCs w:val="24"/>
        </w:rPr>
        <w:t>setting</w:t>
      </w:r>
      <w:r w:rsidRPr="008C7178">
        <w:rPr>
          <w:szCs w:val="24"/>
        </w:rPr>
        <w:t>.</w:t>
      </w:r>
      <w:r w:rsidR="0085248B" w:rsidRPr="0085248B">
        <w:rPr>
          <w:b/>
          <w:bCs/>
          <w:szCs w:val="24"/>
        </w:rPr>
        <w:t xml:space="preserve"> </w:t>
      </w:r>
    </w:p>
    <w:p w14:paraId="262768C0" w14:textId="378633F6" w:rsidR="006D3351" w:rsidRDefault="006D3351" w:rsidP="006D3351">
      <w:pPr>
        <w:spacing w:after="0" w:line="480" w:lineRule="auto"/>
        <w:ind w:left="0" w:firstLine="720"/>
        <w:rPr>
          <w:szCs w:val="24"/>
        </w:rPr>
      </w:pPr>
      <w:r w:rsidRPr="00BE73D6">
        <w:rPr>
          <w:b/>
          <w:bCs/>
          <w:szCs w:val="24"/>
        </w:rPr>
        <w:t>Multiverse approach also failed to explain strategy usage.</w:t>
      </w:r>
      <w:r>
        <w:rPr>
          <w:szCs w:val="24"/>
        </w:rPr>
        <w:t xml:space="preserve"> We expanded the scope of our primary analyses and conducted additional explora</w:t>
      </w:r>
      <w:r w:rsidRPr="004D2275">
        <w:rPr>
          <w:szCs w:val="24"/>
        </w:rPr>
        <w:t>tory</w:t>
      </w:r>
      <w:r>
        <w:rPr>
          <w:szCs w:val="24"/>
        </w:rPr>
        <w:t xml:space="preserve"> analyses to determine whether a stronger association between strategy usage and affective intensity could be found using different inclusion criteria, comparing engagement strategies (i.e., reappraisal) to disengagement strategies (i.e., suppression, distraction) as defined in the broader literature (e.g., </w:t>
      </w:r>
      <w:r>
        <w:rPr>
          <w:szCs w:val="24"/>
        </w:rPr>
        <w:fldChar w:fldCharType="begin"/>
      </w:r>
      <w:r w:rsidR="0008712C">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Pr>
          <w:szCs w:val="24"/>
        </w:rPr>
        <w:fldChar w:fldCharType="separate"/>
      </w:r>
      <w:r w:rsidRPr="00516B60">
        <w:t>Dixon-Gordon et al., 2015)</w:t>
      </w:r>
      <w:r>
        <w:rPr>
          <w:szCs w:val="24"/>
        </w:rPr>
        <w:fldChar w:fldCharType="end"/>
      </w:r>
      <w:r>
        <w:rPr>
          <w:szCs w:val="24"/>
        </w:rPr>
        <w:t xml:space="preserve"> and including </w:t>
      </w:r>
      <w:r w:rsidRPr="00B07DD0">
        <w:rPr>
          <w:szCs w:val="24"/>
        </w:rPr>
        <w:t>contra-hedonic regulation activity (i.e., downregulating positive emotion)</w:t>
      </w:r>
      <w:r>
        <w:rPr>
          <w:szCs w:val="24"/>
        </w:rPr>
        <w:t>.</w:t>
      </w:r>
      <w:r w:rsidRPr="00B07DD0">
        <w:rPr>
          <w:szCs w:val="24"/>
        </w:rPr>
        <w:t xml:space="preserve"> </w:t>
      </w:r>
      <w:r>
        <w:rPr>
          <w:szCs w:val="24"/>
        </w:rPr>
        <w:t>We found only a single model which surpassed nominal statistical thresholds of significance in model fit (</w:t>
      </w:r>
      <w:r w:rsidRPr="009527CE">
        <w:rPr>
          <w:i/>
          <w:iCs/>
          <w:szCs w:val="24"/>
        </w:rPr>
        <w:t>ICC</w:t>
      </w:r>
      <w:r>
        <w:rPr>
          <w:szCs w:val="24"/>
        </w:rPr>
        <w:t xml:space="preserve"> = 0.37; </w:t>
      </w:r>
      <w:r w:rsidRPr="009527CE">
        <w:rPr>
          <w:i/>
          <w:iCs/>
          <w:szCs w:val="24"/>
        </w:rPr>
        <w:t>p</w:t>
      </w:r>
      <w:r>
        <w:rPr>
          <w:szCs w:val="24"/>
        </w:rPr>
        <w:t xml:space="preserve"> = 0.04 when compared to null), but which did not maintain significance after adjusting to maintain a family-wise error rate (</w:t>
      </w:r>
      <w:r>
        <w:rPr>
          <w:i/>
          <w:iCs/>
          <w:szCs w:val="24"/>
        </w:rPr>
        <w:t>p</w:t>
      </w:r>
      <w:r>
        <w:rPr>
          <w:szCs w:val="24"/>
        </w:rPr>
        <w:t xml:space="preserve"> = 0.32).  Details and results of this analysis can be found in the </w:t>
      </w:r>
      <w:r>
        <w:rPr>
          <w:b/>
          <w:bCs/>
          <w:szCs w:val="24"/>
        </w:rPr>
        <w:t>Supplementary Materials</w:t>
      </w:r>
      <w:r>
        <w:rPr>
          <w:szCs w:val="24"/>
        </w:rPr>
        <w:t xml:space="preserve">. </w:t>
      </w:r>
    </w:p>
    <w:p w14:paraId="50EA481E" w14:textId="000DDF79" w:rsidR="006D3351" w:rsidRDefault="006D3351" w:rsidP="006D3351">
      <w:pPr>
        <w:spacing w:after="0" w:line="480" w:lineRule="auto"/>
        <w:ind w:left="0" w:firstLine="720"/>
        <w:rPr>
          <w:szCs w:val="24"/>
        </w:rPr>
      </w:pPr>
      <w:r w:rsidRPr="00052721">
        <w:rPr>
          <w:b/>
          <w:bCs/>
          <w:szCs w:val="24"/>
        </w:rPr>
        <w:t>Manipulated emotion intensity d</w:t>
      </w:r>
      <w:r>
        <w:rPr>
          <w:b/>
          <w:bCs/>
          <w:szCs w:val="24"/>
        </w:rPr>
        <w:t>id</w:t>
      </w:r>
      <w:r w:rsidRPr="00052721">
        <w:rPr>
          <w:b/>
          <w:bCs/>
          <w:szCs w:val="24"/>
        </w:rPr>
        <w:t xml:space="preserve"> not predict regulation</w:t>
      </w:r>
      <w:r>
        <w:rPr>
          <w:b/>
          <w:bCs/>
          <w:szCs w:val="24"/>
        </w:rPr>
        <w:t xml:space="preserve"> </w:t>
      </w:r>
      <w:r w:rsidRPr="008C7178">
        <w:rPr>
          <w:b/>
          <w:szCs w:val="24"/>
        </w:rPr>
        <w:t xml:space="preserve">strategy </w:t>
      </w:r>
      <w:r>
        <w:rPr>
          <w:b/>
          <w:szCs w:val="24"/>
        </w:rPr>
        <w:t>usage</w:t>
      </w:r>
      <w:r>
        <w:rPr>
          <w:szCs w:val="24"/>
        </w:rPr>
        <w:t xml:space="preserve">. Although we lack explicit standardized ratings for each event within the haunted house, each section was designed to either elicit low- or high-intensity emotional reactions. As such, by specifying the intensity category of the section in which each event occurred as a predictor predicting regulation </w:t>
      </w:r>
      <w:r>
        <w:rPr>
          <w:szCs w:val="24"/>
        </w:rPr>
        <w:lastRenderedPageBreak/>
        <w:t>outcome, we were able to conduct another exploratory analysis with a design that imperfectly-but-more-closely resembled the emotion manipulation exhibited in lab studies. A paired t-test - using ratings of fear that subjects self-reported on a 5-point numeric scale after each section during exposure - confirmed that subjects experienced the high-intensity sections with significantly more fear than the low-intensity sections (</w:t>
      </w:r>
      <w:r w:rsidR="00F057F6" w:rsidRPr="00BE73D6">
        <w:rPr>
          <w:bCs/>
          <w:i/>
          <w:iCs/>
          <w:szCs w:val="24"/>
        </w:rPr>
        <w:t>x̄</w:t>
      </w:r>
      <w:r>
        <w:rPr>
          <w:bCs/>
          <w:i/>
          <w:iCs/>
          <w:szCs w:val="24"/>
          <w:vertAlign w:val="subscript"/>
        </w:rPr>
        <w:t xml:space="preserve"> high</w:t>
      </w:r>
      <w:r w:rsidRPr="00A62570">
        <w:rPr>
          <w:bCs/>
          <w:szCs w:val="24"/>
        </w:rPr>
        <w:t xml:space="preserve"> = </w:t>
      </w:r>
      <w:r>
        <w:rPr>
          <w:bCs/>
          <w:szCs w:val="24"/>
        </w:rPr>
        <w:t>3.38</w:t>
      </w:r>
      <w:r w:rsidRPr="00A62570">
        <w:rPr>
          <w:bCs/>
          <w:szCs w:val="24"/>
        </w:rPr>
        <w:t xml:space="preserve"> </w:t>
      </w:r>
      <w:r w:rsidR="00F057F6" w:rsidRPr="00BE73D6">
        <w:rPr>
          <w:bCs/>
          <w:i/>
          <w:iCs/>
          <w:szCs w:val="24"/>
        </w:rPr>
        <w:t>x̄</w:t>
      </w:r>
      <w:r>
        <w:rPr>
          <w:bCs/>
          <w:i/>
          <w:iCs/>
          <w:szCs w:val="24"/>
          <w:vertAlign w:val="subscript"/>
        </w:rPr>
        <w:t xml:space="preserve"> low </w:t>
      </w:r>
      <w:r w:rsidRPr="00A62570">
        <w:rPr>
          <w:bCs/>
          <w:szCs w:val="24"/>
        </w:rPr>
        <w:t xml:space="preserve">= </w:t>
      </w:r>
      <w:r>
        <w:rPr>
          <w:bCs/>
          <w:szCs w:val="24"/>
        </w:rPr>
        <w:t>1.90</w:t>
      </w:r>
      <w:r w:rsidRPr="00A62570">
        <w:rPr>
          <w:bCs/>
          <w:szCs w:val="24"/>
        </w:rPr>
        <w:t xml:space="preserve">, </w:t>
      </w:r>
      <w:r w:rsidRPr="00BE73D6">
        <w:rPr>
          <w:bCs/>
          <w:i/>
          <w:iCs/>
          <w:szCs w:val="24"/>
        </w:rPr>
        <w:t>95% CI</w:t>
      </w:r>
      <w:r w:rsidRPr="00A62570">
        <w:rPr>
          <w:bCs/>
          <w:szCs w:val="24"/>
        </w:rPr>
        <w:t xml:space="preserve"> = [</w:t>
      </w:r>
      <w:r>
        <w:rPr>
          <w:bCs/>
          <w:szCs w:val="24"/>
        </w:rPr>
        <w:t>1.35</w:t>
      </w:r>
      <w:r w:rsidRPr="00A62570">
        <w:rPr>
          <w:bCs/>
          <w:szCs w:val="24"/>
        </w:rPr>
        <w:t xml:space="preserve">, </w:t>
      </w:r>
      <w:r>
        <w:rPr>
          <w:bCs/>
          <w:szCs w:val="24"/>
        </w:rPr>
        <w:t>1.61</w:t>
      </w:r>
      <w:r w:rsidRPr="00A62570">
        <w:rPr>
          <w:bCs/>
          <w:szCs w:val="24"/>
        </w:rPr>
        <w:t>]</w:t>
      </w:r>
      <w:r>
        <w:rPr>
          <w:bCs/>
          <w:szCs w:val="24"/>
        </w:rPr>
        <w:t>,</w:t>
      </w:r>
      <w:r w:rsidRPr="00A62570">
        <w:rPr>
          <w:bCs/>
          <w:szCs w:val="24"/>
        </w:rPr>
        <w:t xml:space="preserve"> </w:t>
      </w:r>
      <w:proofErr w:type="gramStart"/>
      <w:r w:rsidRPr="00A62570">
        <w:rPr>
          <w:bCs/>
          <w:i/>
          <w:iCs/>
          <w:szCs w:val="24"/>
        </w:rPr>
        <w:t>t</w:t>
      </w:r>
      <w:r w:rsidRPr="00A62570">
        <w:rPr>
          <w:bCs/>
          <w:szCs w:val="24"/>
        </w:rPr>
        <w:t>(</w:t>
      </w:r>
      <w:proofErr w:type="gramEnd"/>
      <w:r>
        <w:rPr>
          <w:bCs/>
          <w:szCs w:val="24"/>
        </w:rPr>
        <w:t>235.0)</w:t>
      </w:r>
      <w:r w:rsidRPr="00A62570">
        <w:rPr>
          <w:bCs/>
          <w:szCs w:val="24"/>
        </w:rPr>
        <w:t xml:space="preserve"> = </w:t>
      </w:r>
      <w:r>
        <w:rPr>
          <w:bCs/>
          <w:szCs w:val="24"/>
        </w:rPr>
        <w:t>22.9</w:t>
      </w:r>
      <w:r w:rsidRPr="00A62570">
        <w:rPr>
          <w:bCs/>
          <w:szCs w:val="24"/>
        </w:rPr>
        <w:t xml:space="preserve">, </w:t>
      </w:r>
      <w:r w:rsidRPr="00BE73D6">
        <w:rPr>
          <w:bCs/>
          <w:i/>
          <w:iCs/>
          <w:szCs w:val="24"/>
        </w:rPr>
        <w:t xml:space="preserve">p </w:t>
      </w:r>
      <w:r>
        <w:rPr>
          <w:bCs/>
          <w:szCs w:val="24"/>
        </w:rPr>
        <w:t>&lt;</w:t>
      </w:r>
      <w:r w:rsidRPr="00A62570">
        <w:rPr>
          <w:bCs/>
          <w:szCs w:val="24"/>
        </w:rPr>
        <w:t xml:space="preserve"> 0.</w:t>
      </w:r>
      <w:r>
        <w:rPr>
          <w:bCs/>
          <w:szCs w:val="24"/>
        </w:rPr>
        <w:t>001</w:t>
      </w:r>
      <w:r>
        <w:rPr>
          <w:szCs w:val="24"/>
        </w:rPr>
        <w:t>). The same trend was observed when using the self-reported intensity of individuals emotions reported by subjects in a Welch’s t-test, though it fell short of statistical significance (</w:t>
      </w:r>
      <w:r w:rsidR="00F057F6" w:rsidRPr="00BE73D6">
        <w:rPr>
          <w:bCs/>
          <w:i/>
          <w:iCs/>
          <w:szCs w:val="24"/>
        </w:rPr>
        <w:t>x̄</w:t>
      </w:r>
      <w:r>
        <w:rPr>
          <w:bCs/>
          <w:i/>
          <w:iCs/>
          <w:szCs w:val="24"/>
          <w:vertAlign w:val="subscript"/>
        </w:rPr>
        <w:t xml:space="preserve"> high</w:t>
      </w:r>
      <w:r w:rsidRPr="00A62570">
        <w:rPr>
          <w:bCs/>
          <w:szCs w:val="24"/>
        </w:rPr>
        <w:t xml:space="preserve"> = </w:t>
      </w:r>
      <w:r>
        <w:rPr>
          <w:bCs/>
          <w:szCs w:val="24"/>
        </w:rPr>
        <w:t>2.41</w:t>
      </w:r>
      <w:r w:rsidRPr="00A62570">
        <w:rPr>
          <w:bCs/>
          <w:szCs w:val="24"/>
        </w:rPr>
        <w:t xml:space="preserve"> </w:t>
      </w:r>
      <w:r w:rsidR="00F057F6" w:rsidRPr="00BE73D6">
        <w:rPr>
          <w:bCs/>
          <w:i/>
          <w:iCs/>
          <w:szCs w:val="24"/>
        </w:rPr>
        <w:t>x̄</w:t>
      </w:r>
      <w:r>
        <w:rPr>
          <w:bCs/>
          <w:i/>
          <w:iCs/>
          <w:szCs w:val="24"/>
          <w:vertAlign w:val="subscript"/>
        </w:rPr>
        <w:t xml:space="preserve"> low </w:t>
      </w:r>
      <w:r w:rsidRPr="00A62570">
        <w:rPr>
          <w:bCs/>
          <w:szCs w:val="24"/>
        </w:rPr>
        <w:t xml:space="preserve">= </w:t>
      </w:r>
      <w:r>
        <w:rPr>
          <w:bCs/>
          <w:szCs w:val="24"/>
        </w:rPr>
        <w:t>2.18</w:t>
      </w:r>
      <w:r w:rsidRPr="00A62570">
        <w:rPr>
          <w:bCs/>
          <w:szCs w:val="24"/>
        </w:rPr>
        <w:t xml:space="preserve">, </w:t>
      </w:r>
      <w:r w:rsidRPr="00BE73D6">
        <w:rPr>
          <w:bCs/>
          <w:i/>
          <w:iCs/>
          <w:szCs w:val="24"/>
        </w:rPr>
        <w:t>95% CI</w:t>
      </w:r>
      <w:r w:rsidRPr="00A62570">
        <w:rPr>
          <w:bCs/>
          <w:szCs w:val="24"/>
        </w:rPr>
        <w:t xml:space="preserve"> = [</w:t>
      </w:r>
      <w:r>
        <w:rPr>
          <w:bCs/>
          <w:szCs w:val="24"/>
        </w:rPr>
        <w:t>-0.02</w:t>
      </w:r>
      <w:r w:rsidRPr="00A62570">
        <w:rPr>
          <w:bCs/>
          <w:szCs w:val="24"/>
        </w:rPr>
        <w:t xml:space="preserve">, </w:t>
      </w:r>
      <w:r>
        <w:rPr>
          <w:bCs/>
          <w:szCs w:val="24"/>
        </w:rPr>
        <w:t>0.48</w:t>
      </w:r>
      <w:r w:rsidRPr="00A62570">
        <w:rPr>
          <w:bCs/>
          <w:szCs w:val="24"/>
        </w:rPr>
        <w:t>]</w:t>
      </w:r>
      <w:r>
        <w:rPr>
          <w:bCs/>
          <w:szCs w:val="24"/>
        </w:rPr>
        <w:t>,</w:t>
      </w:r>
      <w:r w:rsidRPr="00A62570">
        <w:rPr>
          <w:bCs/>
          <w:szCs w:val="24"/>
        </w:rPr>
        <w:t xml:space="preserve"> </w:t>
      </w:r>
      <w:proofErr w:type="gramStart"/>
      <w:r w:rsidRPr="00A62570">
        <w:rPr>
          <w:bCs/>
          <w:i/>
          <w:iCs/>
          <w:szCs w:val="24"/>
        </w:rPr>
        <w:t>t</w:t>
      </w:r>
      <w:r w:rsidRPr="00A62570">
        <w:rPr>
          <w:bCs/>
          <w:szCs w:val="24"/>
        </w:rPr>
        <w:t>(</w:t>
      </w:r>
      <w:proofErr w:type="gramEnd"/>
      <w:r>
        <w:rPr>
          <w:bCs/>
          <w:szCs w:val="24"/>
        </w:rPr>
        <w:t>47.6)</w:t>
      </w:r>
      <w:r w:rsidRPr="00A62570">
        <w:rPr>
          <w:bCs/>
          <w:szCs w:val="24"/>
        </w:rPr>
        <w:t xml:space="preserve"> = </w:t>
      </w:r>
      <w:r>
        <w:rPr>
          <w:bCs/>
          <w:szCs w:val="24"/>
        </w:rPr>
        <w:t>1.82</w:t>
      </w:r>
      <w:r w:rsidRPr="00A62570">
        <w:rPr>
          <w:bCs/>
          <w:szCs w:val="24"/>
        </w:rPr>
        <w:t xml:space="preserve">, </w:t>
      </w:r>
      <w:r w:rsidRPr="00BE73D6">
        <w:rPr>
          <w:bCs/>
          <w:i/>
          <w:iCs/>
          <w:szCs w:val="24"/>
        </w:rPr>
        <w:t xml:space="preserve">p </w:t>
      </w:r>
      <w:r>
        <w:rPr>
          <w:bCs/>
          <w:szCs w:val="24"/>
        </w:rPr>
        <w:t>= 0.075</w:t>
      </w:r>
      <w:r>
        <w:rPr>
          <w:szCs w:val="24"/>
        </w:rPr>
        <w:t xml:space="preserve">). Using a </w:t>
      </w:r>
      <w:r w:rsidRPr="00042DD8">
        <w:rPr>
          <w:szCs w:val="24"/>
        </w:rPr>
        <w:t>Pearson's Chi-squared test with Yates' continuity correction</w:t>
      </w:r>
      <w:r>
        <w:rPr>
          <w:szCs w:val="24"/>
        </w:rPr>
        <w:t>, we again found no association between the categorical intensity of the section in which each event occurred and the regulation behavior that followed each event (</w:t>
      </w:r>
      <w:r w:rsidRPr="00A73457">
        <w:rPr>
          <w:rFonts w:ascii="Calibri" w:hAnsi="Calibri" w:cs="Calibri"/>
          <w:i/>
          <w:iCs/>
          <w:szCs w:val="24"/>
        </w:rPr>
        <w:t>χ2</w:t>
      </w:r>
      <w:r w:rsidRPr="00485060">
        <w:rPr>
          <w:szCs w:val="24"/>
        </w:rPr>
        <w:t>(</w:t>
      </w:r>
      <w:r>
        <w:rPr>
          <w:szCs w:val="24"/>
        </w:rPr>
        <w:t xml:space="preserve">1, </w:t>
      </w:r>
      <w:r w:rsidRPr="0094060F">
        <w:rPr>
          <w:i/>
          <w:iCs/>
          <w:szCs w:val="24"/>
        </w:rPr>
        <w:t>N</w:t>
      </w:r>
      <w:r>
        <w:rPr>
          <w:szCs w:val="24"/>
        </w:rPr>
        <w:t xml:space="preserve"> = 231</w:t>
      </w:r>
      <w:r w:rsidRPr="00485060">
        <w:rPr>
          <w:szCs w:val="24"/>
        </w:rPr>
        <w:t>)</w:t>
      </w:r>
      <w:r>
        <w:rPr>
          <w:szCs w:val="24"/>
          <w:vertAlign w:val="superscript"/>
        </w:rPr>
        <w:t xml:space="preserve"> </w:t>
      </w:r>
      <w:r>
        <w:rPr>
          <w:szCs w:val="24"/>
        </w:rPr>
        <w:t>= 0.002</w:t>
      </w:r>
      <w:r w:rsidRPr="00BE73D6">
        <w:rPr>
          <w:i/>
          <w:iCs/>
          <w:szCs w:val="24"/>
        </w:rPr>
        <w:t>, p</w:t>
      </w:r>
      <w:r>
        <w:rPr>
          <w:szCs w:val="24"/>
        </w:rPr>
        <w:t xml:space="preserve"> = 0.964). Among events in low-intensity sections, forty percent (40%) were regulated via reappraisal and sixty percent (60%) were regulated via distraction</w:t>
      </w:r>
      <w:r w:rsidR="00F057F6">
        <w:rPr>
          <w:szCs w:val="24"/>
        </w:rPr>
        <w:t>. A</w:t>
      </w:r>
      <w:r>
        <w:rPr>
          <w:szCs w:val="24"/>
        </w:rPr>
        <w:t xml:space="preserve">mong high-intensity section events, 42.7% of events were regulated via reappraisal and 57.3% of events were regulated via distraction. Although this approach is low </w:t>
      </w:r>
      <w:r w:rsidR="00F057F6">
        <w:rPr>
          <w:szCs w:val="24"/>
        </w:rPr>
        <w:t xml:space="preserve">in </w:t>
      </w:r>
      <w:r>
        <w:rPr>
          <w:szCs w:val="24"/>
        </w:rPr>
        <w:t>resolution, it at least suggests that this null relationship is</w:t>
      </w:r>
      <w:r w:rsidR="00663F44">
        <w:rPr>
          <w:szCs w:val="24"/>
        </w:rPr>
        <w:t xml:space="preserve"> no</w:t>
      </w:r>
      <w:r>
        <w:rPr>
          <w:szCs w:val="24"/>
        </w:rPr>
        <w:t xml:space="preserve">t simply because our </w:t>
      </w:r>
      <w:r w:rsidR="00F057F6">
        <w:rPr>
          <w:szCs w:val="24"/>
        </w:rPr>
        <w:t xml:space="preserve">hypothesized </w:t>
      </w:r>
      <w:r>
        <w:rPr>
          <w:szCs w:val="24"/>
        </w:rPr>
        <w:t xml:space="preserve">predictor (i.e., self-reported emotion intensity) is a product of, rather than a precursor to, self-regulation. </w:t>
      </w:r>
    </w:p>
    <w:p w14:paraId="7DA845FF" w14:textId="5343A0CC" w:rsidR="006D3351" w:rsidRDefault="006D3351" w:rsidP="006D3351">
      <w:pPr>
        <w:spacing w:after="0" w:line="480" w:lineRule="auto"/>
        <w:ind w:left="0" w:firstLine="720"/>
        <w:rPr>
          <w:szCs w:val="24"/>
        </w:rPr>
      </w:pPr>
      <w:r>
        <w:rPr>
          <w:b/>
          <w:bCs/>
          <w:szCs w:val="24"/>
        </w:rPr>
        <w:t>Aggregate</w:t>
      </w:r>
      <w:r w:rsidRPr="00052721">
        <w:rPr>
          <w:b/>
          <w:bCs/>
          <w:szCs w:val="24"/>
        </w:rPr>
        <w:t xml:space="preserve"> emotion intensity d</w:t>
      </w:r>
      <w:r>
        <w:rPr>
          <w:b/>
          <w:bCs/>
          <w:szCs w:val="24"/>
        </w:rPr>
        <w:t>id</w:t>
      </w:r>
      <w:r w:rsidRPr="00052721">
        <w:rPr>
          <w:b/>
          <w:bCs/>
          <w:szCs w:val="24"/>
        </w:rPr>
        <w:t xml:space="preserve"> not predict regulation</w:t>
      </w:r>
      <w:r>
        <w:rPr>
          <w:b/>
          <w:bCs/>
          <w:szCs w:val="24"/>
        </w:rPr>
        <w:t xml:space="preserve"> </w:t>
      </w:r>
      <w:r w:rsidRPr="008C7178">
        <w:rPr>
          <w:b/>
          <w:szCs w:val="24"/>
        </w:rPr>
        <w:t xml:space="preserve">strategy </w:t>
      </w:r>
      <w:r>
        <w:rPr>
          <w:b/>
          <w:szCs w:val="24"/>
        </w:rPr>
        <w:t>usage</w:t>
      </w:r>
      <w:r>
        <w:rPr>
          <w:szCs w:val="24"/>
        </w:rPr>
        <w:t xml:space="preserve">. </w:t>
      </w:r>
      <w:r w:rsidR="00F057F6">
        <w:rPr>
          <w:szCs w:val="24"/>
        </w:rPr>
        <w:t xml:space="preserve">One </w:t>
      </w:r>
      <w:r>
        <w:rPr>
          <w:szCs w:val="24"/>
        </w:rPr>
        <w:t>means of approximating normative ratings for events in the haunted house</w:t>
      </w:r>
      <w:r w:rsidR="00663F44">
        <w:rPr>
          <w:szCs w:val="24"/>
        </w:rPr>
        <w:t xml:space="preserve"> </w:t>
      </w:r>
      <w:r>
        <w:rPr>
          <w:szCs w:val="24"/>
        </w:rPr>
        <w:t xml:space="preserve">may be to take a ‘leave-one-out’ approach to emotion intensity. With this technique, the downregulation behavior of each observation is regressed upon the average negative emotion intensity reported by all other participants who experienced and reported that same event. Excluding each subject’s self-reported emotion intensity yields a predictor which is independent from the outcome, mirroring the relationship between standardized stimulus ratings and emotion regulation choice in more </w:t>
      </w:r>
      <w:r>
        <w:rPr>
          <w:szCs w:val="24"/>
        </w:rPr>
        <w:lastRenderedPageBreak/>
        <w:t xml:space="preserve">controlled settings. </w:t>
      </w:r>
      <w:r w:rsidR="00CA4C21">
        <w:rPr>
          <w:szCs w:val="24"/>
        </w:rPr>
        <w:t>Two</w:t>
      </w:r>
      <w:r w:rsidR="00663F44">
        <w:rPr>
          <w:szCs w:val="24"/>
        </w:rPr>
        <w:t>-</w:t>
      </w:r>
      <w:r w:rsidR="00CA4C21">
        <w:rPr>
          <w:szCs w:val="24"/>
        </w:rPr>
        <w:t xml:space="preserve">hundred ninety (290) observations were described well enough </w:t>
      </w:r>
      <w:r w:rsidR="00663F44">
        <w:rPr>
          <w:szCs w:val="24"/>
        </w:rPr>
        <w:t xml:space="preserve">by subjects </w:t>
      </w:r>
      <w:r w:rsidR="00CA4C21">
        <w:rPr>
          <w:szCs w:val="24"/>
        </w:rPr>
        <w:t xml:space="preserve">to be reliably categorized by our independent raters as one of 36 unique events that subjects experienced within the haunted house. </w:t>
      </w:r>
      <w:r w:rsidR="0007369C">
        <w:rPr>
          <w:szCs w:val="24"/>
        </w:rPr>
        <w:t>Twenty-four (24)</w:t>
      </w:r>
      <w:r w:rsidR="00CA4C21">
        <w:rPr>
          <w:szCs w:val="24"/>
        </w:rPr>
        <w:t xml:space="preserve"> of the 36 unique events </w:t>
      </w:r>
      <w:r w:rsidR="0007369C">
        <w:rPr>
          <w:szCs w:val="24"/>
        </w:rPr>
        <w:t>were reported by two or fewer participants and excluded from this analysis to ensure enough observations for a mean rating to be calculated (</w:t>
      </w:r>
      <w:r w:rsidR="0007369C" w:rsidRPr="00BE73D6">
        <w:rPr>
          <w:bCs/>
          <w:i/>
          <w:iCs/>
          <w:szCs w:val="24"/>
        </w:rPr>
        <w:t>x̄</w:t>
      </w:r>
      <w:r w:rsidR="00663F44">
        <w:rPr>
          <w:bCs/>
          <w:i/>
          <w:iCs/>
          <w:szCs w:val="24"/>
        </w:rPr>
        <w:t xml:space="preserve"> </w:t>
      </w:r>
      <w:proofErr w:type="spellStart"/>
      <w:r w:rsidR="0007369C" w:rsidRPr="00B476BD">
        <w:rPr>
          <w:bCs/>
          <w:i/>
          <w:iCs/>
          <w:szCs w:val="24"/>
          <w:vertAlign w:val="subscript"/>
        </w:rPr>
        <w:t>obs</w:t>
      </w:r>
      <w:proofErr w:type="spellEnd"/>
      <w:r w:rsidR="0007369C">
        <w:rPr>
          <w:bCs/>
          <w:szCs w:val="24"/>
        </w:rPr>
        <w:t xml:space="preserve"> = 9.92, </w:t>
      </w:r>
      <w:r w:rsidR="0007369C" w:rsidRPr="00AA18EC">
        <w:rPr>
          <w:bCs/>
          <w:i/>
          <w:iCs/>
          <w:szCs w:val="24"/>
        </w:rPr>
        <w:t>median</w:t>
      </w:r>
      <w:r w:rsidR="00663F44">
        <w:rPr>
          <w:bCs/>
          <w:i/>
          <w:iCs/>
          <w:szCs w:val="24"/>
        </w:rPr>
        <w:t xml:space="preserve"> </w:t>
      </w:r>
      <w:proofErr w:type="spellStart"/>
      <w:r w:rsidR="0007369C" w:rsidRPr="00052721">
        <w:rPr>
          <w:bCs/>
          <w:i/>
          <w:iCs/>
          <w:szCs w:val="24"/>
          <w:vertAlign w:val="subscript"/>
        </w:rPr>
        <w:t>obs</w:t>
      </w:r>
      <w:proofErr w:type="spellEnd"/>
      <w:r w:rsidR="0007369C">
        <w:rPr>
          <w:bCs/>
          <w:szCs w:val="24"/>
        </w:rPr>
        <w:t xml:space="preserve"> = 8.0, </w:t>
      </w:r>
      <w:proofErr w:type="spellStart"/>
      <w:r w:rsidR="0007369C" w:rsidRPr="00BE73D6">
        <w:rPr>
          <w:bCs/>
          <w:i/>
          <w:iCs/>
          <w:szCs w:val="24"/>
        </w:rPr>
        <w:t>sd</w:t>
      </w:r>
      <w:proofErr w:type="spellEnd"/>
      <w:r w:rsidR="00663F44">
        <w:rPr>
          <w:bCs/>
          <w:i/>
          <w:iCs/>
          <w:szCs w:val="24"/>
        </w:rPr>
        <w:t xml:space="preserve"> </w:t>
      </w:r>
      <w:proofErr w:type="spellStart"/>
      <w:r w:rsidR="0007369C" w:rsidRPr="00052721">
        <w:rPr>
          <w:bCs/>
          <w:i/>
          <w:iCs/>
          <w:szCs w:val="24"/>
          <w:vertAlign w:val="subscript"/>
        </w:rPr>
        <w:t>obs</w:t>
      </w:r>
      <w:proofErr w:type="spellEnd"/>
      <w:r w:rsidR="0007369C" w:rsidRPr="00BE73D6">
        <w:rPr>
          <w:bCs/>
          <w:i/>
          <w:iCs/>
          <w:szCs w:val="24"/>
        </w:rPr>
        <w:t xml:space="preserve"> </w:t>
      </w:r>
      <w:r w:rsidR="0007369C">
        <w:rPr>
          <w:bCs/>
          <w:szCs w:val="24"/>
        </w:rPr>
        <w:t xml:space="preserve">= </w:t>
      </w:r>
      <w:r w:rsidR="002A7056">
        <w:rPr>
          <w:bCs/>
          <w:szCs w:val="24"/>
        </w:rPr>
        <w:t xml:space="preserve">6.76, </w:t>
      </w:r>
      <w:r w:rsidR="002A7056" w:rsidRPr="00B476BD">
        <w:rPr>
          <w:bCs/>
          <w:i/>
          <w:iCs/>
          <w:szCs w:val="24"/>
        </w:rPr>
        <w:t>max</w:t>
      </w:r>
      <w:r w:rsidR="002A7056" w:rsidRPr="002A7056">
        <w:rPr>
          <w:bCs/>
          <w:i/>
          <w:iCs/>
          <w:szCs w:val="24"/>
          <w:vertAlign w:val="subscript"/>
        </w:rPr>
        <w:t xml:space="preserve"> </w:t>
      </w:r>
      <w:proofErr w:type="spellStart"/>
      <w:r w:rsidR="002A7056" w:rsidRPr="00052721">
        <w:rPr>
          <w:bCs/>
          <w:i/>
          <w:iCs/>
          <w:szCs w:val="24"/>
          <w:vertAlign w:val="subscript"/>
        </w:rPr>
        <w:t>obs</w:t>
      </w:r>
      <w:proofErr w:type="spellEnd"/>
      <w:r w:rsidR="002A7056" w:rsidRPr="00BE73D6">
        <w:rPr>
          <w:bCs/>
          <w:i/>
          <w:iCs/>
          <w:szCs w:val="24"/>
        </w:rPr>
        <w:t xml:space="preserve"> </w:t>
      </w:r>
      <w:r w:rsidR="002A7056">
        <w:rPr>
          <w:bCs/>
          <w:szCs w:val="24"/>
        </w:rPr>
        <w:t>= 22</w:t>
      </w:r>
      <w:r w:rsidR="0007369C">
        <w:rPr>
          <w:szCs w:val="24"/>
        </w:rPr>
        <w:t xml:space="preserve">). We conducted an additional analysis excluding any event with fewer than five observations as well to be more </w:t>
      </w:r>
      <w:r w:rsidR="00CD5F7C">
        <w:rPr>
          <w:szCs w:val="24"/>
        </w:rPr>
        <w:t>conservative in our aggregation (</w:t>
      </w:r>
      <w:r w:rsidR="002A7056">
        <w:rPr>
          <w:szCs w:val="24"/>
        </w:rPr>
        <w:t xml:space="preserve">events = 7, </w:t>
      </w:r>
      <w:r w:rsidR="002A7056" w:rsidRPr="00BE73D6">
        <w:rPr>
          <w:bCs/>
          <w:i/>
          <w:iCs/>
          <w:szCs w:val="24"/>
        </w:rPr>
        <w:t>x̄</w:t>
      </w:r>
      <w:r w:rsidR="00663F44">
        <w:rPr>
          <w:bCs/>
          <w:i/>
          <w:iCs/>
          <w:szCs w:val="24"/>
        </w:rPr>
        <w:t xml:space="preserve"> </w:t>
      </w:r>
      <w:proofErr w:type="spellStart"/>
      <w:r w:rsidR="002A7056" w:rsidRPr="00052721">
        <w:rPr>
          <w:bCs/>
          <w:i/>
          <w:iCs/>
          <w:szCs w:val="24"/>
          <w:vertAlign w:val="subscript"/>
        </w:rPr>
        <w:t>obs</w:t>
      </w:r>
      <w:proofErr w:type="spellEnd"/>
      <w:r w:rsidR="002A7056">
        <w:rPr>
          <w:bCs/>
          <w:szCs w:val="24"/>
        </w:rPr>
        <w:t xml:space="preserve"> = 14.3, </w:t>
      </w:r>
      <w:r w:rsidR="002A7056" w:rsidRPr="00AA18EC">
        <w:rPr>
          <w:bCs/>
          <w:i/>
          <w:iCs/>
          <w:szCs w:val="24"/>
        </w:rPr>
        <w:t>median</w:t>
      </w:r>
      <w:r w:rsidR="00663F44">
        <w:rPr>
          <w:bCs/>
          <w:i/>
          <w:iCs/>
          <w:szCs w:val="24"/>
        </w:rPr>
        <w:t xml:space="preserve"> </w:t>
      </w:r>
      <w:proofErr w:type="spellStart"/>
      <w:r w:rsidR="002A7056" w:rsidRPr="00052721">
        <w:rPr>
          <w:bCs/>
          <w:i/>
          <w:iCs/>
          <w:szCs w:val="24"/>
          <w:vertAlign w:val="subscript"/>
        </w:rPr>
        <w:t>obs</w:t>
      </w:r>
      <w:proofErr w:type="spellEnd"/>
      <w:r w:rsidR="002A7056">
        <w:rPr>
          <w:bCs/>
          <w:szCs w:val="24"/>
        </w:rPr>
        <w:t xml:space="preserve"> = 13.0, </w:t>
      </w:r>
      <w:proofErr w:type="spellStart"/>
      <w:r w:rsidR="002A7056" w:rsidRPr="00BE73D6">
        <w:rPr>
          <w:bCs/>
          <w:i/>
          <w:iCs/>
          <w:szCs w:val="24"/>
        </w:rPr>
        <w:t>sd</w:t>
      </w:r>
      <w:proofErr w:type="spellEnd"/>
      <w:r w:rsidR="00663F44">
        <w:rPr>
          <w:bCs/>
          <w:i/>
          <w:iCs/>
          <w:szCs w:val="24"/>
        </w:rPr>
        <w:t xml:space="preserve"> </w:t>
      </w:r>
      <w:proofErr w:type="spellStart"/>
      <w:r w:rsidR="002A7056" w:rsidRPr="00052721">
        <w:rPr>
          <w:bCs/>
          <w:i/>
          <w:iCs/>
          <w:szCs w:val="24"/>
          <w:vertAlign w:val="subscript"/>
        </w:rPr>
        <w:t>obs</w:t>
      </w:r>
      <w:proofErr w:type="spellEnd"/>
      <w:r w:rsidR="002A7056" w:rsidRPr="00BE73D6">
        <w:rPr>
          <w:bCs/>
          <w:i/>
          <w:iCs/>
          <w:szCs w:val="24"/>
        </w:rPr>
        <w:t xml:space="preserve"> </w:t>
      </w:r>
      <w:r w:rsidR="002A7056">
        <w:rPr>
          <w:bCs/>
          <w:szCs w:val="24"/>
        </w:rPr>
        <w:t xml:space="preserve">= 5.5, </w:t>
      </w:r>
      <w:r w:rsidR="002A7056" w:rsidRPr="00B476BD">
        <w:rPr>
          <w:bCs/>
          <w:i/>
          <w:iCs/>
          <w:szCs w:val="24"/>
        </w:rPr>
        <w:t>max</w:t>
      </w:r>
      <w:r w:rsidR="002A7056" w:rsidRPr="002A7056">
        <w:rPr>
          <w:bCs/>
          <w:i/>
          <w:iCs/>
          <w:szCs w:val="24"/>
          <w:vertAlign w:val="subscript"/>
        </w:rPr>
        <w:t xml:space="preserve"> </w:t>
      </w:r>
      <w:proofErr w:type="spellStart"/>
      <w:r w:rsidR="002A7056" w:rsidRPr="00052721">
        <w:rPr>
          <w:bCs/>
          <w:i/>
          <w:iCs/>
          <w:szCs w:val="24"/>
          <w:vertAlign w:val="subscript"/>
        </w:rPr>
        <w:t>obs</w:t>
      </w:r>
      <w:proofErr w:type="spellEnd"/>
      <w:r w:rsidR="002A7056" w:rsidRPr="00BE73D6">
        <w:rPr>
          <w:bCs/>
          <w:i/>
          <w:iCs/>
          <w:szCs w:val="24"/>
        </w:rPr>
        <w:t xml:space="preserve"> </w:t>
      </w:r>
      <w:r w:rsidR="002A7056">
        <w:rPr>
          <w:bCs/>
          <w:szCs w:val="24"/>
        </w:rPr>
        <w:t>= 22</w:t>
      </w:r>
      <w:r w:rsidR="002A7056">
        <w:rPr>
          <w:szCs w:val="24"/>
        </w:rPr>
        <w:t>)</w:t>
      </w:r>
      <w:r w:rsidR="0007369C">
        <w:rPr>
          <w:szCs w:val="24"/>
        </w:rPr>
        <w:t xml:space="preserve">. </w:t>
      </w:r>
      <w:r>
        <w:rPr>
          <w:szCs w:val="24"/>
        </w:rPr>
        <w:t xml:space="preserve">Because emotions captured in our study were multidimensional (i.e., subjects could report intensities for multiple emotions for each event), we </w:t>
      </w:r>
      <w:r w:rsidR="00663F44">
        <w:rPr>
          <w:szCs w:val="24"/>
        </w:rPr>
        <w:t xml:space="preserve">also </w:t>
      </w:r>
      <w:r>
        <w:rPr>
          <w:szCs w:val="24"/>
        </w:rPr>
        <w:t>took</w:t>
      </w:r>
      <w:r w:rsidR="00CD5F7C">
        <w:rPr>
          <w:szCs w:val="24"/>
        </w:rPr>
        <w:t xml:space="preserve"> </w:t>
      </w:r>
      <w:r>
        <w:rPr>
          <w:szCs w:val="24"/>
        </w:rPr>
        <w:t>two approaches to compute aggregate ratings: using the average of all</w:t>
      </w:r>
      <w:r w:rsidR="00663F44">
        <w:rPr>
          <w:szCs w:val="24"/>
        </w:rPr>
        <w:t xml:space="preserve"> emotion</w:t>
      </w:r>
      <w:r>
        <w:rPr>
          <w:szCs w:val="24"/>
        </w:rPr>
        <w:t xml:space="preserve"> intensities</w:t>
      </w:r>
      <w:r w:rsidR="00663F44">
        <w:rPr>
          <w:szCs w:val="24"/>
        </w:rPr>
        <w:t xml:space="preserve"> that</w:t>
      </w:r>
      <w:r>
        <w:rPr>
          <w:szCs w:val="24"/>
        </w:rPr>
        <w:t xml:space="preserve"> a subject reported for any given </w:t>
      </w:r>
      <w:proofErr w:type="gramStart"/>
      <w:r>
        <w:rPr>
          <w:szCs w:val="24"/>
        </w:rPr>
        <w:t>event, and</w:t>
      </w:r>
      <w:proofErr w:type="gramEnd"/>
      <w:r>
        <w:rPr>
          <w:szCs w:val="24"/>
        </w:rPr>
        <w:t xml:space="preserve"> using the maximum of all </w:t>
      </w:r>
      <w:r w:rsidR="00663F44">
        <w:rPr>
          <w:szCs w:val="24"/>
        </w:rPr>
        <w:t xml:space="preserve">emotion </w:t>
      </w:r>
      <w:r>
        <w:rPr>
          <w:szCs w:val="24"/>
        </w:rPr>
        <w:t>intensities</w:t>
      </w:r>
      <w:r w:rsidR="00663F44">
        <w:rPr>
          <w:szCs w:val="24"/>
        </w:rPr>
        <w:t xml:space="preserve"> that</w:t>
      </w:r>
      <w:r>
        <w:rPr>
          <w:szCs w:val="24"/>
        </w:rPr>
        <w:t xml:space="preserve"> a subject reported for any given event. </w:t>
      </w:r>
      <w:r w:rsidR="002A7056">
        <w:rPr>
          <w:szCs w:val="24"/>
        </w:rPr>
        <w:t xml:space="preserve">At a minimum of three observations per event, a mixed effects binary logistic regression did not find ratings computed using either approach to predict regulation usage (max: </w:t>
      </w:r>
      <w:r w:rsidR="002A7056" w:rsidRPr="00BE73D6">
        <w:rPr>
          <w:i/>
          <w:iCs/>
          <w:szCs w:val="24"/>
        </w:rPr>
        <w:t>OR</w:t>
      </w:r>
      <w:r w:rsidR="002A7056" w:rsidRPr="008C7178">
        <w:rPr>
          <w:szCs w:val="24"/>
        </w:rPr>
        <w:t xml:space="preserve"> = 1.</w:t>
      </w:r>
      <w:r w:rsidR="002A7056">
        <w:rPr>
          <w:szCs w:val="24"/>
        </w:rPr>
        <w:t>20</w:t>
      </w:r>
      <w:r w:rsidR="002A7056" w:rsidRPr="008C7178">
        <w:rPr>
          <w:szCs w:val="24"/>
        </w:rPr>
        <w:t xml:space="preserve">, </w:t>
      </w:r>
      <w:r w:rsidR="002A7056" w:rsidRPr="00BE73D6">
        <w:rPr>
          <w:i/>
          <w:iCs/>
          <w:szCs w:val="24"/>
        </w:rPr>
        <w:t>95% CI</w:t>
      </w:r>
      <w:r w:rsidR="002A7056" w:rsidRPr="008C7178">
        <w:rPr>
          <w:szCs w:val="24"/>
        </w:rPr>
        <w:t xml:space="preserve"> = [0.</w:t>
      </w:r>
      <w:r w:rsidR="002A7056">
        <w:rPr>
          <w:szCs w:val="24"/>
        </w:rPr>
        <w:t>21</w:t>
      </w:r>
      <w:r w:rsidR="002A7056" w:rsidRPr="008C7178">
        <w:rPr>
          <w:szCs w:val="24"/>
        </w:rPr>
        <w:t xml:space="preserve">, </w:t>
      </w:r>
      <w:r w:rsidR="002A7056">
        <w:rPr>
          <w:szCs w:val="24"/>
        </w:rPr>
        <w:t>7.03</w:t>
      </w:r>
      <w:r w:rsidR="002A7056" w:rsidRPr="008C7178">
        <w:rPr>
          <w:szCs w:val="24"/>
        </w:rPr>
        <w:t xml:space="preserve">], </w:t>
      </w:r>
      <w:r w:rsidR="002A7056" w:rsidRPr="00BE73D6">
        <w:rPr>
          <w:i/>
          <w:iCs/>
          <w:szCs w:val="24"/>
        </w:rPr>
        <w:t>p</w:t>
      </w:r>
      <w:r w:rsidR="002A7056" w:rsidRPr="008C7178">
        <w:rPr>
          <w:szCs w:val="24"/>
        </w:rPr>
        <w:t xml:space="preserve"> = </w:t>
      </w:r>
      <w:proofErr w:type="gramStart"/>
      <w:r w:rsidR="002A7056" w:rsidRPr="008C7178">
        <w:rPr>
          <w:szCs w:val="24"/>
        </w:rPr>
        <w:t>0.</w:t>
      </w:r>
      <w:r w:rsidR="002A7056">
        <w:rPr>
          <w:szCs w:val="24"/>
        </w:rPr>
        <w:t>96 ;</w:t>
      </w:r>
      <w:proofErr w:type="gramEnd"/>
      <w:r w:rsidR="002A7056">
        <w:rPr>
          <w:szCs w:val="24"/>
        </w:rPr>
        <w:t xml:space="preserve"> mean: </w:t>
      </w:r>
      <w:r w:rsidR="002A7056" w:rsidRPr="00BE73D6">
        <w:rPr>
          <w:i/>
          <w:iCs/>
          <w:szCs w:val="24"/>
        </w:rPr>
        <w:t>OR</w:t>
      </w:r>
      <w:r w:rsidR="002A7056" w:rsidRPr="008C7178">
        <w:rPr>
          <w:szCs w:val="24"/>
        </w:rPr>
        <w:t xml:space="preserve"> = 1.</w:t>
      </w:r>
      <w:r w:rsidR="002A7056">
        <w:rPr>
          <w:szCs w:val="24"/>
        </w:rPr>
        <w:t>43</w:t>
      </w:r>
      <w:r w:rsidR="002A7056" w:rsidRPr="008C7178">
        <w:rPr>
          <w:szCs w:val="24"/>
        </w:rPr>
        <w:t xml:space="preserve">, </w:t>
      </w:r>
      <w:r w:rsidR="002A7056" w:rsidRPr="00BE73D6">
        <w:rPr>
          <w:i/>
          <w:iCs/>
          <w:szCs w:val="24"/>
        </w:rPr>
        <w:t>95% CI</w:t>
      </w:r>
      <w:r w:rsidR="002A7056" w:rsidRPr="008C7178">
        <w:rPr>
          <w:szCs w:val="24"/>
        </w:rPr>
        <w:t xml:space="preserve"> = [0.</w:t>
      </w:r>
      <w:r w:rsidR="002A7056">
        <w:rPr>
          <w:szCs w:val="24"/>
        </w:rPr>
        <w:t>17</w:t>
      </w:r>
      <w:r w:rsidR="002A7056" w:rsidRPr="008C7178">
        <w:rPr>
          <w:szCs w:val="24"/>
        </w:rPr>
        <w:t xml:space="preserve">, </w:t>
      </w:r>
      <w:r w:rsidR="002A7056">
        <w:rPr>
          <w:szCs w:val="24"/>
        </w:rPr>
        <w:t>12.40</w:t>
      </w:r>
      <w:r w:rsidR="002A7056" w:rsidRPr="008C7178">
        <w:rPr>
          <w:szCs w:val="24"/>
        </w:rPr>
        <w:t xml:space="preserve">], </w:t>
      </w:r>
      <w:r w:rsidR="002A7056" w:rsidRPr="00BE73D6">
        <w:rPr>
          <w:i/>
          <w:iCs/>
          <w:szCs w:val="24"/>
        </w:rPr>
        <w:t>p</w:t>
      </w:r>
      <w:r w:rsidR="002A7056" w:rsidRPr="008C7178">
        <w:rPr>
          <w:szCs w:val="24"/>
        </w:rPr>
        <w:t xml:space="preserve"> = 0.</w:t>
      </w:r>
      <w:r w:rsidR="002A7056">
        <w:rPr>
          <w:szCs w:val="24"/>
        </w:rPr>
        <w:t xml:space="preserve">96). A null effect was also observed using a more conservative five-observation minimum (max: </w:t>
      </w:r>
      <w:r w:rsidR="002A7056" w:rsidRPr="00BE73D6">
        <w:rPr>
          <w:i/>
          <w:iCs/>
          <w:szCs w:val="24"/>
        </w:rPr>
        <w:t>OR</w:t>
      </w:r>
      <w:r w:rsidR="002A7056" w:rsidRPr="008C7178">
        <w:rPr>
          <w:szCs w:val="24"/>
        </w:rPr>
        <w:t xml:space="preserve"> = </w:t>
      </w:r>
      <w:r w:rsidR="00CD5F7C">
        <w:rPr>
          <w:szCs w:val="24"/>
        </w:rPr>
        <w:t>0.52</w:t>
      </w:r>
      <w:r w:rsidR="002A7056" w:rsidRPr="008C7178">
        <w:rPr>
          <w:szCs w:val="24"/>
        </w:rPr>
        <w:t xml:space="preserve">, </w:t>
      </w:r>
      <w:r w:rsidR="002A7056" w:rsidRPr="00BE73D6">
        <w:rPr>
          <w:i/>
          <w:iCs/>
          <w:szCs w:val="24"/>
        </w:rPr>
        <w:t>95% CI</w:t>
      </w:r>
      <w:r w:rsidR="002A7056" w:rsidRPr="008C7178">
        <w:rPr>
          <w:szCs w:val="24"/>
        </w:rPr>
        <w:t xml:space="preserve"> = [0.</w:t>
      </w:r>
      <w:r w:rsidR="00CD5F7C">
        <w:rPr>
          <w:szCs w:val="24"/>
        </w:rPr>
        <w:t>06</w:t>
      </w:r>
      <w:r w:rsidR="002A7056" w:rsidRPr="008C7178">
        <w:rPr>
          <w:szCs w:val="24"/>
        </w:rPr>
        <w:t xml:space="preserve">, </w:t>
      </w:r>
      <w:r w:rsidR="00CD5F7C">
        <w:rPr>
          <w:szCs w:val="24"/>
        </w:rPr>
        <w:t>15</w:t>
      </w:r>
      <w:r w:rsidR="002A7056">
        <w:rPr>
          <w:szCs w:val="24"/>
        </w:rPr>
        <w:t>.</w:t>
      </w:r>
      <w:r w:rsidR="00CD5F7C">
        <w:rPr>
          <w:szCs w:val="24"/>
        </w:rPr>
        <w:t>30</w:t>
      </w:r>
      <w:r w:rsidR="002A7056" w:rsidRPr="008C7178">
        <w:rPr>
          <w:szCs w:val="24"/>
        </w:rPr>
        <w:t xml:space="preserve">], </w:t>
      </w:r>
      <w:r w:rsidR="002A7056" w:rsidRPr="00BE73D6">
        <w:rPr>
          <w:i/>
          <w:iCs/>
          <w:szCs w:val="24"/>
        </w:rPr>
        <w:t>p</w:t>
      </w:r>
      <w:r w:rsidR="002A7056" w:rsidRPr="008C7178">
        <w:rPr>
          <w:szCs w:val="24"/>
        </w:rPr>
        <w:t xml:space="preserve"> = </w:t>
      </w:r>
      <w:proofErr w:type="gramStart"/>
      <w:r w:rsidR="002A7056" w:rsidRPr="008C7178">
        <w:rPr>
          <w:szCs w:val="24"/>
        </w:rPr>
        <w:t>0.</w:t>
      </w:r>
      <w:r w:rsidR="002A7056">
        <w:rPr>
          <w:szCs w:val="24"/>
        </w:rPr>
        <w:t>96 ;</w:t>
      </w:r>
      <w:proofErr w:type="gramEnd"/>
      <w:r w:rsidR="002A7056">
        <w:rPr>
          <w:szCs w:val="24"/>
        </w:rPr>
        <w:t xml:space="preserve"> mean: </w:t>
      </w:r>
      <w:r w:rsidR="002A7056" w:rsidRPr="00BE73D6">
        <w:rPr>
          <w:i/>
          <w:iCs/>
          <w:szCs w:val="24"/>
        </w:rPr>
        <w:t>OR</w:t>
      </w:r>
      <w:r w:rsidR="002A7056" w:rsidRPr="008C7178">
        <w:rPr>
          <w:szCs w:val="24"/>
        </w:rPr>
        <w:t xml:space="preserve"> = </w:t>
      </w:r>
      <w:r w:rsidR="00CD5F7C">
        <w:rPr>
          <w:szCs w:val="24"/>
        </w:rPr>
        <w:t>0.91</w:t>
      </w:r>
      <w:r w:rsidR="002A7056" w:rsidRPr="008C7178">
        <w:rPr>
          <w:szCs w:val="24"/>
        </w:rPr>
        <w:t xml:space="preserve">, </w:t>
      </w:r>
      <w:r w:rsidR="002A7056" w:rsidRPr="00BE73D6">
        <w:rPr>
          <w:i/>
          <w:iCs/>
          <w:szCs w:val="24"/>
        </w:rPr>
        <w:t>95% CI</w:t>
      </w:r>
      <w:r w:rsidR="002A7056" w:rsidRPr="008C7178">
        <w:rPr>
          <w:szCs w:val="24"/>
        </w:rPr>
        <w:t xml:space="preserve"> = [0.</w:t>
      </w:r>
      <w:r w:rsidR="00CD5F7C">
        <w:rPr>
          <w:szCs w:val="24"/>
        </w:rPr>
        <w:t>04</w:t>
      </w:r>
      <w:r w:rsidR="002A7056" w:rsidRPr="008C7178">
        <w:rPr>
          <w:szCs w:val="24"/>
        </w:rPr>
        <w:t xml:space="preserve">, </w:t>
      </w:r>
      <w:r w:rsidR="00CD5F7C">
        <w:rPr>
          <w:szCs w:val="24"/>
        </w:rPr>
        <w:t>23.8</w:t>
      </w:r>
      <w:r w:rsidR="002A7056" w:rsidRPr="008C7178">
        <w:rPr>
          <w:szCs w:val="24"/>
        </w:rPr>
        <w:t xml:space="preserve">], </w:t>
      </w:r>
      <w:r w:rsidR="002A7056" w:rsidRPr="00BE73D6">
        <w:rPr>
          <w:i/>
          <w:iCs/>
          <w:szCs w:val="24"/>
        </w:rPr>
        <w:t>p</w:t>
      </w:r>
      <w:r w:rsidR="002A7056" w:rsidRPr="008C7178">
        <w:rPr>
          <w:szCs w:val="24"/>
        </w:rPr>
        <w:t xml:space="preserve"> = 0.</w:t>
      </w:r>
      <w:r w:rsidR="002A7056">
        <w:rPr>
          <w:szCs w:val="24"/>
        </w:rPr>
        <w:t xml:space="preserve">96). </w:t>
      </w:r>
      <w:r w:rsidR="00CD5F7C">
        <w:rPr>
          <w:szCs w:val="24"/>
        </w:rPr>
        <w:t>This exploratory analytic approach is of a higher</w:t>
      </w:r>
      <w:r w:rsidR="00663F44">
        <w:rPr>
          <w:szCs w:val="24"/>
        </w:rPr>
        <w:t xml:space="preserve"> </w:t>
      </w:r>
      <w:r w:rsidR="00CD5F7C">
        <w:rPr>
          <w:szCs w:val="24"/>
        </w:rPr>
        <w:t>resolution than our analysis using section as a predictor</w:t>
      </w:r>
      <w:r w:rsidR="00F057F6">
        <w:rPr>
          <w:szCs w:val="24"/>
        </w:rPr>
        <w:t xml:space="preserve"> and came to the same conclusion as our other analyses. However, this approach </w:t>
      </w:r>
      <w:r w:rsidR="00CD5F7C">
        <w:rPr>
          <w:szCs w:val="24"/>
        </w:rPr>
        <w:t xml:space="preserve">may </w:t>
      </w:r>
      <w:r w:rsidR="00663F44">
        <w:rPr>
          <w:szCs w:val="24"/>
        </w:rPr>
        <w:t xml:space="preserve">also </w:t>
      </w:r>
      <w:r w:rsidR="00CD5F7C">
        <w:rPr>
          <w:szCs w:val="24"/>
        </w:rPr>
        <w:t xml:space="preserve">be underpowered due to excluding </w:t>
      </w:r>
      <w:r w:rsidR="00663F44">
        <w:rPr>
          <w:szCs w:val="24"/>
        </w:rPr>
        <w:t xml:space="preserve">ambiguous </w:t>
      </w:r>
      <w:r w:rsidR="00CD5F7C">
        <w:rPr>
          <w:szCs w:val="24"/>
        </w:rPr>
        <w:t xml:space="preserve">observations and events with too few analogous observations. </w:t>
      </w:r>
      <w:r w:rsidR="002A7056">
        <w:rPr>
          <w:szCs w:val="24"/>
        </w:rPr>
        <w:t xml:space="preserve"> </w:t>
      </w:r>
    </w:p>
    <w:p w14:paraId="764B65DA" w14:textId="7BE11686" w:rsidR="003A18DB" w:rsidRPr="00DD7AA5" w:rsidRDefault="003A18DB" w:rsidP="006D3351">
      <w:pPr>
        <w:spacing w:after="0" w:line="480" w:lineRule="auto"/>
        <w:ind w:left="0" w:firstLine="720"/>
        <w:rPr>
          <w:bCs/>
          <w:szCs w:val="24"/>
        </w:rPr>
      </w:pPr>
      <w:r>
        <w:rPr>
          <w:b/>
          <w:szCs w:val="24"/>
        </w:rPr>
        <w:t xml:space="preserve">Cognitive load did not predict regulatory strategy usage. </w:t>
      </w:r>
      <w:r w:rsidR="00AE7341">
        <w:rPr>
          <w:bCs/>
          <w:szCs w:val="24"/>
        </w:rPr>
        <w:t>The association between strategy choice and c</w:t>
      </w:r>
      <w:r>
        <w:rPr>
          <w:bCs/>
          <w:szCs w:val="24"/>
        </w:rPr>
        <w:t xml:space="preserve">ognitive load </w:t>
      </w:r>
      <w:r w:rsidR="00AE7341">
        <w:rPr>
          <w:bCs/>
          <w:szCs w:val="24"/>
        </w:rPr>
        <w:t>has been well documented in the literature</w:t>
      </w:r>
      <w:r w:rsidR="009C0B1F">
        <w:rPr>
          <w:bCs/>
          <w:szCs w:val="24"/>
        </w:rPr>
        <w:t xml:space="preserve"> </w:t>
      </w:r>
      <w:r w:rsidR="009C0B1F">
        <w:rPr>
          <w:bCs/>
          <w:szCs w:val="24"/>
        </w:rPr>
        <w:fldChar w:fldCharType="begin"/>
      </w:r>
      <w:r w:rsidR="0008712C">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9C0B1F">
        <w:rPr>
          <w:bCs/>
          <w:szCs w:val="24"/>
        </w:rPr>
        <w:fldChar w:fldCharType="separate"/>
      </w:r>
      <w:r w:rsidR="000E4249" w:rsidRPr="000E4249">
        <w:t>(Dorman Ilan et al., 2019)</w:t>
      </w:r>
      <w:r w:rsidR="009C0B1F">
        <w:rPr>
          <w:bCs/>
          <w:szCs w:val="24"/>
        </w:rPr>
        <w:fldChar w:fldCharType="end"/>
      </w:r>
      <w:r w:rsidR="009C0B1F">
        <w:rPr>
          <w:bCs/>
          <w:szCs w:val="24"/>
        </w:rPr>
        <w:t>,</w:t>
      </w:r>
      <w:r w:rsidR="009C0B1F" w:rsidRPr="0095040B">
        <w:rPr>
          <w:bCs/>
          <w:szCs w:val="24"/>
        </w:rPr>
        <w:t xml:space="preserve"> </w:t>
      </w:r>
      <w:r w:rsidR="00AE7341">
        <w:rPr>
          <w:bCs/>
          <w:szCs w:val="24"/>
        </w:rPr>
        <w:t xml:space="preserve"> </w:t>
      </w:r>
      <w:r w:rsidR="009C0B1F">
        <w:rPr>
          <w:bCs/>
          <w:szCs w:val="24"/>
        </w:rPr>
        <w:t xml:space="preserve">but </w:t>
      </w:r>
      <w:r w:rsidR="003A4A12">
        <w:rPr>
          <w:bCs/>
          <w:szCs w:val="24"/>
        </w:rPr>
        <w:t xml:space="preserve">attempts to </w:t>
      </w:r>
      <w:r w:rsidR="009C0B1F">
        <w:rPr>
          <w:bCs/>
          <w:szCs w:val="24"/>
        </w:rPr>
        <w:t>replicat</w:t>
      </w:r>
      <w:r w:rsidR="003A4A12">
        <w:rPr>
          <w:bCs/>
          <w:szCs w:val="24"/>
        </w:rPr>
        <w:t>e it</w:t>
      </w:r>
      <w:r w:rsidR="009C0B1F">
        <w:rPr>
          <w:bCs/>
          <w:szCs w:val="24"/>
        </w:rPr>
        <w:t xml:space="preserve"> beyond lab settings ha</w:t>
      </w:r>
      <w:r w:rsidR="003A4A12">
        <w:rPr>
          <w:bCs/>
          <w:szCs w:val="24"/>
        </w:rPr>
        <w:t>ve</w:t>
      </w:r>
      <w:r w:rsidR="009C0B1F">
        <w:rPr>
          <w:bCs/>
          <w:szCs w:val="24"/>
        </w:rPr>
        <w:t xml:space="preserve"> been limited. Given the high-intensity, </w:t>
      </w:r>
      <w:r w:rsidR="009C0B1F">
        <w:rPr>
          <w:bCs/>
          <w:szCs w:val="24"/>
        </w:rPr>
        <w:lastRenderedPageBreak/>
        <w:t xml:space="preserve">often overwhelming nature of this setting, we had </w:t>
      </w:r>
      <w:r>
        <w:rPr>
          <w:bCs/>
          <w:szCs w:val="24"/>
        </w:rPr>
        <w:t xml:space="preserve">preregistered </w:t>
      </w:r>
      <w:r w:rsidR="009C0B1F">
        <w:rPr>
          <w:bCs/>
          <w:szCs w:val="24"/>
        </w:rPr>
        <w:t xml:space="preserve">the </w:t>
      </w:r>
      <w:r>
        <w:rPr>
          <w:bCs/>
          <w:szCs w:val="24"/>
        </w:rPr>
        <w:t xml:space="preserve">hypothesis that cognitive load </w:t>
      </w:r>
      <w:r w:rsidR="009C0B1F">
        <w:rPr>
          <w:bCs/>
          <w:szCs w:val="24"/>
        </w:rPr>
        <w:t xml:space="preserve">should demonstrate a positive association with the probability of using distraction as an </w:t>
      </w:r>
      <w:r w:rsidR="006021D3">
        <w:rPr>
          <w:bCs/>
          <w:szCs w:val="24"/>
        </w:rPr>
        <w:t>ER</w:t>
      </w:r>
      <w:r w:rsidR="009C0B1F">
        <w:rPr>
          <w:bCs/>
          <w:szCs w:val="24"/>
        </w:rPr>
        <w:t xml:space="preserve"> strategy. </w:t>
      </w:r>
      <w:r>
        <w:rPr>
          <w:bCs/>
          <w:szCs w:val="24"/>
        </w:rPr>
        <w:t xml:space="preserve"> </w:t>
      </w:r>
      <w:r w:rsidR="009C0B1F">
        <w:rPr>
          <w:bCs/>
          <w:szCs w:val="24"/>
        </w:rPr>
        <w:t xml:space="preserve">However, we failed to find evidence that </w:t>
      </w:r>
      <w:r>
        <w:rPr>
          <w:bCs/>
          <w:szCs w:val="24"/>
        </w:rPr>
        <w:t>cognitive load post-exposure</w:t>
      </w:r>
      <w:r w:rsidR="0000303C">
        <w:rPr>
          <w:bCs/>
          <w:szCs w:val="24"/>
        </w:rPr>
        <w:t xml:space="preserve"> -</w:t>
      </w:r>
      <w:r w:rsidR="00843ACF">
        <w:rPr>
          <w:bCs/>
          <w:szCs w:val="24"/>
        </w:rPr>
        <w:t>-</w:t>
      </w:r>
      <w:r w:rsidR="009C0B1F">
        <w:rPr>
          <w:bCs/>
          <w:szCs w:val="24"/>
        </w:rPr>
        <w:t xml:space="preserve"> as assessed by the RAT test</w:t>
      </w:r>
      <w:r w:rsidR="0000303C">
        <w:rPr>
          <w:bCs/>
          <w:szCs w:val="24"/>
        </w:rPr>
        <w:t xml:space="preserve"> </w:t>
      </w:r>
      <w:r w:rsidR="00861E10">
        <w:rPr>
          <w:bCs/>
          <w:szCs w:val="24"/>
        </w:rPr>
        <w:t>–</w:t>
      </w:r>
      <w:r>
        <w:rPr>
          <w:bCs/>
          <w:szCs w:val="24"/>
        </w:rPr>
        <w:t xml:space="preserve"> predict</w:t>
      </w:r>
      <w:r w:rsidR="009C0B1F">
        <w:rPr>
          <w:bCs/>
          <w:szCs w:val="24"/>
        </w:rPr>
        <w:t>ed strategy</w:t>
      </w:r>
      <w:r>
        <w:rPr>
          <w:bCs/>
          <w:szCs w:val="24"/>
        </w:rPr>
        <w:t xml:space="preserve"> usage during exposure (</w:t>
      </w:r>
      <w:r w:rsidRPr="00BE73D6">
        <w:rPr>
          <w:bCs/>
          <w:i/>
          <w:iCs/>
          <w:szCs w:val="24"/>
        </w:rPr>
        <w:t>b</w:t>
      </w:r>
      <w:r>
        <w:rPr>
          <w:bCs/>
          <w:szCs w:val="24"/>
        </w:rPr>
        <w:t xml:space="preserve"> = - 0.02, </w:t>
      </w:r>
      <w:r w:rsidR="00A30203">
        <w:rPr>
          <w:bCs/>
          <w:i/>
          <w:iCs/>
          <w:szCs w:val="24"/>
        </w:rPr>
        <w:t xml:space="preserve">95% CI = </w:t>
      </w:r>
      <w:r w:rsidR="00A30203">
        <w:rPr>
          <w:bCs/>
          <w:szCs w:val="24"/>
        </w:rPr>
        <w:t>[-0.044, 0.010]</w:t>
      </w:r>
      <w:r>
        <w:rPr>
          <w:bCs/>
          <w:szCs w:val="24"/>
        </w:rPr>
        <w:t xml:space="preserve">, </w:t>
      </w:r>
      <w:r w:rsidRPr="00BE73D6">
        <w:rPr>
          <w:bCs/>
          <w:i/>
          <w:iCs/>
          <w:szCs w:val="24"/>
        </w:rPr>
        <w:t>p</w:t>
      </w:r>
      <w:r>
        <w:rPr>
          <w:bCs/>
          <w:szCs w:val="24"/>
        </w:rPr>
        <w:t xml:space="preserve"> = 0.21), </w:t>
      </w:r>
      <w:r w:rsidR="009C0B1F">
        <w:rPr>
          <w:bCs/>
          <w:szCs w:val="24"/>
        </w:rPr>
        <w:t>even when adjusting for baseline cognitive load as assessed both prior to exposure and one-week later</w:t>
      </w:r>
      <w:r>
        <w:rPr>
          <w:bCs/>
          <w:szCs w:val="24"/>
        </w:rPr>
        <w:t>.</w:t>
      </w:r>
    </w:p>
    <w:p w14:paraId="59073843" w14:textId="03D8A62E" w:rsidR="003A18DB" w:rsidRDefault="003A18DB" w:rsidP="009C0B1F">
      <w:pPr>
        <w:spacing w:after="0" w:line="480" w:lineRule="auto"/>
        <w:ind w:left="0" w:firstLine="720"/>
        <w:rPr>
          <w:bCs/>
          <w:szCs w:val="24"/>
        </w:rPr>
      </w:pPr>
      <w:r>
        <w:rPr>
          <w:b/>
          <w:szCs w:val="24"/>
        </w:rPr>
        <w:t>Nuisance variables did not predict regulatory strategy usage.</w:t>
      </w:r>
      <w:r>
        <w:rPr>
          <w:bCs/>
          <w:szCs w:val="24"/>
        </w:rPr>
        <w:t xml:space="preserve"> </w:t>
      </w:r>
      <w:r w:rsidR="009C0B1F">
        <w:rPr>
          <w:bCs/>
          <w:szCs w:val="24"/>
        </w:rPr>
        <w:t>In addition</w:t>
      </w:r>
      <w:r w:rsidRPr="00715EC3">
        <w:rPr>
          <w:bCs/>
          <w:szCs w:val="24"/>
        </w:rPr>
        <w:t xml:space="preserve"> to our </w:t>
      </w:r>
      <w:r>
        <w:rPr>
          <w:bCs/>
          <w:szCs w:val="24"/>
        </w:rPr>
        <w:t>primary</w:t>
      </w:r>
      <w:r w:rsidRPr="00715EC3">
        <w:rPr>
          <w:bCs/>
          <w:szCs w:val="24"/>
        </w:rPr>
        <w:t xml:space="preserve"> analyses, we evaluated the impact of several nuisance variables. These are variables that, according to existing research, might confound the relationship between affective intensity and strategy usage, </w:t>
      </w:r>
      <w:r>
        <w:rPr>
          <w:bCs/>
          <w:szCs w:val="24"/>
        </w:rPr>
        <w:t xml:space="preserve">but </w:t>
      </w:r>
      <w:r w:rsidR="00F720C7">
        <w:rPr>
          <w:bCs/>
          <w:szCs w:val="24"/>
        </w:rPr>
        <w:t xml:space="preserve">were not of primary theoretical focus </w:t>
      </w:r>
      <w:r w:rsidRPr="00715EC3">
        <w:rPr>
          <w:bCs/>
          <w:szCs w:val="24"/>
        </w:rPr>
        <w:t xml:space="preserve">for </w:t>
      </w:r>
      <w:r>
        <w:rPr>
          <w:bCs/>
          <w:szCs w:val="24"/>
        </w:rPr>
        <w:t xml:space="preserve">these experiments. Examples measured in this study include emotion expectations </w:t>
      </w:r>
      <w:r>
        <w:rPr>
          <w:bCs/>
          <w:szCs w:val="24"/>
        </w:rPr>
        <w:fldChar w:fldCharType="begin"/>
      </w:r>
      <w:r w:rsidR="0008712C">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Pr>
          <w:bCs/>
          <w:szCs w:val="24"/>
        </w:rPr>
        <w:fldChar w:fldCharType="separate"/>
      </w:r>
      <w:r w:rsidR="000E4249" w:rsidRPr="000E4249">
        <w:t>(Denny et al., 2014)</w:t>
      </w:r>
      <w:r>
        <w:rPr>
          <w:bCs/>
          <w:szCs w:val="24"/>
        </w:rPr>
        <w:fldChar w:fldCharType="end"/>
      </w:r>
      <w:r>
        <w:rPr>
          <w:bCs/>
          <w:szCs w:val="24"/>
        </w:rPr>
        <w:t xml:space="preserve">, motivations to participate </w:t>
      </w:r>
      <w:r>
        <w:rPr>
          <w:bCs/>
          <w:szCs w:val="24"/>
        </w:rPr>
        <w:fldChar w:fldCharType="begin"/>
      </w:r>
      <w:r w:rsidR="0008712C">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Pr>
          <w:bCs/>
          <w:szCs w:val="24"/>
        </w:rPr>
        <w:fldChar w:fldCharType="separate"/>
      </w:r>
      <w:r w:rsidR="000E4249" w:rsidRPr="000E4249">
        <w:t>(Tamir, 2016)</w:t>
      </w:r>
      <w:r>
        <w:rPr>
          <w:bCs/>
          <w:szCs w:val="24"/>
        </w:rPr>
        <w:fldChar w:fldCharType="end"/>
      </w:r>
      <w:r>
        <w:rPr>
          <w:bCs/>
          <w:szCs w:val="24"/>
        </w:rPr>
        <w:t xml:space="preserve">, attitudes towards fear and haunted houses </w:t>
      </w:r>
      <w:r>
        <w:rPr>
          <w:bCs/>
          <w:szCs w:val="24"/>
        </w:rPr>
        <w:fldChar w:fldCharType="begin"/>
      </w:r>
      <w:r w:rsidR="0008712C">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Pr>
          <w:bCs/>
          <w:szCs w:val="24"/>
        </w:rPr>
        <w:fldChar w:fldCharType="separate"/>
      </w:r>
      <w:r w:rsidR="000E4249" w:rsidRPr="000E4249">
        <w:t>(Argyriou &amp; Lee, 2020)</w:t>
      </w:r>
      <w:r>
        <w:rPr>
          <w:bCs/>
          <w:szCs w:val="24"/>
        </w:rPr>
        <w:fldChar w:fldCharType="end"/>
      </w:r>
      <w:r>
        <w:rPr>
          <w:bCs/>
          <w:szCs w:val="24"/>
        </w:rPr>
        <w:t>,</w:t>
      </w:r>
      <w:r w:rsidR="00452B94">
        <w:rPr>
          <w:bCs/>
          <w:szCs w:val="24"/>
        </w:rPr>
        <w:t xml:space="preserve"> participant</w:t>
      </w:r>
      <w:r>
        <w:rPr>
          <w:bCs/>
          <w:szCs w:val="24"/>
        </w:rPr>
        <w:t xml:space="preserve"> sex </w:t>
      </w:r>
      <w:r>
        <w:rPr>
          <w:bCs/>
          <w:szCs w:val="24"/>
        </w:rPr>
        <w:fldChar w:fldCharType="begin"/>
      </w:r>
      <w:r w:rsidR="0008712C">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Pr>
          <w:bCs/>
          <w:szCs w:val="24"/>
        </w:rPr>
        <w:fldChar w:fldCharType="separate"/>
      </w:r>
      <w:r w:rsidR="000E4249" w:rsidRPr="000E4249">
        <w:t>(McRae et al., 2008)</w:t>
      </w:r>
      <w:r>
        <w:rPr>
          <w:bCs/>
          <w:szCs w:val="24"/>
        </w:rPr>
        <w:fldChar w:fldCharType="end"/>
      </w:r>
      <w:r>
        <w:rPr>
          <w:bCs/>
          <w:szCs w:val="24"/>
        </w:rPr>
        <w:t xml:space="preserve">, age </w:t>
      </w:r>
      <w:r>
        <w:rPr>
          <w:bCs/>
          <w:szCs w:val="24"/>
        </w:rPr>
        <w:fldChar w:fldCharType="begin"/>
      </w:r>
      <w:r w:rsidR="0008712C">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Pr>
          <w:bCs/>
          <w:szCs w:val="24"/>
        </w:rPr>
        <w:fldChar w:fldCharType="separate"/>
      </w:r>
      <w:r w:rsidR="000E4249" w:rsidRPr="000E4249">
        <w:t>(Blanchard-Fields et al., 2004)</w:t>
      </w:r>
      <w:r>
        <w:rPr>
          <w:bCs/>
          <w:szCs w:val="24"/>
        </w:rPr>
        <w:fldChar w:fldCharType="end"/>
      </w:r>
      <w:r>
        <w:rPr>
          <w:bCs/>
          <w:szCs w:val="24"/>
        </w:rPr>
        <w:t xml:space="preserve">, depression (BDI-II), anxiety (STAI), intolerance of uncertainty (IUS) </w:t>
      </w:r>
      <w:r>
        <w:rPr>
          <w:bCs/>
          <w:szCs w:val="24"/>
        </w:rPr>
        <w:fldChar w:fldCharType="begin"/>
      </w:r>
      <w:r w:rsidR="0008712C">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Pr>
          <w:bCs/>
          <w:szCs w:val="24"/>
        </w:rPr>
        <w:fldChar w:fldCharType="separate"/>
      </w:r>
      <w:r w:rsidR="000E4249" w:rsidRPr="000E4249">
        <w:t>(Aldao et al., 2010)</w:t>
      </w:r>
      <w:r>
        <w:rPr>
          <w:bCs/>
          <w:szCs w:val="24"/>
        </w:rPr>
        <w:fldChar w:fldCharType="end"/>
      </w:r>
      <w:r>
        <w:rPr>
          <w:bCs/>
          <w:szCs w:val="24"/>
        </w:rPr>
        <w:t xml:space="preserve">, regulation tendencies (ERQ) </w:t>
      </w:r>
      <w:r>
        <w:rPr>
          <w:bCs/>
          <w:szCs w:val="24"/>
        </w:rPr>
        <w:fldChar w:fldCharType="begin"/>
      </w:r>
      <w:r w:rsidR="0008712C">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Pr>
          <w:bCs/>
          <w:szCs w:val="24"/>
        </w:rPr>
        <w:fldChar w:fldCharType="separate"/>
      </w:r>
      <w:r w:rsidR="000E4249" w:rsidRPr="000E4249">
        <w:t>(Gross &amp; John, 2003)</w:t>
      </w:r>
      <w:r>
        <w:rPr>
          <w:bCs/>
          <w:szCs w:val="24"/>
        </w:rPr>
        <w:fldChar w:fldCharType="end"/>
      </w:r>
      <w:r>
        <w:rPr>
          <w:bCs/>
          <w:szCs w:val="24"/>
        </w:rPr>
        <w:t xml:space="preserve">, time of day, and presence of peers. </w:t>
      </w:r>
    </w:p>
    <w:p w14:paraId="0506585B" w14:textId="1FE6B667" w:rsidR="003A18DB" w:rsidRPr="000960FE" w:rsidRDefault="003A18DB" w:rsidP="003A18DB">
      <w:pPr>
        <w:spacing w:after="0" w:line="480" w:lineRule="auto"/>
        <w:ind w:left="0" w:firstLine="720"/>
        <w:rPr>
          <w:bCs/>
          <w:szCs w:val="24"/>
        </w:rPr>
      </w:pPr>
      <w:r>
        <w:rPr>
          <w:bCs/>
          <w:szCs w:val="24"/>
        </w:rPr>
        <w:t>We did not find significant associations between the proportion of events in which distraction was used and how positively (</w:t>
      </w:r>
      <w:r w:rsidRPr="00BE73D6">
        <w:rPr>
          <w:bCs/>
          <w:i/>
          <w:iCs/>
          <w:szCs w:val="24"/>
        </w:rPr>
        <w:t>b</w:t>
      </w:r>
      <w:r>
        <w:rPr>
          <w:bCs/>
          <w:szCs w:val="24"/>
        </w:rPr>
        <w:t xml:space="preserve"> = 0.035, </w:t>
      </w:r>
      <w:r w:rsidR="00A30203">
        <w:rPr>
          <w:bCs/>
          <w:i/>
          <w:iCs/>
          <w:szCs w:val="24"/>
        </w:rPr>
        <w:t xml:space="preserve">95% CI = </w:t>
      </w:r>
      <w:r w:rsidR="00A30203">
        <w:rPr>
          <w:bCs/>
          <w:szCs w:val="24"/>
        </w:rPr>
        <w:t>[-0.032, 0.102],</w:t>
      </w:r>
      <w:r>
        <w:rPr>
          <w:bCs/>
          <w:szCs w:val="24"/>
        </w:rPr>
        <w:t xml:space="preserve"> </w:t>
      </w:r>
      <w:r w:rsidRPr="00BE73D6">
        <w:rPr>
          <w:bCs/>
          <w:i/>
          <w:iCs/>
          <w:szCs w:val="24"/>
        </w:rPr>
        <w:t xml:space="preserve">p </w:t>
      </w:r>
      <w:r>
        <w:rPr>
          <w:bCs/>
          <w:szCs w:val="24"/>
        </w:rPr>
        <w:t>= 0.3</w:t>
      </w:r>
      <w:r w:rsidR="00A30203">
        <w:rPr>
          <w:bCs/>
          <w:szCs w:val="24"/>
        </w:rPr>
        <w:t>0</w:t>
      </w:r>
      <w:r>
        <w:rPr>
          <w:bCs/>
          <w:szCs w:val="24"/>
        </w:rPr>
        <w:t>) or negatively (</w:t>
      </w:r>
      <w:r w:rsidRPr="00BE73D6">
        <w:rPr>
          <w:bCs/>
          <w:i/>
          <w:iCs/>
          <w:szCs w:val="24"/>
        </w:rPr>
        <w:t>b</w:t>
      </w:r>
      <w:r>
        <w:rPr>
          <w:bCs/>
          <w:szCs w:val="24"/>
        </w:rPr>
        <w:t xml:space="preserve"> = 0.047, </w:t>
      </w:r>
      <w:r w:rsidR="00A30203">
        <w:rPr>
          <w:bCs/>
          <w:i/>
          <w:iCs/>
          <w:szCs w:val="24"/>
        </w:rPr>
        <w:t xml:space="preserve">95% CI = </w:t>
      </w:r>
      <w:r w:rsidR="00A30203">
        <w:rPr>
          <w:bCs/>
          <w:szCs w:val="24"/>
        </w:rPr>
        <w:t>[-0.017, 0.112]</w:t>
      </w:r>
      <w:r>
        <w:rPr>
          <w:bCs/>
          <w:szCs w:val="24"/>
        </w:rPr>
        <w:t xml:space="preserve">, </w:t>
      </w:r>
      <w:r w:rsidRPr="00BE73D6">
        <w:rPr>
          <w:bCs/>
          <w:i/>
          <w:iCs/>
          <w:szCs w:val="24"/>
        </w:rPr>
        <w:t>p</w:t>
      </w:r>
      <w:r>
        <w:rPr>
          <w:bCs/>
          <w:szCs w:val="24"/>
        </w:rPr>
        <w:t xml:space="preserve"> = 0.14) participants expected to feel during the study. We also did not find an association between distraction versus reappraisal usage and the </w:t>
      </w:r>
      <w:r w:rsidRPr="0095040B">
        <w:rPr>
          <w:bCs/>
          <w:szCs w:val="24"/>
        </w:rPr>
        <w:t>motivations</w:t>
      </w:r>
      <w:r>
        <w:rPr>
          <w:bCs/>
          <w:szCs w:val="24"/>
        </w:rPr>
        <w:t xml:space="preserve"> cited for </w:t>
      </w:r>
      <w:r w:rsidRPr="0095040B">
        <w:rPr>
          <w:bCs/>
          <w:szCs w:val="24"/>
        </w:rPr>
        <w:t>participat</w:t>
      </w:r>
      <w:r>
        <w:rPr>
          <w:bCs/>
          <w:szCs w:val="24"/>
        </w:rPr>
        <w:t>ion</w:t>
      </w:r>
      <w:r w:rsidRPr="0095040B">
        <w:rPr>
          <w:bCs/>
          <w:szCs w:val="24"/>
        </w:rPr>
        <w:t>,</w:t>
      </w:r>
      <w:r>
        <w:rPr>
          <w:bCs/>
          <w:szCs w:val="24"/>
        </w:rPr>
        <w:t xml:space="preserve"> including payment (</w:t>
      </w:r>
      <w:r w:rsidR="00A30203" w:rsidRPr="00A30203">
        <w:rPr>
          <w:bCs/>
          <w:i/>
          <w:iCs/>
          <w:szCs w:val="24"/>
        </w:rPr>
        <w:t>b =</w:t>
      </w:r>
      <w:r>
        <w:rPr>
          <w:bCs/>
          <w:szCs w:val="24"/>
        </w:rPr>
        <w:t xml:space="preserve"> -0.000, </w:t>
      </w:r>
      <w:r w:rsidR="00A30203">
        <w:rPr>
          <w:bCs/>
          <w:i/>
          <w:iCs/>
          <w:szCs w:val="24"/>
        </w:rPr>
        <w:t>95% CI =</w:t>
      </w:r>
      <w:r w:rsidR="00A30203" w:rsidRPr="00BE73D6">
        <w:rPr>
          <w:bCs/>
          <w:szCs w:val="24"/>
        </w:rPr>
        <w:t>[</w:t>
      </w:r>
      <w:r w:rsidR="00A30203">
        <w:rPr>
          <w:bCs/>
          <w:szCs w:val="24"/>
        </w:rPr>
        <w:t>-0.003, 0.002 ]</w:t>
      </w:r>
      <w:r>
        <w:rPr>
          <w:bCs/>
          <w:szCs w:val="24"/>
        </w:rPr>
        <w:t xml:space="preserve">, </w:t>
      </w:r>
      <w:r w:rsidR="00A30203" w:rsidRPr="00A30203">
        <w:rPr>
          <w:bCs/>
          <w:i/>
          <w:iCs/>
          <w:szCs w:val="24"/>
        </w:rPr>
        <w:t>p =</w:t>
      </w:r>
      <w:r>
        <w:rPr>
          <w:bCs/>
          <w:szCs w:val="24"/>
        </w:rPr>
        <w:t xml:space="preserve"> 0.629), thrill-seeking (</w:t>
      </w:r>
      <w:r w:rsidR="00A30203" w:rsidRPr="00A30203">
        <w:rPr>
          <w:bCs/>
          <w:i/>
          <w:iCs/>
          <w:szCs w:val="24"/>
        </w:rPr>
        <w:t>b =</w:t>
      </w:r>
      <w:r>
        <w:rPr>
          <w:bCs/>
          <w:szCs w:val="24"/>
        </w:rPr>
        <w:t xml:space="preserve"> -0.000, </w:t>
      </w:r>
      <w:r w:rsidR="00A30203">
        <w:rPr>
          <w:bCs/>
          <w:i/>
          <w:iCs/>
          <w:szCs w:val="24"/>
        </w:rPr>
        <w:t>95% CI =</w:t>
      </w:r>
      <w:r w:rsidR="00A30203" w:rsidRPr="00E9258A">
        <w:rPr>
          <w:bCs/>
          <w:szCs w:val="24"/>
        </w:rPr>
        <w:t>[</w:t>
      </w:r>
      <w:r w:rsidR="00A30203">
        <w:rPr>
          <w:bCs/>
          <w:szCs w:val="24"/>
        </w:rPr>
        <w:t>-0.003, 0.002]</w:t>
      </w:r>
      <w:r>
        <w:rPr>
          <w:bCs/>
          <w:szCs w:val="24"/>
        </w:rPr>
        <w:t xml:space="preserve">, </w:t>
      </w:r>
      <w:r w:rsidR="00A30203" w:rsidRPr="00A30203">
        <w:rPr>
          <w:bCs/>
          <w:i/>
          <w:iCs/>
          <w:szCs w:val="24"/>
        </w:rPr>
        <w:t>p =</w:t>
      </w:r>
      <w:r>
        <w:rPr>
          <w:bCs/>
          <w:szCs w:val="24"/>
        </w:rPr>
        <w:t xml:space="preserve"> 0.801), novelty-seeking (</w:t>
      </w:r>
      <w:r w:rsidR="00A30203" w:rsidRPr="00A30203">
        <w:rPr>
          <w:bCs/>
          <w:i/>
          <w:iCs/>
          <w:szCs w:val="24"/>
        </w:rPr>
        <w:t>b =</w:t>
      </w:r>
      <w:r>
        <w:rPr>
          <w:bCs/>
          <w:szCs w:val="24"/>
        </w:rPr>
        <w:t xml:space="preserve"> 0.001, </w:t>
      </w:r>
      <w:r w:rsidR="00A30203">
        <w:rPr>
          <w:bCs/>
          <w:i/>
          <w:iCs/>
          <w:szCs w:val="24"/>
        </w:rPr>
        <w:t>95% CI =</w:t>
      </w:r>
      <w:r w:rsidR="00A30203" w:rsidRPr="00E9258A">
        <w:rPr>
          <w:bCs/>
          <w:szCs w:val="24"/>
        </w:rPr>
        <w:t>[</w:t>
      </w:r>
      <w:r w:rsidR="00A30203">
        <w:rPr>
          <w:bCs/>
          <w:szCs w:val="24"/>
        </w:rPr>
        <w:t>-0.002, 0.004]</w:t>
      </w:r>
      <w:r>
        <w:rPr>
          <w:bCs/>
          <w:szCs w:val="24"/>
        </w:rPr>
        <w:t xml:space="preserve">, </w:t>
      </w:r>
      <w:r w:rsidR="00A30203" w:rsidRPr="00A30203">
        <w:rPr>
          <w:bCs/>
          <w:i/>
          <w:iCs/>
          <w:szCs w:val="24"/>
        </w:rPr>
        <w:t>p =</w:t>
      </w:r>
      <w:r>
        <w:rPr>
          <w:bCs/>
          <w:szCs w:val="24"/>
        </w:rPr>
        <w:t xml:space="preserve"> 0.454), peer influence (</w:t>
      </w:r>
      <w:r w:rsidR="00A30203" w:rsidRPr="00A30203">
        <w:rPr>
          <w:bCs/>
          <w:i/>
          <w:iCs/>
          <w:szCs w:val="24"/>
        </w:rPr>
        <w:t>b =</w:t>
      </w:r>
      <w:r>
        <w:rPr>
          <w:bCs/>
          <w:szCs w:val="24"/>
        </w:rPr>
        <w:t xml:space="preserve"> 0.001, </w:t>
      </w:r>
      <w:r w:rsidR="00A30203">
        <w:rPr>
          <w:bCs/>
          <w:i/>
          <w:iCs/>
          <w:szCs w:val="24"/>
        </w:rPr>
        <w:t>95% CI =</w:t>
      </w:r>
      <w:r w:rsidR="00A30203" w:rsidRPr="00E9258A">
        <w:rPr>
          <w:bCs/>
          <w:szCs w:val="24"/>
        </w:rPr>
        <w:t>[</w:t>
      </w:r>
      <w:r w:rsidR="00A30203">
        <w:rPr>
          <w:bCs/>
          <w:szCs w:val="24"/>
        </w:rPr>
        <w:t xml:space="preserve"> -0.002, 0.003]</w:t>
      </w:r>
      <w:r>
        <w:rPr>
          <w:bCs/>
          <w:szCs w:val="24"/>
        </w:rPr>
        <w:t xml:space="preserve">, </w:t>
      </w:r>
      <w:r w:rsidR="00A30203" w:rsidRPr="00A30203">
        <w:rPr>
          <w:bCs/>
          <w:i/>
          <w:iCs/>
          <w:szCs w:val="24"/>
        </w:rPr>
        <w:t>p =</w:t>
      </w:r>
      <w:r>
        <w:rPr>
          <w:bCs/>
          <w:szCs w:val="24"/>
        </w:rPr>
        <w:t xml:space="preserve"> 0.595), boredom (</w:t>
      </w:r>
      <w:r w:rsidR="00A30203" w:rsidRPr="00A30203">
        <w:rPr>
          <w:bCs/>
          <w:i/>
          <w:iCs/>
          <w:szCs w:val="24"/>
        </w:rPr>
        <w:t>b =</w:t>
      </w:r>
      <w:r>
        <w:rPr>
          <w:bCs/>
          <w:szCs w:val="24"/>
        </w:rPr>
        <w:t xml:space="preserve"> -0.001, </w:t>
      </w:r>
      <w:r w:rsidR="00A30203">
        <w:rPr>
          <w:bCs/>
          <w:i/>
          <w:iCs/>
          <w:szCs w:val="24"/>
        </w:rPr>
        <w:t>95% CI =</w:t>
      </w:r>
      <w:r w:rsidR="00A30203" w:rsidRPr="00E9258A">
        <w:rPr>
          <w:bCs/>
          <w:szCs w:val="24"/>
        </w:rPr>
        <w:t>[</w:t>
      </w:r>
      <w:r w:rsidR="00A30203">
        <w:rPr>
          <w:bCs/>
          <w:szCs w:val="24"/>
        </w:rPr>
        <w:t xml:space="preserve"> -0.004, 0.001]</w:t>
      </w:r>
      <w:r>
        <w:rPr>
          <w:bCs/>
          <w:szCs w:val="24"/>
        </w:rPr>
        <w:t xml:space="preserve">, </w:t>
      </w:r>
      <w:r w:rsidR="00A30203" w:rsidRPr="00A30203">
        <w:rPr>
          <w:bCs/>
          <w:i/>
          <w:iCs/>
          <w:szCs w:val="24"/>
        </w:rPr>
        <w:t>p =</w:t>
      </w:r>
      <w:r>
        <w:rPr>
          <w:bCs/>
          <w:szCs w:val="24"/>
        </w:rPr>
        <w:t xml:space="preserve"> 0.341), contributing to science (</w:t>
      </w:r>
      <w:r w:rsidR="00A30203" w:rsidRPr="00A30203">
        <w:rPr>
          <w:bCs/>
          <w:i/>
          <w:iCs/>
          <w:szCs w:val="24"/>
        </w:rPr>
        <w:t xml:space="preserve">b </w:t>
      </w:r>
      <w:r w:rsidR="00A30203" w:rsidRPr="00A30203">
        <w:rPr>
          <w:bCs/>
          <w:i/>
          <w:iCs/>
          <w:szCs w:val="24"/>
        </w:rPr>
        <w:lastRenderedPageBreak/>
        <w:t>=</w:t>
      </w:r>
      <w:r>
        <w:rPr>
          <w:bCs/>
          <w:szCs w:val="24"/>
        </w:rPr>
        <w:t xml:space="preserve"> 0.000, </w:t>
      </w:r>
      <w:r w:rsidR="00A30203">
        <w:rPr>
          <w:bCs/>
          <w:i/>
          <w:iCs/>
          <w:szCs w:val="24"/>
        </w:rPr>
        <w:t>95% CI =</w:t>
      </w:r>
      <w:r w:rsidR="00A30203" w:rsidRPr="00E9258A">
        <w:rPr>
          <w:bCs/>
          <w:szCs w:val="24"/>
        </w:rPr>
        <w:t>[</w:t>
      </w:r>
      <w:r w:rsidR="00A30203">
        <w:rPr>
          <w:bCs/>
          <w:szCs w:val="24"/>
        </w:rPr>
        <w:t>-0.002, 0.002]</w:t>
      </w:r>
      <w:r>
        <w:rPr>
          <w:bCs/>
          <w:szCs w:val="24"/>
        </w:rPr>
        <w:t xml:space="preserve">, </w:t>
      </w:r>
      <w:r w:rsidR="00A30203" w:rsidRPr="00A30203">
        <w:rPr>
          <w:bCs/>
          <w:i/>
          <w:iCs/>
          <w:szCs w:val="24"/>
        </w:rPr>
        <w:t>p =</w:t>
      </w:r>
      <w:r>
        <w:rPr>
          <w:bCs/>
          <w:szCs w:val="24"/>
        </w:rPr>
        <w:t xml:space="preserve"> 0.858), and seeking a challenge (</w:t>
      </w:r>
      <w:r w:rsidR="00A30203" w:rsidRPr="00A30203">
        <w:rPr>
          <w:bCs/>
          <w:i/>
          <w:iCs/>
          <w:szCs w:val="24"/>
        </w:rPr>
        <w:t>b =</w:t>
      </w:r>
      <w:r>
        <w:rPr>
          <w:bCs/>
          <w:szCs w:val="24"/>
        </w:rPr>
        <w:t xml:space="preserve"> 0.000, </w:t>
      </w:r>
      <w:r w:rsidR="00A30203">
        <w:rPr>
          <w:bCs/>
          <w:i/>
          <w:iCs/>
          <w:szCs w:val="24"/>
        </w:rPr>
        <w:t>95% CI =</w:t>
      </w:r>
      <w:r w:rsidR="00A30203" w:rsidRPr="00E9258A">
        <w:rPr>
          <w:bCs/>
          <w:szCs w:val="24"/>
        </w:rPr>
        <w:t>[</w:t>
      </w:r>
      <w:r w:rsidR="00A30203">
        <w:rPr>
          <w:bCs/>
          <w:szCs w:val="24"/>
        </w:rPr>
        <w:t xml:space="preserve"> -0.003, 0.002]</w:t>
      </w:r>
      <w:r>
        <w:rPr>
          <w:bCs/>
          <w:szCs w:val="24"/>
        </w:rPr>
        <w:t xml:space="preserve">, </w:t>
      </w:r>
      <w:r w:rsidR="00A30203" w:rsidRPr="00A30203">
        <w:rPr>
          <w:bCs/>
          <w:i/>
          <w:iCs/>
          <w:szCs w:val="24"/>
        </w:rPr>
        <w:t>p =</w:t>
      </w:r>
      <w:r>
        <w:rPr>
          <w:bCs/>
          <w:szCs w:val="24"/>
        </w:rPr>
        <w:t xml:space="preserve"> 0.935).</w:t>
      </w:r>
      <w:r w:rsidRPr="0095040B">
        <w:rPr>
          <w:bCs/>
          <w:szCs w:val="24"/>
        </w:rPr>
        <w:t xml:space="preserve"> </w:t>
      </w:r>
      <w:r>
        <w:rPr>
          <w:bCs/>
          <w:szCs w:val="24"/>
        </w:rPr>
        <w:t xml:space="preserve">We additionally did not find any associations between distraction usage and how much participants self-reported enjoying </w:t>
      </w:r>
      <w:r w:rsidRPr="0095040B">
        <w:rPr>
          <w:bCs/>
          <w:szCs w:val="24"/>
        </w:rPr>
        <w:t>fear</w:t>
      </w:r>
      <w:r>
        <w:rPr>
          <w:bCs/>
          <w:szCs w:val="24"/>
        </w:rPr>
        <w:t xml:space="preserve"> (</w:t>
      </w:r>
      <w:r w:rsidR="00A30203" w:rsidRPr="00A30203">
        <w:rPr>
          <w:bCs/>
          <w:i/>
          <w:iCs/>
          <w:szCs w:val="24"/>
        </w:rPr>
        <w:t>b =</w:t>
      </w:r>
      <w:r>
        <w:rPr>
          <w:bCs/>
          <w:szCs w:val="24"/>
        </w:rPr>
        <w:t xml:space="preserve"> -0.012, </w:t>
      </w:r>
      <w:r w:rsidR="00A30203">
        <w:rPr>
          <w:bCs/>
          <w:i/>
          <w:iCs/>
          <w:szCs w:val="24"/>
        </w:rPr>
        <w:t>95% CI =</w:t>
      </w:r>
      <w:r w:rsidR="00A30203" w:rsidRPr="00E9258A">
        <w:rPr>
          <w:bCs/>
          <w:szCs w:val="24"/>
        </w:rPr>
        <w:t>[</w:t>
      </w:r>
      <w:r w:rsidR="0022476E">
        <w:rPr>
          <w:bCs/>
          <w:szCs w:val="24"/>
        </w:rPr>
        <w:t>-0.050</w:t>
      </w:r>
      <w:r w:rsidR="00A30203">
        <w:rPr>
          <w:bCs/>
          <w:szCs w:val="24"/>
        </w:rPr>
        <w:t xml:space="preserve">, </w:t>
      </w:r>
      <w:r w:rsidR="0022476E">
        <w:rPr>
          <w:bCs/>
          <w:szCs w:val="24"/>
        </w:rPr>
        <w:t>0.027</w:t>
      </w:r>
      <w:r w:rsidR="00A30203">
        <w:rPr>
          <w:bCs/>
          <w:szCs w:val="24"/>
        </w:rPr>
        <w:t>]</w:t>
      </w:r>
      <w:r>
        <w:rPr>
          <w:bCs/>
          <w:szCs w:val="24"/>
        </w:rPr>
        <w:t xml:space="preserve">, </w:t>
      </w:r>
      <w:r w:rsidR="00A30203" w:rsidRPr="00A30203">
        <w:rPr>
          <w:bCs/>
          <w:i/>
          <w:iCs/>
          <w:szCs w:val="24"/>
        </w:rPr>
        <w:t>p =</w:t>
      </w:r>
      <w:r>
        <w:rPr>
          <w:bCs/>
          <w:szCs w:val="24"/>
        </w:rPr>
        <w:t xml:space="preserve"> 0.55)</w:t>
      </w:r>
      <w:r w:rsidRPr="0095040B">
        <w:rPr>
          <w:bCs/>
          <w:szCs w:val="24"/>
        </w:rPr>
        <w:t xml:space="preserve"> </w:t>
      </w:r>
      <w:r>
        <w:rPr>
          <w:bCs/>
          <w:szCs w:val="24"/>
        </w:rPr>
        <w:t>or</w:t>
      </w:r>
      <w:r w:rsidRPr="0095040B">
        <w:rPr>
          <w:bCs/>
          <w:szCs w:val="24"/>
        </w:rPr>
        <w:t xml:space="preserve"> haunted houses</w:t>
      </w:r>
      <w:r>
        <w:rPr>
          <w:bCs/>
          <w:szCs w:val="24"/>
        </w:rPr>
        <w:t xml:space="preserve"> (</w:t>
      </w:r>
      <w:r w:rsidR="00A30203" w:rsidRPr="00A30203">
        <w:rPr>
          <w:bCs/>
          <w:i/>
          <w:iCs/>
          <w:szCs w:val="24"/>
        </w:rPr>
        <w:t>b =</w:t>
      </w:r>
      <w:r>
        <w:rPr>
          <w:bCs/>
          <w:szCs w:val="24"/>
        </w:rPr>
        <w:t xml:space="preserve"> 0.021, </w:t>
      </w:r>
      <w:r w:rsidR="00A30203">
        <w:rPr>
          <w:bCs/>
          <w:i/>
          <w:iCs/>
          <w:szCs w:val="24"/>
        </w:rPr>
        <w:t>95% CI =</w:t>
      </w:r>
      <w:r w:rsidR="00A30203" w:rsidRPr="00E9258A">
        <w:rPr>
          <w:bCs/>
          <w:szCs w:val="24"/>
        </w:rPr>
        <w:t>[</w:t>
      </w:r>
      <w:r w:rsidR="0022476E">
        <w:rPr>
          <w:bCs/>
          <w:szCs w:val="24"/>
        </w:rPr>
        <w:t xml:space="preserve"> -0.024</w:t>
      </w:r>
      <w:r w:rsidR="00A30203">
        <w:rPr>
          <w:bCs/>
          <w:szCs w:val="24"/>
        </w:rPr>
        <w:t xml:space="preserve">, </w:t>
      </w:r>
      <w:r w:rsidR="0022476E">
        <w:rPr>
          <w:bCs/>
          <w:szCs w:val="24"/>
        </w:rPr>
        <w:t>0.066</w:t>
      </w:r>
      <w:r w:rsidR="00A30203">
        <w:rPr>
          <w:bCs/>
          <w:szCs w:val="24"/>
        </w:rPr>
        <w:t>]</w:t>
      </w:r>
      <w:r>
        <w:rPr>
          <w:bCs/>
          <w:szCs w:val="24"/>
        </w:rPr>
        <w:t xml:space="preserve">, </w:t>
      </w:r>
      <w:r w:rsidR="00A30203" w:rsidRPr="00A30203">
        <w:rPr>
          <w:bCs/>
          <w:i/>
          <w:iCs/>
          <w:szCs w:val="24"/>
        </w:rPr>
        <w:t>p =</w:t>
      </w:r>
      <w:r>
        <w:rPr>
          <w:bCs/>
          <w:szCs w:val="24"/>
        </w:rPr>
        <w:t xml:space="preserve"> 0.35)</w:t>
      </w:r>
      <w:r w:rsidRPr="0095040B">
        <w:rPr>
          <w:bCs/>
          <w:szCs w:val="24"/>
        </w:rPr>
        <w:t xml:space="preserve">, </w:t>
      </w:r>
      <w:r w:rsidR="00843ACF">
        <w:rPr>
          <w:bCs/>
          <w:szCs w:val="24"/>
        </w:rPr>
        <w:t xml:space="preserve">participant </w:t>
      </w:r>
      <w:r w:rsidRPr="0095040B">
        <w:rPr>
          <w:bCs/>
          <w:szCs w:val="24"/>
        </w:rPr>
        <w:t>sex</w:t>
      </w:r>
      <w:r>
        <w:rPr>
          <w:bCs/>
          <w:szCs w:val="24"/>
        </w:rPr>
        <w:t xml:space="preserve"> (t(73) = 1.54,</w:t>
      </w:r>
      <w:r w:rsidR="0022476E">
        <w:rPr>
          <w:bCs/>
          <w:szCs w:val="24"/>
        </w:rPr>
        <w:t xml:space="preserve"> </w:t>
      </w:r>
      <w:r w:rsidR="0022476E">
        <w:rPr>
          <w:bCs/>
          <w:i/>
          <w:iCs/>
          <w:szCs w:val="24"/>
        </w:rPr>
        <w:t>95% CI =</w:t>
      </w:r>
      <w:r w:rsidR="0022476E" w:rsidRPr="00E9258A">
        <w:rPr>
          <w:bCs/>
          <w:szCs w:val="24"/>
        </w:rPr>
        <w:t>[</w:t>
      </w:r>
      <w:r w:rsidR="0022476E">
        <w:rPr>
          <w:bCs/>
          <w:szCs w:val="24"/>
        </w:rPr>
        <w:t xml:space="preserve"> -0.029, 0.225],</w:t>
      </w:r>
      <w:r>
        <w:rPr>
          <w:bCs/>
          <w:szCs w:val="24"/>
        </w:rPr>
        <w:t xml:space="preserve"> </w:t>
      </w:r>
      <w:r w:rsidR="00A30203" w:rsidRPr="00A30203">
        <w:rPr>
          <w:bCs/>
          <w:i/>
          <w:iCs/>
          <w:szCs w:val="24"/>
        </w:rPr>
        <w:t>p =</w:t>
      </w:r>
      <w:r>
        <w:rPr>
          <w:bCs/>
          <w:szCs w:val="24"/>
        </w:rPr>
        <w:t xml:space="preserve"> 0.13)</w:t>
      </w:r>
      <w:r w:rsidRPr="0095040B">
        <w:rPr>
          <w:bCs/>
          <w:szCs w:val="24"/>
        </w:rPr>
        <w:t>, age</w:t>
      </w:r>
      <w:r>
        <w:rPr>
          <w:bCs/>
          <w:szCs w:val="24"/>
        </w:rPr>
        <w:t xml:space="preserve"> (</w:t>
      </w:r>
      <w:r w:rsidR="00A30203" w:rsidRPr="00A30203">
        <w:rPr>
          <w:bCs/>
          <w:i/>
          <w:iCs/>
          <w:szCs w:val="24"/>
        </w:rPr>
        <w:t>b =</w:t>
      </w:r>
      <w:r>
        <w:rPr>
          <w:bCs/>
          <w:szCs w:val="24"/>
        </w:rPr>
        <w:t xml:space="preserve"> 0.000, </w:t>
      </w:r>
      <w:r w:rsidR="00A30203">
        <w:rPr>
          <w:bCs/>
          <w:i/>
          <w:iCs/>
          <w:szCs w:val="24"/>
        </w:rPr>
        <w:t>95% CI =</w:t>
      </w:r>
      <w:r w:rsidR="00A30203" w:rsidRPr="00E9258A">
        <w:rPr>
          <w:bCs/>
          <w:szCs w:val="24"/>
        </w:rPr>
        <w:t>[</w:t>
      </w:r>
      <w:r w:rsidR="0022476E">
        <w:rPr>
          <w:bCs/>
          <w:szCs w:val="24"/>
        </w:rPr>
        <w:t>-0.024</w:t>
      </w:r>
      <w:r w:rsidR="00A30203">
        <w:rPr>
          <w:bCs/>
          <w:szCs w:val="24"/>
        </w:rPr>
        <w:t xml:space="preserve">, </w:t>
      </w:r>
      <w:r w:rsidR="0022476E">
        <w:rPr>
          <w:bCs/>
          <w:szCs w:val="24"/>
        </w:rPr>
        <w:t>0.023</w:t>
      </w:r>
      <w:r w:rsidR="00A30203">
        <w:rPr>
          <w:bCs/>
          <w:szCs w:val="24"/>
        </w:rPr>
        <w:t>]</w:t>
      </w:r>
      <w:r>
        <w:rPr>
          <w:bCs/>
          <w:szCs w:val="24"/>
        </w:rPr>
        <w:t xml:space="preserve">, </w:t>
      </w:r>
      <w:r w:rsidR="00A30203" w:rsidRPr="00A30203">
        <w:rPr>
          <w:bCs/>
          <w:i/>
          <w:iCs/>
          <w:szCs w:val="24"/>
        </w:rPr>
        <w:t>p =</w:t>
      </w:r>
      <w:r>
        <w:rPr>
          <w:bCs/>
          <w:szCs w:val="24"/>
        </w:rPr>
        <w:t xml:space="preserve"> 0.98)</w:t>
      </w:r>
      <w:r w:rsidRPr="0095040B">
        <w:rPr>
          <w:bCs/>
          <w:szCs w:val="24"/>
        </w:rPr>
        <w:t>, depression</w:t>
      </w:r>
      <w:r>
        <w:rPr>
          <w:bCs/>
          <w:szCs w:val="24"/>
        </w:rPr>
        <w:t xml:space="preserve"> (</w:t>
      </w:r>
      <w:r w:rsidR="00A30203" w:rsidRPr="00A30203">
        <w:rPr>
          <w:bCs/>
          <w:i/>
          <w:iCs/>
          <w:szCs w:val="24"/>
        </w:rPr>
        <w:t>b =</w:t>
      </w:r>
      <w:r>
        <w:rPr>
          <w:bCs/>
          <w:szCs w:val="24"/>
        </w:rPr>
        <w:t xml:space="preserve"> </w:t>
      </w:r>
      <w:r w:rsidR="0022476E">
        <w:rPr>
          <w:bCs/>
          <w:szCs w:val="24"/>
        </w:rPr>
        <w:t>-</w:t>
      </w:r>
      <w:r>
        <w:rPr>
          <w:bCs/>
          <w:szCs w:val="24"/>
        </w:rPr>
        <w:t>0.0</w:t>
      </w:r>
      <w:r w:rsidR="0022476E">
        <w:rPr>
          <w:bCs/>
          <w:szCs w:val="24"/>
        </w:rPr>
        <w:t>04</w:t>
      </w:r>
      <w:r>
        <w:rPr>
          <w:bCs/>
          <w:szCs w:val="24"/>
        </w:rPr>
        <w:t xml:space="preserve">, </w:t>
      </w:r>
      <w:r w:rsidR="00A30203">
        <w:rPr>
          <w:bCs/>
          <w:i/>
          <w:iCs/>
          <w:szCs w:val="24"/>
        </w:rPr>
        <w:t>95% CI =</w:t>
      </w:r>
      <w:r w:rsidR="00A30203" w:rsidRPr="00E9258A">
        <w:rPr>
          <w:bCs/>
          <w:szCs w:val="24"/>
        </w:rPr>
        <w:t>[</w:t>
      </w:r>
      <w:r w:rsidR="0022476E">
        <w:rPr>
          <w:bCs/>
          <w:szCs w:val="24"/>
        </w:rPr>
        <w:t>-0.024</w:t>
      </w:r>
      <w:r w:rsidR="00A30203">
        <w:rPr>
          <w:bCs/>
          <w:szCs w:val="24"/>
        </w:rPr>
        <w:t xml:space="preserve">, </w:t>
      </w:r>
      <w:r w:rsidR="0022476E">
        <w:rPr>
          <w:bCs/>
          <w:szCs w:val="24"/>
        </w:rPr>
        <w:t>0.016</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70</w:t>
      </w:r>
      <w:r>
        <w:rPr>
          <w:bCs/>
          <w:szCs w:val="24"/>
        </w:rPr>
        <w:t>),</w:t>
      </w:r>
      <w:r w:rsidRPr="0095040B">
        <w:rPr>
          <w:bCs/>
          <w:szCs w:val="24"/>
        </w:rPr>
        <w:t xml:space="preserve"> anxiety</w:t>
      </w:r>
      <w:r>
        <w:rPr>
          <w:bCs/>
          <w:szCs w:val="24"/>
        </w:rPr>
        <w:t xml:space="preserve"> (</w:t>
      </w:r>
      <w:r w:rsidR="00A30203" w:rsidRPr="00A30203">
        <w:rPr>
          <w:bCs/>
          <w:i/>
          <w:iCs/>
          <w:szCs w:val="24"/>
        </w:rPr>
        <w:t>b =</w:t>
      </w:r>
      <w:r>
        <w:rPr>
          <w:bCs/>
          <w:szCs w:val="24"/>
        </w:rPr>
        <w:t xml:space="preserve"> 0.0</w:t>
      </w:r>
      <w:r w:rsidR="0022476E">
        <w:rPr>
          <w:bCs/>
          <w:szCs w:val="24"/>
        </w:rPr>
        <w:t>00</w:t>
      </w:r>
      <w:r>
        <w:rPr>
          <w:bCs/>
          <w:szCs w:val="24"/>
        </w:rPr>
        <w:t xml:space="preserve">, </w:t>
      </w:r>
      <w:r w:rsidR="00A30203">
        <w:rPr>
          <w:bCs/>
          <w:i/>
          <w:iCs/>
          <w:szCs w:val="24"/>
        </w:rPr>
        <w:t>95% CI =</w:t>
      </w:r>
      <w:r w:rsidR="00A30203" w:rsidRPr="00E9258A">
        <w:rPr>
          <w:bCs/>
          <w:szCs w:val="24"/>
        </w:rPr>
        <w:t>[</w:t>
      </w:r>
      <w:r w:rsidR="0022476E">
        <w:rPr>
          <w:bCs/>
          <w:szCs w:val="24"/>
        </w:rPr>
        <w:t>-0.009</w:t>
      </w:r>
      <w:r w:rsidR="00A30203">
        <w:rPr>
          <w:bCs/>
          <w:szCs w:val="24"/>
        </w:rPr>
        <w:t xml:space="preserve">, </w:t>
      </w:r>
      <w:r w:rsidR="0022476E">
        <w:rPr>
          <w:bCs/>
          <w:szCs w:val="24"/>
        </w:rPr>
        <w:t>0.008</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97</w:t>
      </w:r>
      <w:r>
        <w:rPr>
          <w:bCs/>
          <w:szCs w:val="24"/>
        </w:rPr>
        <w:t>)</w:t>
      </w:r>
      <w:r w:rsidRPr="0095040B">
        <w:rPr>
          <w:bCs/>
          <w:szCs w:val="24"/>
        </w:rPr>
        <w:t>, intolerance of uncertaint</w:t>
      </w:r>
      <w:r>
        <w:rPr>
          <w:bCs/>
          <w:szCs w:val="24"/>
        </w:rPr>
        <w:t>y (</w:t>
      </w:r>
      <w:r w:rsidR="00A30203" w:rsidRPr="00A30203">
        <w:rPr>
          <w:bCs/>
          <w:i/>
          <w:iCs/>
          <w:szCs w:val="24"/>
        </w:rPr>
        <w:t>b =</w:t>
      </w:r>
      <w:r>
        <w:rPr>
          <w:bCs/>
          <w:szCs w:val="24"/>
        </w:rPr>
        <w:t xml:space="preserve"> 0.0</w:t>
      </w:r>
      <w:r w:rsidR="0022476E">
        <w:rPr>
          <w:bCs/>
          <w:szCs w:val="24"/>
        </w:rPr>
        <w:t>00</w:t>
      </w:r>
      <w:r>
        <w:rPr>
          <w:bCs/>
          <w:szCs w:val="24"/>
        </w:rPr>
        <w:t xml:space="preserve">, </w:t>
      </w:r>
      <w:r w:rsidR="00A30203">
        <w:rPr>
          <w:bCs/>
          <w:i/>
          <w:iCs/>
          <w:szCs w:val="24"/>
        </w:rPr>
        <w:t>95% CI =</w:t>
      </w:r>
      <w:r w:rsidR="00A30203" w:rsidRPr="00E9258A">
        <w:rPr>
          <w:bCs/>
          <w:szCs w:val="24"/>
        </w:rPr>
        <w:t>[</w:t>
      </w:r>
      <w:r w:rsidR="0022476E">
        <w:rPr>
          <w:bCs/>
          <w:szCs w:val="24"/>
        </w:rPr>
        <w:t>-0.005</w:t>
      </w:r>
      <w:r w:rsidR="00A30203">
        <w:rPr>
          <w:bCs/>
          <w:szCs w:val="24"/>
        </w:rPr>
        <w:t xml:space="preserve">, </w:t>
      </w:r>
      <w:r w:rsidR="0022476E">
        <w:rPr>
          <w:bCs/>
          <w:szCs w:val="24"/>
        </w:rPr>
        <w:t>0.006</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92</w:t>
      </w:r>
      <w:r>
        <w:rPr>
          <w:bCs/>
          <w:szCs w:val="24"/>
        </w:rPr>
        <w:t>)</w:t>
      </w:r>
      <w:r w:rsidRPr="0095040B">
        <w:rPr>
          <w:bCs/>
          <w:szCs w:val="24"/>
        </w:rPr>
        <w:t xml:space="preserve">, </w:t>
      </w:r>
      <w:r>
        <w:rPr>
          <w:bCs/>
          <w:szCs w:val="24"/>
        </w:rPr>
        <w:t>tendency to use reappraisal (</w:t>
      </w:r>
      <w:r w:rsidR="00A30203" w:rsidRPr="00A30203">
        <w:rPr>
          <w:bCs/>
          <w:i/>
          <w:iCs/>
          <w:szCs w:val="24"/>
        </w:rPr>
        <w:t>b =</w:t>
      </w:r>
      <w:r>
        <w:rPr>
          <w:bCs/>
          <w:szCs w:val="24"/>
        </w:rPr>
        <w:t xml:space="preserve"> 0.0</w:t>
      </w:r>
      <w:r w:rsidR="0022476E">
        <w:rPr>
          <w:bCs/>
          <w:szCs w:val="24"/>
        </w:rPr>
        <w:t>00</w:t>
      </w:r>
      <w:r>
        <w:rPr>
          <w:bCs/>
          <w:szCs w:val="24"/>
        </w:rPr>
        <w:t xml:space="preserve">, </w:t>
      </w:r>
      <w:r w:rsidR="00A30203">
        <w:rPr>
          <w:bCs/>
          <w:i/>
          <w:iCs/>
          <w:szCs w:val="24"/>
        </w:rPr>
        <w:t>95% CI =</w:t>
      </w:r>
      <w:r w:rsidR="00A30203" w:rsidRPr="00E9258A">
        <w:rPr>
          <w:bCs/>
          <w:szCs w:val="24"/>
        </w:rPr>
        <w:t>[</w:t>
      </w:r>
      <w:r w:rsidR="006C26B9">
        <w:rPr>
          <w:bCs/>
          <w:szCs w:val="24"/>
        </w:rPr>
        <w:t>-</w:t>
      </w:r>
      <w:r w:rsidR="0022476E">
        <w:rPr>
          <w:bCs/>
          <w:szCs w:val="24"/>
        </w:rPr>
        <w:t>0.012</w:t>
      </w:r>
      <w:r w:rsidR="00A30203">
        <w:rPr>
          <w:bCs/>
          <w:szCs w:val="24"/>
        </w:rPr>
        <w:t xml:space="preserve">, </w:t>
      </w:r>
      <w:r w:rsidR="006C26B9">
        <w:rPr>
          <w:bCs/>
          <w:szCs w:val="24"/>
        </w:rPr>
        <w:t>0.013</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97</w:t>
      </w:r>
      <w:r>
        <w:rPr>
          <w:bCs/>
          <w:szCs w:val="24"/>
        </w:rPr>
        <w:t>) or suppression (</w:t>
      </w:r>
      <w:r w:rsidR="00A30203" w:rsidRPr="00A30203">
        <w:rPr>
          <w:bCs/>
          <w:i/>
          <w:iCs/>
          <w:szCs w:val="24"/>
        </w:rPr>
        <w:t>b =</w:t>
      </w:r>
      <w:r>
        <w:rPr>
          <w:bCs/>
          <w:szCs w:val="24"/>
        </w:rPr>
        <w:t xml:space="preserve"> 0.0</w:t>
      </w:r>
      <w:r w:rsidR="0022476E">
        <w:rPr>
          <w:bCs/>
          <w:szCs w:val="24"/>
        </w:rPr>
        <w:t>02</w:t>
      </w:r>
      <w:r>
        <w:rPr>
          <w:bCs/>
          <w:szCs w:val="24"/>
        </w:rPr>
        <w:t xml:space="preserve">, </w:t>
      </w:r>
      <w:r w:rsidR="00A30203">
        <w:rPr>
          <w:bCs/>
          <w:i/>
          <w:iCs/>
          <w:szCs w:val="24"/>
        </w:rPr>
        <w:t>95% CI =</w:t>
      </w:r>
      <w:r w:rsidR="00A30203" w:rsidRPr="00E9258A">
        <w:rPr>
          <w:bCs/>
          <w:szCs w:val="24"/>
        </w:rPr>
        <w:t>[</w:t>
      </w:r>
      <w:r w:rsidR="006C26B9">
        <w:rPr>
          <w:bCs/>
          <w:szCs w:val="24"/>
        </w:rPr>
        <w:t>-0.011</w:t>
      </w:r>
      <w:r w:rsidR="00A30203">
        <w:rPr>
          <w:bCs/>
          <w:szCs w:val="24"/>
        </w:rPr>
        <w:t>,</w:t>
      </w:r>
      <w:r w:rsidR="006C26B9">
        <w:rPr>
          <w:bCs/>
          <w:szCs w:val="24"/>
        </w:rPr>
        <w:t xml:space="preserve"> 0.015</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76</w:t>
      </w:r>
      <w:r>
        <w:rPr>
          <w:bCs/>
          <w:szCs w:val="24"/>
        </w:rPr>
        <w:t>)</w:t>
      </w:r>
      <w:r w:rsidRPr="0095040B">
        <w:rPr>
          <w:bCs/>
          <w:szCs w:val="24"/>
        </w:rPr>
        <w:t>, time of day</w:t>
      </w:r>
      <w:r>
        <w:rPr>
          <w:bCs/>
          <w:szCs w:val="24"/>
        </w:rPr>
        <w:t xml:space="preserve"> (</w:t>
      </w:r>
      <w:r w:rsidRPr="00BE73D6">
        <w:rPr>
          <w:bCs/>
          <w:i/>
          <w:iCs/>
          <w:szCs w:val="24"/>
        </w:rPr>
        <w:t>F</w:t>
      </w:r>
      <w:r>
        <w:rPr>
          <w:bCs/>
          <w:szCs w:val="24"/>
        </w:rPr>
        <w:t xml:space="preserve">(2,73) = 0.04, </w:t>
      </w:r>
      <w:r w:rsidR="00A30203" w:rsidRPr="00A30203">
        <w:rPr>
          <w:bCs/>
          <w:i/>
          <w:iCs/>
          <w:szCs w:val="24"/>
        </w:rPr>
        <w:t>p =</w:t>
      </w:r>
      <w:r>
        <w:rPr>
          <w:bCs/>
          <w:szCs w:val="24"/>
        </w:rPr>
        <w:t xml:space="preserve"> 0.96)</w:t>
      </w:r>
      <w:r w:rsidRPr="0095040B">
        <w:rPr>
          <w:bCs/>
          <w:szCs w:val="24"/>
        </w:rPr>
        <w:t xml:space="preserve">, presence of </w:t>
      </w:r>
      <w:r>
        <w:rPr>
          <w:bCs/>
          <w:szCs w:val="24"/>
        </w:rPr>
        <w:t xml:space="preserve">familiar </w:t>
      </w:r>
      <w:r w:rsidRPr="0095040B">
        <w:rPr>
          <w:bCs/>
          <w:szCs w:val="24"/>
        </w:rPr>
        <w:t>peers</w:t>
      </w:r>
      <w:r>
        <w:rPr>
          <w:bCs/>
          <w:szCs w:val="24"/>
        </w:rPr>
        <w:t xml:space="preserve"> (</w:t>
      </w:r>
      <w:r w:rsidRPr="00BE73D6">
        <w:rPr>
          <w:bCs/>
          <w:i/>
          <w:iCs/>
          <w:szCs w:val="24"/>
        </w:rPr>
        <w:t>t</w:t>
      </w:r>
      <w:r>
        <w:rPr>
          <w:bCs/>
          <w:szCs w:val="24"/>
        </w:rPr>
        <w:t xml:space="preserve">(60) = -0.40, </w:t>
      </w:r>
      <w:r w:rsidR="00A30203" w:rsidRPr="00A30203">
        <w:rPr>
          <w:bCs/>
          <w:i/>
          <w:iCs/>
          <w:szCs w:val="24"/>
        </w:rPr>
        <w:t>p =</w:t>
      </w:r>
      <w:r>
        <w:rPr>
          <w:bCs/>
          <w:szCs w:val="24"/>
        </w:rPr>
        <w:t xml:space="preserve"> 0.700)</w:t>
      </w:r>
      <w:r w:rsidR="00831F04">
        <w:rPr>
          <w:bCs/>
          <w:szCs w:val="24"/>
        </w:rPr>
        <w:t xml:space="preserve">, or which </w:t>
      </w:r>
      <w:r w:rsidR="00831F04">
        <w:rPr>
          <w:szCs w:val="24"/>
        </w:rPr>
        <w:t>group participants traversed the haunted house with (</w:t>
      </w:r>
      <w:r w:rsidR="00831F04" w:rsidRPr="00BE73D6">
        <w:rPr>
          <w:i/>
          <w:iCs/>
          <w:szCs w:val="24"/>
        </w:rPr>
        <w:t>F</w:t>
      </w:r>
      <w:r w:rsidR="00831F04">
        <w:rPr>
          <w:szCs w:val="24"/>
        </w:rPr>
        <w:t xml:space="preserve">(30,45) = 0.93, </w:t>
      </w:r>
      <w:r w:rsidR="00A30203" w:rsidRPr="00A30203">
        <w:rPr>
          <w:i/>
          <w:iCs/>
          <w:szCs w:val="24"/>
        </w:rPr>
        <w:t>p =</w:t>
      </w:r>
      <w:r w:rsidR="00831F04">
        <w:rPr>
          <w:szCs w:val="24"/>
        </w:rPr>
        <w:t xml:space="preserve"> 0.57). </w:t>
      </w:r>
      <w:r>
        <w:rPr>
          <w:bCs/>
          <w:szCs w:val="24"/>
        </w:rPr>
        <w:t>Despite the lack of association, these variables were included as covariates in some models as part of our subsequent multiverse analysis.</w:t>
      </w:r>
    </w:p>
    <w:p w14:paraId="3498ACF1" w14:textId="49A71B4B" w:rsidR="007335E6" w:rsidRPr="00F06BA2" w:rsidRDefault="007335E6" w:rsidP="00F06BA2">
      <w:pPr>
        <w:spacing w:after="0" w:line="480" w:lineRule="auto"/>
        <w:ind w:left="0" w:firstLine="720"/>
        <w:rPr>
          <w:szCs w:val="24"/>
        </w:rPr>
      </w:pPr>
      <w:r w:rsidRPr="008C7178">
        <w:rPr>
          <w:b/>
          <w:szCs w:val="24"/>
        </w:rPr>
        <w:t xml:space="preserve">Regulatory strategy </w:t>
      </w:r>
      <w:r>
        <w:rPr>
          <w:b/>
          <w:szCs w:val="24"/>
        </w:rPr>
        <w:t>usage</w:t>
      </w:r>
      <w:r w:rsidRPr="008C7178">
        <w:rPr>
          <w:b/>
          <w:szCs w:val="24"/>
        </w:rPr>
        <w:t xml:space="preserve"> and intensity interact to predict regulatory success. </w:t>
      </w:r>
      <w:r w:rsidRPr="008C7178">
        <w:rPr>
          <w:szCs w:val="24"/>
        </w:rPr>
        <w:t>Following our emotional intensity analyses, we</w:t>
      </w:r>
      <w:r>
        <w:rPr>
          <w:szCs w:val="24"/>
        </w:rPr>
        <w:t xml:space="preserve"> explored how strategy usage moderated the relationship between intensity and success,</w:t>
      </w:r>
      <w:r w:rsidRPr="008C7178">
        <w:rPr>
          <w:szCs w:val="24"/>
        </w:rPr>
        <w:t xml:space="preserve"> </w:t>
      </w:r>
      <w:r>
        <w:rPr>
          <w:szCs w:val="24"/>
        </w:rPr>
        <w:t>as</w:t>
      </w:r>
      <w:r w:rsidR="00CA33B1">
        <w:rPr>
          <w:szCs w:val="24"/>
        </w:rPr>
        <w:t xml:space="preserve"> using distraction during</w:t>
      </w:r>
      <w:r>
        <w:rPr>
          <w:szCs w:val="24"/>
        </w:rPr>
        <w:t xml:space="preserve"> </w:t>
      </w:r>
      <w:r w:rsidRPr="008C7178">
        <w:rPr>
          <w:szCs w:val="24"/>
        </w:rPr>
        <w:t xml:space="preserve">high-intensity </w:t>
      </w:r>
      <w:r w:rsidR="00CA33B1">
        <w:rPr>
          <w:szCs w:val="24"/>
        </w:rPr>
        <w:t>emotional states</w:t>
      </w:r>
      <w:r w:rsidRPr="008C7178">
        <w:rPr>
          <w:szCs w:val="24"/>
        </w:rPr>
        <w:t xml:space="preserve"> should more successfully regulate emotions than using reappraisal</w:t>
      </w:r>
      <w:r>
        <w:rPr>
          <w:szCs w:val="24"/>
        </w:rPr>
        <w:t xml:space="preserve"> </w:t>
      </w:r>
      <w:r>
        <w:rPr>
          <w:szCs w:val="24"/>
        </w:rPr>
        <w:fldChar w:fldCharType="begin"/>
      </w:r>
      <w:r w:rsidR="0008712C">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000E4249" w:rsidRPr="000E4249">
        <w:t>(Sheppes et al., 2011)</w:t>
      </w:r>
      <w:r>
        <w:rPr>
          <w:szCs w:val="24"/>
        </w:rPr>
        <w:fldChar w:fldCharType="end"/>
      </w:r>
      <w:r w:rsidRPr="008C7178">
        <w:rPr>
          <w:szCs w:val="24"/>
        </w:rPr>
        <w:t>. After constructing a series of multilevel linear models and again following an information theoretic approach, we found that our best-performing model did indeed include an interaction between strategy usage and emotional intensity (</w:t>
      </w:r>
      <w:r w:rsidRPr="009527CE">
        <w:rPr>
          <w:i/>
          <w:iCs/>
          <w:szCs w:val="24"/>
        </w:rPr>
        <w:t>ICC</w:t>
      </w:r>
      <w:r w:rsidRPr="008C7178">
        <w:rPr>
          <w:szCs w:val="24"/>
        </w:rPr>
        <w:t xml:space="preserve"> = 0.42, </w:t>
      </w:r>
      <w:r w:rsidRPr="009527CE">
        <w:rPr>
          <w:i/>
          <w:iCs/>
          <w:szCs w:val="24"/>
        </w:rPr>
        <w:t>p</w:t>
      </w:r>
      <w:r w:rsidRPr="008C7178">
        <w:rPr>
          <w:szCs w:val="24"/>
        </w:rPr>
        <w:t xml:space="preserve"> = 0.003) and found that interaction to be significant (</w:t>
      </w:r>
      <w:r w:rsidRPr="009527CE">
        <w:rPr>
          <w:i/>
          <w:iCs/>
          <w:szCs w:val="24"/>
        </w:rPr>
        <w:t>β</w:t>
      </w:r>
      <w:r w:rsidRPr="008C7178">
        <w:rPr>
          <w:szCs w:val="24"/>
        </w:rPr>
        <w:t xml:space="preserve"> = 0.25, </w:t>
      </w:r>
      <w:r w:rsidRPr="009527CE">
        <w:rPr>
          <w:i/>
          <w:iCs/>
          <w:szCs w:val="24"/>
        </w:rPr>
        <w:t>95% CI</w:t>
      </w:r>
      <w:r w:rsidRPr="008C7178">
        <w:rPr>
          <w:szCs w:val="24"/>
        </w:rPr>
        <w:t xml:space="preserve"> = [0.09, 0.42], </w:t>
      </w:r>
      <w:r w:rsidRPr="009527CE">
        <w:rPr>
          <w:i/>
          <w:iCs/>
          <w:szCs w:val="24"/>
        </w:rPr>
        <w:t>p</w:t>
      </w:r>
      <w:r w:rsidRPr="008C7178">
        <w:rPr>
          <w:szCs w:val="24"/>
        </w:rPr>
        <w:t xml:space="preserve"> = 0.003). However, a simple slopes analysis revealed a surprising finding: no relationship was observed between regulatory success and emotional intensity for events regulated via reappraisal (</w:t>
      </w:r>
      <w:r w:rsidRPr="009527CE">
        <w:rPr>
          <w:i/>
          <w:iCs/>
          <w:szCs w:val="24"/>
        </w:rPr>
        <w:t>β</w:t>
      </w:r>
      <w:r w:rsidRPr="008C7178">
        <w:rPr>
          <w:szCs w:val="24"/>
        </w:rPr>
        <w:t xml:space="preserve"> = -0.03, </w:t>
      </w:r>
      <w:r w:rsidRPr="009527CE">
        <w:rPr>
          <w:i/>
          <w:iCs/>
          <w:szCs w:val="24"/>
        </w:rPr>
        <w:t>95% CI</w:t>
      </w:r>
      <w:r w:rsidRPr="008C7178">
        <w:rPr>
          <w:szCs w:val="24"/>
        </w:rPr>
        <w:t xml:space="preserve"> = [-0.16, 0.10], </w:t>
      </w:r>
      <w:r w:rsidRPr="009527CE">
        <w:rPr>
          <w:i/>
          <w:iCs/>
          <w:szCs w:val="24"/>
        </w:rPr>
        <w:t>p</w:t>
      </w:r>
      <w:r w:rsidRPr="008C7178">
        <w:rPr>
          <w:szCs w:val="24"/>
        </w:rPr>
        <w:t xml:space="preserve"> = 0.70), but regulatory success was </w:t>
      </w:r>
      <w:r w:rsidRPr="00BE73D6">
        <w:rPr>
          <w:i/>
          <w:iCs/>
          <w:szCs w:val="24"/>
        </w:rPr>
        <w:t>negatively</w:t>
      </w:r>
      <w:r w:rsidRPr="008C7178">
        <w:rPr>
          <w:szCs w:val="24"/>
        </w:rPr>
        <w:t xml:space="preserve"> associated with emotional intensity for distraction</w:t>
      </w:r>
      <w:r>
        <w:rPr>
          <w:szCs w:val="24"/>
        </w:rPr>
        <w:t>-</w:t>
      </w:r>
      <w:r w:rsidRPr="008C7178">
        <w:rPr>
          <w:szCs w:val="24"/>
        </w:rPr>
        <w:t xml:space="preserve">regulated </w:t>
      </w:r>
      <w:r w:rsidRPr="008C7178">
        <w:rPr>
          <w:szCs w:val="24"/>
        </w:rPr>
        <w:lastRenderedPageBreak/>
        <w:t>events (</w:t>
      </w:r>
      <w:r w:rsidRPr="009527CE">
        <w:rPr>
          <w:i/>
          <w:iCs/>
          <w:szCs w:val="24"/>
        </w:rPr>
        <w:t>β</w:t>
      </w:r>
      <w:r w:rsidRPr="008C7178">
        <w:rPr>
          <w:szCs w:val="24"/>
        </w:rPr>
        <w:t xml:space="preserve"> = -0.28, </w:t>
      </w:r>
      <w:r w:rsidRPr="009527CE">
        <w:rPr>
          <w:i/>
          <w:iCs/>
          <w:szCs w:val="24"/>
        </w:rPr>
        <w:t>95% CI</w:t>
      </w:r>
      <w:r w:rsidRPr="008C7178">
        <w:rPr>
          <w:szCs w:val="24"/>
        </w:rPr>
        <w:t xml:space="preserve"> = [-0.40, -0.16], </w:t>
      </w:r>
      <w:r w:rsidRPr="009527CE">
        <w:rPr>
          <w:i/>
          <w:iCs/>
          <w:szCs w:val="24"/>
        </w:rPr>
        <w:t>p</w:t>
      </w:r>
      <w:r w:rsidRPr="008C7178">
        <w:rPr>
          <w:szCs w:val="24"/>
        </w:rPr>
        <w:t xml:space="preserve"> &lt; 0.001)</w:t>
      </w:r>
      <w:r>
        <w:rPr>
          <w:szCs w:val="24"/>
        </w:rPr>
        <w:t xml:space="preserve"> </w:t>
      </w:r>
      <w:r>
        <w:t>(</w:t>
      </w:r>
      <w:r>
        <w:rPr>
          <w:b/>
          <w:bCs/>
        </w:rPr>
        <w:t>Fig</w:t>
      </w:r>
      <w:r w:rsidR="00A77B84">
        <w:rPr>
          <w:b/>
          <w:bCs/>
        </w:rPr>
        <w:t>ure 2b</w:t>
      </w:r>
      <w:r w:rsidRPr="00EB0294">
        <w:t>)</w:t>
      </w:r>
      <w:r w:rsidRPr="008C7178">
        <w:rPr>
          <w:szCs w:val="24"/>
        </w:rPr>
        <w:t>.</w:t>
      </w:r>
      <w:r w:rsidR="00757DE0">
        <w:rPr>
          <w:szCs w:val="24"/>
        </w:rPr>
        <w:t xml:space="preserve"> When respecifying the simple slopes analysis to designate intensity as the moderator, we find that reappraisal was</w:t>
      </w:r>
      <w:r w:rsidR="00682220">
        <w:rPr>
          <w:szCs w:val="24"/>
        </w:rPr>
        <w:t xml:space="preserve"> self-reported as</w:t>
      </w:r>
      <w:r w:rsidR="00757DE0">
        <w:rPr>
          <w:szCs w:val="24"/>
        </w:rPr>
        <w:t xml:space="preserve"> significantly more successful than distraction at high (</w:t>
      </w:r>
      <w:r w:rsidR="00757DE0" w:rsidRPr="009527CE">
        <w:rPr>
          <w:i/>
          <w:iCs/>
          <w:szCs w:val="24"/>
        </w:rPr>
        <w:t>β</w:t>
      </w:r>
      <w:r w:rsidR="00757DE0" w:rsidRPr="008C7178">
        <w:rPr>
          <w:szCs w:val="24"/>
        </w:rPr>
        <w:t xml:space="preserve"> = -0</w:t>
      </w:r>
      <w:r w:rsidR="00757DE0">
        <w:rPr>
          <w:szCs w:val="24"/>
        </w:rPr>
        <w:t>.676</w:t>
      </w:r>
      <w:r w:rsidR="00757DE0" w:rsidRPr="008C7178">
        <w:rPr>
          <w:szCs w:val="24"/>
        </w:rPr>
        <w:t xml:space="preserve">, </w:t>
      </w:r>
      <w:r w:rsidR="00757DE0" w:rsidRPr="009527CE">
        <w:rPr>
          <w:i/>
          <w:iCs/>
          <w:szCs w:val="24"/>
        </w:rPr>
        <w:t>95% CI</w:t>
      </w:r>
      <w:r w:rsidR="00757DE0" w:rsidRPr="008C7178">
        <w:rPr>
          <w:szCs w:val="24"/>
        </w:rPr>
        <w:t xml:space="preserve"> = [-0.</w:t>
      </w:r>
      <w:r w:rsidR="00757DE0">
        <w:rPr>
          <w:szCs w:val="24"/>
        </w:rPr>
        <w:t>975</w:t>
      </w:r>
      <w:r w:rsidR="00757DE0" w:rsidRPr="008C7178">
        <w:rPr>
          <w:szCs w:val="24"/>
        </w:rPr>
        <w:t xml:space="preserve">, </w:t>
      </w:r>
      <w:r w:rsidR="00757DE0">
        <w:rPr>
          <w:szCs w:val="24"/>
        </w:rPr>
        <w:t>-0.377]</w:t>
      </w:r>
      <w:r w:rsidR="00757DE0" w:rsidRPr="008C7178">
        <w:rPr>
          <w:szCs w:val="24"/>
        </w:rPr>
        <w:t xml:space="preserve">, </w:t>
      </w:r>
      <w:r w:rsidR="00757DE0" w:rsidRPr="009527CE">
        <w:rPr>
          <w:i/>
          <w:iCs/>
          <w:szCs w:val="24"/>
        </w:rPr>
        <w:t>p</w:t>
      </w:r>
      <w:r w:rsidR="00757DE0" w:rsidRPr="008C7178">
        <w:rPr>
          <w:szCs w:val="24"/>
        </w:rPr>
        <w:t xml:space="preserve"> </w:t>
      </w:r>
      <w:r w:rsidR="00757DE0">
        <w:rPr>
          <w:szCs w:val="24"/>
        </w:rPr>
        <w:t>&lt; 0.001) and average (</w:t>
      </w:r>
      <w:r w:rsidR="00757DE0" w:rsidRPr="009527CE">
        <w:rPr>
          <w:i/>
          <w:iCs/>
          <w:szCs w:val="24"/>
        </w:rPr>
        <w:t>β</w:t>
      </w:r>
      <w:r w:rsidR="00757DE0" w:rsidRPr="008C7178">
        <w:rPr>
          <w:szCs w:val="24"/>
        </w:rPr>
        <w:t xml:space="preserve"> = -0</w:t>
      </w:r>
      <w:r w:rsidR="00757DE0">
        <w:rPr>
          <w:szCs w:val="24"/>
        </w:rPr>
        <w:t>.447</w:t>
      </w:r>
      <w:r w:rsidR="00757DE0" w:rsidRPr="008C7178">
        <w:rPr>
          <w:szCs w:val="24"/>
        </w:rPr>
        <w:t xml:space="preserve">, </w:t>
      </w:r>
      <w:r w:rsidR="00757DE0" w:rsidRPr="009527CE">
        <w:rPr>
          <w:i/>
          <w:iCs/>
          <w:szCs w:val="24"/>
        </w:rPr>
        <w:t>95% CI</w:t>
      </w:r>
      <w:r w:rsidR="00757DE0" w:rsidRPr="008C7178">
        <w:rPr>
          <w:szCs w:val="24"/>
        </w:rPr>
        <w:t xml:space="preserve"> = [-0.</w:t>
      </w:r>
      <w:r w:rsidR="00757DE0">
        <w:rPr>
          <w:szCs w:val="24"/>
        </w:rPr>
        <w:t>667</w:t>
      </w:r>
      <w:r w:rsidR="00757DE0" w:rsidRPr="008C7178">
        <w:rPr>
          <w:szCs w:val="24"/>
        </w:rPr>
        <w:t>, 0.</w:t>
      </w:r>
      <w:r w:rsidR="00757DE0">
        <w:rPr>
          <w:szCs w:val="24"/>
        </w:rPr>
        <w:t>227</w:t>
      </w:r>
      <w:r w:rsidR="00757DE0" w:rsidRPr="008C7178">
        <w:rPr>
          <w:szCs w:val="24"/>
        </w:rPr>
        <w:t xml:space="preserve">], </w:t>
      </w:r>
      <w:r w:rsidR="00757DE0" w:rsidRPr="009527CE">
        <w:rPr>
          <w:i/>
          <w:iCs/>
          <w:szCs w:val="24"/>
        </w:rPr>
        <w:t>p</w:t>
      </w:r>
      <w:r w:rsidR="00757DE0" w:rsidRPr="008C7178">
        <w:rPr>
          <w:szCs w:val="24"/>
        </w:rPr>
        <w:t xml:space="preserve"> </w:t>
      </w:r>
      <w:r w:rsidR="00757DE0">
        <w:rPr>
          <w:szCs w:val="24"/>
        </w:rPr>
        <w:t>&lt; 0.001) intensities, but not low (</w:t>
      </w:r>
      <w:r w:rsidR="00757DE0" w:rsidRPr="009527CE">
        <w:rPr>
          <w:i/>
          <w:iCs/>
          <w:szCs w:val="24"/>
        </w:rPr>
        <w:t>β</w:t>
      </w:r>
      <w:r w:rsidR="00757DE0" w:rsidRPr="008C7178">
        <w:rPr>
          <w:szCs w:val="24"/>
        </w:rPr>
        <w:t xml:space="preserve"> = -0.</w:t>
      </w:r>
      <w:r w:rsidR="00757DE0">
        <w:rPr>
          <w:szCs w:val="24"/>
        </w:rPr>
        <w:t>218</w:t>
      </w:r>
      <w:r w:rsidR="00757DE0" w:rsidRPr="008C7178">
        <w:rPr>
          <w:szCs w:val="24"/>
        </w:rPr>
        <w:t xml:space="preserve">, </w:t>
      </w:r>
      <w:r w:rsidR="00757DE0" w:rsidRPr="009527CE">
        <w:rPr>
          <w:i/>
          <w:iCs/>
          <w:szCs w:val="24"/>
        </w:rPr>
        <w:t>95% CI</w:t>
      </w:r>
      <w:r w:rsidR="00757DE0" w:rsidRPr="008C7178">
        <w:rPr>
          <w:szCs w:val="24"/>
        </w:rPr>
        <w:t xml:space="preserve"> = [-0.</w:t>
      </w:r>
      <w:r w:rsidR="00757DE0">
        <w:rPr>
          <w:szCs w:val="24"/>
        </w:rPr>
        <w:t>508</w:t>
      </w:r>
      <w:r w:rsidR="00757DE0" w:rsidRPr="008C7178">
        <w:rPr>
          <w:szCs w:val="24"/>
        </w:rPr>
        <w:t>, 0.</w:t>
      </w:r>
      <w:r w:rsidR="00757DE0">
        <w:rPr>
          <w:szCs w:val="24"/>
        </w:rPr>
        <w:t>072</w:t>
      </w:r>
      <w:r w:rsidR="00757DE0" w:rsidRPr="008C7178">
        <w:rPr>
          <w:szCs w:val="24"/>
        </w:rPr>
        <w:t xml:space="preserve">], </w:t>
      </w:r>
      <w:r w:rsidR="00757DE0" w:rsidRPr="009527CE">
        <w:rPr>
          <w:i/>
          <w:iCs/>
          <w:szCs w:val="24"/>
        </w:rPr>
        <w:t>p</w:t>
      </w:r>
      <w:r w:rsidR="00757DE0" w:rsidRPr="008C7178">
        <w:rPr>
          <w:szCs w:val="24"/>
        </w:rPr>
        <w:t xml:space="preserve"> = 0.</w:t>
      </w:r>
      <w:r w:rsidR="00757DE0">
        <w:rPr>
          <w:szCs w:val="24"/>
        </w:rPr>
        <w:t>141) intensities.</w:t>
      </w:r>
      <w:r>
        <w:rPr>
          <w:szCs w:val="24"/>
        </w:rPr>
        <w:t xml:space="preserve"> </w:t>
      </w:r>
      <w:r w:rsidR="00757DE0">
        <w:rPr>
          <w:szCs w:val="24"/>
        </w:rPr>
        <w:t xml:space="preserve"> In traditional, experimentally controlled paradigms, we often observe </w:t>
      </w:r>
      <w:r w:rsidR="00A37600">
        <w:rPr>
          <w:szCs w:val="24"/>
        </w:rPr>
        <w:t xml:space="preserve">distraction to be more effective than reappraisal at high emotion intensity </w:t>
      </w:r>
      <w:r w:rsidR="00A37600">
        <w:rPr>
          <w:szCs w:val="24"/>
        </w:rPr>
        <w:fldChar w:fldCharType="begin"/>
      </w:r>
      <w:r w:rsidR="0008712C">
        <w:rPr>
          <w:szCs w:val="24"/>
        </w:rPr>
        <w:instrText xml:space="preserve"> ADDIN ZOTERO_ITEM CSL_CITATION {"citationID":"DfZBWQRm","properties":{"formattedCitation":"(Sauer et al., 2016; Specker et al., 2024)","plainCitation":"(Sauer et al., 2016; Specker et al., 2024)","noteIndex":0},"citationItems":[{"id":2212,"uris":["http://zotero.org/users/6239255/items/GR9DUXWW"],"itemData":{"id":2212,"type":"article-journal","abstract":"Emotion dysregulation is a core feature of borderline personality disorder (BPD). So far, many studies have tested the consequences of the implementation of certain emotion regulation (ER) strategies, but there have been no investigations about ER choices in BPD. Thus, the aim of this study was to investigate habitual ER choices by self-report questionnaires and experimentally by testing the preference to select between distraction and reappraisal when facing different emotional intensities (high vs. low) and contents (borderline-specific vs. unspecific negative) in patients with BPD (n = 24) compared with clinical controls (patients with major depression, n = 19) and a healthy control group (n = 32). Additionally, heart rate (HR) responses were continuously assessed. Main results revealed that both patient groups showed maladaptive self-reported ER choice profiles compared with HC. We found, however, no differences between the groups in the choice of distraction and reappraisal on the behavioral level and in HR responses. In BPD, within-group analyses revealed a positive correlation between symptom severity and the preference for distraction under high-intensity borderline-specific stimuli. Our findings provide preliminary evidence of ER choices in BPD and show the robustness of the choice effect in patients with affective disorders. (PsycInfo Database Record (c) 2020 APA, all rights reserved)","archive":"psyh","archive_location":"2016-39676-060","container-title":"Psychiatry Research","DOI":"10.1016/j.psychres.2016.04.113","ISSN":"0165-1781","journalAbbreviation":"Psychiatry Research","note":"publisher: Elsevier Science","page":"375-384","source":"EBSCOhost","title":"Emotion regulation choice in female patients with borderline personality disorder: Findings from self-reports and experimental measures","volume":"242","author":[{"family":"Sauer","given":"Christina"},{"family":"Sheppes","given":"Gal"},{"family":"Lackner","given":"Helmut Karl"},{"family":"Arens","given":"Elisabeth A."},{"family":"Tarrasch","given":"Ricardo"},{"family":"Barnow","given":"Sven"}],"issued":{"date-parts":[["2016",8,30]]}}},{"id":18085,"uris":["http://zotero.org/users/6239255/items/G3EMGA8U"],"itemData":{"id":18085,"type":"article-journal","abstract":"Regulatory selection flexibility—the ability to flexibly choose emotion regulation strategies that are appropriate to dynamic contextual demands—has been theorized as a critical component of adaptive emotional functioning. Despite this, little research has investigated whether individual differences in regulatory selection flexibility influence real-time emotional experiences. The current study aimed to test the effectiveness of regulatory selection flexibility in reducing negative affect while exposed to emotion-eliciting stimuli. Using a behavioral regulatory selection task, participants viewed negative images that differed in emotional intensity and selected between engagement cognitive change (reappraisal) or attentional disengagement (distraction) strategies to manage their emotional responses. Negative affect was rated immediately before and after the regulatory period, to index emotional experience. Greater regulatory selection flexibility was associated with greater reductions in negative affect. Our findings offer preliminary evidence for the immediate psychological benefit of regulatory selection flexibility and highlight some promising avenues for future research.","container-title":"Social Psychological and Personality Science","DOI":"10.1177/19485506231189002","ISSN":"1948-5506, 1948-5514","issue":"5","journalAbbreviation":"Social Psychological and Personality Science","language":"en","page":"561-569","source":"DOI.org (Crossref)","title":"Does Emotion Regulation Flexibility Work? Investigating the Effectiveness of Regulatory Selection Flexibility in Managing Negative Affect","title-short":"Does Emotion Regulation Flexibility Work?","volume":"15","author":[{"family":"Specker","given":"Philippa"},{"family":"Sheppes","given":"Gal"},{"family":"Nickerson","given":"Angela"}],"issued":{"date-parts":[["2024",7]]}}}],"schema":"https://github.com/citation-style-language/schema/raw/master/csl-citation.json"} </w:instrText>
      </w:r>
      <w:r w:rsidR="00A37600">
        <w:rPr>
          <w:szCs w:val="24"/>
        </w:rPr>
        <w:fldChar w:fldCharType="separate"/>
      </w:r>
      <w:r w:rsidR="00A37600" w:rsidRPr="00A37600">
        <w:t>(Sauer et al., 2016; Specker et al., 2024)</w:t>
      </w:r>
      <w:r w:rsidR="00A37600">
        <w:rPr>
          <w:szCs w:val="24"/>
        </w:rPr>
        <w:fldChar w:fldCharType="end"/>
      </w:r>
      <w:r w:rsidR="00A37600">
        <w:rPr>
          <w:szCs w:val="24"/>
        </w:rPr>
        <w:t xml:space="preserve">. </w:t>
      </w:r>
      <w:r w:rsidR="00757DE0">
        <w:rPr>
          <w:szCs w:val="24"/>
        </w:rPr>
        <w:t xml:space="preserve">This </w:t>
      </w:r>
      <w:r w:rsidRPr="008C7178">
        <w:rPr>
          <w:szCs w:val="24"/>
        </w:rPr>
        <w:t xml:space="preserve">data </w:t>
      </w:r>
      <w:r>
        <w:rPr>
          <w:szCs w:val="24"/>
        </w:rPr>
        <w:t>seems to document a deviation</w:t>
      </w:r>
      <w:r w:rsidR="00A37600">
        <w:rPr>
          <w:szCs w:val="24"/>
        </w:rPr>
        <w:t xml:space="preserve"> - that distraction appeared to be less – not more </w:t>
      </w:r>
      <w:proofErr w:type="gramStart"/>
      <w:r w:rsidR="00A37600">
        <w:rPr>
          <w:szCs w:val="24"/>
        </w:rPr>
        <w:t>–  successful</w:t>
      </w:r>
      <w:proofErr w:type="gramEnd"/>
      <w:r w:rsidR="00A37600">
        <w:rPr>
          <w:szCs w:val="24"/>
        </w:rPr>
        <w:t xml:space="preserve"> than reappraisal -</w:t>
      </w:r>
      <w:r>
        <w:rPr>
          <w:szCs w:val="24"/>
        </w:rPr>
        <w:t xml:space="preserve"> from this pattern </w:t>
      </w:r>
      <w:r w:rsidR="00A37600">
        <w:rPr>
          <w:szCs w:val="24"/>
        </w:rPr>
        <w:t xml:space="preserve">when utilizing an observational, idiographic methodology </w:t>
      </w:r>
      <w:r w:rsidR="00AB1536">
        <w:rPr>
          <w:szCs w:val="24"/>
        </w:rPr>
        <w:t>in a</w:t>
      </w:r>
      <w:r>
        <w:rPr>
          <w:szCs w:val="24"/>
        </w:rPr>
        <w:t xml:space="preserve"> </w:t>
      </w:r>
      <w:r w:rsidRPr="008C7178">
        <w:rPr>
          <w:szCs w:val="24"/>
        </w:rPr>
        <w:t xml:space="preserve">high-intensity, </w:t>
      </w:r>
      <w:r>
        <w:rPr>
          <w:szCs w:val="24"/>
        </w:rPr>
        <w:t>quasi-natural</w:t>
      </w:r>
      <w:r w:rsidRPr="008C7178">
        <w:rPr>
          <w:szCs w:val="24"/>
        </w:rPr>
        <w:t>istic settin</w:t>
      </w:r>
      <w:r>
        <w:rPr>
          <w:szCs w:val="24"/>
        </w:rPr>
        <w:t>g</w:t>
      </w:r>
      <w:r w:rsidR="00682220">
        <w:rPr>
          <w:szCs w:val="24"/>
        </w:rPr>
        <w:t xml:space="preserve">, though an important caveat is that we are capturing </w:t>
      </w:r>
      <w:r w:rsidR="00682220">
        <w:rPr>
          <w:i/>
          <w:iCs/>
          <w:szCs w:val="24"/>
        </w:rPr>
        <w:t xml:space="preserve">subjective </w:t>
      </w:r>
      <w:r w:rsidR="00682220">
        <w:rPr>
          <w:szCs w:val="24"/>
        </w:rPr>
        <w:t>assessments of success and not assessing success via measurement of intensity attenuation</w:t>
      </w:r>
      <w:r w:rsidR="00A37600">
        <w:rPr>
          <w:szCs w:val="24"/>
        </w:rPr>
        <w:t>.</w:t>
      </w:r>
      <w:r>
        <w:rPr>
          <w:szCs w:val="24"/>
        </w:rPr>
        <w:t xml:space="preserve"> </w:t>
      </w:r>
    </w:p>
    <w:p w14:paraId="1E7E867A" w14:textId="74B3A9E8" w:rsidR="00654027" w:rsidRDefault="00245CC6" w:rsidP="0094060F">
      <w:pPr>
        <w:spacing w:after="160" w:line="259" w:lineRule="auto"/>
        <w:ind w:left="0" w:firstLine="720"/>
        <w:rPr>
          <w:b/>
          <w:szCs w:val="24"/>
        </w:rPr>
      </w:pPr>
      <w:r>
        <w:rPr>
          <w:b/>
          <w:szCs w:val="24"/>
        </w:rPr>
        <w:t>STUDY</w:t>
      </w:r>
      <w:r w:rsidR="00B720B2" w:rsidRPr="008C7178">
        <w:rPr>
          <w:b/>
          <w:szCs w:val="24"/>
        </w:rPr>
        <w:t xml:space="preserve"> </w:t>
      </w:r>
      <w:r w:rsidR="00876B93">
        <w:rPr>
          <w:b/>
          <w:szCs w:val="24"/>
        </w:rPr>
        <w:t>2</w:t>
      </w:r>
      <w:r w:rsidR="00B720B2" w:rsidRPr="008C7178">
        <w:rPr>
          <w:b/>
          <w:szCs w:val="24"/>
        </w:rPr>
        <w:t xml:space="preserve"> </w:t>
      </w:r>
      <w:r w:rsidR="00D03243">
        <w:rPr>
          <w:b/>
          <w:szCs w:val="24"/>
        </w:rPr>
        <w:t>METHODS</w:t>
      </w:r>
    </w:p>
    <w:p w14:paraId="2E7F39AA" w14:textId="3A7ACB2F" w:rsidR="00654027" w:rsidRDefault="00C4054F" w:rsidP="002C6E4D">
      <w:pPr>
        <w:spacing w:after="0" w:line="480" w:lineRule="auto"/>
        <w:ind w:left="0" w:firstLine="720"/>
        <w:rPr>
          <w:szCs w:val="24"/>
        </w:rPr>
      </w:pPr>
      <w:r>
        <w:rPr>
          <w:szCs w:val="24"/>
        </w:rPr>
        <w:t>A</w:t>
      </w:r>
      <w:r w:rsidR="004F39AA">
        <w:rPr>
          <w:szCs w:val="24"/>
        </w:rPr>
        <w:t xml:space="preserve"> </w:t>
      </w:r>
      <w:r w:rsidR="002C6E4D">
        <w:rPr>
          <w:szCs w:val="24"/>
        </w:rPr>
        <w:t>p</w:t>
      </w:r>
      <w:r w:rsidR="005F2875">
        <w:rPr>
          <w:szCs w:val="24"/>
        </w:rPr>
        <w:t>reliminary</w:t>
      </w:r>
      <w:r w:rsidR="002C6E4D">
        <w:rPr>
          <w:szCs w:val="24"/>
        </w:rPr>
        <w:t xml:space="preserve"> study and </w:t>
      </w:r>
      <w:r w:rsidR="00245CC6">
        <w:rPr>
          <w:szCs w:val="24"/>
        </w:rPr>
        <w:t>Study</w:t>
      </w:r>
      <w:r w:rsidR="00B720B2" w:rsidRPr="008C7178">
        <w:rPr>
          <w:szCs w:val="24"/>
        </w:rPr>
        <w:t xml:space="preserve">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sidR="004F39AA">
        <w:rPr>
          <w:szCs w:val="24"/>
        </w:rPr>
        <w:t xml:space="preserve"> Exploratory models found that the relationship may appear, albeit weakly, when including positive and negative emotions,</w:t>
      </w:r>
      <w:r w:rsidR="0000303C">
        <w:rPr>
          <w:szCs w:val="24"/>
        </w:rPr>
        <w:t xml:space="preserve"> but the effect did not survive adjustments for multiple comparisons</w:t>
      </w:r>
      <w:r w:rsidR="0012001C">
        <w:rPr>
          <w:szCs w:val="24"/>
        </w:rPr>
        <w:t>. We also found</w:t>
      </w:r>
      <w:r w:rsidR="00900636">
        <w:rPr>
          <w:szCs w:val="24"/>
        </w:rPr>
        <w:t xml:space="preserve"> that distraction may have been less successful at</w:t>
      </w:r>
      <w:r w:rsidR="0012001C">
        <w:rPr>
          <w:szCs w:val="24"/>
        </w:rPr>
        <w:t xml:space="preserve"> regulating</w:t>
      </w:r>
      <w:r w:rsidR="00900636">
        <w:rPr>
          <w:szCs w:val="24"/>
        </w:rPr>
        <w:t xml:space="preserve"> higher intensit</w:t>
      </w:r>
      <w:r w:rsidR="0012001C">
        <w:rPr>
          <w:szCs w:val="24"/>
        </w:rPr>
        <w:t>y emotions than reappraisal in this specific circumstance – a surprising finding given the extant literature</w:t>
      </w:r>
      <w:r w:rsidR="0000303C">
        <w:rPr>
          <w:szCs w:val="24"/>
        </w:rPr>
        <w:t xml:space="preserve">. </w:t>
      </w:r>
      <w:r w:rsidR="00900636">
        <w:rPr>
          <w:szCs w:val="24"/>
        </w:rPr>
        <w:t xml:space="preserve">However, lack of experimental control </w:t>
      </w:r>
      <w:r w:rsidR="0012001C">
        <w:rPr>
          <w:szCs w:val="24"/>
        </w:rPr>
        <w:t>limits interpret</w:t>
      </w:r>
      <w:r w:rsidR="000D4E5A">
        <w:rPr>
          <w:szCs w:val="24"/>
        </w:rPr>
        <w:t>ations of</w:t>
      </w:r>
      <w:r w:rsidR="0012001C">
        <w:rPr>
          <w:szCs w:val="24"/>
        </w:rPr>
        <w:t xml:space="preserve"> this </w:t>
      </w:r>
      <w:r w:rsidR="00900636">
        <w:rPr>
          <w:szCs w:val="24"/>
        </w:rPr>
        <w:t xml:space="preserve">null effect. </w:t>
      </w:r>
      <w:r w:rsidR="000D4E5A">
        <w:rPr>
          <w:szCs w:val="24"/>
        </w:rPr>
        <w:t xml:space="preserve"> W</w:t>
      </w:r>
      <w:r w:rsidR="002C6E4D">
        <w:rPr>
          <w:szCs w:val="24"/>
        </w:rPr>
        <w:t xml:space="preserve">e </w:t>
      </w:r>
      <w:r w:rsidR="0000303C">
        <w:rPr>
          <w:szCs w:val="24"/>
        </w:rPr>
        <w:t>theorized</w:t>
      </w:r>
      <w:r w:rsidR="002C6E4D">
        <w:rPr>
          <w:szCs w:val="24"/>
        </w:rPr>
        <w:t xml:space="preserve"> that participants exposed to </w:t>
      </w:r>
      <w:r w:rsidR="000D4E5A">
        <w:rPr>
          <w:szCs w:val="24"/>
        </w:rPr>
        <w:t xml:space="preserve">versions of the same stimuli could </w:t>
      </w:r>
      <w:r w:rsidR="002C6E4D">
        <w:rPr>
          <w:szCs w:val="24"/>
        </w:rPr>
        <w:t xml:space="preserve">demonstrate </w:t>
      </w:r>
      <w:r w:rsidR="006021D3">
        <w:rPr>
          <w:szCs w:val="24"/>
        </w:rPr>
        <w:t>ER</w:t>
      </w:r>
      <w:r w:rsidR="002C6E4D">
        <w:rPr>
          <w:szCs w:val="24"/>
        </w:rPr>
        <w:t xml:space="preserve"> patterns in line with the extant literature</w:t>
      </w:r>
      <w:r w:rsidR="000D4E5A">
        <w:rPr>
          <w:szCs w:val="24"/>
        </w:rPr>
        <w:t xml:space="preserve"> if made less complicated and given greater experimental control</w:t>
      </w:r>
      <w:r w:rsidR="002C6E4D">
        <w:rPr>
          <w:szCs w:val="24"/>
        </w:rPr>
        <w:t>.</w:t>
      </w:r>
      <w:r w:rsidR="00804B41">
        <w:rPr>
          <w:szCs w:val="24"/>
        </w:rPr>
        <w:t xml:space="preserve"> </w:t>
      </w:r>
      <w:r w:rsidR="000D4E5A">
        <w:rPr>
          <w:szCs w:val="24"/>
        </w:rPr>
        <w:t>Although using audiovisual recordings from the experience would have been ideal, we were unable to obtain permission to record such data during the previous studies. Instead, w</w:t>
      </w:r>
      <w:r w:rsidR="00804B41">
        <w:rPr>
          <w:szCs w:val="24"/>
        </w:rPr>
        <w:t xml:space="preserve">e </w:t>
      </w:r>
      <w:r w:rsidR="00562C94">
        <w:rPr>
          <w:szCs w:val="24"/>
        </w:rPr>
        <w:t>generat</w:t>
      </w:r>
      <w:r w:rsidR="00900636">
        <w:rPr>
          <w:szCs w:val="24"/>
        </w:rPr>
        <w:t>ed</w:t>
      </w:r>
      <w:r w:rsidR="00562C94">
        <w:rPr>
          <w:szCs w:val="24"/>
        </w:rPr>
        <w:t xml:space="preserve"> </w:t>
      </w:r>
      <w:r w:rsidR="002B4BE0">
        <w:rPr>
          <w:szCs w:val="24"/>
        </w:rPr>
        <w:t>decontextual</w:t>
      </w:r>
      <w:r w:rsidR="00562C94">
        <w:rPr>
          <w:szCs w:val="24"/>
        </w:rPr>
        <w:t xml:space="preserve">ized </w:t>
      </w:r>
      <w:r w:rsidR="00562C94">
        <w:rPr>
          <w:szCs w:val="24"/>
        </w:rPr>
        <w:lastRenderedPageBreak/>
        <w:t>representation</w:t>
      </w:r>
      <w:r w:rsidR="000D4E5A">
        <w:rPr>
          <w:szCs w:val="24"/>
        </w:rPr>
        <w:t>s</w:t>
      </w:r>
      <w:r w:rsidR="00562C94">
        <w:rPr>
          <w:szCs w:val="24"/>
        </w:rPr>
        <w:t xml:space="preserve"> of </w:t>
      </w:r>
      <w:r w:rsidR="000D4E5A">
        <w:rPr>
          <w:szCs w:val="24"/>
        </w:rPr>
        <w:t>preliminary study subjects’ self-reported idiographic</w:t>
      </w:r>
      <w:r w:rsidR="00562C94">
        <w:rPr>
          <w:szCs w:val="24"/>
        </w:rPr>
        <w:t xml:space="preserve"> experience</w:t>
      </w:r>
      <w:r w:rsidR="000D4E5A">
        <w:rPr>
          <w:szCs w:val="24"/>
        </w:rPr>
        <w:t>s</w:t>
      </w:r>
      <w:r w:rsidR="00562C94">
        <w:rPr>
          <w:szCs w:val="24"/>
        </w:rPr>
        <w:t xml:space="preserve"> with only the </w:t>
      </w:r>
      <w:r w:rsidR="002B4BE0">
        <w:rPr>
          <w:szCs w:val="24"/>
        </w:rPr>
        <w:t>relevant information</w:t>
      </w:r>
      <w:r w:rsidR="000D4E5A">
        <w:rPr>
          <w:szCs w:val="24"/>
        </w:rPr>
        <w:t xml:space="preserve"> present</w:t>
      </w:r>
      <w:r w:rsidR="00562C94">
        <w:rPr>
          <w:szCs w:val="24"/>
        </w:rPr>
        <w:t xml:space="preserve"> (i.e., description of event, emotions felt, intensity of emotions)</w:t>
      </w:r>
      <w:r w:rsidR="00A632A5">
        <w:rPr>
          <w:szCs w:val="24"/>
        </w:rPr>
        <w:t xml:space="preserve"> and ask</w:t>
      </w:r>
      <w:r w:rsidR="00900636">
        <w:rPr>
          <w:szCs w:val="24"/>
        </w:rPr>
        <w:t>ed</w:t>
      </w:r>
      <w:r w:rsidR="000D4E5A">
        <w:rPr>
          <w:szCs w:val="24"/>
        </w:rPr>
        <w:t xml:space="preserve"> a new sample of </w:t>
      </w:r>
      <w:r w:rsidR="00A632A5">
        <w:rPr>
          <w:szCs w:val="24"/>
        </w:rPr>
        <w:t>participants to simulate or forecast how they might self-regulate</w:t>
      </w:r>
      <w:r w:rsidR="008864BD">
        <w:rPr>
          <w:szCs w:val="24"/>
        </w:rPr>
        <w:t xml:space="preserve"> in the same circumstance</w:t>
      </w:r>
      <w:r w:rsidR="004B36C0">
        <w:rPr>
          <w:szCs w:val="24"/>
        </w:rPr>
        <w:t xml:space="preserve"> given the information provided (events available within OSF repository)</w:t>
      </w:r>
      <w:r w:rsidR="002B4BE0">
        <w:rPr>
          <w:szCs w:val="24"/>
        </w:rPr>
        <w:t>.</w:t>
      </w:r>
      <w:r w:rsidR="004B36C0">
        <w:rPr>
          <w:szCs w:val="24"/>
        </w:rPr>
        <w:t xml:space="preserve"> These subjects had no access to the </w:t>
      </w:r>
      <w:proofErr w:type="gramStart"/>
      <w:r w:rsidR="004B36C0">
        <w:rPr>
          <w:szCs w:val="24"/>
        </w:rPr>
        <w:t>regulatory behaviors subjects</w:t>
      </w:r>
      <w:proofErr w:type="gramEnd"/>
      <w:r w:rsidR="004B36C0">
        <w:rPr>
          <w:szCs w:val="24"/>
        </w:rPr>
        <w:t xml:space="preserve"> </w:t>
      </w:r>
      <w:proofErr w:type="gramStart"/>
      <w:r w:rsidR="004B36C0">
        <w:rPr>
          <w:szCs w:val="24"/>
        </w:rPr>
        <w:t>actually used</w:t>
      </w:r>
      <w:proofErr w:type="gramEnd"/>
      <w:r w:rsidR="00F057F6">
        <w:rPr>
          <w:szCs w:val="24"/>
        </w:rPr>
        <w:t>.</w:t>
      </w:r>
      <w:r w:rsidR="002B4BE0">
        <w:rPr>
          <w:szCs w:val="24"/>
        </w:rPr>
        <w:t xml:space="preserve"> </w:t>
      </w:r>
      <w:r w:rsidR="008864BD">
        <w:rPr>
          <w:szCs w:val="24"/>
        </w:rPr>
        <w:t xml:space="preserve">This decontextualized manipulation of emotional experiences </w:t>
      </w:r>
      <w:r w:rsidR="000D4E5A">
        <w:rPr>
          <w:szCs w:val="24"/>
        </w:rPr>
        <w:t xml:space="preserve">in scenarios unburdened by the complications of reality </w:t>
      </w:r>
      <w:r w:rsidR="008864BD">
        <w:rPr>
          <w:szCs w:val="24"/>
        </w:rPr>
        <w:t xml:space="preserve">more closely mirrors the design of a stimulus-response paradigm while retaining content </w:t>
      </w:r>
      <w:proofErr w:type="gramStart"/>
      <w:r w:rsidR="00AD4521">
        <w:rPr>
          <w:szCs w:val="24"/>
        </w:rPr>
        <w:t>similar  to</w:t>
      </w:r>
      <w:proofErr w:type="gramEnd"/>
      <w:r w:rsidR="00AD4521">
        <w:rPr>
          <w:szCs w:val="24"/>
        </w:rPr>
        <w:t xml:space="preserve"> the </w:t>
      </w:r>
      <w:r w:rsidR="008864BD">
        <w:rPr>
          <w:szCs w:val="24"/>
        </w:rPr>
        <w:t>haunted house.</w:t>
      </w:r>
      <w:r w:rsidR="004B36C0">
        <w:rPr>
          <w:szCs w:val="24"/>
        </w:rPr>
        <w:t xml:space="preserve"> </w:t>
      </w:r>
      <w:r w:rsidR="00C21522">
        <w:rPr>
          <w:szCs w:val="24"/>
        </w:rPr>
        <w:t xml:space="preserve"> If </w:t>
      </w:r>
      <w:r w:rsidR="00804B41">
        <w:rPr>
          <w:szCs w:val="24"/>
        </w:rPr>
        <w:t>there is a difference between</w:t>
      </w:r>
      <w:r w:rsidR="00C21522">
        <w:rPr>
          <w:szCs w:val="24"/>
        </w:rPr>
        <w:t xml:space="preserve"> participants </w:t>
      </w:r>
      <w:r w:rsidR="00183114">
        <w:rPr>
          <w:szCs w:val="24"/>
        </w:rPr>
        <w:t xml:space="preserve">simulating (i.e., </w:t>
      </w:r>
      <w:r w:rsidR="0000303C">
        <w:rPr>
          <w:szCs w:val="24"/>
        </w:rPr>
        <w:t xml:space="preserve">strategy </w:t>
      </w:r>
      <w:r w:rsidR="00183114">
        <w:rPr>
          <w:szCs w:val="24"/>
        </w:rPr>
        <w:t>forecasting) self-regulation</w:t>
      </w:r>
      <w:r w:rsidR="00C21522">
        <w:rPr>
          <w:szCs w:val="24"/>
        </w:rPr>
        <w:t xml:space="preserve"> and participants </w:t>
      </w:r>
      <w:r w:rsidR="00183114">
        <w:rPr>
          <w:szCs w:val="24"/>
        </w:rPr>
        <w:t xml:space="preserve">performing (i.e., </w:t>
      </w:r>
      <w:r w:rsidR="0000303C">
        <w:rPr>
          <w:szCs w:val="24"/>
        </w:rPr>
        <w:t>strategy us</w:t>
      </w:r>
      <w:r w:rsidR="00183114">
        <w:rPr>
          <w:szCs w:val="24"/>
        </w:rPr>
        <w:t>ing) self-regulation</w:t>
      </w:r>
      <w:r w:rsidR="00C21522">
        <w:rPr>
          <w:szCs w:val="24"/>
        </w:rPr>
        <w:t xml:space="preserve">, it </w:t>
      </w:r>
      <w:r w:rsidR="00183114">
        <w:rPr>
          <w:szCs w:val="24"/>
        </w:rPr>
        <w:t xml:space="preserve">may </w:t>
      </w:r>
      <w:r w:rsidR="00C21522">
        <w:rPr>
          <w:szCs w:val="24"/>
        </w:rPr>
        <w:t>further emphasize the</w:t>
      </w:r>
      <w:r w:rsidR="000D4E5A">
        <w:rPr>
          <w:szCs w:val="24"/>
        </w:rPr>
        <w:t xml:space="preserve"> effects that</w:t>
      </w:r>
      <w:r w:rsidR="00C21522">
        <w:rPr>
          <w:szCs w:val="24"/>
        </w:rPr>
        <w:t xml:space="preserve"> compl</w:t>
      </w:r>
      <w:r w:rsidR="000D4E5A">
        <w:rPr>
          <w:szCs w:val="24"/>
        </w:rPr>
        <w:t xml:space="preserve">exity and lack of control </w:t>
      </w:r>
      <w:r w:rsidR="00C21522">
        <w:rPr>
          <w:szCs w:val="24"/>
        </w:rPr>
        <w:t>introduce</w:t>
      </w:r>
      <w:r w:rsidR="000D4E5A">
        <w:rPr>
          <w:szCs w:val="24"/>
        </w:rPr>
        <w:t>s</w:t>
      </w:r>
      <w:r w:rsidR="00C21522">
        <w:rPr>
          <w:szCs w:val="24"/>
        </w:rPr>
        <w:t xml:space="preserve"> to the </w:t>
      </w:r>
      <w:r w:rsidR="006021D3">
        <w:rPr>
          <w:szCs w:val="24"/>
        </w:rPr>
        <w:t>ER</w:t>
      </w:r>
      <w:r w:rsidR="00C21522">
        <w:rPr>
          <w:szCs w:val="24"/>
        </w:rPr>
        <w:t xml:space="preserve"> space.</w:t>
      </w:r>
      <w:r w:rsidR="002C6E4D">
        <w:rPr>
          <w:szCs w:val="24"/>
        </w:rPr>
        <w:t xml:space="preserve">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49A48B69"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002F3B4A">
        <w:rPr>
          <w:szCs w:val="24"/>
        </w:rPr>
        <w:t xml:space="preserve">age: </w:t>
      </w:r>
      <w:r w:rsidRPr="008C7178">
        <w:rPr>
          <w:i/>
          <w:szCs w:val="24"/>
        </w:rPr>
        <w:t xml:space="preserve">x̄ </w:t>
      </w:r>
      <w:r w:rsidRPr="008C7178">
        <w:rPr>
          <w:i/>
          <w:szCs w:val="24"/>
          <w:vertAlign w:val="subscript"/>
        </w:rPr>
        <w:t>age</w:t>
      </w:r>
      <w:r w:rsidRPr="008C7178">
        <w:rPr>
          <w:szCs w:val="24"/>
        </w:rPr>
        <w:t xml:space="preserve"> = 34.34 yrs, </w:t>
      </w:r>
      <w:r w:rsidRPr="00BE73D6">
        <w:rPr>
          <w:i/>
          <w:iCs/>
          <w:szCs w:val="24"/>
        </w:rPr>
        <w:t>range</w:t>
      </w:r>
      <w:r w:rsidRPr="008C7178">
        <w:rPr>
          <w:szCs w:val="24"/>
        </w:rPr>
        <w:t xml:space="preserve"> = 18 -75 yrs, </w:t>
      </w:r>
      <w:proofErr w:type="spellStart"/>
      <w:r w:rsidRPr="008C7178">
        <w:rPr>
          <w:i/>
          <w:szCs w:val="24"/>
        </w:rPr>
        <w:t>sd</w:t>
      </w:r>
      <w:proofErr w:type="spellEnd"/>
      <w:r w:rsidR="00627DB3">
        <w:rPr>
          <w:i/>
          <w:szCs w:val="24"/>
        </w:rPr>
        <w:t xml:space="preserve"> </w:t>
      </w:r>
      <w:r w:rsidRPr="008C7178">
        <w:rPr>
          <w:i/>
          <w:szCs w:val="24"/>
          <w:vertAlign w:val="subscript"/>
        </w:rPr>
        <w:t>age</w:t>
      </w:r>
      <w:r w:rsidRPr="008C7178">
        <w:rPr>
          <w:szCs w:val="24"/>
        </w:rPr>
        <w:t xml:space="preserve"> = 14.31 yrs</w:t>
      </w:r>
      <w:r w:rsidR="002F3B4A">
        <w:rPr>
          <w:szCs w:val="24"/>
        </w:rPr>
        <w:t>;</w:t>
      </w:r>
      <w:r w:rsidRPr="008C7178">
        <w:rPr>
          <w:szCs w:val="24"/>
        </w:rPr>
        <w:t xml:space="preserve"> </w:t>
      </w:r>
      <w:r w:rsidR="002F3B4A">
        <w:rPr>
          <w:szCs w:val="24"/>
        </w:rPr>
        <w:t xml:space="preserve">gender: </w:t>
      </w:r>
      <w:r w:rsidRPr="008C7178">
        <w:rPr>
          <w:szCs w:val="24"/>
        </w:rPr>
        <w:t xml:space="preserve">100 female, </w:t>
      </w:r>
      <w:r w:rsidR="002F3B4A">
        <w:rPr>
          <w:szCs w:val="24"/>
        </w:rPr>
        <w:t xml:space="preserve">68 male, </w:t>
      </w:r>
      <w:r w:rsidRPr="008C7178">
        <w:rPr>
          <w:szCs w:val="24"/>
        </w:rPr>
        <w:t>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 xml:space="preserve">The racial identity of participants </w:t>
      </w:r>
      <w:proofErr w:type="gramStart"/>
      <w:r w:rsidR="0061398C">
        <w:rPr>
          <w:szCs w:val="24"/>
        </w:rPr>
        <w:t>were</w:t>
      </w:r>
      <w:proofErr w:type="gramEnd"/>
      <w:r w:rsidR="0061398C">
        <w:rPr>
          <w:szCs w:val="24"/>
        </w:rPr>
        <w:t xml:space="preserve"> as follows: 13.6%</w:t>
      </w:r>
      <w:r w:rsidRPr="008C7178">
        <w:rPr>
          <w:szCs w:val="24"/>
        </w:rPr>
        <w:t xml:space="preserve"> </w:t>
      </w:r>
      <w:r w:rsidR="0061398C">
        <w:rPr>
          <w:szCs w:val="24"/>
        </w:rPr>
        <w:t xml:space="preserve">Asian, 06.8% Black, 04.3% Mixed, </w:t>
      </w:r>
      <w:r w:rsidR="00B56ED7">
        <w:rPr>
          <w:szCs w:val="24"/>
        </w:rPr>
        <w:t xml:space="preserve">03.7% Other,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r w:rsidRPr="008C7178">
        <w:rPr>
          <w:szCs w:val="24"/>
        </w:rPr>
        <w:lastRenderedPageBreak/>
        <w:t xml:space="preserve">Sample size was determined </w:t>
      </w:r>
      <w:r w:rsidR="005E2671">
        <w:rPr>
          <w:szCs w:val="24"/>
        </w:rPr>
        <w:t xml:space="preserve">via </w:t>
      </w:r>
      <w:r w:rsidR="005E2671" w:rsidRPr="00B476BD">
        <w:rPr>
          <w:i/>
          <w:iCs/>
          <w:szCs w:val="24"/>
        </w:rPr>
        <w:t xml:space="preserve">a priori </w:t>
      </w:r>
      <w:r w:rsidR="005E2671">
        <w:rPr>
          <w:szCs w:val="24"/>
        </w:rPr>
        <w:t>power analyses a</w:t>
      </w:r>
      <w:r w:rsidR="005E2671" w:rsidRPr="005E2671">
        <w:rPr>
          <w:szCs w:val="24"/>
        </w:rPr>
        <w:t>ssuming an attrition rate of 10%</w:t>
      </w:r>
      <w:r w:rsidR="005E2671">
        <w:rPr>
          <w:szCs w:val="24"/>
        </w:rPr>
        <w:t>,</w:t>
      </w:r>
      <w:r w:rsidR="005E2671" w:rsidRPr="005E2671">
        <w:rPr>
          <w:szCs w:val="24"/>
        </w:rPr>
        <w:t xml:space="preserve"> </w:t>
      </w:r>
      <w:r w:rsidR="005E2671" w:rsidRPr="00BE73D6">
        <w:rPr>
          <w:i/>
          <w:iCs/>
          <w:szCs w:val="24"/>
        </w:rPr>
        <w:t>r</w:t>
      </w:r>
      <w:r w:rsidR="005E2671" w:rsidRPr="00BE73D6">
        <w:rPr>
          <w:i/>
          <w:iCs/>
          <w:szCs w:val="24"/>
          <w:vertAlign w:val="superscript"/>
        </w:rPr>
        <w:t>2</w:t>
      </w:r>
      <w:r w:rsidR="005E2671" w:rsidRPr="00BE73D6">
        <w:rPr>
          <w:i/>
          <w:iCs/>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w:t>
      </w:r>
      <w:r w:rsidR="005E2671" w:rsidRPr="00BE73D6">
        <w:rPr>
          <w:i/>
          <w:iCs/>
          <w:szCs w:val="24"/>
        </w:rPr>
        <w:t>OR</w:t>
      </w:r>
      <w:r w:rsidR="005E2671" w:rsidRPr="005E2671">
        <w:rPr>
          <w:szCs w:val="24"/>
        </w:rPr>
        <w:t xml:space="preserve">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w:t>
      </w:r>
      <w:r w:rsidR="005E2671" w:rsidRPr="00BE73D6">
        <w:rPr>
          <w:i/>
          <w:iCs/>
          <w:szCs w:val="24"/>
        </w:rPr>
        <w:t xml:space="preserve">α </w:t>
      </w:r>
      <w:r w:rsidR="005E2671" w:rsidRPr="005E2671">
        <w:rPr>
          <w:szCs w:val="24"/>
        </w:rPr>
        <w:t>= 0.05, two-tailed)</w:t>
      </w:r>
      <w:r w:rsidR="005E2671">
        <w:rPr>
          <w:szCs w:val="24"/>
        </w:rPr>
        <w:t>; however, this approach had not taken into account the hierarchical nature of our observations and likely underestimates our true power</w:t>
      </w:r>
      <w:r w:rsidR="005E2671" w:rsidRPr="005E2671">
        <w:rPr>
          <w:szCs w:val="24"/>
        </w:rPr>
        <w:t>.</w:t>
      </w:r>
      <w:r w:rsidRPr="008C7178">
        <w:rPr>
          <w:szCs w:val="24"/>
        </w:rPr>
        <w:t xml:space="preserve"> Eighteen participants were excluded for failing attention checks (</w:t>
      </w:r>
      <w:r w:rsidRPr="00BE73D6">
        <w:rPr>
          <w:i/>
          <w:iCs/>
          <w:szCs w:val="24"/>
        </w:rPr>
        <w:t>n</w:t>
      </w:r>
      <w:r w:rsidRPr="008C7178">
        <w:rPr>
          <w:szCs w:val="24"/>
        </w:rPr>
        <w:t xml:space="preserve"> = 7), failing to complete the study (</w:t>
      </w:r>
      <w:r w:rsidRPr="00BE73D6">
        <w:rPr>
          <w:i/>
          <w:iCs/>
          <w:szCs w:val="24"/>
        </w:rPr>
        <w:t xml:space="preserve">n </w:t>
      </w:r>
      <w:r w:rsidRPr="008C7178">
        <w:rPr>
          <w:szCs w:val="24"/>
        </w:rPr>
        <w:t xml:space="preserve">= 9), and scoring a Q </w:t>
      </w:r>
      <w:proofErr w:type="spellStart"/>
      <w:r w:rsidRPr="008C7178">
        <w:rPr>
          <w:szCs w:val="24"/>
        </w:rPr>
        <w:t>Recaptcha</w:t>
      </w:r>
      <w:proofErr w:type="spellEnd"/>
      <w:r w:rsidRPr="008C7178">
        <w:rPr>
          <w:szCs w:val="24"/>
        </w:rPr>
        <w:t xml:space="preserve"> Score lower than 0.7, indicating significant bot activity (</w:t>
      </w:r>
      <w:r w:rsidRPr="00BE73D6">
        <w:rPr>
          <w:i/>
          <w:iCs/>
          <w:szCs w:val="24"/>
        </w:rPr>
        <w:t>n</w:t>
      </w:r>
      <w:r w:rsidRPr="008C7178">
        <w:rPr>
          <w:szCs w:val="24"/>
        </w:rPr>
        <w:t xml:space="preserve"> = 2). Participants were paid at a rate of $10.25/hr. </w:t>
      </w:r>
    </w:p>
    <w:p w14:paraId="1FAB05EF" w14:textId="724FC82D" w:rsidR="00EB6E76" w:rsidRPr="00EB6E76" w:rsidRDefault="00B720B2" w:rsidP="008864BD">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Details from seventy-eight</w:t>
      </w:r>
      <w:r w:rsidR="00F720C7">
        <w:rPr>
          <w:szCs w:val="24"/>
        </w:rPr>
        <w:t xml:space="preserve"> (78)</w:t>
      </w:r>
      <w:r w:rsidRPr="008C7178">
        <w:rPr>
          <w:szCs w:val="24"/>
        </w:rPr>
        <w:t xml:space="preserve"> negatively-valenced </w:t>
      </w:r>
      <w:r w:rsidR="00245B8B">
        <w:rPr>
          <w:szCs w:val="24"/>
        </w:rPr>
        <w:t>p</w:t>
      </w:r>
      <w:r w:rsidR="005F2875">
        <w:rPr>
          <w:szCs w:val="24"/>
        </w:rPr>
        <w:t>reliminary</w:t>
      </w:r>
      <w:r w:rsidR="00245B8B">
        <w:rPr>
          <w:szCs w:val="24"/>
        </w:rPr>
        <w:t xml:space="preserve"> study</w:t>
      </w:r>
      <w:r w:rsidRPr="008C7178">
        <w:rPr>
          <w:szCs w:val="24"/>
        </w:rPr>
        <w:t xml:space="preserve"> events regulated through either reappraisal or distraction were presented to </w:t>
      </w:r>
      <w:r w:rsidR="00793BCC">
        <w:rPr>
          <w:szCs w:val="24"/>
        </w:rPr>
        <w:t>online participants</w:t>
      </w:r>
      <w:r w:rsidRPr="008C7178">
        <w:rPr>
          <w:szCs w:val="24"/>
        </w:rPr>
        <w:t>. Participants first read definitions of both reappraisal (thinking about the experience in a way that reduces the intensity of the negative emotions) and distraction (looking or thinking about something else that is emotionally neutral) and reviewed examples of how both strategies might be employed.</w:t>
      </w:r>
      <w:r w:rsidR="00D729E1">
        <w:rPr>
          <w:szCs w:val="24"/>
        </w:rPr>
        <w:t xml:space="preserve"> These haunted house-specific examples included: a.) </w:t>
      </w:r>
      <w:proofErr w:type="gramStart"/>
      <w:r w:rsidR="00D729E1" w:rsidRPr="00D729E1">
        <w:rPr>
          <w:szCs w:val="24"/>
        </w:rPr>
        <w:t>mak</w:t>
      </w:r>
      <w:r w:rsidR="00D729E1">
        <w:rPr>
          <w:szCs w:val="24"/>
        </w:rPr>
        <w:t>ing</w:t>
      </w:r>
      <w:r w:rsidR="00D729E1" w:rsidRPr="00D729E1">
        <w:rPr>
          <w:szCs w:val="24"/>
        </w:rPr>
        <w:t xml:space="preserve"> an effort</w:t>
      </w:r>
      <w:proofErr w:type="gramEnd"/>
      <w:r w:rsidR="00D729E1" w:rsidRPr="00D729E1">
        <w:rPr>
          <w:szCs w:val="24"/>
        </w:rPr>
        <w:t xml:space="preserve"> to remind </w:t>
      </w:r>
      <w:r w:rsidR="00D729E1">
        <w:rPr>
          <w:szCs w:val="24"/>
        </w:rPr>
        <w:t>one</w:t>
      </w:r>
      <w:r w:rsidR="00D729E1" w:rsidRPr="00D729E1">
        <w:rPr>
          <w:szCs w:val="24"/>
        </w:rPr>
        <w:t xml:space="preserve">self that the people are just actors who are using props, rather than zombies trying to hurt </w:t>
      </w:r>
      <w:r w:rsidR="00D729E1">
        <w:rPr>
          <w:szCs w:val="24"/>
        </w:rPr>
        <w:t xml:space="preserve">them, and b.) </w:t>
      </w:r>
      <w:r w:rsidR="00D729E1" w:rsidRPr="00D729E1">
        <w:rPr>
          <w:szCs w:val="24"/>
        </w:rPr>
        <w:t>choos</w:t>
      </w:r>
      <w:r w:rsidR="00D729E1">
        <w:rPr>
          <w:szCs w:val="24"/>
        </w:rPr>
        <w:t>ing</w:t>
      </w:r>
      <w:r w:rsidR="00D729E1" w:rsidRPr="00D729E1">
        <w:rPr>
          <w:szCs w:val="24"/>
        </w:rPr>
        <w:t xml:space="preserve"> to look down at </w:t>
      </w:r>
      <w:r w:rsidR="00D729E1">
        <w:rPr>
          <w:szCs w:val="24"/>
        </w:rPr>
        <w:t>one’s</w:t>
      </w:r>
      <w:r w:rsidR="00D729E1" w:rsidRPr="00D729E1">
        <w:rPr>
          <w:szCs w:val="24"/>
        </w:rPr>
        <w:t xml:space="preserve"> feet or </w:t>
      </w:r>
      <w:r w:rsidR="00D729E1">
        <w:rPr>
          <w:szCs w:val="24"/>
        </w:rPr>
        <w:t>focusing on what</w:t>
      </w:r>
      <w:r w:rsidR="00D729E1" w:rsidRPr="00D729E1">
        <w:rPr>
          <w:szCs w:val="24"/>
        </w:rPr>
        <w:t xml:space="preserve"> </w:t>
      </w:r>
      <w:r w:rsidR="00D729E1">
        <w:rPr>
          <w:szCs w:val="24"/>
        </w:rPr>
        <w:t>one</w:t>
      </w:r>
      <w:r w:rsidR="00D729E1" w:rsidRPr="00D729E1">
        <w:rPr>
          <w:szCs w:val="24"/>
        </w:rPr>
        <w:t xml:space="preserve"> ate for lunch rather than focusing on the zombies coming after you</w:t>
      </w:r>
      <w:r w:rsidR="00D729E1">
        <w:rPr>
          <w:szCs w:val="24"/>
        </w:rPr>
        <w:t>, for reappraisal and distraction specifically</w:t>
      </w:r>
      <w:r w:rsidR="00D729E1" w:rsidRPr="00D729E1">
        <w:rPr>
          <w:szCs w:val="24"/>
        </w:rPr>
        <w:t>.</w:t>
      </w:r>
      <w:r w:rsidRPr="008C7178">
        <w:rPr>
          <w:szCs w:val="24"/>
        </w:rPr>
        <w:t xml:space="preserve"> Participants performed a brief practice task </w:t>
      </w:r>
      <w:r w:rsidR="00793BCC">
        <w:rPr>
          <w:szCs w:val="24"/>
        </w:rPr>
        <w:t xml:space="preserve">which required successfully defining and applying both categories </w:t>
      </w:r>
      <w:r w:rsidRPr="008C7178">
        <w:rPr>
          <w:szCs w:val="24"/>
        </w:rPr>
        <w:t>before the primary task began</w:t>
      </w:r>
      <w:r w:rsidR="00EB0294">
        <w:rPr>
          <w:szCs w:val="24"/>
        </w:rPr>
        <w:t xml:space="preserve"> </w:t>
      </w:r>
      <w:r w:rsidR="00EB0294">
        <w:t>(</w:t>
      </w:r>
      <w:r w:rsidR="00EB0294">
        <w:rPr>
          <w:b/>
          <w:bCs/>
        </w:rPr>
        <w:t>Fig</w:t>
      </w:r>
      <w:r w:rsidR="00A77B84">
        <w:rPr>
          <w:b/>
          <w:bCs/>
        </w:rPr>
        <w:t>ure 3</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All 78 events were randomized and serially presented.</w:t>
      </w:r>
      <w:r w:rsidR="00B7719A">
        <w:rPr>
          <w:szCs w:val="24"/>
        </w:rPr>
        <w:t xml:space="preserve"> These events were screened for information pertinent to reappraisal and distraction that may unduly influence participant decisions.</w:t>
      </w:r>
      <w:r w:rsidRPr="008C7178">
        <w:rPr>
          <w:szCs w:val="24"/>
        </w:rPr>
        <w:t xml:space="preserve"> For each event, the emotions experienced, the intensity of each emotion, how the </w:t>
      </w:r>
      <w:r w:rsidR="003D5F69">
        <w:rPr>
          <w:szCs w:val="24"/>
        </w:rPr>
        <w:t>original regulation strategy user</w:t>
      </w:r>
      <w:r w:rsidRPr="008C7178">
        <w:rPr>
          <w:szCs w:val="24"/>
        </w:rPr>
        <w:t xml:space="preserve"> described the event, and definitions for </w:t>
      </w:r>
      <w:r w:rsidRPr="008C7178">
        <w:rPr>
          <w:szCs w:val="24"/>
        </w:rPr>
        <w:lastRenderedPageBreak/>
        <w:t>both strategies were displayed.</w:t>
      </w:r>
      <w:r w:rsidR="00B7719A">
        <w:rPr>
          <w:szCs w:val="24"/>
        </w:rPr>
        <w:t xml:space="preserve"> </w:t>
      </w:r>
      <w:r w:rsidRPr="008C7178">
        <w:rPr>
          <w:szCs w:val="24"/>
        </w:rPr>
        <w:t xml:space="preserve">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Following the primary task, participants completed individual difference measures</w:t>
      </w:r>
      <w:r w:rsidR="00793BCC">
        <w:rPr>
          <w:szCs w:val="24"/>
        </w:rPr>
        <w:t>, including the Emotion Regulation Questionnaire</w:t>
      </w:r>
      <w:r w:rsidR="00F720C7">
        <w:rPr>
          <w:szCs w:val="24"/>
        </w:rPr>
        <w:t xml:space="preserve"> (ERQ)</w:t>
      </w:r>
      <w:r w:rsidR="00793BCC">
        <w:rPr>
          <w:szCs w:val="24"/>
        </w:rPr>
        <w:t>, the Difficulties with Emotion Regulation Survey</w:t>
      </w:r>
      <w:r w:rsidR="00F720C7">
        <w:rPr>
          <w:szCs w:val="24"/>
        </w:rPr>
        <w:t xml:space="preserve"> (DERS)</w:t>
      </w:r>
      <w:r w:rsidR="00793BCC">
        <w:rPr>
          <w:szCs w:val="24"/>
        </w:rPr>
        <w:t>, and the Intolerance of Uncertainty Scale</w:t>
      </w:r>
      <w:r w:rsidR="00F720C7">
        <w:rPr>
          <w:szCs w:val="24"/>
        </w:rPr>
        <w:t xml:space="preserve"> (IUS)</w:t>
      </w:r>
      <w:r w:rsidRPr="008C7178">
        <w:rPr>
          <w:szCs w:val="24"/>
        </w:rPr>
        <w:t>.</w:t>
      </w:r>
      <w:r w:rsidR="00793BCC">
        <w:rPr>
          <w:szCs w:val="24"/>
        </w:rPr>
        <w:t xml:space="preserve"> </w:t>
      </w:r>
      <w:r w:rsidR="007C22D9">
        <w:rPr>
          <w:szCs w:val="24"/>
        </w:rPr>
        <w:t xml:space="preserve"> </w:t>
      </w:r>
      <w:r w:rsidR="009F52D2">
        <w:rPr>
          <w:szCs w:val="24"/>
        </w:rPr>
        <w:t>Participants completed the study in 33.7 minutes on average (</w:t>
      </w:r>
      <w:r w:rsidR="00AA18EC" w:rsidRPr="00AA18EC">
        <w:rPr>
          <w:i/>
          <w:iCs/>
          <w:szCs w:val="24"/>
        </w:rPr>
        <w:t>median</w:t>
      </w:r>
      <w:r w:rsidR="009F52D2">
        <w:rPr>
          <w:szCs w:val="24"/>
        </w:rPr>
        <w:t xml:space="preserve"> = 31.5 minutes, </w:t>
      </w:r>
      <w:proofErr w:type="spellStart"/>
      <w:r w:rsidR="009F52D2" w:rsidRPr="00BE73D6">
        <w:rPr>
          <w:i/>
          <w:iCs/>
          <w:szCs w:val="24"/>
        </w:rPr>
        <w:t>sd</w:t>
      </w:r>
      <w:proofErr w:type="spellEnd"/>
      <w:r w:rsidR="009F52D2">
        <w:rPr>
          <w:szCs w:val="24"/>
        </w:rPr>
        <w:t xml:space="preserve"> = 14.2 minutes, </w:t>
      </w:r>
      <w:r w:rsidR="009F52D2" w:rsidRPr="00BE73D6">
        <w:rPr>
          <w:i/>
          <w:iCs/>
          <w:szCs w:val="24"/>
        </w:rPr>
        <w:t xml:space="preserve">range </w:t>
      </w:r>
      <w:r w:rsidR="009F52D2">
        <w:rPr>
          <w:szCs w:val="24"/>
        </w:rPr>
        <w:t>= 10.9 – 88.4 minutes</w:t>
      </w:r>
      <w:r w:rsidR="00001A61">
        <w:rPr>
          <w:szCs w:val="24"/>
        </w:rPr>
        <w:t>)</w:t>
      </w:r>
      <w:r w:rsidR="009F52D2">
        <w:rPr>
          <w:szCs w:val="24"/>
        </w:rPr>
        <w:t xml:space="preserve">. </w:t>
      </w:r>
    </w:p>
    <w:p w14:paraId="115856EB" w14:textId="7048C32E"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whether the affective intensity</w:t>
      </w:r>
      <w:r w:rsidR="003D5F69">
        <w:rPr>
          <w:szCs w:val="24"/>
        </w:rPr>
        <w:t xml:space="preserve"> </w:t>
      </w:r>
      <w:r w:rsidR="0000303C">
        <w:rPr>
          <w:szCs w:val="24"/>
        </w:rPr>
        <w:t xml:space="preserve">that </w:t>
      </w:r>
      <w:r w:rsidR="003D5F69">
        <w:rPr>
          <w:szCs w:val="24"/>
        </w:rPr>
        <w:t>strategy users</w:t>
      </w:r>
      <w:r>
        <w:rPr>
          <w:szCs w:val="24"/>
        </w:rPr>
        <w:t xml:space="preserve"> reported influenced the strategies</w:t>
      </w:r>
      <w:r w:rsidR="003D5F69">
        <w:rPr>
          <w:szCs w:val="24"/>
        </w:rPr>
        <w:t xml:space="preserve"> that strategy </w:t>
      </w:r>
      <w:r>
        <w:rPr>
          <w:szCs w:val="24"/>
        </w:rPr>
        <w:t xml:space="preserve">forecasters </w:t>
      </w:r>
      <w:r w:rsidR="0000303C">
        <w:rPr>
          <w:szCs w:val="24"/>
        </w:rPr>
        <w:t>predicted</w:t>
      </w:r>
      <w:r>
        <w:rPr>
          <w:szCs w:val="24"/>
        </w:rPr>
        <w:t xml:space="preserve">, </w:t>
      </w:r>
      <w:r w:rsidRPr="008C7178">
        <w:rPr>
          <w:szCs w:val="24"/>
        </w:rPr>
        <w:t>we again specified mixed effect binary logistic regressions accounting for the random effect of participant</w:t>
      </w:r>
      <w:r>
        <w:rPr>
          <w:szCs w:val="24"/>
        </w:rPr>
        <w:t xml:space="preserve"> (both </w:t>
      </w:r>
      <w:r w:rsidR="003D5F69">
        <w:rPr>
          <w:szCs w:val="24"/>
        </w:rPr>
        <w:t xml:space="preserve">the strategy </w:t>
      </w:r>
      <w:r>
        <w:rPr>
          <w:szCs w:val="24"/>
        </w:rPr>
        <w:t xml:space="preserve">forecaster and </w:t>
      </w:r>
      <w:r w:rsidR="003D5F69">
        <w:rPr>
          <w:szCs w:val="24"/>
        </w:rPr>
        <w:t>strategy use</w:t>
      </w:r>
      <w:r>
        <w:rPr>
          <w:szCs w:val="24"/>
        </w:rPr>
        <w:t>r</w:t>
      </w:r>
      <w:r w:rsidR="003D5F69">
        <w:rPr>
          <w:szCs w:val="24"/>
        </w:rPr>
        <w:t xml:space="preserve"> of each observation</w:t>
      </w:r>
      <w:r>
        <w:rPr>
          <w:szCs w:val="24"/>
        </w:rPr>
        <w:t>)</w:t>
      </w:r>
      <w:r w:rsidRPr="008C7178">
        <w:rPr>
          <w:szCs w:val="24"/>
        </w:rPr>
        <w:t xml:space="preserve"> using the “lme4” package </w:t>
      </w:r>
      <w:r w:rsidR="0047236C">
        <w:rPr>
          <w:szCs w:val="24"/>
        </w:rPr>
        <w:fldChar w:fldCharType="begin"/>
      </w:r>
      <w:r w:rsidR="0008712C">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0E4249" w:rsidRPr="000E4249">
        <w:t>(Bates et al., 2015)</w:t>
      </w:r>
      <w:r w:rsidR="0047236C">
        <w:rPr>
          <w:szCs w:val="24"/>
        </w:rPr>
        <w:fldChar w:fldCharType="end"/>
      </w:r>
      <w:r w:rsidRPr="008C7178">
        <w:rPr>
          <w:szCs w:val="24"/>
        </w:rPr>
        <w:t xml:space="preserve"> in R </w:t>
      </w:r>
      <w:r w:rsidR="0047236C">
        <w:rPr>
          <w:szCs w:val="24"/>
        </w:rPr>
        <w:fldChar w:fldCharType="begin"/>
      </w:r>
      <w:r w:rsidR="0008712C">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0E4249" w:rsidRPr="000E4249">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Fixed effects models were built</w:t>
      </w:r>
      <w:r w:rsidR="001227C9">
        <w:rPr>
          <w:szCs w:val="24"/>
        </w:rPr>
        <w:t xml:space="preserve"> iteratively</w:t>
      </w:r>
      <w:r w:rsidRPr="008C7178">
        <w:rPr>
          <w:szCs w:val="24"/>
        </w:rPr>
        <w:t xml:space="preserve"> from </w:t>
      </w:r>
      <w:r w:rsidR="00D84F4E">
        <w:rPr>
          <w:szCs w:val="24"/>
        </w:rPr>
        <w:t xml:space="preserve">and compared to our </w:t>
      </w:r>
      <w:r w:rsidRPr="008C7178">
        <w:rPr>
          <w:szCs w:val="24"/>
        </w:rPr>
        <w:t>null model (</w:t>
      </w:r>
      <w:r w:rsidRPr="0094060F">
        <w:rPr>
          <w:i/>
          <w:iCs/>
          <w:szCs w:val="24"/>
        </w:rPr>
        <w:t>ICC</w:t>
      </w:r>
      <w:r w:rsidRPr="008C7178">
        <w:rPr>
          <w:szCs w:val="24"/>
        </w:rPr>
        <w:t xml:space="preserve">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hyperlink r:id="rId20"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w:t>
      </w:r>
      <w:r w:rsidR="0000303C">
        <w:rPr>
          <w:szCs w:val="24"/>
        </w:rPr>
        <w:t xml:space="preserve">events </w:t>
      </w:r>
      <w:r w:rsidR="005E2671">
        <w:rPr>
          <w:szCs w:val="24"/>
        </w:rPr>
        <w:t xml:space="preserve">met our outlined criteria than initially determined. </w:t>
      </w:r>
    </w:p>
    <w:p w14:paraId="7533E633" w14:textId="4F7A7ED2" w:rsidR="00654027" w:rsidRDefault="00245CC6" w:rsidP="00182F3C">
      <w:pPr>
        <w:spacing w:after="160" w:line="259" w:lineRule="auto"/>
        <w:ind w:left="0" w:firstLine="0"/>
        <w:rPr>
          <w:b/>
          <w:szCs w:val="24"/>
        </w:rPr>
      </w:pPr>
      <w:r>
        <w:rPr>
          <w:b/>
          <w:szCs w:val="24"/>
        </w:rPr>
        <w:t>STUDY</w:t>
      </w:r>
      <w:r w:rsidR="00876B93">
        <w:rPr>
          <w:b/>
          <w:szCs w:val="24"/>
        </w:rPr>
        <w:t xml:space="preserve"> 2 </w:t>
      </w:r>
      <w:r w:rsidR="00B720B2" w:rsidRPr="008C7178">
        <w:rPr>
          <w:b/>
          <w:szCs w:val="24"/>
        </w:rPr>
        <w:t>RESULTS</w:t>
      </w:r>
    </w:p>
    <w:p w14:paraId="26CFD219" w14:textId="13957BC9" w:rsidR="005D3AA4" w:rsidRPr="005D3AA4" w:rsidRDefault="00FE436A" w:rsidP="009F52D2">
      <w:pPr>
        <w:spacing w:after="0" w:line="480" w:lineRule="auto"/>
        <w:ind w:left="0" w:firstLine="720"/>
        <w:rPr>
          <w:bCs/>
          <w:szCs w:val="24"/>
        </w:rPr>
      </w:pPr>
      <w:r>
        <w:rPr>
          <w:b/>
          <w:szCs w:val="24"/>
        </w:rPr>
        <w:t>Study samples were similar across individual difference measures</w:t>
      </w:r>
      <w:r w:rsidR="005D3AA4">
        <w:rPr>
          <w:b/>
          <w:szCs w:val="24"/>
        </w:rPr>
        <w:t>.</w:t>
      </w:r>
      <w:r w:rsidR="005D3AA4">
        <w:rPr>
          <w:bCs/>
          <w:szCs w:val="24"/>
        </w:rPr>
        <w:t xml:space="preserve"> Our first analyses aimed to determine whether relevant trait differences existed between the sample of </w:t>
      </w:r>
      <w:r w:rsidR="003D5F69">
        <w:rPr>
          <w:bCs/>
          <w:szCs w:val="24"/>
        </w:rPr>
        <w:t xml:space="preserve">strategy forecasters </w:t>
      </w:r>
      <w:r w:rsidR="005D3AA4">
        <w:rPr>
          <w:bCs/>
          <w:szCs w:val="24"/>
        </w:rPr>
        <w:t>and the</w:t>
      </w:r>
      <w:r w:rsidR="003D5F69">
        <w:rPr>
          <w:bCs/>
          <w:szCs w:val="24"/>
        </w:rPr>
        <w:t xml:space="preserve"> sample of strategy users</w:t>
      </w:r>
      <w:r w:rsidR="00525080">
        <w:rPr>
          <w:bCs/>
          <w:szCs w:val="24"/>
        </w:rPr>
        <w:t xml:space="preserve">. If such differences exist, they </w:t>
      </w:r>
      <w:proofErr w:type="gramStart"/>
      <w:r w:rsidR="00525080">
        <w:rPr>
          <w:bCs/>
          <w:szCs w:val="24"/>
        </w:rPr>
        <w:t>would</w:t>
      </w:r>
      <w:proofErr w:type="gramEnd"/>
      <w:r w:rsidR="00525080">
        <w:rPr>
          <w:bCs/>
          <w:szCs w:val="24"/>
        </w:rPr>
        <w:t xml:space="preserve"> limit our ability to associate differences in regulatory </w:t>
      </w:r>
      <w:r w:rsidR="00131503">
        <w:rPr>
          <w:bCs/>
          <w:szCs w:val="24"/>
        </w:rPr>
        <w:t>forecasting</w:t>
      </w:r>
      <w:r w:rsidR="00525080">
        <w:rPr>
          <w:bCs/>
          <w:szCs w:val="24"/>
        </w:rPr>
        <w:t xml:space="preserve"> or usage to differences in presentation and context. Both p</w:t>
      </w:r>
      <w:r w:rsidR="005F2875">
        <w:rPr>
          <w:bCs/>
          <w:szCs w:val="24"/>
        </w:rPr>
        <w:t>reliminary</w:t>
      </w:r>
      <w:r w:rsidR="00525080">
        <w:rPr>
          <w:bCs/>
          <w:szCs w:val="24"/>
        </w:rPr>
        <w:t xml:space="preserve"> and </w:t>
      </w:r>
      <w:r w:rsidR="00245CC6">
        <w:rPr>
          <w:bCs/>
          <w:szCs w:val="24"/>
        </w:rPr>
        <w:t>Study</w:t>
      </w:r>
      <w:r w:rsidR="00525080">
        <w:rPr>
          <w:bCs/>
          <w:szCs w:val="24"/>
        </w:rPr>
        <w:t xml:space="preserve">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w:t>
      </w:r>
      <w:r w:rsidR="00525080">
        <w:rPr>
          <w:bCs/>
          <w:szCs w:val="24"/>
        </w:rPr>
        <w:lastRenderedPageBreak/>
        <w:t xml:space="preserve">strategies. Using </w:t>
      </w:r>
      <w:proofErr w:type="gramStart"/>
      <w:r w:rsidR="00525080">
        <w:rPr>
          <w:bCs/>
          <w:szCs w:val="24"/>
        </w:rPr>
        <w:t>a Welch’s</w:t>
      </w:r>
      <w:proofErr w:type="gramEnd"/>
      <w:r w:rsidR="00525080">
        <w:rPr>
          <w:bCs/>
          <w:szCs w:val="24"/>
        </w:rPr>
        <w:t xml:space="preserve"> Two Sample T-Test, we did not find significant differences between the groups in their likelihood of </w:t>
      </w:r>
      <w:r w:rsidR="00A62570">
        <w:rPr>
          <w:bCs/>
          <w:szCs w:val="24"/>
        </w:rPr>
        <w:t xml:space="preserve">using reappraisal </w:t>
      </w:r>
      <w:r w:rsidR="00A62570" w:rsidRPr="00A62570">
        <w:rPr>
          <w:bCs/>
          <w:szCs w:val="24"/>
        </w:rPr>
        <w:t>(</w:t>
      </w:r>
      <w:r w:rsidR="00AD4521" w:rsidRPr="008C7178">
        <w:rPr>
          <w:i/>
          <w:szCs w:val="24"/>
        </w:rPr>
        <w:t>x̄</w:t>
      </w:r>
      <w:r w:rsidR="0000303C">
        <w:rPr>
          <w:bCs/>
          <w:i/>
          <w:iCs/>
          <w:szCs w:val="24"/>
          <w:vertAlign w:val="subscript"/>
        </w:rPr>
        <w:t xml:space="preserve"> </w:t>
      </w:r>
      <w:r w:rsidR="004B0D7D">
        <w:rPr>
          <w:bCs/>
          <w:i/>
          <w:iCs/>
          <w:szCs w:val="24"/>
          <w:vertAlign w:val="subscript"/>
        </w:rPr>
        <w:t>u</w:t>
      </w:r>
      <w:r w:rsidR="003D5F69">
        <w:rPr>
          <w:bCs/>
          <w:i/>
          <w:iCs/>
          <w:szCs w:val="24"/>
          <w:vertAlign w:val="subscript"/>
        </w:rPr>
        <w:t>sers</w:t>
      </w:r>
      <w:r w:rsidR="00A62570" w:rsidRPr="00A62570">
        <w:rPr>
          <w:bCs/>
          <w:szCs w:val="24"/>
        </w:rPr>
        <w:t xml:space="preserve"> = 29.9</w:t>
      </w:r>
      <w:r w:rsidR="00E163E0">
        <w:rPr>
          <w:bCs/>
          <w:szCs w:val="24"/>
        </w:rPr>
        <w:t>,</w:t>
      </w:r>
      <w:r w:rsidR="00A62570" w:rsidRPr="00A62570">
        <w:rPr>
          <w:bCs/>
          <w:szCs w:val="24"/>
        </w:rPr>
        <w:t xml:space="preserve"> </w:t>
      </w:r>
      <w:r w:rsidR="00AD4521" w:rsidRPr="008C7178">
        <w:rPr>
          <w:i/>
          <w:szCs w:val="24"/>
        </w:rPr>
        <w:t>x̄</w:t>
      </w:r>
      <w:r w:rsidR="0000303C">
        <w:rPr>
          <w:bCs/>
          <w:i/>
          <w:iCs/>
          <w:szCs w:val="24"/>
          <w:vertAlign w:val="subscript"/>
        </w:rPr>
        <w:t xml:space="preserve"> </w:t>
      </w:r>
      <w:r w:rsidR="004B0D7D">
        <w:rPr>
          <w:bCs/>
          <w:i/>
          <w:iCs/>
          <w:szCs w:val="24"/>
          <w:vertAlign w:val="subscript"/>
        </w:rPr>
        <w:t>f</w:t>
      </w:r>
      <w:r w:rsidR="003D5F69">
        <w:rPr>
          <w:bCs/>
          <w:i/>
          <w:iCs/>
          <w:szCs w:val="24"/>
          <w:vertAlign w:val="subscript"/>
        </w:rPr>
        <w:t>orecasters</w:t>
      </w:r>
      <w:r w:rsidR="00A62570" w:rsidRPr="00A62570">
        <w:rPr>
          <w:bCs/>
          <w:szCs w:val="24"/>
        </w:rPr>
        <w:t xml:space="preserve">= 31.0, </w:t>
      </w:r>
      <w:r w:rsidR="00A62570" w:rsidRPr="00BE73D6">
        <w:rPr>
          <w:bCs/>
          <w:i/>
          <w:iCs/>
          <w:szCs w:val="24"/>
        </w:rPr>
        <w:t>95% CI</w:t>
      </w:r>
      <w:r w:rsidR="00A62570" w:rsidRPr="00A62570">
        <w:rPr>
          <w:bCs/>
          <w:szCs w:val="24"/>
        </w:rPr>
        <w:t xml:space="preserve"> = [-3.22, 1.03]</w:t>
      </w:r>
      <w:r w:rsidR="00A62570">
        <w:rPr>
          <w:bCs/>
          <w:szCs w:val="24"/>
        </w:rPr>
        <w:t>,</w:t>
      </w:r>
      <w:r w:rsidR="00A62570" w:rsidRPr="00A62570">
        <w:rPr>
          <w:bCs/>
          <w:szCs w:val="24"/>
        </w:rPr>
        <w:t xml:space="preserve"> </w:t>
      </w:r>
      <w:proofErr w:type="gramStart"/>
      <w:r w:rsidR="00A62570" w:rsidRPr="00A62570">
        <w:rPr>
          <w:bCs/>
          <w:i/>
          <w:iCs/>
          <w:szCs w:val="24"/>
        </w:rPr>
        <w:t>t</w:t>
      </w:r>
      <w:r w:rsidR="00A62570" w:rsidRPr="00A62570">
        <w:rPr>
          <w:bCs/>
          <w:szCs w:val="24"/>
        </w:rPr>
        <w:t>(</w:t>
      </w:r>
      <w:proofErr w:type="gramEnd"/>
      <w:r w:rsidR="00A62570" w:rsidRPr="00A62570">
        <w:rPr>
          <w:bCs/>
          <w:szCs w:val="24"/>
        </w:rPr>
        <w:t>4</w:t>
      </w:r>
      <w:r w:rsidR="00A73457">
        <w:rPr>
          <w:bCs/>
          <w:szCs w:val="24"/>
        </w:rPr>
        <w:t>4.6</w:t>
      </w:r>
      <w:r w:rsidR="00807561">
        <w:rPr>
          <w:bCs/>
          <w:szCs w:val="24"/>
        </w:rPr>
        <w:t>)</w:t>
      </w:r>
      <w:r w:rsidR="00A62570" w:rsidRPr="00A62570">
        <w:rPr>
          <w:bCs/>
          <w:szCs w:val="24"/>
        </w:rPr>
        <w:t xml:space="preserve"> = -1</w:t>
      </w:r>
      <w:r w:rsidR="00A73457">
        <w:rPr>
          <w:bCs/>
          <w:szCs w:val="24"/>
        </w:rPr>
        <w:t>.04</w:t>
      </w:r>
      <w:r w:rsidR="00A62570" w:rsidRPr="00A62570">
        <w:rPr>
          <w:bCs/>
          <w:szCs w:val="24"/>
        </w:rPr>
        <w:t xml:space="preserve">, </w:t>
      </w:r>
      <w:r w:rsidR="00A62570" w:rsidRPr="00BE73D6">
        <w:rPr>
          <w:bCs/>
          <w:i/>
          <w:iCs/>
          <w:szCs w:val="24"/>
        </w:rPr>
        <w:t xml:space="preserve">p </w:t>
      </w:r>
      <w:r w:rsidR="00A62570" w:rsidRPr="00A62570">
        <w:rPr>
          <w:bCs/>
          <w:szCs w:val="24"/>
        </w:rPr>
        <w:t>= 0.3</w:t>
      </w:r>
      <w:r w:rsidR="00A73457">
        <w:rPr>
          <w:bCs/>
          <w:szCs w:val="24"/>
        </w:rPr>
        <w:t>05</w:t>
      </w:r>
      <w:r w:rsidR="00A62570" w:rsidRPr="00A62570">
        <w:rPr>
          <w:bCs/>
          <w:szCs w:val="24"/>
        </w:rPr>
        <w:t>)</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r w:rsidR="00AD4521" w:rsidRPr="008C7178">
        <w:rPr>
          <w:i/>
          <w:szCs w:val="24"/>
        </w:rPr>
        <w:t>x̄</w:t>
      </w:r>
      <w:r w:rsidR="0000303C">
        <w:rPr>
          <w:bCs/>
          <w:i/>
          <w:iCs/>
          <w:szCs w:val="24"/>
        </w:rPr>
        <w:t xml:space="preserve"> </w:t>
      </w:r>
      <w:r w:rsidR="004B0D7D">
        <w:rPr>
          <w:bCs/>
          <w:i/>
          <w:iCs/>
          <w:szCs w:val="24"/>
          <w:vertAlign w:val="subscript"/>
        </w:rPr>
        <w:t>u</w:t>
      </w:r>
      <w:r w:rsidR="003D5F69">
        <w:rPr>
          <w:bCs/>
          <w:i/>
          <w:iCs/>
          <w:szCs w:val="24"/>
          <w:vertAlign w:val="subscript"/>
        </w:rPr>
        <w:t>sers</w:t>
      </w:r>
      <w:r w:rsidR="00A62570" w:rsidRPr="00A62570">
        <w:rPr>
          <w:bCs/>
          <w:szCs w:val="24"/>
        </w:rPr>
        <w:t xml:space="preserve"> = 12.5, </w:t>
      </w:r>
      <w:r w:rsidR="00AD4521" w:rsidRPr="008C7178">
        <w:rPr>
          <w:i/>
          <w:szCs w:val="24"/>
        </w:rPr>
        <w:t>x̄</w:t>
      </w:r>
      <w:r w:rsidR="0000303C">
        <w:rPr>
          <w:bCs/>
          <w:i/>
          <w:iCs/>
          <w:szCs w:val="24"/>
        </w:rPr>
        <w:t xml:space="preserve"> </w:t>
      </w:r>
      <w:r w:rsidR="004B0D7D">
        <w:rPr>
          <w:bCs/>
          <w:i/>
          <w:iCs/>
          <w:szCs w:val="24"/>
          <w:vertAlign w:val="subscript"/>
        </w:rPr>
        <w:t>f</w:t>
      </w:r>
      <w:r w:rsidR="003D5F69">
        <w:rPr>
          <w:bCs/>
          <w:i/>
          <w:iCs/>
          <w:szCs w:val="24"/>
          <w:vertAlign w:val="subscript"/>
        </w:rPr>
        <w:t>orecasters</w:t>
      </w:r>
      <w:r w:rsidR="00A62570" w:rsidRPr="00BE73D6">
        <w:rPr>
          <w:bCs/>
          <w:i/>
          <w:iCs/>
          <w:szCs w:val="24"/>
        </w:rPr>
        <w:t xml:space="preserve"> </w:t>
      </w:r>
      <w:r w:rsidR="00A62570" w:rsidRPr="00A62570">
        <w:rPr>
          <w:bCs/>
          <w:szCs w:val="24"/>
        </w:rPr>
        <w:t>= 15.7,</w:t>
      </w:r>
      <w:r w:rsidR="00A73457" w:rsidRPr="00A62570">
        <w:rPr>
          <w:bCs/>
          <w:szCs w:val="24"/>
        </w:rPr>
        <w:t xml:space="preserve"> </w:t>
      </w:r>
      <w:r w:rsidR="00A73457" w:rsidRPr="00485060">
        <w:rPr>
          <w:bCs/>
          <w:i/>
          <w:iCs/>
          <w:szCs w:val="24"/>
        </w:rPr>
        <w:t>95% CI</w:t>
      </w:r>
      <w:r w:rsidR="00A73457" w:rsidRPr="00A62570">
        <w:rPr>
          <w:bCs/>
          <w:szCs w:val="24"/>
        </w:rPr>
        <w:t xml:space="preserve"> = [-</w:t>
      </w:r>
      <w:r w:rsidR="00A73457">
        <w:rPr>
          <w:bCs/>
          <w:szCs w:val="24"/>
        </w:rPr>
        <w:t>5.03</w:t>
      </w:r>
      <w:r w:rsidR="00A73457" w:rsidRPr="00A62570">
        <w:rPr>
          <w:bCs/>
          <w:szCs w:val="24"/>
        </w:rPr>
        <w:t xml:space="preserve">, </w:t>
      </w:r>
      <w:r w:rsidR="00A73457">
        <w:rPr>
          <w:bCs/>
          <w:szCs w:val="24"/>
        </w:rPr>
        <w:t>-1.32</w:t>
      </w:r>
      <w:r w:rsidR="00A73457" w:rsidRPr="00A62570">
        <w:rPr>
          <w:bCs/>
          <w:szCs w:val="24"/>
        </w:rPr>
        <w:t>]</w:t>
      </w:r>
      <w:r w:rsidR="00A73457">
        <w:rPr>
          <w:bCs/>
          <w:szCs w:val="24"/>
        </w:rPr>
        <w:t xml:space="preserve">. </w:t>
      </w:r>
      <w:r w:rsidR="00A62570" w:rsidRPr="00A62570">
        <w:rPr>
          <w:bCs/>
          <w:szCs w:val="24"/>
        </w:rPr>
        <w:t xml:space="preserve"> </w:t>
      </w:r>
      <w:proofErr w:type="gramStart"/>
      <w:r w:rsidR="00A62570" w:rsidRPr="00BE73D6">
        <w:rPr>
          <w:bCs/>
          <w:i/>
          <w:iCs/>
          <w:szCs w:val="24"/>
        </w:rPr>
        <w:t>t</w:t>
      </w:r>
      <w:r w:rsidR="00A62570" w:rsidRPr="00A62570">
        <w:rPr>
          <w:bCs/>
          <w:szCs w:val="24"/>
        </w:rPr>
        <w:t>(</w:t>
      </w:r>
      <w:proofErr w:type="gramEnd"/>
      <w:r w:rsidR="00A62570" w:rsidRPr="00A62570">
        <w:rPr>
          <w:bCs/>
          <w:szCs w:val="24"/>
        </w:rPr>
        <w:t>48</w:t>
      </w:r>
      <w:r w:rsidR="00A73457">
        <w:rPr>
          <w:bCs/>
          <w:szCs w:val="24"/>
        </w:rPr>
        <w:t>.1</w:t>
      </w:r>
      <w:r w:rsidR="00A62570" w:rsidRPr="00A62570">
        <w:rPr>
          <w:bCs/>
          <w:szCs w:val="24"/>
        </w:rPr>
        <w:t>) = -3</w:t>
      </w:r>
      <w:r w:rsidR="00A73457">
        <w:rPr>
          <w:bCs/>
          <w:szCs w:val="24"/>
        </w:rPr>
        <w:t>.44</w:t>
      </w:r>
      <w:r w:rsidR="00A62570" w:rsidRPr="00A62570">
        <w:rPr>
          <w:bCs/>
          <w:szCs w:val="24"/>
        </w:rPr>
        <w:t xml:space="preserve">, </w:t>
      </w:r>
      <w:r w:rsidR="00A62570" w:rsidRPr="00BE73D6">
        <w:rPr>
          <w:bCs/>
          <w:i/>
          <w:iCs/>
          <w:szCs w:val="24"/>
        </w:rPr>
        <w:t>p</w:t>
      </w:r>
      <w:r w:rsidR="00A62570" w:rsidRPr="00A62570">
        <w:rPr>
          <w:bCs/>
          <w:szCs w:val="24"/>
        </w:rPr>
        <w:t xml:space="preserve"> </w:t>
      </w:r>
      <w:r w:rsidR="00A73457">
        <w:rPr>
          <w:bCs/>
          <w:szCs w:val="24"/>
        </w:rPr>
        <w:t>=</w:t>
      </w:r>
      <w:r w:rsidR="00A62570" w:rsidRPr="00A62570">
        <w:rPr>
          <w:bCs/>
          <w:szCs w:val="24"/>
        </w:rPr>
        <w:t xml:space="preserve"> 0.001).</w:t>
      </w:r>
      <w:r w:rsidR="00A62570">
        <w:rPr>
          <w:bCs/>
          <w:szCs w:val="24"/>
        </w:rPr>
        <w:t xml:space="preserve"> The relevancy of the suppression subscale is unclear in this context, as suppression is not directly tested and neither subscale proved to be predictive of strategy usage during our p</w:t>
      </w:r>
      <w:r w:rsidR="005F2875">
        <w:rPr>
          <w:bCs/>
          <w:szCs w:val="24"/>
        </w:rPr>
        <w:t>reliminary study</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w:t>
      </w:r>
      <w:r w:rsidR="0020098B" w:rsidRPr="00BE73D6">
        <w:rPr>
          <w:bCs/>
          <w:i/>
          <w:iCs/>
          <w:szCs w:val="24"/>
        </w:rPr>
        <w:t>b</w:t>
      </w:r>
      <w:r w:rsidR="0020098B" w:rsidRPr="00BA2525">
        <w:rPr>
          <w:bCs/>
          <w:szCs w:val="24"/>
        </w:rPr>
        <w:t xml:space="preserve"> = -0.001, </w:t>
      </w:r>
      <w:r w:rsidR="0020098B" w:rsidRPr="00BE73D6">
        <w:rPr>
          <w:bCs/>
          <w:i/>
          <w:iCs/>
          <w:szCs w:val="24"/>
        </w:rPr>
        <w:t xml:space="preserve">se </w:t>
      </w:r>
      <w:r w:rsidR="0020098B" w:rsidRPr="00BA2525">
        <w:rPr>
          <w:bCs/>
          <w:szCs w:val="24"/>
        </w:rPr>
        <w:t xml:space="preserve">= 0.002, </w:t>
      </w:r>
      <w:r w:rsidR="0020098B" w:rsidRPr="00BE73D6">
        <w:rPr>
          <w:bCs/>
          <w:i/>
          <w:iCs/>
          <w:szCs w:val="24"/>
        </w:rPr>
        <w:t xml:space="preserve">p </w:t>
      </w:r>
      <w:r w:rsidR="0020098B" w:rsidRPr="00BA2525">
        <w:rPr>
          <w:bCs/>
          <w:szCs w:val="24"/>
        </w:rPr>
        <w:t>= 0.58)</w:t>
      </w:r>
      <w:r w:rsidR="0020098B">
        <w:rPr>
          <w:bCs/>
          <w:szCs w:val="24"/>
        </w:rPr>
        <w:t xml:space="preserve"> nor the suppression subscale</w:t>
      </w:r>
      <w:r w:rsidR="0020098B" w:rsidRPr="00BA2525">
        <w:rPr>
          <w:bCs/>
          <w:szCs w:val="24"/>
        </w:rPr>
        <w:t xml:space="preserve"> (</w:t>
      </w:r>
      <w:r w:rsidR="0020098B" w:rsidRPr="00BE73D6">
        <w:rPr>
          <w:bCs/>
          <w:i/>
          <w:iCs/>
          <w:szCs w:val="24"/>
        </w:rPr>
        <w:t xml:space="preserve">b </w:t>
      </w:r>
      <w:r w:rsidR="0020098B" w:rsidRPr="00BA2525">
        <w:rPr>
          <w:bCs/>
          <w:szCs w:val="24"/>
        </w:rPr>
        <w:t>= 0.0</w:t>
      </w:r>
      <w:r w:rsidR="0020098B">
        <w:rPr>
          <w:bCs/>
          <w:szCs w:val="24"/>
        </w:rPr>
        <w:t>02</w:t>
      </w:r>
      <w:r w:rsidR="0020098B" w:rsidRPr="00BA2525">
        <w:rPr>
          <w:bCs/>
          <w:szCs w:val="24"/>
        </w:rPr>
        <w:t xml:space="preserve">, </w:t>
      </w:r>
      <w:r w:rsidR="0020098B" w:rsidRPr="00BE73D6">
        <w:rPr>
          <w:bCs/>
          <w:i/>
          <w:iCs/>
          <w:szCs w:val="24"/>
        </w:rPr>
        <w:t>se</w:t>
      </w:r>
      <w:r w:rsidR="0020098B" w:rsidRPr="00BA2525">
        <w:rPr>
          <w:bCs/>
          <w:szCs w:val="24"/>
        </w:rPr>
        <w:t xml:space="preserve"> = 0.002, </w:t>
      </w:r>
      <w:r w:rsidR="0020098B" w:rsidRPr="00BE73D6">
        <w:rPr>
          <w:bCs/>
          <w:i/>
          <w:iCs/>
          <w:szCs w:val="24"/>
        </w:rPr>
        <w:t xml:space="preserve">p </w:t>
      </w:r>
      <w:r w:rsidR="0020098B" w:rsidRPr="00BA2525">
        <w:rPr>
          <w:bCs/>
          <w:szCs w:val="24"/>
        </w:rPr>
        <w:t>=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Additionally, if differences exist in IUS scores, the groups may differ in how they respond to ambiguity or uncertain situations</w:t>
      </w:r>
      <w:r w:rsidR="00F720C7">
        <w:rPr>
          <w:bCs/>
          <w:szCs w:val="24"/>
        </w:rPr>
        <w:t>; perhaps especially relevant given that “confused” was the most cited negative emotion in Study 1</w:t>
      </w:r>
      <w:r w:rsidR="00A62570">
        <w:rPr>
          <w:bCs/>
          <w:szCs w:val="24"/>
        </w:rPr>
        <w:t xml:space="preserve">.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r w:rsidR="00AD4521" w:rsidRPr="008C7178">
        <w:rPr>
          <w:i/>
          <w:szCs w:val="24"/>
        </w:rPr>
        <w:t>x̄</w:t>
      </w:r>
      <w:r w:rsidR="004B0D7D">
        <w:rPr>
          <w:bCs/>
          <w:i/>
          <w:iCs/>
          <w:szCs w:val="24"/>
          <w:vertAlign w:val="subscript"/>
        </w:rPr>
        <w:t xml:space="preserve"> u</w:t>
      </w:r>
      <w:r w:rsidR="003D5F69">
        <w:rPr>
          <w:bCs/>
          <w:i/>
          <w:iCs/>
          <w:szCs w:val="24"/>
          <w:vertAlign w:val="subscript"/>
        </w:rPr>
        <w:t>sers</w:t>
      </w:r>
      <w:r w:rsidR="00A62570" w:rsidRPr="00BE73D6">
        <w:rPr>
          <w:bCs/>
          <w:i/>
          <w:iCs/>
          <w:szCs w:val="24"/>
        </w:rPr>
        <w:t xml:space="preserve"> </w:t>
      </w:r>
      <w:r w:rsidR="00A62570" w:rsidRPr="00A62570">
        <w:rPr>
          <w:bCs/>
          <w:szCs w:val="24"/>
        </w:rPr>
        <w:t>= 33.6</w:t>
      </w:r>
      <w:proofErr w:type="gramStart"/>
      <w:r w:rsidR="00E163E0">
        <w:rPr>
          <w:bCs/>
          <w:szCs w:val="24"/>
        </w:rPr>
        <w:t xml:space="preserve">, </w:t>
      </w:r>
      <w:r w:rsidR="00A62570" w:rsidRPr="00A62570">
        <w:rPr>
          <w:bCs/>
          <w:szCs w:val="24"/>
        </w:rPr>
        <w:t xml:space="preserve"> </w:t>
      </w:r>
      <w:r w:rsidR="00AD4521" w:rsidRPr="008C7178">
        <w:rPr>
          <w:i/>
          <w:szCs w:val="24"/>
        </w:rPr>
        <w:t>x̄</w:t>
      </w:r>
      <w:proofErr w:type="gramEnd"/>
      <w:r w:rsidR="004B0D7D">
        <w:rPr>
          <w:bCs/>
          <w:i/>
          <w:iCs/>
          <w:szCs w:val="24"/>
          <w:vertAlign w:val="subscript"/>
        </w:rPr>
        <w:t xml:space="preserve"> f</w:t>
      </w:r>
      <w:r w:rsidR="003D5F69">
        <w:rPr>
          <w:bCs/>
          <w:i/>
          <w:iCs/>
          <w:szCs w:val="24"/>
          <w:vertAlign w:val="subscript"/>
        </w:rPr>
        <w:t xml:space="preserve">orecasters </w:t>
      </w:r>
      <w:r w:rsidR="00A62570" w:rsidRPr="00A62570">
        <w:rPr>
          <w:bCs/>
          <w:szCs w:val="24"/>
        </w:rPr>
        <w:t xml:space="preserve">= 34.3, </w:t>
      </w:r>
      <w:r w:rsidR="00A62570" w:rsidRPr="00BE73D6">
        <w:rPr>
          <w:bCs/>
          <w:i/>
          <w:iCs/>
          <w:szCs w:val="24"/>
        </w:rPr>
        <w:t>95% CI</w:t>
      </w:r>
      <w:r w:rsidR="00A62570" w:rsidRPr="00A62570">
        <w:rPr>
          <w:bCs/>
          <w:szCs w:val="24"/>
        </w:rPr>
        <w:t xml:space="preserve">= [-7.07, 5.59], </w:t>
      </w:r>
      <w:r w:rsidR="00A62570" w:rsidRPr="00A62570">
        <w:rPr>
          <w:bCs/>
          <w:i/>
          <w:iCs/>
          <w:szCs w:val="24"/>
        </w:rPr>
        <w:t>t</w:t>
      </w:r>
      <w:r w:rsidR="00A62570" w:rsidRPr="00A62570">
        <w:rPr>
          <w:bCs/>
          <w:szCs w:val="24"/>
        </w:rPr>
        <w:t>(3</w:t>
      </w:r>
      <w:r w:rsidR="00A73457">
        <w:rPr>
          <w:bCs/>
          <w:szCs w:val="24"/>
        </w:rPr>
        <w:t>4.9</w:t>
      </w:r>
      <w:r w:rsidR="00A62570" w:rsidRPr="00A62570">
        <w:rPr>
          <w:bCs/>
          <w:szCs w:val="24"/>
        </w:rPr>
        <w:t>) = -0.2</w:t>
      </w:r>
      <w:r w:rsidR="00A73457">
        <w:rPr>
          <w:bCs/>
          <w:szCs w:val="24"/>
        </w:rPr>
        <w:t>38</w:t>
      </w:r>
      <w:r w:rsidR="00A62570" w:rsidRPr="00A62570">
        <w:rPr>
          <w:bCs/>
          <w:szCs w:val="24"/>
        </w:rPr>
        <w:t xml:space="preserve">, </w:t>
      </w:r>
      <w:r w:rsidR="00A62570" w:rsidRPr="00BE73D6">
        <w:rPr>
          <w:bCs/>
          <w:i/>
          <w:iCs/>
          <w:szCs w:val="24"/>
        </w:rPr>
        <w:t>p</w:t>
      </w:r>
      <w:r w:rsidR="00A62570" w:rsidRPr="00A62570">
        <w:rPr>
          <w:bCs/>
          <w:szCs w:val="24"/>
        </w:rPr>
        <w:t xml:space="preserve"> = 0.8</w:t>
      </w:r>
      <w:r w:rsidR="00A73457">
        <w:rPr>
          <w:bCs/>
          <w:szCs w:val="24"/>
        </w:rPr>
        <w:t>13</w:t>
      </w:r>
      <w:r w:rsidR="00A62570" w:rsidRPr="00A62570">
        <w:rPr>
          <w:bCs/>
          <w:szCs w:val="24"/>
        </w:rPr>
        <w:t>).</w:t>
      </w:r>
      <w:r w:rsidR="00A62570">
        <w:rPr>
          <w:bCs/>
          <w:szCs w:val="24"/>
        </w:rPr>
        <w:t xml:space="preserve"> </w:t>
      </w:r>
      <w:r w:rsidR="00D84F4E">
        <w:rPr>
          <w:bCs/>
          <w:szCs w:val="24"/>
        </w:rPr>
        <w:t>Assessing differences in dif</w:t>
      </w:r>
      <w:r w:rsidR="00A62570">
        <w:rPr>
          <w:bCs/>
          <w:szCs w:val="24"/>
        </w:rPr>
        <w:t>ficulties in applying emotion regulation strategies</w:t>
      </w:r>
      <w:r w:rsidR="00D84F4E">
        <w:rPr>
          <w:bCs/>
          <w:szCs w:val="24"/>
        </w:rPr>
        <w:t xml:space="preserve"> via</w:t>
      </w:r>
      <w:r w:rsidR="00A62570">
        <w:rPr>
          <w:bCs/>
          <w:szCs w:val="24"/>
        </w:rPr>
        <w:t xml:space="preserve"> DERS</w:t>
      </w:r>
      <w:r w:rsidR="00D84F4E">
        <w:rPr>
          <w:bCs/>
          <w:szCs w:val="24"/>
        </w:rPr>
        <w:t xml:space="preserve"> subscales</w:t>
      </w:r>
      <w:r w:rsidR="00A62570">
        <w:rPr>
          <w:bCs/>
          <w:szCs w:val="24"/>
        </w:rPr>
        <w:t xml:space="preserve"> </w:t>
      </w:r>
      <w:r w:rsidR="00D84F4E">
        <w:rPr>
          <w:bCs/>
          <w:szCs w:val="24"/>
        </w:rPr>
        <w:t>was not possible because it was not administered to p</w:t>
      </w:r>
      <w:r w:rsidR="005F2875">
        <w:rPr>
          <w:bCs/>
          <w:szCs w:val="24"/>
        </w:rPr>
        <w:t>reliminary study</w:t>
      </w:r>
      <w:r w:rsidR="00D84F4E">
        <w:rPr>
          <w:bCs/>
          <w:szCs w:val="24"/>
        </w:rPr>
        <w:t xml:space="preserve"> participants. </w:t>
      </w:r>
    </w:p>
    <w:p w14:paraId="7669DE8E" w14:textId="41EC174B" w:rsidR="00425004" w:rsidRDefault="00B720B2" w:rsidP="009F52D2">
      <w:pPr>
        <w:spacing w:after="0" w:line="480" w:lineRule="auto"/>
        <w:ind w:left="0" w:firstLine="720"/>
        <w:rPr>
          <w:szCs w:val="24"/>
        </w:rPr>
      </w:pPr>
      <w:r w:rsidRPr="008C7178">
        <w:rPr>
          <w:b/>
          <w:szCs w:val="24"/>
        </w:rPr>
        <w:t>Intensity predicts regulatory strategy</w:t>
      </w:r>
      <w:r w:rsidR="00131503">
        <w:rPr>
          <w:b/>
          <w:szCs w:val="24"/>
        </w:rPr>
        <w:t xml:space="preserve"> </w:t>
      </w:r>
      <w:r w:rsidR="00183114">
        <w:rPr>
          <w:b/>
          <w:szCs w:val="24"/>
        </w:rPr>
        <w:t>forecast</w:t>
      </w:r>
      <w:r w:rsidR="00131503">
        <w:rPr>
          <w:b/>
          <w:szCs w:val="24"/>
        </w:rPr>
        <w:t>s</w:t>
      </w:r>
      <w:r w:rsidR="009F52D2">
        <w:rPr>
          <w:b/>
          <w:szCs w:val="24"/>
        </w:rPr>
        <w:t>.</w:t>
      </w:r>
      <w:r w:rsidR="00D84F4E">
        <w:rPr>
          <w:bCs/>
          <w:szCs w:val="24"/>
        </w:rPr>
        <w:t xml:space="preserve"> Our first model</w:t>
      </w:r>
      <w:r w:rsidR="004B0D7D">
        <w:rPr>
          <w:bCs/>
          <w:szCs w:val="24"/>
        </w:rPr>
        <w:t xml:space="preserve"> -</w:t>
      </w:r>
      <w:r w:rsidR="002809C2">
        <w:rPr>
          <w:bCs/>
          <w:szCs w:val="24"/>
        </w:rPr>
        <w:t>-</w:t>
      </w:r>
      <w:r w:rsidR="00D84F4E">
        <w:rPr>
          <w:bCs/>
          <w:szCs w:val="24"/>
        </w:rPr>
        <w:t xml:space="preserve"> containing only the affective intensity of </w:t>
      </w:r>
      <w:r w:rsidR="004B0D7D">
        <w:rPr>
          <w:bCs/>
          <w:szCs w:val="24"/>
        </w:rPr>
        <w:t>strategy users</w:t>
      </w:r>
      <w:r w:rsidR="00D84F4E">
        <w:rPr>
          <w:bCs/>
          <w:szCs w:val="24"/>
        </w:rPr>
        <w:t xml:space="preserve"> as a predictor</w:t>
      </w:r>
      <w:r w:rsidRPr="008C7178">
        <w:rPr>
          <w:szCs w:val="24"/>
        </w:rPr>
        <w:t xml:space="preserve"> to predict </w:t>
      </w:r>
      <w:r w:rsidR="004B0D7D">
        <w:rPr>
          <w:szCs w:val="24"/>
        </w:rPr>
        <w:t>strategy forecasters</w:t>
      </w:r>
      <w:r w:rsidR="00D84F4E">
        <w:rPr>
          <w:szCs w:val="24"/>
        </w:rPr>
        <w:t xml:space="preserve">’ </w:t>
      </w:r>
      <w:r w:rsidR="004B0D7D">
        <w:rPr>
          <w:szCs w:val="24"/>
        </w:rPr>
        <w:t>predictions -</w:t>
      </w:r>
      <w:r w:rsidRPr="008C7178">
        <w:rPr>
          <w:szCs w:val="24"/>
        </w:rPr>
        <w:t xml:space="preserve"> </w:t>
      </w:r>
      <w:r w:rsidRPr="00245B8B">
        <w:rPr>
          <w:szCs w:val="24"/>
        </w:rPr>
        <w:t>performed better than our null model</w:t>
      </w:r>
      <w:r w:rsidR="00564115" w:rsidRPr="00245B8B">
        <w:rPr>
          <w:szCs w:val="24"/>
        </w:rPr>
        <w:t xml:space="preserve"> (</w:t>
      </w:r>
      <w:r w:rsidR="00A73457" w:rsidRPr="00A73457">
        <w:rPr>
          <w:i/>
          <w:iCs/>
          <w:szCs w:val="24"/>
        </w:rPr>
        <w:t>χ2</w:t>
      </w:r>
      <w:r w:rsidR="00A73457" w:rsidRPr="00BE73D6">
        <w:rPr>
          <w:szCs w:val="24"/>
        </w:rPr>
        <w:t>(</w:t>
      </w:r>
      <w:r w:rsidR="00CE043F">
        <w:rPr>
          <w:szCs w:val="24"/>
        </w:rPr>
        <w:t>1</w:t>
      </w:r>
      <w:r w:rsidR="007D6EF7">
        <w:rPr>
          <w:szCs w:val="24"/>
        </w:rPr>
        <w:t xml:space="preserve">, </w:t>
      </w:r>
      <w:r w:rsidR="007D6EF7" w:rsidRPr="0094060F">
        <w:rPr>
          <w:i/>
          <w:iCs/>
          <w:szCs w:val="24"/>
        </w:rPr>
        <w:t>N</w:t>
      </w:r>
      <w:r w:rsidR="007D6EF7">
        <w:rPr>
          <w:szCs w:val="24"/>
        </w:rPr>
        <w:t xml:space="preserve"> = 25232</w:t>
      </w:r>
      <w:r w:rsidR="00A73457" w:rsidRPr="00BE73D6">
        <w:rPr>
          <w:szCs w:val="24"/>
        </w:rPr>
        <w:t>)</w:t>
      </w:r>
      <w:r w:rsidR="00A73457">
        <w:rPr>
          <w:szCs w:val="24"/>
        </w:rPr>
        <w:t xml:space="preserve"> </w:t>
      </w:r>
      <w:r w:rsidR="00564115" w:rsidRPr="00245B8B">
        <w:rPr>
          <w:szCs w:val="24"/>
        </w:rPr>
        <w:t>= 8.39)</w:t>
      </w:r>
      <w:r w:rsidR="00D84F4E" w:rsidRPr="00245B8B">
        <w:rPr>
          <w:szCs w:val="24"/>
        </w:rPr>
        <w:t>, demonstrating a small positive effect</w:t>
      </w:r>
      <w:r w:rsidRPr="00245B8B">
        <w:rPr>
          <w:szCs w:val="24"/>
        </w:rPr>
        <w:t xml:space="preserve"> (</w:t>
      </w:r>
      <w:r w:rsidR="00564115" w:rsidRPr="00BE73D6">
        <w:rPr>
          <w:i/>
          <w:iCs/>
          <w:szCs w:val="24"/>
        </w:rPr>
        <w:t>OR</w:t>
      </w:r>
      <w:r w:rsidR="00564115" w:rsidRPr="00245B8B">
        <w:rPr>
          <w:szCs w:val="24"/>
        </w:rPr>
        <w:t xml:space="preserve"> = 1.06, </w:t>
      </w:r>
      <w:r w:rsidR="00564115" w:rsidRPr="00BE73D6">
        <w:rPr>
          <w:i/>
          <w:iCs/>
          <w:szCs w:val="24"/>
        </w:rPr>
        <w:t>95% CI</w:t>
      </w:r>
      <w:r w:rsidR="00564115" w:rsidRPr="00245B8B">
        <w:rPr>
          <w:szCs w:val="24"/>
        </w:rPr>
        <w:t xml:space="preserve"> = [1.02, 1.10]</w:t>
      </w:r>
      <w:r w:rsidR="00D84F4E" w:rsidRPr="00245B8B">
        <w:rPr>
          <w:szCs w:val="24"/>
        </w:rPr>
        <w:t xml:space="preserve">, </w:t>
      </w:r>
      <w:r w:rsidRPr="00BE73D6">
        <w:rPr>
          <w:i/>
          <w:iCs/>
          <w:szCs w:val="24"/>
        </w:rPr>
        <w:t>p</w:t>
      </w:r>
      <w:r w:rsidRPr="00245B8B">
        <w:rPr>
          <w:szCs w:val="24"/>
        </w:rPr>
        <w:t xml:space="preserve">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w:t>
      </w:r>
      <w:r w:rsidR="003D5F69">
        <w:rPr>
          <w:szCs w:val="24"/>
        </w:rPr>
        <w:t xml:space="preserve">predicted </w:t>
      </w:r>
      <w:r w:rsidR="00D84F4E">
        <w:rPr>
          <w:szCs w:val="24"/>
        </w:rPr>
        <w:t>cho</w:t>
      </w:r>
      <w:r w:rsidR="003D5F69">
        <w:rPr>
          <w:szCs w:val="24"/>
        </w:rPr>
        <w:t>osing</w:t>
      </w:r>
      <w:r w:rsidR="00D84F4E">
        <w:rPr>
          <w:szCs w:val="24"/>
        </w:rPr>
        <w:t xml:space="preserv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w:t>
      </w:r>
      <w:r w:rsidR="00564115">
        <w:rPr>
          <w:szCs w:val="24"/>
        </w:rPr>
        <w:lastRenderedPageBreak/>
        <w:t>model in chi square tests of the models (</w:t>
      </w:r>
      <w:r w:rsidR="00EC3FBC">
        <w:rPr>
          <w:szCs w:val="24"/>
        </w:rPr>
        <w:t xml:space="preserve">age: </w:t>
      </w:r>
      <w:bookmarkStart w:id="12" w:name="_Hlk171722865"/>
      <w:r w:rsidR="00A73457" w:rsidRPr="00A73457">
        <w:rPr>
          <w:rFonts w:ascii="Calibri" w:hAnsi="Calibri" w:cs="Calibri"/>
          <w:i/>
          <w:iCs/>
          <w:szCs w:val="24"/>
        </w:rPr>
        <w:t>χ2</w:t>
      </w:r>
      <w:r w:rsidR="007E50F7" w:rsidRPr="00485060">
        <w:rPr>
          <w:szCs w:val="24"/>
        </w:rPr>
        <w:t>(</w:t>
      </w:r>
      <w:r w:rsidR="007E50F7">
        <w:rPr>
          <w:szCs w:val="24"/>
        </w:rPr>
        <w:t>1</w:t>
      </w:r>
      <w:r w:rsidR="00861E10">
        <w:rPr>
          <w:szCs w:val="24"/>
        </w:rPr>
        <w:t xml:space="preserve">, </w:t>
      </w:r>
      <w:r w:rsidR="00861E10" w:rsidRPr="0094060F">
        <w:rPr>
          <w:i/>
          <w:iCs/>
          <w:szCs w:val="24"/>
        </w:rPr>
        <w:t>N</w:t>
      </w:r>
      <w:r w:rsidR="007D6EF7">
        <w:rPr>
          <w:szCs w:val="24"/>
        </w:rPr>
        <w:t xml:space="preserve"> </w:t>
      </w:r>
      <w:r w:rsidR="00861E10">
        <w:rPr>
          <w:szCs w:val="24"/>
        </w:rPr>
        <w:t>=</w:t>
      </w:r>
      <w:r w:rsidR="007D6EF7">
        <w:rPr>
          <w:szCs w:val="24"/>
        </w:rPr>
        <w:t xml:space="preserve"> 25232</w:t>
      </w:r>
      <w:r w:rsidR="007E50F7" w:rsidRPr="00485060">
        <w:rPr>
          <w:szCs w:val="24"/>
        </w:rPr>
        <w:t>)</w:t>
      </w:r>
      <w:r w:rsidR="00564115">
        <w:rPr>
          <w:szCs w:val="24"/>
          <w:vertAlign w:val="superscript"/>
        </w:rPr>
        <w:t xml:space="preserve"> </w:t>
      </w:r>
      <w:r w:rsidR="00564115">
        <w:rPr>
          <w:szCs w:val="24"/>
        </w:rPr>
        <w:t>= 0.84</w:t>
      </w:r>
      <w:r w:rsidR="00564115" w:rsidRPr="00BE73D6">
        <w:rPr>
          <w:i/>
          <w:iCs/>
          <w:szCs w:val="24"/>
        </w:rPr>
        <w:t>, p</w:t>
      </w:r>
      <w:r w:rsidR="00564115">
        <w:rPr>
          <w:szCs w:val="24"/>
        </w:rPr>
        <w:t xml:space="preserve"> = 0.36</w:t>
      </w:r>
      <w:bookmarkEnd w:id="12"/>
      <w:r w:rsidR="00564115">
        <w:rPr>
          <w:szCs w:val="24"/>
        </w:rPr>
        <w:t>;</w:t>
      </w:r>
      <w:r w:rsidR="00EC3FBC">
        <w:rPr>
          <w:szCs w:val="24"/>
        </w:rPr>
        <w:t xml:space="preserve"> gender:</w:t>
      </w:r>
      <w:r w:rsidR="00564115">
        <w:rPr>
          <w:szCs w:val="24"/>
        </w:rPr>
        <w:t xml:space="preserve"> </w:t>
      </w:r>
      <w:r w:rsidR="00A73457" w:rsidRPr="00A73457">
        <w:rPr>
          <w:rFonts w:ascii="Calibri" w:hAnsi="Calibri" w:cs="Calibri"/>
          <w:i/>
          <w:iCs/>
          <w:szCs w:val="24"/>
        </w:rPr>
        <w:t>χ2</w:t>
      </w:r>
      <w:r w:rsidR="007E50F7" w:rsidRPr="00485060">
        <w:rPr>
          <w:szCs w:val="24"/>
        </w:rPr>
        <w:t>(</w:t>
      </w:r>
      <w:r w:rsidR="007E50F7">
        <w:rPr>
          <w:szCs w:val="24"/>
        </w:rPr>
        <w:t>2</w:t>
      </w:r>
      <w:r w:rsidR="007D6EF7">
        <w:rPr>
          <w:szCs w:val="24"/>
        </w:rPr>
        <w:t xml:space="preserve">, </w:t>
      </w:r>
      <w:r w:rsidR="007D6EF7" w:rsidRPr="0094060F">
        <w:rPr>
          <w:i/>
          <w:iCs/>
          <w:szCs w:val="24"/>
        </w:rPr>
        <w:t>N</w:t>
      </w:r>
      <w:r w:rsidR="007D6EF7">
        <w:rPr>
          <w:szCs w:val="24"/>
        </w:rPr>
        <w:t xml:space="preserve"> = 25232</w:t>
      </w:r>
      <w:r w:rsidR="007E50F7" w:rsidRPr="00485060">
        <w:rPr>
          <w:szCs w:val="24"/>
        </w:rPr>
        <w:t>)</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A73457" w:rsidRPr="00A73457">
        <w:rPr>
          <w:rFonts w:ascii="Calibri" w:hAnsi="Calibri" w:cs="Calibri"/>
          <w:i/>
          <w:iCs/>
          <w:szCs w:val="24"/>
        </w:rPr>
        <w:t>χ2</w:t>
      </w:r>
      <w:r w:rsidR="007E50F7" w:rsidRPr="00485060">
        <w:rPr>
          <w:szCs w:val="24"/>
        </w:rPr>
        <w:t>(</w:t>
      </w:r>
      <w:r w:rsidR="007E50F7">
        <w:rPr>
          <w:szCs w:val="24"/>
        </w:rPr>
        <w:t>1</w:t>
      </w:r>
      <w:r w:rsidR="007D6EF7">
        <w:rPr>
          <w:szCs w:val="24"/>
        </w:rPr>
        <w:t xml:space="preserve">, </w:t>
      </w:r>
      <w:r w:rsidR="007D6EF7" w:rsidRPr="0094060F">
        <w:rPr>
          <w:i/>
          <w:iCs/>
          <w:szCs w:val="24"/>
        </w:rPr>
        <w:t>N</w:t>
      </w:r>
      <w:r w:rsidR="007D6EF7">
        <w:rPr>
          <w:szCs w:val="24"/>
        </w:rPr>
        <w:t xml:space="preserve"> = 25232</w:t>
      </w:r>
      <w:r w:rsidR="007E50F7" w:rsidRPr="00485060">
        <w:rPr>
          <w:szCs w:val="24"/>
        </w:rPr>
        <w:t>)</w:t>
      </w:r>
      <w:r w:rsidR="00564115">
        <w:rPr>
          <w:szCs w:val="24"/>
          <w:vertAlign w:val="superscript"/>
        </w:rPr>
        <w:t xml:space="preserve"> </w:t>
      </w:r>
      <w:r w:rsidR="00564115">
        <w:rPr>
          <w:szCs w:val="24"/>
        </w:rPr>
        <w:t xml:space="preserve">= </w:t>
      </w:r>
      <w:r w:rsidR="00F76B51">
        <w:rPr>
          <w:szCs w:val="24"/>
        </w:rPr>
        <w:t>1.25</w:t>
      </w:r>
      <w:r w:rsidR="00564115">
        <w:rPr>
          <w:szCs w:val="24"/>
        </w:rPr>
        <w:t>, p = 0.</w:t>
      </w:r>
      <w:r w:rsidR="00F76B51">
        <w:rPr>
          <w:szCs w:val="24"/>
        </w:rPr>
        <w:t>26</w:t>
      </w:r>
      <w:r w:rsidR="00564115">
        <w:rPr>
          <w:szCs w:val="24"/>
        </w:rPr>
        <w:t>;</w:t>
      </w:r>
      <w:r w:rsidR="00EC3FBC">
        <w:rPr>
          <w:szCs w:val="24"/>
        </w:rPr>
        <w:t xml:space="preserve"> DERS:</w:t>
      </w:r>
      <w:r w:rsidR="00564115" w:rsidRPr="00564115">
        <w:rPr>
          <w:rFonts w:ascii="Calibri" w:hAnsi="Calibri" w:cs="Calibri"/>
          <w:szCs w:val="24"/>
        </w:rPr>
        <w:t xml:space="preserve"> </w:t>
      </w:r>
      <w:r w:rsidR="00A73457" w:rsidRPr="00A73457">
        <w:rPr>
          <w:rFonts w:ascii="Calibri" w:hAnsi="Calibri" w:cs="Calibri"/>
          <w:i/>
          <w:iCs/>
          <w:szCs w:val="24"/>
        </w:rPr>
        <w:t>χ2</w:t>
      </w:r>
      <w:r w:rsidR="007E50F7" w:rsidRPr="00485060">
        <w:rPr>
          <w:szCs w:val="24"/>
        </w:rPr>
        <w:t>(</w:t>
      </w:r>
      <w:r w:rsidR="007E50F7">
        <w:rPr>
          <w:szCs w:val="24"/>
        </w:rPr>
        <w:t>1</w:t>
      </w:r>
      <w:r w:rsidR="007D6EF7">
        <w:rPr>
          <w:szCs w:val="24"/>
        </w:rPr>
        <w:t xml:space="preserve">, </w:t>
      </w:r>
      <w:r w:rsidR="007D6EF7" w:rsidRPr="0094060F">
        <w:rPr>
          <w:i/>
          <w:iCs/>
          <w:szCs w:val="24"/>
        </w:rPr>
        <w:t>N</w:t>
      </w:r>
      <w:r w:rsidR="007D6EF7">
        <w:rPr>
          <w:szCs w:val="24"/>
        </w:rPr>
        <w:t xml:space="preserve"> = 25232</w:t>
      </w:r>
      <w:r w:rsidR="007E50F7" w:rsidRPr="00485060">
        <w:rPr>
          <w:szCs w:val="24"/>
        </w:rPr>
        <w:t>)</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A73457" w:rsidRPr="00A73457">
        <w:rPr>
          <w:rFonts w:ascii="Calibri" w:hAnsi="Calibri" w:cs="Calibri"/>
          <w:i/>
          <w:iCs/>
          <w:szCs w:val="24"/>
        </w:rPr>
        <w:t>χ2</w:t>
      </w:r>
      <w:r w:rsidR="007E50F7" w:rsidRPr="00485060">
        <w:rPr>
          <w:szCs w:val="24"/>
        </w:rPr>
        <w:t>(</w:t>
      </w:r>
      <w:r w:rsidR="00F76B51">
        <w:rPr>
          <w:szCs w:val="24"/>
        </w:rPr>
        <w:t>5</w:t>
      </w:r>
      <w:r w:rsidR="007D6EF7">
        <w:rPr>
          <w:szCs w:val="24"/>
        </w:rPr>
        <w:t xml:space="preserve">, </w:t>
      </w:r>
      <w:r w:rsidR="007D6EF7" w:rsidRPr="0094060F">
        <w:rPr>
          <w:i/>
          <w:iCs/>
          <w:szCs w:val="24"/>
        </w:rPr>
        <w:t>N</w:t>
      </w:r>
      <w:r w:rsidR="007D6EF7">
        <w:rPr>
          <w:szCs w:val="24"/>
        </w:rPr>
        <w:t xml:space="preserve"> = 25232</w:t>
      </w:r>
      <w:r w:rsidR="007E50F7" w:rsidRPr="00485060">
        <w:rPr>
          <w:szCs w:val="24"/>
        </w:rPr>
        <w:t>)</w:t>
      </w:r>
      <w:r w:rsidR="00564115">
        <w:rPr>
          <w:szCs w:val="24"/>
          <w:vertAlign w:val="superscript"/>
        </w:rPr>
        <w:t xml:space="preserve"> </w:t>
      </w:r>
      <w:r w:rsidR="00564115">
        <w:rPr>
          <w:szCs w:val="24"/>
        </w:rPr>
        <w:t xml:space="preserve">= </w:t>
      </w:r>
      <w:r w:rsidR="00F76B51">
        <w:rPr>
          <w:szCs w:val="24"/>
        </w:rPr>
        <w:t>4.52</w:t>
      </w:r>
      <w:r w:rsidR="00564115">
        <w:rPr>
          <w:szCs w:val="24"/>
        </w:rPr>
        <w:t>, p = 0.</w:t>
      </w:r>
      <w:r w:rsidR="00F76B51">
        <w:rPr>
          <w:szCs w:val="24"/>
        </w:rPr>
        <w:t>48</w:t>
      </w:r>
      <w:r w:rsidR="00564115">
        <w:rPr>
          <w:szCs w:val="24"/>
        </w:rPr>
        <w:t>; respectively)</w:t>
      </w:r>
      <w:r w:rsidRPr="008C7178">
        <w:rPr>
          <w:szCs w:val="24"/>
        </w:rPr>
        <w:t>.</w:t>
      </w:r>
      <w:r w:rsidR="00231B74">
        <w:rPr>
          <w:szCs w:val="24"/>
        </w:rPr>
        <w:t xml:space="preserve"> </w:t>
      </w:r>
    </w:p>
    <w:p w14:paraId="5EE65C3D" w14:textId="30B7B1A5" w:rsidR="00EF043F" w:rsidRPr="00F06BA2" w:rsidRDefault="004B0D7D" w:rsidP="00F06BA2">
      <w:pPr>
        <w:spacing w:after="0" w:line="480" w:lineRule="auto"/>
        <w:ind w:left="0" w:firstLine="720"/>
        <w:rPr>
          <w:bCs/>
          <w:szCs w:val="24"/>
        </w:rPr>
      </w:pPr>
      <w:r>
        <w:rPr>
          <w:b/>
          <w:szCs w:val="24"/>
        </w:rPr>
        <w:t>Strategy forecasters</w:t>
      </w:r>
      <w:r w:rsidR="00CE7A92">
        <w:rPr>
          <w:b/>
          <w:szCs w:val="24"/>
        </w:rPr>
        <w:t xml:space="preserve"> matched </w:t>
      </w:r>
      <w:r>
        <w:rPr>
          <w:b/>
          <w:szCs w:val="24"/>
        </w:rPr>
        <w:t>strategy users</w:t>
      </w:r>
      <w:r w:rsidR="00CE7A92">
        <w:rPr>
          <w:b/>
          <w:szCs w:val="24"/>
        </w:rPr>
        <w:t xml:space="preserve"> less than chance when selecting distraction. </w:t>
      </w:r>
      <w:r w:rsidR="00774C33" w:rsidRPr="00774C33">
        <w:t>In signal detection theory, d prime (</w:t>
      </w:r>
      <w:r w:rsidR="00774C33" w:rsidRPr="00BE73D6">
        <w:rPr>
          <w:i/>
          <w:iCs/>
        </w:rPr>
        <w:t>d</w:t>
      </w:r>
      <w:r w:rsidR="0075725E" w:rsidRPr="00BE73D6">
        <w:rPr>
          <w:i/>
          <w:iCs/>
        </w:rPr>
        <w:t>’</w:t>
      </w:r>
      <w:r w:rsidR="00774C33" w:rsidRPr="00774C33">
        <w:t>) is a measure of sensitivity that quantifies the ability to distinguish between signal and noise in a binary decision task</w:t>
      </w:r>
      <w:r w:rsidR="00774C33">
        <w:t>, and thus, can be used to determine whether congruency in strategy betwe</w:t>
      </w:r>
      <w:r w:rsidR="003D5F69">
        <w:t>en</w:t>
      </w:r>
      <w:r w:rsidR="00183114">
        <w:t xml:space="preserve"> </w:t>
      </w:r>
      <w:r w:rsidR="003D5F69">
        <w:t xml:space="preserve">strategy forecasters </w:t>
      </w:r>
      <w:r w:rsidR="00774C33">
        <w:t xml:space="preserve">and </w:t>
      </w:r>
      <w:r w:rsidR="003D5F69">
        <w:t>strategy users</w:t>
      </w:r>
      <w:r w:rsidR="00774C33">
        <w:t xml:space="preserve"> is greater than chance. </w:t>
      </w:r>
      <w:r w:rsidR="00C47DFF">
        <w:t>D prime</w:t>
      </w:r>
      <w:r w:rsidR="00577985" w:rsidRPr="00577985">
        <w:t xml:space="preserve"> is calculated as the normalized value of the proportion of hits (</w:t>
      </w:r>
      <w:r w:rsidR="00774C33">
        <w:t xml:space="preserve">i.e., </w:t>
      </w:r>
      <w:r w:rsidR="00577985" w:rsidRPr="00577985">
        <w:t xml:space="preserve">when </w:t>
      </w:r>
      <w:r w:rsidR="00774C33">
        <w:t xml:space="preserve">a </w:t>
      </w:r>
      <w:r w:rsidR="00577985">
        <w:t xml:space="preserve">strategy was used by a </w:t>
      </w:r>
      <w:r w:rsidR="002C65D6">
        <w:t>strategy use participant</w:t>
      </w:r>
      <w:r w:rsidR="00577985" w:rsidRPr="00577985">
        <w:t xml:space="preserve"> and </w:t>
      </w:r>
      <w:r w:rsidR="003D5F69">
        <w:t>predicted</w:t>
      </w:r>
      <w:r w:rsidR="00577985">
        <w:t xml:space="preserve"> by a</w:t>
      </w:r>
      <w:r w:rsidR="002C65D6">
        <w:t xml:space="preserve"> strategy forecasting</w:t>
      </w:r>
      <w:r w:rsidR="00577985">
        <w:t xml:space="preserve">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w:t>
      </w:r>
      <w:r w:rsidR="002C65D6">
        <w:t xml:space="preserve"> strategy use participant</w:t>
      </w:r>
      <w:r w:rsidR="00183114">
        <w:t xml:space="preserve"> </w:t>
      </w:r>
      <w:r w:rsidR="00577985">
        <w:t xml:space="preserve">but was </w:t>
      </w:r>
      <w:r w:rsidR="003D5F69">
        <w:t>predicted</w:t>
      </w:r>
      <w:r w:rsidR="00577985">
        <w:t xml:space="preserve"> by </w:t>
      </w:r>
      <w:r w:rsidR="002C65D6">
        <w:t xml:space="preserve">strategy </w:t>
      </w:r>
      <w:r w:rsidR="00183114">
        <w:t>forecast</w:t>
      </w:r>
      <w:r w:rsidR="002C65D6">
        <w:t>ing participant</w:t>
      </w:r>
      <w:r w:rsidR="00577985" w:rsidRPr="00577985">
        <w:t>).</w:t>
      </w:r>
      <w:r w:rsidR="00774C33">
        <w:t xml:space="preserve"> Importantly, d</w:t>
      </w:r>
      <w:r w:rsidR="0075725E">
        <w:t>’</w:t>
      </w:r>
      <w:r w:rsidR="00774C33">
        <w:t xml:space="preserve"> is robust to unequal prior probabilities in binary outcomes, as occurs in our strategy selection</w:t>
      </w:r>
      <w:r w:rsidR="00562C94">
        <w:t xml:space="preserve"> (73.1% of p</w:t>
      </w:r>
      <w:r w:rsidR="005F2875">
        <w:t xml:space="preserve">reliminary study </w:t>
      </w:r>
      <w:r w:rsidR="00562C94">
        <w:t>observations used distraction)</w:t>
      </w:r>
      <w:r w:rsidR="00774C33">
        <w:t xml:space="preserve"> through the incorporation of a bias parameter. Using this approach</w:t>
      </w:r>
      <w:r w:rsidR="00CE7A92">
        <w:t xml:space="preserve">, we found that </w:t>
      </w:r>
      <w:r w:rsidR="003D5F69">
        <w:t xml:space="preserve">strategy </w:t>
      </w:r>
      <w:r w:rsidR="00183114">
        <w:t>forecast</w:t>
      </w:r>
      <w:r w:rsidR="003D5F69">
        <w:t>ing</w:t>
      </w:r>
      <w:r w:rsidR="00CE7A92">
        <w:t xml:space="preserve"> participants matched </w:t>
      </w:r>
      <w:r w:rsidR="00183114">
        <w:t>the experiences</w:t>
      </w:r>
      <w:r>
        <w:t xml:space="preserve"> of</w:t>
      </w:r>
      <w:r w:rsidR="00183114">
        <w:t xml:space="preserve"> </w:t>
      </w:r>
      <w:r w:rsidR="003D5F69">
        <w:t xml:space="preserve">strategy using </w:t>
      </w:r>
      <w:r w:rsidR="00183114">
        <w:t>participants</w:t>
      </w:r>
      <w:r w:rsidR="00CE7A92">
        <w:t xml:space="preserve"> in their selection of reappraisal nearly at chance (</w:t>
      </w:r>
      <w:r w:rsidR="00CE7A92" w:rsidRPr="00BE73D6">
        <w:rPr>
          <w:i/>
          <w:iCs/>
        </w:rPr>
        <w:t>d</w:t>
      </w:r>
      <w:r w:rsidR="0075725E" w:rsidRPr="00BE73D6">
        <w:rPr>
          <w:i/>
          <w:iCs/>
        </w:rPr>
        <w:t>’</w:t>
      </w:r>
      <w:r w:rsidR="00CE7A92" w:rsidRPr="00BE73D6">
        <w:rPr>
          <w:i/>
          <w:iCs/>
        </w:rPr>
        <w:t xml:space="preserve"> </w:t>
      </w:r>
      <w:r w:rsidR="00CE7A92">
        <w:t>= -0.08) but were below chance in matching distraction (</w:t>
      </w:r>
      <w:r w:rsidR="00CE7A92" w:rsidRPr="00774C33">
        <w:t>d</w:t>
      </w:r>
      <w:r w:rsidR="0075725E">
        <w:t>’</w:t>
      </w:r>
      <w:r w:rsidR="00CE7A92">
        <w:t xml:space="preserve"> = -0.41)</w:t>
      </w:r>
      <w:r w:rsidR="00EB0294">
        <w:t xml:space="preserve"> (</w:t>
      </w:r>
      <w:r w:rsidR="00EB0294">
        <w:rPr>
          <w:b/>
          <w:bCs/>
        </w:rPr>
        <w:t>Fig</w:t>
      </w:r>
      <w:r w:rsidR="00A77B84">
        <w:rPr>
          <w:b/>
          <w:bCs/>
        </w:rPr>
        <w:t>ure 4</w:t>
      </w:r>
      <w:r w:rsidR="00EB0294" w:rsidRPr="00EB0294">
        <w:t>)</w:t>
      </w:r>
      <w:r w:rsidR="00CE7A92">
        <w:t>. The difference in selection congruency between these strategies was significant as determined by a paired samples t-test</w:t>
      </w:r>
      <w:r w:rsidR="00577985" w:rsidRPr="00577985">
        <w:rPr>
          <w:bCs/>
          <w:szCs w:val="24"/>
        </w:rPr>
        <w:t xml:space="preserve"> (</w:t>
      </w:r>
      <w:r w:rsidR="00AD4521" w:rsidRPr="008C7178">
        <w:rPr>
          <w:i/>
          <w:szCs w:val="24"/>
        </w:rPr>
        <w:t>x̄</w:t>
      </w:r>
      <w:r>
        <w:rPr>
          <w:bCs/>
          <w:i/>
          <w:iCs/>
          <w:szCs w:val="24"/>
        </w:rPr>
        <w:t xml:space="preserve"> </w:t>
      </w:r>
      <w:r w:rsidR="00CE7A92" w:rsidRPr="00BE73D6">
        <w:rPr>
          <w:bCs/>
          <w:i/>
          <w:iCs/>
          <w:szCs w:val="24"/>
          <w:vertAlign w:val="subscript"/>
        </w:rPr>
        <w:t>diff</w:t>
      </w:r>
      <w:r w:rsidR="00577985" w:rsidRPr="00BE73D6">
        <w:rPr>
          <w:bCs/>
          <w:i/>
          <w:iCs/>
          <w:szCs w:val="24"/>
        </w:rPr>
        <w:t xml:space="preserve"> </w:t>
      </w:r>
      <w:r w:rsidR="00577985" w:rsidRPr="00577985">
        <w:rPr>
          <w:bCs/>
          <w:szCs w:val="24"/>
        </w:rPr>
        <w:t xml:space="preserve">= </w:t>
      </w:r>
      <w:r w:rsidR="00CE7A92">
        <w:rPr>
          <w:bCs/>
          <w:szCs w:val="24"/>
        </w:rPr>
        <w:t>0.328</w:t>
      </w:r>
      <w:r w:rsidR="00577985" w:rsidRPr="00577985">
        <w:rPr>
          <w:bCs/>
          <w:szCs w:val="24"/>
        </w:rPr>
        <w:t xml:space="preserve">, </w:t>
      </w:r>
      <w:r w:rsidR="00577985" w:rsidRPr="00BE73D6">
        <w:rPr>
          <w:bCs/>
          <w:i/>
          <w:iCs/>
          <w:szCs w:val="24"/>
        </w:rPr>
        <w:t>95% CI</w:t>
      </w:r>
      <w:r w:rsidR="00E163E0">
        <w:rPr>
          <w:bCs/>
          <w:i/>
          <w:iCs/>
          <w:szCs w:val="24"/>
        </w:rPr>
        <w:t xml:space="preserve"> </w:t>
      </w:r>
      <w:r w:rsidR="00E163E0" w:rsidRPr="00BE73D6">
        <w:rPr>
          <w:bCs/>
          <w:szCs w:val="24"/>
        </w:rPr>
        <w:t>=</w:t>
      </w:r>
      <w:r w:rsidR="00E163E0">
        <w:rPr>
          <w:bCs/>
          <w:szCs w:val="24"/>
        </w:rPr>
        <w:t xml:space="preserve"> [</w:t>
      </w:r>
      <w:r w:rsidR="00CE7A92">
        <w:rPr>
          <w:bCs/>
          <w:szCs w:val="24"/>
        </w:rPr>
        <w:t>0.313</w:t>
      </w:r>
      <w:r w:rsidR="00577985" w:rsidRPr="00577985">
        <w:rPr>
          <w:bCs/>
          <w:szCs w:val="24"/>
        </w:rPr>
        <w:t xml:space="preserve">, </w:t>
      </w:r>
      <w:r w:rsidR="00CE7A92">
        <w:rPr>
          <w:bCs/>
          <w:szCs w:val="24"/>
        </w:rPr>
        <w:t>0.342</w:t>
      </w:r>
      <w:r w:rsidR="00E163E0">
        <w:rPr>
          <w:bCs/>
          <w:szCs w:val="24"/>
        </w:rPr>
        <w:t>]</w:t>
      </w:r>
      <w:r w:rsidR="00577985" w:rsidRPr="00577985">
        <w:rPr>
          <w:bCs/>
          <w:szCs w:val="24"/>
        </w:rPr>
        <w:t xml:space="preserve">, </w:t>
      </w:r>
      <w:r w:rsidR="00577985" w:rsidRPr="00BE73D6">
        <w:rPr>
          <w:bCs/>
          <w:i/>
          <w:iCs/>
          <w:szCs w:val="24"/>
        </w:rPr>
        <w:t>t</w:t>
      </w:r>
      <w:r w:rsidR="00577985" w:rsidRPr="00577985">
        <w:rPr>
          <w:bCs/>
          <w:szCs w:val="24"/>
        </w:rPr>
        <w:t>(</w:t>
      </w:r>
      <w:r w:rsidR="00CE7A92">
        <w:rPr>
          <w:bCs/>
          <w:szCs w:val="24"/>
        </w:rPr>
        <w:t>149)</w:t>
      </w:r>
      <w:r w:rsidR="00577985" w:rsidRPr="00577985">
        <w:rPr>
          <w:bCs/>
          <w:szCs w:val="24"/>
        </w:rPr>
        <w:t xml:space="preserve"> = </w:t>
      </w:r>
      <w:r w:rsidR="00CE7A92">
        <w:rPr>
          <w:bCs/>
          <w:szCs w:val="24"/>
        </w:rPr>
        <w:t>43</w:t>
      </w:r>
      <w:r w:rsidR="00577985" w:rsidRPr="00577985">
        <w:rPr>
          <w:bCs/>
          <w:szCs w:val="24"/>
        </w:rPr>
        <w:t xml:space="preserve">, </w:t>
      </w:r>
      <w:r w:rsidR="00577985" w:rsidRPr="00BE73D6">
        <w:rPr>
          <w:bCs/>
          <w:i/>
          <w:iCs/>
          <w:szCs w:val="24"/>
        </w:rPr>
        <w:t>p</w:t>
      </w:r>
      <w:r w:rsidR="00577985" w:rsidRPr="00577985">
        <w:rPr>
          <w:bCs/>
          <w:szCs w:val="24"/>
        </w:rPr>
        <w:t xml:space="preserve"> &lt; 0.001)</w:t>
      </w:r>
      <w:r w:rsidR="00CE7A92">
        <w:rPr>
          <w:bCs/>
          <w:szCs w:val="24"/>
        </w:rPr>
        <w:t>, suggesting that differences in the deployment of distraction</w:t>
      </w:r>
      <w:r w:rsidR="002B4BE0">
        <w:rPr>
          <w:bCs/>
          <w:szCs w:val="24"/>
        </w:rPr>
        <w:t xml:space="preserve"> between the two groups</w:t>
      </w:r>
      <w:r w:rsidR="00CE7A92">
        <w:rPr>
          <w:bCs/>
          <w:szCs w:val="24"/>
        </w:rPr>
        <w:t xml:space="preserve"> may be driving differences in how predictive affective intensity was towards strategy </w:t>
      </w:r>
      <w:r w:rsidR="00131503">
        <w:rPr>
          <w:bCs/>
          <w:szCs w:val="24"/>
        </w:rPr>
        <w:t>forecast</w:t>
      </w:r>
      <w:r w:rsidR="00CE7A92">
        <w:rPr>
          <w:bCs/>
          <w:szCs w:val="24"/>
        </w:rPr>
        <w:t xml:space="preserve"> or usage across these two contexts</w:t>
      </w:r>
      <w:r w:rsidR="00577985">
        <w:rPr>
          <w:bCs/>
          <w:szCs w:val="24"/>
        </w:rPr>
        <w:t>.</w:t>
      </w:r>
      <w:r w:rsidR="002B4BE0">
        <w:rPr>
          <w:bCs/>
          <w:szCs w:val="24"/>
        </w:rPr>
        <w:t xml:space="preserve"> </w:t>
      </w:r>
      <w:r w:rsidR="006E3035">
        <w:rPr>
          <w:bCs/>
          <w:szCs w:val="24"/>
        </w:rPr>
        <w:t xml:space="preserve">The distribution of strategy selection differed between our </w:t>
      </w:r>
      <w:r w:rsidR="002C65D6">
        <w:rPr>
          <w:bCs/>
          <w:szCs w:val="24"/>
        </w:rPr>
        <w:t>strategy forecasting</w:t>
      </w:r>
      <w:r w:rsidR="006E3035">
        <w:rPr>
          <w:bCs/>
          <w:szCs w:val="24"/>
        </w:rPr>
        <w:t xml:space="preserve"> sample and </w:t>
      </w:r>
      <w:r w:rsidR="002C65D6">
        <w:rPr>
          <w:bCs/>
          <w:szCs w:val="24"/>
        </w:rPr>
        <w:t>strategy use</w:t>
      </w:r>
      <w:r w:rsidR="006E3035">
        <w:rPr>
          <w:bCs/>
          <w:szCs w:val="24"/>
        </w:rPr>
        <w:t xml:space="preserve"> sample, as distraction was</w:t>
      </w:r>
      <w:r w:rsidR="004F2368">
        <w:rPr>
          <w:bCs/>
          <w:szCs w:val="24"/>
        </w:rPr>
        <w:t xml:space="preserve"> only selected in 48.8% of observations for </w:t>
      </w:r>
      <w:r w:rsidR="00245CC6">
        <w:rPr>
          <w:bCs/>
          <w:szCs w:val="24"/>
        </w:rPr>
        <w:t>Study</w:t>
      </w:r>
      <w:r w:rsidR="004F2368">
        <w:rPr>
          <w:bCs/>
          <w:szCs w:val="24"/>
        </w:rPr>
        <w:t xml:space="preserve"> 2.</w:t>
      </w:r>
      <w:r w:rsidR="00577985">
        <w:rPr>
          <w:bCs/>
          <w:szCs w:val="24"/>
        </w:rPr>
        <w:t xml:space="preserve"> </w:t>
      </w:r>
      <w:r w:rsidR="00EC3FBC">
        <w:rPr>
          <w:bCs/>
          <w:szCs w:val="24"/>
        </w:rPr>
        <w:t xml:space="preserve">Taken together, </w:t>
      </w:r>
      <w:r w:rsidR="006E3035">
        <w:rPr>
          <w:bCs/>
          <w:szCs w:val="24"/>
        </w:rPr>
        <w:t xml:space="preserve">we found that participants used emotional intensity to inform their ER strategy </w:t>
      </w:r>
      <w:r w:rsidR="0030735C">
        <w:rPr>
          <w:bCs/>
          <w:szCs w:val="24"/>
        </w:rPr>
        <w:t>predictions</w:t>
      </w:r>
      <w:r w:rsidR="006E3035">
        <w:rPr>
          <w:bCs/>
          <w:szCs w:val="24"/>
        </w:rPr>
        <w:t xml:space="preserve"> </w:t>
      </w:r>
      <w:r w:rsidR="0030735C">
        <w:rPr>
          <w:bCs/>
          <w:szCs w:val="24"/>
        </w:rPr>
        <w:t xml:space="preserve">but not </w:t>
      </w:r>
      <w:r w:rsidR="0030735C">
        <w:rPr>
          <w:bCs/>
          <w:szCs w:val="24"/>
        </w:rPr>
        <w:lastRenderedPageBreak/>
        <w:t>strategy usage and that the predicted utility, and thus frequency, of using distraction in such a context might not reflect what is experienced in practice.</w:t>
      </w:r>
    </w:p>
    <w:p w14:paraId="23235465" w14:textId="5E1A7617" w:rsidR="0043784E" w:rsidRDefault="00245CC6" w:rsidP="0043784E">
      <w:pPr>
        <w:spacing w:after="160" w:line="259" w:lineRule="auto"/>
        <w:ind w:left="0" w:firstLine="0"/>
        <w:rPr>
          <w:b/>
          <w:szCs w:val="24"/>
        </w:rPr>
      </w:pPr>
      <w:r>
        <w:rPr>
          <w:b/>
          <w:szCs w:val="24"/>
        </w:rPr>
        <w:t>STUDY</w:t>
      </w:r>
      <w:r w:rsidR="0043784E" w:rsidRPr="008C7178">
        <w:rPr>
          <w:b/>
          <w:szCs w:val="24"/>
        </w:rPr>
        <w:t xml:space="preserve"> </w:t>
      </w:r>
      <w:r w:rsidR="0043784E">
        <w:rPr>
          <w:b/>
          <w:szCs w:val="24"/>
        </w:rPr>
        <w:t>3</w:t>
      </w:r>
      <w:r w:rsidR="0043784E" w:rsidRPr="008C7178">
        <w:rPr>
          <w:b/>
          <w:szCs w:val="24"/>
        </w:rPr>
        <w:t xml:space="preserve"> </w:t>
      </w:r>
      <w:r w:rsidR="0043784E">
        <w:rPr>
          <w:b/>
          <w:szCs w:val="24"/>
        </w:rPr>
        <w:t>METHODS</w:t>
      </w:r>
    </w:p>
    <w:p w14:paraId="7A6A9864" w14:textId="60B802C8" w:rsidR="00F76B51" w:rsidRDefault="00630691" w:rsidP="00F76B51">
      <w:pPr>
        <w:spacing w:after="0" w:line="480" w:lineRule="auto"/>
        <w:ind w:left="0" w:firstLine="720"/>
        <w:rPr>
          <w:szCs w:val="24"/>
        </w:rPr>
      </w:pPr>
      <w:r>
        <w:rPr>
          <w:szCs w:val="24"/>
        </w:rPr>
        <w:t xml:space="preserve">Though affective intensity failed to predict </w:t>
      </w:r>
      <w:r w:rsidR="006021D3">
        <w:rPr>
          <w:szCs w:val="24"/>
        </w:rPr>
        <w:t>ER</w:t>
      </w:r>
      <w:r>
        <w:rPr>
          <w:szCs w:val="24"/>
        </w:rPr>
        <w:t xml:space="preserve"> usage in a high-intensity, quasi-naturalistic setting, participants presented with descriptions of events that were regulated by</w:t>
      </w:r>
      <w:r w:rsidR="004361BA">
        <w:rPr>
          <w:szCs w:val="24"/>
        </w:rPr>
        <w:t xml:space="preserve"> ‘strategy users</w:t>
      </w:r>
      <w:r>
        <w:rPr>
          <w:szCs w:val="24"/>
        </w:rPr>
        <w:t xml:space="preserve">’ were more likely to forecast </w:t>
      </w:r>
      <w:r w:rsidR="0030735C">
        <w:rPr>
          <w:szCs w:val="24"/>
        </w:rPr>
        <w:t>using</w:t>
      </w:r>
      <w:r>
        <w:rPr>
          <w:szCs w:val="24"/>
        </w:rPr>
        <w:t xml:space="preserve"> distraction to regulate events described as high intensity and reappraisal for events described as being of a lower intensity. </w:t>
      </w:r>
      <w:bookmarkStart w:id="13" w:name="_Hlk172841870"/>
      <w:r>
        <w:rPr>
          <w:szCs w:val="24"/>
        </w:rPr>
        <w:t xml:space="preserve">The different results observed in these </w:t>
      </w:r>
      <w:r w:rsidR="00E60680">
        <w:rPr>
          <w:szCs w:val="24"/>
        </w:rPr>
        <w:t>studie</w:t>
      </w:r>
      <w:r>
        <w:rPr>
          <w:szCs w:val="24"/>
        </w:rPr>
        <w:t xml:space="preserve">s are difficult to </w:t>
      </w:r>
      <w:r w:rsidR="00D90875">
        <w:rPr>
          <w:szCs w:val="24"/>
        </w:rPr>
        <w:t xml:space="preserve">directly </w:t>
      </w:r>
      <w:r>
        <w:rPr>
          <w:szCs w:val="24"/>
        </w:rPr>
        <w:t xml:space="preserve">compare, though, as </w:t>
      </w:r>
      <w:r w:rsidR="004361BA">
        <w:rPr>
          <w:szCs w:val="24"/>
        </w:rPr>
        <w:t>many</w:t>
      </w:r>
      <w:r>
        <w:rPr>
          <w:szCs w:val="24"/>
        </w:rPr>
        <w:t xml:space="preserve"> features differ between the approaches. </w:t>
      </w:r>
      <w:bookmarkEnd w:id="13"/>
      <w:r>
        <w:rPr>
          <w:szCs w:val="24"/>
        </w:rPr>
        <w:t xml:space="preserve">Participants in Study 1 experienced the haunted house, </w:t>
      </w:r>
      <w:r w:rsidR="002119A8">
        <w:rPr>
          <w:szCs w:val="24"/>
        </w:rPr>
        <w:t xml:space="preserve">were not trained or prompted to self-regulate, </w:t>
      </w:r>
      <w:r>
        <w:rPr>
          <w:szCs w:val="24"/>
        </w:rPr>
        <w:t>experienced the emotions that they reported</w:t>
      </w:r>
      <w:r w:rsidR="002119A8">
        <w:rPr>
          <w:szCs w:val="24"/>
        </w:rPr>
        <w:t>,</w:t>
      </w:r>
      <w:r>
        <w:rPr>
          <w:szCs w:val="24"/>
        </w:rPr>
        <w:t xml:space="preserve"> and reported the regulatory strategies that they used. Participants in Study 2 simulated the experiences of the haunted house,</w:t>
      </w:r>
      <w:r w:rsidR="002119A8">
        <w:rPr>
          <w:szCs w:val="24"/>
        </w:rPr>
        <w:t xml:space="preserve"> were instructed in </w:t>
      </w:r>
      <w:r w:rsidR="006021D3">
        <w:rPr>
          <w:szCs w:val="24"/>
        </w:rPr>
        <w:t>ER</w:t>
      </w:r>
      <w:r w:rsidR="002119A8">
        <w:rPr>
          <w:szCs w:val="24"/>
        </w:rPr>
        <w:t xml:space="preserve"> strategies and prompted to make a </w:t>
      </w:r>
      <w:r w:rsidR="00131503">
        <w:rPr>
          <w:szCs w:val="24"/>
        </w:rPr>
        <w:t>forecast</w:t>
      </w:r>
      <w:r w:rsidR="002119A8">
        <w:rPr>
          <w:szCs w:val="24"/>
        </w:rPr>
        <w:t>,</w:t>
      </w:r>
      <w:r>
        <w:rPr>
          <w:szCs w:val="24"/>
        </w:rPr>
        <w:t xml:space="preserve"> did not experience the emotions associated with the event, and reported what strategy that they forecasted they might use in the given situation.</w:t>
      </w:r>
      <w:r w:rsidR="002119A8">
        <w:rPr>
          <w:szCs w:val="24"/>
        </w:rPr>
        <w:t xml:space="preserve"> Furthermore, Study 1 did not attempt to manipulate the emotions of participants</w:t>
      </w:r>
      <w:r w:rsidR="00231B74">
        <w:rPr>
          <w:szCs w:val="24"/>
        </w:rPr>
        <w:t>, instead prioritizing</w:t>
      </w:r>
      <w:r w:rsidR="00655209">
        <w:rPr>
          <w:szCs w:val="24"/>
        </w:rPr>
        <w:t xml:space="preserve"> ecological validity</w:t>
      </w:r>
      <w:r w:rsidR="004B36C0">
        <w:rPr>
          <w:szCs w:val="24"/>
        </w:rPr>
        <w:t xml:space="preserve"> by observing self-report after exposure</w:t>
      </w:r>
      <w:r w:rsidR="002119A8">
        <w:rPr>
          <w:szCs w:val="24"/>
        </w:rPr>
        <w:t>.</w:t>
      </w:r>
      <w:r w:rsidR="00EB36F4">
        <w:rPr>
          <w:szCs w:val="24"/>
        </w:rPr>
        <w:t xml:space="preserve"> A study </w:t>
      </w:r>
      <w:r w:rsidR="00DB5573">
        <w:rPr>
          <w:szCs w:val="24"/>
        </w:rPr>
        <w:t xml:space="preserve">which keeps instruction and stimulus exposure constant while differing the type of regulation (i.e., </w:t>
      </w:r>
      <w:r w:rsidR="004361BA">
        <w:rPr>
          <w:szCs w:val="24"/>
        </w:rPr>
        <w:t xml:space="preserve">strategy </w:t>
      </w:r>
      <w:r w:rsidR="00DB5573">
        <w:rPr>
          <w:szCs w:val="24"/>
        </w:rPr>
        <w:t xml:space="preserve">forecasting v. usage) measured would be more conducive for direct comparisons of these two </w:t>
      </w:r>
      <w:r w:rsidR="004B0D7D">
        <w:rPr>
          <w:szCs w:val="24"/>
        </w:rPr>
        <w:t xml:space="preserve">regulation </w:t>
      </w:r>
      <w:r w:rsidR="00DB5573">
        <w:rPr>
          <w:szCs w:val="24"/>
        </w:rPr>
        <w:t xml:space="preserve">processes. </w:t>
      </w:r>
      <w:r w:rsidR="002119A8">
        <w:rPr>
          <w:szCs w:val="24"/>
        </w:rPr>
        <w:t>Study 3 attempted to rectify these discrepancies using a 2 between (condition: forecast v. experience) x 2 within (intensity: low v. high) mixed study design.</w:t>
      </w:r>
      <w:r w:rsidR="00627DB3">
        <w:rPr>
          <w:szCs w:val="24"/>
        </w:rPr>
        <w:t xml:space="preserve"> </w:t>
      </w:r>
      <w:bookmarkStart w:id="14" w:name="_Hlk172850304"/>
      <w:r w:rsidR="004B0D7D">
        <w:rPr>
          <w:szCs w:val="24"/>
        </w:rPr>
        <w:t>Because</w:t>
      </w:r>
      <w:r w:rsidR="002119A8">
        <w:rPr>
          <w:szCs w:val="24"/>
        </w:rPr>
        <w:t xml:space="preserve"> we could not incorporate an immersive experiential component such as in Study 1</w:t>
      </w:r>
      <w:r w:rsidR="0005772E">
        <w:rPr>
          <w:szCs w:val="24"/>
        </w:rPr>
        <w:t xml:space="preserve"> in this experimental design</w:t>
      </w:r>
      <w:bookmarkEnd w:id="14"/>
      <w:r w:rsidR="000E636F">
        <w:rPr>
          <w:rStyle w:val="FootnoteReference"/>
          <w:szCs w:val="24"/>
        </w:rPr>
        <w:footnoteReference w:id="2"/>
      </w:r>
      <w:r w:rsidR="000E636F">
        <w:rPr>
          <w:szCs w:val="24"/>
        </w:rPr>
        <w:t>,</w:t>
      </w:r>
      <w:r w:rsidR="0005772E">
        <w:rPr>
          <w:szCs w:val="24"/>
        </w:rPr>
        <w:t xml:space="preserve"> </w:t>
      </w:r>
      <w:r w:rsidR="002119A8">
        <w:rPr>
          <w:szCs w:val="24"/>
        </w:rPr>
        <w:t>we</w:t>
      </w:r>
      <w:r w:rsidR="0005772E">
        <w:rPr>
          <w:szCs w:val="24"/>
        </w:rPr>
        <w:t xml:space="preserve"> instead</w:t>
      </w:r>
      <w:r w:rsidR="002119A8">
        <w:rPr>
          <w:szCs w:val="24"/>
        </w:rPr>
        <w:t xml:space="preserve"> used clips from lesser-known horror films to elicit regulatory response to feature-rich, dynamic representations of negative emotion. This design allows us to </w:t>
      </w:r>
      <w:r w:rsidR="002119A8">
        <w:rPr>
          <w:szCs w:val="24"/>
        </w:rPr>
        <w:lastRenderedPageBreak/>
        <w:t xml:space="preserve">directly compare the differences in regulatory behavior among untrained and unprompted participants when either reporting actual usage or forecasted selection </w:t>
      </w:r>
      <w:r w:rsidR="007344B0">
        <w:rPr>
          <w:szCs w:val="24"/>
        </w:rPr>
        <w:t>in response to high and low intensity</w:t>
      </w:r>
      <w:r w:rsidR="00F76B51">
        <w:rPr>
          <w:szCs w:val="24"/>
        </w:rPr>
        <w:t xml:space="preserve"> </w:t>
      </w:r>
      <w:r w:rsidR="007344B0">
        <w:rPr>
          <w:szCs w:val="24"/>
        </w:rPr>
        <w:t xml:space="preserve">stimuli. </w:t>
      </w:r>
    </w:p>
    <w:p w14:paraId="1D695CB8" w14:textId="73BCFE7E" w:rsidR="0043784E" w:rsidRDefault="00CF68A1" w:rsidP="00F76B51">
      <w:pPr>
        <w:spacing w:after="0" w:line="480" w:lineRule="auto"/>
        <w:ind w:left="0" w:firstLine="720"/>
        <w:rPr>
          <w:szCs w:val="24"/>
        </w:rPr>
      </w:pPr>
      <w:r>
        <w:rPr>
          <w:szCs w:val="24"/>
        </w:rPr>
        <w:t xml:space="preserve">We </w:t>
      </w:r>
      <w:r w:rsidR="007344B0">
        <w:rPr>
          <w:szCs w:val="24"/>
        </w:rPr>
        <w:t>originally hypothesized that we would replicate the results of Study 1 and Study 2:</w:t>
      </w:r>
      <w:r w:rsidR="007344B0" w:rsidRPr="007344B0">
        <w:t xml:space="preserve"> </w:t>
      </w:r>
      <w:r w:rsidR="007344B0" w:rsidRPr="007344B0">
        <w:rPr>
          <w:szCs w:val="24"/>
        </w:rPr>
        <w:t xml:space="preserve">that participants placed within the </w:t>
      </w:r>
      <w:r>
        <w:rPr>
          <w:szCs w:val="24"/>
        </w:rPr>
        <w:t>“</w:t>
      </w:r>
      <w:r w:rsidR="004361BA">
        <w:rPr>
          <w:szCs w:val="24"/>
        </w:rPr>
        <w:t>strategy user</w:t>
      </w:r>
      <w:r>
        <w:rPr>
          <w:szCs w:val="24"/>
        </w:rPr>
        <w:t>”</w:t>
      </w:r>
      <w:r w:rsidR="007344B0" w:rsidRPr="007344B0">
        <w:rPr>
          <w:szCs w:val="24"/>
        </w:rPr>
        <w:t xml:space="preserve"> condition w</w:t>
      </w:r>
      <w:r w:rsidR="007344B0">
        <w:rPr>
          <w:szCs w:val="24"/>
        </w:rPr>
        <w:t>ould</w:t>
      </w:r>
      <w:r w:rsidR="007344B0" w:rsidRPr="007344B0">
        <w:rPr>
          <w:szCs w:val="24"/>
        </w:rPr>
        <w:t xml:space="preserve"> not demonstrate a relationship between stimulus intensity and regulation</w:t>
      </w:r>
      <w:r w:rsidR="007344B0">
        <w:rPr>
          <w:szCs w:val="24"/>
        </w:rPr>
        <w:t xml:space="preserve"> </w:t>
      </w:r>
      <w:r w:rsidR="007344B0" w:rsidRPr="007344B0">
        <w:rPr>
          <w:szCs w:val="24"/>
        </w:rPr>
        <w:t>strategy usage</w:t>
      </w:r>
      <w:r w:rsidR="004B36C0">
        <w:rPr>
          <w:szCs w:val="24"/>
        </w:rPr>
        <w:t xml:space="preserve"> due to the added complications and design decisions which reduce experimental control relative to similar designs</w:t>
      </w:r>
      <w:r w:rsidR="007344B0" w:rsidRPr="007344B0">
        <w:rPr>
          <w:szCs w:val="24"/>
        </w:rPr>
        <w:t xml:space="preserve">, while participants in the </w:t>
      </w:r>
      <w:r>
        <w:rPr>
          <w:szCs w:val="24"/>
        </w:rPr>
        <w:t>“</w:t>
      </w:r>
      <w:r w:rsidR="004361BA">
        <w:rPr>
          <w:szCs w:val="24"/>
        </w:rPr>
        <w:t xml:space="preserve">strategy </w:t>
      </w:r>
      <w:r w:rsidR="007344B0" w:rsidRPr="007344B0">
        <w:rPr>
          <w:szCs w:val="24"/>
        </w:rPr>
        <w:t>forecast</w:t>
      </w:r>
      <w:r>
        <w:rPr>
          <w:szCs w:val="24"/>
        </w:rPr>
        <w:t>er”</w:t>
      </w:r>
      <w:r w:rsidR="007344B0" w:rsidRPr="007344B0">
        <w:rPr>
          <w:szCs w:val="24"/>
        </w:rPr>
        <w:t xml:space="preserve"> condition w</w:t>
      </w:r>
      <w:r w:rsidR="007344B0">
        <w:rPr>
          <w:szCs w:val="24"/>
        </w:rPr>
        <w:t>ould</w:t>
      </w:r>
      <w:r w:rsidR="007344B0" w:rsidRPr="007344B0">
        <w:rPr>
          <w:szCs w:val="24"/>
        </w:rPr>
        <w:t xml:space="preserve"> demonstr</w:t>
      </w:r>
      <w:r w:rsidR="007344B0">
        <w:rPr>
          <w:szCs w:val="24"/>
        </w:rPr>
        <w:t>a</w:t>
      </w:r>
      <w:r w:rsidR="007344B0" w:rsidRPr="007344B0">
        <w:rPr>
          <w:szCs w:val="24"/>
        </w:rPr>
        <w:t>te the canonical relationship between stimulus intensity and regulation strategy</w:t>
      </w:r>
      <w:r w:rsidR="007344B0">
        <w:rPr>
          <w:szCs w:val="24"/>
        </w:rPr>
        <w:t xml:space="preserve"> </w:t>
      </w:r>
      <w:r w:rsidR="007344B0" w:rsidRPr="007344B0">
        <w:rPr>
          <w:szCs w:val="24"/>
        </w:rPr>
        <w:t>usage (i.e., as affective intensity increases the likelihood of relying upon distraction also increases).</w:t>
      </w:r>
      <w:r w:rsidR="007344B0">
        <w:rPr>
          <w:szCs w:val="24"/>
        </w:rPr>
        <w:t xml:space="preserve"> Co</w:t>
      </w:r>
      <w:r>
        <w:rPr>
          <w:szCs w:val="24"/>
        </w:rPr>
        <w:t>unter to our predictions</w:t>
      </w:r>
      <w:r w:rsidR="007344B0">
        <w:rPr>
          <w:szCs w:val="24"/>
        </w:rPr>
        <w:t xml:space="preserve">, we found that both conditions demonstrated characteristics of this canonical relationship; however, important differences </w:t>
      </w:r>
      <w:r>
        <w:rPr>
          <w:szCs w:val="24"/>
        </w:rPr>
        <w:t xml:space="preserve">in </w:t>
      </w:r>
      <w:r w:rsidR="006021D3">
        <w:rPr>
          <w:szCs w:val="24"/>
        </w:rPr>
        <w:t>ER</w:t>
      </w:r>
      <w:r>
        <w:rPr>
          <w:szCs w:val="24"/>
        </w:rPr>
        <w:t xml:space="preserve"> strategy and effectiveness </w:t>
      </w:r>
      <w:r w:rsidR="007344B0">
        <w:rPr>
          <w:szCs w:val="24"/>
        </w:rPr>
        <w:t>were also observed</w:t>
      </w:r>
      <w:r>
        <w:rPr>
          <w:szCs w:val="24"/>
        </w:rPr>
        <w:t xml:space="preserve"> across the two conditions</w:t>
      </w:r>
      <w:r w:rsidR="007344B0">
        <w:rPr>
          <w:szCs w:val="24"/>
        </w:rPr>
        <w:t xml:space="preserve">. </w:t>
      </w:r>
      <w:r w:rsidR="0043784E" w:rsidRPr="007C22D9">
        <w:rPr>
          <w:szCs w:val="24"/>
        </w:rPr>
        <w:t xml:space="preserve">We report how we determined our sample size, </w:t>
      </w:r>
      <w:r w:rsidR="0043784E">
        <w:rPr>
          <w:szCs w:val="24"/>
        </w:rPr>
        <w:t>all data exclusions,</w:t>
      </w:r>
      <w:r w:rsidR="0043784E" w:rsidRPr="007C22D9">
        <w:rPr>
          <w:szCs w:val="24"/>
        </w:rPr>
        <w:t xml:space="preserve"> all manipulations, and all measures in the study</w:t>
      </w:r>
      <w:r w:rsidR="0043784E">
        <w:rPr>
          <w:szCs w:val="24"/>
        </w:rPr>
        <w:t>.</w:t>
      </w:r>
    </w:p>
    <w:p w14:paraId="6E16B0E5" w14:textId="1CCEF4F4" w:rsidR="0043784E" w:rsidRDefault="0043784E" w:rsidP="0043784E">
      <w:pPr>
        <w:spacing w:after="0" w:line="480" w:lineRule="auto"/>
        <w:ind w:left="0" w:firstLine="720"/>
        <w:rPr>
          <w:szCs w:val="24"/>
        </w:rPr>
      </w:pPr>
      <w:r w:rsidRPr="008C7178">
        <w:rPr>
          <w:b/>
          <w:szCs w:val="24"/>
        </w:rPr>
        <w:t xml:space="preserve">PARTICIPANTS: </w:t>
      </w:r>
      <w:r w:rsidRPr="008C7178">
        <w:rPr>
          <w:szCs w:val="24"/>
        </w:rPr>
        <w:t xml:space="preserve">In </w:t>
      </w:r>
      <w:r w:rsidR="007344B0">
        <w:rPr>
          <w:szCs w:val="24"/>
        </w:rPr>
        <w:t>October</w:t>
      </w:r>
      <w:r w:rsidRPr="008C7178">
        <w:rPr>
          <w:szCs w:val="24"/>
        </w:rPr>
        <w:t xml:space="preserve"> 202</w:t>
      </w:r>
      <w:r w:rsidR="007344B0">
        <w:rPr>
          <w:szCs w:val="24"/>
        </w:rPr>
        <w:t>3</w:t>
      </w:r>
      <w:r w:rsidRPr="008C7178">
        <w:rPr>
          <w:szCs w:val="24"/>
        </w:rPr>
        <w:t xml:space="preserve">, </w:t>
      </w:r>
      <w:r w:rsidR="007344B0">
        <w:rPr>
          <w:szCs w:val="24"/>
        </w:rPr>
        <w:t>2</w:t>
      </w:r>
      <w:r w:rsidR="00874B89">
        <w:rPr>
          <w:szCs w:val="24"/>
        </w:rPr>
        <w:t>4</w:t>
      </w:r>
      <w:r w:rsidR="003B75DA">
        <w:rPr>
          <w:szCs w:val="24"/>
        </w:rPr>
        <w:t>7</w:t>
      </w:r>
      <w:r w:rsidRPr="008C7178">
        <w:rPr>
          <w:szCs w:val="24"/>
        </w:rPr>
        <w:t xml:space="preserve"> participants (</w:t>
      </w:r>
      <w:r w:rsidR="002F3B4A">
        <w:rPr>
          <w:szCs w:val="24"/>
        </w:rPr>
        <w:t xml:space="preserve">age: </w:t>
      </w:r>
      <w:r w:rsidRPr="008C7178">
        <w:rPr>
          <w:i/>
          <w:szCs w:val="24"/>
        </w:rPr>
        <w:t xml:space="preserve">x̄ </w:t>
      </w:r>
      <w:r w:rsidRPr="008C7178">
        <w:rPr>
          <w:i/>
          <w:szCs w:val="24"/>
          <w:vertAlign w:val="subscript"/>
        </w:rPr>
        <w:t>age</w:t>
      </w:r>
      <w:r w:rsidRPr="008C7178">
        <w:rPr>
          <w:szCs w:val="24"/>
        </w:rPr>
        <w:t xml:space="preserve"> = 3</w:t>
      </w:r>
      <w:r w:rsidR="00874B89">
        <w:rPr>
          <w:szCs w:val="24"/>
        </w:rPr>
        <w:t>8</w:t>
      </w:r>
      <w:r w:rsidRPr="008C7178">
        <w:rPr>
          <w:szCs w:val="24"/>
        </w:rPr>
        <w:t>.</w:t>
      </w:r>
      <w:r w:rsidR="003B75DA">
        <w:rPr>
          <w:szCs w:val="24"/>
        </w:rPr>
        <w:t>57</w:t>
      </w:r>
      <w:r w:rsidRPr="008C7178">
        <w:rPr>
          <w:szCs w:val="24"/>
        </w:rPr>
        <w:t xml:space="preserve"> yrs, </w:t>
      </w:r>
      <w:r w:rsidRPr="00E9258A">
        <w:rPr>
          <w:i/>
          <w:iCs/>
          <w:szCs w:val="24"/>
        </w:rPr>
        <w:t>range</w:t>
      </w:r>
      <w:r w:rsidRPr="008C7178">
        <w:rPr>
          <w:szCs w:val="24"/>
        </w:rPr>
        <w:t xml:space="preserve"> = </w:t>
      </w:r>
      <w:r w:rsidR="00874B89">
        <w:rPr>
          <w:szCs w:val="24"/>
        </w:rPr>
        <w:t>20</w:t>
      </w:r>
      <w:r w:rsidRPr="008C7178">
        <w:rPr>
          <w:szCs w:val="24"/>
        </w:rPr>
        <w:t xml:space="preserve"> -7</w:t>
      </w:r>
      <w:r w:rsidR="00874B89">
        <w:rPr>
          <w:szCs w:val="24"/>
        </w:rPr>
        <w:t>6</w:t>
      </w:r>
      <w:r w:rsidRPr="008C7178">
        <w:rPr>
          <w:szCs w:val="24"/>
        </w:rPr>
        <w:t xml:space="preserve"> yrs, </w:t>
      </w:r>
      <w:proofErr w:type="spellStart"/>
      <w:r w:rsidRPr="008C7178">
        <w:rPr>
          <w:i/>
          <w:szCs w:val="24"/>
        </w:rPr>
        <w:t>sd</w:t>
      </w:r>
      <w:proofErr w:type="spellEnd"/>
      <w:r w:rsidR="004B0D7D">
        <w:rPr>
          <w:i/>
          <w:szCs w:val="24"/>
        </w:rPr>
        <w:t xml:space="preserve"> </w:t>
      </w:r>
      <w:r w:rsidRPr="008C7178">
        <w:rPr>
          <w:i/>
          <w:szCs w:val="24"/>
          <w:vertAlign w:val="subscript"/>
        </w:rPr>
        <w:t>age</w:t>
      </w:r>
      <w:r w:rsidRPr="008C7178">
        <w:rPr>
          <w:szCs w:val="24"/>
        </w:rPr>
        <w:t xml:space="preserve"> = 1</w:t>
      </w:r>
      <w:r w:rsidR="00874B89">
        <w:rPr>
          <w:szCs w:val="24"/>
        </w:rPr>
        <w:t>2</w:t>
      </w:r>
      <w:r w:rsidRPr="008C7178">
        <w:rPr>
          <w:szCs w:val="24"/>
        </w:rPr>
        <w:t>.</w:t>
      </w:r>
      <w:r w:rsidR="00874B89">
        <w:rPr>
          <w:szCs w:val="24"/>
        </w:rPr>
        <w:t>2</w:t>
      </w:r>
      <w:r w:rsidR="003B75DA">
        <w:rPr>
          <w:szCs w:val="24"/>
        </w:rPr>
        <w:t>4</w:t>
      </w:r>
      <w:r w:rsidRPr="008C7178">
        <w:rPr>
          <w:szCs w:val="24"/>
        </w:rPr>
        <w:t xml:space="preserve"> yrs</w:t>
      </w:r>
      <w:r w:rsidR="002F3B4A">
        <w:rPr>
          <w:szCs w:val="24"/>
        </w:rPr>
        <w:t xml:space="preserve">; gender: </w:t>
      </w:r>
      <w:r w:rsidR="00874B89">
        <w:rPr>
          <w:szCs w:val="24"/>
        </w:rPr>
        <w:t>9</w:t>
      </w:r>
      <w:r w:rsidR="003B75DA">
        <w:rPr>
          <w:szCs w:val="24"/>
        </w:rPr>
        <w:t>4</w:t>
      </w:r>
      <w:r w:rsidRPr="008C7178">
        <w:rPr>
          <w:szCs w:val="24"/>
        </w:rPr>
        <w:t xml:space="preserve"> female, </w:t>
      </w:r>
      <w:r w:rsidR="00E75D1C">
        <w:rPr>
          <w:szCs w:val="24"/>
        </w:rPr>
        <w:t xml:space="preserve">152 </w:t>
      </w:r>
      <w:r w:rsidR="002F3B4A">
        <w:rPr>
          <w:szCs w:val="24"/>
        </w:rPr>
        <w:t xml:space="preserve">male, </w:t>
      </w:r>
      <w:r w:rsidR="003B75DA">
        <w:rPr>
          <w:szCs w:val="24"/>
        </w:rPr>
        <w:t>1</w:t>
      </w:r>
      <w:r w:rsidRPr="008C7178">
        <w:rPr>
          <w:szCs w:val="24"/>
        </w:rPr>
        <w:t xml:space="preserve"> non-binary) consented to an IRB-approved online study</w:t>
      </w:r>
      <w:r>
        <w:rPr>
          <w:szCs w:val="24"/>
        </w:rPr>
        <w:t xml:space="preserve"> </w:t>
      </w:r>
      <w:r w:rsidRPr="008C7178">
        <w:rPr>
          <w:szCs w:val="24"/>
        </w:rPr>
        <w:t xml:space="preserve">described as </w:t>
      </w:r>
      <w:r w:rsidR="00900CF5">
        <w:rPr>
          <w:szCs w:val="24"/>
        </w:rPr>
        <w:t>using clips from</w:t>
      </w:r>
      <w:r w:rsidR="00900CF5" w:rsidRPr="00900CF5">
        <w:rPr>
          <w:szCs w:val="24"/>
        </w:rPr>
        <w:t xml:space="preserve"> horror films </w:t>
      </w:r>
      <w:r w:rsidR="00900CF5">
        <w:rPr>
          <w:szCs w:val="24"/>
        </w:rPr>
        <w:t>to explore</w:t>
      </w:r>
      <w:r w:rsidR="00900CF5" w:rsidRPr="00900CF5">
        <w:rPr>
          <w:szCs w:val="24"/>
        </w:rPr>
        <w:t xml:space="preserve"> emotion</w:t>
      </w:r>
      <w:r w:rsidR="00900CF5">
        <w:rPr>
          <w:szCs w:val="24"/>
        </w:rPr>
        <w:t>s and behavior</w:t>
      </w:r>
      <w:r w:rsidRPr="008C7178">
        <w:rPr>
          <w:szCs w:val="24"/>
        </w:rPr>
        <w:t>.</w:t>
      </w:r>
      <w:r>
        <w:rPr>
          <w:szCs w:val="24"/>
        </w:rPr>
        <w:t xml:space="preserve"> Participants completed the study on </w:t>
      </w:r>
      <w:proofErr w:type="spellStart"/>
      <w:r w:rsidR="00900CF5">
        <w:rPr>
          <w:szCs w:val="24"/>
        </w:rPr>
        <w:t>Pavlovia</w:t>
      </w:r>
      <w:proofErr w:type="spellEnd"/>
      <w:r>
        <w:rPr>
          <w:szCs w:val="24"/>
        </w:rPr>
        <w:t xml:space="preserve">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w:t>
      </w:r>
      <w:r w:rsidR="00900CF5">
        <w:rPr>
          <w:szCs w:val="24"/>
        </w:rPr>
        <w:t xml:space="preserve">. </w:t>
      </w:r>
      <w:r>
        <w:rPr>
          <w:szCs w:val="24"/>
        </w:rPr>
        <w:t xml:space="preserve">The racial identity of participants </w:t>
      </w:r>
      <w:r w:rsidR="004B0D7D">
        <w:rPr>
          <w:szCs w:val="24"/>
        </w:rPr>
        <w:t>was</w:t>
      </w:r>
      <w:r>
        <w:rPr>
          <w:szCs w:val="24"/>
        </w:rPr>
        <w:t xml:space="preserve"> as follows: </w:t>
      </w:r>
      <w:r w:rsidR="003B75DA">
        <w:rPr>
          <w:szCs w:val="24"/>
        </w:rPr>
        <w:t>08.9</w:t>
      </w:r>
      <w:r>
        <w:rPr>
          <w:szCs w:val="24"/>
        </w:rPr>
        <w:t>%</w:t>
      </w:r>
      <w:r w:rsidRPr="008C7178">
        <w:rPr>
          <w:szCs w:val="24"/>
        </w:rPr>
        <w:t xml:space="preserve"> </w:t>
      </w:r>
      <w:r>
        <w:rPr>
          <w:szCs w:val="24"/>
        </w:rPr>
        <w:t>Asian, 06.</w:t>
      </w:r>
      <w:r w:rsidR="003B75DA">
        <w:rPr>
          <w:szCs w:val="24"/>
        </w:rPr>
        <w:t>9</w:t>
      </w:r>
      <w:r>
        <w:rPr>
          <w:szCs w:val="24"/>
        </w:rPr>
        <w:t xml:space="preserve">% Black, </w:t>
      </w:r>
      <w:r w:rsidR="003B75DA">
        <w:rPr>
          <w:szCs w:val="24"/>
        </w:rPr>
        <w:t xml:space="preserve">05.7% Hispanic, </w:t>
      </w:r>
      <w:r>
        <w:rPr>
          <w:szCs w:val="24"/>
        </w:rPr>
        <w:t>0</w:t>
      </w:r>
      <w:r w:rsidR="003B75DA">
        <w:rPr>
          <w:szCs w:val="24"/>
        </w:rPr>
        <w:t>9</w:t>
      </w:r>
      <w:r>
        <w:rPr>
          <w:szCs w:val="24"/>
        </w:rPr>
        <w:t>.3% Mixed, 0</w:t>
      </w:r>
      <w:r w:rsidR="003B75DA">
        <w:rPr>
          <w:szCs w:val="24"/>
        </w:rPr>
        <w:t>4</w:t>
      </w:r>
      <w:r>
        <w:rPr>
          <w:szCs w:val="24"/>
        </w:rPr>
        <w:t>.</w:t>
      </w:r>
      <w:r w:rsidR="003B75DA">
        <w:rPr>
          <w:szCs w:val="24"/>
        </w:rPr>
        <w:t>6</w:t>
      </w:r>
      <w:r>
        <w:rPr>
          <w:szCs w:val="24"/>
        </w:rPr>
        <w:t xml:space="preserve">% Other, and </w:t>
      </w:r>
      <w:r w:rsidR="003B75DA">
        <w:rPr>
          <w:szCs w:val="24"/>
        </w:rPr>
        <w:t>64.6</w:t>
      </w:r>
      <w:r>
        <w:rPr>
          <w:szCs w:val="24"/>
        </w:rPr>
        <w:t xml:space="preserve">% </w:t>
      </w:r>
      <w:r>
        <w:rPr>
          <w:szCs w:val="24"/>
        </w:rPr>
        <w:lastRenderedPageBreak/>
        <w:t>White.</w:t>
      </w:r>
      <w:r w:rsidR="003B75DA">
        <w:rPr>
          <w:szCs w:val="24"/>
        </w:rPr>
        <w:t xml:space="preserve"> Socioeconomic status was well distributed with </w:t>
      </w:r>
      <w:r w:rsidR="002D5D85">
        <w:rPr>
          <w:szCs w:val="24"/>
        </w:rPr>
        <w:t>0</w:t>
      </w:r>
      <w:r w:rsidR="003B75DA">
        <w:rPr>
          <w:szCs w:val="24"/>
        </w:rPr>
        <w:t>9.3% reporting</w:t>
      </w:r>
      <w:r w:rsidR="002D5D85">
        <w:rPr>
          <w:szCs w:val="24"/>
        </w:rPr>
        <w:t xml:space="preserve"> a household income of under $15,000 per year, 09.3% between $15,001 and $25,000, 10.5% between $25,001 and $35,000, 13.4% between $35,001 and $50,000, 19.0% between $50,001 and $75,000, 13.8% between $75,001 and $100,00, 08.1% between $100,001 and $150,000, 06.9% above $150,000 and an additional 04.9% who did prefer </w:t>
      </w:r>
      <w:r w:rsidR="006B72D7">
        <w:rPr>
          <w:szCs w:val="24"/>
        </w:rPr>
        <w:t xml:space="preserve">not </w:t>
      </w:r>
      <w:r w:rsidR="002D5D85">
        <w:rPr>
          <w:szCs w:val="24"/>
        </w:rPr>
        <w:t>to say</w:t>
      </w:r>
      <w:r>
        <w:rPr>
          <w:szCs w:val="24"/>
        </w:rPr>
        <w:t>.</w:t>
      </w:r>
      <w:r w:rsidR="00E46207">
        <w:rPr>
          <w:szCs w:val="24"/>
        </w:rPr>
        <w:t xml:space="preserve"> In response to the question, “</w:t>
      </w:r>
      <w:r w:rsidR="00E46207" w:rsidRPr="00E46207">
        <w:rPr>
          <w:szCs w:val="24"/>
        </w:rPr>
        <w:t>How much do you enjoy watching horror movies</w:t>
      </w:r>
      <w:r w:rsidR="00E46207">
        <w:rPr>
          <w:szCs w:val="24"/>
        </w:rPr>
        <w:t>”, the average participant response was a 2.95 on a scale from 0 to 6, with 0 corresponding to “Not at all” and 6 corresponding to “Extremely” (</w:t>
      </w:r>
      <w:proofErr w:type="gramStart"/>
      <w:r w:rsidR="00E46207">
        <w:rPr>
          <w:i/>
          <w:iCs/>
          <w:szCs w:val="24"/>
        </w:rPr>
        <w:t xml:space="preserve">median </w:t>
      </w:r>
      <w:r w:rsidR="00E46207">
        <w:rPr>
          <w:szCs w:val="24"/>
        </w:rPr>
        <w:t xml:space="preserve"> =</w:t>
      </w:r>
      <w:proofErr w:type="gramEnd"/>
      <w:r w:rsidR="00E46207">
        <w:rPr>
          <w:szCs w:val="24"/>
        </w:rPr>
        <w:t xml:space="preserve"> 3, </w:t>
      </w:r>
      <w:proofErr w:type="spellStart"/>
      <w:r w:rsidR="00E46207">
        <w:rPr>
          <w:i/>
          <w:iCs/>
          <w:szCs w:val="24"/>
        </w:rPr>
        <w:t>sd</w:t>
      </w:r>
      <w:proofErr w:type="spellEnd"/>
      <w:r w:rsidR="00E46207">
        <w:rPr>
          <w:i/>
          <w:iCs/>
          <w:szCs w:val="24"/>
        </w:rPr>
        <w:t xml:space="preserve"> </w:t>
      </w:r>
      <w:r w:rsidR="00E46207">
        <w:rPr>
          <w:szCs w:val="24"/>
        </w:rPr>
        <w:t xml:space="preserve"> = 2.16).</w:t>
      </w:r>
    </w:p>
    <w:p w14:paraId="778D27EA" w14:textId="4A97F8E6" w:rsidR="0043784E" w:rsidRDefault="0043784E" w:rsidP="0043784E">
      <w:pPr>
        <w:spacing w:after="0" w:line="480" w:lineRule="auto"/>
        <w:ind w:left="0" w:firstLine="720"/>
        <w:rPr>
          <w:b/>
          <w:szCs w:val="24"/>
        </w:rPr>
      </w:pPr>
      <w:r w:rsidRPr="008C7178">
        <w:rPr>
          <w:szCs w:val="24"/>
        </w:rPr>
        <w:t xml:space="preserve">Sample size was determined </w:t>
      </w:r>
      <w:r>
        <w:rPr>
          <w:szCs w:val="24"/>
        </w:rPr>
        <w:t xml:space="preserve">via </w:t>
      </w:r>
      <w:r w:rsidRPr="00B476BD">
        <w:rPr>
          <w:i/>
          <w:iCs/>
          <w:szCs w:val="24"/>
        </w:rPr>
        <w:t>a priori</w:t>
      </w:r>
      <w:r>
        <w:rPr>
          <w:szCs w:val="24"/>
        </w:rPr>
        <w:t xml:space="preserve"> power analyses a</w:t>
      </w:r>
      <w:r w:rsidRPr="005E2671">
        <w:rPr>
          <w:szCs w:val="24"/>
        </w:rPr>
        <w:t>ssuming an attrition rate of 10%</w:t>
      </w:r>
      <w:r>
        <w:rPr>
          <w:szCs w:val="24"/>
        </w:rPr>
        <w:t>,</w:t>
      </w:r>
      <w:r w:rsidRPr="005E2671">
        <w:rPr>
          <w:szCs w:val="24"/>
        </w:rPr>
        <w:t xml:space="preserve"> </w:t>
      </w:r>
      <w:r w:rsidRPr="00BE73D6">
        <w:rPr>
          <w:i/>
          <w:iCs/>
          <w:szCs w:val="24"/>
        </w:rPr>
        <w:t>r</w:t>
      </w:r>
      <w:r w:rsidRPr="00BE73D6">
        <w:rPr>
          <w:i/>
          <w:iCs/>
          <w:szCs w:val="24"/>
          <w:vertAlign w:val="superscript"/>
        </w:rPr>
        <w:t>2</w:t>
      </w:r>
      <w:r w:rsidRPr="00BE73D6">
        <w:rPr>
          <w:i/>
          <w:iCs/>
          <w:szCs w:val="24"/>
        </w:rPr>
        <w:t xml:space="preserve"> </w:t>
      </w:r>
      <w:r>
        <w:rPr>
          <w:szCs w:val="24"/>
        </w:rPr>
        <w:t xml:space="preserve">≤ </w:t>
      </w:r>
      <w:r w:rsidRPr="005E2671">
        <w:rPr>
          <w:szCs w:val="24"/>
        </w:rPr>
        <w:t>0.10 for covariates</w:t>
      </w:r>
      <w:r>
        <w:rPr>
          <w:szCs w:val="24"/>
        </w:rPr>
        <w:t>,</w:t>
      </w:r>
      <w:r w:rsidRPr="005E2671">
        <w:rPr>
          <w:szCs w:val="24"/>
        </w:rPr>
        <w:t xml:space="preserve"> and </w:t>
      </w:r>
      <w:r w:rsidR="002D5D85">
        <w:rPr>
          <w:szCs w:val="24"/>
        </w:rPr>
        <w:t>the most conservative effect size observed in our previous studies</w:t>
      </w:r>
      <w:r w:rsidRPr="005E2671">
        <w:rPr>
          <w:szCs w:val="24"/>
        </w:rPr>
        <w:t xml:space="preserve"> (</w:t>
      </w:r>
      <w:r w:rsidRPr="00E9258A">
        <w:rPr>
          <w:i/>
          <w:iCs/>
          <w:szCs w:val="24"/>
        </w:rPr>
        <w:t>OR</w:t>
      </w:r>
      <w:r w:rsidRPr="005E2671">
        <w:rPr>
          <w:szCs w:val="24"/>
        </w:rPr>
        <w:t xml:space="preserve"> = 1.</w:t>
      </w:r>
      <w:r w:rsidR="002D5D85">
        <w:rPr>
          <w:szCs w:val="24"/>
        </w:rPr>
        <w:t>30</w:t>
      </w:r>
      <w:r w:rsidRPr="005E2671">
        <w:rPr>
          <w:szCs w:val="24"/>
        </w:rPr>
        <w:t>)</w:t>
      </w:r>
      <w:r w:rsidR="002D5D85">
        <w:rPr>
          <w:szCs w:val="24"/>
        </w:rPr>
        <w:t>.</w:t>
      </w:r>
      <w:r w:rsidRPr="005E2671">
        <w:rPr>
          <w:szCs w:val="24"/>
        </w:rPr>
        <w:t xml:space="preserve"> </w:t>
      </w:r>
      <w:r w:rsidR="002D5D85">
        <w:rPr>
          <w:szCs w:val="24"/>
        </w:rPr>
        <w:t>T</w:t>
      </w:r>
      <w:r w:rsidRPr="005E2671">
        <w:rPr>
          <w:szCs w:val="24"/>
        </w:rPr>
        <w:t>o achieve 1-β = 0.80 (</w:t>
      </w:r>
      <w:r w:rsidRPr="00E9258A">
        <w:rPr>
          <w:i/>
          <w:iCs/>
          <w:szCs w:val="24"/>
        </w:rPr>
        <w:t xml:space="preserve">α </w:t>
      </w:r>
      <w:r w:rsidRPr="005E2671">
        <w:rPr>
          <w:szCs w:val="24"/>
        </w:rPr>
        <w:t>= 0.05, two-tailed)</w:t>
      </w:r>
      <w:r w:rsidR="002D5D85">
        <w:rPr>
          <w:szCs w:val="24"/>
        </w:rPr>
        <w:t xml:space="preserve">, at least 240 participants were required, or 264 when accounting for attrition. </w:t>
      </w:r>
      <w:r w:rsidR="00994776">
        <w:rPr>
          <w:szCs w:val="24"/>
        </w:rPr>
        <w:t xml:space="preserve">Up to 300 slots were made available on </w:t>
      </w:r>
      <w:r w:rsidR="006B72D7">
        <w:rPr>
          <w:szCs w:val="24"/>
        </w:rPr>
        <w:t>P</w:t>
      </w:r>
      <w:r w:rsidR="00994776">
        <w:rPr>
          <w:szCs w:val="24"/>
        </w:rPr>
        <w:t>rolific to account for returned or incomplete research participation. Five</w:t>
      </w:r>
      <w:r w:rsidRPr="008C7178">
        <w:rPr>
          <w:szCs w:val="24"/>
        </w:rPr>
        <w:t xml:space="preserve"> participants were excluded for failing attention checks (</w:t>
      </w:r>
      <w:r w:rsidRPr="00E9258A">
        <w:rPr>
          <w:i/>
          <w:iCs/>
          <w:szCs w:val="24"/>
        </w:rPr>
        <w:t>n</w:t>
      </w:r>
      <w:r w:rsidRPr="008C7178">
        <w:rPr>
          <w:szCs w:val="24"/>
        </w:rPr>
        <w:t xml:space="preserve"> = </w:t>
      </w:r>
      <w:r w:rsidR="002D5D85">
        <w:rPr>
          <w:szCs w:val="24"/>
        </w:rPr>
        <w:t>1</w:t>
      </w:r>
      <w:r w:rsidRPr="008C7178">
        <w:rPr>
          <w:szCs w:val="24"/>
        </w:rPr>
        <w:t>)</w:t>
      </w:r>
      <w:r w:rsidR="00994776">
        <w:rPr>
          <w:szCs w:val="24"/>
        </w:rPr>
        <w:t xml:space="preserve"> and familiarity with the stimuli </w:t>
      </w:r>
      <w:r w:rsidRPr="008C7178">
        <w:rPr>
          <w:szCs w:val="24"/>
        </w:rPr>
        <w:t>(</w:t>
      </w:r>
      <w:r w:rsidRPr="00E9258A">
        <w:rPr>
          <w:i/>
          <w:iCs/>
          <w:szCs w:val="24"/>
        </w:rPr>
        <w:t xml:space="preserve">n </w:t>
      </w:r>
      <w:r w:rsidRPr="008C7178">
        <w:rPr>
          <w:szCs w:val="24"/>
        </w:rPr>
        <w:t xml:space="preserve">= </w:t>
      </w:r>
      <w:r w:rsidR="00994776">
        <w:rPr>
          <w:szCs w:val="24"/>
        </w:rPr>
        <w:t>4</w:t>
      </w:r>
      <w:r w:rsidRPr="008C7178">
        <w:rPr>
          <w:szCs w:val="24"/>
        </w:rPr>
        <w:t xml:space="preserve">). </w:t>
      </w:r>
      <w:r w:rsidR="00994776">
        <w:rPr>
          <w:szCs w:val="24"/>
        </w:rPr>
        <w:t xml:space="preserve">Though we did not meet our recruitment goal of </w:t>
      </w:r>
      <w:r w:rsidR="00994776">
        <w:rPr>
          <w:i/>
          <w:szCs w:val="24"/>
        </w:rPr>
        <w:t xml:space="preserve">n </w:t>
      </w:r>
      <w:r w:rsidR="00994776">
        <w:rPr>
          <w:szCs w:val="24"/>
        </w:rPr>
        <w:t>= 264, our sample (</w:t>
      </w:r>
      <w:r w:rsidR="00994776">
        <w:rPr>
          <w:i/>
          <w:szCs w:val="24"/>
        </w:rPr>
        <w:t xml:space="preserve">n </w:t>
      </w:r>
      <w:r w:rsidR="00994776">
        <w:rPr>
          <w:szCs w:val="24"/>
        </w:rPr>
        <w:t xml:space="preserve">= 242) still surpassed the threshold calculated to achieve sufficient power. </w:t>
      </w:r>
      <w:r w:rsidRPr="008C7178">
        <w:rPr>
          <w:szCs w:val="24"/>
        </w:rPr>
        <w:t>Participants were paid at a rate of $</w:t>
      </w:r>
      <w:r w:rsidR="00994776">
        <w:rPr>
          <w:szCs w:val="24"/>
        </w:rPr>
        <w:t>12.00</w:t>
      </w:r>
      <w:r w:rsidRPr="008C7178">
        <w:rPr>
          <w:szCs w:val="24"/>
        </w:rPr>
        <w:t xml:space="preserve">/hr. </w:t>
      </w:r>
    </w:p>
    <w:p w14:paraId="1903ABF3" w14:textId="6639326A" w:rsidR="000A4B63" w:rsidRDefault="0043784E" w:rsidP="0043784E">
      <w:pPr>
        <w:spacing w:after="0" w:line="480" w:lineRule="auto"/>
        <w:ind w:left="0" w:firstLine="720"/>
        <w:rPr>
          <w:bCs/>
          <w:szCs w:val="24"/>
        </w:rPr>
      </w:pPr>
      <w:r w:rsidRPr="008C7178">
        <w:rPr>
          <w:b/>
          <w:szCs w:val="24"/>
        </w:rPr>
        <w:t>MATERIALS AND PROCEDURE:</w:t>
      </w:r>
      <w:r>
        <w:rPr>
          <w:bCs/>
          <w:szCs w:val="24"/>
        </w:rPr>
        <w:t xml:space="preserve"> </w:t>
      </w:r>
      <w:r w:rsidR="008B658E">
        <w:rPr>
          <w:bCs/>
          <w:szCs w:val="24"/>
        </w:rPr>
        <w:t xml:space="preserve">Participants completed a web browser-based task built primarily with </w:t>
      </w:r>
      <w:proofErr w:type="spellStart"/>
      <w:r w:rsidR="008B658E">
        <w:rPr>
          <w:bCs/>
          <w:szCs w:val="24"/>
        </w:rPr>
        <w:t>jsPsyc</w:t>
      </w:r>
      <w:r w:rsidR="006660F3">
        <w:rPr>
          <w:bCs/>
          <w:szCs w:val="24"/>
        </w:rPr>
        <w:t>h</w:t>
      </w:r>
      <w:proofErr w:type="spellEnd"/>
      <w:r w:rsidR="006660F3">
        <w:rPr>
          <w:bCs/>
          <w:szCs w:val="24"/>
        </w:rPr>
        <w:t xml:space="preserve"> v7.0 </w:t>
      </w:r>
      <w:r w:rsidR="006660F3">
        <w:rPr>
          <w:bCs/>
          <w:szCs w:val="24"/>
        </w:rPr>
        <w:fldChar w:fldCharType="begin"/>
      </w:r>
      <w:r w:rsidR="0008712C">
        <w:rPr>
          <w:bCs/>
          <w:szCs w:val="24"/>
        </w:rPr>
        <w:instrText xml:space="preserve"> ADDIN ZOTERO_ITEM CSL_CITATION {"citationID":"44qiNOpV","properties":{"formattedCitation":"(De Leeuw et al., 2023)","plainCitation":"(De Leeuw et al., 2023)","noteIndex":0},"citationItems":[{"id":17927,"uris":["http://zotero.org/users/6239255/items/FL9BMH7Q"],"itemData":{"id":17927,"type":"article-journal","abstract":"It is common practice to research human behavior using experiments that participants can complete online. Researchers use a variety of methodological approaches to conduct these studies. Some of this research can be done with survey instruments, for which there are many software options. However, much of the research in psychology and human behavior requires tasks that rely on precise measurement of stimulus presentation and response timing, specific kinds of randomization, procedures that adjust based on the responses that are given, and interactive content. jsPsych is a JavaScript library that allows researchers to build the types of experiments that historically could only be run in a lab setting, and run them on any device that has a web browser.","container-title":"Journal of Open Source Software","DOI":"10.21105/joss.05351","ISSN":"2475-9066","issue":"85","journalAbbreviation":"JOSS","language":"en","page":"5351","source":"DOI.org (Crossref)","title":"jsPsych: Enabling an Open-Source CollaborativeEcosystem of Behavioral Experiments","title-short":"jsPsych","volume":"8","author":[{"family":"De Leeuw","given":"Joshua R."},{"family":"Gilbert","given":"Rebecca A."},{"family":"Luchterhandt","given":"Björn"}],"issued":{"date-parts":[["2023",5,11]]}}}],"schema":"https://github.com/citation-style-language/schema/raw/master/csl-citation.json"} </w:instrText>
      </w:r>
      <w:r w:rsidR="006660F3">
        <w:rPr>
          <w:bCs/>
          <w:szCs w:val="24"/>
        </w:rPr>
        <w:fldChar w:fldCharType="separate"/>
      </w:r>
      <w:r w:rsidR="000E4249" w:rsidRPr="000E4249">
        <w:t>(De Leeuw et al., 2023)</w:t>
      </w:r>
      <w:r w:rsidR="006660F3">
        <w:rPr>
          <w:bCs/>
          <w:szCs w:val="24"/>
        </w:rPr>
        <w:fldChar w:fldCharType="end"/>
      </w:r>
      <w:r w:rsidR="008B658E">
        <w:rPr>
          <w:bCs/>
          <w:szCs w:val="24"/>
        </w:rPr>
        <w:t xml:space="preserve">. Following consent and a disclaimer regarding the content of the stimuli (i.e., gore, violence, mature language, harm to self or others), participants were instructed to complete the study in an isolated, distraction free space without others present to improve immersion. Participants were also instructed to set audio to a comfortable but audible level, to silence their phones, and to minimize or close other programs. To further standardize the experience and minimize distractions, the task was programmed to automatically </w:t>
      </w:r>
      <w:r w:rsidR="008B658E">
        <w:rPr>
          <w:bCs/>
          <w:szCs w:val="24"/>
        </w:rPr>
        <w:lastRenderedPageBreak/>
        <w:t>run the browser in full screen mode and the task was programmed to stop if full screen mode was exited. Mobile devices, tablets, and screens with a resolution of less than 700 x 1250 pixels</w:t>
      </w:r>
      <w:r w:rsidR="000A4B63">
        <w:rPr>
          <w:bCs/>
          <w:szCs w:val="24"/>
        </w:rPr>
        <w:t xml:space="preserve"> were eligible to participate. </w:t>
      </w:r>
    </w:p>
    <w:p w14:paraId="41F8AF46" w14:textId="543953D8" w:rsidR="000A4B63" w:rsidRDefault="000A4B63" w:rsidP="0043784E">
      <w:pPr>
        <w:spacing w:after="0" w:line="480" w:lineRule="auto"/>
        <w:ind w:left="0" w:firstLine="720"/>
        <w:rPr>
          <w:bCs/>
          <w:szCs w:val="24"/>
        </w:rPr>
      </w:pPr>
      <w:r>
        <w:rPr>
          <w:bCs/>
          <w:szCs w:val="24"/>
        </w:rPr>
        <w:t>Participants were instructed to watch and react to each of the four video clips as they naturally would. The</w:t>
      </w:r>
      <w:r w:rsidR="0030735C">
        <w:rPr>
          <w:bCs/>
          <w:szCs w:val="24"/>
        </w:rPr>
        <w:t>se</w:t>
      </w:r>
      <w:r>
        <w:rPr>
          <w:bCs/>
          <w:szCs w:val="24"/>
        </w:rPr>
        <w:t xml:space="preserve"> instructions appeared as a reminder before each video played. Before</w:t>
      </w:r>
      <w:r w:rsidR="0030735C">
        <w:rPr>
          <w:bCs/>
          <w:szCs w:val="24"/>
        </w:rPr>
        <w:t xml:space="preserve"> each</w:t>
      </w:r>
      <w:r>
        <w:rPr>
          <w:bCs/>
          <w:szCs w:val="24"/>
        </w:rPr>
        <w:t xml:space="preserve"> stimulus, participants were asked, “How intense are the negative emotions that you feel before starting this clip?” with responses captured on </w:t>
      </w:r>
      <w:r w:rsidR="0030735C">
        <w:rPr>
          <w:bCs/>
          <w:szCs w:val="24"/>
        </w:rPr>
        <w:t xml:space="preserve">a </w:t>
      </w:r>
      <w:r>
        <w:rPr>
          <w:bCs/>
          <w:szCs w:val="24"/>
        </w:rPr>
        <w:t>linear sliding scale ranging in values from 0 (labelled “Not at all Intense”) to 100 (labelled “Extremely Intense”).</w:t>
      </w:r>
      <w:r w:rsidR="00453A37">
        <w:rPr>
          <w:bCs/>
          <w:szCs w:val="24"/>
        </w:rPr>
        <w:t xml:space="preserve"> Which </w:t>
      </w:r>
      <w:r w:rsidR="00F10653">
        <w:rPr>
          <w:bCs/>
          <w:szCs w:val="24"/>
        </w:rPr>
        <w:t>side of the scale corresponded to which label was counter-balanced across participants.</w:t>
      </w:r>
      <w:r>
        <w:rPr>
          <w:bCs/>
          <w:szCs w:val="24"/>
        </w:rPr>
        <w:t xml:space="preserve"> The default value of the slider thumb was set to 50</w:t>
      </w:r>
      <w:r w:rsidR="00EE5298">
        <w:rPr>
          <w:bCs/>
          <w:szCs w:val="24"/>
        </w:rPr>
        <w:t xml:space="preserve"> and</w:t>
      </w:r>
      <w:r>
        <w:rPr>
          <w:bCs/>
          <w:szCs w:val="24"/>
        </w:rPr>
        <w:t xml:space="preserve"> participants were required to interact with the </w:t>
      </w:r>
      <w:r w:rsidR="00673E31">
        <w:rPr>
          <w:bCs/>
          <w:szCs w:val="24"/>
        </w:rPr>
        <w:t xml:space="preserve">slider </w:t>
      </w:r>
      <w:r>
        <w:rPr>
          <w:bCs/>
          <w:szCs w:val="24"/>
        </w:rPr>
        <w:t xml:space="preserve">thumb before progressing. As participants moved the slider thumb, the value corresponding to its position </w:t>
      </w:r>
      <w:r w:rsidR="00EE5298">
        <w:rPr>
          <w:bCs/>
          <w:szCs w:val="24"/>
        </w:rPr>
        <w:t>was vis</w:t>
      </w:r>
      <w:r w:rsidR="004B0D7D">
        <w:rPr>
          <w:bCs/>
          <w:szCs w:val="24"/>
        </w:rPr>
        <w:t>ualized</w:t>
      </w:r>
      <w:r w:rsidR="00EE5298">
        <w:rPr>
          <w:bCs/>
          <w:szCs w:val="24"/>
        </w:rPr>
        <w:t xml:space="preserve"> and </w:t>
      </w:r>
      <w:r>
        <w:rPr>
          <w:bCs/>
          <w:szCs w:val="24"/>
        </w:rPr>
        <w:t>updated</w:t>
      </w:r>
      <w:r w:rsidR="00EE5298">
        <w:rPr>
          <w:bCs/>
          <w:szCs w:val="24"/>
        </w:rPr>
        <w:t xml:space="preserve"> accordingly</w:t>
      </w:r>
      <w:r>
        <w:rPr>
          <w:bCs/>
          <w:szCs w:val="24"/>
        </w:rPr>
        <w:t>. Video order was randomized. After each video, participants were asked, “How intense were the negative emotions that you felt while watching this clip?”. Responses were captured using the same scale as previously described. However, participants were also reminded of the value that they had selected prior to starting the v</w:t>
      </w:r>
      <w:r w:rsidR="00EE5298">
        <w:rPr>
          <w:bCs/>
          <w:szCs w:val="24"/>
        </w:rPr>
        <w:t>ideo</w:t>
      </w:r>
      <w:r>
        <w:rPr>
          <w:bCs/>
          <w:szCs w:val="24"/>
        </w:rPr>
        <w:t xml:space="preserve"> (e.g., a participant who </w:t>
      </w:r>
      <w:r w:rsidR="00673E31">
        <w:rPr>
          <w:bCs/>
          <w:szCs w:val="24"/>
        </w:rPr>
        <w:t>i</w:t>
      </w:r>
      <w:r>
        <w:rPr>
          <w:bCs/>
          <w:szCs w:val="24"/>
        </w:rPr>
        <w:t xml:space="preserve">ndicated a 77 on the scale before watching the video saw the message: “Before this video, you reported your negative emotions were a: </w:t>
      </w:r>
      <w:r>
        <w:rPr>
          <w:b/>
          <w:bCs/>
          <w:szCs w:val="24"/>
        </w:rPr>
        <w:t>77</w:t>
      </w:r>
      <w:r>
        <w:rPr>
          <w:bCs/>
          <w:szCs w:val="24"/>
        </w:rPr>
        <w:t xml:space="preserve">”).  </w:t>
      </w:r>
    </w:p>
    <w:p w14:paraId="219AEEE9" w14:textId="63BEC8A4" w:rsidR="00453A37" w:rsidRDefault="000A4B63" w:rsidP="0043784E">
      <w:pPr>
        <w:spacing w:after="0" w:line="480" w:lineRule="auto"/>
        <w:ind w:left="0" w:firstLine="720"/>
        <w:rPr>
          <w:bCs/>
          <w:iCs/>
          <w:szCs w:val="24"/>
        </w:rPr>
      </w:pPr>
      <w:r>
        <w:rPr>
          <w:bCs/>
          <w:szCs w:val="24"/>
        </w:rPr>
        <w:t>All video clips were 120 seconds in length and pulled from relatively lesser-known independent horror films</w:t>
      </w:r>
      <w:r w:rsidR="00C25BA7">
        <w:rPr>
          <w:bCs/>
          <w:szCs w:val="24"/>
        </w:rPr>
        <w:t xml:space="preserve">, including </w:t>
      </w:r>
      <w:r w:rsidR="00C25BA7">
        <w:rPr>
          <w:bCs/>
          <w:i/>
          <w:szCs w:val="24"/>
        </w:rPr>
        <w:t>Vicious Fun</w:t>
      </w:r>
      <w:r w:rsidR="00673E31">
        <w:rPr>
          <w:bCs/>
          <w:i/>
          <w:szCs w:val="24"/>
        </w:rPr>
        <w:t xml:space="preserve"> </w:t>
      </w:r>
      <w:r w:rsidR="00673E31">
        <w:rPr>
          <w:bCs/>
          <w:iCs/>
          <w:szCs w:val="24"/>
        </w:rPr>
        <w:t>(</w:t>
      </w:r>
      <w:r w:rsidR="00EE5298">
        <w:rPr>
          <w:bCs/>
          <w:iCs/>
          <w:szCs w:val="24"/>
        </w:rPr>
        <w:t>Particular Crowd, Black Fawn Films</w:t>
      </w:r>
      <w:r w:rsidR="00673E31">
        <w:rPr>
          <w:bCs/>
          <w:iCs/>
          <w:szCs w:val="24"/>
        </w:rPr>
        <w:t>)</w:t>
      </w:r>
      <w:r w:rsidR="00C25BA7">
        <w:rPr>
          <w:bCs/>
          <w:szCs w:val="24"/>
        </w:rPr>
        <w:t xml:space="preserve">, </w:t>
      </w:r>
      <w:r w:rsidR="00C25BA7">
        <w:rPr>
          <w:bCs/>
          <w:i/>
          <w:szCs w:val="24"/>
        </w:rPr>
        <w:t>The Marshes</w:t>
      </w:r>
      <w:r w:rsidR="00673E31">
        <w:rPr>
          <w:bCs/>
          <w:i/>
          <w:szCs w:val="24"/>
        </w:rPr>
        <w:t xml:space="preserve"> </w:t>
      </w:r>
      <w:r w:rsidR="00673E31">
        <w:rPr>
          <w:bCs/>
          <w:iCs/>
          <w:szCs w:val="24"/>
        </w:rPr>
        <w:t>(</w:t>
      </w:r>
      <w:r w:rsidR="00AE7182">
        <w:rPr>
          <w:bCs/>
          <w:iCs/>
          <w:szCs w:val="24"/>
        </w:rPr>
        <w:t>28 Productions</w:t>
      </w:r>
      <w:r w:rsidR="00673E31">
        <w:rPr>
          <w:bCs/>
          <w:iCs/>
          <w:szCs w:val="24"/>
        </w:rPr>
        <w:t>)</w:t>
      </w:r>
      <w:r w:rsidR="00673E31">
        <w:rPr>
          <w:bCs/>
          <w:szCs w:val="24"/>
        </w:rPr>
        <w:t>,</w:t>
      </w:r>
      <w:r w:rsidR="00C25BA7">
        <w:rPr>
          <w:bCs/>
          <w:szCs w:val="24"/>
        </w:rPr>
        <w:t xml:space="preserve"> </w:t>
      </w:r>
      <w:r w:rsidR="00C25BA7">
        <w:rPr>
          <w:bCs/>
          <w:i/>
          <w:szCs w:val="24"/>
        </w:rPr>
        <w:t>Head Count</w:t>
      </w:r>
      <w:r w:rsidR="00673E31">
        <w:rPr>
          <w:bCs/>
          <w:szCs w:val="24"/>
        </w:rPr>
        <w:t xml:space="preserve"> </w:t>
      </w:r>
      <w:r w:rsidR="00673E31">
        <w:rPr>
          <w:bCs/>
          <w:iCs/>
          <w:szCs w:val="24"/>
        </w:rPr>
        <w:t>(</w:t>
      </w:r>
      <w:r w:rsidR="00AE7182">
        <w:rPr>
          <w:bCs/>
          <w:iCs/>
          <w:szCs w:val="24"/>
        </w:rPr>
        <w:t>Godmother Industries</w:t>
      </w:r>
      <w:r w:rsidR="00673E31">
        <w:rPr>
          <w:bCs/>
          <w:iCs/>
          <w:szCs w:val="24"/>
        </w:rPr>
        <w:t>)</w:t>
      </w:r>
      <w:r w:rsidR="00673E31">
        <w:rPr>
          <w:bCs/>
          <w:szCs w:val="24"/>
        </w:rPr>
        <w:t>,</w:t>
      </w:r>
      <w:r w:rsidR="00C25BA7">
        <w:rPr>
          <w:bCs/>
          <w:szCs w:val="24"/>
        </w:rPr>
        <w:t xml:space="preserve"> and </w:t>
      </w:r>
      <w:proofErr w:type="spellStart"/>
      <w:r w:rsidR="00C25BA7">
        <w:rPr>
          <w:bCs/>
          <w:i/>
          <w:szCs w:val="24"/>
        </w:rPr>
        <w:t>Superhost</w:t>
      </w:r>
      <w:proofErr w:type="spellEnd"/>
      <w:r w:rsidR="00673E31">
        <w:rPr>
          <w:bCs/>
          <w:i/>
          <w:szCs w:val="24"/>
        </w:rPr>
        <w:t xml:space="preserve"> </w:t>
      </w:r>
      <w:r w:rsidR="00673E31">
        <w:rPr>
          <w:bCs/>
          <w:iCs/>
          <w:szCs w:val="24"/>
        </w:rPr>
        <w:t>(</w:t>
      </w:r>
      <w:proofErr w:type="spellStart"/>
      <w:r w:rsidR="00AE7182">
        <w:rPr>
          <w:bCs/>
          <w:iCs/>
          <w:szCs w:val="24"/>
        </w:rPr>
        <w:t>Superchill</w:t>
      </w:r>
      <w:proofErr w:type="spellEnd"/>
      <w:r w:rsidR="00673E31">
        <w:rPr>
          <w:bCs/>
          <w:iCs/>
          <w:szCs w:val="24"/>
        </w:rPr>
        <w:t>)</w:t>
      </w:r>
      <w:r>
        <w:rPr>
          <w:bCs/>
          <w:szCs w:val="24"/>
        </w:rPr>
        <w:t>.</w:t>
      </w:r>
      <w:r w:rsidR="00C25BA7">
        <w:rPr>
          <w:bCs/>
          <w:szCs w:val="24"/>
        </w:rPr>
        <w:t xml:space="preserve"> Forty hypothesis-blind independent raters watched and rated these clips, as well as six other</w:t>
      </w:r>
      <w:r w:rsidR="004B0D7D">
        <w:rPr>
          <w:bCs/>
          <w:szCs w:val="24"/>
        </w:rPr>
        <w:t xml:space="preserve"> films</w:t>
      </w:r>
      <w:r w:rsidR="00C25BA7">
        <w:rPr>
          <w:bCs/>
          <w:szCs w:val="24"/>
        </w:rPr>
        <w:t xml:space="preserve"> on a scale from 0 to 100 across metrics including arousal, valence, narrative coherence, and familiarity. These four clips were chosen due to their low average familiarity values (</w:t>
      </w:r>
      <w:r w:rsidR="00C25BA7">
        <w:rPr>
          <w:bCs/>
          <w:i/>
          <w:szCs w:val="24"/>
        </w:rPr>
        <w:t xml:space="preserve">range </w:t>
      </w:r>
      <w:r w:rsidR="00C25BA7" w:rsidRPr="00BE73D6">
        <w:rPr>
          <w:bCs/>
          <w:i/>
          <w:iCs/>
          <w:szCs w:val="24"/>
          <w:vertAlign w:val="subscript"/>
        </w:rPr>
        <w:t>x̄</w:t>
      </w:r>
      <w:r w:rsidR="00C25BA7">
        <w:rPr>
          <w:bCs/>
          <w:i/>
          <w:iCs/>
          <w:szCs w:val="24"/>
          <w:vertAlign w:val="subscript"/>
        </w:rPr>
        <w:t xml:space="preserve"> </w:t>
      </w:r>
      <w:r w:rsidR="00C25BA7" w:rsidRPr="00BE73D6">
        <w:rPr>
          <w:bCs/>
          <w:i/>
          <w:iCs/>
          <w:szCs w:val="24"/>
        </w:rPr>
        <w:t>=</w:t>
      </w:r>
      <w:r w:rsidR="00C25BA7">
        <w:rPr>
          <w:bCs/>
          <w:i/>
          <w:iCs/>
          <w:szCs w:val="24"/>
        </w:rPr>
        <w:t xml:space="preserve"> </w:t>
      </w:r>
      <w:r w:rsidR="00453A37">
        <w:rPr>
          <w:bCs/>
          <w:i/>
          <w:iCs/>
          <w:szCs w:val="24"/>
        </w:rPr>
        <w:t>0.25 – 6.05)</w:t>
      </w:r>
      <w:r w:rsidR="004B0D7D">
        <w:rPr>
          <w:bCs/>
          <w:i/>
          <w:iCs/>
          <w:szCs w:val="24"/>
        </w:rPr>
        <w:t xml:space="preserve"> </w:t>
      </w:r>
      <w:r w:rsidR="00BE7B8B">
        <w:rPr>
          <w:bCs/>
          <w:i/>
          <w:iCs/>
          <w:szCs w:val="24"/>
        </w:rPr>
        <w:t>-</w:t>
      </w:r>
      <w:r w:rsidR="004B0D7D">
        <w:rPr>
          <w:bCs/>
          <w:i/>
          <w:iCs/>
          <w:szCs w:val="24"/>
        </w:rPr>
        <w:lastRenderedPageBreak/>
        <w:t>-</w:t>
      </w:r>
      <w:r w:rsidR="00453A37">
        <w:rPr>
          <w:bCs/>
          <w:i/>
          <w:iCs/>
          <w:szCs w:val="24"/>
        </w:rPr>
        <w:t xml:space="preserve"> </w:t>
      </w:r>
      <w:r w:rsidR="00453A37">
        <w:rPr>
          <w:bCs/>
          <w:iCs/>
          <w:szCs w:val="24"/>
        </w:rPr>
        <w:t xml:space="preserve">indicating </w:t>
      </w:r>
      <w:r w:rsidR="00673E31">
        <w:rPr>
          <w:bCs/>
          <w:iCs/>
          <w:szCs w:val="24"/>
        </w:rPr>
        <w:t>that few</w:t>
      </w:r>
      <w:r w:rsidR="00453A37">
        <w:rPr>
          <w:bCs/>
          <w:iCs/>
          <w:szCs w:val="24"/>
        </w:rPr>
        <w:t xml:space="preserve"> participants w</w:t>
      </w:r>
      <w:r w:rsidR="00673E31">
        <w:rPr>
          <w:bCs/>
          <w:iCs/>
          <w:szCs w:val="24"/>
        </w:rPr>
        <w:t>ould</w:t>
      </w:r>
      <w:r w:rsidR="00453A37">
        <w:rPr>
          <w:bCs/>
          <w:iCs/>
          <w:szCs w:val="24"/>
        </w:rPr>
        <w:t xml:space="preserve"> have likely seen them before</w:t>
      </w:r>
      <w:r w:rsidR="004B0D7D">
        <w:rPr>
          <w:bCs/>
          <w:iCs/>
          <w:szCs w:val="24"/>
        </w:rPr>
        <w:t xml:space="preserve"> -</w:t>
      </w:r>
      <w:r w:rsidR="00BE7B8B">
        <w:rPr>
          <w:bCs/>
          <w:iCs/>
          <w:szCs w:val="24"/>
        </w:rPr>
        <w:t>-</w:t>
      </w:r>
      <w:r w:rsidR="00453A37">
        <w:rPr>
          <w:bCs/>
          <w:iCs/>
          <w:szCs w:val="24"/>
        </w:rPr>
        <w:t xml:space="preserve"> and negative median valence scores (i.e., values below 50</w:t>
      </w:r>
      <w:r w:rsidR="00C21314">
        <w:rPr>
          <w:bCs/>
          <w:iCs/>
          <w:szCs w:val="24"/>
        </w:rPr>
        <w:t xml:space="preserve">; </w:t>
      </w:r>
      <w:r w:rsidR="00C21314" w:rsidRPr="00485060">
        <w:rPr>
          <w:bCs/>
          <w:i/>
          <w:iCs/>
          <w:szCs w:val="24"/>
        </w:rPr>
        <w:t>x̄</w:t>
      </w:r>
      <w:r w:rsidR="002C65D6">
        <w:rPr>
          <w:bCs/>
          <w:i/>
          <w:iCs/>
          <w:szCs w:val="24"/>
        </w:rPr>
        <w:t xml:space="preserve"> </w:t>
      </w:r>
      <w:r w:rsidR="00C21314" w:rsidRPr="00485060">
        <w:rPr>
          <w:bCs/>
          <w:i/>
          <w:szCs w:val="24"/>
          <w:vertAlign w:val="subscript"/>
        </w:rPr>
        <w:t>Vicious Fun</w:t>
      </w:r>
      <w:r w:rsidR="00C21314">
        <w:rPr>
          <w:bCs/>
          <w:szCs w:val="24"/>
        </w:rPr>
        <w:t xml:space="preserve"> = 15, </w:t>
      </w:r>
      <w:r w:rsidR="00C21314" w:rsidRPr="00E633F1">
        <w:rPr>
          <w:bCs/>
          <w:i/>
          <w:iCs/>
          <w:szCs w:val="24"/>
        </w:rPr>
        <w:t>x̄</w:t>
      </w:r>
      <w:r w:rsidR="002C65D6">
        <w:rPr>
          <w:bCs/>
          <w:i/>
          <w:iCs/>
          <w:szCs w:val="24"/>
        </w:rPr>
        <w:t xml:space="preserve"> </w:t>
      </w:r>
      <w:r w:rsidR="00C21314">
        <w:rPr>
          <w:bCs/>
          <w:i/>
          <w:szCs w:val="24"/>
          <w:vertAlign w:val="subscript"/>
        </w:rPr>
        <w:t xml:space="preserve">The </w:t>
      </w:r>
      <w:proofErr w:type="gramStart"/>
      <w:r w:rsidR="00C21314" w:rsidRPr="00485060">
        <w:rPr>
          <w:bCs/>
          <w:i/>
          <w:szCs w:val="24"/>
          <w:vertAlign w:val="subscript"/>
        </w:rPr>
        <w:t>Marshes</w:t>
      </w:r>
      <w:r w:rsidR="00C21314">
        <w:rPr>
          <w:bCs/>
          <w:i/>
          <w:szCs w:val="24"/>
          <w:vertAlign w:val="subscript"/>
        </w:rPr>
        <w:t xml:space="preserve"> </w:t>
      </w:r>
      <w:r w:rsidR="00C21314">
        <w:rPr>
          <w:bCs/>
          <w:szCs w:val="24"/>
        </w:rPr>
        <w:t xml:space="preserve"> =</w:t>
      </w:r>
      <w:proofErr w:type="gramEnd"/>
      <w:r w:rsidR="00C21314">
        <w:rPr>
          <w:bCs/>
          <w:szCs w:val="24"/>
        </w:rPr>
        <w:t xml:space="preserve"> 01.5, </w:t>
      </w:r>
      <w:r w:rsidR="00C21314" w:rsidRPr="00E633F1">
        <w:rPr>
          <w:bCs/>
          <w:i/>
          <w:iCs/>
          <w:szCs w:val="24"/>
        </w:rPr>
        <w:t>x̄</w:t>
      </w:r>
      <w:r w:rsidR="002C65D6">
        <w:rPr>
          <w:bCs/>
          <w:i/>
          <w:iCs/>
          <w:szCs w:val="24"/>
        </w:rPr>
        <w:t xml:space="preserve"> </w:t>
      </w:r>
      <w:r w:rsidR="00C21314">
        <w:rPr>
          <w:bCs/>
          <w:i/>
          <w:szCs w:val="24"/>
          <w:vertAlign w:val="subscript"/>
        </w:rPr>
        <w:t xml:space="preserve">Head Count </w:t>
      </w:r>
      <w:r w:rsidR="00C21314">
        <w:rPr>
          <w:bCs/>
          <w:szCs w:val="24"/>
        </w:rPr>
        <w:t xml:space="preserve"> = 33.5, </w:t>
      </w:r>
      <w:r w:rsidR="00C21314" w:rsidRPr="00E633F1">
        <w:rPr>
          <w:bCs/>
          <w:i/>
          <w:iCs/>
          <w:szCs w:val="24"/>
        </w:rPr>
        <w:t>x̄</w:t>
      </w:r>
      <w:r w:rsidR="002C65D6">
        <w:rPr>
          <w:bCs/>
          <w:i/>
          <w:iCs/>
          <w:szCs w:val="24"/>
        </w:rPr>
        <w:t xml:space="preserve"> </w:t>
      </w:r>
      <w:proofErr w:type="spellStart"/>
      <w:r w:rsidR="00C21314">
        <w:rPr>
          <w:bCs/>
          <w:i/>
          <w:szCs w:val="24"/>
          <w:vertAlign w:val="subscript"/>
        </w:rPr>
        <w:t>Superhost</w:t>
      </w:r>
      <w:proofErr w:type="spellEnd"/>
      <w:r w:rsidR="00C21314">
        <w:rPr>
          <w:bCs/>
          <w:i/>
          <w:szCs w:val="24"/>
          <w:vertAlign w:val="subscript"/>
        </w:rPr>
        <w:t xml:space="preserve"> </w:t>
      </w:r>
      <w:r w:rsidR="00C21314">
        <w:rPr>
          <w:bCs/>
          <w:szCs w:val="24"/>
        </w:rPr>
        <w:t xml:space="preserve"> = </w:t>
      </w:r>
      <w:r w:rsidR="008E1A03">
        <w:rPr>
          <w:bCs/>
          <w:szCs w:val="24"/>
        </w:rPr>
        <w:t>25.5</w:t>
      </w:r>
      <w:r w:rsidR="00453A37">
        <w:rPr>
          <w:bCs/>
          <w:iCs/>
          <w:szCs w:val="24"/>
        </w:rPr>
        <w:t>). They were also chosen for having either relatively high or relatively low median arousal scores (</w:t>
      </w:r>
      <w:r w:rsidR="00453A37" w:rsidRPr="00BE73D6">
        <w:rPr>
          <w:bCs/>
          <w:i/>
          <w:iCs/>
          <w:szCs w:val="24"/>
        </w:rPr>
        <w:t>x̄</w:t>
      </w:r>
      <w:r w:rsidR="002C65D6">
        <w:rPr>
          <w:bCs/>
          <w:i/>
          <w:iCs/>
          <w:szCs w:val="24"/>
        </w:rPr>
        <w:t xml:space="preserve"> </w:t>
      </w:r>
      <w:r w:rsidR="00453A37" w:rsidRPr="00BE73D6">
        <w:rPr>
          <w:bCs/>
          <w:i/>
          <w:szCs w:val="24"/>
          <w:vertAlign w:val="subscript"/>
        </w:rPr>
        <w:t>Vicious Fun</w:t>
      </w:r>
      <w:r w:rsidR="00453A37">
        <w:rPr>
          <w:bCs/>
          <w:szCs w:val="24"/>
        </w:rPr>
        <w:t xml:space="preserve"> = 77.5, </w:t>
      </w:r>
      <w:r w:rsidR="00453A37" w:rsidRPr="00E633F1">
        <w:rPr>
          <w:bCs/>
          <w:i/>
          <w:iCs/>
          <w:szCs w:val="24"/>
        </w:rPr>
        <w:t>x̄</w:t>
      </w:r>
      <w:r w:rsidR="002C65D6">
        <w:rPr>
          <w:bCs/>
          <w:i/>
          <w:iCs/>
          <w:szCs w:val="24"/>
        </w:rPr>
        <w:t xml:space="preserve"> </w:t>
      </w:r>
      <w:r w:rsidR="00453A37">
        <w:rPr>
          <w:bCs/>
          <w:i/>
          <w:szCs w:val="24"/>
          <w:vertAlign w:val="subscript"/>
        </w:rPr>
        <w:t xml:space="preserve">The </w:t>
      </w:r>
      <w:proofErr w:type="gramStart"/>
      <w:r w:rsidR="00453A37" w:rsidRPr="00BE73D6">
        <w:rPr>
          <w:bCs/>
          <w:i/>
          <w:szCs w:val="24"/>
          <w:vertAlign w:val="subscript"/>
        </w:rPr>
        <w:t>Marshes</w:t>
      </w:r>
      <w:r w:rsidR="00453A37">
        <w:rPr>
          <w:bCs/>
          <w:i/>
          <w:szCs w:val="24"/>
          <w:vertAlign w:val="subscript"/>
        </w:rPr>
        <w:t xml:space="preserve"> </w:t>
      </w:r>
      <w:r w:rsidR="00453A37">
        <w:rPr>
          <w:bCs/>
          <w:szCs w:val="24"/>
        </w:rPr>
        <w:t xml:space="preserve"> =</w:t>
      </w:r>
      <w:proofErr w:type="gramEnd"/>
      <w:r w:rsidR="00453A37">
        <w:rPr>
          <w:bCs/>
          <w:szCs w:val="24"/>
        </w:rPr>
        <w:t xml:space="preserve"> 70, </w:t>
      </w:r>
      <w:r w:rsidR="00453A37" w:rsidRPr="00E633F1">
        <w:rPr>
          <w:bCs/>
          <w:i/>
          <w:iCs/>
          <w:szCs w:val="24"/>
        </w:rPr>
        <w:t>x̄</w:t>
      </w:r>
      <w:r w:rsidR="002C65D6">
        <w:rPr>
          <w:bCs/>
          <w:i/>
          <w:iCs/>
          <w:szCs w:val="24"/>
        </w:rPr>
        <w:t xml:space="preserve"> </w:t>
      </w:r>
      <w:r w:rsidR="00453A37">
        <w:rPr>
          <w:bCs/>
          <w:i/>
          <w:szCs w:val="24"/>
          <w:vertAlign w:val="subscript"/>
        </w:rPr>
        <w:t xml:space="preserve">Head Count </w:t>
      </w:r>
      <w:r w:rsidR="00453A37">
        <w:rPr>
          <w:bCs/>
          <w:szCs w:val="24"/>
        </w:rPr>
        <w:t xml:space="preserve"> = 50.7, </w:t>
      </w:r>
      <w:r w:rsidR="00453A37" w:rsidRPr="00E633F1">
        <w:rPr>
          <w:bCs/>
          <w:i/>
          <w:iCs/>
          <w:szCs w:val="24"/>
        </w:rPr>
        <w:t>x̄</w:t>
      </w:r>
      <w:r w:rsidR="002C65D6">
        <w:rPr>
          <w:bCs/>
          <w:i/>
          <w:iCs/>
          <w:szCs w:val="24"/>
        </w:rPr>
        <w:t xml:space="preserve"> </w:t>
      </w:r>
      <w:proofErr w:type="spellStart"/>
      <w:r w:rsidR="00453A37">
        <w:rPr>
          <w:bCs/>
          <w:i/>
          <w:szCs w:val="24"/>
          <w:vertAlign w:val="subscript"/>
        </w:rPr>
        <w:t>Superhost</w:t>
      </w:r>
      <w:proofErr w:type="spellEnd"/>
      <w:r w:rsidR="00453A37">
        <w:rPr>
          <w:bCs/>
          <w:i/>
          <w:szCs w:val="24"/>
          <w:vertAlign w:val="subscript"/>
        </w:rPr>
        <w:t xml:space="preserve"> </w:t>
      </w:r>
      <w:r w:rsidR="00453A37">
        <w:rPr>
          <w:bCs/>
          <w:szCs w:val="24"/>
        </w:rPr>
        <w:t xml:space="preserve"> = 58.5</w:t>
      </w:r>
      <w:r w:rsidR="00453A37">
        <w:rPr>
          <w:bCs/>
          <w:iCs/>
          <w:szCs w:val="24"/>
        </w:rPr>
        <w:t>) and minimal variance around those values. This allowed us to attempt to manipulate the affective experiences of participants to influence self-regulation behaviors.</w:t>
      </w:r>
    </w:p>
    <w:p w14:paraId="7D413D68" w14:textId="2BF529CC" w:rsidR="0043784E" w:rsidRPr="00877709" w:rsidRDefault="00453A37" w:rsidP="00877709">
      <w:pPr>
        <w:spacing w:after="0" w:line="480" w:lineRule="auto"/>
        <w:ind w:left="0" w:firstLine="720"/>
        <w:rPr>
          <w:bCs/>
          <w:szCs w:val="24"/>
        </w:rPr>
      </w:pPr>
      <w:r>
        <w:rPr>
          <w:bCs/>
          <w:iCs/>
          <w:szCs w:val="24"/>
        </w:rPr>
        <w:t xml:space="preserve"> </w:t>
      </w:r>
      <w:r w:rsidR="00C25BA7">
        <w:rPr>
          <w:bCs/>
          <w:iCs/>
          <w:szCs w:val="24"/>
          <w:vertAlign w:val="subscript"/>
        </w:rPr>
        <w:t xml:space="preserve"> </w:t>
      </w:r>
      <w:r w:rsidR="00C25BA7">
        <w:rPr>
          <w:bCs/>
          <w:i/>
          <w:szCs w:val="24"/>
        </w:rPr>
        <w:t xml:space="preserve"> </w:t>
      </w:r>
      <w:r w:rsidR="00C25BA7">
        <w:rPr>
          <w:bCs/>
          <w:szCs w:val="24"/>
        </w:rPr>
        <w:t xml:space="preserve"> </w:t>
      </w:r>
      <w:r>
        <w:rPr>
          <w:bCs/>
          <w:szCs w:val="24"/>
        </w:rPr>
        <w:t xml:space="preserve">After viewing and rating all videos, </w:t>
      </w:r>
      <w:r w:rsidR="00AE7182">
        <w:rPr>
          <w:bCs/>
          <w:szCs w:val="24"/>
        </w:rPr>
        <w:t xml:space="preserve">Study 3 </w:t>
      </w:r>
      <w:r>
        <w:rPr>
          <w:bCs/>
          <w:szCs w:val="24"/>
        </w:rPr>
        <w:t xml:space="preserve">participants were </w:t>
      </w:r>
      <w:r w:rsidR="004454BA">
        <w:rPr>
          <w:bCs/>
          <w:szCs w:val="24"/>
        </w:rPr>
        <w:t>assigned to either a “</w:t>
      </w:r>
      <w:r w:rsidR="004361BA">
        <w:rPr>
          <w:bCs/>
          <w:szCs w:val="24"/>
        </w:rPr>
        <w:t>strategy use</w:t>
      </w:r>
      <w:r w:rsidR="004454BA">
        <w:rPr>
          <w:bCs/>
          <w:szCs w:val="24"/>
        </w:rPr>
        <w:t xml:space="preserve">” </w:t>
      </w:r>
      <w:r w:rsidR="00877709">
        <w:rPr>
          <w:bCs/>
          <w:szCs w:val="24"/>
        </w:rPr>
        <w:t>(</w:t>
      </w:r>
      <w:r w:rsidR="00877709" w:rsidRPr="00BE73D6">
        <w:rPr>
          <w:bCs/>
          <w:i/>
          <w:iCs/>
          <w:szCs w:val="24"/>
        </w:rPr>
        <w:t>n</w:t>
      </w:r>
      <w:r w:rsidR="00877709">
        <w:rPr>
          <w:bCs/>
          <w:szCs w:val="24"/>
        </w:rPr>
        <w:t xml:space="preserve"> = 130) </w:t>
      </w:r>
      <w:r w:rsidR="004454BA">
        <w:rPr>
          <w:bCs/>
          <w:szCs w:val="24"/>
        </w:rPr>
        <w:t>or “</w:t>
      </w:r>
      <w:r w:rsidR="004361BA">
        <w:rPr>
          <w:bCs/>
          <w:szCs w:val="24"/>
        </w:rPr>
        <w:t xml:space="preserve">strategy </w:t>
      </w:r>
      <w:r w:rsidR="004454BA">
        <w:rPr>
          <w:bCs/>
          <w:szCs w:val="24"/>
        </w:rPr>
        <w:t>forecast”</w:t>
      </w:r>
      <w:r w:rsidR="00877709">
        <w:rPr>
          <w:bCs/>
          <w:szCs w:val="24"/>
        </w:rPr>
        <w:t xml:space="preserve"> (</w:t>
      </w:r>
      <w:r w:rsidR="00877709" w:rsidRPr="009527CE">
        <w:rPr>
          <w:bCs/>
          <w:i/>
          <w:iCs/>
          <w:szCs w:val="24"/>
        </w:rPr>
        <w:t>n</w:t>
      </w:r>
      <w:r w:rsidR="00877709">
        <w:rPr>
          <w:bCs/>
          <w:szCs w:val="24"/>
        </w:rPr>
        <w:t xml:space="preserve"> = 112)</w:t>
      </w:r>
      <w:r w:rsidR="004454BA">
        <w:rPr>
          <w:bCs/>
          <w:szCs w:val="24"/>
        </w:rPr>
        <w:t xml:space="preserve"> condition. Both conditions were </w:t>
      </w:r>
      <w:r w:rsidR="00F10653">
        <w:rPr>
          <w:bCs/>
          <w:szCs w:val="24"/>
        </w:rPr>
        <w:t xml:space="preserve">given descriptions and examples of distraction and reappraisal that mirrored those used in Study 2 (though, ‘haunted house’ was replaced with ‘horror movie’). Whether participants received the description and examples of distraction or reappraisal first was counterbalanced across participants. </w:t>
      </w:r>
      <w:r w:rsidR="004454BA">
        <w:rPr>
          <w:bCs/>
          <w:szCs w:val="24"/>
        </w:rPr>
        <w:t>However, following these descriptions participants were asked either, “</w:t>
      </w:r>
      <w:r w:rsidR="004454BA" w:rsidRPr="004454BA">
        <w:rPr>
          <w:bCs/>
          <w:szCs w:val="24"/>
        </w:rPr>
        <w:t>Which strategy, if any, did you use to regulate your negative emotions while watching this clip?</w:t>
      </w:r>
      <w:r w:rsidR="00D07F46">
        <w:rPr>
          <w:bCs/>
          <w:szCs w:val="24"/>
        </w:rPr>
        <w:t>” (</w:t>
      </w:r>
      <w:r w:rsidR="004361BA">
        <w:rPr>
          <w:bCs/>
          <w:szCs w:val="24"/>
        </w:rPr>
        <w:t>strategy use</w:t>
      </w:r>
      <w:r w:rsidR="00D07F46">
        <w:rPr>
          <w:bCs/>
          <w:szCs w:val="24"/>
        </w:rPr>
        <w:t xml:space="preserve"> condition) </w:t>
      </w:r>
      <w:r w:rsidR="004454BA">
        <w:rPr>
          <w:bCs/>
          <w:szCs w:val="24"/>
        </w:rPr>
        <w:t>or “</w:t>
      </w:r>
      <w:r w:rsidR="004454BA" w:rsidRPr="004454BA">
        <w:rPr>
          <w:bCs/>
          <w:szCs w:val="24"/>
        </w:rPr>
        <w:t>Which strategy, if any, would you predict the average person would use to regulate their negative emotions while watching this clip?</w:t>
      </w:r>
      <w:r w:rsidR="004454BA">
        <w:rPr>
          <w:bCs/>
          <w:szCs w:val="24"/>
        </w:rPr>
        <w:t>”</w:t>
      </w:r>
      <w:r w:rsidR="00D07F46">
        <w:rPr>
          <w:bCs/>
          <w:szCs w:val="24"/>
        </w:rPr>
        <w:t xml:space="preserve"> (</w:t>
      </w:r>
      <w:r w:rsidR="004361BA">
        <w:rPr>
          <w:bCs/>
          <w:szCs w:val="24"/>
        </w:rPr>
        <w:t xml:space="preserve">strategy </w:t>
      </w:r>
      <w:r w:rsidR="00D07F46">
        <w:rPr>
          <w:bCs/>
          <w:szCs w:val="24"/>
        </w:rPr>
        <w:t>forecast condition)</w:t>
      </w:r>
      <w:r w:rsidR="004454BA">
        <w:rPr>
          <w:bCs/>
          <w:szCs w:val="24"/>
        </w:rPr>
        <w:t>. Participants responded to this question by selecting either “Reappraisal”, “Distraction”, or “Neither”. The order in which these options appeared were randomized for each participant. Reminders of what the three options referred to appeared below the</w:t>
      </w:r>
      <w:r w:rsidR="00066452">
        <w:rPr>
          <w:bCs/>
          <w:szCs w:val="24"/>
        </w:rPr>
        <w:t>se</w:t>
      </w:r>
      <w:r w:rsidR="004454BA">
        <w:rPr>
          <w:bCs/>
          <w:szCs w:val="24"/>
        </w:rPr>
        <w:t xml:space="preserve"> options. </w:t>
      </w:r>
      <w:r w:rsidR="00066452">
        <w:rPr>
          <w:bCs/>
          <w:szCs w:val="24"/>
        </w:rPr>
        <w:t>Reminders for p</w:t>
      </w:r>
      <w:r w:rsidR="004454BA">
        <w:rPr>
          <w:bCs/>
          <w:szCs w:val="24"/>
        </w:rPr>
        <w:t xml:space="preserve">articipants in the </w:t>
      </w:r>
      <w:r w:rsidR="004361BA">
        <w:rPr>
          <w:bCs/>
          <w:szCs w:val="24"/>
        </w:rPr>
        <w:t>strategy use</w:t>
      </w:r>
      <w:r w:rsidR="004454BA">
        <w:rPr>
          <w:bCs/>
          <w:szCs w:val="24"/>
        </w:rPr>
        <w:t xml:space="preserve"> condition read, “</w:t>
      </w:r>
      <w:r w:rsidR="004454BA" w:rsidRPr="004454BA">
        <w:rPr>
          <w:bCs/>
          <w:szCs w:val="24"/>
        </w:rPr>
        <w:t>CHOOSE REAPPRAISAL</w:t>
      </w:r>
      <w:r w:rsidR="004454BA">
        <w:rPr>
          <w:bCs/>
          <w:szCs w:val="24"/>
        </w:rPr>
        <w:t xml:space="preserve"> </w:t>
      </w:r>
      <w:r w:rsidR="004454BA" w:rsidRPr="004454BA">
        <w:rPr>
          <w:bCs/>
          <w:szCs w:val="24"/>
        </w:rPr>
        <w:t>if you changed how you thought about the video</w:t>
      </w:r>
      <w:r w:rsidR="004454BA">
        <w:rPr>
          <w:bCs/>
          <w:szCs w:val="24"/>
        </w:rPr>
        <w:t xml:space="preserve">; </w:t>
      </w:r>
      <w:r w:rsidR="004454BA" w:rsidRPr="004454BA">
        <w:rPr>
          <w:bCs/>
          <w:szCs w:val="24"/>
        </w:rPr>
        <w:t>CHOOSE DISTRACTION</w:t>
      </w:r>
      <w:r w:rsidR="004454BA">
        <w:rPr>
          <w:bCs/>
          <w:szCs w:val="24"/>
        </w:rPr>
        <w:t xml:space="preserve"> </w:t>
      </w:r>
      <w:r w:rsidR="004454BA" w:rsidRPr="004454BA">
        <w:rPr>
          <w:bCs/>
          <w:szCs w:val="24"/>
        </w:rPr>
        <w:t>if you diverted your attention from the video</w:t>
      </w:r>
      <w:r w:rsidR="004454BA">
        <w:rPr>
          <w:bCs/>
          <w:szCs w:val="24"/>
        </w:rPr>
        <w:t xml:space="preserve">; </w:t>
      </w:r>
      <w:r w:rsidR="004454BA" w:rsidRPr="004454BA">
        <w:rPr>
          <w:bCs/>
          <w:szCs w:val="24"/>
        </w:rPr>
        <w:t>CHOOSE NEITHER if you did not implement either of the other two strategies</w:t>
      </w:r>
      <w:r w:rsidR="004454BA">
        <w:rPr>
          <w:bCs/>
          <w:szCs w:val="24"/>
        </w:rPr>
        <w:t xml:space="preserve">”. </w:t>
      </w:r>
      <w:r w:rsidR="00066452">
        <w:rPr>
          <w:bCs/>
          <w:szCs w:val="24"/>
        </w:rPr>
        <w:t>Reminders for p</w:t>
      </w:r>
      <w:r w:rsidR="004454BA">
        <w:rPr>
          <w:bCs/>
          <w:szCs w:val="24"/>
        </w:rPr>
        <w:t xml:space="preserve">articipants in the </w:t>
      </w:r>
      <w:r w:rsidR="004361BA">
        <w:rPr>
          <w:bCs/>
          <w:szCs w:val="24"/>
        </w:rPr>
        <w:t xml:space="preserve">strategy </w:t>
      </w:r>
      <w:r w:rsidR="004454BA">
        <w:rPr>
          <w:bCs/>
          <w:szCs w:val="24"/>
        </w:rPr>
        <w:t>forecast condition read, “</w:t>
      </w:r>
      <w:r w:rsidR="004454BA" w:rsidRPr="004454BA">
        <w:rPr>
          <w:bCs/>
          <w:szCs w:val="24"/>
        </w:rPr>
        <w:t>CHOOSE REAPPRAISAL</w:t>
      </w:r>
      <w:r w:rsidR="004454BA">
        <w:rPr>
          <w:bCs/>
          <w:szCs w:val="24"/>
        </w:rPr>
        <w:t xml:space="preserve"> </w:t>
      </w:r>
      <w:r w:rsidR="004454BA" w:rsidRPr="004454BA">
        <w:rPr>
          <w:bCs/>
          <w:szCs w:val="24"/>
        </w:rPr>
        <w:t>if they should change how they thought about the video</w:t>
      </w:r>
      <w:r w:rsidR="004454BA">
        <w:rPr>
          <w:bCs/>
          <w:szCs w:val="24"/>
        </w:rPr>
        <w:t xml:space="preserve">; </w:t>
      </w:r>
      <w:r w:rsidR="004454BA" w:rsidRPr="004454BA">
        <w:rPr>
          <w:bCs/>
          <w:szCs w:val="24"/>
        </w:rPr>
        <w:t>CHOOSE DISTRACTION</w:t>
      </w:r>
      <w:r w:rsidR="004454BA">
        <w:rPr>
          <w:bCs/>
          <w:szCs w:val="24"/>
        </w:rPr>
        <w:t xml:space="preserve"> </w:t>
      </w:r>
      <w:r w:rsidR="004454BA" w:rsidRPr="004454BA">
        <w:rPr>
          <w:bCs/>
          <w:szCs w:val="24"/>
        </w:rPr>
        <w:t xml:space="preserve">if they should </w:t>
      </w:r>
      <w:r w:rsidR="004454BA" w:rsidRPr="004454BA">
        <w:rPr>
          <w:bCs/>
          <w:szCs w:val="24"/>
        </w:rPr>
        <w:lastRenderedPageBreak/>
        <w:t>divert their attention from the video</w:t>
      </w:r>
      <w:r w:rsidR="004454BA">
        <w:rPr>
          <w:bCs/>
          <w:szCs w:val="24"/>
        </w:rPr>
        <w:t xml:space="preserve">; </w:t>
      </w:r>
      <w:r w:rsidR="004454BA" w:rsidRPr="004454BA">
        <w:rPr>
          <w:bCs/>
          <w:szCs w:val="24"/>
        </w:rPr>
        <w:t>CHOOSE NEITHER</w:t>
      </w:r>
      <w:r w:rsidR="004454BA">
        <w:rPr>
          <w:bCs/>
          <w:szCs w:val="24"/>
        </w:rPr>
        <w:t xml:space="preserve"> </w:t>
      </w:r>
      <w:r w:rsidR="004454BA" w:rsidRPr="004454BA">
        <w:rPr>
          <w:bCs/>
          <w:szCs w:val="24"/>
        </w:rPr>
        <w:t>if they should not implement either of the other two strategies</w:t>
      </w:r>
      <w:r w:rsidR="004454BA">
        <w:rPr>
          <w:bCs/>
          <w:szCs w:val="24"/>
        </w:rPr>
        <w:t xml:space="preserve">”. </w:t>
      </w:r>
      <w:r w:rsidR="002C65D6">
        <w:rPr>
          <w:bCs/>
          <w:szCs w:val="24"/>
        </w:rPr>
        <w:t xml:space="preserve">Note that a potential discrepancy exists between the phrasing of our </w:t>
      </w:r>
      <w:r w:rsidR="00035A91">
        <w:rPr>
          <w:bCs/>
          <w:szCs w:val="24"/>
        </w:rPr>
        <w:t xml:space="preserve">strategy forecast </w:t>
      </w:r>
      <w:r w:rsidR="002C65D6">
        <w:rPr>
          <w:bCs/>
          <w:szCs w:val="24"/>
        </w:rPr>
        <w:t xml:space="preserve">instructions (“Which strategy … </w:t>
      </w:r>
      <w:r w:rsidR="002C65D6" w:rsidRPr="0094060F">
        <w:rPr>
          <w:bCs/>
          <w:i/>
          <w:iCs/>
          <w:szCs w:val="24"/>
        </w:rPr>
        <w:t>would</w:t>
      </w:r>
      <w:r w:rsidR="002C65D6">
        <w:rPr>
          <w:bCs/>
          <w:szCs w:val="24"/>
        </w:rPr>
        <w:t xml:space="preserve"> you predict…) and reminders (“…if they </w:t>
      </w:r>
      <w:r w:rsidR="002C65D6" w:rsidRPr="0094060F">
        <w:rPr>
          <w:bCs/>
          <w:i/>
          <w:iCs/>
          <w:szCs w:val="24"/>
        </w:rPr>
        <w:t>should</w:t>
      </w:r>
      <w:r w:rsidR="002C65D6">
        <w:rPr>
          <w:bCs/>
          <w:szCs w:val="24"/>
        </w:rPr>
        <w:t xml:space="preserve"> …”) which we discuss further in the limitations. </w:t>
      </w:r>
      <w:r w:rsidR="00066452">
        <w:rPr>
          <w:bCs/>
          <w:szCs w:val="24"/>
        </w:rPr>
        <w:t>If participants selected neither, they were not asked any further questions for that stimulus. If participants selected a non-neither option, they were asked how much the strategy they used</w:t>
      </w:r>
      <w:r w:rsidR="00797567">
        <w:rPr>
          <w:bCs/>
          <w:szCs w:val="24"/>
        </w:rPr>
        <w:t xml:space="preserve"> reduced</w:t>
      </w:r>
      <w:r w:rsidR="004454BA">
        <w:rPr>
          <w:bCs/>
          <w:szCs w:val="24"/>
        </w:rPr>
        <w:t xml:space="preserve"> </w:t>
      </w:r>
      <w:r w:rsidR="00066452">
        <w:rPr>
          <w:bCs/>
          <w:szCs w:val="24"/>
        </w:rPr>
        <w:t xml:space="preserve">or the strategy they forecasted </w:t>
      </w:r>
      <w:r w:rsidR="00797567">
        <w:rPr>
          <w:bCs/>
          <w:szCs w:val="24"/>
        </w:rPr>
        <w:t>would reduce</w:t>
      </w:r>
      <w:r w:rsidR="00066452">
        <w:rPr>
          <w:bCs/>
          <w:szCs w:val="24"/>
        </w:rPr>
        <w:t xml:space="preserve"> negative emotions while watching the stimulus on a 0 to 100 scale as previously described. Participants also </w:t>
      </w:r>
      <w:r w:rsidR="001227C9">
        <w:rPr>
          <w:bCs/>
          <w:szCs w:val="24"/>
        </w:rPr>
        <w:t xml:space="preserve">either </w:t>
      </w:r>
      <w:r w:rsidR="00066452">
        <w:rPr>
          <w:bCs/>
          <w:szCs w:val="24"/>
        </w:rPr>
        <w:t>answered how effortful it was</w:t>
      </w:r>
      <w:r w:rsidR="00797567">
        <w:rPr>
          <w:bCs/>
          <w:szCs w:val="24"/>
        </w:rPr>
        <w:t xml:space="preserve"> </w:t>
      </w:r>
      <w:r w:rsidR="00066452">
        <w:rPr>
          <w:bCs/>
          <w:szCs w:val="24"/>
        </w:rPr>
        <w:t>to use a strategy and how successfully they could use it, or how effortful that they predict it might be</w:t>
      </w:r>
      <w:r w:rsidR="001227C9">
        <w:rPr>
          <w:bCs/>
          <w:szCs w:val="24"/>
        </w:rPr>
        <w:t xml:space="preserve"> and</w:t>
      </w:r>
      <w:r w:rsidR="00066452">
        <w:rPr>
          <w:bCs/>
          <w:szCs w:val="24"/>
        </w:rPr>
        <w:t xml:space="preserve"> how successfully they predict it could be use</w:t>
      </w:r>
      <w:r w:rsidR="008E1A03">
        <w:rPr>
          <w:bCs/>
          <w:szCs w:val="24"/>
        </w:rPr>
        <w:t>d.</w:t>
      </w:r>
      <w:r w:rsidR="00066452">
        <w:rPr>
          <w:bCs/>
          <w:szCs w:val="24"/>
        </w:rPr>
        <w:t xml:space="preserve"> These were each captured on 7-point </w:t>
      </w:r>
      <w:r w:rsidR="00CE2307">
        <w:rPr>
          <w:bCs/>
          <w:szCs w:val="24"/>
        </w:rPr>
        <w:t>Likert</w:t>
      </w:r>
      <w:r w:rsidR="00066452">
        <w:rPr>
          <w:bCs/>
          <w:szCs w:val="24"/>
        </w:rPr>
        <w:t xml:space="preserve"> scales</w:t>
      </w:r>
      <w:r w:rsidR="00BC1899">
        <w:rPr>
          <w:bCs/>
          <w:szCs w:val="24"/>
        </w:rPr>
        <w:t>. Labels included</w:t>
      </w:r>
      <w:r w:rsidR="00066452">
        <w:rPr>
          <w:bCs/>
          <w:szCs w:val="24"/>
        </w:rPr>
        <w:t xml:space="preserve"> “Not at all”</w:t>
      </w:r>
      <w:r w:rsidR="00BC1899">
        <w:rPr>
          <w:bCs/>
          <w:szCs w:val="24"/>
        </w:rPr>
        <w:t>, “Slightly”, “Somewhat”, “Moderately”, “Considerably”, “Very Much”, and</w:t>
      </w:r>
      <w:r w:rsidR="00066452">
        <w:rPr>
          <w:bCs/>
          <w:szCs w:val="24"/>
        </w:rPr>
        <w:t xml:space="preserve"> “Extremely”</w:t>
      </w:r>
      <w:r w:rsidR="00CE2307">
        <w:rPr>
          <w:bCs/>
          <w:szCs w:val="24"/>
        </w:rPr>
        <w:t xml:space="preserve">. Participants responded to questions for each clip in the order that they clips were watched and a still from each clip was </w:t>
      </w:r>
      <w:proofErr w:type="gramStart"/>
      <w:r w:rsidR="00CE2307">
        <w:rPr>
          <w:bCs/>
          <w:szCs w:val="24"/>
        </w:rPr>
        <w:t>centrally-placed</w:t>
      </w:r>
      <w:proofErr w:type="gramEnd"/>
      <w:r w:rsidR="00CE2307">
        <w:rPr>
          <w:bCs/>
          <w:szCs w:val="24"/>
        </w:rPr>
        <w:t xml:space="preserve"> on the screen for each question to ensure participants understood which stimulus that </w:t>
      </w:r>
      <w:proofErr w:type="gramStart"/>
      <w:r w:rsidR="00CE2307">
        <w:rPr>
          <w:bCs/>
          <w:szCs w:val="24"/>
        </w:rPr>
        <w:t>they</w:t>
      </w:r>
      <w:proofErr w:type="gramEnd"/>
      <w:r w:rsidR="00CE2307">
        <w:rPr>
          <w:bCs/>
          <w:szCs w:val="24"/>
        </w:rPr>
        <w:t xml:space="preserve"> question was referring to. Following all questions, participants were asked to provide a brief example of both reappraisal and distraction in a free-response textbox to further assess task comprehension. </w:t>
      </w:r>
      <w:r w:rsidR="0043784E" w:rsidRPr="008C7178">
        <w:rPr>
          <w:szCs w:val="24"/>
        </w:rPr>
        <w:t>Following the primary task, participants completed individual difference measures</w:t>
      </w:r>
      <w:r w:rsidR="0043784E">
        <w:rPr>
          <w:szCs w:val="24"/>
        </w:rPr>
        <w:t>, including the Emotion Regulation Questionnaire, the Difficulties with Emotion Regulation Survey, and the Intolerance of Uncertainty Scale</w:t>
      </w:r>
      <w:r w:rsidR="0043784E" w:rsidRPr="008C7178">
        <w:rPr>
          <w:szCs w:val="24"/>
        </w:rPr>
        <w:t>.</w:t>
      </w:r>
      <w:r w:rsidR="0043784E">
        <w:rPr>
          <w:szCs w:val="24"/>
        </w:rPr>
        <w:t xml:space="preserve">  Participants completed the study in </w:t>
      </w:r>
      <w:r w:rsidR="00856353">
        <w:rPr>
          <w:szCs w:val="24"/>
        </w:rPr>
        <w:t>21</w:t>
      </w:r>
      <w:r w:rsidR="0043784E">
        <w:rPr>
          <w:szCs w:val="24"/>
        </w:rPr>
        <w:t>.</w:t>
      </w:r>
      <w:r w:rsidR="00856353">
        <w:rPr>
          <w:szCs w:val="24"/>
        </w:rPr>
        <w:t>9</w:t>
      </w:r>
      <w:r w:rsidR="0043784E">
        <w:rPr>
          <w:szCs w:val="24"/>
        </w:rPr>
        <w:t xml:space="preserve"> minutes on average (</w:t>
      </w:r>
      <w:r w:rsidR="0043784E" w:rsidRPr="00AA18EC">
        <w:rPr>
          <w:i/>
          <w:iCs/>
          <w:szCs w:val="24"/>
        </w:rPr>
        <w:t>median</w:t>
      </w:r>
      <w:r w:rsidR="0043784E">
        <w:rPr>
          <w:szCs w:val="24"/>
        </w:rPr>
        <w:t xml:space="preserve"> = </w:t>
      </w:r>
      <w:r w:rsidR="00856353">
        <w:rPr>
          <w:szCs w:val="24"/>
        </w:rPr>
        <w:t>20</w:t>
      </w:r>
      <w:r w:rsidR="0043784E">
        <w:rPr>
          <w:szCs w:val="24"/>
        </w:rPr>
        <w:t>.</w:t>
      </w:r>
      <w:r w:rsidR="00856353">
        <w:rPr>
          <w:szCs w:val="24"/>
        </w:rPr>
        <w:t>5</w:t>
      </w:r>
      <w:r w:rsidR="0043784E">
        <w:rPr>
          <w:szCs w:val="24"/>
        </w:rPr>
        <w:t xml:space="preserve"> minutes, </w:t>
      </w:r>
      <w:proofErr w:type="spellStart"/>
      <w:r w:rsidR="0043784E" w:rsidRPr="00E9258A">
        <w:rPr>
          <w:i/>
          <w:iCs/>
          <w:szCs w:val="24"/>
        </w:rPr>
        <w:t>sd</w:t>
      </w:r>
      <w:proofErr w:type="spellEnd"/>
      <w:r w:rsidR="0043784E">
        <w:rPr>
          <w:szCs w:val="24"/>
        </w:rPr>
        <w:t xml:space="preserve"> = </w:t>
      </w:r>
      <w:r w:rsidR="00856353">
        <w:rPr>
          <w:szCs w:val="24"/>
        </w:rPr>
        <w:t>56.0</w:t>
      </w:r>
      <w:r w:rsidR="0043784E">
        <w:rPr>
          <w:szCs w:val="24"/>
        </w:rPr>
        <w:t xml:space="preserve"> minutes, </w:t>
      </w:r>
      <w:r w:rsidR="0043784E" w:rsidRPr="00E9258A">
        <w:rPr>
          <w:i/>
          <w:iCs/>
          <w:szCs w:val="24"/>
        </w:rPr>
        <w:t xml:space="preserve">range </w:t>
      </w:r>
      <w:r w:rsidR="0043784E">
        <w:rPr>
          <w:szCs w:val="24"/>
        </w:rPr>
        <w:t>= 1</w:t>
      </w:r>
      <w:r w:rsidR="00856353">
        <w:rPr>
          <w:szCs w:val="24"/>
        </w:rPr>
        <w:t>3</w:t>
      </w:r>
      <w:r w:rsidR="0043784E">
        <w:rPr>
          <w:szCs w:val="24"/>
        </w:rPr>
        <w:t>.</w:t>
      </w:r>
      <w:r w:rsidR="00856353">
        <w:rPr>
          <w:szCs w:val="24"/>
        </w:rPr>
        <w:t>6</w:t>
      </w:r>
      <w:r w:rsidR="0043784E">
        <w:rPr>
          <w:szCs w:val="24"/>
        </w:rPr>
        <w:t xml:space="preserve"> – </w:t>
      </w:r>
      <w:r w:rsidR="00856353">
        <w:rPr>
          <w:szCs w:val="24"/>
        </w:rPr>
        <w:t>50</w:t>
      </w:r>
      <w:r w:rsidR="0043784E">
        <w:rPr>
          <w:szCs w:val="24"/>
        </w:rPr>
        <w:t>.</w:t>
      </w:r>
      <w:r w:rsidR="00856353">
        <w:rPr>
          <w:szCs w:val="24"/>
        </w:rPr>
        <w:t>7</w:t>
      </w:r>
      <w:r w:rsidR="0043784E">
        <w:rPr>
          <w:szCs w:val="24"/>
        </w:rPr>
        <w:t xml:space="preserve"> minutes). </w:t>
      </w:r>
      <w:r w:rsidR="00AE7182">
        <w:rPr>
          <w:szCs w:val="24"/>
        </w:rPr>
        <w:t>For additional information, see our OSF repository containing all task materials, including instructions and texts (</w:t>
      </w:r>
      <w:r w:rsidR="00AE7182">
        <w:rPr>
          <w:i/>
          <w:iCs/>
          <w:szCs w:val="24"/>
        </w:rPr>
        <w:t xml:space="preserve">See </w:t>
      </w:r>
      <w:r w:rsidR="00AE7182" w:rsidRPr="00245B8B">
        <w:rPr>
          <w:b/>
          <w:bCs/>
          <w:szCs w:val="24"/>
        </w:rPr>
        <w:t>Open Practices</w:t>
      </w:r>
      <w:r w:rsidR="00AE7182">
        <w:rPr>
          <w:szCs w:val="24"/>
        </w:rPr>
        <w:t>).</w:t>
      </w:r>
    </w:p>
    <w:p w14:paraId="4ADDB34B" w14:textId="7D2D4598" w:rsidR="0043784E" w:rsidRDefault="0043784E" w:rsidP="0043784E">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affective intensity </w:t>
      </w:r>
      <w:r w:rsidR="00856353">
        <w:rPr>
          <w:szCs w:val="24"/>
        </w:rPr>
        <w:t xml:space="preserve">and condition </w:t>
      </w:r>
      <w:r>
        <w:rPr>
          <w:szCs w:val="24"/>
        </w:rPr>
        <w:t xml:space="preserve">influenced the strategies </w:t>
      </w:r>
      <w:r w:rsidR="00856353">
        <w:rPr>
          <w:szCs w:val="24"/>
        </w:rPr>
        <w:t xml:space="preserve">participants used or </w:t>
      </w:r>
      <w:r w:rsidR="00035A91">
        <w:rPr>
          <w:szCs w:val="24"/>
        </w:rPr>
        <w:t>predicted</w:t>
      </w:r>
      <w:r>
        <w:rPr>
          <w:szCs w:val="24"/>
        </w:rPr>
        <w:t xml:space="preserve">, </w:t>
      </w:r>
      <w:r w:rsidRPr="008C7178">
        <w:rPr>
          <w:szCs w:val="24"/>
        </w:rPr>
        <w:t xml:space="preserve">we again specified mixed effect binary logistic regressions </w:t>
      </w:r>
      <w:r w:rsidRPr="008C7178">
        <w:rPr>
          <w:szCs w:val="24"/>
        </w:rPr>
        <w:lastRenderedPageBreak/>
        <w:t>accounting for the random effect of participant</w:t>
      </w:r>
      <w:r w:rsidR="004737B7">
        <w:rPr>
          <w:szCs w:val="24"/>
        </w:rPr>
        <w:t xml:space="preserve"> and stimulus</w:t>
      </w:r>
      <w:r w:rsidRPr="008C7178">
        <w:rPr>
          <w:szCs w:val="24"/>
        </w:rPr>
        <w:t xml:space="preserve"> using the “lme4” package </w:t>
      </w:r>
      <w:r>
        <w:rPr>
          <w:szCs w:val="24"/>
        </w:rPr>
        <w:fldChar w:fldCharType="begin"/>
      </w:r>
      <w:r w:rsidR="0008712C">
        <w:rPr>
          <w:szCs w:val="24"/>
        </w:rPr>
        <w:instrText xml:space="preserve"> ADDIN ZOTERO_ITEM CSL_CITATION {"citationID":"xdouIw6m","properties":{"formattedCitation":"(Bates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Pr>
          <w:szCs w:val="24"/>
        </w:rPr>
        <w:fldChar w:fldCharType="separate"/>
      </w:r>
      <w:r w:rsidR="000E4249" w:rsidRPr="000E4249">
        <w:t>(Bates et al., 2015)</w:t>
      </w:r>
      <w:r>
        <w:rPr>
          <w:szCs w:val="24"/>
        </w:rPr>
        <w:fldChar w:fldCharType="end"/>
      </w:r>
      <w:r w:rsidRPr="008C7178">
        <w:rPr>
          <w:szCs w:val="24"/>
        </w:rPr>
        <w:t xml:space="preserve"> in R </w:t>
      </w:r>
      <w:r>
        <w:rPr>
          <w:szCs w:val="24"/>
        </w:rPr>
        <w:fldChar w:fldCharType="begin"/>
      </w:r>
      <w:r w:rsidR="0008712C">
        <w:rPr>
          <w:szCs w:val="24"/>
        </w:rPr>
        <w:instrText xml:space="preserve"> ADDIN ZOTERO_ITEM CSL_CITATION {"citationID":"q0So4Nwe","properties":{"formattedCitation":"(R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000E4249" w:rsidRPr="000E4249">
        <w:t>(R Core Team, 2022)</w:t>
      </w:r>
      <w:r>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w:t>
      </w:r>
      <w:r w:rsidR="001227C9">
        <w:rPr>
          <w:szCs w:val="24"/>
        </w:rPr>
        <w:t xml:space="preserve">iteratively </w:t>
      </w:r>
      <w:r w:rsidRPr="008C7178">
        <w:rPr>
          <w:szCs w:val="24"/>
        </w:rPr>
        <w:t xml:space="preserve">built from </w:t>
      </w:r>
      <w:r>
        <w:rPr>
          <w:szCs w:val="24"/>
        </w:rPr>
        <w:t xml:space="preserve">and compared to our </w:t>
      </w:r>
      <w:r w:rsidRPr="008C7178">
        <w:rPr>
          <w:szCs w:val="24"/>
        </w:rPr>
        <w:t>null model (</w:t>
      </w:r>
      <w:r w:rsidRPr="0094060F">
        <w:rPr>
          <w:i/>
          <w:iCs/>
          <w:szCs w:val="24"/>
        </w:rPr>
        <w:t>ICC</w:t>
      </w:r>
      <w:r w:rsidRPr="008C7178">
        <w:rPr>
          <w:szCs w:val="24"/>
        </w:rPr>
        <w:t xml:space="preserve"> = 0.</w:t>
      </w:r>
      <w:r w:rsidR="004737B7">
        <w:rPr>
          <w:szCs w:val="24"/>
        </w:rPr>
        <w:t>162</w:t>
      </w:r>
      <w:r w:rsidRPr="008C7178">
        <w:rPr>
          <w:szCs w:val="24"/>
        </w:rPr>
        <w:t>)</w:t>
      </w:r>
      <w:r w:rsidR="001227C9">
        <w:rPr>
          <w:szCs w:val="24"/>
        </w:rPr>
        <w:t>, which did not contain any fixed effects</w:t>
      </w:r>
      <w:r w:rsidRPr="008C7178">
        <w:rPr>
          <w:szCs w:val="24"/>
        </w:rPr>
        <w:t>.</w:t>
      </w:r>
      <w:r>
        <w:rPr>
          <w:szCs w:val="24"/>
        </w:rPr>
        <w:t xml:space="preserve"> All data and scripts used to produce this analysis are publicly available at OSF (</w:t>
      </w:r>
      <w:r>
        <w:rPr>
          <w:i/>
          <w:iCs/>
          <w:szCs w:val="24"/>
        </w:rPr>
        <w:t xml:space="preserve">See </w:t>
      </w:r>
      <w:r w:rsidRPr="00245B8B">
        <w:rPr>
          <w:b/>
          <w:bCs/>
          <w:szCs w:val="24"/>
        </w:rPr>
        <w:t>Open Practices</w:t>
      </w:r>
      <w:r>
        <w:rPr>
          <w:szCs w:val="24"/>
        </w:rPr>
        <w:t>).</w:t>
      </w:r>
      <w:r w:rsidRPr="008C7178">
        <w:rPr>
          <w:szCs w:val="24"/>
        </w:rPr>
        <w:t xml:space="preserve"> </w:t>
      </w:r>
      <w:r>
        <w:rPr>
          <w:szCs w:val="24"/>
        </w:rPr>
        <w:t xml:space="preserve">The design and hypotheses of </w:t>
      </w:r>
      <w:r w:rsidRPr="008C7178">
        <w:rPr>
          <w:szCs w:val="24"/>
        </w:rPr>
        <w:t xml:space="preserve">Study </w:t>
      </w:r>
      <w:r w:rsidR="00856353">
        <w:rPr>
          <w:szCs w:val="24"/>
        </w:rPr>
        <w:t>3</w:t>
      </w:r>
      <w:r w:rsidRPr="008C7178">
        <w:rPr>
          <w:szCs w:val="24"/>
        </w:rPr>
        <w:t xml:space="preserve"> w</w:t>
      </w:r>
      <w:r>
        <w:rPr>
          <w:szCs w:val="24"/>
        </w:rPr>
        <w:t>ere</w:t>
      </w:r>
      <w:r w:rsidRPr="008C7178">
        <w:rPr>
          <w:szCs w:val="24"/>
        </w:rPr>
        <w:t xml:space="preserve"> preregistered with </w:t>
      </w:r>
      <w:proofErr w:type="spellStart"/>
      <w:r w:rsidRPr="008C7178">
        <w:rPr>
          <w:szCs w:val="24"/>
        </w:rPr>
        <w:t>AsPredicted</w:t>
      </w:r>
      <w:proofErr w:type="spellEnd"/>
      <w:r>
        <w:rPr>
          <w:szCs w:val="24"/>
        </w:rPr>
        <w:t xml:space="preserve"> (</w:t>
      </w:r>
      <w:hyperlink r:id="rId21" w:history="1">
        <w:r w:rsidR="00EC2B97" w:rsidRPr="00EC2B97">
          <w:rPr>
            <w:rStyle w:val="Hyperlink"/>
            <w:szCs w:val="24"/>
          </w:rPr>
          <w:t>https://aspredicted</w:t>
        </w:r>
        <w:r w:rsidR="00EC2B97" w:rsidRPr="009967C7">
          <w:rPr>
            <w:rStyle w:val="Hyperlink"/>
            <w:szCs w:val="24"/>
          </w:rPr>
          <w:t>.org/n3ne3.pdf</w:t>
        </w:r>
      </w:hyperlink>
      <w:r w:rsidRPr="008C7178">
        <w:rPr>
          <w:szCs w:val="24"/>
        </w:rPr>
        <w:t>)</w:t>
      </w:r>
      <w:r w:rsidR="00856353">
        <w:rPr>
          <w:szCs w:val="24"/>
        </w:rPr>
        <w:t>.</w:t>
      </w:r>
    </w:p>
    <w:p w14:paraId="36342F78" w14:textId="0085268A" w:rsidR="0043784E" w:rsidRDefault="00245CC6" w:rsidP="0043784E">
      <w:pPr>
        <w:spacing w:after="160" w:line="259" w:lineRule="auto"/>
        <w:ind w:left="0" w:firstLine="0"/>
        <w:rPr>
          <w:b/>
          <w:szCs w:val="24"/>
        </w:rPr>
      </w:pPr>
      <w:r>
        <w:rPr>
          <w:b/>
          <w:szCs w:val="24"/>
        </w:rPr>
        <w:t>STUDY</w:t>
      </w:r>
      <w:r w:rsidR="0043784E">
        <w:rPr>
          <w:b/>
          <w:szCs w:val="24"/>
        </w:rPr>
        <w:t xml:space="preserve"> </w:t>
      </w:r>
      <w:r w:rsidR="00856353">
        <w:rPr>
          <w:b/>
          <w:szCs w:val="24"/>
        </w:rPr>
        <w:t>3</w:t>
      </w:r>
      <w:r w:rsidR="0043784E">
        <w:rPr>
          <w:b/>
          <w:szCs w:val="24"/>
        </w:rPr>
        <w:t xml:space="preserve"> </w:t>
      </w:r>
      <w:r w:rsidR="0043784E" w:rsidRPr="008C7178">
        <w:rPr>
          <w:b/>
          <w:szCs w:val="24"/>
        </w:rPr>
        <w:t>RESULTS</w:t>
      </w:r>
    </w:p>
    <w:p w14:paraId="30AED7FB" w14:textId="78439C5D" w:rsidR="005D7490" w:rsidRPr="00BE73D6" w:rsidRDefault="001A2CE8" w:rsidP="00BE73D6">
      <w:pPr>
        <w:spacing w:after="0" w:line="480" w:lineRule="auto"/>
        <w:ind w:left="0" w:firstLine="720"/>
        <w:rPr>
          <w:bCs/>
          <w:szCs w:val="24"/>
        </w:rPr>
      </w:pPr>
      <w:r>
        <w:rPr>
          <w:b/>
          <w:szCs w:val="24"/>
        </w:rPr>
        <w:t>Video stimuli elicited predictable emotional responses</w:t>
      </w:r>
      <w:r w:rsidR="00FE436A">
        <w:rPr>
          <w:b/>
          <w:szCs w:val="24"/>
        </w:rPr>
        <w:t>.</w:t>
      </w:r>
      <w:r>
        <w:rPr>
          <w:b/>
          <w:szCs w:val="24"/>
        </w:rPr>
        <w:t xml:space="preserve"> </w:t>
      </w:r>
      <w:r>
        <w:rPr>
          <w:bCs/>
          <w:szCs w:val="24"/>
        </w:rPr>
        <w:t>To ensure that our emotion manipulation was successful, negative affective intensity</w:t>
      </w:r>
      <w:r w:rsidR="00AE7182">
        <w:rPr>
          <w:bCs/>
          <w:szCs w:val="24"/>
        </w:rPr>
        <w:t xml:space="preserve"> ratings following each low- and high-intensity stimuli were</w:t>
      </w:r>
      <w:r>
        <w:rPr>
          <w:bCs/>
          <w:szCs w:val="24"/>
        </w:rPr>
        <w:t xml:space="preserve"> compared </w:t>
      </w:r>
      <w:r w:rsidR="00AE7182">
        <w:rPr>
          <w:bCs/>
          <w:szCs w:val="24"/>
        </w:rPr>
        <w:t>using</w:t>
      </w:r>
      <w:r>
        <w:rPr>
          <w:bCs/>
          <w:szCs w:val="24"/>
        </w:rPr>
        <w:t xml:space="preserve"> Welch’s Two Samp</w:t>
      </w:r>
      <w:r w:rsidR="00607B5A">
        <w:rPr>
          <w:bCs/>
          <w:szCs w:val="24"/>
        </w:rPr>
        <w:t>le t-test</w:t>
      </w:r>
      <w:r w:rsidR="00AE7182">
        <w:rPr>
          <w:bCs/>
          <w:szCs w:val="24"/>
        </w:rPr>
        <w:t>, which</w:t>
      </w:r>
      <w:r w:rsidR="00607B5A">
        <w:rPr>
          <w:bCs/>
          <w:szCs w:val="24"/>
        </w:rPr>
        <w:t xml:space="preserve"> </w:t>
      </w:r>
      <w:r w:rsidR="00D71C13">
        <w:rPr>
          <w:bCs/>
          <w:szCs w:val="24"/>
        </w:rPr>
        <w:t>found</w:t>
      </w:r>
      <w:r w:rsidR="00607B5A">
        <w:rPr>
          <w:bCs/>
          <w:szCs w:val="24"/>
        </w:rPr>
        <w:t xml:space="preserve"> that our manipulation was successful (</w:t>
      </w:r>
      <w:r w:rsidR="00607B5A" w:rsidRPr="00E633F1">
        <w:rPr>
          <w:bCs/>
          <w:i/>
          <w:iCs/>
          <w:szCs w:val="24"/>
        </w:rPr>
        <w:t>x̄</w:t>
      </w:r>
      <w:r w:rsidR="00607B5A">
        <w:rPr>
          <w:bCs/>
          <w:i/>
          <w:iCs/>
          <w:szCs w:val="24"/>
        </w:rPr>
        <w:t xml:space="preserve"> </w:t>
      </w:r>
      <w:r w:rsidR="00035A91">
        <w:rPr>
          <w:bCs/>
          <w:i/>
          <w:iCs/>
          <w:szCs w:val="24"/>
          <w:vertAlign w:val="subscript"/>
        </w:rPr>
        <w:t>h</w:t>
      </w:r>
      <w:r w:rsidR="00607B5A">
        <w:rPr>
          <w:bCs/>
          <w:i/>
          <w:iCs/>
          <w:szCs w:val="24"/>
          <w:vertAlign w:val="subscript"/>
        </w:rPr>
        <w:t xml:space="preserve">igh </w:t>
      </w:r>
      <w:r w:rsidR="00607B5A" w:rsidRPr="00BE73D6">
        <w:rPr>
          <w:bCs/>
          <w:szCs w:val="24"/>
        </w:rPr>
        <w:t>= 53.5</w:t>
      </w:r>
      <w:r w:rsidR="00607B5A">
        <w:rPr>
          <w:bCs/>
          <w:i/>
          <w:iCs/>
          <w:szCs w:val="24"/>
          <w:vertAlign w:val="subscript"/>
        </w:rPr>
        <w:t xml:space="preserve">, </w:t>
      </w:r>
      <w:r w:rsidR="00607B5A" w:rsidRPr="00E633F1">
        <w:rPr>
          <w:bCs/>
          <w:i/>
          <w:iCs/>
          <w:szCs w:val="24"/>
        </w:rPr>
        <w:t>x̄</w:t>
      </w:r>
      <w:r w:rsidR="00607B5A">
        <w:rPr>
          <w:bCs/>
          <w:i/>
          <w:iCs/>
          <w:szCs w:val="24"/>
        </w:rPr>
        <w:t xml:space="preserve"> </w:t>
      </w:r>
      <w:r w:rsidR="00035A91">
        <w:rPr>
          <w:bCs/>
          <w:i/>
          <w:iCs/>
          <w:szCs w:val="24"/>
          <w:vertAlign w:val="subscript"/>
        </w:rPr>
        <w:t>l</w:t>
      </w:r>
      <w:r w:rsidR="00607B5A">
        <w:rPr>
          <w:bCs/>
          <w:i/>
          <w:iCs/>
          <w:szCs w:val="24"/>
          <w:vertAlign w:val="subscript"/>
        </w:rPr>
        <w:t>ow</w:t>
      </w:r>
      <w:r w:rsidR="00607B5A">
        <w:rPr>
          <w:bCs/>
          <w:szCs w:val="24"/>
          <w:vertAlign w:val="subscript"/>
        </w:rPr>
        <w:t xml:space="preserve"> </w:t>
      </w:r>
      <w:r w:rsidR="00607B5A" w:rsidRPr="009527CE">
        <w:rPr>
          <w:bCs/>
          <w:szCs w:val="24"/>
        </w:rPr>
        <w:t xml:space="preserve">= </w:t>
      </w:r>
      <w:r w:rsidR="00607B5A">
        <w:rPr>
          <w:bCs/>
          <w:szCs w:val="24"/>
        </w:rPr>
        <w:t>40.6</w:t>
      </w:r>
      <w:r w:rsidR="00607B5A">
        <w:rPr>
          <w:bCs/>
          <w:szCs w:val="24"/>
          <w:vertAlign w:val="subscript"/>
        </w:rPr>
        <w:t xml:space="preserve">, </w:t>
      </w:r>
      <w:r w:rsidR="00607B5A">
        <w:rPr>
          <w:bCs/>
          <w:i/>
          <w:iCs/>
          <w:szCs w:val="24"/>
        </w:rPr>
        <w:t>95% CI</w:t>
      </w:r>
      <w:r w:rsidR="00607B5A">
        <w:rPr>
          <w:bCs/>
          <w:szCs w:val="24"/>
        </w:rPr>
        <w:t xml:space="preserve"> = [9.1, 16.8], </w:t>
      </w:r>
      <w:proofErr w:type="gramStart"/>
      <w:r w:rsidR="00607B5A">
        <w:rPr>
          <w:bCs/>
          <w:i/>
          <w:iCs/>
          <w:szCs w:val="24"/>
        </w:rPr>
        <w:t>t</w:t>
      </w:r>
      <w:r w:rsidR="00607B5A">
        <w:rPr>
          <w:bCs/>
          <w:szCs w:val="24"/>
        </w:rPr>
        <w:t>(</w:t>
      </w:r>
      <w:proofErr w:type="gramEnd"/>
      <w:r w:rsidR="00607B5A">
        <w:rPr>
          <w:bCs/>
          <w:szCs w:val="24"/>
        </w:rPr>
        <w:t xml:space="preserve">948.1) = 6.61, </w:t>
      </w:r>
      <w:r w:rsidR="00607B5A">
        <w:rPr>
          <w:bCs/>
          <w:i/>
          <w:iCs/>
          <w:szCs w:val="24"/>
        </w:rPr>
        <w:t>p</w:t>
      </w:r>
      <w:r w:rsidR="00607B5A">
        <w:rPr>
          <w:bCs/>
          <w:szCs w:val="24"/>
        </w:rPr>
        <w:t xml:space="preserve"> &lt; 0.001). The average baseline intensity (i.e., intensity assessed prior to each video) was 27.4 pts (</w:t>
      </w:r>
      <w:r w:rsidR="00607B5A">
        <w:rPr>
          <w:bCs/>
          <w:i/>
          <w:iCs/>
          <w:szCs w:val="24"/>
        </w:rPr>
        <w:t>median</w:t>
      </w:r>
      <w:r w:rsidR="00607B5A">
        <w:rPr>
          <w:bCs/>
          <w:szCs w:val="24"/>
        </w:rPr>
        <w:t xml:space="preserve"> = 19, </w:t>
      </w:r>
      <w:proofErr w:type="spellStart"/>
      <w:proofErr w:type="gramStart"/>
      <w:r w:rsidR="00607B5A">
        <w:rPr>
          <w:bCs/>
          <w:i/>
          <w:iCs/>
          <w:szCs w:val="24"/>
        </w:rPr>
        <w:t>sd</w:t>
      </w:r>
      <w:proofErr w:type="spellEnd"/>
      <w:r w:rsidR="00607B5A">
        <w:rPr>
          <w:bCs/>
          <w:i/>
          <w:iCs/>
          <w:szCs w:val="24"/>
        </w:rPr>
        <w:t xml:space="preserve"> </w:t>
      </w:r>
      <w:r w:rsidR="00607B5A">
        <w:rPr>
          <w:bCs/>
          <w:szCs w:val="24"/>
        </w:rPr>
        <w:t xml:space="preserve"> =</w:t>
      </w:r>
      <w:proofErr w:type="gramEnd"/>
      <w:r w:rsidR="00607B5A">
        <w:rPr>
          <w:bCs/>
          <w:szCs w:val="24"/>
        </w:rPr>
        <w:t xml:space="preserve"> 27.0) while the average post-exposure intensity was 47.1 pts (</w:t>
      </w:r>
      <w:r w:rsidR="00607B5A">
        <w:rPr>
          <w:bCs/>
          <w:i/>
          <w:iCs/>
          <w:szCs w:val="24"/>
        </w:rPr>
        <w:t>median</w:t>
      </w:r>
      <w:r w:rsidR="00607B5A">
        <w:rPr>
          <w:bCs/>
          <w:szCs w:val="24"/>
        </w:rPr>
        <w:t xml:space="preserve"> = 50, </w:t>
      </w:r>
      <w:proofErr w:type="spellStart"/>
      <w:r w:rsidR="00607B5A">
        <w:rPr>
          <w:bCs/>
          <w:i/>
          <w:iCs/>
          <w:szCs w:val="24"/>
        </w:rPr>
        <w:t>sd</w:t>
      </w:r>
      <w:proofErr w:type="spellEnd"/>
      <w:r w:rsidR="00607B5A">
        <w:rPr>
          <w:bCs/>
          <w:i/>
          <w:iCs/>
          <w:szCs w:val="24"/>
        </w:rPr>
        <w:t xml:space="preserve"> </w:t>
      </w:r>
      <w:r w:rsidR="00607B5A">
        <w:rPr>
          <w:bCs/>
          <w:szCs w:val="24"/>
        </w:rPr>
        <w:t xml:space="preserve">= </w:t>
      </w:r>
      <w:r w:rsidR="005D7490">
        <w:rPr>
          <w:bCs/>
          <w:szCs w:val="24"/>
        </w:rPr>
        <w:t>30.9</w:t>
      </w:r>
      <w:r w:rsidR="00607B5A">
        <w:rPr>
          <w:bCs/>
          <w:szCs w:val="24"/>
        </w:rPr>
        <w:t>)</w:t>
      </w:r>
      <w:r w:rsidR="005D7490">
        <w:rPr>
          <w:bCs/>
          <w:szCs w:val="24"/>
        </w:rPr>
        <w:t>.</w:t>
      </w:r>
    </w:p>
    <w:p w14:paraId="178A31D6" w14:textId="71667605" w:rsidR="001A2CE8" w:rsidRPr="00BE73D6" w:rsidRDefault="004361BA" w:rsidP="00BE73D6">
      <w:pPr>
        <w:spacing w:after="0" w:line="480" w:lineRule="auto"/>
        <w:ind w:left="0" w:firstLine="720"/>
        <w:rPr>
          <w:bCs/>
          <w:szCs w:val="24"/>
        </w:rPr>
      </w:pPr>
      <w:r>
        <w:rPr>
          <w:b/>
          <w:szCs w:val="24"/>
        </w:rPr>
        <w:t>Strategy f</w:t>
      </w:r>
      <w:r w:rsidR="001A2CE8">
        <w:rPr>
          <w:b/>
          <w:szCs w:val="24"/>
        </w:rPr>
        <w:t xml:space="preserve">orecasters and </w:t>
      </w:r>
      <w:r>
        <w:rPr>
          <w:b/>
          <w:szCs w:val="24"/>
        </w:rPr>
        <w:t>users</w:t>
      </w:r>
      <w:r w:rsidR="001A2CE8">
        <w:rPr>
          <w:b/>
          <w:szCs w:val="24"/>
        </w:rPr>
        <w:t xml:space="preserve"> reported no differences in emotional intensity. </w:t>
      </w:r>
      <w:r w:rsidR="005D7490">
        <w:rPr>
          <w:bCs/>
          <w:szCs w:val="24"/>
        </w:rPr>
        <w:t xml:space="preserve">Though participants were randomly assigned to conditions after having provided affective ratings, we wanted to ensure that any effects discovered between conditions could not be attributable to differences in experienced affective intensity. A Welch’s Two Sample t-test comparing affective intensity ratings between </w:t>
      </w:r>
      <w:r>
        <w:rPr>
          <w:bCs/>
          <w:szCs w:val="24"/>
        </w:rPr>
        <w:t>strategy users</w:t>
      </w:r>
      <w:r w:rsidR="005D7490">
        <w:rPr>
          <w:bCs/>
          <w:szCs w:val="24"/>
        </w:rPr>
        <w:t xml:space="preserve"> and forecasters both before (</w:t>
      </w:r>
      <w:r w:rsidR="005D7490" w:rsidRPr="00E633F1">
        <w:rPr>
          <w:bCs/>
          <w:i/>
          <w:iCs/>
          <w:szCs w:val="24"/>
        </w:rPr>
        <w:t>x̄</w:t>
      </w:r>
      <w:r w:rsidR="005D7490">
        <w:rPr>
          <w:bCs/>
          <w:i/>
          <w:iCs/>
          <w:szCs w:val="24"/>
        </w:rPr>
        <w:t xml:space="preserve"> </w:t>
      </w:r>
      <w:r w:rsidR="00035A91">
        <w:rPr>
          <w:bCs/>
          <w:i/>
          <w:iCs/>
          <w:szCs w:val="24"/>
          <w:vertAlign w:val="subscript"/>
        </w:rPr>
        <w:t>u</w:t>
      </w:r>
      <w:r>
        <w:rPr>
          <w:bCs/>
          <w:i/>
          <w:iCs/>
          <w:szCs w:val="24"/>
          <w:vertAlign w:val="subscript"/>
        </w:rPr>
        <w:t>ser</w:t>
      </w:r>
      <w:r w:rsidR="005D7490">
        <w:rPr>
          <w:bCs/>
          <w:i/>
          <w:iCs/>
          <w:szCs w:val="24"/>
          <w:vertAlign w:val="subscript"/>
        </w:rPr>
        <w:t xml:space="preserve"> </w:t>
      </w:r>
      <w:r w:rsidR="005D7490" w:rsidRPr="009527CE">
        <w:rPr>
          <w:bCs/>
          <w:szCs w:val="24"/>
        </w:rPr>
        <w:t xml:space="preserve">= </w:t>
      </w:r>
      <w:r w:rsidR="005D7490">
        <w:rPr>
          <w:bCs/>
          <w:szCs w:val="24"/>
        </w:rPr>
        <w:t>26.2</w:t>
      </w:r>
      <w:r w:rsidR="005D7490">
        <w:rPr>
          <w:bCs/>
          <w:i/>
          <w:iCs/>
          <w:szCs w:val="24"/>
          <w:vertAlign w:val="subscript"/>
        </w:rPr>
        <w:t xml:space="preserve">, </w:t>
      </w:r>
      <w:r w:rsidR="005D7490" w:rsidRPr="00E633F1">
        <w:rPr>
          <w:bCs/>
          <w:i/>
          <w:iCs/>
          <w:szCs w:val="24"/>
        </w:rPr>
        <w:t>x̄</w:t>
      </w:r>
      <w:r w:rsidR="005D7490">
        <w:rPr>
          <w:bCs/>
          <w:i/>
          <w:iCs/>
          <w:szCs w:val="24"/>
        </w:rPr>
        <w:t xml:space="preserve"> </w:t>
      </w:r>
      <w:r w:rsidR="00035A91">
        <w:rPr>
          <w:bCs/>
          <w:i/>
          <w:iCs/>
          <w:szCs w:val="24"/>
          <w:vertAlign w:val="subscript"/>
        </w:rPr>
        <w:t>f</w:t>
      </w:r>
      <w:r w:rsidR="005D7490">
        <w:rPr>
          <w:bCs/>
          <w:i/>
          <w:iCs/>
          <w:szCs w:val="24"/>
          <w:vertAlign w:val="subscript"/>
        </w:rPr>
        <w:t>orecast</w:t>
      </w:r>
      <w:r>
        <w:rPr>
          <w:bCs/>
          <w:i/>
          <w:iCs/>
          <w:szCs w:val="24"/>
          <w:vertAlign w:val="subscript"/>
        </w:rPr>
        <w:t>er</w:t>
      </w:r>
      <w:r w:rsidR="005D7490">
        <w:rPr>
          <w:bCs/>
          <w:szCs w:val="24"/>
          <w:vertAlign w:val="subscript"/>
        </w:rPr>
        <w:t xml:space="preserve"> </w:t>
      </w:r>
      <w:r w:rsidR="005D7490" w:rsidRPr="009527CE">
        <w:rPr>
          <w:bCs/>
          <w:szCs w:val="24"/>
        </w:rPr>
        <w:t xml:space="preserve">= </w:t>
      </w:r>
      <w:r w:rsidR="005D7490">
        <w:rPr>
          <w:bCs/>
          <w:szCs w:val="24"/>
        </w:rPr>
        <w:t>28.8</w:t>
      </w:r>
      <w:r w:rsidR="005D7490">
        <w:rPr>
          <w:bCs/>
          <w:szCs w:val="24"/>
          <w:vertAlign w:val="subscript"/>
        </w:rPr>
        <w:t xml:space="preserve">, </w:t>
      </w:r>
      <w:r w:rsidR="005D7490">
        <w:rPr>
          <w:bCs/>
          <w:i/>
          <w:iCs/>
          <w:szCs w:val="24"/>
        </w:rPr>
        <w:t>95% CI</w:t>
      </w:r>
      <w:r w:rsidR="005D7490">
        <w:rPr>
          <w:bCs/>
          <w:szCs w:val="24"/>
        </w:rPr>
        <w:t xml:space="preserve"> = [-6.1, 0.8], </w:t>
      </w:r>
      <w:r w:rsidR="005D7490">
        <w:rPr>
          <w:bCs/>
          <w:i/>
          <w:iCs/>
          <w:szCs w:val="24"/>
        </w:rPr>
        <w:t>t</w:t>
      </w:r>
      <w:r w:rsidR="005D7490">
        <w:rPr>
          <w:bCs/>
          <w:szCs w:val="24"/>
        </w:rPr>
        <w:t xml:space="preserve">(908.3) = -1.50, </w:t>
      </w:r>
      <w:r w:rsidR="005D7490">
        <w:rPr>
          <w:bCs/>
          <w:i/>
          <w:iCs/>
          <w:szCs w:val="24"/>
        </w:rPr>
        <w:t>p</w:t>
      </w:r>
      <w:r w:rsidR="005D7490">
        <w:rPr>
          <w:bCs/>
          <w:szCs w:val="24"/>
        </w:rPr>
        <w:t xml:space="preserve"> = 0.134) and after (</w:t>
      </w:r>
      <w:r w:rsidR="005D7490" w:rsidRPr="00E633F1">
        <w:rPr>
          <w:bCs/>
          <w:i/>
          <w:iCs/>
          <w:szCs w:val="24"/>
        </w:rPr>
        <w:t>x̄</w:t>
      </w:r>
      <w:r w:rsidR="005D7490">
        <w:rPr>
          <w:bCs/>
          <w:i/>
          <w:iCs/>
          <w:szCs w:val="24"/>
        </w:rPr>
        <w:t xml:space="preserve"> </w:t>
      </w:r>
      <w:r w:rsidR="00035A91">
        <w:rPr>
          <w:bCs/>
          <w:i/>
          <w:iCs/>
          <w:szCs w:val="24"/>
          <w:vertAlign w:val="subscript"/>
        </w:rPr>
        <w:t>user</w:t>
      </w:r>
      <w:r w:rsidR="005D7490">
        <w:rPr>
          <w:bCs/>
          <w:i/>
          <w:iCs/>
          <w:szCs w:val="24"/>
          <w:vertAlign w:val="subscript"/>
        </w:rPr>
        <w:t xml:space="preserve"> </w:t>
      </w:r>
      <w:r w:rsidR="005D7490" w:rsidRPr="009527CE">
        <w:rPr>
          <w:bCs/>
          <w:szCs w:val="24"/>
        </w:rPr>
        <w:t xml:space="preserve">= </w:t>
      </w:r>
      <w:r w:rsidR="005D7490">
        <w:rPr>
          <w:bCs/>
          <w:szCs w:val="24"/>
        </w:rPr>
        <w:t>46</w:t>
      </w:r>
      <w:r w:rsidR="005D7490" w:rsidRPr="009527CE">
        <w:rPr>
          <w:bCs/>
          <w:szCs w:val="24"/>
        </w:rPr>
        <w:t>.5</w:t>
      </w:r>
      <w:r w:rsidR="005D7490">
        <w:rPr>
          <w:bCs/>
          <w:i/>
          <w:iCs/>
          <w:szCs w:val="24"/>
          <w:vertAlign w:val="subscript"/>
        </w:rPr>
        <w:t xml:space="preserve">, </w:t>
      </w:r>
      <w:r w:rsidR="005D7490" w:rsidRPr="00E633F1">
        <w:rPr>
          <w:bCs/>
          <w:i/>
          <w:iCs/>
          <w:szCs w:val="24"/>
        </w:rPr>
        <w:t>x̄</w:t>
      </w:r>
      <w:r w:rsidR="005D7490">
        <w:rPr>
          <w:bCs/>
          <w:i/>
          <w:iCs/>
          <w:szCs w:val="24"/>
        </w:rPr>
        <w:t xml:space="preserve"> </w:t>
      </w:r>
      <w:r w:rsidR="00035A91">
        <w:rPr>
          <w:bCs/>
          <w:i/>
          <w:iCs/>
          <w:szCs w:val="24"/>
          <w:vertAlign w:val="subscript"/>
        </w:rPr>
        <w:t>forecaster</w:t>
      </w:r>
      <w:r w:rsidR="005D7490">
        <w:rPr>
          <w:bCs/>
          <w:szCs w:val="24"/>
          <w:vertAlign w:val="subscript"/>
        </w:rPr>
        <w:t xml:space="preserve"> </w:t>
      </w:r>
      <w:r w:rsidR="005D7490" w:rsidRPr="009527CE">
        <w:rPr>
          <w:bCs/>
          <w:szCs w:val="24"/>
        </w:rPr>
        <w:t xml:space="preserve">= </w:t>
      </w:r>
      <w:r w:rsidR="005D7490">
        <w:rPr>
          <w:bCs/>
          <w:szCs w:val="24"/>
        </w:rPr>
        <w:t>48.0</w:t>
      </w:r>
      <w:r w:rsidR="005D7490">
        <w:rPr>
          <w:bCs/>
          <w:szCs w:val="24"/>
          <w:vertAlign w:val="subscript"/>
        </w:rPr>
        <w:t xml:space="preserve">, </w:t>
      </w:r>
      <w:r w:rsidR="005D7490">
        <w:rPr>
          <w:bCs/>
          <w:i/>
          <w:iCs/>
          <w:szCs w:val="24"/>
        </w:rPr>
        <w:t>95% CI</w:t>
      </w:r>
      <w:r w:rsidR="005D7490">
        <w:rPr>
          <w:bCs/>
          <w:szCs w:val="24"/>
        </w:rPr>
        <w:t xml:space="preserve"> = [-5.4, 2.4], </w:t>
      </w:r>
      <w:r w:rsidR="005D7490">
        <w:rPr>
          <w:bCs/>
          <w:i/>
          <w:iCs/>
          <w:szCs w:val="24"/>
        </w:rPr>
        <w:t>t</w:t>
      </w:r>
      <w:r w:rsidR="005D7490">
        <w:rPr>
          <w:bCs/>
          <w:szCs w:val="24"/>
        </w:rPr>
        <w:t xml:space="preserve">(917.9) = -0.73, </w:t>
      </w:r>
      <w:r w:rsidR="005D7490">
        <w:rPr>
          <w:bCs/>
          <w:i/>
          <w:iCs/>
          <w:szCs w:val="24"/>
        </w:rPr>
        <w:t>p</w:t>
      </w:r>
      <w:r w:rsidR="005D7490">
        <w:rPr>
          <w:bCs/>
          <w:szCs w:val="24"/>
        </w:rPr>
        <w:t xml:space="preserve"> = 0.460) stimulus exposure found no statistically significant differences in affective ratings. </w:t>
      </w:r>
      <w:r>
        <w:rPr>
          <w:bCs/>
          <w:szCs w:val="24"/>
        </w:rPr>
        <w:t>Strategy f</w:t>
      </w:r>
      <w:r w:rsidR="00C736BF">
        <w:rPr>
          <w:bCs/>
          <w:szCs w:val="24"/>
        </w:rPr>
        <w:t xml:space="preserve">orecasters and </w:t>
      </w:r>
      <w:r>
        <w:rPr>
          <w:bCs/>
          <w:szCs w:val="24"/>
        </w:rPr>
        <w:t>users</w:t>
      </w:r>
      <w:r w:rsidR="00C736BF">
        <w:rPr>
          <w:bCs/>
          <w:szCs w:val="24"/>
        </w:rPr>
        <w:t xml:space="preserve"> also did not differ across any </w:t>
      </w:r>
      <w:r w:rsidR="00E46207">
        <w:rPr>
          <w:bCs/>
          <w:szCs w:val="24"/>
        </w:rPr>
        <w:t xml:space="preserve">relevant </w:t>
      </w:r>
      <w:r w:rsidR="00C736BF">
        <w:rPr>
          <w:bCs/>
          <w:szCs w:val="24"/>
        </w:rPr>
        <w:t xml:space="preserve">individual difference measures </w:t>
      </w:r>
      <w:r w:rsidR="00E46207">
        <w:rPr>
          <w:bCs/>
          <w:szCs w:val="24"/>
        </w:rPr>
        <w:t>or demographics, including the reappraisal (</w:t>
      </w:r>
      <w:r w:rsidR="00E46207">
        <w:rPr>
          <w:bCs/>
          <w:i/>
          <w:iCs/>
          <w:szCs w:val="24"/>
        </w:rPr>
        <w:t>t</w:t>
      </w:r>
      <w:r w:rsidR="00E46207">
        <w:rPr>
          <w:bCs/>
          <w:szCs w:val="24"/>
        </w:rPr>
        <w:t xml:space="preserve">(198.6) = 0.14, </w:t>
      </w:r>
      <w:r w:rsidR="00E46207">
        <w:rPr>
          <w:bCs/>
          <w:i/>
          <w:iCs/>
          <w:szCs w:val="24"/>
        </w:rPr>
        <w:t>p</w:t>
      </w:r>
      <w:r w:rsidR="00E46207">
        <w:rPr>
          <w:bCs/>
          <w:szCs w:val="24"/>
        </w:rPr>
        <w:t xml:space="preserve"> = 0.890) and suppression (</w:t>
      </w:r>
      <w:r w:rsidR="00E46207">
        <w:rPr>
          <w:bCs/>
          <w:i/>
          <w:iCs/>
          <w:szCs w:val="24"/>
        </w:rPr>
        <w:t>t</w:t>
      </w:r>
      <w:r w:rsidR="00E46207">
        <w:rPr>
          <w:bCs/>
          <w:szCs w:val="24"/>
        </w:rPr>
        <w:t xml:space="preserve">(222.57) = -1.94, </w:t>
      </w:r>
      <w:r w:rsidR="00E46207">
        <w:rPr>
          <w:bCs/>
          <w:i/>
          <w:iCs/>
          <w:szCs w:val="24"/>
        </w:rPr>
        <w:t>p</w:t>
      </w:r>
      <w:r w:rsidR="00E46207">
        <w:rPr>
          <w:bCs/>
          <w:szCs w:val="24"/>
        </w:rPr>
        <w:t xml:space="preserve"> = 0.054) ERQ subscales, both Factor </w:t>
      </w:r>
      <w:r w:rsidR="00E46207">
        <w:rPr>
          <w:bCs/>
          <w:szCs w:val="24"/>
        </w:rPr>
        <w:lastRenderedPageBreak/>
        <w:t>1(</w:t>
      </w:r>
      <w:r w:rsidR="00E46207">
        <w:rPr>
          <w:bCs/>
          <w:i/>
          <w:iCs/>
          <w:szCs w:val="24"/>
        </w:rPr>
        <w:t>t</w:t>
      </w:r>
      <w:r w:rsidR="00E46207">
        <w:rPr>
          <w:bCs/>
          <w:szCs w:val="24"/>
        </w:rPr>
        <w:t xml:space="preserve">(235.0) = -0.94, </w:t>
      </w:r>
      <w:r w:rsidR="00E46207">
        <w:rPr>
          <w:bCs/>
          <w:i/>
          <w:iCs/>
          <w:szCs w:val="24"/>
        </w:rPr>
        <w:t>p</w:t>
      </w:r>
      <w:r w:rsidR="00E46207">
        <w:rPr>
          <w:bCs/>
          <w:szCs w:val="24"/>
        </w:rPr>
        <w:t xml:space="preserve"> = 0.349) and Factor 2 (</w:t>
      </w:r>
      <w:r w:rsidR="00E46207">
        <w:rPr>
          <w:bCs/>
          <w:i/>
          <w:iCs/>
          <w:szCs w:val="24"/>
        </w:rPr>
        <w:t>t</w:t>
      </w:r>
      <w:r w:rsidR="00E46207">
        <w:rPr>
          <w:bCs/>
          <w:szCs w:val="24"/>
        </w:rPr>
        <w:t xml:space="preserve">(220.4) = -0.96, </w:t>
      </w:r>
      <w:r w:rsidR="00E46207">
        <w:rPr>
          <w:bCs/>
          <w:i/>
          <w:iCs/>
          <w:szCs w:val="24"/>
        </w:rPr>
        <w:t>p</w:t>
      </w:r>
      <w:r w:rsidR="00E46207">
        <w:rPr>
          <w:bCs/>
          <w:szCs w:val="24"/>
        </w:rPr>
        <w:t xml:space="preserve"> = 0.336) of the IUS scale, the limited access to strategies subscale of the DERS (</w:t>
      </w:r>
      <w:r w:rsidR="00E46207">
        <w:rPr>
          <w:bCs/>
          <w:i/>
          <w:iCs/>
          <w:szCs w:val="24"/>
        </w:rPr>
        <w:t>t</w:t>
      </w:r>
      <w:r w:rsidR="00E46207">
        <w:rPr>
          <w:bCs/>
          <w:szCs w:val="24"/>
        </w:rPr>
        <w:t>(221.4) = 0.</w:t>
      </w:r>
      <w:r w:rsidR="006421F6">
        <w:rPr>
          <w:bCs/>
          <w:szCs w:val="24"/>
        </w:rPr>
        <w:t>08</w:t>
      </w:r>
      <w:r w:rsidR="00E46207">
        <w:rPr>
          <w:bCs/>
          <w:szCs w:val="24"/>
        </w:rPr>
        <w:t xml:space="preserve">, </w:t>
      </w:r>
      <w:r w:rsidR="00E46207">
        <w:rPr>
          <w:bCs/>
          <w:i/>
          <w:iCs/>
          <w:szCs w:val="24"/>
        </w:rPr>
        <w:t>p</w:t>
      </w:r>
      <w:r w:rsidR="00E46207">
        <w:rPr>
          <w:bCs/>
          <w:szCs w:val="24"/>
        </w:rPr>
        <w:t xml:space="preserve"> = 0.</w:t>
      </w:r>
      <w:r w:rsidR="006421F6">
        <w:rPr>
          <w:bCs/>
          <w:szCs w:val="24"/>
        </w:rPr>
        <w:t>938</w:t>
      </w:r>
      <w:r w:rsidR="00E46207">
        <w:rPr>
          <w:bCs/>
          <w:szCs w:val="24"/>
        </w:rPr>
        <w:t>), age (</w:t>
      </w:r>
      <w:r w:rsidR="00E46207">
        <w:rPr>
          <w:bCs/>
          <w:i/>
          <w:iCs/>
          <w:szCs w:val="24"/>
        </w:rPr>
        <w:t>t</w:t>
      </w:r>
      <w:r w:rsidR="00E46207">
        <w:rPr>
          <w:bCs/>
          <w:szCs w:val="24"/>
        </w:rPr>
        <w:t>(</w:t>
      </w:r>
      <w:r w:rsidR="006421F6">
        <w:rPr>
          <w:bCs/>
          <w:szCs w:val="24"/>
        </w:rPr>
        <w:t>220.0</w:t>
      </w:r>
      <w:r w:rsidR="00E46207">
        <w:rPr>
          <w:bCs/>
          <w:szCs w:val="24"/>
        </w:rPr>
        <w:t xml:space="preserve">) = </w:t>
      </w:r>
      <w:r w:rsidR="006421F6">
        <w:rPr>
          <w:bCs/>
          <w:szCs w:val="24"/>
        </w:rPr>
        <w:t>-</w:t>
      </w:r>
      <w:r w:rsidR="00E46207">
        <w:rPr>
          <w:bCs/>
          <w:szCs w:val="24"/>
        </w:rPr>
        <w:t>0.</w:t>
      </w:r>
      <w:r w:rsidR="006421F6">
        <w:rPr>
          <w:bCs/>
          <w:szCs w:val="24"/>
        </w:rPr>
        <w:t>14</w:t>
      </w:r>
      <w:r w:rsidR="00E46207">
        <w:rPr>
          <w:bCs/>
          <w:szCs w:val="24"/>
        </w:rPr>
        <w:t xml:space="preserve">, </w:t>
      </w:r>
      <w:r w:rsidR="00E46207">
        <w:rPr>
          <w:bCs/>
          <w:i/>
          <w:iCs/>
          <w:szCs w:val="24"/>
        </w:rPr>
        <w:t>p</w:t>
      </w:r>
      <w:r w:rsidR="00E46207">
        <w:rPr>
          <w:bCs/>
          <w:szCs w:val="24"/>
        </w:rPr>
        <w:t xml:space="preserve"> = 0.8</w:t>
      </w:r>
      <w:r w:rsidR="006421F6">
        <w:rPr>
          <w:bCs/>
          <w:szCs w:val="24"/>
        </w:rPr>
        <w:t>88</w:t>
      </w:r>
      <w:r w:rsidR="00E46207">
        <w:rPr>
          <w:bCs/>
          <w:szCs w:val="24"/>
        </w:rPr>
        <w:t>), or horror enjoyment (</w:t>
      </w:r>
      <w:r w:rsidR="00E46207">
        <w:rPr>
          <w:bCs/>
          <w:i/>
          <w:iCs/>
          <w:szCs w:val="24"/>
        </w:rPr>
        <w:t>t</w:t>
      </w:r>
      <w:r w:rsidR="00E46207">
        <w:rPr>
          <w:bCs/>
          <w:szCs w:val="24"/>
        </w:rPr>
        <w:t>(</w:t>
      </w:r>
      <w:r w:rsidR="006421F6">
        <w:rPr>
          <w:bCs/>
          <w:szCs w:val="24"/>
        </w:rPr>
        <w:t>225.9</w:t>
      </w:r>
      <w:r w:rsidR="00E46207">
        <w:rPr>
          <w:bCs/>
          <w:szCs w:val="24"/>
        </w:rPr>
        <w:t>) = 0.1</w:t>
      </w:r>
      <w:r w:rsidR="006421F6">
        <w:rPr>
          <w:bCs/>
          <w:szCs w:val="24"/>
        </w:rPr>
        <w:t>2</w:t>
      </w:r>
      <w:r w:rsidR="00E46207">
        <w:rPr>
          <w:bCs/>
          <w:szCs w:val="24"/>
        </w:rPr>
        <w:t xml:space="preserve">, </w:t>
      </w:r>
      <w:r w:rsidR="00E46207">
        <w:rPr>
          <w:bCs/>
          <w:i/>
          <w:iCs/>
          <w:szCs w:val="24"/>
        </w:rPr>
        <w:t>p</w:t>
      </w:r>
      <w:r w:rsidR="00E46207">
        <w:rPr>
          <w:bCs/>
          <w:szCs w:val="24"/>
        </w:rPr>
        <w:t xml:space="preserve"> = 0.</w:t>
      </w:r>
      <w:r w:rsidR="006421F6">
        <w:rPr>
          <w:bCs/>
          <w:szCs w:val="24"/>
        </w:rPr>
        <w:t>908</w:t>
      </w:r>
      <w:r w:rsidR="00E46207">
        <w:rPr>
          <w:bCs/>
          <w:szCs w:val="24"/>
        </w:rPr>
        <w:t>).</w:t>
      </w:r>
    </w:p>
    <w:p w14:paraId="284DFCF4" w14:textId="305117CC" w:rsidR="001A2CE8" w:rsidRPr="00BE73D6" w:rsidRDefault="001A2CE8" w:rsidP="00BE73D6">
      <w:pPr>
        <w:spacing w:after="0" w:line="480" w:lineRule="auto"/>
        <w:ind w:left="0" w:firstLine="720"/>
        <w:rPr>
          <w:bCs/>
          <w:szCs w:val="24"/>
        </w:rPr>
      </w:pPr>
      <w:r>
        <w:rPr>
          <w:b/>
          <w:szCs w:val="24"/>
        </w:rPr>
        <w:t>Intense emotional responses were more likely to be regulated.</w:t>
      </w:r>
      <w:r w:rsidR="0067591E">
        <w:rPr>
          <w:bCs/>
          <w:szCs w:val="24"/>
        </w:rPr>
        <w:t xml:space="preserve"> To add greater ecological validity to a forced choice paradigm, we provided participants the option to indicate whether a stimulus should be regulated (i.e., reappraisal or distraction) or not regulated (i.e., neither). In line with hedonic motivations to self-regulate, we expect that videos of greater self-reported negative affective intensity should be more likely to be regulated; if that is not the case, then our design may generate noisy or counterintuitive results. </w:t>
      </w:r>
      <w:r w:rsidR="00040ACE">
        <w:rPr>
          <w:bCs/>
          <w:szCs w:val="24"/>
        </w:rPr>
        <w:t xml:space="preserve">To that end, we did find that videos in which participants selected neither distraction nor reappraisal were of a lower intensity </w:t>
      </w:r>
      <w:r w:rsidR="0067591E">
        <w:rPr>
          <w:bCs/>
          <w:szCs w:val="24"/>
        </w:rPr>
        <w:t xml:space="preserve"> </w:t>
      </w:r>
      <w:r w:rsidR="00040ACE">
        <w:rPr>
          <w:bCs/>
          <w:szCs w:val="24"/>
        </w:rPr>
        <w:t>(</w:t>
      </w:r>
      <w:r w:rsidR="00040ACE" w:rsidRPr="00E633F1">
        <w:rPr>
          <w:bCs/>
          <w:i/>
          <w:iCs/>
          <w:szCs w:val="24"/>
        </w:rPr>
        <w:t>x̄</w:t>
      </w:r>
      <w:r w:rsidR="00040ACE">
        <w:rPr>
          <w:bCs/>
          <w:i/>
          <w:iCs/>
          <w:szCs w:val="24"/>
        </w:rPr>
        <w:t xml:space="preserve"> </w:t>
      </w:r>
      <w:r w:rsidR="00035A91">
        <w:rPr>
          <w:bCs/>
          <w:i/>
          <w:iCs/>
          <w:szCs w:val="24"/>
          <w:vertAlign w:val="subscript"/>
        </w:rPr>
        <w:t>r</w:t>
      </w:r>
      <w:r w:rsidR="00040ACE">
        <w:rPr>
          <w:bCs/>
          <w:i/>
          <w:iCs/>
          <w:szCs w:val="24"/>
          <w:vertAlign w:val="subscript"/>
        </w:rPr>
        <w:t xml:space="preserve">egulated </w:t>
      </w:r>
      <w:r w:rsidR="00040ACE" w:rsidRPr="009527CE">
        <w:rPr>
          <w:bCs/>
          <w:szCs w:val="24"/>
        </w:rPr>
        <w:t xml:space="preserve">= </w:t>
      </w:r>
      <w:r w:rsidR="00040ACE">
        <w:rPr>
          <w:bCs/>
          <w:szCs w:val="24"/>
        </w:rPr>
        <w:t>53.3</w:t>
      </w:r>
      <w:r w:rsidR="00040ACE">
        <w:rPr>
          <w:bCs/>
          <w:i/>
          <w:iCs/>
          <w:szCs w:val="24"/>
          <w:vertAlign w:val="subscript"/>
        </w:rPr>
        <w:t xml:space="preserve">, </w:t>
      </w:r>
      <w:r w:rsidR="00040ACE" w:rsidRPr="00E633F1">
        <w:rPr>
          <w:bCs/>
          <w:i/>
          <w:iCs/>
          <w:szCs w:val="24"/>
        </w:rPr>
        <w:t>x̄</w:t>
      </w:r>
      <w:r w:rsidR="00040ACE">
        <w:rPr>
          <w:bCs/>
          <w:i/>
          <w:iCs/>
          <w:szCs w:val="24"/>
        </w:rPr>
        <w:t xml:space="preserve"> </w:t>
      </w:r>
      <w:r w:rsidR="00035A91">
        <w:rPr>
          <w:bCs/>
          <w:i/>
          <w:iCs/>
          <w:szCs w:val="24"/>
          <w:vertAlign w:val="subscript"/>
        </w:rPr>
        <w:t>u</w:t>
      </w:r>
      <w:r w:rsidR="00040ACE">
        <w:rPr>
          <w:bCs/>
          <w:i/>
          <w:iCs/>
          <w:szCs w:val="24"/>
          <w:vertAlign w:val="subscript"/>
        </w:rPr>
        <w:t>nregulated</w:t>
      </w:r>
      <w:r w:rsidR="00040ACE">
        <w:rPr>
          <w:bCs/>
          <w:szCs w:val="24"/>
          <w:vertAlign w:val="subscript"/>
        </w:rPr>
        <w:t xml:space="preserve"> </w:t>
      </w:r>
      <w:r w:rsidR="00040ACE" w:rsidRPr="009527CE">
        <w:rPr>
          <w:bCs/>
          <w:szCs w:val="24"/>
        </w:rPr>
        <w:t xml:space="preserve">= </w:t>
      </w:r>
      <w:r w:rsidR="00040ACE">
        <w:rPr>
          <w:bCs/>
          <w:szCs w:val="24"/>
        </w:rPr>
        <w:t>36.7</w:t>
      </w:r>
      <w:r w:rsidR="00040ACE">
        <w:rPr>
          <w:bCs/>
          <w:szCs w:val="24"/>
          <w:vertAlign w:val="subscript"/>
        </w:rPr>
        <w:t xml:space="preserve">, </w:t>
      </w:r>
      <w:r w:rsidR="00040ACE">
        <w:rPr>
          <w:bCs/>
          <w:i/>
          <w:iCs/>
          <w:szCs w:val="24"/>
        </w:rPr>
        <w:t>95% CI</w:t>
      </w:r>
      <w:r w:rsidR="00040ACE">
        <w:rPr>
          <w:bCs/>
          <w:szCs w:val="24"/>
        </w:rPr>
        <w:t xml:space="preserve"> = [12.7, 20.], </w:t>
      </w:r>
      <w:r w:rsidR="00040ACE">
        <w:rPr>
          <w:bCs/>
          <w:i/>
          <w:iCs/>
          <w:szCs w:val="24"/>
        </w:rPr>
        <w:t>t</w:t>
      </w:r>
      <w:r w:rsidR="00040ACE">
        <w:rPr>
          <w:bCs/>
          <w:szCs w:val="24"/>
        </w:rPr>
        <w:t xml:space="preserve">(735.6) = 8.30, </w:t>
      </w:r>
      <w:r w:rsidR="00040ACE">
        <w:rPr>
          <w:bCs/>
          <w:i/>
          <w:iCs/>
          <w:szCs w:val="24"/>
        </w:rPr>
        <w:t>p</w:t>
      </w:r>
      <w:r w:rsidR="00040ACE">
        <w:rPr>
          <w:bCs/>
          <w:szCs w:val="24"/>
        </w:rPr>
        <w:t xml:space="preserve"> &lt; 0.001) and a mixed effect binary logistic regression found that each standard deviation unit increase in affective intensity results in </w:t>
      </w:r>
      <w:r w:rsidR="009C20F6">
        <w:rPr>
          <w:bCs/>
          <w:szCs w:val="24"/>
        </w:rPr>
        <w:t xml:space="preserve">a </w:t>
      </w:r>
      <w:r w:rsidR="009C20F6" w:rsidRPr="00040ACE">
        <w:rPr>
          <w:bCs/>
          <w:szCs w:val="24"/>
        </w:rPr>
        <w:t>2.86</w:t>
      </w:r>
      <w:r w:rsidR="009C20F6">
        <w:rPr>
          <w:bCs/>
          <w:szCs w:val="24"/>
        </w:rPr>
        <w:t xml:space="preserve"> fold increase in the </w:t>
      </w:r>
      <w:r w:rsidR="00040ACE" w:rsidRPr="00040ACE">
        <w:rPr>
          <w:bCs/>
          <w:szCs w:val="24"/>
        </w:rPr>
        <w:t xml:space="preserve">odds of </w:t>
      </w:r>
      <w:r w:rsidR="00040ACE">
        <w:rPr>
          <w:bCs/>
          <w:szCs w:val="24"/>
        </w:rPr>
        <w:t>self-</w:t>
      </w:r>
      <w:r w:rsidR="00040ACE" w:rsidRPr="00040ACE">
        <w:rPr>
          <w:bCs/>
          <w:szCs w:val="24"/>
        </w:rPr>
        <w:t>regulat</w:t>
      </w:r>
      <w:r w:rsidR="00040ACE">
        <w:rPr>
          <w:bCs/>
          <w:szCs w:val="24"/>
        </w:rPr>
        <w:t>ion occurring</w:t>
      </w:r>
      <w:r w:rsidR="009C20F6">
        <w:rPr>
          <w:bCs/>
          <w:szCs w:val="24"/>
        </w:rPr>
        <w:t xml:space="preserve"> (</w:t>
      </w:r>
      <w:r w:rsidR="009C20F6">
        <w:rPr>
          <w:bCs/>
          <w:i/>
          <w:iCs/>
          <w:szCs w:val="24"/>
        </w:rPr>
        <w:t>95% CI</w:t>
      </w:r>
      <w:r w:rsidR="009C20F6">
        <w:rPr>
          <w:bCs/>
          <w:szCs w:val="24"/>
        </w:rPr>
        <w:t xml:space="preserve"> = [2.16, 3.78], </w:t>
      </w:r>
      <w:r w:rsidR="009C20F6">
        <w:rPr>
          <w:bCs/>
          <w:i/>
          <w:iCs/>
          <w:szCs w:val="24"/>
        </w:rPr>
        <w:t>p</w:t>
      </w:r>
      <w:r w:rsidR="009C20F6">
        <w:rPr>
          <w:bCs/>
          <w:szCs w:val="24"/>
        </w:rPr>
        <w:t xml:space="preserve"> &lt; 0.001). </w:t>
      </w:r>
    </w:p>
    <w:p w14:paraId="699E255B" w14:textId="0E3D3B91" w:rsidR="004737B7" w:rsidRDefault="002C65D6" w:rsidP="004737B7">
      <w:pPr>
        <w:spacing w:after="0" w:line="480" w:lineRule="auto"/>
        <w:ind w:left="0" w:firstLine="720"/>
        <w:rPr>
          <w:szCs w:val="24"/>
        </w:rPr>
      </w:pPr>
      <w:r>
        <w:rPr>
          <w:b/>
          <w:szCs w:val="24"/>
        </w:rPr>
        <w:t>Strategy f</w:t>
      </w:r>
      <w:r w:rsidR="004737B7">
        <w:rPr>
          <w:b/>
          <w:szCs w:val="24"/>
        </w:rPr>
        <w:t xml:space="preserve">orecasters </w:t>
      </w:r>
      <w:r w:rsidR="009D429D">
        <w:rPr>
          <w:b/>
          <w:szCs w:val="24"/>
        </w:rPr>
        <w:t xml:space="preserve">anticipated </w:t>
      </w:r>
      <w:r w:rsidR="007079B4">
        <w:rPr>
          <w:b/>
          <w:szCs w:val="24"/>
        </w:rPr>
        <w:t>regulat</w:t>
      </w:r>
      <w:r w:rsidR="009D429D">
        <w:rPr>
          <w:b/>
          <w:szCs w:val="24"/>
        </w:rPr>
        <w:t>ing</w:t>
      </w:r>
      <w:r w:rsidR="007079B4">
        <w:rPr>
          <w:b/>
          <w:szCs w:val="24"/>
        </w:rPr>
        <w:t xml:space="preserve"> more often than </w:t>
      </w:r>
      <w:r>
        <w:rPr>
          <w:b/>
          <w:szCs w:val="24"/>
        </w:rPr>
        <w:t>strategy users</w:t>
      </w:r>
      <w:r w:rsidR="007079B4">
        <w:rPr>
          <w:b/>
          <w:szCs w:val="24"/>
        </w:rPr>
        <w:t xml:space="preserve">; </w:t>
      </w:r>
      <w:r>
        <w:rPr>
          <w:b/>
          <w:szCs w:val="24"/>
        </w:rPr>
        <w:t>Strategy users</w:t>
      </w:r>
      <w:r w:rsidR="007079B4">
        <w:rPr>
          <w:b/>
          <w:szCs w:val="24"/>
        </w:rPr>
        <w:t xml:space="preserve"> reappraised more often than </w:t>
      </w:r>
      <w:r>
        <w:rPr>
          <w:b/>
          <w:szCs w:val="24"/>
        </w:rPr>
        <w:t xml:space="preserve">strategy </w:t>
      </w:r>
      <w:r w:rsidR="007079B4">
        <w:rPr>
          <w:b/>
          <w:szCs w:val="24"/>
        </w:rPr>
        <w:t xml:space="preserve">forecasters. </w:t>
      </w:r>
      <w:r w:rsidR="004737B7">
        <w:rPr>
          <w:bCs/>
          <w:szCs w:val="24"/>
        </w:rPr>
        <w:t xml:space="preserve">Overall, reappraisal was used or </w:t>
      </w:r>
      <w:r w:rsidR="00AE7182">
        <w:rPr>
          <w:bCs/>
          <w:szCs w:val="24"/>
        </w:rPr>
        <w:t xml:space="preserve">forecasted </w:t>
      </w:r>
      <w:r w:rsidR="004737B7">
        <w:rPr>
          <w:bCs/>
          <w:szCs w:val="24"/>
        </w:rPr>
        <w:t xml:space="preserve">in 33.1% of trials, distraction was used or </w:t>
      </w:r>
      <w:r w:rsidR="00AE7182">
        <w:rPr>
          <w:bCs/>
          <w:szCs w:val="24"/>
        </w:rPr>
        <w:t>forecasted</w:t>
      </w:r>
      <w:r w:rsidR="004737B7">
        <w:rPr>
          <w:bCs/>
          <w:szCs w:val="24"/>
        </w:rPr>
        <w:t xml:space="preserve"> in 28.5% of trials, and 36.7% of trials were left unregulated or without either </w:t>
      </w:r>
      <w:r w:rsidR="00463F45">
        <w:rPr>
          <w:bCs/>
          <w:szCs w:val="24"/>
        </w:rPr>
        <w:t>option</w:t>
      </w:r>
      <w:r w:rsidR="004737B7">
        <w:rPr>
          <w:bCs/>
          <w:szCs w:val="24"/>
        </w:rPr>
        <w:t xml:space="preserve"> being </w:t>
      </w:r>
      <w:r w:rsidR="00463F45">
        <w:rPr>
          <w:bCs/>
          <w:szCs w:val="24"/>
        </w:rPr>
        <w:t>forecasted</w:t>
      </w:r>
      <w:r w:rsidR="004737B7">
        <w:rPr>
          <w:bCs/>
          <w:szCs w:val="24"/>
        </w:rPr>
        <w:t xml:space="preserve">. </w:t>
      </w:r>
      <w:r w:rsidR="006A38A9">
        <w:rPr>
          <w:bCs/>
          <w:szCs w:val="24"/>
        </w:rPr>
        <w:t xml:space="preserve">To assess whether there were differences in the distribution of strategy usage or </w:t>
      </w:r>
      <w:r w:rsidR="00463F45">
        <w:rPr>
          <w:bCs/>
          <w:szCs w:val="24"/>
        </w:rPr>
        <w:t>forecast</w:t>
      </w:r>
      <w:r w:rsidR="006A38A9">
        <w:rPr>
          <w:bCs/>
          <w:szCs w:val="24"/>
        </w:rPr>
        <w:t xml:space="preserve"> by condition, which could have implications for our primary analysis, we conducted chi-square test </w:t>
      </w:r>
      <w:r w:rsidR="00D71C13">
        <w:rPr>
          <w:bCs/>
          <w:szCs w:val="24"/>
        </w:rPr>
        <w:t>on</w:t>
      </w:r>
      <w:r w:rsidR="006A38A9">
        <w:rPr>
          <w:bCs/>
          <w:szCs w:val="24"/>
        </w:rPr>
        <w:t xml:space="preserve"> strategy use/</w:t>
      </w:r>
      <w:r w:rsidR="00463F45">
        <w:rPr>
          <w:bCs/>
          <w:szCs w:val="24"/>
        </w:rPr>
        <w:t>forecast</w:t>
      </w:r>
      <w:r w:rsidR="006A38A9">
        <w:rPr>
          <w:bCs/>
          <w:szCs w:val="24"/>
        </w:rPr>
        <w:t xml:space="preserve"> and condition, which found </w:t>
      </w:r>
      <w:r w:rsidR="001346D5">
        <w:rPr>
          <w:bCs/>
          <w:szCs w:val="24"/>
        </w:rPr>
        <w:t xml:space="preserve">differences in the frequencies with which </w:t>
      </w:r>
      <w:r>
        <w:rPr>
          <w:bCs/>
          <w:szCs w:val="24"/>
        </w:rPr>
        <w:t xml:space="preserve">strategy </w:t>
      </w:r>
      <w:r w:rsidR="001346D5">
        <w:rPr>
          <w:bCs/>
          <w:szCs w:val="24"/>
        </w:rPr>
        <w:t xml:space="preserve">forecasters and </w:t>
      </w:r>
      <w:r>
        <w:rPr>
          <w:bCs/>
          <w:szCs w:val="24"/>
        </w:rPr>
        <w:t>users</w:t>
      </w:r>
      <w:r w:rsidR="001346D5">
        <w:rPr>
          <w:bCs/>
          <w:szCs w:val="24"/>
        </w:rPr>
        <w:t xml:space="preserve"> left trials unregulated </w:t>
      </w:r>
      <w:r w:rsidR="001346D5">
        <w:rPr>
          <w:szCs w:val="24"/>
        </w:rPr>
        <w:t>(</w:t>
      </w:r>
      <w:r w:rsidR="00A73457" w:rsidRPr="00A73457">
        <w:rPr>
          <w:rFonts w:ascii="Calibri" w:hAnsi="Calibri" w:cs="Calibri"/>
          <w:i/>
          <w:iCs/>
          <w:szCs w:val="24"/>
        </w:rPr>
        <w:t>χ2</w:t>
      </w:r>
      <w:r w:rsidR="00C21314">
        <w:rPr>
          <w:szCs w:val="24"/>
        </w:rPr>
        <w:t xml:space="preserve">(1, </w:t>
      </w:r>
      <w:r w:rsidR="00C21314">
        <w:rPr>
          <w:i/>
          <w:iCs/>
          <w:szCs w:val="24"/>
        </w:rPr>
        <w:t>N</w:t>
      </w:r>
      <w:r w:rsidR="00C21314">
        <w:rPr>
          <w:szCs w:val="24"/>
        </w:rPr>
        <w:t xml:space="preserve"> =</w:t>
      </w:r>
      <w:r w:rsidR="00CE1DD0">
        <w:rPr>
          <w:szCs w:val="24"/>
        </w:rPr>
        <w:t xml:space="preserve"> </w:t>
      </w:r>
      <w:r w:rsidR="00C21314">
        <w:rPr>
          <w:szCs w:val="24"/>
        </w:rPr>
        <w:t>953)</w:t>
      </w:r>
      <w:r w:rsidR="00CE1DD0">
        <w:rPr>
          <w:szCs w:val="24"/>
        </w:rPr>
        <w:t xml:space="preserve"> </w:t>
      </w:r>
      <w:r w:rsidR="00C21314">
        <w:rPr>
          <w:szCs w:val="24"/>
        </w:rPr>
        <w:t>=</w:t>
      </w:r>
      <w:r w:rsidR="001346D5">
        <w:rPr>
          <w:szCs w:val="24"/>
        </w:rPr>
        <w:t xml:space="preserve"> </w:t>
      </w:r>
      <w:r w:rsidR="007079B4">
        <w:rPr>
          <w:szCs w:val="24"/>
        </w:rPr>
        <w:t>120.35</w:t>
      </w:r>
      <w:r w:rsidR="001346D5">
        <w:rPr>
          <w:szCs w:val="24"/>
        </w:rPr>
        <w:t xml:space="preserve">, </w:t>
      </w:r>
      <w:r w:rsidR="001346D5" w:rsidRPr="00BE73D6">
        <w:rPr>
          <w:i/>
          <w:iCs/>
          <w:szCs w:val="24"/>
        </w:rPr>
        <w:t>p</w:t>
      </w:r>
      <w:r w:rsidR="001346D5">
        <w:rPr>
          <w:szCs w:val="24"/>
        </w:rPr>
        <w:t xml:space="preserve"> </w:t>
      </w:r>
      <w:r w:rsidR="007079B4">
        <w:rPr>
          <w:szCs w:val="24"/>
        </w:rPr>
        <w:t>&lt; 0.001</w:t>
      </w:r>
      <w:r w:rsidR="001346D5">
        <w:rPr>
          <w:szCs w:val="24"/>
        </w:rPr>
        <w:t xml:space="preserve">) and used or </w:t>
      </w:r>
      <w:r w:rsidR="00463F45">
        <w:rPr>
          <w:szCs w:val="24"/>
        </w:rPr>
        <w:t>forecasted</w:t>
      </w:r>
      <w:r w:rsidR="001346D5">
        <w:rPr>
          <w:szCs w:val="24"/>
        </w:rPr>
        <w:t xml:space="preserve"> a regulation strategy (</w:t>
      </w:r>
      <w:r w:rsidR="00A73457" w:rsidRPr="00A73457">
        <w:rPr>
          <w:rFonts w:ascii="Calibri" w:hAnsi="Calibri" w:cs="Calibri"/>
          <w:i/>
          <w:iCs/>
          <w:szCs w:val="24"/>
        </w:rPr>
        <w:t>χ2</w:t>
      </w:r>
      <w:r w:rsidR="00C21314">
        <w:rPr>
          <w:szCs w:val="24"/>
        </w:rPr>
        <w:t>(1,</w:t>
      </w:r>
      <w:r w:rsidR="00C21314">
        <w:rPr>
          <w:i/>
          <w:iCs/>
          <w:szCs w:val="24"/>
        </w:rPr>
        <w:t xml:space="preserve"> N</w:t>
      </w:r>
      <w:r w:rsidR="00C21314">
        <w:rPr>
          <w:szCs w:val="24"/>
        </w:rPr>
        <w:t xml:space="preserve"> = 613)=</w:t>
      </w:r>
      <w:r w:rsidR="001346D5">
        <w:rPr>
          <w:szCs w:val="24"/>
        </w:rPr>
        <w:t xml:space="preserve"> </w:t>
      </w:r>
      <w:r w:rsidR="007079B4">
        <w:rPr>
          <w:szCs w:val="24"/>
        </w:rPr>
        <w:t>6.14</w:t>
      </w:r>
      <w:r w:rsidR="001346D5">
        <w:rPr>
          <w:szCs w:val="24"/>
        </w:rPr>
        <w:t xml:space="preserve">, </w:t>
      </w:r>
      <w:r w:rsidR="001346D5" w:rsidRPr="00BE73D6">
        <w:rPr>
          <w:i/>
          <w:iCs/>
          <w:szCs w:val="24"/>
        </w:rPr>
        <w:t>p</w:t>
      </w:r>
      <w:r w:rsidR="001346D5">
        <w:rPr>
          <w:szCs w:val="24"/>
        </w:rPr>
        <w:t xml:space="preserve"> </w:t>
      </w:r>
      <w:r w:rsidR="007079B4">
        <w:rPr>
          <w:szCs w:val="24"/>
        </w:rPr>
        <w:t>= 0.013</w:t>
      </w:r>
      <w:r w:rsidR="001346D5">
        <w:rPr>
          <w:szCs w:val="24"/>
        </w:rPr>
        <w:t>)</w:t>
      </w:r>
      <w:r w:rsidR="007079B4">
        <w:rPr>
          <w:szCs w:val="24"/>
        </w:rPr>
        <w:t xml:space="preserve">. More precisely, </w:t>
      </w:r>
      <w:r>
        <w:rPr>
          <w:szCs w:val="24"/>
        </w:rPr>
        <w:t>strategy users</w:t>
      </w:r>
      <w:r w:rsidR="007079B4" w:rsidRPr="007079B4">
        <w:rPr>
          <w:szCs w:val="24"/>
        </w:rPr>
        <w:t xml:space="preserve"> reported regulating</w:t>
      </w:r>
      <w:r w:rsidR="007079B4">
        <w:rPr>
          <w:szCs w:val="24"/>
        </w:rPr>
        <w:t xml:space="preserve"> (52.6%)</w:t>
      </w:r>
      <w:r w:rsidR="007079B4" w:rsidRPr="007079B4">
        <w:rPr>
          <w:szCs w:val="24"/>
        </w:rPr>
        <w:t xml:space="preserve"> and not regulating</w:t>
      </w:r>
      <w:r w:rsidR="007079B4">
        <w:rPr>
          <w:szCs w:val="24"/>
        </w:rPr>
        <w:t xml:space="preserve"> (47.4%) </w:t>
      </w:r>
      <w:r w:rsidR="007079B4" w:rsidRPr="007079B4">
        <w:rPr>
          <w:szCs w:val="24"/>
        </w:rPr>
        <w:t>about equally</w:t>
      </w:r>
      <w:r w:rsidR="007079B4">
        <w:rPr>
          <w:szCs w:val="24"/>
        </w:rPr>
        <w:t xml:space="preserve"> while f</w:t>
      </w:r>
      <w:r w:rsidR="007079B4" w:rsidRPr="007079B4">
        <w:rPr>
          <w:szCs w:val="24"/>
        </w:rPr>
        <w:t>orecasters heavily favored regulating</w:t>
      </w:r>
      <w:r w:rsidR="007079B4">
        <w:rPr>
          <w:szCs w:val="24"/>
        </w:rPr>
        <w:t xml:space="preserve"> </w:t>
      </w:r>
      <w:r w:rsidR="007079B4">
        <w:rPr>
          <w:szCs w:val="24"/>
        </w:rPr>
        <w:lastRenderedPageBreak/>
        <w:t>(82.2%) over not regulating (17.7%)</w:t>
      </w:r>
      <w:r w:rsidR="007079B4" w:rsidRPr="007079B4">
        <w:rPr>
          <w:szCs w:val="24"/>
        </w:rPr>
        <w:t xml:space="preserve"> </w:t>
      </w:r>
      <w:r w:rsidR="007079B4">
        <w:rPr>
          <w:szCs w:val="24"/>
        </w:rPr>
        <w:t>across trials</w:t>
      </w:r>
      <w:r w:rsidR="0079435B">
        <w:rPr>
          <w:szCs w:val="24"/>
        </w:rPr>
        <w:t xml:space="preserve"> (</w:t>
      </w:r>
      <w:r w:rsidR="0079435B">
        <w:rPr>
          <w:b/>
          <w:bCs/>
          <w:szCs w:val="24"/>
        </w:rPr>
        <w:t>Fig</w:t>
      </w:r>
      <w:r w:rsidR="00A77B84">
        <w:rPr>
          <w:b/>
          <w:bCs/>
          <w:szCs w:val="24"/>
        </w:rPr>
        <w:t>ure 5</w:t>
      </w:r>
      <w:r w:rsidR="0079435B">
        <w:rPr>
          <w:b/>
          <w:bCs/>
          <w:szCs w:val="24"/>
        </w:rPr>
        <w:t>a</w:t>
      </w:r>
      <w:r w:rsidR="0079435B">
        <w:rPr>
          <w:szCs w:val="24"/>
        </w:rPr>
        <w:t>)</w:t>
      </w:r>
      <w:r w:rsidR="007079B4">
        <w:rPr>
          <w:szCs w:val="24"/>
        </w:rPr>
        <w:t xml:space="preserve">. Additionally, </w:t>
      </w:r>
      <w:r>
        <w:rPr>
          <w:szCs w:val="24"/>
        </w:rPr>
        <w:t>strategy users</w:t>
      </w:r>
      <w:r w:rsidR="007079B4" w:rsidRPr="007079B4">
        <w:rPr>
          <w:szCs w:val="24"/>
        </w:rPr>
        <w:t xml:space="preserve"> </w:t>
      </w:r>
      <w:r w:rsidR="007079B4">
        <w:rPr>
          <w:szCs w:val="24"/>
        </w:rPr>
        <w:t xml:space="preserve">reported using </w:t>
      </w:r>
      <w:r w:rsidR="007079B4" w:rsidRPr="007079B4">
        <w:rPr>
          <w:szCs w:val="24"/>
        </w:rPr>
        <w:t>reappraisal</w:t>
      </w:r>
      <w:r w:rsidR="007079B4">
        <w:rPr>
          <w:szCs w:val="24"/>
        </w:rPr>
        <w:t xml:space="preserve"> (59.8%) more often than distraction (40.2%) while </w:t>
      </w:r>
      <w:r>
        <w:rPr>
          <w:szCs w:val="24"/>
        </w:rPr>
        <w:t xml:space="preserve">strategy </w:t>
      </w:r>
      <w:r w:rsidR="007079B4">
        <w:rPr>
          <w:szCs w:val="24"/>
        </w:rPr>
        <w:t>f</w:t>
      </w:r>
      <w:r w:rsidR="007079B4" w:rsidRPr="007079B4">
        <w:rPr>
          <w:szCs w:val="24"/>
        </w:rPr>
        <w:t xml:space="preserve">orecasters </w:t>
      </w:r>
      <w:r w:rsidR="00DB5573">
        <w:rPr>
          <w:szCs w:val="24"/>
        </w:rPr>
        <w:t>predicted choosing</w:t>
      </w:r>
      <w:r w:rsidR="007079B4" w:rsidRPr="007079B4">
        <w:rPr>
          <w:szCs w:val="24"/>
        </w:rPr>
        <w:t xml:space="preserve"> both </w:t>
      </w:r>
      <w:r w:rsidR="007079B4">
        <w:rPr>
          <w:szCs w:val="24"/>
        </w:rPr>
        <w:t>distraction (49.2%) and reappraisal (50.7%)</w:t>
      </w:r>
      <w:r w:rsidR="007079B4" w:rsidRPr="007079B4">
        <w:rPr>
          <w:szCs w:val="24"/>
        </w:rPr>
        <w:t xml:space="preserve"> about evenly</w:t>
      </w:r>
      <w:r w:rsidR="0079435B">
        <w:rPr>
          <w:szCs w:val="24"/>
        </w:rPr>
        <w:t xml:space="preserve"> (</w:t>
      </w:r>
      <w:r w:rsidR="0079435B">
        <w:rPr>
          <w:b/>
          <w:bCs/>
          <w:szCs w:val="24"/>
        </w:rPr>
        <w:t>Fig</w:t>
      </w:r>
      <w:r w:rsidR="00A77B84">
        <w:rPr>
          <w:b/>
          <w:bCs/>
          <w:szCs w:val="24"/>
        </w:rPr>
        <w:t>ure 5</w:t>
      </w:r>
      <w:r w:rsidR="0079435B">
        <w:rPr>
          <w:b/>
          <w:bCs/>
          <w:szCs w:val="24"/>
        </w:rPr>
        <w:t>b</w:t>
      </w:r>
      <w:r w:rsidR="0079435B">
        <w:rPr>
          <w:szCs w:val="24"/>
        </w:rPr>
        <w:t>)</w:t>
      </w:r>
      <w:r w:rsidR="007079B4">
        <w:rPr>
          <w:szCs w:val="24"/>
        </w:rPr>
        <w:t>.</w:t>
      </w:r>
    </w:p>
    <w:p w14:paraId="3C368B83" w14:textId="22FE0979" w:rsidR="00EF043F" w:rsidRPr="00BE73D6" w:rsidRDefault="002C65D6" w:rsidP="005D7490">
      <w:pPr>
        <w:spacing w:after="0" w:line="480" w:lineRule="auto"/>
        <w:ind w:left="0" w:firstLine="720"/>
        <w:rPr>
          <w:bCs/>
          <w:szCs w:val="24"/>
        </w:rPr>
      </w:pPr>
      <w:r>
        <w:rPr>
          <w:b/>
          <w:szCs w:val="24"/>
        </w:rPr>
        <w:t>Strategy f</w:t>
      </w:r>
      <w:r w:rsidR="001A2CE8">
        <w:rPr>
          <w:b/>
          <w:szCs w:val="24"/>
        </w:rPr>
        <w:t xml:space="preserve">orecasters and </w:t>
      </w:r>
      <w:r>
        <w:rPr>
          <w:b/>
          <w:szCs w:val="24"/>
        </w:rPr>
        <w:t>users</w:t>
      </w:r>
      <w:r w:rsidR="001A2CE8">
        <w:rPr>
          <w:b/>
          <w:szCs w:val="24"/>
        </w:rPr>
        <w:t xml:space="preserve"> </w:t>
      </w:r>
      <w:r w:rsidR="00C736BF">
        <w:rPr>
          <w:b/>
          <w:szCs w:val="24"/>
        </w:rPr>
        <w:t>differ in</w:t>
      </w:r>
      <w:r w:rsidR="001A2CE8">
        <w:rPr>
          <w:b/>
          <w:szCs w:val="24"/>
        </w:rPr>
        <w:t xml:space="preserve"> strategy selection </w:t>
      </w:r>
      <w:r w:rsidR="00C736BF">
        <w:rPr>
          <w:b/>
          <w:szCs w:val="24"/>
        </w:rPr>
        <w:t xml:space="preserve">probability </w:t>
      </w:r>
      <w:r w:rsidR="001A2CE8">
        <w:rPr>
          <w:b/>
          <w:szCs w:val="24"/>
        </w:rPr>
        <w:t>at low</w:t>
      </w:r>
      <w:r w:rsidR="00C736BF">
        <w:rPr>
          <w:b/>
          <w:szCs w:val="24"/>
        </w:rPr>
        <w:t>, not high,</w:t>
      </w:r>
      <w:r w:rsidR="001A2CE8">
        <w:rPr>
          <w:b/>
          <w:szCs w:val="24"/>
        </w:rPr>
        <w:t xml:space="preserve"> intensities</w:t>
      </w:r>
      <w:r w:rsidR="00C736BF">
        <w:rPr>
          <w:b/>
          <w:szCs w:val="24"/>
        </w:rPr>
        <w:t>.</w:t>
      </w:r>
      <w:r w:rsidR="001A2CE8">
        <w:rPr>
          <w:b/>
          <w:szCs w:val="24"/>
        </w:rPr>
        <w:t xml:space="preserve"> </w:t>
      </w:r>
      <w:r w:rsidR="00C736BF">
        <w:rPr>
          <w:bCs/>
          <w:szCs w:val="24"/>
        </w:rPr>
        <w:t xml:space="preserve">Following the analysis plan outlined within the Study 3 methods sections, we compared models via chi-square tests that included fixed effects for post-exposure affective intensity, baseline affective intensity, condition, and </w:t>
      </w:r>
      <w:r w:rsidR="00F137C4">
        <w:rPr>
          <w:bCs/>
          <w:szCs w:val="24"/>
        </w:rPr>
        <w:t>an interaction between post-exposure affective intensity and condition.</w:t>
      </w:r>
      <w:r w:rsidR="005229B3">
        <w:rPr>
          <w:bCs/>
          <w:szCs w:val="24"/>
        </w:rPr>
        <w:t xml:space="preserve"> These models were built iteratively, adding one effect at a time.</w:t>
      </w:r>
      <w:r w:rsidR="00F137C4">
        <w:rPr>
          <w:bCs/>
          <w:szCs w:val="24"/>
        </w:rPr>
        <w:t xml:space="preserve"> Our best fitting model included all four terms </w:t>
      </w:r>
      <w:r w:rsidR="00F137C4" w:rsidRPr="00245B8B">
        <w:rPr>
          <w:szCs w:val="24"/>
        </w:rPr>
        <w:t>(</w:t>
      </w:r>
      <w:r w:rsidR="00A73457" w:rsidRPr="00A73457">
        <w:rPr>
          <w:i/>
          <w:iCs/>
          <w:szCs w:val="24"/>
        </w:rPr>
        <w:t>χ2</w:t>
      </w:r>
      <w:r w:rsidR="005229B3">
        <w:rPr>
          <w:szCs w:val="24"/>
        </w:rPr>
        <w:t>(1</w:t>
      </w:r>
      <w:r w:rsidR="002F3862">
        <w:rPr>
          <w:szCs w:val="24"/>
        </w:rPr>
        <w:t xml:space="preserve">, </w:t>
      </w:r>
      <w:r w:rsidR="002F3862">
        <w:rPr>
          <w:i/>
          <w:iCs/>
          <w:szCs w:val="24"/>
        </w:rPr>
        <w:t xml:space="preserve">N </w:t>
      </w:r>
      <w:r w:rsidR="002F3862">
        <w:rPr>
          <w:szCs w:val="24"/>
        </w:rPr>
        <w:t>= 597</w:t>
      </w:r>
      <w:r w:rsidR="005229B3">
        <w:rPr>
          <w:szCs w:val="24"/>
        </w:rPr>
        <w:t>) =</w:t>
      </w:r>
      <w:r w:rsidR="00F137C4" w:rsidRPr="00245B8B">
        <w:rPr>
          <w:szCs w:val="24"/>
        </w:rPr>
        <w:t xml:space="preserve"> </w:t>
      </w:r>
      <w:r w:rsidR="00F137C4" w:rsidRPr="00F137C4">
        <w:rPr>
          <w:szCs w:val="24"/>
        </w:rPr>
        <w:t>4.205</w:t>
      </w:r>
      <w:r w:rsidR="005229B3">
        <w:rPr>
          <w:szCs w:val="24"/>
        </w:rPr>
        <w:t xml:space="preserve">, </w:t>
      </w:r>
      <w:r w:rsidR="005229B3">
        <w:rPr>
          <w:i/>
          <w:iCs/>
          <w:szCs w:val="24"/>
        </w:rPr>
        <w:t>p</w:t>
      </w:r>
      <w:r w:rsidR="005229B3">
        <w:rPr>
          <w:szCs w:val="24"/>
        </w:rPr>
        <w:t xml:space="preserve"> = 0.040</w:t>
      </w:r>
      <w:r w:rsidR="00F137C4" w:rsidRPr="00245B8B">
        <w:rPr>
          <w:szCs w:val="24"/>
        </w:rPr>
        <w:t>)</w:t>
      </w:r>
      <w:r w:rsidR="00F137C4">
        <w:rPr>
          <w:szCs w:val="24"/>
        </w:rPr>
        <w:t xml:space="preserve"> and found the interaction was predictive of strategy </w:t>
      </w:r>
      <w:r w:rsidR="00463F45">
        <w:rPr>
          <w:szCs w:val="24"/>
        </w:rPr>
        <w:t xml:space="preserve">usage/forecasting </w:t>
      </w:r>
      <w:r w:rsidR="00C5047E" w:rsidRPr="00245B8B">
        <w:rPr>
          <w:szCs w:val="24"/>
        </w:rPr>
        <w:t>(</w:t>
      </w:r>
      <w:r w:rsidR="00C5047E" w:rsidRPr="00E633F1">
        <w:rPr>
          <w:i/>
          <w:iCs/>
          <w:szCs w:val="24"/>
        </w:rPr>
        <w:t>OR</w:t>
      </w:r>
      <w:r w:rsidR="00C5047E" w:rsidRPr="00245B8B">
        <w:rPr>
          <w:szCs w:val="24"/>
        </w:rPr>
        <w:t xml:space="preserve"> = </w:t>
      </w:r>
      <w:r w:rsidR="00C5047E">
        <w:rPr>
          <w:szCs w:val="24"/>
        </w:rPr>
        <w:t>0.56</w:t>
      </w:r>
      <w:r w:rsidR="00C5047E" w:rsidRPr="00245B8B">
        <w:rPr>
          <w:szCs w:val="24"/>
        </w:rPr>
        <w:t xml:space="preserve">, </w:t>
      </w:r>
      <w:r w:rsidR="00C5047E" w:rsidRPr="00E633F1">
        <w:rPr>
          <w:i/>
          <w:iCs/>
          <w:szCs w:val="24"/>
        </w:rPr>
        <w:t>95% CI</w:t>
      </w:r>
      <w:r w:rsidR="00C5047E" w:rsidRPr="00245B8B">
        <w:rPr>
          <w:szCs w:val="24"/>
        </w:rPr>
        <w:t xml:space="preserve"> = [</w:t>
      </w:r>
      <w:r w:rsidR="00C5047E">
        <w:rPr>
          <w:szCs w:val="24"/>
        </w:rPr>
        <w:t>0.36</w:t>
      </w:r>
      <w:r w:rsidR="00C5047E" w:rsidRPr="00245B8B">
        <w:rPr>
          <w:szCs w:val="24"/>
        </w:rPr>
        <w:t xml:space="preserve">, </w:t>
      </w:r>
      <w:r w:rsidR="00C5047E">
        <w:rPr>
          <w:szCs w:val="24"/>
        </w:rPr>
        <w:t>0.87</w:t>
      </w:r>
      <w:r w:rsidR="009D429D" w:rsidRPr="00245B8B">
        <w:rPr>
          <w:szCs w:val="24"/>
        </w:rPr>
        <w:t xml:space="preserve">], </w:t>
      </w:r>
      <w:r w:rsidR="009D429D">
        <w:rPr>
          <w:szCs w:val="24"/>
        </w:rPr>
        <w:t>p</w:t>
      </w:r>
      <w:r w:rsidR="00C5047E" w:rsidRPr="00245B8B">
        <w:rPr>
          <w:szCs w:val="24"/>
        </w:rPr>
        <w:t xml:space="preserve"> = 0.0</w:t>
      </w:r>
      <w:r w:rsidR="00C5047E">
        <w:rPr>
          <w:szCs w:val="24"/>
        </w:rPr>
        <w:t>10</w:t>
      </w:r>
      <w:r w:rsidR="00C5047E" w:rsidRPr="00245B8B">
        <w:rPr>
          <w:szCs w:val="24"/>
        </w:rPr>
        <w:t>)</w:t>
      </w:r>
      <w:r w:rsidR="00F137C4">
        <w:rPr>
          <w:szCs w:val="24"/>
        </w:rPr>
        <w:t xml:space="preserve">. </w:t>
      </w:r>
      <w:r w:rsidR="00C5047E">
        <w:rPr>
          <w:szCs w:val="24"/>
        </w:rPr>
        <w:t xml:space="preserve">Having tested the model that we hypothesized, we identified a selection of possible covariates (age, horror, enjoyment, ERQ subscales, IUS subscales, and the DERS limited access to strategies subscale) and iteratively added them to the model in order of most correlated with the outcome variable to pursue the model of best fit. Only the addition of the reappraisal ERQ subscale improved model fit above that of our hypothesized model </w:t>
      </w:r>
      <w:r w:rsidR="00C5047E" w:rsidRPr="00245B8B">
        <w:rPr>
          <w:szCs w:val="24"/>
        </w:rPr>
        <w:t>(</w:t>
      </w:r>
      <w:r w:rsidR="00A73457" w:rsidRPr="00A73457">
        <w:rPr>
          <w:i/>
          <w:iCs/>
          <w:szCs w:val="24"/>
        </w:rPr>
        <w:t>χ2</w:t>
      </w:r>
      <w:r w:rsidR="005229B3">
        <w:rPr>
          <w:szCs w:val="24"/>
        </w:rPr>
        <w:t>(1</w:t>
      </w:r>
      <w:r w:rsidR="001F3AD3">
        <w:rPr>
          <w:szCs w:val="24"/>
        </w:rPr>
        <w:t xml:space="preserve">, </w:t>
      </w:r>
      <w:r w:rsidR="001F3AD3">
        <w:rPr>
          <w:i/>
          <w:iCs/>
          <w:szCs w:val="24"/>
        </w:rPr>
        <w:t xml:space="preserve">N </w:t>
      </w:r>
      <w:r w:rsidR="001F3AD3">
        <w:rPr>
          <w:szCs w:val="24"/>
        </w:rPr>
        <w:t xml:space="preserve">= </w:t>
      </w:r>
      <w:proofErr w:type="gramStart"/>
      <w:r w:rsidR="001F3AD3">
        <w:rPr>
          <w:szCs w:val="24"/>
        </w:rPr>
        <w:t>597</w:t>
      </w:r>
      <w:r w:rsidR="005229B3">
        <w:rPr>
          <w:szCs w:val="24"/>
        </w:rPr>
        <w:t>)=</w:t>
      </w:r>
      <w:proofErr w:type="gramEnd"/>
      <w:r w:rsidR="00C5047E" w:rsidRPr="00245B8B">
        <w:rPr>
          <w:szCs w:val="24"/>
        </w:rPr>
        <w:t xml:space="preserve"> </w:t>
      </w:r>
      <w:r w:rsidR="00C5047E" w:rsidRPr="00C5047E">
        <w:rPr>
          <w:szCs w:val="24"/>
        </w:rPr>
        <w:t>9.3587</w:t>
      </w:r>
      <w:r w:rsidR="005229B3">
        <w:rPr>
          <w:szCs w:val="24"/>
        </w:rPr>
        <w:t xml:space="preserve">, </w:t>
      </w:r>
      <w:r w:rsidR="005229B3">
        <w:rPr>
          <w:i/>
          <w:iCs/>
          <w:szCs w:val="24"/>
        </w:rPr>
        <w:t>p</w:t>
      </w:r>
      <w:r w:rsidR="005229B3">
        <w:rPr>
          <w:szCs w:val="24"/>
        </w:rPr>
        <w:t xml:space="preserve"> = 0.002</w:t>
      </w:r>
      <w:r w:rsidR="00C5047E" w:rsidRPr="00245B8B">
        <w:rPr>
          <w:szCs w:val="24"/>
        </w:rPr>
        <w:t>)</w:t>
      </w:r>
      <w:r w:rsidR="00C5047E">
        <w:rPr>
          <w:szCs w:val="24"/>
        </w:rPr>
        <w:t xml:space="preserve">. This model yielded a significant interaction term </w:t>
      </w:r>
      <w:r w:rsidR="00C5047E" w:rsidRPr="00245B8B">
        <w:rPr>
          <w:szCs w:val="24"/>
        </w:rPr>
        <w:t>(</w:t>
      </w:r>
      <w:r w:rsidR="00C5047E" w:rsidRPr="00E633F1">
        <w:rPr>
          <w:i/>
          <w:iCs/>
          <w:szCs w:val="24"/>
        </w:rPr>
        <w:t>OR</w:t>
      </w:r>
      <w:r w:rsidR="00C5047E" w:rsidRPr="00245B8B">
        <w:rPr>
          <w:szCs w:val="24"/>
        </w:rPr>
        <w:t xml:space="preserve"> = </w:t>
      </w:r>
      <w:r w:rsidR="00C5047E">
        <w:rPr>
          <w:szCs w:val="24"/>
        </w:rPr>
        <w:t>0.61</w:t>
      </w:r>
      <w:r w:rsidR="00C5047E" w:rsidRPr="00245B8B">
        <w:rPr>
          <w:szCs w:val="24"/>
        </w:rPr>
        <w:t xml:space="preserve">, </w:t>
      </w:r>
      <w:r w:rsidR="00C5047E" w:rsidRPr="00E633F1">
        <w:rPr>
          <w:i/>
          <w:iCs/>
          <w:szCs w:val="24"/>
        </w:rPr>
        <w:t>95% CI</w:t>
      </w:r>
      <w:r w:rsidR="00C5047E" w:rsidRPr="00245B8B">
        <w:rPr>
          <w:szCs w:val="24"/>
        </w:rPr>
        <w:t xml:space="preserve"> = [</w:t>
      </w:r>
      <w:r w:rsidR="00C5047E">
        <w:rPr>
          <w:szCs w:val="24"/>
        </w:rPr>
        <w:t>0.39</w:t>
      </w:r>
      <w:r w:rsidR="00C5047E" w:rsidRPr="00245B8B">
        <w:rPr>
          <w:szCs w:val="24"/>
        </w:rPr>
        <w:t xml:space="preserve">, </w:t>
      </w:r>
      <w:r w:rsidR="00C5047E">
        <w:rPr>
          <w:szCs w:val="24"/>
        </w:rPr>
        <w:t>0.95</w:t>
      </w:r>
      <w:proofErr w:type="gramStart"/>
      <w:r w:rsidR="00C5047E" w:rsidRPr="00245B8B">
        <w:rPr>
          <w:szCs w:val="24"/>
        </w:rPr>
        <w:t xml:space="preserve">], </w:t>
      </w:r>
      <w:r w:rsidR="00C5047E">
        <w:rPr>
          <w:szCs w:val="24"/>
        </w:rPr>
        <w:t xml:space="preserve"> </w:t>
      </w:r>
      <w:r w:rsidR="00C5047E" w:rsidRPr="00E633F1">
        <w:rPr>
          <w:i/>
          <w:iCs/>
          <w:szCs w:val="24"/>
        </w:rPr>
        <w:t>p</w:t>
      </w:r>
      <w:proofErr w:type="gramEnd"/>
      <w:r w:rsidR="00C5047E" w:rsidRPr="00245B8B">
        <w:rPr>
          <w:szCs w:val="24"/>
        </w:rPr>
        <w:t xml:space="preserve"> = 0.0</w:t>
      </w:r>
      <w:r w:rsidR="00C5047E">
        <w:rPr>
          <w:szCs w:val="24"/>
        </w:rPr>
        <w:t>29</w:t>
      </w:r>
      <w:r w:rsidR="00C5047E" w:rsidRPr="00245B8B">
        <w:rPr>
          <w:szCs w:val="24"/>
        </w:rPr>
        <w:t>)</w:t>
      </w:r>
      <w:r w:rsidR="002E666C">
        <w:rPr>
          <w:szCs w:val="24"/>
        </w:rPr>
        <w:t xml:space="preserve"> and suggests that condition is moderating the relationship between affective intensity and strategy </w:t>
      </w:r>
      <w:r w:rsidR="00463F45">
        <w:rPr>
          <w:szCs w:val="24"/>
        </w:rPr>
        <w:t>usage/forecasting</w:t>
      </w:r>
      <w:r w:rsidR="002E666C">
        <w:rPr>
          <w:szCs w:val="24"/>
        </w:rPr>
        <w:t xml:space="preserve">. More specifically, at high intensities both </w:t>
      </w:r>
      <w:r>
        <w:rPr>
          <w:szCs w:val="24"/>
        </w:rPr>
        <w:t xml:space="preserve">strategy </w:t>
      </w:r>
      <w:r w:rsidR="002E666C">
        <w:rPr>
          <w:szCs w:val="24"/>
        </w:rPr>
        <w:t xml:space="preserve">forecasters and </w:t>
      </w:r>
      <w:r>
        <w:rPr>
          <w:szCs w:val="24"/>
        </w:rPr>
        <w:t>us</w:t>
      </w:r>
      <w:r w:rsidR="002E666C">
        <w:rPr>
          <w:szCs w:val="24"/>
        </w:rPr>
        <w:t xml:space="preserve">ers are similar in their likelihood of </w:t>
      </w:r>
      <w:r w:rsidR="00DB5573">
        <w:rPr>
          <w:szCs w:val="24"/>
        </w:rPr>
        <w:t xml:space="preserve">predicting or </w:t>
      </w:r>
      <w:r w:rsidR="002E666C">
        <w:rPr>
          <w:szCs w:val="24"/>
        </w:rPr>
        <w:t>using distraction</w:t>
      </w:r>
      <w:r w:rsidR="00DB5573">
        <w:rPr>
          <w:szCs w:val="24"/>
        </w:rPr>
        <w:t>, respectively</w:t>
      </w:r>
      <w:r w:rsidR="002E666C">
        <w:rPr>
          <w:szCs w:val="24"/>
        </w:rPr>
        <w:t>. However, in congruence with</w:t>
      </w:r>
      <w:r w:rsidR="0042769C">
        <w:rPr>
          <w:szCs w:val="24"/>
        </w:rPr>
        <w:t xml:space="preserve"> forecasters </w:t>
      </w:r>
      <w:r w:rsidR="00463F45">
        <w:rPr>
          <w:szCs w:val="24"/>
        </w:rPr>
        <w:t xml:space="preserve">predicting to </w:t>
      </w:r>
      <w:r w:rsidR="00035A91">
        <w:rPr>
          <w:szCs w:val="24"/>
        </w:rPr>
        <w:t xml:space="preserve">choose </w:t>
      </w:r>
      <w:r w:rsidR="0042769C">
        <w:rPr>
          <w:szCs w:val="24"/>
        </w:rPr>
        <w:t>reappraisal less than</w:t>
      </w:r>
      <w:r w:rsidR="002E666C">
        <w:rPr>
          <w:szCs w:val="24"/>
        </w:rPr>
        <w:t xml:space="preserve"> </w:t>
      </w:r>
      <w:r>
        <w:rPr>
          <w:szCs w:val="24"/>
        </w:rPr>
        <w:t>strategy users</w:t>
      </w:r>
      <w:r w:rsidR="002E666C">
        <w:rPr>
          <w:szCs w:val="24"/>
        </w:rPr>
        <w:t xml:space="preserve"> </w:t>
      </w:r>
      <w:r w:rsidR="00463F45">
        <w:rPr>
          <w:szCs w:val="24"/>
        </w:rPr>
        <w:t>used it in practice</w:t>
      </w:r>
      <w:r w:rsidR="0042769C">
        <w:rPr>
          <w:szCs w:val="24"/>
        </w:rPr>
        <w:t>,</w:t>
      </w:r>
      <w:r w:rsidR="002E666C">
        <w:rPr>
          <w:szCs w:val="24"/>
        </w:rPr>
        <w:t xml:space="preserve"> </w:t>
      </w:r>
      <w:r>
        <w:rPr>
          <w:szCs w:val="24"/>
        </w:rPr>
        <w:t xml:space="preserve">strategy </w:t>
      </w:r>
      <w:r w:rsidR="002E666C">
        <w:rPr>
          <w:szCs w:val="24"/>
        </w:rPr>
        <w:t>forecasters are less likely</w:t>
      </w:r>
      <w:r w:rsidR="00DB5573">
        <w:rPr>
          <w:szCs w:val="24"/>
        </w:rPr>
        <w:t xml:space="preserve"> to predict choosing reappraisal</w:t>
      </w:r>
      <w:r w:rsidR="002E666C">
        <w:rPr>
          <w:szCs w:val="24"/>
        </w:rPr>
        <w:t xml:space="preserve"> than </w:t>
      </w:r>
      <w:r>
        <w:rPr>
          <w:szCs w:val="24"/>
        </w:rPr>
        <w:t>strategy users</w:t>
      </w:r>
      <w:r w:rsidR="002E666C">
        <w:rPr>
          <w:szCs w:val="24"/>
        </w:rPr>
        <w:t xml:space="preserve"> </w:t>
      </w:r>
      <w:r w:rsidR="00DB5573">
        <w:rPr>
          <w:szCs w:val="24"/>
        </w:rPr>
        <w:t>were to use</w:t>
      </w:r>
      <w:r w:rsidR="002E666C">
        <w:rPr>
          <w:szCs w:val="24"/>
        </w:rPr>
        <w:t xml:space="preserve"> reappraisal</w:t>
      </w:r>
      <w:r w:rsidR="00DB5573">
        <w:rPr>
          <w:szCs w:val="24"/>
        </w:rPr>
        <w:t xml:space="preserve"> at lower intensities</w:t>
      </w:r>
      <w:r w:rsidR="002E666C">
        <w:rPr>
          <w:szCs w:val="24"/>
        </w:rPr>
        <w:t xml:space="preserve"> </w:t>
      </w:r>
      <w:r w:rsidR="002E666C" w:rsidRPr="00BE73D6">
        <w:rPr>
          <w:szCs w:val="24"/>
        </w:rPr>
        <w:t>(</w:t>
      </w:r>
      <w:r w:rsidR="002E666C">
        <w:rPr>
          <w:b/>
          <w:bCs/>
          <w:szCs w:val="24"/>
        </w:rPr>
        <w:t>Fig</w:t>
      </w:r>
      <w:r w:rsidR="00A77B84">
        <w:rPr>
          <w:b/>
          <w:bCs/>
          <w:szCs w:val="24"/>
        </w:rPr>
        <w:t>ure 5c</w:t>
      </w:r>
      <w:r w:rsidR="002E666C" w:rsidRPr="00BE73D6">
        <w:rPr>
          <w:szCs w:val="24"/>
        </w:rPr>
        <w:t>)</w:t>
      </w:r>
      <w:r w:rsidR="002E666C">
        <w:rPr>
          <w:szCs w:val="24"/>
        </w:rPr>
        <w:t xml:space="preserve">. </w:t>
      </w:r>
    </w:p>
    <w:p w14:paraId="17AB0694" w14:textId="406A5E8A" w:rsidR="00463F45" w:rsidRDefault="002C65D6">
      <w:pPr>
        <w:spacing w:after="0" w:line="480" w:lineRule="auto"/>
        <w:ind w:left="0" w:firstLine="720"/>
        <w:rPr>
          <w:bCs/>
          <w:szCs w:val="24"/>
        </w:rPr>
      </w:pPr>
      <w:r>
        <w:rPr>
          <w:b/>
          <w:szCs w:val="24"/>
        </w:rPr>
        <w:lastRenderedPageBreak/>
        <w:t>Strategy f</w:t>
      </w:r>
      <w:r w:rsidR="001A2CE8">
        <w:rPr>
          <w:b/>
          <w:szCs w:val="24"/>
        </w:rPr>
        <w:t xml:space="preserve">orecasters and </w:t>
      </w:r>
      <w:r>
        <w:rPr>
          <w:b/>
          <w:szCs w:val="24"/>
        </w:rPr>
        <w:t>users</w:t>
      </w:r>
      <w:r w:rsidR="001A2CE8">
        <w:rPr>
          <w:b/>
          <w:szCs w:val="24"/>
        </w:rPr>
        <w:t xml:space="preserve"> differ in regulation </w:t>
      </w:r>
      <w:r w:rsidR="006C597D">
        <w:rPr>
          <w:b/>
          <w:szCs w:val="24"/>
        </w:rPr>
        <w:t>effort</w:t>
      </w:r>
      <w:r w:rsidR="001A2CE8">
        <w:rPr>
          <w:b/>
          <w:szCs w:val="24"/>
        </w:rPr>
        <w:t>.</w:t>
      </w:r>
      <w:r w:rsidR="006C597D">
        <w:rPr>
          <w:b/>
          <w:szCs w:val="24"/>
        </w:rPr>
        <w:t xml:space="preserve"> </w:t>
      </w:r>
      <w:r w:rsidR="005C74A1">
        <w:rPr>
          <w:bCs/>
          <w:szCs w:val="24"/>
        </w:rPr>
        <w:t>P</w:t>
      </w:r>
      <w:r w:rsidR="006C597D">
        <w:rPr>
          <w:bCs/>
          <w:szCs w:val="24"/>
        </w:rPr>
        <w:t>articipants</w:t>
      </w:r>
      <w:r w:rsidR="005C74A1">
        <w:rPr>
          <w:bCs/>
          <w:szCs w:val="24"/>
        </w:rPr>
        <w:t xml:space="preserve"> in both conditions</w:t>
      </w:r>
      <w:r w:rsidR="006C597D">
        <w:rPr>
          <w:bCs/>
          <w:szCs w:val="24"/>
        </w:rPr>
        <w:t xml:space="preserve"> failed to </w:t>
      </w:r>
      <w:r w:rsidR="00463F45">
        <w:rPr>
          <w:bCs/>
          <w:szCs w:val="24"/>
        </w:rPr>
        <w:t>generate</w:t>
      </w:r>
      <w:r w:rsidR="005C74A1">
        <w:rPr>
          <w:bCs/>
          <w:szCs w:val="24"/>
        </w:rPr>
        <w:t xml:space="preserve"> significant differences in </w:t>
      </w:r>
      <w:r w:rsidR="00463F45">
        <w:rPr>
          <w:bCs/>
          <w:szCs w:val="24"/>
        </w:rPr>
        <w:t xml:space="preserve">how much </w:t>
      </w:r>
      <w:r w:rsidR="005C74A1">
        <w:rPr>
          <w:bCs/>
          <w:szCs w:val="24"/>
        </w:rPr>
        <w:t>effort</w:t>
      </w:r>
      <w:r w:rsidR="00463F45">
        <w:rPr>
          <w:bCs/>
          <w:szCs w:val="24"/>
        </w:rPr>
        <w:t xml:space="preserve"> they exerted or predicted that they would exert to use</w:t>
      </w:r>
      <w:r w:rsidR="005C74A1">
        <w:rPr>
          <w:bCs/>
          <w:szCs w:val="24"/>
        </w:rPr>
        <w:t xml:space="preserve"> reappraisal and distraction (</w:t>
      </w:r>
      <w:proofErr w:type="gramStart"/>
      <w:r w:rsidR="005C74A1">
        <w:rPr>
          <w:bCs/>
          <w:i/>
          <w:iCs/>
          <w:szCs w:val="24"/>
        </w:rPr>
        <w:t>F</w:t>
      </w:r>
      <w:r w:rsidR="005C74A1">
        <w:rPr>
          <w:bCs/>
          <w:szCs w:val="24"/>
        </w:rPr>
        <w:t>(</w:t>
      </w:r>
      <w:proofErr w:type="gramEnd"/>
      <w:r w:rsidR="005C74A1">
        <w:rPr>
          <w:bCs/>
          <w:szCs w:val="24"/>
        </w:rPr>
        <w:t>1, 215) = 0.392, p = 0.532)</w:t>
      </w:r>
      <w:r w:rsidR="00463F45">
        <w:rPr>
          <w:bCs/>
          <w:szCs w:val="24"/>
        </w:rPr>
        <w:t>. H</w:t>
      </w:r>
      <w:r w:rsidR="005C74A1">
        <w:rPr>
          <w:bCs/>
          <w:szCs w:val="24"/>
        </w:rPr>
        <w:t xml:space="preserve">owever, the participants in the </w:t>
      </w:r>
      <w:r>
        <w:rPr>
          <w:bCs/>
          <w:szCs w:val="24"/>
        </w:rPr>
        <w:t>use</w:t>
      </w:r>
      <w:r w:rsidR="005C74A1">
        <w:rPr>
          <w:bCs/>
          <w:szCs w:val="24"/>
        </w:rPr>
        <w:t xml:space="preserve"> condition did differ from participants in the forecasting condition in how effortful regulation was across strategies, even when adjusting for strategy usage/</w:t>
      </w:r>
      <w:r w:rsidR="00131503">
        <w:rPr>
          <w:bCs/>
          <w:szCs w:val="24"/>
        </w:rPr>
        <w:t>forecast</w:t>
      </w:r>
      <w:r w:rsidR="005C74A1">
        <w:rPr>
          <w:bCs/>
          <w:szCs w:val="24"/>
        </w:rPr>
        <w:t xml:space="preserve"> (</w:t>
      </w:r>
      <w:proofErr w:type="gramStart"/>
      <w:r w:rsidR="005C74A1">
        <w:rPr>
          <w:bCs/>
          <w:i/>
          <w:iCs/>
          <w:szCs w:val="24"/>
        </w:rPr>
        <w:t>F</w:t>
      </w:r>
      <w:r w:rsidR="005C74A1">
        <w:rPr>
          <w:bCs/>
          <w:szCs w:val="24"/>
        </w:rPr>
        <w:t>(</w:t>
      </w:r>
      <w:proofErr w:type="gramEnd"/>
      <w:r w:rsidR="005C74A1">
        <w:rPr>
          <w:bCs/>
          <w:szCs w:val="24"/>
        </w:rPr>
        <w:t xml:space="preserve">1,215) = </w:t>
      </w:r>
      <w:r w:rsidR="005C74A1">
        <w:rPr>
          <w:bCs/>
          <w:i/>
          <w:iCs/>
          <w:szCs w:val="24"/>
        </w:rPr>
        <w:t>3.820</w:t>
      </w:r>
      <w:r w:rsidR="005C74A1">
        <w:rPr>
          <w:bCs/>
          <w:szCs w:val="24"/>
        </w:rPr>
        <w:t xml:space="preserve">, </w:t>
      </w:r>
      <w:r w:rsidR="005C74A1">
        <w:rPr>
          <w:bCs/>
          <w:i/>
          <w:iCs/>
          <w:szCs w:val="24"/>
        </w:rPr>
        <w:t>p</w:t>
      </w:r>
      <w:r w:rsidR="005C74A1">
        <w:rPr>
          <w:bCs/>
          <w:szCs w:val="24"/>
        </w:rPr>
        <w:t xml:space="preserve"> = 0.045). Bonferroni-adjusted post-hoc contrasts determined that </w:t>
      </w:r>
      <w:r w:rsidR="000C5A68">
        <w:rPr>
          <w:bCs/>
          <w:szCs w:val="24"/>
        </w:rPr>
        <w:t>this difference is primarily driven by reappraisal</w:t>
      </w:r>
      <w:r w:rsidR="00463F45">
        <w:rPr>
          <w:bCs/>
          <w:szCs w:val="24"/>
        </w:rPr>
        <w:t>; experiencers reported that reappraisal was more effortful than forecasted predicted it would be</w:t>
      </w:r>
      <w:r w:rsidR="000C5A68">
        <w:rPr>
          <w:bCs/>
          <w:szCs w:val="24"/>
        </w:rPr>
        <w:t xml:space="preserve"> (</w:t>
      </w:r>
      <w:r w:rsidR="000C5A68" w:rsidRPr="00E633F1">
        <w:rPr>
          <w:bCs/>
          <w:i/>
          <w:iCs/>
          <w:szCs w:val="24"/>
        </w:rPr>
        <w:t>x̄</w:t>
      </w:r>
      <w:r w:rsidR="000C5A68">
        <w:rPr>
          <w:bCs/>
          <w:i/>
          <w:iCs/>
          <w:szCs w:val="24"/>
        </w:rPr>
        <w:t xml:space="preserve"> </w:t>
      </w:r>
      <w:r w:rsidR="00035A91">
        <w:rPr>
          <w:bCs/>
          <w:i/>
          <w:iCs/>
          <w:szCs w:val="24"/>
          <w:vertAlign w:val="subscript"/>
        </w:rPr>
        <w:t>user</w:t>
      </w:r>
      <w:r w:rsidR="000C5A68">
        <w:rPr>
          <w:bCs/>
          <w:i/>
          <w:iCs/>
          <w:szCs w:val="24"/>
          <w:vertAlign w:val="subscript"/>
        </w:rPr>
        <w:t xml:space="preserve"> </w:t>
      </w:r>
      <w:r w:rsidR="000C5A68" w:rsidRPr="009527CE">
        <w:rPr>
          <w:bCs/>
          <w:szCs w:val="24"/>
        </w:rPr>
        <w:t xml:space="preserve">= </w:t>
      </w:r>
      <w:r w:rsidR="000C5A68">
        <w:rPr>
          <w:bCs/>
          <w:szCs w:val="24"/>
        </w:rPr>
        <w:t>3.11</w:t>
      </w:r>
      <w:r w:rsidR="000C5A68">
        <w:rPr>
          <w:bCs/>
          <w:i/>
          <w:iCs/>
          <w:szCs w:val="24"/>
          <w:vertAlign w:val="subscript"/>
        </w:rPr>
        <w:t xml:space="preserve">, </w:t>
      </w:r>
      <w:r w:rsidR="000C5A68" w:rsidRPr="00E633F1">
        <w:rPr>
          <w:bCs/>
          <w:i/>
          <w:iCs/>
          <w:szCs w:val="24"/>
        </w:rPr>
        <w:t>x̄</w:t>
      </w:r>
      <w:r w:rsidR="000C5A68">
        <w:rPr>
          <w:bCs/>
          <w:i/>
          <w:iCs/>
          <w:szCs w:val="24"/>
        </w:rPr>
        <w:t xml:space="preserve"> </w:t>
      </w:r>
      <w:r w:rsidR="00035A91">
        <w:rPr>
          <w:bCs/>
          <w:i/>
          <w:iCs/>
          <w:szCs w:val="24"/>
          <w:vertAlign w:val="subscript"/>
        </w:rPr>
        <w:t>f</w:t>
      </w:r>
      <w:r w:rsidR="000C5A68">
        <w:rPr>
          <w:bCs/>
          <w:i/>
          <w:iCs/>
          <w:szCs w:val="24"/>
          <w:vertAlign w:val="subscript"/>
        </w:rPr>
        <w:t>orecast</w:t>
      </w:r>
      <w:r w:rsidR="00035A91">
        <w:rPr>
          <w:bCs/>
          <w:i/>
          <w:iCs/>
          <w:szCs w:val="24"/>
          <w:vertAlign w:val="subscript"/>
        </w:rPr>
        <w:t>er</w:t>
      </w:r>
      <w:r w:rsidR="000C5A68">
        <w:rPr>
          <w:bCs/>
          <w:szCs w:val="24"/>
          <w:vertAlign w:val="subscript"/>
        </w:rPr>
        <w:t xml:space="preserve"> </w:t>
      </w:r>
      <w:r w:rsidR="000C5A68" w:rsidRPr="009527CE">
        <w:rPr>
          <w:bCs/>
          <w:szCs w:val="24"/>
        </w:rPr>
        <w:t xml:space="preserve">= </w:t>
      </w:r>
      <w:r w:rsidR="000C5A68">
        <w:rPr>
          <w:bCs/>
          <w:szCs w:val="24"/>
        </w:rPr>
        <w:t>2.60</w:t>
      </w:r>
      <w:r w:rsidR="000C5A68">
        <w:rPr>
          <w:bCs/>
          <w:szCs w:val="24"/>
          <w:vertAlign w:val="subscript"/>
        </w:rPr>
        <w:t xml:space="preserve">, </w:t>
      </w:r>
      <w:r w:rsidR="000C5A68">
        <w:rPr>
          <w:bCs/>
          <w:i/>
          <w:iCs/>
          <w:szCs w:val="24"/>
        </w:rPr>
        <w:t>95% CI</w:t>
      </w:r>
      <w:r w:rsidR="000C5A68">
        <w:rPr>
          <w:bCs/>
          <w:szCs w:val="24"/>
        </w:rPr>
        <w:t xml:space="preserve"> = [0.13, 0.88], </w:t>
      </w:r>
      <w:proofErr w:type="gramStart"/>
      <w:r w:rsidR="000C5A68">
        <w:rPr>
          <w:bCs/>
          <w:i/>
          <w:iCs/>
          <w:szCs w:val="24"/>
        </w:rPr>
        <w:t>t</w:t>
      </w:r>
      <w:r w:rsidR="000C5A68">
        <w:rPr>
          <w:bCs/>
          <w:szCs w:val="24"/>
        </w:rPr>
        <w:t>(</w:t>
      </w:r>
      <w:proofErr w:type="gramEnd"/>
      <w:r w:rsidR="000C5A68">
        <w:rPr>
          <w:bCs/>
          <w:szCs w:val="24"/>
        </w:rPr>
        <w:t xml:space="preserve">296.5) = .66, </w:t>
      </w:r>
      <w:r w:rsidR="000C5A68" w:rsidRPr="00BE73D6">
        <w:rPr>
          <w:bCs/>
          <w:i/>
          <w:iCs/>
          <w:szCs w:val="24"/>
        </w:rPr>
        <w:t>p</w:t>
      </w:r>
      <w:r w:rsidR="000C5A68">
        <w:rPr>
          <w:bCs/>
          <w:szCs w:val="24"/>
        </w:rPr>
        <w:t xml:space="preserve"> = 0.016).</w:t>
      </w:r>
      <w:r w:rsidR="00304D13">
        <w:rPr>
          <w:bCs/>
          <w:szCs w:val="24"/>
        </w:rPr>
        <w:t xml:space="preserve"> </w:t>
      </w:r>
    </w:p>
    <w:p w14:paraId="775499BD" w14:textId="68071E52" w:rsidR="0043784E" w:rsidRDefault="00B33C41" w:rsidP="00BE73D6">
      <w:pPr>
        <w:spacing w:after="0" w:line="480" w:lineRule="auto"/>
        <w:ind w:left="0" w:firstLine="720"/>
        <w:rPr>
          <w:b/>
          <w:szCs w:val="24"/>
        </w:rPr>
      </w:pPr>
      <w:r>
        <w:rPr>
          <w:b/>
          <w:szCs w:val="24"/>
        </w:rPr>
        <w:t>Strategy f</w:t>
      </w:r>
      <w:r w:rsidR="00463F45">
        <w:rPr>
          <w:b/>
          <w:szCs w:val="24"/>
        </w:rPr>
        <w:t xml:space="preserve">orecasters and </w:t>
      </w:r>
      <w:r>
        <w:rPr>
          <w:b/>
          <w:szCs w:val="24"/>
        </w:rPr>
        <w:t>us</w:t>
      </w:r>
      <w:r w:rsidR="00463F45">
        <w:rPr>
          <w:b/>
          <w:szCs w:val="24"/>
        </w:rPr>
        <w:t>e</w:t>
      </w:r>
      <w:r w:rsidR="000446C3">
        <w:rPr>
          <w:b/>
          <w:szCs w:val="24"/>
        </w:rPr>
        <w:t>r</w:t>
      </w:r>
      <w:r w:rsidR="00463F45">
        <w:rPr>
          <w:b/>
          <w:szCs w:val="24"/>
        </w:rPr>
        <w:t xml:space="preserve">s differ in regulation intensity reduction. </w:t>
      </w:r>
      <w:r w:rsidR="00304D13">
        <w:rPr>
          <w:bCs/>
          <w:szCs w:val="24"/>
        </w:rPr>
        <w:t>When examin</w:t>
      </w:r>
      <w:r w:rsidR="00163803">
        <w:rPr>
          <w:bCs/>
          <w:szCs w:val="24"/>
        </w:rPr>
        <w:t>ing</w:t>
      </w:r>
      <w:r w:rsidR="00304D13">
        <w:rPr>
          <w:bCs/>
          <w:szCs w:val="24"/>
        </w:rPr>
        <w:t xml:space="preserve"> how effective participants thought the strategies </w:t>
      </w:r>
      <w:r w:rsidR="00163803">
        <w:rPr>
          <w:bCs/>
          <w:szCs w:val="24"/>
        </w:rPr>
        <w:t>would</w:t>
      </w:r>
      <w:r w:rsidR="00304D13">
        <w:rPr>
          <w:bCs/>
          <w:szCs w:val="24"/>
        </w:rPr>
        <w:t xml:space="preserve"> be at reducing affective intensity, adjusting for the random effect of participant, we found a significant main effect of strategy (</w:t>
      </w:r>
      <w:r w:rsidR="00304D13" w:rsidRPr="00E633F1">
        <w:rPr>
          <w:bCs/>
          <w:i/>
          <w:iCs/>
          <w:szCs w:val="24"/>
        </w:rPr>
        <w:t>x̄</w:t>
      </w:r>
      <w:r w:rsidR="00304D13">
        <w:rPr>
          <w:bCs/>
          <w:i/>
          <w:iCs/>
          <w:szCs w:val="24"/>
        </w:rPr>
        <w:t xml:space="preserve"> </w:t>
      </w:r>
      <w:r w:rsidR="00035A91">
        <w:rPr>
          <w:bCs/>
          <w:i/>
          <w:iCs/>
          <w:szCs w:val="24"/>
          <w:vertAlign w:val="subscript"/>
        </w:rPr>
        <w:t>r</w:t>
      </w:r>
      <w:r w:rsidR="00304D13">
        <w:rPr>
          <w:bCs/>
          <w:i/>
          <w:iCs/>
          <w:szCs w:val="24"/>
          <w:vertAlign w:val="subscript"/>
        </w:rPr>
        <w:t xml:space="preserve">eappraisal </w:t>
      </w:r>
      <w:r w:rsidR="00304D13" w:rsidRPr="009527CE">
        <w:rPr>
          <w:bCs/>
          <w:szCs w:val="24"/>
        </w:rPr>
        <w:t xml:space="preserve">= </w:t>
      </w:r>
      <w:r w:rsidR="00304D13">
        <w:rPr>
          <w:bCs/>
          <w:szCs w:val="24"/>
        </w:rPr>
        <w:t>61.9</w:t>
      </w:r>
      <w:r w:rsidR="00304D13">
        <w:rPr>
          <w:bCs/>
          <w:i/>
          <w:iCs/>
          <w:szCs w:val="24"/>
          <w:vertAlign w:val="subscript"/>
        </w:rPr>
        <w:t xml:space="preserve">, </w:t>
      </w:r>
      <w:r w:rsidR="00304D13" w:rsidRPr="00E633F1">
        <w:rPr>
          <w:bCs/>
          <w:i/>
          <w:iCs/>
          <w:szCs w:val="24"/>
        </w:rPr>
        <w:t>x̄</w:t>
      </w:r>
      <w:r w:rsidR="00304D13">
        <w:rPr>
          <w:bCs/>
          <w:i/>
          <w:iCs/>
          <w:szCs w:val="24"/>
        </w:rPr>
        <w:t xml:space="preserve"> </w:t>
      </w:r>
      <w:r w:rsidR="00035A91">
        <w:rPr>
          <w:bCs/>
          <w:i/>
          <w:iCs/>
          <w:szCs w:val="24"/>
          <w:vertAlign w:val="subscript"/>
        </w:rPr>
        <w:t>d</w:t>
      </w:r>
      <w:r w:rsidR="00304D13">
        <w:rPr>
          <w:bCs/>
          <w:i/>
          <w:iCs/>
          <w:szCs w:val="24"/>
          <w:vertAlign w:val="subscript"/>
        </w:rPr>
        <w:t>istraction</w:t>
      </w:r>
      <w:r w:rsidR="00304D13">
        <w:rPr>
          <w:bCs/>
          <w:szCs w:val="24"/>
          <w:vertAlign w:val="subscript"/>
        </w:rPr>
        <w:t xml:space="preserve"> </w:t>
      </w:r>
      <w:r w:rsidR="00304D13" w:rsidRPr="009527CE">
        <w:rPr>
          <w:bCs/>
          <w:szCs w:val="24"/>
        </w:rPr>
        <w:t xml:space="preserve">= </w:t>
      </w:r>
      <w:r w:rsidR="00304D13">
        <w:rPr>
          <w:bCs/>
          <w:szCs w:val="24"/>
        </w:rPr>
        <w:t>54.5</w:t>
      </w:r>
      <w:r w:rsidR="00304D13">
        <w:rPr>
          <w:bCs/>
          <w:szCs w:val="24"/>
          <w:vertAlign w:val="subscript"/>
        </w:rPr>
        <w:t xml:space="preserve">, </w:t>
      </w:r>
      <w:r w:rsidR="00304D13">
        <w:rPr>
          <w:bCs/>
          <w:i/>
          <w:iCs/>
          <w:szCs w:val="24"/>
        </w:rPr>
        <w:t>95% CI</w:t>
      </w:r>
      <w:r w:rsidR="00304D13">
        <w:rPr>
          <w:bCs/>
          <w:szCs w:val="24"/>
        </w:rPr>
        <w:t xml:space="preserve"> = [3.31, 11.48], </w:t>
      </w:r>
      <w:r w:rsidR="00304D13">
        <w:rPr>
          <w:bCs/>
          <w:i/>
          <w:iCs/>
          <w:szCs w:val="24"/>
        </w:rPr>
        <w:t>t</w:t>
      </w:r>
      <w:r w:rsidR="00304D13">
        <w:rPr>
          <w:bCs/>
          <w:szCs w:val="24"/>
        </w:rPr>
        <w:t xml:space="preserve">(582.12) = 3.55, </w:t>
      </w:r>
      <w:r w:rsidR="00304D13" w:rsidRPr="009527CE">
        <w:rPr>
          <w:bCs/>
          <w:i/>
          <w:iCs/>
          <w:szCs w:val="24"/>
        </w:rPr>
        <w:t>p</w:t>
      </w:r>
      <w:r w:rsidR="00304D13">
        <w:rPr>
          <w:bCs/>
          <w:szCs w:val="24"/>
        </w:rPr>
        <w:t xml:space="preserve"> &lt; 0.001) and condition (</w:t>
      </w:r>
      <w:r w:rsidR="00304D13" w:rsidRPr="00E633F1">
        <w:rPr>
          <w:bCs/>
          <w:i/>
          <w:iCs/>
          <w:szCs w:val="24"/>
        </w:rPr>
        <w:t>x̄</w:t>
      </w:r>
      <w:r w:rsidR="00304D13">
        <w:rPr>
          <w:bCs/>
          <w:i/>
          <w:iCs/>
          <w:szCs w:val="24"/>
        </w:rPr>
        <w:t xml:space="preserve"> </w:t>
      </w:r>
      <w:r w:rsidR="00035A91">
        <w:rPr>
          <w:bCs/>
          <w:i/>
          <w:iCs/>
          <w:szCs w:val="24"/>
          <w:vertAlign w:val="subscript"/>
        </w:rPr>
        <w:t>u</w:t>
      </w:r>
      <w:r>
        <w:rPr>
          <w:bCs/>
          <w:i/>
          <w:iCs/>
          <w:szCs w:val="24"/>
          <w:vertAlign w:val="subscript"/>
        </w:rPr>
        <w:t>sers</w:t>
      </w:r>
      <w:r w:rsidR="00304D13">
        <w:rPr>
          <w:bCs/>
          <w:i/>
          <w:iCs/>
          <w:szCs w:val="24"/>
          <w:vertAlign w:val="subscript"/>
        </w:rPr>
        <w:t xml:space="preserve"> </w:t>
      </w:r>
      <w:r w:rsidR="00304D13" w:rsidRPr="009527CE">
        <w:rPr>
          <w:bCs/>
          <w:szCs w:val="24"/>
        </w:rPr>
        <w:t xml:space="preserve">= </w:t>
      </w:r>
      <w:r w:rsidR="00304D13">
        <w:rPr>
          <w:bCs/>
          <w:szCs w:val="24"/>
        </w:rPr>
        <w:t>55.0</w:t>
      </w:r>
      <w:r w:rsidR="00304D13">
        <w:rPr>
          <w:bCs/>
          <w:i/>
          <w:iCs/>
          <w:szCs w:val="24"/>
          <w:vertAlign w:val="subscript"/>
        </w:rPr>
        <w:t xml:space="preserve">, </w:t>
      </w:r>
      <w:r w:rsidR="00304D13" w:rsidRPr="00E633F1">
        <w:rPr>
          <w:bCs/>
          <w:i/>
          <w:iCs/>
          <w:szCs w:val="24"/>
        </w:rPr>
        <w:t>x̄</w:t>
      </w:r>
      <w:r w:rsidR="00304D13">
        <w:rPr>
          <w:bCs/>
          <w:i/>
          <w:iCs/>
          <w:szCs w:val="24"/>
        </w:rPr>
        <w:t xml:space="preserve"> </w:t>
      </w:r>
      <w:r w:rsidR="00035A91">
        <w:rPr>
          <w:bCs/>
          <w:i/>
          <w:iCs/>
          <w:szCs w:val="24"/>
          <w:vertAlign w:val="subscript"/>
        </w:rPr>
        <w:t>f</w:t>
      </w:r>
      <w:r w:rsidR="00304D13">
        <w:rPr>
          <w:bCs/>
          <w:i/>
          <w:iCs/>
          <w:szCs w:val="24"/>
          <w:vertAlign w:val="subscript"/>
        </w:rPr>
        <w:t>orecast</w:t>
      </w:r>
      <w:r>
        <w:rPr>
          <w:bCs/>
          <w:i/>
          <w:iCs/>
          <w:szCs w:val="24"/>
          <w:vertAlign w:val="subscript"/>
        </w:rPr>
        <w:t>ers</w:t>
      </w:r>
      <w:r w:rsidR="00304D13">
        <w:rPr>
          <w:bCs/>
          <w:szCs w:val="24"/>
          <w:vertAlign w:val="subscript"/>
        </w:rPr>
        <w:t xml:space="preserve"> </w:t>
      </w:r>
      <w:r w:rsidR="00304D13" w:rsidRPr="009527CE">
        <w:rPr>
          <w:bCs/>
          <w:szCs w:val="24"/>
        </w:rPr>
        <w:t xml:space="preserve">= </w:t>
      </w:r>
      <w:r w:rsidR="00304D13">
        <w:rPr>
          <w:bCs/>
          <w:szCs w:val="24"/>
        </w:rPr>
        <w:t>61.1</w:t>
      </w:r>
      <w:r w:rsidR="00304D13">
        <w:rPr>
          <w:bCs/>
          <w:szCs w:val="24"/>
          <w:vertAlign w:val="subscript"/>
        </w:rPr>
        <w:t xml:space="preserve">, </w:t>
      </w:r>
      <w:r w:rsidR="00304D13">
        <w:rPr>
          <w:bCs/>
          <w:i/>
          <w:iCs/>
          <w:szCs w:val="24"/>
        </w:rPr>
        <w:t>95% CI</w:t>
      </w:r>
      <w:r w:rsidR="00304D13">
        <w:rPr>
          <w:bCs/>
          <w:szCs w:val="24"/>
        </w:rPr>
        <w:t xml:space="preserve"> = [-10.32, -1.85], </w:t>
      </w:r>
      <w:r w:rsidR="00304D13">
        <w:rPr>
          <w:bCs/>
          <w:i/>
          <w:iCs/>
          <w:szCs w:val="24"/>
        </w:rPr>
        <w:t>t</w:t>
      </w:r>
      <w:r w:rsidR="00304D13">
        <w:rPr>
          <w:bCs/>
          <w:szCs w:val="24"/>
        </w:rPr>
        <w:t xml:space="preserve">(494.6) = -2.83, </w:t>
      </w:r>
      <w:r w:rsidR="00304D13" w:rsidRPr="009527CE">
        <w:rPr>
          <w:bCs/>
          <w:i/>
          <w:iCs/>
          <w:szCs w:val="24"/>
        </w:rPr>
        <w:t>p</w:t>
      </w:r>
      <w:r w:rsidR="00304D13">
        <w:rPr>
          <w:bCs/>
          <w:szCs w:val="24"/>
        </w:rPr>
        <w:t xml:space="preserve"> = 0.004), but more intriguingly, in an interaction model we found a significant interaction between the two variables (</w:t>
      </w:r>
      <w:r w:rsidR="00304D13" w:rsidRPr="00BE73D6">
        <w:rPr>
          <w:bCs/>
          <w:i/>
          <w:iCs/>
          <w:szCs w:val="24"/>
        </w:rPr>
        <w:t>F</w:t>
      </w:r>
      <w:r w:rsidR="00304D13">
        <w:rPr>
          <w:bCs/>
          <w:szCs w:val="24"/>
        </w:rPr>
        <w:t xml:space="preserve">(1,377) = 4.31, </w:t>
      </w:r>
      <w:r w:rsidR="00304D13" w:rsidRPr="00BE73D6">
        <w:rPr>
          <w:bCs/>
          <w:i/>
          <w:iCs/>
          <w:szCs w:val="24"/>
        </w:rPr>
        <w:t>p</w:t>
      </w:r>
      <w:r w:rsidR="00304D13">
        <w:rPr>
          <w:bCs/>
          <w:szCs w:val="24"/>
        </w:rPr>
        <w:t xml:space="preserve"> = 0.038)</w:t>
      </w:r>
      <w:r w:rsidR="00163803">
        <w:rPr>
          <w:bCs/>
          <w:szCs w:val="24"/>
        </w:rPr>
        <w:t>.</w:t>
      </w:r>
      <w:r w:rsidR="00304D13">
        <w:rPr>
          <w:bCs/>
          <w:szCs w:val="24"/>
        </w:rPr>
        <w:t xml:space="preserve"> </w:t>
      </w:r>
      <w:r w:rsidR="00163803">
        <w:rPr>
          <w:bCs/>
          <w:szCs w:val="24"/>
        </w:rPr>
        <w:t>A</w:t>
      </w:r>
      <w:r w:rsidR="00304D13">
        <w:rPr>
          <w:bCs/>
          <w:szCs w:val="24"/>
        </w:rPr>
        <w:t xml:space="preserve"> subsequent Bonferroni-adjusted contrast revealed a </w:t>
      </w:r>
      <w:r w:rsidR="00D9730E">
        <w:rPr>
          <w:bCs/>
          <w:szCs w:val="24"/>
        </w:rPr>
        <w:t>significant difference</w:t>
      </w:r>
      <w:r w:rsidR="00463F45" w:rsidRPr="00463F45">
        <w:rPr>
          <w:noProof/>
          <w:szCs w:val="24"/>
        </w:rPr>
        <w:t xml:space="preserve"> </w:t>
      </w:r>
      <w:r w:rsidR="00D9730E">
        <w:rPr>
          <w:bCs/>
          <w:szCs w:val="24"/>
        </w:rPr>
        <w:t xml:space="preserve">between </w:t>
      </w:r>
      <w:r>
        <w:rPr>
          <w:bCs/>
          <w:szCs w:val="24"/>
        </w:rPr>
        <w:t>strategy users</w:t>
      </w:r>
      <w:r w:rsidR="00D9730E">
        <w:rPr>
          <w:bCs/>
          <w:szCs w:val="24"/>
        </w:rPr>
        <w:t xml:space="preserve"> and forecasters in how effectively distraction reduces affective intensity (</w:t>
      </w:r>
      <w:r w:rsidR="00D9730E" w:rsidRPr="00E633F1">
        <w:rPr>
          <w:bCs/>
          <w:i/>
          <w:iCs/>
          <w:szCs w:val="24"/>
        </w:rPr>
        <w:t>x̄</w:t>
      </w:r>
      <w:r>
        <w:rPr>
          <w:bCs/>
          <w:i/>
          <w:iCs/>
          <w:szCs w:val="24"/>
        </w:rPr>
        <w:t xml:space="preserve"> </w:t>
      </w:r>
      <w:r w:rsidR="00035A91">
        <w:rPr>
          <w:bCs/>
          <w:i/>
          <w:iCs/>
          <w:szCs w:val="24"/>
          <w:vertAlign w:val="subscript"/>
        </w:rPr>
        <w:t>u</w:t>
      </w:r>
      <w:r>
        <w:rPr>
          <w:bCs/>
          <w:i/>
          <w:iCs/>
          <w:szCs w:val="24"/>
          <w:vertAlign w:val="subscript"/>
        </w:rPr>
        <w:t>sers</w:t>
      </w:r>
      <w:r w:rsidR="00D9730E">
        <w:rPr>
          <w:bCs/>
          <w:i/>
          <w:iCs/>
          <w:szCs w:val="24"/>
          <w:vertAlign w:val="subscript"/>
        </w:rPr>
        <w:t xml:space="preserve"> </w:t>
      </w:r>
      <w:r w:rsidR="00D9730E" w:rsidRPr="009527CE">
        <w:rPr>
          <w:bCs/>
          <w:szCs w:val="24"/>
        </w:rPr>
        <w:t xml:space="preserve">= </w:t>
      </w:r>
      <w:r w:rsidR="00D9730E">
        <w:rPr>
          <w:bCs/>
          <w:szCs w:val="24"/>
        </w:rPr>
        <w:t>48.0</w:t>
      </w:r>
      <w:r w:rsidR="00D9730E">
        <w:rPr>
          <w:bCs/>
          <w:i/>
          <w:iCs/>
          <w:szCs w:val="24"/>
          <w:vertAlign w:val="subscript"/>
        </w:rPr>
        <w:t xml:space="preserve">, </w:t>
      </w:r>
      <w:r w:rsidR="00D9730E" w:rsidRPr="00E633F1">
        <w:rPr>
          <w:bCs/>
          <w:i/>
          <w:iCs/>
          <w:szCs w:val="24"/>
        </w:rPr>
        <w:t>x̄</w:t>
      </w:r>
      <w:r w:rsidR="00D9730E">
        <w:rPr>
          <w:bCs/>
          <w:i/>
          <w:iCs/>
          <w:szCs w:val="24"/>
        </w:rPr>
        <w:t xml:space="preserve"> </w:t>
      </w:r>
      <w:r w:rsidR="00035A91">
        <w:rPr>
          <w:bCs/>
          <w:i/>
          <w:iCs/>
          <w:szCs w:val="24"/>
          <w:vertAlign w:val="subscript"/>
        </w:rPr>
        <w:t>f</w:t>
      </w:r>
      <w:r w:rsidR="00D9730E">
        <w:rPr>
          <w:bCs/>
          <w:i/>
          <w:iCs/>
          <w:szCs w:val="24"/>
          <w:vertAlign w:val="subscript"/>
        </w:rPr>
        <w:t>orecast</w:t>
      </w:r>
      <w:r>
        <w:rPr>
          <w:bCs/>
          <w:i/>
          <w:iCs/>
          <w:szCs w:val="24"/>
          <w:vertAlign w:val="subscript"/>
        </w:rPr>
        <w:t>ers</w:t>
      </w:r>
      <w:r w:rsidR="00D9730E">
        <w:rPr>
          <w:bCs/>
          <w:szCs w:val="24"/>
          <w:vertAlign w:val="subscript"/>
        </w:rPr>
        <w:t xml:space="preserve"> </w:t>
      </w:r>
      <w:r w:rsidR="00D9730E" w:rsidRPr="009527CE">
        <w:rPr>
          <w:bCs/>
          <w:szCs w:val="24"/>
        </w:rPr>
        <w:t xml:space="preserve">= </w:t>
      </w:r>
      <w:r w:rsidR="00D9730E">
        <w:rPr>
          <w:bCs/>
          <w:szCs w:val="24"/>
        </w:rPr>
        <w:t>58.3</w:t>
      </w:r>
      <w:r w:rsidR="00D9730E">
        <w:rPr>
          <w:bCs/>
          <w:szCs w:val="24"/>
          <w:vertAlign w:val="subscript"/>
        </w:rPr>
        <w:t xml:space="preserve">, </w:t>
      </w:r>
      <w:r w:rsidR="00D9730E">
        <w:rPr>
          <w:bCs/>
          <w:i/>
          <w:iCs/>
          <w:szCs w:val="24"/>
        </w:rPr>
        <w:t>95% CI</w:t>
      </w:r>
      <w:r w:rsidR="00D9730E">
        <w:rPr>
          <w:bCs/>
          <w:szCs w:val="24"/>
        </w:rPr>
        <w:t xml:space="preserve"> = [-16.62, -4.13], </w:t>
      </w:r>
      <w:proofErr w:type="gramStart"/>
      <w:r w:rsidR="00D9730E">
        <w:rPr>
          <w:bCs/>
          <w:i/>
          <w:iCs/>
          <w:szCs w:val="24"/>
        </w:rPr>
        <w:t>t</w:t>
      </w:r>
      <w:r w:rsidR="00D9730E">
        <w:rPr>
          <w:bCs/>
          <w:szCs w:val="24"/>
        </w:rPr>
        <w:t>(</w:t>
      </w:r>
      <w:proofErr w:type="gramEnd"/>
      <w:r w:rsidR="00D9730E">
        <w:rPr>
          <w:bCs/>
          <w:szCs w:val="24"/>
        </w:rPr>
        <w:t xml:space="preserve">198.2) = -3.28, </w:t>
      </w:r>
      <w:r w:rsidR="00D9730E" w:rsidRPr="009527CE">
        <w:rPr>
          <w:bCs/>
          <w:i/>
          <w:iCs/>
          <w:szCs w:val="24"/>
        </w:rPr>
        <w:t>p</w:t>
      </w:r>
      <w:r w:rsidR="00D9730E">
        <w:rPr>
          <w:bCs/>
          <w:szCs w:val="24"/>
        </w:rPr>
        <w:t xml:space="preserve"> = 0.001)</w:t>
      </w:r>
      <w:r w:rsidR="00163803">
        <w:rPr>
          <w:bCs/>
          <w:szCs w:val="24"/>
        </w:rPr>
        <w:t xml:space="preserve"> </w:t>
      </w:r>
      <w:r w:rsidR="00163803">
        <w:rPr>
          <w:b/>
          <w:szCs w:val="24"/>
        </w:rPr>
        <w:t>(Fig</w:t>
      </w:r>
      <w:r w:rsidR="00A77B84">
        <w:rPr>
          <w:b/>
          <w:szCs w:val="24"/>
        </w:rPr>
        <w:t>ure 5d</w:t>
      </w:r>
      <w:r w:rsidR="00163803">
        <w:rPr>
          <w:b/>
          <w:szCs w:val="24"/>
        </w:rPr>
        <w:t>)</w:t>
      </w:r>
      <w:r w:rsidR="00D9730E">
        <w:rPr>
          <w:bCs/>
          <w:szCs w:val="24"/>
        </w:rPr>
        <w:t xml:space="preserve">. This finding is congruent with findings from both Study 1 and Study 2 in which individuals seem to overestimate or </w:t>
      </w:r>
      <w:proofErr w:type="spellStart"/>
      <w:r w:rsidR="00D9730E">
        <w:rPr>
          <w:bCs/>
          <w:szCs w:val="24"/>
        </w:rPr>
        <w:t>mispredict</w:t>
      </w:r>
      <w:proofErr w:type="spellEnd"/>
      <w:r w:rsidR="00D9730E">
        <w:rPr>
          <w:bCs/>
          <w:szCs w:val="24"/>
        </w:rPr>
        <w:t xml:space="preserve"> the effectiveness of distraction, but not reappraisal, within these settings. </w:t>
      </w:r>
      <w:r w:rsidR="0043784E">
        <w:rPr>
          <w:b/>
          <w:szCs w:val="24"/>
        </w:rPr>
        <w:br w:type="page"/>
      </w:r>
    </w:p>
    <w:p w14:paraId="58B0197E" w14:textId="0B573066" w:rsidR="00654027" w:rsidRDefault="00B720B2" w:rsidP="00FE44DA">
      <w:pPr>
        <w:spacing w:after="160" w:line="259" w:lineRule="auto"/>
        <w:ind w:left="0" w:firstLine="0"/>
        <w:rPr>
          <w:b/>
          <w:szCs w:val="24"/>
        </w:rPr>
      </w:pPr>
      <w:r w:rsidRPr="008C7178">
        <w:rPr>
          <w:b/>
          <w:szCs w:val="24"/>
        </w:rPr>
        <w:lastRenderedPageBreak/>
        <w:t>GENERAL DISCUSSION</w:t>
      </w:r>
      <w:bookmarkStart w:id="16" w:name="_Hlk120030645"/>
    </w:p>
    <w:p w14:paraId="19A92E23" w14:textId="64765FB6" w:rsidR="00654027" w:rsidRDefault="00C42BA3" w:rsidP="000967D7">
      <w:pPr>
        <w:spacing w:after="0" w:line="480" w:lineRule="auto"/>
        <w:ind w:left="0" w:firstLine="720"/>
        <w:rPr>
          <w:szCs w:val="24"/>
        </w:rPr>
      </w:pPr>
      <w:r>
        <w:rPr>
          <w:szCs w:val="24"/>
        </w:rPr>
        <w:t>Three</w:t>
      </w:r>
      <w:r w:rsidR="00B720B2" w:rsidRPr="008C7178">
        <w:rPr>
          <w:szCs w:val="24"/>
        </w:rPr>
        <w:t xml:space="preserve"> </w:t>
      </w:r>
      <w:r w:rsidR="00E60680">
        <w:rPr>
          <w:szCs w:val="24"/>
        </w:rPr>
        <w:t>studie</w:t>
      </w:r>
      <w:r w:rsidR="00B720B2" w:rsidRPr="008C7178">
        <w:rPr>
          <w:szCs w:val="24"/>
        </w:rPr>
        <w:t xml:space="preserve">s examined the association between emotional intensity and regulation strategy usage in </w:t>
      </w:r>
      <w:r>
        <w:rPr>
          <w:szCs w:val="24"/>
        </w:rPr>
        <w:t>response to dynamic</w:t>
      </w:r>
      <w:r w:rsidR="00245B8B">
        <w:rPr>
          <w:szCs w:val="24"/>
        </w:rPr>
        <w:t>,</w:t>
      </w:r>
      <w:r>
        <w:rPr>
          <w:szCs w:val="24"/>
        </w:rPr>
        <w:t xml:space="preserve"> multimodal stimuli of varying intensity</w:t>
      </w:r>
      <w:r w:rsidR="00B720B2" w:rsidRPr="008C7178">
        <w:rPr>
          <w:szCs w:val="24"/>
        </w:rPr>
        <w:t xml:space="preserve">. </w:t>
      </w:r>
      <w:r w:rsidR="00245CC6">
        <w:rPr>
          <w:szCs w:val="24"/>
        </w:rPr>
        <w:t>Study</w:t>
      </w:r>
      <w:r w:rsidR="00B720B2" w:rsidRPr="008C7178">
        <w:rPr>
          <w:szCs w:val="24"/>
        </w:rPr>
        <w:t xml:space="preserve"> 1 tasked untrained participants </w:t>
      </w:r>
      <w:r w:rsidR="00415735">
        <w:rPr>
          <w:szCs w:val="24"/>
        </w:rPr>
        <w:t>with</w:t>
      </w:r>
      <w:r w:rsidR="00B720B2" w:rsidRPr="008C7178">
        <w:rPr>
          <w:szCs w:val="24"/>
        </w:rPr>
        <w:t xml:space="preserve"> recall</w:t>
      </w:r>
      <w:r w:rsidR="00415735">
        <w:rPr>
          <w:szCs w:val="24"/>
        </w:rPr>
        <w:t>ing</w:t>
      </w:r>
      <w:r w:rsidR="00B720B2" w:rsidRPr="008C7178">
        <w:rPr>
          <w:szCs w:val="24"/>
        </w:rPr>
        <w:t xml:space="preserve"> emotional and spontaneous regulatory behaviors in a surprise recall task after exposure</w:t>
      </w:r>
      <w:r w:rsidR="00415735">
        <w:rPr>
          <w:szCs w:val="24"/>
        </w:rPr>
        <w:t xml:space="preserve"> to a high-intensity multi-modal context (a haunted house)</w:t>
      </w:r>
      <w:r w:rsidR="00B720B2" w:rsidRPr="008C7178">
        <w:rPr>
          <w:szCs w:val="24"/>
        </w:rPr>
        <w:t xml:space="preserve">. </w:t>
      </w:r>
      <w:r w:rsidR="00245B8B">
        <w:rPr>
          <w:szCs w:val="24"/>
        </w:rPr>
        <w:t>Affective</w:t>
      </w:r>
      <w:r w:rsidR="00B720B2" w:rsidRPr="008C7178">
        <w:rPr>
          <w:szCs w:val="24"/>
        </w:rPr>
        <w:t xml:space="preserve"> intensity </w:t>
      </w:r>
      <w:r w:rsidR="00C70EEB">
        <w:rPr>
          <w:szCs w:val="24"/>
        </w:rPr>
        <w:t>did not predict</w:t>
      </w:r>
      <w:r w:rsidR="00B720B2" w:rsidRPr="008C7178">
        <w:rPr>
          <w:szCs w:val="24"/>
        </w:rPr>
        <w:t xml:space="preserve"> strategy usage.</w:t>
      </w:r>
      <w:r w:rsidR="00A11BE7">
        <w:rPr>
          <w:szCs w:val="24"/>
        </w:rPr>
        <w:t xml:space="preserve"> Though distraction was used more often than reappraisal, distraction was less successful at regulating in response to high affective intensities in this context. </w:t>
      </w:r>
      <w:r w:rsidR="00245CC6">
        <w:rPr>
          <w:szCs w:val="24"/>
        </w:rPr>
        <w:t>Study</w:t>
      </w:r>
      <w:r w:rsidR="00B720B2" w:rsidRPr="008C7178">
        <w:rPr>
          <w:szCs w:val="24"/>
        </w:rPr>
        <w:t xml:space="preserve"> </w:t>
      </w:r>
      <w:r w:rsidR="00245B8B">
        <w:rPr>
          <w:szCs w:val="24"/>
        </w:rPr>
        <w:t>2</w:t>
      </w:r>
      <w:r w:rsidR="00B720B2" w:rsidRPr="008C7178">
        <w:rPr>
          <w:szCs w:val="24"/>
        </w:rPr>
        <w:t xml:space="preserve"> </w:t>
      </w:r>
      <w:r w:rsidR="00A11BE7">
        <w:rPr>
          <w:szCs w:val="24"/>
        </w:rPr>
        <w:t>found an</w:t>
      </w:r>
      <w:r w:rsidR="00B720B2" w:rsidRPr="008C7178">
        <w:rPr>
          <w:szCs w:val="24"/>
        </w:rPr>
        <w:t xml:space="preserve"> association between affective intensity and strategy </w:t>
      </w:r>
      <w:r w:rsidR="0039054B">
        <w:rPr>
          <w:szCs w:val="24"/>
        </w:rPr>
        <w:t xml:space="preserve">usage </w:t>
      </w:r>
      <w:r w:rsidR="00A11BE7">
        <w:rPr>
          <w:szCs w:val="24"/>
        </w:rPr>
        <w:t xml:space="preserve">among participants </w:t>
      </w:r>
      <w:r>
        <w:rPr>
          <w:szCs w:val="24"/>
        </w:rPr>
        <w:t xml:space="preserve">forecasting regulatory behavior in response to descriptions of regulated </w:t>
      </w:r>
      <w:r w:rsidR="00A11BE7">
        <w:rPr>
          <w:szCs w:val="24"/>
        </w:rPr>
        <w:t xml:space="preserve">events </w:t>
      </w:r>
      <w:r>
        <w:rPr>
          <w:szCs w:val="24"/>
        </w:rPr>
        <w:t>that</w:t>
      </w:r>
      <w:r w:rsidR="00A11BE7">
        <w:rPr>
          <w:szCs w:val="24"/>
        </w:rPr>
        <w:t xml:space="preserve"> haunted house </w:t>
      </w:r>
      <w:r>
        <w:rPr>
          <w:szCs w:val="24"/>
        </w:rPr>
        <w:t xml:space="preserve">participants </w:t>
      </w:r>
      <w:proofErr w:type="gramStart"/>
      <w:r>
        <w:rPr>
          <w:szCs w:val="24"/>
        </w:rPr>
        <w:t>actually experienced</w:t>
      </w:r>
      <w:proofErr w:type="gramEnd"/>
      <w:r w:rsidR="00B720B2" w:rsidRPr="008C7178">
        <w:rPr>
          <w:szCs w:val="24"/>
        </w:rPr>
        <w:t>.</w:t>
      </w:r>
      <w:r>
        <w:rPr>
          <w:szCs w:val="24"/>
        </w:rPr>
        <w:t xml:space="preserve"> However, </w:t>
      </w:r>
      <w:r w:rsidR="00B33C41">
        <w:rPr>
          <w:szCs w:val="24"/>
        </w:rPr>
        <w:t xml:space="preserve">strategy </w:t>
      </w:r>
      <w:r>
        <w:rPr>
          <w:szCs w:val="24"/>
        </w:rPr>
        <w:t xml:space="preserve">forecasters overpredicted how often distraction was used by </w:t>
      </w:r>
      <w:r w:rsidR="00B33C41">
        <w:rPr>
          <w:szCs w:val="24"/>
        </w:rPr>
        <w:t>participants who regulated within the haunted house (i.e., strategy users)</w:t>
      </w:r>
      <w:r>
        <w:rPr>
          <w:szCs w:val="24"/>
        </w:rPr>
        <w:t xml:space="preserve">. Study 3 measured differences between </w:t>
      </w:r>
      <w:r w:rsidR="00B33C41">
        <w:rPr>
          <w:szCs w:val="24"/>
        </w:rPr>
        <w:t>strategy users</w:t>
      </w:r>
      <w:r>
        <w:rPr>
          <w:szCs w:val="24"/>
        </w:rPr>
        <w:t xml:space="preserve"> and forecasters regarding </w:t>
      </w:r>
      <w:r w:rsidR="006021D3">
        <w:rPr>
          <w:szCs w:val="24"/>
        </w:rPr>
        <w:t>ER</w:t>
      </w:r>
      <w:r>
        <w:rPr>
          <w:szCs w:val="24"/>
        </w:rPr>
        <w:t xml:space="preserve"> within the same study and found significant differences</w:t>
      </w:r>
      <w:r w:rsidR="007B2779">
        <w:rPr>
          <w:szCs w:val="24"/>
        </w:rPr>
        <w:t xml:space="preserve"> between </w:t>
      </w:r>
      <w:r w:rsidR="00B33C41">
        <w:rPr>
          <w:szCs w:val="24"/>
        </w:rPr>
        <w:t xml:space="preserve">strategy </w:t>
      </w:r>
      <w:r w:rsidR="007B2779">
        <w:rPr>
          <w:szCs w:val="24"/>
        </w:rPr>
        <w:t xml:space="preserve">forecasters and </w:t>
      </w:r>
      <w:r w:rsidR="00B33C41">
        <w:rPr>
          <w:szCs w:val="24"/>
        </w:rPr>
        <w:t>us</w:t>
      </w:r>
      <w:r w:rsidR="007B2779">
        <w:rPr>
          <w:szCs w:val="24"/>
        </w:rPr>
        <w:t>ers</w:t>
      </w:r>
      <w:r>
        <w:rPr>
          <w:szCs w:val="24"/>
        </w:rPr>
        <w:t xml:space="preserve"> in how often </w:t>
      </w:r>
      <w:r w:rsidR="007B2779">
        <w:rPr>
          <w:szCs w:val="24"/>
        </w:rPr>
        <w:t xml:space="preserve">distraction was </w:t>
      </w:r>
      <w:r w:rsidR="0039054B">
        <w:rPr>
          <w:szCs w:val="24"/>
        </w:rPr>
        <w:t>forecasted</w:t>
      </w:r>
      <w:r w:rsidR="00DB5573">
        <w:rPr>
          <w:szCs w:val="24"/>
        </w:rPr>
        <w:t xml:space="preserve"> or used</w:t>
      </w:r>
      <w:r w:rsidR="007B2779">
        <w:rPr>
          <w:szCs w:val="24"/>
        </w:rPr>
        <w:t xml:space="preserve"> </w:t>
      </w:r>
      <w:r>
        <w:rPr>
          <w:szCs w:val="24"/>
        </w:rPr>
        <w:t>and how effective the groups</w:t>
      </w:r>
      <w:r w:rsidR="007B2779">
        <w:rPr>
          <w:szCs w:val="24"/>
        </w:rPr>
        <w:t xml:space="preserve"> predicted </w:t>
      </w:r>
      <w:r w:rsidR="00DB5573">
        <w:rPr>
          <w:szCs w:val="24"/>
        </w:rPr>
        <w:t xml:space="preserve">or reported </w:t>
      </w:r>
      <w:r w:rsidR="007B2779">
        <w:rPr>
          <w:szCs w:val="24"/>
        </w:rPr>
        <w:t>distraction to be</w:t>
      </w:r>
      <w:r w:rsidR="00DB5573">
        <w:rPr>
          <w:szCs w:val="24"/>
        </w:rPr>
        <w:t>, respectively</w:t>
      </w:r>
      <w:r w:rsidR="007B2779">
        <w:rPr>
          <w:szCs w:val="24"/>
        </w:rPr>
        <w:t>.</w:t>
      </w:r>
      <w:r w:rsidR="00B720B2" w:rsidRPr="008C7178">
        <w:rPr>
          <w:szCs w:val="24"/>
        </w:rPr>
        <w:t xml:space="preserve"> The present findings highlight challenges in translating </w:t>
      </w:r>
      <w:r w:rsidR="006021D3">
        <w:rPr>
          <w:szCs w:val="24"/>
        </w:rPr>
        <w:t>ER</w:t>
      </w:r>
      <w:r w:rsidR="00B720B2" w:rsidRPr="008C7178">
        <w:rPr>
          <w:szCs w:val="24"/>
        </w:rPr>
        <w:t xml:space="preserve"> theory to real-world application, as </w:t>
      </w:r>
      <w:r w:rsidR="004B36C0">
        <w:rPr>
          <w:szCs w:val="24"/>
        </w:rPr>
        <w:t xml:space="preserve">uncontrolled, </w:t>
      </w:r>
      <w:r w:rsidR="007B2779">
        <w:rPr>
          <w:szCs w:val="24"/>
        </w:rPr>
        <w:t xml:space="preserve">complex, </w:t>
      </w:r>
      <w:r w:rsidR="004B36C0">
        <w:rPr>
          <w:szCs w:val="24"/>
        </w:rPr>
        <w:t xml:space="preserve">and </w:t>
      </w:r>
      <w:r w:rsidR="007B2779">
        <w:rPr>
          <w:szCs w:val="24"/>
        </w:rPr>
        <w:t>dynamic</w:t>
      </w:r>
      <w:r w:rsidR="00B720B2" w:rsidRPr="008C7178">
        <w:rPr>
          <w:szCs w:val="24"/>
        </w:rPr>
        <w:t xml:space="preserve"> </w:t>
      </w:r>
      <w:r w:rsidR="007B2779">
        <w:rPr>
          <w:szCs w:val="24"/>
        </w:rPr>
        <w:t>situations</w:t>
      </w:r>
      <w:r w:rsidR="007B2779" w:rsidRPr="007B2779">
        <w:rPr>
          <w:szCs w:val="24"/>
        </w:rPr>
        <w:t xml:space="preserve"> </w:t>
      </w:r>
      <w:r w:rsidR="007B2779" w:rsidRPr="008C7178">
        <w:rPr>
          <w:szCs w:val="24"/>
        </w:rPr>
        <w:t>in everyday life</w:t>
      </w:r>
      <w:r w:rsidR="00B720B2" w:rsidRPr="008C7178">
        <w:rPr>
          <w:szCs w:val="24"/>
        </w:rPr>
        <w:t xml:space="preserve"> may </w:t>
      </w:r>
      <w:r w:rsidR="007B2779">
        <w:rPr>
          <w:szCs w:val="24"/>
        </w:rPr>
        <w:t xml:space="preserve">strongly influence the efficacy and frequency with which regulatory strategies are used. </w:t>
      </w:r>
      <w:r w:rsidR="00B720B2" w:rsidRPr="008C7178">
        <w:rPr>
          <w:szCs w:val="24"/>
        </w:rPr>
        <w:t xml:space="preserve">   </w:t>
      </w:r>
    </w:p>
    <w:p w14:paraId="53B9A953" w14:textId="52EBC33B"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w:t>
      </w:r>
      <w:r w:rsidR="005E73FF">
        <w:rPr>
          <w:szCs w:val="24"/>
        </w:rPr>
        <w:t xml:space="preserve"> </w:t>
      </w:r>
      <w:r w:rsidR="00B22860">
        <w:rPr>
          <w:szCs w:val="24"/>
        </w:rPr>
        <w:t xml:space="preserve">add </w:t>
      </w:r>
      <w:r>
        <w:rPr>
          <w:szCs w:val="24"/>
        </w:rPr>
        <w:t>nuance to our understanding of affective intensity’s influence upon regulation strategy application</w:t>
      </w:r>
      <w:r w:rsidR="00F3676B">
        <w:rPr>
          <w:szCs w:val="24"/>
        </w:rPr>
        <w:t xml:space="preserve"> and </w:t>
      </w:r>
      <w:r w:rsidR="005E73FF">
        <w:rPr>
          <w:szCs w:val="24"/>
        </w:rPr>
        <w:t>complements</w:t>
      </w:r>
      <w:r w:rsidR="00F3676B">
        <w:rPr>
          <w:szCs w:val="24"/>
        </w:rPr>
        <w:t xml:space="preserve"> research on environmental affordances, or the extent to which features of a situation lend themselves to either distraction or reappraisal </w:t>
      </w:r>
      <w:r w:rsidR="00F3676B">
        <w:rPr>
          <w:szCs w:val="24"/>
        </w:rPr>
        <w:fldChar w:fldCharType="begin"/>
      </w:r>
      <w:r w:rsidR="0008712C">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0E4249" w:rsidRPr="000E4249">
        <w:t>(Suri et al., 2018; Young &amp; Suri, 2020)</w:t>
      </w:r>
      <w:r w:rsidR="00F3676B">
        <w:rPr>
          <w:szCs w:val="24"/>
        </w:rPr>
        <w:fldChar w:fldCharType="end"/>
      </w:r>
      <w:r w:rsidR="00F3676B">
        <w:rPr>
          <w:szCs w:val="24"/>
        </w:rPr>
        <w:t xml:space="preserve">. </w:t>
      </w:r>
      <w:r w:rsidR="005E73FF">
        <w:rPr>
          <w:szCs w:val="24"/>
        </w:rPr>
        <w:t>It is possible that i</w:t>
      </w:r>
      <w:r w:rsidR="00E82ED7">
        <w:rPr>
          <w:szCs w:val="24"/>
        </w:rPr>
        <w:t xml:space="preserve">ndividuals initially </w:t>
      </w:r>
      <w:r w:rsidR="005E73FF">
        <w:rPr>
          <w:szCs w:val="24"/>
        </w:rPr>
        <w:t xml:space="preserve">regulated their emotions </w:t>
      </w:r>
      <w:r w:rsidR="00E82ED7">
        <w:rPr>
          <w:szCs w:val="24"/>
        </w:rPr>
        <w:t>with the strategy they believed had the greatest value (i.e., the most effective strategy with the lowest effort investment</w:t>
      </w:r>
      <w:r w:rsidR="00035A91">
        <w:rPr>
          <w:szCs w:val="24"/>
        </w:rPr>
        <w:t>;</w:t>
      </w:r>
      <w:r w:rsidR="005E73FF">
        <w:rPr>
          <w:szCs w:val="24"/>
        </w:rPr>
        <w:t xml:space="preserve"> typically distraction</w:t>
      </w:r>
      <w:r w:rsidR="00E82ED7">
        <w:rPr>
          <w:szCs w:val="24"/>
        </w:rPr>
        <w: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w:t>
      </w:r>
      <w:r w:rsidR="00E82ED7" w:rsidRPr="00E82ED7">
        <w:rPr>
          <w:szCs w:val="24"/>
        </w:rPr>
        <w:lastRenderedPageBreak/>
        <w:t xml:space="preserve">making frameworks of </w:t>
      </w:r>
      <w:r w:rsidR="006021D3">
        <w:rPr>
          <w:szCs w:val="24"/>
        </w:rPr>
        <w:t>ER</w:t>
      </w:r>
      <w:r w:rsidR="00E82ED7">
        <w:rPr>
          <w:szCs w:val="24"/>
        </w:rPr>
        <w:t xml:space="preserve"> </w:t>
      </w:r>
      <w:r w:rsidR="00E82ED7">
        <w:rPr>
          <w:szCs w:val="24"/>
        </w:rPr>
        <w:fldChar w:fldCharType="begin"/>
      </w:r>
      <w:r w:rsidR="0008712C">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0E4249" w:rsidRPr="000E4249">
        <w:t>(Etkin et al., 2015)</w:t>
      </w:r>
      <w:r w:rsidR="00E82ED7">
        <w:rPr>
          <w:szCs w:val="24"/>
        </w:rPr>
        <w:fldChar w:fldCharType="end"/>
      </w:r>
      <w:r w:rsidR="00E82ED7">
        <w:rPr>
          <w:szCs w:val="24"/>
        </w:rPr>
        <w:t xml:space="preserve">. </w:t>
      </w:r>
      <w:r w:rsidR="005B56A0">
        <w:rPr>
          <w:szCs w:val="24"/>
        </w:rPr>
        <w:t xml:space="preserve">The infrequent use of reappraisal relative to distraction mirrors findings from studies which suggest some less-costly strategies might act as “defaults” and interfere with the frequency of use of high-cost strategies like reappraisal </w:t>
      </w:r>
      <w:r w:rsidR="005B56A0">
        <w:rPr>
          <w:szCs w:val="24"/>
        </w:rPr>
        <w:fldChar w:fldCharType="begin"/>
      </w:r>
      <w:r w:rsidR="005B56A0">
        <w:rPr>
          <w:szCs w:val="24"/>
        </w:rPr>
        <w:instrText xml:space="preserve"> ADDIN ZOTERO_ITEM CSL_CITATION {"citationID":"xijfPX5u","properties":{"formattedCitation":"(Suri et al., 2015)","plainCitation":"(Suri et al., 2015)","noteIndex":0},"citationItems":[{"id":878,"uris":["http://zotero.org/users/6239255/items/6SJ69KXN"],"itemData":{"id":878,"type":"article-journal","abstract":"Cognitive reappraisal is thought to be ubiquitous. However, no studies have quantified how frequently people reappraise (vs. letting their emotional response go unregulated). To address this issue, the authors created a laboratory decision context in which participants watched a series of negatively valenced images, and in each case had the option of electing to reappraise to decrease negative affect. Given the many benefits and few costs associated with reappraisal, we expected that most images would be reappraised. However, to our surprise, participants implemented reappraisals for only 16% of images (Study 1). Regulatory rates remained low for both low- and high-intensity images, even when another regulatory option (i.e., distraction) was available (Study 2). The authors hypothesized that participants did not proactively reappraise because there were hidden costs associated with reappraisal. They considered 2 classes of costs: overcoming default bias and cognitive effort, and they measured the percentage of trials for which participants chose to reappraise using a fully crossed 2 × 2 design that examined the effects of removing defaults and of providing support in creating reappraisals. Removing defaults, but not providing reappraisal support, increased rates of reappraisal (Study 3). Everyday decision-making frequently involves default options. These results suggest that contextual variables (such as the presence of defaults) may play a large role in the decision to regulate emotions. (PsycINFO Database Record (c) 2016 APA, all rights reserved)","archive":"pdh","archive_location":"2014-27225-001","container-title":"Emotion","DOI":"10.1037/emo0000011","ISSN":"1528-3542","issue":"1","journalAbbreviation":"Emotion","note":"publisher: American Psychological Association","page":"73-77","source":"EBSCOhost","title":"Launching reappraisal: It’s less common than you might think","volume":"15","author":[{"family":"Suri","given":"Gaurav"},{"family":"Whittaker","given":"Konrad"},{"family":"Gross","given":"James J."}],"issued":{"date-parts":[["2015",2]]}}}],"schema":"https://github.com/citation-style-language/schema/raw/master/csl-citation.json"} </w:instrText>
      </w:r>
      <w:r w:rsidR="005B56A0">
        <w:rPr>
          <w:szCs w:val="24"/>
        </w:rPr>
        <w:fldChar w:fldCharType="separate"/>
      </w:r>
      <w:r w:rsidR="005B56A0" w:rsidRPr="005B56A0">
        <w:t>(Suri et al., 2015)</w:t>
      </w:r>
      <w:r w:rsidR="005B56A0">
        <w:rPr>
          <w:szCs w:val="24"/>
        </w:rPr>
        <w:fldChar w:fldCharType="end"/>
      </w:r>
      <w:r w:rsidR="005B56A0">
        <w:rPr>
          <w:szCs w:val="24"/>
        </w:rPr>
        <w:t>. H</w:t>
      </w:r>
      <w:r w:rsidR="00E82ED7">
        <w:rPr>
          <w:szCs w:val="24"/>
        </w:rPr>
        <w:t xml:space="preserve">owever, the unrelenting, attention-grabbing nature of challenging high-intensity situations may </w:t>
      </w:r>
      <w:r w:rsidR="005B56A0">
        <w:rPr>
          <w:szCs w:val="24"/>
        </w:rPr>
        <w:t xml:space="preserve">also </w:t>
      </w:r>
      <w:r w:rsidR="00E82ED7">
        <w:rPr>
          <w:szCs w:val="24"/>
        </w:rPr>
        <w:t>grant few affordances by which to distract oneself</w:t>
      </w:r>
      <w:r w:rsidR="005B56A0">
        <w:rPr>
          <w:szCs w:val="24"/>
        </w:rPr>
        <w:t>, thus making distraction more costly in some circumstances</w:t>
      </w:r>
      <w:r w:rsidR="00E82ED7">
        <w:rPr>
          <w:szCs w:val="24"/>
        </w:rPr>
        <w:t>.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08712C">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0E4249" w:rsidRPr="000E4249">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explanation</w:t>
      </w:r>
      <w:r w:rsidR="00F142D6">
        <w:rPr>
          <w:szCs w:val="24"/>
        </w:rPr>
        <w:t xml:space="preserve"> mirrors the </w:t>
      </w:r>
      <w:r w:rsidR="00F20EDF">
        <w:rPr>
          <w:szCs w:val="24"/>
        </w:rPr>
        <w:t xml:space="preserve">strategy-selection </w:t>
      </w:r>
      <w:r w:rsidR="00F142D6">
        <w:rPr>
          <w:szCs w:val="24"/>
        </w:rPr>
        <w:t>relationship hypothesized by Etkin and colleagues</w:t>
      </w:r>
      <w:r w:rsidR="00EC0DF4">
        <w:rPr>
          <w:szCs w:val="24"/>
        </w:rPr>
        <w:t xml:space="preserve"> (2015)</w:t>
      </w:r>
      <w:r w:rsidR="00F142D6">
        <w:rPr>
          <w:szCs w:val="24"/>
        </w:rPr>
        <w:t xml:space="preserve"> who posited that </w:t>
      </w:r>
      <w:r w:rsidR="00F142D6" w:rsidRPr="00F142D6">
        <w:rPr>
          <w:szCs w:val="24"/>
        </w:rPr>
        <w:t>a more explicit, higher-cost, model-based approach</w:t>
      </w:r>
      <w:r w:rsidR="007A5F22">
        <w:rPr>
          <w:szCs w:val="24"/>
        </w:rPr>
        <w:t xml:space="preserve"> to </w:t>
      </w:r>
      <w:r w:rsidR="006021D3">
        <w:rPr>
          <w:szCs w:val="24"/>
        </w:rPr>
        <w:t>ER</w:t>
      </w:r>
      <w:r w:rsidR="007A5F22">
        <w:rPr>
          <w:szCs w:val="24"/>
        </w:rPr>
        <w:t xml:space="preserve"> may be applied</w:t>
      </w:r>
      <w:r w:rsidR="00F20EDF">
        <w:rPr>
          <w:szCs w:val="24"/>
        </w:rPr>
        <w:t xml:space="preserve"> more effectively</w:t>
      </w:r>
      <w:r w:rsidR="007A5F22">
        <w:rPr>
          <w:szCs w:val="24"/>
        </w:rPr>
        <w:t xml:space="preserve"> when i</w:t>
      </w:r>
      <w:r w:rsidR="00F142D6" w:rsidRPr="00F142D6">
        <w:rPr>
          <w:szCs w:val="24"/>
        </w:rPr>
        <w:t xml:space="preserve">mplicit, or model-free, </w:t>
      </w:r>
      <w:r w:rsidR="006021D3">
        <w:rPr>
          <w:szCs w:val="24"/>
        </w:rPr>
        <w:t>ER</w:t>
      </w:r>
      <w:r w:rsidR="00F142D6" w:rsidRPr="00F142D6">
        <w:rPr>
          <w:szCs w:val="24"/>
        </w:rPr>
        <w:t xml:space="preserve"> tendencies </w:t>
      </w:r>
      <w:r w:rsidR="007A5F22">
        <w:rPr>
          <w:szCs w:val="24"/>
        </w:rPr>
        <w:t xml:space="preserve">were not arriving at their desired goal via prediction error adjustment alone.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text-based representation</w:t>
      </w:r>
      <w:r w:rsidR="007B2779">
        <w:rPr>
          <w:szCs w:val="24"/>
        </w:rPr>
        <w:t xml:space="preserve"> or video</w:t>
      </w:r>
      <w:r w:rsidR="00EC3FBC">
        <w:rPr>
          <w:szCs w:val="24"/>
        </w:rPr>
        <w:t xml:space="preserve">, as had been done in </w:t>
      </w:r>
      <w:r w:rsidR="00245CC6">
        <w:rPr>
          <w:szCs w:val="24"/>
        </w:rPr>
        <w:t>Studie</w:t>
      </w:r>
      <w:r w:rsidR="007B2779">
        <w:rPr>
          <w:szCs w:val="24"/>
        </w:rPr>
        <w:t>s</w:t>
      </w:r>
      <w:r w:rsidR="005C0C32">
        <w:rPr>
          <w:szCs w:val="24"/>
        </w:rPr>
        <w:t xml:space="preserve"> 2</w:t>
      </w:r>
      <w:r w:rsidR="007B2779">
        <w:rPr>
          <w:szCs w:val="24"/>
        </w:rPr>
        <w:t xml:space="preserve"> and 3</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w:t>
      </w:r>
      <w:r w:rsidR="00CD748D">
        <w:rPr>
          <w:szCs w:val="24"/>
        </w:rPr>
        <w:t xml:space="preserve"> or predicting</w:t>
      </w:r>
      <w:r w:rsidR="005C0C32">
        <w:rPr>
          <w:szCs w:val="24"/>
        </w:rPr>
        <w:t xml:space="preserve"> reappraisal or distraction in situations when it would canonically make sense to do so. </w:t>
      </w:r>
    </w:p>
    <w:p w14:paraId="3F0174DA" w14:textId="66744D26" w:rsidR="00B94C07" w:rsidRDefault="001227C9" w:rsidP="000967D7">
      <w:pPr>
        <w:spacing w:after="0" w:line="480" w:lineRule="auto"/>
        <w:ind w:left="0" w:firstLine="720"/>
        <w:rPr>
          <w:szCs w:val="24"/>
        </w:rPr>
      </w:pPr>
      <w:r>
        <w:rPr>
          <w:szCs w:val="24"/>
        </w:rPr>
        <w:t xml:space="preserve">How a person </w:t>
      </w:r>
      <w:r w:rsidR="00CB6F14">
        <w:rPr>
          <w:szCs w:val="24"/>
        </w:rPr>
        <w:t xml:space="preserve">passively </w:t>
      </w:r>
      <w:r>
        <w:rPr>
          <w:szCs w:val="24"/>
        </w:rPr>
        <w:t xml:space="preserve">assesses the emotionally-relevant features of an environment </w:t>
      </w:r>
      <w:r w:rsidR="00B94C07">
        <w:rPr>
          <w:szCs w:val="24"/>
        </w:rPr>
        <w:t xml:space="preserve">may </w:t>
      </w:r>
      <w:r>
        <w:rPr>
          <w:szCs w:val="24"/>
        </w:rPr>
        <w:t>guide</w:t>
      </w:r>
      <w:r w:rsidR="00B94C07">
        <w:rPr>
          <w:szCs w:val="24"/>
        </w:rPr>
        <w:t xml:space="preserve"> regulatory behaviors, but</w:t>
      </w:r>
      <w:r>
        <w:rPr>
          <w:szCs w:val="24"/>
        </w:rPr>
        <w:t xml:space="preserve"> so to</w:t>
      </w:r>
      <w:r w:rsidR="0039054B">
        <w:rPr>
          <w:szCs w:val="24"/>
        </w:rPr>
        <w:t>o</w:t>
      </w:r>
      <w:r>
        <w:rPr>
          <w:szCs w:val="24"/>
        </w:rPr>
        <w:t xml:space="preserve"> might the action affordances</w:t>
      </w:r>
      <w:r w:rsidR="00CB6F14">
        <w:rPr>
          <w:szCs w:val="24"/>
        </w:rPr>
        <w:t xml:space="preserve"> </w:t>
      </w:r>
      <w:r w:rsidR="00EC2B97">
        <w:rPr>
          <w:szCs w:val="24"/>
        </w:rPr>
        <w:t>–</w:t>
      </w:r>
      <w:r>
        <w:rPr>
          <w:szCs w:val="24"/>
        </w:rPr>
        <w:t xml:space="preserve"> opportunities to </w:t>
      </w:r>
      <w:r w:rsidR="00CB6F14">
        <w:rPr>
          <w:szCs w:val="24"/>
        </w:rPr>
        <w:t>move, modify, or engage with the environment – that a situation presents</w:t>
      </w:r>
      <w:r w:rsidR="00B94C07">
        <w:rPr>
          <w:szCs w:val="24"/>
        </w:rPr>
        <w:t>. Action</w:t>
      </w:r>
      <w:r w:rsidR="00466715">
        <w:rPr>
          <w:szCs w:val="24"/>
        </w:rPr>
        <w:t xml:space="preserve">-oriented perspectives on </w:t>
      </w:r>
      <w:r w:rsidR="006021D3">
        <w:rPr>
          <w:szCs w:val="24"/>
        </w:rPr>
        <w:t>ER</w:t>
      </w:r>
      <w:r w:rsidR="00466715">
        <w:rPr>
          <w:szCs w:val="24"/>
        </w:rPr>
        <w:t xml:space="preserve"> emphasize that emotion regulation behaviors are a product of active processes, such as forward modelling</w:t>
      </w:r>
      <w:r w:rsidR="006660F3">
        <w:rPr>
          <w:szCs w:val="24"/>
        </w:rPr>
        <w:t xml:space="preserve"> </w:t>
      </w:r>
      <w:r w:rsidR="006660F3">
        <w:rPr>
          <w:szCs w:val="24"/>
        </w:rPr>
        <w:fldChar w:fldCharType="begin"/>
      </w:r>
      <w:r w:rsidR="0008712C">
        <w:rPr>
          <w:szCs w:val="24"/>
        </w:rPr>
        <w:instrText xml:space="preserve"> ADDIN ZOTERO_ITEM CSL_CITATION {"citationID":"qHF1Xetf","properties":{"formattedCitation":"(Bramson et al., 2023)","plainCitation":"(Bramson et al., 2023)","noteIndex":0},"citationItems":[{"id":17933,"uris":["http://zotero.org/users/6239255/items/ZTSPGSIM"],"itemData":{"id":17933,"type":"article-journal","abstract":"Despite increasing interest in emotional processes in cognitive science, theories on emotion regulation have remained rather isolated, predominantly focused on cognitive regulation strategies such as reappraisal. However, recent neurocognitive evidence suggests that early emotion regulation may involve sensorimotor control in addition to other emotion-regulation processes. We propose an action-oriented view of emotion regulation, in which feedforward predictions develop from action-selection mechanisms. Those can account for acute emotional-action control as well as more abstract instances of emotion regulation such as cognitive reappraisal. We argue the latter occurs in absence of overt motor output, yet in the presence of full-blown autonomic, visceral, and subjective changes. This provides an integrated framework with testable neuro-computational predictions and concrete starting points for intervention to improve emotion control in affective disorders.","container-title":"Neuroscience &amp; Biobehavioral Reviews","DOI":"10.1016/j.neubiorev.2023.105397","ISSN":"01497634","journalAbbreviation":"Neuroscience &amp; Biobehavioral Reviews","language":"en","page":"105397","source":"DOI.org (Crossref)","title":"Emotion regulation from an action-control perspective","volume":"153","author":[{"family":"Bramson","given":"Bob"},{"family":"Toni","given":"Ivan"},{"family":"Roelofs","given":"Karin"}],"issued":{"date-parts":[["2023",10]]}}}],"schema":"https://github.com/citation-style-language/schema/raw/master/csl-citation.json"} </w:instrText>
      </w:r>
      <w:r w:rsidR="006660F3">
        <w:rPr>
          <w:szCs w:val="24"/>
        </w:rPr>
        <w:fldChar w:fldCharType="separate"/>
      </w:r>
      <w:r w:rsidR="000E4249" w:rsidRPr="000E4249">
        <w:t>(Bramson et al., 2023)</w:t>
      </w:r>
      <w:r w:rsidR="006660F3">
        <w:rPr>
          <w:szCs w:val="24"/>
        </w:rPr>
        <w:fldChar w:fldCharType="end"/>
      </w:r>
      <w:r w:rsidR="006660F3">
        <w:rPr>
          <w:szCs w:val="24"/>
        </w:rPr>
        <w:t xml:space="preserve">. </w:t>
      </w:r>
      <w:r w:rsidR="00CB6F14">
        <w:rPr>
          <w:szCs w:val="24"/>
        </w:rPr>
        <w:t>C</w:t>
      </w:r>
      <w:r w:rsidR="00466715">
        <w:rPr>
          <w:szCs w:val="24"/>
        </w:rPr>
        <w:t xml:space="preserve">ommon associations between self-regulation, emotion, and activity in the sensorimotor and pre-motor systems illustrate how entangled action is with regulation </w:t>
      </w:r>
      <w:r w:rsidR="006660F3">
        <w:rPr>
          <w:szCs w:val="24"/>
        </w:rPr>
        <w:fldChar w:fldCharType="begin"/>
      </w:r>
      <w:r w:rsidR="0008712C">
        <w:rPr>
          <w:szCs w:val="24"/>
        </w:rPr>
        <w:instrText xml:space="preserve"> ADDIN ZOTERO_ITEM CSL_CITATION {"citationID":"LSAkxkHk","properties":{"formattedCitation":"(Bramson et al., 2018; Mobbs et al., 2007; Saarim\\uc0\\u228{}ki et al., 2016)","plainCitation":"(Bramson et al., 2018; Mobbs et al., 2007; Saarimäki et al., 2016)","noteIndex":0},"citationItems":[{"id":17928,"uris":["http://zotero.org/users/6239255/items/SPAY8WIT"],"itemData":{"id":17928,"type":"article-journal","container-title":"The Journal of Neuroscience","DOI":"10.1523/JNEUROSCI.3382-17.2018","ISSN":"0270-6474, 1529-2401","issue":"25","journalAbbreviation":"J. Neurosci.","language":"en","page":"5739-5749","source":"DOI.org (Crossref)","title":"Cortical Oscillatory Mechanisms Supporting the Control of Human Social–Emotional Actions","volume":"38","author":[{"family":"Bramson","given":"Bob"},{"family":"Jensen","given":"Ole"},{"family":"Toni","given":"Ivan"},{"family":"Roelofs","given":"Karin"}],"issued":{"date-parts":[["2018",6,20]]}}},{"id":531,"uris":["http://zotero.org/users/6239255/items/SSI6FM78"],"itemData":{"id":531,"type":"article-journal","language":"en","page":"6","source":"Zotero","title":"When Fear Is Near: Threat Imminence Elicits Prefrontal– Periaqueductal Gray Shifts in Humans","volume":"317","author":[{"family":"Mobbs","given":"Dean"},{"family":"Petrovic","given":"Predrag"},{"family":"Marchant","given":"Jennifer L"},{"family":"Hassabis","given":"Demis"},{"family":"Weiskopf","given":"Nikolaus"},{"family":"Seymour","given":"Ben"},{"family":"Dolan","given":"Raymond J"},{"family":"Frith","given":"Christopher D"}],"issued":{"date-parts":[["2007"]]}}},{"id":505,"uris":["http://zotero.org/users/6239255/items/BIZ5A6BW"],"itemData":{"id":505,"type":"article-journal","abstract":"Categorical models of emotions posit neurally and physiologically distinct human basic emotions. We tested this assumption by using multivariate pattern analysis (MVPA) to classify brain activity patterns of 6 basic emotions (disgust, fear, happiness, sadness, anger, and surprise) in 3 experiments. Emotions were induced with short movies or mental imagery during functional magnetic resonance imaging. MVPA accurately classiﬁed emotions induced by both methods, and the classiﬁcation generalized from one induction condition to another and across individuals. Brain regions contributing most to the classiﬁcation accuracy included medial and inferior lateral prefrontal cortices, frontal pole, precentral and postcentral gyri, precuneus, and posterior cingulate cortex. Thus, speciﬁc neural signatures across these regions hold representations of different emotional states in multimodal fashion, independently of how the emotions are induced. Similarity of subjective experiences between emotions was associated with similarity of neural patterns for the same emotions, suggesting a direct link between activity in these brain regions and the subjective emotional experience.","container-title":"Cerebral Cortex","DOI":"10.1093/cercor/bhv086","ISSN":"1047-3211, 1460-2199","issue":"6","journalAbbreviation":"Cereb. Cortex","language":"en","page":"2563-2573","source":"DOI.org (Crossref)","title":"Discrete Neural Signatures of Basic Emotions","volume":"26","author":[{"family":"Saarimäki","given":"Heini"},{"family":"Gotsopoulos","given":"Athanasios"},{"family":"Jääskeläinen","given":"Iiro P."},{"family":"Lampinen","given":"Jouko"},{"family":"Vuilleumier","given":"Patrik"},{"family":"Hari","given":"Riitta"},{"family":"Sams","given":"Mikko"},{"family":"Nummenmaa","given":"Lauri"}],"issued":{"date-parts":[["2016",6]]}}}],"schema":"https://github.com/citation-style-language/schema/raw/master/csl-citation.json"} </w:instrText>
      </w:r>
      <w:r w:rsidR="006660F3">
        <w:rPr>
          <w:szCs w:val="24"/>
        </w:rPr>
        <w:fldChar w:fldCharType="separate"/>
      </w:r>
      <w:r w:rsidR="000E4249" w:rsidRPr="000E4249">
        <w:t>(Bramson et al., 2018; Mobbs et al., 2007; Saarimäki et al., 2016)</w:t>
      </w:r>
      <w:r w:rsidR="006660F3">
        <w:rPr>
          <w:szCs w:val="24"/>
        </w:rPr>
        <w:fldChar w:fldCharType="end"/>
      </w:r>
      <w:r w:rsidR="006660F3">
        <w:rPr>
          <w:szCs w:val="24"/>
        </w:rPr>
        <w:t xml:space="preserve">. </w:t>
      </w:r>
      <w:r w:rsidR="004C0A01">
        <w:rPr>
          <w:szCs w:val="24"/>
        </w:rPr>
        <w:t xml:space="preserve">The degree to which one is free to physically navigate their space or interact with evocative stimuli may have </w:t>
      </w:r>
      <w:r w:rsidR="004C0A01">
        <w:rPr>
          <w:szCs w:val="24"/>
        </w:rPr>
        <w:lastRenderedPageBreak/>
        <w:t>important implications on situational appraisals, thus informing which strategies participants predict may or may not work</w:t>
      </w:r>
      <w:r w:rsidR="0052343D">
        <w:rPr>
          <w:szCs w:val="24"/>
        </w:rPr>
        <w:t xml:space="preserve"> </w:t>
      </w:r>
      <w:r w:rsidR="0052343D">
        <w:rPr>
          <w:szCs w:val="24"/>
        </w:rPr>
        <w:fldChar w:fldCharType="begin"/>
      </w:r>
      <w:r w:rsidR="0008712C">
        <w:rPr>
          <w:szCs w:val="24"/>
        </w:rPr>
        <w:instrText xml:space="preserve"> ADDIN ZOTERO_ITEM CSL_CITATION {"citationID":"IIsuZviF","properties":{"formattedCitation":"(Ridderinkhof, 2017)","plainCitation":"(Ridderinkhof, 2017)","noteIndex":0},"citationItems":[{"id":17931,"uris":["http://zotero.org/users/6239255/items/DLDV98MA"],"itemData":{"id":17931,"type":"article-journal","abstract":"Starting from a decidedly Frijdian perspective on emotion in action, we adopt neurocognitive theories of action control to analyze the mechanisms through which emotional action arises. Appraisal of events vis-à-vis concerns gives rise to a determinate motive to establish a specific state of the world; the pragmatic idea of the action’s effects incurs the valuation of action options and a change in action readiness in the form of incipient ideomotor capture of the selected action. Forward modeling of the sensory consequences of the selected action option allows for the evaluation and fine-tuning of anticipated action effects, which renders the emotional action impulsive yet purposive. This novel theoretical synthesis depicts the cornerstone principles for a mechanistic view on emotion in action.","container-title":"Emotion Review","DOI":"10.1177/1754073916661765","ISSN":"1754-0739, 1754-0747","issue":"4","journalAbbreviation":"Emotion Review","language":"en","page":"319-325","source":"DOI.org (Crossref)","title":"Emotion in Action: A Predictive Processing Perspective and Theoretical Synthesis","title-short":"Emotion in Action","volume":"9","author":[{"family":"Ridderinkhof","given":"K. Richard"}],"issued":{"date-parts":[["2017",10]]}}}],"schema":"https://github.com/citation-style-language/schema/raw/master/csl-citation.json"} </w:instrText>
      </w:r>
      <w:r w:rsidR="0052343D">
        <w:rPr>
          <w:szCs w:val="24"/>
        </w:rPr>
        <w:fldChar w:fldCharType="separate"/>
      </w:r>
      <w:r w:rsidR="000E4249" w:rsidRPr="000E4249">
        <w:t>(Ridderinkhof, 2017)</w:t>
      </w:r>
      <w:r w:rsidR="0052343D">
        <w:rPr>
          <w:szCs w:val="24"/>
        </w:rPr>
        <w:fldChar w:fldCharType="end"/>
      </w:r>
      <w:r w:rsidR="004C0A01">
        <w:rPr>
          <w:szCs w:val="24"/>
        </w:rPr>
        <w:t xml:space="preserve">. </w:t>
      </w:r>
      <w:r w:rsidR="004C0A01" w:rsidRPr="00BE73D6">
        <w:rPr>
          <w:b/>
          <w:bCs/>
          <w:szCs w:val="24"/>
        </w:rPr>
        <w:t xml:space="preserve">Figure </w:t>
      </w:r>
      <w:r w:rsidR="00A77B84">
        <w:rPr>
          <w:b/>
          <w:bCs/>
          <w:szCs w:val="24"/>
        </w:rPr>
        <w:t>3</w:t>
      </w:r>
      <w:r w:rsidR="004C0A01">
        <w:rPr>
          <w:b/>
          <w:bCs/>
          <w:szCs w:val="24"/>
        </w:rPr>
        <w:t xml:space="preserve"> </w:t>
      </w:r>
      <w:r w:rsidR="004C0A01">
        <w:rPr>
          <w:szCs w:val="24"/>
        </w:rPr>
        <w:t>highlights one example of this within the haunted house</w:t>
      </w:r>
      <w:r w:rsidR="00B22860">
        <w:rPr>
          <w:szCs w:val="24"/>
        </w:rPr>
        <w:t>,</w:t>
      </w:r>
      <w:r w:rsidR="004C0A01">
        <w:rPr>
          <w:szCs w:val="24"/>
        </w:rPr>
        <w:t xml:space="preserve"> as a participant was able to mitigate a negative emotional reaction by physically circumventing the stimulus.</w:t>
      </w:r>
      <w:r w:rsidR="00CB6F14">
        <w:rPr>
          <w:szCs w:val="24"/>
        </w:rPr>
        <w:t xml:space="preserve"> Stimulus-response paradigms which situate participants in stationary positions or lack </w:t>
      </w:r>
      <w:proofErr w:type="gramStart"/>
      <w:r w:rsidR="00CB6F14">
        <w:rPr>
          <w:szCs w:val="24"/>
        </w:rPr>
        <w:t>contexts</w:t>
      </w:r>
      <w:proofErr w:type="gramEnd"/>
      <w:r w:rsidR="00CB6F14">
        <w:rPr>
          <w:szCs w:val="24"/>
        </w:rPr>
        <w:t xml:space="preserve"> </w:t>
      </w:r>
      <w:r w:rsidR="0039054B">
        <w:rPr>
          <w:szCs w:val="24"/>
        </w:rPr>
        <w:t>enveloping</w:t>
      </w:r>
      <w:r w:rsidR="00CB6F14">
        <w:rPr>
          <w:szCs w:val="24"/>
        </w:rPr>
        <w:t xml:space="preserve"> the </w:t>
      </w:r>
      <w:proofErr w:type="gramStart"/>
      <w:r w:rsidR="00CB6F14">
        <w:rPr>
          <w:szCs w:val="24"/>
        </w:rPr>
        <w:t>emotionally-evocative</w:t>
      </w:r>
      <w:proofErr w:type="gramEnd"/>
      <w:r w:rsidR="00CB6F14">
        <w:rPr>
          <w:szCs w:val="24"/>
        </w:rPr>
        <w:t xml:space="preserve"> stimulus may not be well suited for modeling the effect that these factors have upon </w:t>
      </w:r>
      <w:r w:rsidR="001B6144">
        <w:rPr>
          <w:szCs w:val="24"/>
        </w:rPr>
        <w:t xml:space="preserve">typical or daily </w:t>
      </w:r>
      <w:r w:rsidR="006021D3">
        <w:rPr>
          <w:szCs w:val="24"/>
        </w:rPr>
        <w:t>ER</w:t>
      </w:r>
      <w:r w:rsidR="00CB6F14">
        <w:rPr>
          <w:szCs w:val="24"/>
        </w:rPr>
        <w:t xml:space="preserve"> strategy usage.</w:t>
      </w:r>
    </w:p>
    <w:p w14:paraId="3BC7BCB2" w14:textId="10D1F53C" w:rsidR="00654027" w:rsidRDefault="008F7E2F" w:rsidP="000967D7">
      <w:pPr>
        <w:spacing w:after="0" w:line="480" w:lineRule="auto"/>
        <w:ind w:left="0" w:firstLine="720"/>
        <w:rPr>
          <w:szCs w:val="24"/>
        </w:rPr>
      </w:pPr>
      <w:r>
        <w:rPr>
          <w:szCs w:val="24"/>
        </w:rPr>
        <w:t>Hot-cold</w:t>
      </w:r>
      <w:r w:rsidR="00733E94" w:rsidRPr="008C7178">
        <w:rPr>
          <w:szCs w:val="24"/>
        </w:rPr>
        <w:t xml:space="preserve"> empathy gap </w:t>
      </w:r>
      <w:r w:rsidR="00B720B2" w:rsidRPr="008C7178">
        <w:rPr>
          <w:szCs w:val="24"/>
        </w:rPr>
        <w:t>research</w:t>
      </w:r>
      <w:r w:rsidR="001213D1">
        <w:rPr>
          <w:szCs w:val="24"/>
        </w:rPr>
        <w:t xml:space="preserve">, which measures </w:t>
      </w:r>
      <w:r w:rsidR="00733E94">
        <w:rPr>
          <w:szCs w:val="24"/>
        </w:rPr>
        <w:t>forecasting differences</w:t>
      </w:r>
      <w:r w:rsidR="00733E94" w:rsidRPr="008C7178">
        <w:rPr>
          <w:szCs w:val="24"/>
        </w:rPr>
        <w:t xml:space="preserve"> between how people </w:t>
      </w:r>
      <w:r w:rsidR="001213D1">
        <w:rPr>
          <w:szCs w:val="24"/>
        </w:rPr>
        <w:t>think they</w:t>
      </w:r>
      <w:r w:rsidR="00DC6428">
        <w:rPr>
          <w:szCs w:val="24"/>
        </w:rPr>
        <w:t xml:space="preserve"> </w:t>
      </w:r>
      <w:r w:rsidR="001213D1">
        <w:rPr>
          <w:szCs w:val="24"/>
        </w:rPr>
        <w:t xml:space="preserve">will </w:t>
      </w:r>
      <w:r w:rsidR="00733E94" w:rsidRPr="008C7178">
        <w:rPr>
          <w:szCs w:val="24"/>
        </w:rPr>
        <w:t>feel</w:t>
      </w:r>
      <w:r w:rsidR="00DC6428">
        <w:rPr>
          <w:szCs w:val="24"/>
        </w:rPr>
        <w:t xml:space="preserve"> hypothetically </w:t>
      </w:r>
      <w:r w:rsidR="00733E94" w:rsidRPr="008C7178">
        <w:rPr>
          <w:szCs w:val="24"/>
        </w:rPr>
        <w:t xml:space="preserve">and how they feel in </w:t>
      </w:r>
      <w:r w:rsidR="00DC6428">
        <w:rPr>
          <w:szCs w:val="24"/>
        </w:rPr>
        <w:t>practice</w:t>
      </w:r>
      <w:r w:rsidR="001213D1">
        <w:rPr>
          <w:szCs w:val="24"/>
        </w:rPr>
        <w:t xml:space="preserve"> </w:t>
      </w:r>
      <w:r w:rsidR="0047236C">
        <w:rPr>
          <w:szCs w:val="24"/>
        </w:rPr>
        <w:fldChar w:fldCharType="begin"/>
      </w:r>
      <w:r w:rsidR="0008712C">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0E4249" w:rsidRPr="000E4249">
        <w:t>(Loewenstein, 1996)</w:t>
      </w:r>
      <w:r w:rsidR="0047236C">
        <w:rPr>
          <w:szCs w:val="24"/>
        </w:rPr>
        <w:fldChar w:fldCharType="end"/>
      </w:r>
      <w:r w:rsidR="00733E94">
        <w:rPr>
          <w:szCs w:val="24"/>
        </w:rPr>
        <w:t>,</w:t>
      </w:r>
      <w:r w:rsidR="001213D1">
        <w:rPr>
          <w:szCs w:val="24"/>
        </w:rPr>
        <w:t xml:space="preserve"> are relevant as well</w:t>
      </w:r>
      <w:r w:rsidR="00733E94">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08712C">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E4249" w:rsidRPr="000E4249">
        <w:t>(Sayette et al., 2008; Van Boven &amp; Loewenstein, 2003)</w:t>
      </w:r>
      <w:r w:rsidR="0047236C">
        <w:rPr>
          <w:szCs w:val="24"/>
        </w:rPr>
        <w:fldChar w:fldCharType="end"/>
      </w:r>
      <w:r w:rsidR="00B720B2" w:rsidRPr="008C7178">
        <w:rPr>
          <w:szCs w:val="24"/>
        </w:rPr>
        <w:t xml:space="preserve">. Such a pattern mirrors the differences observed between </w:t>
      </w:r>
      <w:r w:rsidR="00245CC6">
        <w:rPr>
          <w:szCs w:val="24"/>
        </w:rPr>
        <w:t>Studie</w:t>
      </w:r>
      <w:r w:rsidR="00B720B2" w:rsidRPr="008C7178">
        <w:rPr>
          <w:szCs w:val="24"/>
        </w:rPr>
        <w:t xml:space="preserve">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w:t>
      </w:r>
      <w:r w:rsidR="00DC6428">
        <w:rPr>
          <w:szCs w:val="24"/>
        </w:rPr>
        <w:t xml:space="preserve"> They also mirror differences in strategy usage and success</w:t>
      </w:r>
      <w:r w:rsidR="00015712">
        <w:rPr>
          <w:szCs w:val="24"/>
        </w:rPr>
        <w:t>.</w:t>
      </w:r>
      <w:r w:rsidR="00B720B2" w:rsidRPr="008C7178">
        <w:rPr>
          <w:szCs w:val="24"/>
        </w:rPr>
        <w:t xml:space="preserve"> </w:t>
      </w:r>
      <w:r w:rsidR="00733E94">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08712C">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E4249" w:rsidRPr="000E4249">
        <w:t>(Friedman &amp; Gustavson, 2022)</w:t>
      </w:r>
      <w:r w:rsidR="00054CD8">
        <w:rPr>
          <w:szCs w:val="24"/>
        </w:rPr>
        <w:fldChar w:fldCharType="end"/>
      </w:r>
      <w:r w:rsidR="00733E94">
        <w:rPr>
          <w:szCs w:val="24"/>
        </w:rPr>
        <w:t xml:space="preserve">. </w:t>
      </w:r>
      <w:r w:rsidR="00B720B2" w:rsidRPr="008C7178">
        <w:rPr>
          <w:szCs w:val="24"/>
        </w:rPr>
        <w:t xml:space="preserve">Though this study is the first to our knowledge that has utilized </w:t>
      </w:r>
      <w:r w:rsidR="005C0C32">
        <w:rPr>
          <w:szCs w:val="24"/>
        </w:rPr>
        <w:t xml:space="preserve">a high-intensity, </w:t>
      </w:r>
      <w:r w:rsidR="0039054B">
        <w:rPr>
          <w:szCs w:val="24"/>
        </w:rPr>
        <w:t>dynamic, feature-rich</w:t>
      </w:r>
      <w:r w:rsidR="00B720B2" w:rsidRPr="008C7178">
        <w:rPr>
          <w:szCs w:val="24"/>
        </w:rPr>
        <w:t xml:space="preserve"> paradigm to demonstrate this in the domain of ER, similar approaches have demonstrated similar discrepancies in </w:t>
      </w:r>
      <w:r w:rsidR="004830AC">
        <w:rPr>
          <w:szCs w:val="24"/>
        </w:rPr>
        <w:t xml:space="preserve">the </w:t>
      </w:r>
      <w:r w:rsidR="00B720B2" w:rsidRPr="008C7178">
        <w:rPr>
          <w:szCs w:val="24"/>
        </w:rPr>
        <w:t>moral domain</w:t>
      </w:r>
      <w:r w:rsidR="00054CD8">
        <w:rPr>
          <w:szCs w:val="24"/>
        </w:rPr>
        <w:t xml:space="preserve"> </w:t>
      </w:r>
      <w:r w:rsidR="00054CD8">
        <w:rPr>
          <w:szCs w:val="24"/>
        </w:rPr>
        <w:fldChar w:fldCharType="begin"/>
      </w:r>
      <w:r w:rsidR="0008712C">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E4249" w:rsidRPr="000E4249">
        <w:t>(FeldmanHall et al., 2012)</w:t>
      </w:r>
      <w:r w:rsidR="00054CD8">
        <w:rPr>
          <w:szCs w:val="24"/>
        </w:rPr>
        <w:fldChar w:fldCharType="end"/>
      </w:r>
      <w:r w:rsidR="000D28DC">
        <w:rPr>
          <w:szCs w:val="24"/>
        </w:rPr>
        <w:t>.</w:t>
      </w:r>
      <w:r w:rsidR="00015712">
        <w:rPr>
          <w:szCs w:val="24"/>
        </w:rPr>
        <w:t xml:space="preserve"> Computerized lab tasks have been theorized to assess regulatory performance in optimal conditions </w:t>
      </w:r>
      <w:r w:rsidR="00015712">
        <w:rPr>
          <w:szCs w:val="24"/>
        </w:rPr>
        <w:fldChar w:fldCharType="begin"/>
      </w:r>
      <w:r w:rsidR="0008712C">
        <w:rPr>
          <w:szCs w:val="24"/>
        </w:rPr>
        <w:instrText xml:space="preserve"> ADDIN ZOTERO_ITEM CSL_CITATION {"citationID":"oyV779D4","properties":{"formattedCitation":"(Wennerhold &amp; Friese, 2020)","plainCitation":"(Wennerhold &amp; Friese, 2020)","noteIndex":0},"citationItems":[{"id":17925,"uris":["http://zotero.org/users/6239255/items/56XXYP74"],"itemData":{"id":17925,"type":"article-journal","abstract":"Trait self-control is often defined as the ability to inhibit dominant responses including thoughts, emotions, and behavioral impulses. Despite the pivotal role of inhibition for trait self-control, a growing body of evidence found small-to-zero correlations between self-report measures of trait self-control and behavioral inhibition tasks. These observations seem puzzling considering that both types of measures are often seen as operationalizations of the same or at least closely related theoretical constructs. Previous explanations for this non-correspondence focused on psychometric properties of the measures. Here, we discuss three further factors that may explain the empirical non-correspondence between trait self-control scales and behavioral inhibition tasks: (1) the distinction between typical and maximum performance, (2) the measurement of single versus repeated performance, and (3) differences between impulses in different domains. Specifically, we argue that a) self-report measures of trait self-control are designed to assess typical performance, and relative to these, behavioral inhibition tasks are designed to assess maximum performance; b) self-report measures of trait self-control capture central tendencies of aggregates of many different instances of behavior, whereas behavioral inhibition tasks are momentary, one-time state measures; and c) most self-report measures of trait self-control are designed to measure general, cross-domain inhibition, whereas behavioral inhibition tasks also measure narrower, domain-specific inhibition to a substantial degree. In conclusion, we argue that it is implausible to hypothesize more than a low correlation between self-report measures of trait self-control and behavioral inhibition tasks as they genuinely focus on different aspects of the theoretical construct of self-control. We also discuss the broader implications of these issues for self-control as a theoretical construct and its appropriate measurement.","container-title":"Collabra: Psychology","DOI":"10.1525/collabra.276","ISSN":"2474-7394","issue":"1","language":"en","page":"9","source":"DOI.org (Crossref)","title":"Why Self-Report Measures of Self-Control and Inhibition Tasks Do Not Substantially Correlate","volume":"6","author":[{"family":"Wennerhold","given":"Lasse"},{"family":"Friese","given":"Malte"}],"editor":[{"family":"Vazire","given":"Simine"},{"family":"Vazire","given":"Simine"}],"issued":{"date-parts":[["2020",1,1]]}}}],"schema":"https://github.com/citation-style-language/schema/raw/master/csl-citation.json"} </w:instrText>
      </w:r>
      <w:r w:rsidR="00015712">
        <w:rPr>
          <w:szCs w:val="24"/>
        </w:rPr>
        <w:fldChar w:fldCharType="separate"/>
      </w:r>
      <w:r w:rsidR="000E4249" w:rsidRPr="000E4249">
        <w:t>(Wennerhold &amp; Friese, 2020)</w:t>
      </w:r>
      <w:r w:rsidR="00015712">
        <w:rPr>
          <w:szCs w:val="24"/>
        </w:rPr>
        <w:fldChar w:fldCharType="end"/>
      </w:r>
      <w:r w:rsidR="00015712">
        <w:rPr>
          <w:szCs w:val="24"/>
        </w:rPr>
        <w:t xml:space="preserve"> and this may contrast study designs such as Study 1, which may be closer to performance in typical conditions, and Studies 2 and 3, which may be somewhere in-between </w:t>
      </w:r>
      <w:r w:rsidR="00015712">
        <w:rPr>
          <w:szCs w:val="24"/>
        </w:rPr>
        <w:fldChar w:fldCharType="begin"/>
      </w:r>
      <w:r w:rsidR="0008712C">
        <w:rPr>
          <w:szCs w:val="24"/>
        </w:rPr>
        <w:instrText xml:space="preserve"> ADDIN ZOTERO_ITEM CSL_CITATION {"citationID":"SpYrSwCB","properties":{"formattedCitation":"(Friedman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15712">
        <w:rPr>
          <w:szCs w:val="24"/>
        </w:rPr>
        <w:fldChar w:fldCharType="separate"/>
      </w:r>
      <w:r w:rsidR="000E4249" w:rsidRPr="000E4249">
        <w:t>(Friedman &amp; Gustavson, 2022)</w:t>
      </w:r>
      <w:r w:rsidR="00015712">
        <w:rPr>
          <w:szCs w:val="24"/>
        </w:rPr>
        <w:fldChar w:fldCharType="end"/>
      </w:r>
      <w:r w:rsidR="00015712">
        <w:rPr>
          <w:szCs w:val="24"/>
        </w:rPr>
        <w:t xml:space="preserve">. Though </w:t>
      </w:r>
      <w:r w:rsidR="00015712">
        <w:rPr>
          <w:szCs w:val="24"/>
        </w:rPr>
        <w:lastRenderedPageBreak/>
        <w:t xml:space="preserve">participants may be capable of performing </w:t>
      </w:r>
      <w:r w:rsidR="00DA5A6D">
        <w:rPr>
          <w:szCs w:val="24"/>
        </w:rPr>
        <w:t xml:space="preserve">self-regulation at high levels in optimal conditions, they may not feel motivated to do so in typical </w:t>
      </w:r>
      <w:r w:rsidR="00EC2B97">
        <w:rPr>
          <w:szCs w:val="24"/>
        </w:rPr>
        <w:t xml:space="preserve">conditions </w:t>
      </w:r>
      <w:r w:rsidR="00DA5A6D">
        <w:rPr>
          <w:szCs w:val="24"/>
        </w:rPr>
        <w:fldChar w:fldCharType="begin"/>
      </w:r>
      <w:r w:rsidR="0008712C">
        <w:rPr>
          <w:szCs w:val="24"/>
        </w:rPr>
        <w:instrText xml:space="preserve"> ADDIN ZOTERO_ITEM CSL_CITATION {"citationID":"Co8rn84t","properties":{"formattedCitation":"(Grund &amp; Carstens, 2019)","plainCitation":"(Grund &amp; Carstens, 2019)","noteIndex":0},"citationItems":[{"id":17926,"uris":["http://zotero.org/users/6239255/items/5TZLJG63"],"itemData":{"id":17926,"type":"article-journal","abstract":"Self-control is typically conceptualized as an inherent human skill, focusing on the imperative control of thoughts, feelings, and behavior. In the present research, we scrutinize this understanding by differentiating between an ability self-concept of self-control strength and experiential acts of self-control. Moreover, by taking a motivational perspective, we analyze how much of a role intrapsychic conflict plays in both conceptions of self-control, and with regard to psychological well-being. In cross-sectional Study 1 (N = 228), we compared a typicality measure of experiential acts of imperative self-control with the widely used Self-Control Scale (Tangney et al. in J Pers 72:271–322, 2004). Findings confirm that “being good” at selfcontrol does not correspond to “acting” self-controlled, and that both measures show opposing relationships to intrapsychic conflict, as well as to well-being. In Study 2 (N = 114), we corroborated these findings by using an experience-sampling approach. Multilevel analyses showed that between-person differences (Level 2) in self-control strength were generally unrelated to experiential acts of self-control in everyday life. By contrast, we found a positive Level 2 effect for acting selfcontrolled. With regard to momentary affect, both between- and within differences (Level 1) in acting self-controlled served as substantial predictors, in addition to momentary self-determination. Other context-dependent effects (i.e., studying vs. leisure time) further emphasize the need to consider motivational interpretations of self-control (strength).","container-title":"Motivation and Emotion","DOI":"10.1007/s11031-018-9721-3","ISSN":"0146-7239, 1573-6644","issue":"1","journalAbbreviation":"Motiv Emot","language":"en","page":"63-81","source":"DOI.org (Crossref)","title":"Self-control motivationally reconsidered: “Acting” self-controlled is different to “being good” at self-control","title-short":"Self-control motivationally reconsidered","volume":"43","author":[{"family":"Grund","given":"Axel"},{"family":"Carstens","given":"Christoph-Alexander"}],"issued":{"date-parts":[["2019",2]]}}}],"schema":"https://github.com/citation-style-language/schema/raw/master/csl-citation.json"} </w:instrText>
      </w:r>
      <w:r w:rsidR="00DA5A6D">
        <w:rPr>
          <w:szCs w:val="24"/>
        </w:rPr>
        <w:fldChar w:fldCharType="separate"/>
      </w:r>
      <w:r w:rsidR="000E4249" w:rsidRPr="000E4249">
        <w:t>(Grund &amp; Carstens, 2019)</w:t>
      </w:r>
      <w:r w:rsidR="00DA5A6D">
        <w:rPr>
          <w:szCs w:val="24"/>
        </w:rPr>
        <w:fldChar w:fldCharType="end"/>
      </w:r>
      <w:r w:rsidR="00DA5A6D">
        <w:rPr>
          <w:szCs w:val="24"/>
        </w:rPr>
        <w:t xml:space="preserve">. </w:t>
      </w:r>
    </w:p>
    <w:p w14:paraId="2EFB9A53" w14:textId="1D971FAE" w:rsidR="00EC3FBC" w:rsidRDefault="00EC2B97" w:rsidP="00117CAD">
      <w:pPr>
        <w:spacing w:after="0" w:line="480" w:lineRule="auto"/>
        <w:ind w:left="0" w:firstLine="720"/>
        <w:rPr>
          <w:szCs w:val="24"/>
        </w:rPr>
      </w:pPr>
      <w:r w:rsidRPr="00EC2B97">
        <w:rPr>
          <w:b/>
          <w:bCs/>
          <w:szCs w:val="24"/>
        </w:rPr>
        <w:t>L</w:t>
      </w:r>
      <w:r w:rsidRPr="00BE73D6">
        <w:rPr>
          <w:b/>
          <w:bCs/>
          <w:szCs w:val="24"/>
        </w:rPr>
        <w:t>imitations</w:t>
      </w:r>
      <w:r w:rsidR="008B6873">
        <w:rPr>
          <w:b/>
          <w:bCs/>
          <w:szCs w:val="24"/>
        </w:rPr>
        <w:t xml:space="preserve"> &amp; Future Directions</w:t>
      </w:r>
      <w:r w:rsidRPr="00BE73D6">
        <w:rPr>
          <w:b/>
          <w:bCs/>
          <w:szCs w:val="24"/>
        </w:rPr>
        <w:t>.</w:t>
      </w:r>
      <w:r>
        <w:rPr>
          <w:szCs w:val="24"/>
        </w:rPr>
        <w:t xml:space="preserve"> </w:t>
      </w:r>
      <w:r w:rsidR="00B720B2" w:rsidRPr="008C7178">
        <w:rPr>
          <w:szCs w:val="24"/>
        </w:rPr>
        <w:t xml:space="preserve">There are several limitations in our experimental approach that </w:t>
      </w:r>
      <w:r w:rsidR="004830AC">
        <w:rPr>
          <w:szCs w:val="24"/>
        </w:rPr>
        <w:t>demand attention</w:t>
      </w:r>
      <w:r w:rsidR="00B720B2" w:rsidRPr="008C7178">
        <w:rPr>
          <w:szCs w:val="24"/>
        </w:rPr>
        <w:t>. First, our</w:t>
      </w:r>
      <w:r w:rsidR="004830AC">
        <w:rPr>
          <w:szCs w:val="24"/>
        </w:rPr>
        <w:t xml:space="preserve"> Study 1</w:t>
      </w:r>
      <w:r w:rsidR="00B720B2" w:rsidRPr="008C7178">
        <w:rPr>
          <w:szCs w:val="24"/>
        </w:rPr>
        <w:t xml:space="preserve"> aims </w:t>
      </w:r>
      <w:r w:rsidR="005C0C32">
        <w:rPr>
          <w:szCs w:val="24"/>
        </w:rPr>
        <w:t>were</w:t>
      </w:r>
      <w:r w:rsidR="00034D34">
        <w:rPr>
          <w:szCs w:val="24"/>
        </w:rPr>
        <w:t xml:space="preserve"> relatively narrow in comparison to the vast </w:t>
      </w:r>
      <w:r w:rsidR="006021D3">
        <w:rPr>
          <w:szCs w:val="24"/>
        </w:rPr>
        <w:t>ER</w:t>
      </w:r>
      <w:r w:rsidR="00034D34">
        <w:rPr>
          <w:szCs w:val="24"/>
        </w:rPr>
        <w:t xml:space="preserve"> behavior variability captured by this dataset and </w:t>
      </w:r>
      <w:r w:rsidR="00B720B2" w:rsidRPr="008C7178">
        <w:rPr>
          <w:szCs w:val="24"/>
        </w:rPr>
        <w:t>resulted in excluding many observations</w:t>
      </w:r>
      <w:r w:rsidR="005C0C32">
        <w:rPr>
          <w:szCs w:val="24"/>
        </w:rPr>
        <w:t xml:space="preserve"> that did not meet our inclusion criteria</w:t>
      </w:r>
      <w:r w:rsidR="00BC1959">
        <w:rPr>
          <w:szCs w:val="24"/>
        </w:rPr>
        <w:t xml:space="preserve"> (</w:t>
      </w:r>
      <w:r w:rsidR="00BC1959">
        <w:rPr>
          <w:i/>
          <w:iCs/>
          <w:szCs w:val="24"/>
        </w:rPr>
        <w:t>See</w:t>
      </w:r>
      <w:r w:rsidR="00BC1959">
        <w:rPr>
          <w:szCs w:val="24"/>
        </w:rPr>
        <w:t xml:space="preserve"> </w:t>
      </w:r>
      <w:r w:rsidR="00BC1959">
        <w:rPr>
          <w:b/>
          <w:bCs/>
          <w:szCs w:val="24"/>
        </w:rPr>
        <w:t>Fig</w:t>
      </w:r>
      <w:r w:rsidR="00A77B84">
        <w:rPr>
          <w:b/>
          <w:bCs/>
          <w:szCs w:val="24"/>
        </w:rPr>
        <w:t>ure</w:t>
      </w:r>
      <w:r w:rsidR="00BC1959">
        <w:rPr>
          <w:b/>
          <w:bCs/>
          <w:szCs w:val="24"/>
        </w:rPr>
        <w:t xml:space="preserve"> </w:t>
      </w:r>
      <w:r w:rsidR="00A77B84">
        <w:rPr>
          <w:b/>
          <w:bCs/>
          <w:szCs w:val="24"/>
        </w:rPr>
        <w:t>1b</w:t>
      </w:r>
      <w:r w:rsidR="00BC1959">
        <w:rPr>
          <w:szCs w:val="24"/>
        </w:rPr>
        <w:t>)</w:t>
      </w:r>
      <w:r w:rsidR="005C0C32">
        <w:rPr>
          <w:szCs w:val="24"/>
        </w:rPr>
        <w:t>.</w:t>
      </w:r>
      <w:r w:rsidR="00023609">
        <w:rPr>
          <w:szCs w:val="24"/>
        </w:rPr>
        <w:t xml:space="preserve"> </w:t>
      </w:r>
      <w:r w:rsidR="00034D34">
        <w:rPr>
          <w:szCs w:val="24"/>
        </w:rPr>
        <w:t xml:space="preserve">More analyses </w:t>
      </w:r>
      <w:r w:rsidR="0043784E">
        <w:rPr>
          <w:szCs w:val="24"/>
        </w:rPr>
        <w:t>would be required</w:t>
      </w:r>
      <w:r w:rsidR="00034D34">
        <w:rPr>
          <w:szCs w:val="24"/>
        </w:rPr>
        <w:t xml:space="preserve"> to fully explore this space</w:t>
      </w:r>
      <w:r w:rsidR="00B720B2"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08712C">
        <w:rPr>
          <w:szCs w:val="24"/>
        </w:rPr>
        <w:instrText xml:space="preserve"> ADDIN ZOTERO_ITEM CSL_CITATION {"citationID":"CrEJNpg8","properties":{"formattedCitation":"(Clasen et al., 2019; Tashjian et al., 2022)","plainCitation":"(Clasen et al.,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experience.","container-title":"Poetics","DOI":"https://doi.org/10.1016/j.poetic.2019.01.002","ISSN":"0304-422X","language":"en","page":"61-71","source":"Zotero","title":"Adrenaline junkies and white-knucklers_ A quantitative study of fear management in haunted house visitors","volume":"73","author":[{"family":"Clasen","given":"Mathias"},{"family":"Andersen","given":"Marc"},{"family":"Schjoedt","given":"Uffe"}],"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0E4249" w:rsidRPr="000E4249">
        <w:t>(Clasen et al.,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00B720B2" w:rsidRPr="008C7178">
        <w:rPr>
          <w:szCs w:val="24"/>
        </w:rPr>
        <w:t>. The use of a haunted house as our setting also may have resulted in self-selection biases</w:t>
      </w:r>
      <w:r w:rsidR="00034D34">
        <w:rPr>
          <w:szCs w:val="24"/>
        </w:rPr>
        <w:t xml:space="preserve"> within our sample</w:t>
      </w:r>
      <w:r w:rsidR="00B720B2" w:rsidRPr="008C7178">
        <w:rPr>
          <w:szCs w:val="24"/>
        </w:rPr>
        <w:t>.</w:t>
      </w:r>
      <w:r w:rsidR="0043784E">
        <w:rPr>
          <w:szCs w:val="24"/>
        </w:rPr>
        <w:t xml:space="preserve"> It must be noted that we did not directly manipulate emotional intensity within this design and</w:t>
      </w:r>
      <w:r w:rsidR="00710F71">
        <w:rPr>
          <w:szCs w:val="24"/>
        </w:rPr>
        <w:t xml:space="preserve"> most of</w:t>
      </w:r>
      <w:r w:rsidR="0043784E">
        <w:rPr>
          <w:szCs w:val="24"/>
        </w:rPr>
        <w:t xml:space="preserve"> the self-report data that we did collect was captured post-exposure, not during exposure.</w:t>
      </w:r>
      <w:r w:rsidR="00034D34">
        <w:rPr>
          <w:szCs w:val="24"/>
        </w:rPr>
        <w:t xml:space="preserve"> </w:t>
      </w:r>
      <w:r w:rsidR="000E4249">
        <w:rPr>
          <w:szCs w:val="24"/>
        </w:rPr>
        <w:t>Thus, without manipulation, it is</w:t>
      </w:r>
      <w:r w:rsidR="00710F71">
        <w:rPr>
          <w:szCs w:val="24"/>
        </w:rPr>
        <w:t xml:space="preserve"> unclear whether self-reported emotion intensity</w:t>
      </w:r>
      <w:r w:rsidR="000A6256">
        <w:rPr>
          <w:szCs w:val="24"/>
        </w:rPr>
        <w:t xml:space="preserve"> in Study 1</w:t>
      </w:r>
      <w:r w:rsidR="00710F71">
        <w:rPr>
          <w:szCs w:val="24"/>
        </w:rPr>
        <w:t xml:space="preserve"> represents a precursor to regulation, a product of regulation, or some combination of the two. </w:t>
      </w:r>
      <w:r w:rsidR="000E4249">
        <w:rPr>
          <w:szCs w:val="24"/>
        </w:rPr>
        <w:t xml:space="preserve">Although computing standardized emotion scores of each event within the haunted house would be ideal and theoretically possible, the limited window in which we had to collect our experimental data made it difficult to assemble an additional independent sample for this purpose. While we chose language which aimed to target emotion as a precursor, it is entirely possible that subjects may have misremembered or misinterpreted this intent. </w:t>
      </w:r>
      <w:r w:rsidR="00710F71">
        <w:rPr>
          <w:szCs w:val="24"/>
        </w:rPr>
        <w:t xml:space="preserve">While some of our exploratory analyses suggest that the relationship between intensity and self-regulation failed to materialize even with </w:t>
      </w:r>
      <w:r w:rsidR="000A6256">
        <w:rPr>
          <w:szCs w:val="24"/>
        </w:rPr>
        <w:t xml:space="preserve">stimulus </w:t>
      </w:r>
      <w:r w:rsidR="00710F71">
        <w:rPr>
          <w:szCs w:val="24"/>
        </w:rPr>
        <w:t>manipulation</w:t>
      </w:r>
      <w:r w:rsidR="000E4249">
        <w:rPr>
          <w:szCs w:val="24"/>
        </w:rPr>
        <w:t xml:space="preserve"> (i.e., using section as a predictor of regulation)</w:t>
      </w:r>
      <w:r w:rsidR="00F92D83">
        <w:rPr>
          <w:szCs w:val="24"/>
        </w:rPr>
        <w:t xml:space="preserve"> and an aggregate of negative emotion intensity (i.e., </w:t>
      </w:r>
      <w:r w:rsidR="00F92D83">
        <w:rPr>
          <w:szCs w:val="24"/>
        </w:rPr>
        <w:lastRenderedPageBreak/>
        <w:t>using a leave-one-out approach as a predictor of regulation)</w:t>
      </w:r>
      <w:r w:rsidR="00F92D83">
        <w:t xml:space="preserve">, these analyses were limited due to </w:t>
      </w:r>
      <w:r w:rsidR="00F92D83" w:rsidRPr="00F92D83">
        <w:rPr>
          <w:szCs w:val="24"/>
        </w:rPr>
        <w:t>low-resolution and the possibility of low-power, respectively.</w:t>
      </w:r>
      <w:r w:rsidR="00F92D83">
        <w:rPr>
          <w:szCs w:val="24"/>
        </w:rPr>
        <w:t xml:space="preserve"> B</w:t>
      </w:r>
      <w:r w:rsidR="000E4249">
        <w:rPr>
          <w:szCs w:val="24"/>
        </w:rPr>
        <w:t xml:space="preserve">ecause of this design, </w:t>
      </w:r>
      <w:r w:rsidR="000A6256">
        <w:rPr>
          <w:szCs w:val="24"/>
        </w:rPr>
        <w:t>the results of Study 1 analyses</w:t>
      </w:r>
      <w:r w:rsidR="00F92D83">
        <w:rPr>
          <w:szCs w:val="24"/>
        </w:rPr>
        <w:t xml:space="preserve"> are</w:t>
      </w:r>
      <w:r w:rsidR="00243C78">
        <w:rPr>
          <w:szCs w:val="24"/>
        </w:rPr>
        <w:t xml:space="preserve"> </w:t>
      </w:r>
      <w:r w:rsidR="000E4249">
        <w:rPr>
          <w:szCs w:val="24"/>
        </w:rPr>
        <w:t>not conclusive</w:t>
      </w:r>
      <w:r w:rsidR="00243C78">
        <w:rPr>
          <w:szCs w:val="24"/>
        </w:rPr>
        <w:t>.</w:t>
      </w:r>
      <w:r w:rsidR="00F92D83">
        <w:rPr>
          <w:szCs w:val="24"/>
        </w:rPr>
        <w:t xml:space="preserve"> </w:t>
      </w:r>
      <w:r w:rsidR="0043784E" w:rsidRPr="0043784E">
        <w:rPr>
          <w:szCs w:val="24"/>
        </w:rPr>
        <w:t>Additionally, we unfortunately d</w:t>
      </w:r>
      <w:r w:rsidR="0043784E">
        <w:rPr>
          <w:szCs w:val="24"/>
        </w:rPr>
        <w:t>id</w:t>
      </w:r>
      <w:r w:rsidR="0043784E" w:rsidRPr="0043784E">
        <w:rPr>
          <w:szCs w:val="24"/>
        </w:rPr>
        <w:t xml:space="preserve"> not have measures of startle sensitivity or fear-enjoyment from </w:t>
      </w:r>
      <w:r w:rsidR="00245CC6">
        <w:rPr>
          <w:szCs w:val="24"/>
        </w:rPr>
        <w:t>Study</w:t>
      </w:r>
      <w:r w:rsidR="0043784E" w:rsidRPr="0043784E">
        <w:rPr>
          <w:szCs w:val="24"/>
        </w:rPr>
        <w:t xml:space="preserve"> 2 participants</w:t>
      </w:r>
      <w:r w:rsidR="004830AC">
        <w:rPr>
          <w:szCs w:val="24"/>
        </w:rPr>
        <w:t xml:space="preserve">. Thus, we cannot compare our Study 1 and Study 2 samples along these metrics, which </w:t>
      </w:r>
      <w:r w:rsidR="0043784E" w:rsidRPr="0043784E">
        <w:rPr>
          <w:szCs w:val="24"/>
        </w:rPr>
        <w:t xml:space="preserve">explain some of the differences in regulatory behaviors between samples. </w:t>
      </w:r>
      <w:r w:rsidR="00245CC6">
        <w:rPr>
          <w:szCs w:val="24"/>
        </w:rPr>
        <w:t>Studie</w:t>
      </w:r>
      <w:r w:rsidR="007B2779">
        <w:rPr>
          <w:szCs w:val="24"/>
        </w:rPr>
        <w:t>s 2 and 3 were also conducted entirely online. Though means of standardizing the experience were attempted, we have less control than possible in an in-person context and cannot guarantee that participants were fully focused on study tasks.</w:t>
      </w:r>
      <w:r w:rsidR="0043784E" w:rsidRPr="0043784E">
        <w:rPr>
          <w:szCs w:val="24"/>
        </w:rPr>
        <w:t xml:space="preserve"> </w:t>
      </w:r>
      <w:r w:rsidR="00D57CE0">
        <w:rPr>
          <w:szCs w:val="24"/>
        </w:rPr>
        <w:t>Additionally, t</w:t>
      </w:r>
      <w:r w:rsidR="007F6DF8">
        <w:rPr>
          <w:szCs w:val="24"/>
        </w:rPr>
        <w:t xml:space="preserve">he choice to </w:t>
      </w:r>
      <w:r w:rsidR="00D57CE0">
        <w:rPr>
          <w:szCs w:val="24"/>
        </w:rPr>
        <w:t>homogenize</w:t>
      </w:r>
      <w:r w:rsidR="007F6DF8">
        <w:rPr>
          <w:szCs w:val="24"/>
        </w:rPr>
        <w:t xml:space="preserve"> stimul</w:t>
      </w:r>
      <w:r w:rsidR="00D57CE0">
        <w:rPr>
          <w:szCs w:val="24"/>
        </w:rPr>
        <w:t>i for strategy forecasters and users</w:t>
      </w:r>
      <w:r w:rsidR="007F6DF8">
        <w:rPr>
          <w:szCs w:val="24"/>
        </w:rPr>
        <w:t xml:space="preserve"> in Study 3</w:t>
      </w:r>
      <w:r w:rsidR="00D57CE0">
        <w:rPr>
          <w:szCs w:val="24"/>
        </w:rPr>
        <w:t xml:space="preserve"> may have also unintentionally homogenized the regulation processes that we intended to target</w:t>
      </w:r>
      <w:r w:rsidR="008F7E2F">
        <w:rPr>
          <w:szCs w:val="24"/>
        </w:rPr>
        <w:t>.</w:t>
      </w:r>
      <w:r w:rsidR="00D57CE0">
        <w:rPr>
          <w:szCs w:val="24"/>
        </w:rPr>
        <w:t xml:space="preserve"> </w:t>
      </w:r>
      <w:r w:rsidR="008F7E2F">
        <w:rPr>
          <w:szCs w:val="24"/>
        </w:rPr>
        <w:t>In</w:t>
      </w:r>
      <w:r w:rsidR="00D57CE0">
        <w:rPr>
          <w:szCs w:val="24"/>
        </w:rPr>
        <w:t xml:space="preserve"> other words, forecasters may have just been tempted to report the strategies that they </w:t>
      </w:r>
      <w:proofErr w:type="gramStart"/>
      <w:r w:rsidR="00D57CE0">
        <w:rPr>
          <w:szCs w:val="24"/>
        </w:rPr>
        <w:t>used</w:t>
      </w:r>
      <w:proofErr w:type="gramEnd"/>
      <w:r w:rsidR="00D57CE0">
        <w:rPr>
          <w:szCs w:val="24"/>
        </w:rPr>
        <w:t xml:space="preserve"> and users may have been tempted to report what they </w:t>
      </w:r>
      <w:r w:rsidR="00D57CE0" w:rsidRPr="0094060F">
        <w:rPr>
          <w:i/>
          <w:iCs/>
          <w:szCs w:val="24"/>
        </w:rPr>
        <w:t>would</w:t>
      </w:r>
      <w:r w:rsidR="00D57CE0">
        <w:rPr>
          <w:szCs w:val="24"/>
        </w:rPr>
        <w:t xml:space="preserve"> have used had the</w:t>
      </w:r>
      <w:r w:rsidR="008F7E2F">
        <w:rPr>
          <w:szCs w:val="24"/>
        </w:rPr>
        <w:t>y</w:t>
      </w:r>
      <w:r w:rsidR="00D57CE0">
        <w:rPr>
          <w:szCs w:val="24"/>
        </w:rPr>
        <w:t xml:space="preserve"> regulated. However, the inclusion of a “no regulation” option was intended to reduce the latter possibility.</w:t>
      </w:r>
    </w:p>
    <w:p w14:paraId="6BBC55EB" w14:textId="77777777" w:rsidR="00D57CE0" w:rsidRPr="00B33C41" w:rsidRDefault="00D57CE0" w:rsidP="00D57CE0">
      <w:pPr>
        <w:spacing w:after="0" w:line="480" w:lineRule="auto"/>
        <w:ind w:left="0" w:firstLine="720"/>
        <w:rPr>
          <w:szCs w:val="24"/>
        </w:rPr>
      </w:pPr>
      <w:r>
        <w:rPr>
          <w:szCs w:val="24"/>
        </w:rPr>
        <w:t xml:space="preserve">Participants in Study 3 were initially instructed to predict what strategy they believed the average person </w:t>
      </w:r>
      <w:r>
        <w:rPr>
          <w:i/>
          <w:iCs/>
          <w:szCs w:val="24"/>
        </w:rPr>
        <w:t>would</w:t>
      </w:r>
      <w:r>
        <w:rPr>
          <w:szCs w:val="24"/>
        </w:rPr>
        <w:t xml:space="preserve"> choose while the strategy reminders phrased strategy selection as what average persons </w:t>
      </w:r>
      <w:r w:rsidRPr="007C0243">
        <w:rPr>
          <w:i/>
          <w:iCs/>
          <w:szCs w:val="24"/>
        </w:rPr>
        <w:t>should</w:t>
      </w:r>
      <w:r>
        <w:rPr>
          <w:szCs w:val="24"/>
        </w:rPr>
        <w:t xml:space="preserve"> choose. Both phrasings do imply some form of forecasting, but the former may be more likely to elicit </w:t>
      </w:r>
      <w:r>
        <w:rPr>
          <w:i/>
          <w:iCs/>
          <w:szCs w:val="24"/>
        </w:rPr>
        <w:t xml:space="preserve">descriptive </w:t>
      </w:r>
      <w:r>
        <w:rPr>
          <w:szCs w:val="24"/>
        </w:rPr>
        <w:t xml:space="preserve">forecasts and the latter more likely to elicit </w:t>
      </w:r>
      <w:r>
        <w:rPr>
          <w:i/>
          <w:iCs/>
          <w:szCs w:val="24"/>
        </w:rPr>
        <w:t>prescriptive</w:t>
      </w:r>
      <w:r>
        <w:rPr>
          <w:szCs w:val="24"/>
        </w:rPr>
        <w:t xml:space="preserve"> forecasts, and these may lead to different regulatory conclusions. For example, a person might know that they </w:t>
      </w:r>
      <w:r>
        <w:rPr>
          <w:i/>
          <w:iCs/>
          <w:szCs w:val="24"/>
        </w:rPr>
        <w:t>should</w:t>
      </w:r>
      <w:r>
        <w:rPr>
          <w:szCs w:val="24"/>
        </w:rPr>
        <w:t xml:space="preserve"> reduce stress by seeking therapy but might instead engage in maladaptive methods of stress-reduction, such as substance abuse. Choice normativity (i.e., variance around which action one </w:t>
      </w:r>
      <w:r>
        <w:rPr>
          <w:i/>
          <w:iCs/>
          <w:szCs w:val="24"/>
        </w:rPr>
        <w:t>should</w:t>
      </w:r>
      <w:r>
        <w:rPr>
          <w:szCs w:val="24"/>
        </w:rPr>
        <w:t xml:space="preserve"> take) is well-studied in health, moral, and social psychology but has been comparatively unexplored in emotion regulation. Extant ER literature highlights variance around how people regulate, but not necessarily around how they think they should regulate or how they </w:t>
      </w:r>
      <w:r>
        <w:rPr>
          <w:szCs w:val="24"/>
        </w:rPr>
        <w:lastRenderedPageBreak/>
        <w:t xml:space="preserve">think they would regulate. Regardless, this inconsistency may have introduced confusion into participant forecasting and the extent to which this may have had impacts upon the outcome of Study 3 is unknown. </w:t>
      </w:r>
    </w:p>
    <w:p w14:paraId="00A6FD1A" w14:textId="39F18C8F" w:rsidR="00061A33" w:rsidRDefault="00061A33" w:rsidP="000967D7">
      <w:pPr>
        <w:spacing w:after="0" w:line="480" w:lineRule="auto"/>
        <w:ind w:left="0" w:firstLine="720"/>
        <w:rPr>
          <w:szCs w:val="24"/>
        </w:rPr>
      </w:pPr>
      <w:r>
        <w:rPr>
          <w:szCs w:val="24"/>
        </w:rPr>
        <w:t xml:space="preserve">A small but important contingent of the existing </w:t>
      </w:r>
      <w:r w:rsidR="006021D3">
        <w:rPr>
          <w:szCs w:val="24"/>
        </w:rPr>
        <w:t>ER</w:t>
      </w:r>
      <w:r>
        <w:rPr>
          <w:szCs w:val="24"/>
        </w:rPr>
        <w:t xml:space="preserve"> literature has highlighted intra</w:t>
      </w:r>
      <w:r w:rsidR="005D2747">
        <w:rPr>
          <w:szCs w:val="24"/>
        </w:rPr>
        <w:t>-</w:t>
      </w:r>
      <w:r>
        <w:rPr>
          <w:szCs w:val="24"/>
        </w:rPr>
        <w:t xml:space="preserve">strategy heterogeneity in the regulation techniques that we had examined </w:t>
      </w:r>
      <w:r>
        <w:rPr>
          <w:szCs w:val="24"/>
        </w:rPr>
        <w:fldChar w:fldCharType="begin"/>
      </w:r>
      <w:r w:rsidR="0008712C">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0E4249" w:rsidRPr="000E4249">
        <w:t>(Uusberg et al., 2019; Webb et al., 2012)</w:t>
      </w:r>
      <w:r>
        <w:rPr>
          <w:szCs w:val="24"/>
        </w:rPr>
        <w:fldChar w:fldCharType="end"/>
      </w:r>
      <w:r>
        <w:rPr>
          <w:szCs w:val="24"/>
        </w:rPr>
        <w:t>.</w:t>
      </w:r>
      <w:r w:rsidR="0023367E">
        <w:rPr>
          <w:szCs w:val="24"/>
        </w:rPr>
        <w:t xml:space="preserve"> For example, Webb and colleagues identified at least three distinct </w:t>
      </w:r>
      <w:r w:rsidR="006021D3">
        <w:rPr>
          <w:szCs w:val="24"/>
        </w:rPr>
        <w:t>ER</w:t>
      </w:r>
      <w:r w:rsidR="0023367E">
        <w:rPr>
          <w:szCs w:val="24"/>
        </w:rPr>
        <w:t xml:space="preserve"> approaches </w:t>
      </w:r>
      <w:r w:rsidR="0038635A">
        <w:rPr>
          <w:szCs w:val="24"/>
        </w:rPr>
        <w:t>that</w:t>
      </w:r>
      <w:r w:rsidR="0023367E">
        <w:rPr>
          <w:szCs w:val="24"/>
        </w:rPr>
        <w:t xml:space="preserve"> could be categorized as reappraisal </w:t>
      </w:r>
      <w:r w:rsidR="00F20EDF">
        <w:rPr>
          <w:szCs w:val="24"/>
        </w:rPr>
        <w:t>(</w:t>
      </w:r>
      <w:r w:rsidR="0038635A">
        <w:rPr>
          <w:szCs w:val="24"/>
        </w:rPr>
        <w:t>i.e., r</w:t>
      </w:r>
      <w:r w:rsidR="00F20EDF">
        <w:rPr>
          <w:szCs w:val="24"/>
        </w:rPr>
        <w:t xml:space="preserve">eappraising the stimulus, </w:t>
      </w:r>
      <w:r w:rsidR="0038635A">
        <w:rPr>
          <w:szCs w:val="24"/>
        </w:rPr>
        <w:t>reappraising</w:t>
      </w:r>
      <w:r w:rsidR="00F20EDF">
        <w:rPr>
          <w:szCs w:val="24"/>
        </w:rPr>
        <w:t xml:space="preserve"> the emotional response, </w:t>
      </w:r>
      <w:r w:rsidR="0038635A">
        <w:rPr>
          <w:szCs w:val="24"/>
        </w:rPr>
        <w:t>r</w:t>
      </w:r>
      <w:r w:rsidR="00F20EDF">
        <w:rPr>
          <w:szCs w:val="24"/>
        </w:rPr>
        <w:t>eapprais</w:t>
      </w:r>
      <w:r w:rsidR="0038635A">
        <w:rPr>
          <w:szCs w:val="24"/>
        </w:rPr>
        <w:t>al</w:t>
      </w:r>
      <w:r w:rsidR="00F20EDF">
        <w:rPr>
          <w:szCs w:val="24"/>
        </w:rPr>
        <w:t xml:space="preserve"> via perspective-taking) </w:t>
      </w:r>
      <w:r w:rsidR="0023367E">
        <w:rPr>
          <w:szCs w:val="24"/>
        </w:rPr>
        <w:t>and these reappraisal subtypes demonstrate varying effectiveness in modulating emotion 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w:t>
      </w:r>
      <w:r w:rsidR="004830AC">
        <w:rPr>
          <w:szCs w:val="24"/>
        </w:rPr>
        <w:t xml:space="preserve"> with sufficient power</w:t>
      </w:r>
      <w:r w:rsidR="0023367E">
        <w:rPr>
          <w:szCs w:val="24"/>
        </w:rPr>
        <w:t xml:space="preserve"> would necessitate far more observations than are available in this dataset.   </w:t>
      </w:r>
    </w:p>
    <w:p w14:paraId="7FF5C8CC" w14:textId="1957509F"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131503">
        <w:rPr>
          <w:szCs w:val="24"/>
        </w:rPr>
        <w:t xml:space="preserve"> and post-hoc analyses failed to find any association between group membership and strategy usage</w:t>
      </w:r>
      <w:r w:rsidR="00A45523">
        <w:rPr>
          <w:szCs w:val="24"/>
        </w:rPr>
        <w:t>, the group context</w:t>
      </w:r>
      <w:r w:rsidR="00B671FF">
        <w:rPr>
          <w:szCs w:val="24"/>
        </w:rPr>
        <w:t xml:space="preserve"> in which the experience occurred </w:t>
      </w:r>
      <w:r w:rsidR="00131503">
        <w:rPr>
          <w:szCs w:val="24"/>
        </w:rPr>
        <w:t xml:space="preserve">could </w:t>
      </w:r>
      <w:r w:rsidR="00A45523">
        <w:rPr>
          <w:szCs w:val="24"/>
        </w:rPr>
        <w:t xml:space="preserve">have influenced </w:t>
      </w:r>
      <w:r w:rsidR="00B671FF">
        <w:rPr>
          <w:szCs w:val="24"/>
        </w:rPr>
        <w:t>behavior and cognitive perceptions</w:t>
      </w:r>
      <w:r w:rsidR="00131503">
        <w:rPr>
          <w:szCs w:val="24"/>
        </w:rPr>
        <w:t xml:space="preserve"> in unknown ways</w:t>
      </w:r>
      <w:r w:rsidR="00B720B2" w:rsidRPr="008C7178">
        <w:rPr>
          <w:szCs w:val="24"/>
        </w:rPr>
        <w:t>.</w:t>
      </w:r>
      <w:r>
        <w:rPr>
          <w:szCs w:val="24"/>
        </w:rPr>
        <w:t xml:space="preserve"> The presence and strength of friendship among group members was also assessed and was not predictive of regulation. Lastly, some events</w:t>
      </w:r>
      <w:r w:rsidR="00131503">
        <w:rPr>
          <w:szCs w:val="24"/>
        </w:rPr>
        <w:t>, particularly in the p</w:t>
      </w:r>
      <w:r w:rsidR="005F2875">
        <w:rPr>
          <w:szCs w:val="24"/>
        </w:rPr>
        <w:t>reliminary study</w:t>
      </w:r>
      <w:r w:rsidR="00131503">
        <w:rPr>
          <w:szCs w:val="24"/>
        </w:rPr>
        <w:t xml:space="preserve"> and multiverse analyses,</w:t>
      </w:r>
      <w:r>
        <w:rPr>
          <w:szCs w:val="24"/>
        </w:rPr>
        <w:t xml:space="preserve"> had to be captured at a </w:t>
      </w:r>
      <w:r w:rsidR="00131503">
        <w:rPr>
          <w:szCs w:val="24"/>
        </w:rPr>
        <w:t xml:space="preserve">one-week </w:t>
      </w:r>
      <w:r>
        <w:rPr>
          <w:szCs w:val="24"/>
        </w:rPr>
        <w:t xml:space="preserve">delay due to collaboration with a memory study, which calls into question the reliability of some responses. </w:t>
      </w:r>
      <w:r w:rsidR="00B720B2" w:rsidRPr="008C7178">
        <w:rPr>
          <w:szCs w:val="24"/>
        </w:rPr>
        <w:t>Future research should limit the delay between experience and report as much as possible without interfering with emotional event</w:t>
      </w:r>
      <w:r w:rsidR="005D2747">
        <w:rPr>
          <w:szCs w:val="24"/>
        </w:rPr>
        <w:t>s</w:t>
      </w:r>
      <w:r w:rsidR="00B720B2" w:rsidRPr="008C7178">
        <w:rPr>
          <w:szCs w:val="24"/>
        </w:rPr>
        <w:t xml:space="preserve">. </w:t>
      </w:r>
      <w:r>
        <w:rPr>
          <w:szCs w:val="24"/>
        </w:rPr>
        <w:t xml:space="preserve">Future research might also take interest in the </w:t>
      </w:r>
      <w:r w:rsidR="00023609">
        <w:rPr>
          <w:szCs w:val="24"/>
        </w:rPr>
        <w:t xml:space="preserve">order of strategies </w:t>
      </w:r>
      <w:r w:rsidR="00023609">
        <w:rPr>
          <w:szCs w:val="24"/>
        </w:rPr>
        <w:lastRenderedPageBreak/>
        <w:t>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08712C">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0E4249" w:rsidRPr="000E4249">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056B0F5C" w:rsidR="00425004" w:rsidRPr="008C7178" w:rsidRDefault="00CD748D" w:rsidP="000967D7">
      <w:pPr>
        <w:spacing w:after="0" w:line="480" w:lineRule="auto"/>
        <w:ind w:left="0" w:firstLine="720"/>
        <w:rPr>
          <w:szCs w:val="24"/>
        </w:rPr>
      </w:pPr>
      <w:r>
        <w:rPr>
          <w:b/>
          <w:bCs/>
          <w:szCs w:val="24"/>
        </w:rPr>
        <w:t xml:space="preserve">Conclusion. </w:t>
      </w:r>
      <w:r w:rsidR="00B720B2" w:rsidRPr="008C7178">
        <w:rPr>
          <w:szCs w:val="24"/>
        </w:rPr>
        <w:t xml:space="preserve">Taken together, the present </w:t>
      </w:r>
      <w:r w:rsidR="00E60680">
        <w:rPr>
          <w:szCs w:val="24"/>
        </w:rPr>
        <w:t>studie</w:t>
      </w:r>
      <w:r w:rsidR="00B720B2" w:rsidRPr="008C7178">
        <w:rPr>
          <w:szCs w:val="24"/>
        </w:rPr>
        <w:t xml:space="preserve">s represent what we believe to be the first attempt to </w:t>
      </w:r>
      <w:r w:rsidR="00B671FF">
        <w:rPr>
          <w:szCs w:val="24"/>
        </w:rPr>
        <w:t xml:space="preserve">extend the association observed between affective intensity and </w:t>
      </w:r>
      <w:r w:rsidR="007B2779">
        <w:rPr>
          <w:szCs w:val="24"/>
        </w:rPr>
        <w:t xml:space="preserve">different </w:t>
      </w:r>
      <w:r w:rsidR="00B671FF">
        <w:rPr>
          <w:szCs w:val="24"/>
        </w:rPr>
        <w:t>ER behavior</w:t>
      </w:r>
      <w:r w:rsidR="007B2779">
        <w:rPr>
          <w:szCs w:val="24"/>
        </w:rPr>
        <w:t>s</w:t>
      </w:r>
      <w:r w:rsidR="00B671FF">
        <w:rPr>
          <w:szCs w:val="24"/>
        </w:rPr>
        <w:t xml:space="preserve"> to</w:t>
      </w:r>
      <w:r w:rsidR="00B720B2" w:rsidRPr="008C7178">
        <w:rPr>
          <w:szCs w:val="24"/>
        </w:rPr>
        <w:t xml:space="preserve"> </w:t>
      </w:r>
      <w:r w:rsidR="007B2779">
        <w:rPr>
          <w:szCs w:val="24"/>
        </w:rPr>
        <w:t xml:space="preserve">dynamic, multimodal and </w:t>
      </w:r>
      <w:r w:rsidR="00B720B2" w:rsidRPr="008C7178">
        <w:rPr>
          <w:szCs w:val="24"/>
        </w:rPr>
        <w:t>high-intensity setting</w:t>
      </w:r>
      <w:r w:rsidR="007B2779">
        <w:rPr>
          <w:szCs w:val="24"/>
        </w:rPr>
        <w:t>s</w:t>
      </w:r>
      <w:r w:rsidR="00B720B2" w:rsidRPr="008C7178">
        <w:rPr>
          <w:szCs w:val="24"/>
        </w:rPr>
        <w:t xml:space="preserve"> </w:t>
      </w:r>
      <w:r w:rsidR="00B671FF">
        <w:rPr>
          <w:szCs w:val="24"/>
        </w:rPr>
        <w:t xml:space="preserve">using </w:t>
      </w:r>
      <w:r w:rsidR="00B720B2" w:rsidRPr="008C7178">
        <w:rPr>
          <w:szCs w:val="24"/>
        </w:rPr>
        <w:t xml:space="preserve">untrained participants. This approach offers an alternative means of exploring </w:t>
      </w:r>
      <w:r w:rsidR="006021D3">
        <w:rPr>
          <w:szCs w:val="24"/>
        </w:rPr>
        <w:t>ER</w:t>
      </w:r>
      <w:r w:rsidR="00B720B2" w:rsidRPr="008C7178">
        <w:rPr>
          <w:szCs w:val="24"/>
        </w:rPr>
        <w:t xml:space="preserve"> usage </w:t>
      </w:r>
      <w:r w:rsidR="001162B0">
        <w:rPr>
          <w:szCs w:val="24"/>
        </w:rPr>
        <w:t>while pursuing greater</w:t>
      </w:r>
      <w:r w:rsidR="00B720B2" w:rsidRPr="008C7178">
        <w:rPr>
          <w:szCs w:val="24"/>
        </w:rPr>
        <w:t xml:space="preserve"> </w:t>
      </w:r>
      <w:proofErr w:type="gramStart"/>
      <w:r w:rsidR="00B720B2" w:rsidRPr="008C7178">
        <w:rPr>
          <w:szCs w:val="24"/>
        </w:rPr>
        <w:t>ecologically-valid</w:t>
      </w:r>
      <w:proofErr w:type="gramEnd"/>
      <w:r w:rsidR="00B720B2" w:rsidRPr="008C7178">
        <w:rPr>
          <w:szCs w:val="24"/>
        </w:rPr>
        <w:t xml:space="preserve"> </w:t>
      </w:r>
      <w:r w:rsidR="001162B0">
        <w:rPr>
          <w:szCs w:val="24"/>
        </w:rPr>
        <w:t>in study design</w:t>
      </w:r>
      <w:r w:rsidR="00B720B2" w:rsidRPr="008C7178">
        <w:rPr>
          <w:szCs w:val="24"/>
        </w:rPr>
        <w:t xml:space="preserve">. Our data and results may be of particular interest to other emotion, self-regulation, and cognitive control researchers interested in </w:t>
      </w:r>
      <w:r w:rsidR="00170D09">
        <w:rPr>
          <w:szCs w:val="24"/>
        </w:rPr>
        <w:t>quasi-natural</w:t>
      </w:r>
      <w:r w:rsidR="00B720B2" w:rsidRPr="008C7178">
        <w:rPr>
          <w:szCs w:val="24"/>
        </w:rPr>
        <w:t>istic design. In failing to replicate lab results with Stud</w:t>
      </w:r>
      <w:r w:rsidR="00512CCD">
        <w:rPr>
          <w:szCs w:val="24"/>
        </w:rPr>
        <w:t>y</w:t>
      </w:r>
      <w:r w:rsidR="00B720B2" w:rsidRPr="008C7178">
        <w:rPr>
          <w:szCs w:val="24"/>
        </w:rPr>
        <w:t xml:space="preserve"> 1 but finding a modest association in Stud</w:t>
      </w:r>
      <w:r w:rsidR="007B2779">
        <w:rPr>
          <w:szCs w:val="24"/>
        </w:rPr>
        <w:t>ies</w:t>
      </w:r>
      <w:r w:rsidR="00B720B2" w:rsidRPr="008C7178">
        <w:rPr>
          <w:szCs w:val="24"/>
        </w:rPr>
        <w:t xml:space="preserve"> </w:t>
      </w:r>
      <w:r w:rsidR="001162B0">
        <w:rPr>
          <w:szCs w:val="24"/>
        </w:rPr>
        <w:t>2</w:t>
      </w:r>
      <w:r w:rsidR="007B2779">
        <w:rPr>
          <w:szCs w:val="24"/>
        </w:rPr>
        <w:t xml:space="preserve"> and 3</w:t>
      </w:r>
      <w:r w:rsidR="00B720B2" w:rsidRPr="008C7178">
        <w:rPr>
          <w:szCs w:val="24"/>
        </w:rPr>
        <w:t xml:space="preserve">, we may </w:t>
      </w:r>
      <w:r w:rsidR="001162B0">
        <w:rPr>
          <w:szCs w:val="24"/>
        </w:rPr>
        <w:t xml:space="preserve">offer greater support for the importance of context in determining the fit of </w:t>
      </w:r>
      <w:r w:rsidR="006021D3">
        <w:rPr>
          <w:szCs w:val="24"/>
        </w:rPr>
        <w:t>ER</w:t>
      </w:r>
      <w:r w:rsidR="001162B0">
        <w:rPr>
          <w:szCs w:val="24"/>
        </w:rPr>
        <w:t xml:space="preserve"> strategies</w:t>
      </w:r>
      <w:r w:rsidR="00B720B2"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2"/>
    <w:bookmarkEnd w:id="5"/>
    <w:bookmarkEnd w:id="16"/>
    <w:p w14:paraId="283B1D1A" w14:textId="239D4EA4" w:rsidR="00425004" w:rsidRPr="008C7178" w:rsidRDefault="006725C8" w:rsidP="00BE73D6">
      <w:pPr>
        <w:spacing w:after="160" w:line="259" w:lineRule="auto"/>
        <w:ind w:left="0" w:firstLine="0"/>
        <w:jc w:val="left"/>
        <w:rPr>
          <w:szCs w:val="24"/>
        </w:rPr>
      </w:pPr>
      <w:r>
        <w:rPr>
          <w:b/>
          <w:szCs w:val="24"/>
        </w:rPr>
        <w:br w:type="page"/>
      </w:r>
      <w:r w:rsidR="00654027">
        <w:rPr>
          <w:b/>
          <w:szCs w:val="24"/>
        </w:rPr>
        <w:lastRenderedPageBreak/>
        <w:t>A</w:t>
      </w:r>
      <w:r w:rsidR="00B720B2" w:rsidRPr="008C7178">
        <w:rPr>
          <w:b/>
          <w:szCs w:val="24"/>
        </w:rPr>
        <w:t xml:space="preserve">cknowledgments: </w:t>
      </w:r>
    </w:p>
    <w:p w14:paraId="7ED83AB8" w14:textId="5468DCAB" w:rsidR="00425004" w:rsidRPr="008C7178" w:rsidRDefault="00B720B2" w:rsidP="00BE73D6">
      <w:pPr>
        <w:spacing w:after="0" w:line="480" w:lineRule="auto"/>
        <w:ind w:left="0" w:firstLine="0"/>
        <w:jc w:val="left"/>
        <w:rPr>
          <w:szCs w:val="24"/>
        </w:rPr>
      </w:pPr>
      <w:r w:rsidRPr="008C7178">
        <w:rPr>
          <w:szCs w:val="24"/>
        </w:rPr>
        <w:t xml:space="preserve">We </w:t>
      </w:r>
      <w:r w:rsidR="00BE19D6">
        <w:rPr>
          <w:szCs w:val="24"/>
        </w:rPr>
        <w:t xml:space="preserve">sincerely </w:t>
      </w:r>
      <w:r w:rsidRPr="008C7178">
        <w:rPr>
          <w:szCs w:val="24"/>
        </w:rPr>
        <w:t xml:space="preserve">thank </w:t>
      </w:r>
      <w:r w:rsidR="0087748B" w:rsidRPr="003D121C">
        <w:rPr>
          <w:szCs w:val="24"/>
        </w:rPr>
        <w:t xml:space="preserve">Ian O’Shea, Isabel Leiva, Angelique Vittone, Lauren </w:t>
      </w:r>
      <w:proofErr w:type="spellStart"/>
      <w:r w:rsidR="0087748B" w:rsidRPr="003D121C">
        <w:rPr>
          <w:szCs w:val="24"/>
        </w:rPr>
        <w:t>Iglio</w:t>
      </w:r>
      <w:proofErr w:type="spellEnd"/>
      <w:r w:rsidR="0087748B" w:rsidRPr="003D121C">
        <w:rPr>
          <w:szCs w:val="24"/>
        </w:rPr>
        <w:t>, Kathryn Lockwood, Devlin Eckardt</w:t>
      </w:r>
      <w:r w:rsidR="0087748B">
        <w:rPr>
          <w:szCs w:val="24"/>
        </w:rPr>
        <w:t>, Adhya Gowda,</w:t>
      </w:r>
      <w:r w:rsidR="0087748B" w:rsidRPr="003D121C">
        <w:rPr>
          <w:szCs w:val="24"/>
        </w:rPr>
        <w:t xml:space="preserve"> Troy Houser</w:t>
      </w:r>
      <w:r w:rsidR="000F2F8D">
        <w:rPr>
          <w:szCs w:val="24"/>
        </w:rPr>
        <w:t xml:space="preserve">, Marissa Ballew, </w:t>
      </w:r>
      <w:r w:rsidR="003E0416">
        <w:rPr>
          <w:szCs w:val="24"/>
        </w:rPr>
        <w:t xml:space="preserve">Kaitlin Dow, and </w:t>
      </w:r>
      <w:r w:rsidR="003E0416" w:rsidRPr="003E0416">
        <w:rPr>
          <w:szCs w:val="24"/>
        </w:rPr>
        <w:t>Mary Nolwenn Achy</w:t>
      </w:r>
      <w:r w:rsidR="003E0416">
        <w:rPr>
          <w:szCs w:val="24"/>
        </w:rPr>
        <w:t xml:space="preserve"> </w:t>
      </w:r>
      <w:r w:rsidRPr="008C7178">
        <w:rPr>
          <w:szCs w:val="24"/>
        </w:rPr>
        <w:t xml:space="preserve">for collecting and/or coding data. </w:t>
      </w:r>
    </w:p>
    <w:p w14:paraId="006A913F" w14:textId="12C5C918" w:rsidR="00425004" w:rsidRPr="008C7178" w:rsidRDefault="00B720B2" w:rsidP="00BE73D6">
      <w:pPr>
        <w:spacing w:after="0" w:line="480" w:lineRule="auto"/>
        <w:ind w:left="0" w:firstLine="0"/>
        <w:jc w:val="left"/>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BE73D6">
      <w:pPr>
        <w:spacing w:after="0" w:line="480" w:lineRule="auto"/>
        <w:ind w:left="0" w:firstLine="0"/>
        <w:jc w:val="left"/>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BE73D6">
      <w:pPr>
        <w:spacing w:after="0" w:line="480" w:lineRule="auto"/>
        <w:ind w:left="0" w:firstLine="0"/>
        <w:jc w:val="left"/>
        <w:rPr>
          <w:szCs w:val="24"/>
        </w:rPr>
      </w:pPr>
      <w:r w:rsidRPr="008C7178">
        <w:rPr>
          <w:szCs w:val="24"/>
        </w:rPr>
        <w:t xml:space="preserve"> </w:t>
      </w:r>
      <w:r w:rsidRPr="008C7178">
        <w:rPr>
          <w:b/>
          <w:szCs w:val="24"/>
        </w:rPr>
        <w:t xml:space="preserve">Funding:  </w:t>
      </w:r>
    </w:p>
    <w:p w14:paraId="09A05787" w14:textId="312D0C31" w:rsidR="0087748B" w:rsidRDefault="0087748B" w:rsidP="00BE19D6">
      <w:pPr>
        <w:spacing w:after="0" w:line="480" w:lineRule="auto"/>
        <w:ind w:left="0" w:firstLine="0"/>
        <w:jc w:val="left"/>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7584E265" w14:textId="77777777" w:rsidR="00BE19D6" w:rsidRDefault="00BE19D6" w:rsidP="00BE19D6">
      <w:pPr>
        <w:spacing w:after="0" w:line="480" w:lineRule="auto"/>
        <w:ind w:left="0" w:firstLine="0"/>
        <w:jc w:val="left"/>
        <w:rPr>
          <w:szCs w:val="24"/>
        </w:rPr>
      </w:pPr>
      <w:r>
        <w:rPr>
          <w:b/>
          <w:bCs/>
          <w:szCs w:val="24"/>
        </w:rPr>
        <w:t>Author’s Note</w:t>
      </w:r>
      <w:r>
        <w:rPr>
          <w:szCs w:val="24"/>
        </w:rPr>
        <w:t>:</w:t>
      </w:r>
    </w:p>
    <w:p w14:paraId="5AA19219" w14:textId="55E66A61" w:rsidR="00BE19D6" w:rsidRDefault="00BE19D6" w:rsidP="00BE73D6">
      <w:pPr>
        <w:spacing w:after="0" w:line="480" w:lineRule="auto"/>
        <w:ind w:left="0" w:firstLine="0"/>
        <w:jc w:val="left"/>
        <w:rPr>
          <w:szCs w:val="24"/>
        </w:rPr>
      </w:pPr>
      <w:r>
        <w:rPr>
          <w:szCs w:val="24"/>
        </w:rPr>
        <w:t xml:space="preserve">Earlier versions of this manuscript have been available on </w:t>
      </w:r>
      <w:proofErr w:type="spellStart"/>
      <w:r>
        <w:rPr>
          <w:szCs w:val="24"/>
        </w:rPr>
        <w:t>PsyArxiv</w:t>
      </w:r>
      <w:proofErr w:type="spellEnd"/>
      <w:r>
        <w:rPr>
          <w:szCs w:val="24"/>
        </w:rPr>
        <w:t xml:space="preserve"> (</w:t>
      </w:r>
      <w:hyperlink r:id="rId22" w:history="1">
        <w:r w:rsidRPr="009967C7">
          <w:rPr>
            <w:rStyle w:val="Hyperlink"/>
            <w:szCs w:val="24"/>
          </w:rPr>
          <w:t>https://osf.io/preprints/psyarxiv/23wtz</w:t>
        </w:r>
      </w:hyperlink>
      <w:r>
        <w:rPr>
          <w:szCs w:val="24"/>
        </w:rPr>
        <w:t>) since November 28</w:t>
      </w:r>
      <w:r w:rsidRPr="00485060">
        <w:rPr>
          <w:szCs w:val="24"/>
          <w:vertAlign w:val="superscript"/>
        </w:rPr>
        <w:t>th</w:t>
      </w:r>
      <w:r>
        <w:rPr>
          <w:szCs w:val="24"/>
        </w:rPr>
        <w:t>, 2022. Posters containing some of this data and analyses have been presented at the 2021</w:t>
      </w:r>
      <w:r w:rsidR="006C2724">
        <w:rPr>
          <w:szCs w:val="24"/>
        </w:rPr>
        <w:t xml:space="preserve">, </w:t>
      </w:r>
      <w:r>
        <w:rPr>
          <w:szCs w:val="24"/>
        </w:rPr>
        <w:t>2022</w:t>
      </w:r>
      <w:r w:rsidR="006C2724">
        <w:rPr>
          <w:szCs w:val="24"/>
        </w:rPr>
        <w:t>, and 2024</w:t>
      </w:r>
      <w:r>
        <w:rPr>
          <w:szCs w:val="24"/>
        </w:rPr>
        <w:t xml:space="preserve"> Society for Personality &amp; Social Psychology Conference, as well as the 2022 Society for Affective Science Conference. </w:t>
      </w:r>
      <w:r w:rsidR="003E0416">
        <w:rPr>
          <w:szCs w:val="24"/>
        </w:rPr>
        <w:t xml:space="preserve">A symposium containing these findings was presented during the 2024 </w:t>
      </w:r>
      <w:r w:rsidR="003E0416">
        <w:t xml:space="preserve">annual conference of the Association of Psychological Science. </w:t>
      </w:r>
      <w:r>
        <w:rPr>
          <w:szCs w:val="24"/>
        </w:rPr>
        <w:t>Invited presentations using some of these data and analyses occurred in 2020 at the Temple University Motivational Behavior Seminar Series and in 2023 to the March Lab at Florida State University</w:t>
      </w:r>
      <w:r w:rsidR="006C2724">
        <w:rPr>
          <w:szCs w:val="24"/>
        </w:rPr>
        <w:t xml:space="preserve"> and Satpute Lab at Northeastern University</w:t>
      </w:r>
      <w:r>
        <w:rPr>
          <w:szCs w:val="24"/>
        </w:rPr>
        <w:t>. Stasiak et al., 2023</w:t>
      </w:r>
      <w:r w:rsidR="00512CCD">
        <w:rPr>
          <w:szCs w:val="24"/>
        </w:rPr>
        <w:t xml:space="preserve"> </w:t>
      </w:r>
      <w:r w:rsidR="00EF043F">
        <w:rPr>
          <w:szCs w:val="24"/>
        </w:rPr>
        <w:t>was published using physiological and emotion data from the preliminary study.</w:t>
      </w:r>
      <w:r w:rsidR="00512CCD">
        <w:rPr>
          <w:szCs w:val="24"/>
        </w:rPr>
        <w:t xml:space="preserve"> Cliver et al., </w:t>
      </w:r>
      <w:r w:rsidR="00895BD5">
        <w:rPr>
          <w:szCs w:val="24"/>
        </w:rPr>
        <w:t>2024</w:t>
      </w:r>
      <w:r w:rsidR="00EF043F">
        <w:rPr>
          <w:szCs w:val="24"/>
        </w:rPr>
        <w:t xml:space="preserve"> was </w:t>
      </w:r>
      <w:r w:rsidR="00452B94">
        <w:rPr>
          <w:szCs w:val="24"/>
        </w:rPr>
        <w:t>accepted for publication</w:t>
      </w:r>
      <w:r w:rsidR="00EF043F">
        <w:rPr>
          <w:szCs w:val="24"/>
        </w:rPr>
        <w:t xml:space="preserve"> using memory data from the preliminary study and Study 1. </w:t>
      </w:r>
    </w:p>
    <w:p w14:paraId="6D648B1B" w14:textId="247D7793" w:rsidR="00425004" w:rsidRPr="008C7178" w:rsidRDefault="00BE19D6" w:rsidP="00BE73D6">
      <w:pPr>
        <w:spacing w:after="0" w:line="480" w:lineRule="auto"/>
        <w:ind w:left="0" w:firstLine="0"/>
        <w:jc w:val="left"/>
        <w:rPr>
          <w:szCs w:val="24"/>
        </w:rPr>
      </w:pPr>
      <w:r>
        <w:rPr>
          <w:b/>
          <w:szCs w:val="24"/>
        </w:rPr>
        <w:t xml:space="preserve">Transparency and </w:t>
      </w:r>
      <w:r w:rsidR="00B720B2" w:rsidRPr="008C7178">
        <w:rPr>
          <w:b/>
          <w:szCs w:val="24"/>
        </w:rPr>
        <w:t>Open</w:t>
      </w:r>
      <w:r>
        <w:rPr>
          <w:b/>
          <w:szCs w:val="24"/>
        </w:rPr>
        <w:t>ness</w:t>
      </w:r>
      <w:r w:rsidR="00B720B2" w:rsidRPr="008C7178">
        <w:rPr>
          <w:b/>
          <w:szCs w:val="24"/>
        </w:rPr>
        <w:t xml:space="preserve"> Practices: </w:t>
      </w:r>
    </w:p>
    <w:p w14:paraId="23C2D77C" w14:textId="540CFCDD" w:rsidR="009A1A84" w:rsidRDefault="006725C8" w:rsidP="00BE73D6">
      <w:pPr>
        <w:spacing w:after="0" w:line="480" w:lineRule="auto"/>
        <w:ind w:left="0" w:firstLine="0"/>
        <w:jc w:val="left"/>
        <w:rPr>
          <w:szCs w:val="24"/>
        </w:rPr>
      </w:pPr>
      <w:r>
        <w:rPr>
          <w:szCs w:val="24"/>
        </w:rPr>
        <w:lastRenderedPageBreak/>
        <w:t>T</w:t>
      </w:r>
      <w:r w:rsidR="00B720B2" w:rsidRPr="008C7178">
        <w:rPr>
          <w:szCs w:val="24"/>
        </w:rPr>
        <w:t xml:space="preserve">he preregistration for </w:t>
      </w:r>
      <w:r w:rsidR="00245CC6">
        <w:rPr>
          <w:szCs w:val="24"/>
        </w:rPr>
        <w:t>Studie</w:t>
      </w:r>
      <w:r w:rsidR="00B720B2" w:rsidRPr="008C7178">
        <w:rPr>
          <w:szCs w:val="24"/>
        </w:rPr>
        <w:t xml:space="preserve">s </w:t>
      </w:r>
      <w:r>
        <w:rPr>
          <w:szCs w:val="24"/>
        </w:rPr>
        <w:t>1</w:t>
      </w:r>
      <w:r w:rsidR="0038635A">
        <w:rPr>
          <w:szCs w:val="24"/>
        </w:rPr>
        <w:t>,</w:t>
      </w:r>
      <w:r w:rsidR="00B720B2" w:rsidRPr="008C7178">
        <w:rPr>
          <w:szCs w:val="24"/>
        </w:rPr>
        <w:t xml:space="preserve"> </w:t>
      </w:r>
      <w:r>
        <w:rPr>
          <w:szCs w:val="24"/>
        </w:rPr>
        <w:t>2</w:t>
      </w:r>
      <w:r w:rsidR="0038635A">
        <w:rPr>
          <w:szCs w:val="24"/>
        </w:rPr>
        <w:t>, and 3</w:t>
      </w:r>
      <w:r w:rsidR="00B720B2" w:rsidRPr="008C7178">
        <w:rPr>
          <w:szCs w:val="24"/>
        </w:rPr>
        <w:t xml:space="preserve"> can be found at </w:t>
      </w:r>
      <w:hyperlink r:id="rId23">
        <w:r w:rsidR="0038635A" w:rsidRPr="008C7178">
          <w:rPr>
            <w:color w:val="0563C1"/>
            <w:szCs w:val="24"/>
            <w:u w:val="single" w:color="0563C1"/>
          </w:rPr>
          <w:t>https://aspredicted.org/DP1_453</w:t>
        </w:r>
      </w:hyperlink>
      <w:hyperlink r:id="rId24">
        <w:r w:rsidR="0038635A">
          <w:rPr>
            <w:szCs w:val="24"/>
          </w:rPr>
          <w:t>,</w:t>
        </w:r>
      </w:hyperlink>
      <w:r w:rsidR="00B720B2" w:rsidRPr="008C7178">
        <w:rPr>
          <w:szCs w:val="24"/>
        </w:rPr>
        <w:t xml:space="preserve"> </w:t>
      </w:r>
      <w:hyperlink r:id="rId25" w:history="1">
        <w:r w:rsidRPr="00561755">
          <w:rPr>
            <w:rStyle w:val="Hyperlink"/>
            <w:szCs w:val="24"/>
          </w:rPr>
          <w:t>https://aspredicted.org/XXH</w:t>
        </w:r>
      </w:hyperlink>
      <w:hyperlink r:id="rId26">
        <w:r w:rsidR="00B720B2" w:rsidRPr="008C7178">
          <w:rPr>
            <w:color w:val="0563C1"/>
            <w:szCs w:val="24"/>
            <w:u w:val="single" w:color="0563C1"/>
          </w:rPr>
          <w:t>_</w:t>
        </w:r>
      </w:hyperlink>
      <w:hyperlink r:id="rId27">
        <w:r w:rsidR="00B720B2" w:rsidRPr="008C7178">
          <w:rPr>
            <w:color w:val="0563C1"/>
            <w:szCs w:val="24"/>
            <w:u w:val="single" w:color="0563C1"/>
          </w:rPr>
          <w:t>W1V</w:t>
        </w:r>
      </w:hyperlink>
      <w:hyperlink r:id="rId28">
        <w:r w:rsidR="00B720B2" w:rsidRPr="008C7178">
          <w:rPr>
            <w:szCs w:val="24"/>
          </w:rPr>
          <w:t>,</w:t>
        </w:r>
      </w:hyperlink>
      <w:r w:rsidR="00B720B2" w:rsidRPr="008C7178">
        <w:rPr>
          <w:szCs w:val="24"/>
        </w:rPr>
        <w:t xml:space="preserve"> </w:t>
      </w:r>
      <w:r w:rsidR="0038635A">
        <w:rPr>
          <w:szCs w:val="24"/>
        </w:rPr>
        <w:t xml:space="preserve">and </w:t>
      </w:r>
      <w:hyperlink r:id="rId29" w:history="1">
        <w:r w:rsidR="009B06C2" w:rsidRPr="00132A5E">
          <w:rPr>
            <w:rStyle w:val="Hyperlink"/>
            <w:szCs w:val="24"/>
          </w:rPr>
          <w:t>https://aspredicted</w:t>
        </w:r>
      </w:hyperlink>
      <w:r w:rsidR="0038635A" w:rsidRPr="0038635A">
        <w:rPr>
          <w:szCs w:val="24"/>
        </w:rPr>
        <w:t>.org/n3ne3.pdf</w:t>
      </w:r>
      <w:r w:rsidR="00801A78">
        <w:rPr>
          <w:szCs w:val="24"/>
        </w:rPr>
        <w:t>,</w:t>
      </w:r>
      <w:r w:rsidR="00B720B2" w:rsidRPr="008C7178">
        <w:rPr>
          <w:szCs w:val="24"/>
        </w:rPr>
        <w:tab/>
        <w:t xml:space="preserve">respectively. Deidentified data, </w:t>
      </w:r>
      <w:r w:rsidR="00BE19D6">
        <w:rPr>
          <w:szCs w:val="24"/>
        </w:rPr>
        <w:t>analysis and data cleaning scripts</w:t>
      </w:r>
      <w:r w:rsidR="00B720B2" w:rsidRPr="008C7178">
        <w:rPr>
          <w:szCs w:val="24"/>
        </w:rPr>
        <w:t>, questionnaires</w:t>
      </w:r>
      <w:r w:rsidR="00BE19D6">
        <w:rPr>
          <w:szCs w:val="24"/>
        </w:rPr>
        <w:t>, and data collection files</w:t>
      </w:r>
      <w:r w:rsidR="00B720B2" w:rsidRPr="008C7178">
        <w:rPr>
          <w:szCs w:val="24"/>
        </w:rPr>
        <w:t xml:space="preserve">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hyperlink r:id="rId30" w:history="1">
        <w:r w:rsidR="00887C44" w:rsidRPr="00887C44">
          <w:rPr>
            <w:rStyle w:val="Hyperlink"/>
          </w:rPr>
          <w:t>https://osf</w:t>
        </w:r>
        <w:r w:rsidR="00887C44" w:rsidRPr="009967C7">
          <w:rPr>
            <w:rStyle w:val="Hyperlink"/>
          </w:rPr>
          <w:t>.io/j5sku/?view_only=89d87669e7674096819c439ca109c483</w:t>
        </w:r>
      </w:hyperlink>
      <w:r w:rsidR="00B720B2" w:rsidRPr="008C7178">
        <w:rPr>
          <w:szCs w:val="24"/>
        </w:rPr>
        <w:t xml:space="preserve">. </w:t>
      </w:r>
      <w:r w:rsidR="00BE19D6">
        <w:rPr>
          <w:szCs w:val="24"/>
        </w:rPr>
        <w:t xml:space="preserve"> All products generated </w:t>
      </w:r>
      <w:r w:rsidR="00495A2C">
        <w:rPr>
          <w:szCs w:val="24"/>
        </w:rPr>
        <w:t xml:space="preserve">from this data, including </w:t>
      </w:r>
      <w:proofErr w:type="spellStart"/>
      <w:r w:rsidR="00495A2C">
        <w:rPr>
          <w:szCs w:val="24"/>
        </w:rPr>
        <w:t>powerpoints</w:t>
      </w:r>
      <w:proofErr w:type="spellEnd"/>
      <w:r w:rsidR="00495A2C">
        <w:rPr>
          <w:szCs w:val="24"/>
        </w:rPr>
        <w:t xml:space="preserve"> and posters highlighted under the Author’s Note have been made available within this repository as well. </w:t>
      </w:r>
    </w:p>
    <w:p w14:paraId="1703A102" w14:textId="48D73E18" w:rsidR="00E75D1C" w:rsidRDefault="002F3B4A" w:rsidP="00BE73D6">
      <w:pPr>
        <w:tabs>
          <w:tab w:val="center" w:pos="4680"/>
        </w:tabs>
        <w:spacing w:after="0" w:line="480" w:lineRule="auto"/>
        <w:ind w:left="0" w:firstLine="0"/>
        <w:jc w:val="left"/>
        <w:rPr>
          <w:b/>
          <w:bCs/>
          <w:szCs w:val="24"/>
        </w:rPr>
      </w:pPr>
      <w:proofErr w:type="spellStart"/>
      <w:r w:rsidRPr="00BE73D6">
        <w:rPr>
          <w:b/>
          <w:bCs/>
          <w:szCs w:val="24"/>
        </w:rPr>
        <w:t>C</w:t>
      </w:r>
      <w:r w:rsidR="00861E10" w:rsidRPr="00BE73D6">
        <w:rPr>
          <w:b/>
          <w:bCs/>
          <w:szCs w:val="24"/>
        </w:rPr>
        <w:t>r</w:t>
      </w:r>
      <w:r w:rsidRPr="00BE73D6">
        <w:rPr>
          <w:b/>
          <w:bCs/>
          <w:szCs w:val="24"/>
        </w:rPr>
        <w:t>ediT</w:t>
      </w:r>
      <w:proofErr w:type="spellEnd"/>
      <w:r w:rsidRPr="00BE73D6">
        <w:rPr>
          <w:b/>
          <w:bCs/>
          <w:szCs w:val="24"/>
        </w:rPr>
        <w:t>:</w:t>
      </w:r>
    </w:p>
    <w:p w14:paraId="2BE4554D" w14:textId="5E0BB224" w:rsidR="002F3B4A" w:rsidRPr="00E75D1C" w:rsidRDefault="00E75D1C" w:rsidP="00BE73D6">
      <w:pPr>
        <w:spacing w:after="0" w:line="480" w:lineRule="auto"/>
        <w:ind w:left="0" w:firstLine="0"/>
        <w:jc w:val="left"/>
        <w:rPr>
          <w:b/>
          <w:bCs/>
          <w:szCs w:val="24"/>
        </w:rPr>
      </w:pPr>
      <w:r w:rsidRPr="00BE73D6">
        <w:rPr>
          <w:b/>
          <w:bCs/>
          <w:szCs w:val="24"/>
        </w:rPr>
        <w:t>William J. Mitchell</w:t>
      </w:r>
      <w:r>
        <w:rPr>
          <w:b/>
          <w:bCs/>
          <w:szCs w:val="24"/>
        </w:rPr>
        <w:t xml:space="preserve">: </w:t>
      </w:r>
      <w:r w:rsidRPr="00485060">
        <w:rPr>
          <w:szCs w:val="24"/>
        </w:rPr>
        <w:t xml:space="preserve">Conceptualization, Methodology, Software, Validation, Formal analysis, Investigation, Data Curation, Writing </w:t>
      </w:r>
      <w:r w:rsidR="00861E10">
        <w:rPr>
          <w:szCs w:val="24"/>
        </w:rPr>
        <w:t>–</w:t>
      </w:r>
      <w:r w:rsidRPr="00485060">
        <w:rPr>
          <w:szCs w:val="24"/>
        </w:rPr>
        <w:t xml:space="preserve"> Original Draft, Writing </w:t>
      </w:r>
      <w:r w:rsidR="00861E10">
        <w:rPr>
          <w:szCs w:val="24"/>
        </w:rPr>
        <w:t>–</w:t>
      </w:r>
      <w:r w:rsidRPr="00485060">
        <w:rPr>
          <w:szCs w:val="24"/>
        </w:rPr>
        <w:t xml:space="preserve"> Review &amp; Editing, Visualization, Project administration</w:t>
      </w:r>
      <w:r>
        <w:rPr>
          <w:szCs w:val="24"/>
        </w:rPr>
        <w:t>.</w:t>
      </w:r>
      <w:r w:rsidRPr="00BE73D6">
        <w:rPr>
          <w:b/>
          <w:bCs/>
          <w:szCs w:val="24"/>
        </w:rPr>
        <w:t xml:space="preserve"> Joanne Stasiak</w:t>
      </w:r>
      <w:r>
        <w:rPr>
          <w:b/>
          <w:bCs/>
          <w:szCs w:val="24"/>
        </w:rPr>
        <w:t xml:space="preserve">: </w:t>
      </w:r>
      <w:r w:rsidRPr="00485060">
        <w:rPr>
          <w:szCs w:val="24"/>
        </w:rPr>
        <w:t>Conceptualization, Methodology,</w:t>
      </w:r>
      <w:r w:rsidR="00BE19D6">
        <w:rPr>
          <w:szCs w:val="24"/>
        </w:rPr>
        <w:t xml:space="preserve"> </w:t>
      </w:r>
      <w:r w:rsidRPr="00485060">
        <w:rPr>
          <w:szCs w:val="24"/>
        </w:rPr>
        <w:t xml:space="preserve">Investigation, Resources, Data Curation, Writing </w:t>
      </w:r>
      <w:r w:rsidR="00861E10">
        <w:rPr>
          <w:szCs w:val="24"/>
        </w:rPr>
        <w:t>–</w:t>
      </w:r>
      <w:r w:rsidRPr="00485060">
        <w:rPr>
          <w:szCs w:val="24"/>
        </w:rPr>
        <w:t xml:space="preserve"> Review &amp; Editing, Project administration</w:t>
      </w:r>
      <w:r>
        <w:rPr>
          <w:szCs w:val="24"/>
        </w:rPr>
        <w:t>.</w:t>
      </w:r>
      <w:r w:rsidRPr="00BE73D6">
        <w:rPr>
          <w:b/>
          <w:bCs/>
          <w:szCs w:val="24"/>
        </w:rPr>
        <w:t xml:space="preserve"> Steven Martinez</w:t>
      </w:r>
      <w:r>
        <w:rPr>
          <w:b/>
          <w:bCs/>
          <w:szCs w:val="24"/>
        </w:rPr>
        <w:t>:</w:t>
      </w:r>
      <w:r w:rsidRPr="00BE73D6">
        <w:rPr>
          <w:b/>
          <w:bCs/>
          <w:szCs w:val="24"/>
        </w:rPr>
        <w:t xml:space="preserve"> </w:t>
      </w:r>
      <w:r w:rsidR="00BE19D6" w:rsidRPr="00485060">
        <w:rPr>
          <w:szCs w:val="24"/>
        </w:rPr>
        <w:t>Conceptualization, Investigation, Data Curation, Project administration</w:t>
      </w:r>
      <w:r w:rsidR="00BE19D6">
        <w:rPr>
          <w:szCs w:val="24"/>
        </w:rPr>
        <w:t xml:space="preserve">. </w:t>
      </w:r>
      <w:r w:rsidRPr="00BE73D6">
        <w:rPr>
          <w:b/>
          <w:bCs/>
          <w:szCs w:val="24"/>
        </w:rPr>
        <w:t>Katelyn Cliver</w:t>
      </w:r>
      <w:r>
        <w:rPr>
          <w:b/>
          <w:bCs/>
          <w:szCs w:val="24"/>
        </w:rPr>
        <w:t>:</w:t>
      </w:r>
      <w:r w:rsidRPr="00BE73D6">
        <w:rPr>
          <w:b/>
          <w:bCs/>
          <w:szCs w:val="24"/>
        </w:rPr>
        <w:t xml:space="preserve"> </w:t>
      </w:r>
      <w:r w:rsidRPr="00485060">
        <w:rPr>
          <w:szCs w:val="24"/>
        </w:rPr>
        <w:t>Conceptualization, Investigation, Data Curation, Project administration</w:t>
      </w:r>
      <w:r>
        <w:rPr>
          <w:szCs w:val="24"/>
        </w:rPr>
        <w:t xml:space="preserve">. </w:t>
      </w:r>
      <w:r w:rsidRPr="00BE73D6">
        <w:rPr>
          <w:b/>
          <w:bCs/>
          <w:szCs w:val="24"/>
        </w:rPr>
        <w:t>David Gregory</w:t>
      </w:r>
      <w:r>
        <w:rPr>
          <w:b/>
          <w:bCs/>
          <w:szCs w:val="24"/>
        </w:rPr>
        <w:t>:</w:t>
      </w:r>
      <w:r w:rsidRPr="00E75D1C">
        <w:rPr>
          <w:szCs w:val="24"/>
        </w:rPr>
        <w:t xml:space="preserve"> </w:t>
      </w:r>
      <w:r w:rsidRPr="00485060">
        <w:rPr>
          <w:szCs w:val="24"/>
        </w:rPr>
        <w:t xml:space="preserve">Conceptualization, Investigation, Data Curation, </w:t>
      </w:r>
      <w:r w:rsidR="00BE19D6" w:rsidRPr="00485060">
        <w:rPr>
          <w:szCs w:val="24"/>
        </w:rPr>
        <w:t>Project administration</w:t>
      </w:r>
      <w:r>
        <w:rPr>
          <w:szCs w:val="24"/>
        </w:rPr>
        <w:t>.</w:t>
      </w:r>
      <w:r w:rsidRPr="00BE73D6">
        <w:rPr>
          <w:b/>
          <w:bCs/>
          <w:szCs w:val="24"/>
        </w:rPr>
        <w:t xml:space="preserve"> Samantha Reisman</w:t>
      </w:r>
      <w:r>
        <w:rPr>
          <w:b/>
          <w:bCs/>
          <w:szCs w:val="24"/>
        </w:rPr>
        <w:t>:</w:t>
      </w:r>
      <w:r w:rsidRPr="00BE73D6">
        <w:rPr>
          <w:b/>
          <w:bCs/>
          <w:szCs w:val="24"/>
        </w:rPr>
        <w:t xml:space="preserve"> </w:t>
      </w:r>
      <w:r w:rsidRPr="00485060">
        <w:rPr>
          <w:szCs w:val="24"/>
        </w:rPr>
        <w:t>Conceptualization, Investigation, Data Curation</w:t>
      </w:r>
      <w:r w:rsidR="00BE19D6">
        <w:rPr>
          <w:szCs w:val="24"/>
        </w:rPr>
        <w:t>,</w:t>
      </w:r>
      <w:r w:rsidR="00BE19D6" w:rsidRPr="00BE19D6">
        <w:rPr>
          <w:szCs w:val="24"/>
        </w:rPr>
        <w:t xml:space="preserve"> </w:t>
      </w:r>
      <w:r w:rsidR="00BE19D6" w:rsidRPr="00485060">
        <w:rPr>
          <w:szCs w:val="24"/>
        </w:rPr>
        <w:t>Project administration</w:t>
      </w:r>
      <w:r>
        <w:rPr>
          <w:szCs w:val="24"/>
        </w:rPr>
        <w:t xml:space="preserve">. </w:t>
      </w:r>
      <w:r w:rsidRPr="00BE73D6">
        <w:rPr>
          <w:b/>
          <w:bCs/>
          <w:szCs w:val="24"/>
        </w:rPr>
        <w:t>Helen Schmidt</w:t>
      </w:r>
      <w:r>
        <w:rPr>
          <w:b/>
          <w:bCs/>
          <w:szCs w:val="24"/>
        </w:rPr>
        <w:t>:</w:t>
      </w:r>
      <w:r w:rsidRPr="00BE73D6">
        <w:rPr>
          <w:b/>
          <w:bCs/>
          <w:szCs w:val="24"/>
        </w:rPr>
        <w:t xml:space="preserve"> </w:t>
      </w:r>
      <w:r w:rsidRPr="00485060">
        <w:rPr>
          <w:szCs w:val="24"/>
        </w:rPr>
        <w:t xml:space="preserve">Software, Validation, Formal analysis, Writing </w:t>
      </w:r>
      <w:r w:rsidR="00861E10">
        <w:rPr>
          <w:szCs w:val="24"/>
        </w:rPr>
        <w:t>–</w:t>
      </w:r>
      <w:r w:rsidRPr="00485060">
        <w:rPr>
          <w:szCs w:val="24"/>
        </w:rPr>
        <w:t xml:space="preserve"> Review &amp; Editing</w:t>
      </w:r>
      <w:r>
        <w:rPr>
          <w:szCs w:val="24"/>
        </w:rPr>
        <w:t xml:space="preserve">. </w:t>
      </w:r>
      <w:r w:rsidRPr="00BE73D6">
        <w:rPr>
          <w:b/>
          <w:bCs/>
          <w:szCs w:val="24"/>
        </w:rPr>
        <w:t>Vishnu P. Murty</w:t>
      </w:r>
      <w:r>
        <w:rPr>
          <w:b/>
          <w:bCs/>
          <w:szCs w:val="24"/>
        </w:rPr>
        <w:t>:</w:t>
      </w:r>
      <w:r w:rsidRPr="00BE73D6">
        <w:rPr>
          <w:b/>
          <w:bCs/>
          <w:szCs w:val="24"/>
        </w:rPr>
        <w:t xml:space="preserve"> </w:t>
      </w:r>
      <w:r w:rsidRPr="00485060">
        <w:rPr>
          <w:szCs w:val="24"/>
        </w:rPr>
        <w:t xml:space="preserve">Conceptualization, Resources, Writing </w:t>
      </w:r>
      <w:r w:rsidR="00861E10">
        <w:rPr>
          <w:szCs w:val="24"/>
        </w:rPr>
        <w:t>–</w:t>
      </w:r>
      <w:r w:rsidRPr="00485060">
        <w:rPr>
          <w:szCs w:val="24"/>
        </w:rPr>
        <w:t xml:space="preserve"> Review &amp; Editing, Supervision, Project administration, Funding acquisition</w:t>
      </w:r>
      <w:r>
        <w:rPr>
          <w:szCs w:val="24"/>
        </w:rPr>
        <w:t xml:space="preserve">. </w:t>
      </w:r>
      <w:r w:rsidRPr="00BE73D6">
        <w:rPr>
          <w:b/>
          <w:bCs/>
          <w:szCs w:val="24"/>
        </w:rPr>
        <w:t>Chelsea Helion</w:t>
      </w:r>
      <w:r>
        <w:rPr>
          <w:b/>
          <w:bCs/>
          <w:szCs w:val="24"/>
        </w:rPr>
        <w:t xml:space="preserve">: </w:t>
      </w:r>
      <w:r w:rsidRPr="00485060">
        <w:rPr>
          <w:szCs w:val="24"/>
        </w:rPr>
        <w:t xml:space="preserve">Conceptualization, Methodology, Resources, Writing </w:t>
      </w:r>
      <w:r w:rsidR="00861E10">
        <w:rPr>
          <w:szCs w:val="24"/>
        </w:rPr>
        <w:t>–</w:t>
      </w:r>
      <w:r w:rsidRPr="00485060">
        <w:rPr>
          <w:szCs w:val="24"/>
        </w:rPr>
        <w:t xml:space="preserve"> Review &amp; Editing, Visualization, Supervision, Project administration</w:t>
      </w:r>
      <w:r>
        <w:rPr>
          <w:szCs w:val="24"/>
        </w:rPr>
        <w:t>.</w:t>
      </w:r>
      <w:r w:rsidR="002F3B4A" w:rsidRPr="00BE73D6">
        <w:rPr>
          <w:b/>
          <w:bCs/>
          <w:szCs w:val="24"/>
        </w:rPr>
        <w:br/>
      </w:r>
    </w:p>
    <w:p w14:paraId="040D8E4E" w14:textId="7E089AB3" w:rsidR="00083D59" w:rsidRPr="00BE73D6" w:rsidRDefault="00083D59" w:rsidP="00E75D1C">
      <w:pPr>
        <w:spacing w:after="160" w:line="259" w:lineRule="auto"/>
        <w:ind w:left="0" w:firstLine="0"/>
        <w:rPr>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57E5D422" w14:textId="77777777" w:rsidR="005B56A0" w:rsidRDefault="00054CD8" w:rsidP="005B56A0">
      <w:pPr>
        <w:pStyle w:val="Bibliography"/>
      </w:pPr>
      <w:r>
        <w:fldChar w:fldCharType="begin"/>
      </w:r>
      <w:r w:rsidR="000E4249">
        <w:instrText xml:space="preserve"> ADDIN ZOTERO_BIBL {"uncited":[],"omitted":[],"custom":[]} CSL_BIBLIOGRAPHY </w:instrText>
      </w:r>
      <w:r>
        <w:fldChar w:fldCharType="separate"/>
      </w:r>
      <w:r w:rsidR="005B56A0">
        <w:t xml:space="preserve">Aldao, A. (2013). The Future of Emotion Regulation Research: Capturing Context. </w:t>
      </w:r>
      <w:r w:rsidR="005B56A0">
        <w:rPr>
          <w:i/>
          <w:iCs/>
        </w:rPr>
        <w:t>Perspectives on Psychological Science</w:t>
      </w:r>
      <w:r w:rsidR="005B56A0">
        <w:t xml:space="preserve">, </w:t>
      </w:r>
      <w:r w:rsidR="005B56A0">
        <w:rPr>
          <w:i/>
          <w:iCs/>
        </w:rPr>
        <w:t>8</w:t>
      </w:r>
      <w:r w:rsidR="005B56A0">
        <w:t>(2), 155–172. https://doi.org/10.1177/1745691612459518</w:t>
      </w:r>
    </w:p>
    <w:p w14:paraId="2707F418" w14:textId="77777777" w:rsidR="005B56A0" w:rsidRDefault="005B56A0" w:rsidP="005B56A0">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772C0B17" w14:textId="77777777" w:rsidR="005B56A0" w:rsidRDefault="005B56A0" w:rsidP="005B56A0">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6FB27168" w14:textId="77777777" w:rsidR="005B56A0" w:rsidRDefault="005B56A0" w:rsidP="005B56A0">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2BB58CF5" w14:textId="77777777" w:rsidR="005B56A0" w:rsidRDefault="005B56A0" w:rsidP="005B56A0">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6EED5550" w14:textId="77777777" w:rsidR="005B56A0" w:rsidRDefault="005B56A0" w:rsidP="005B56A0">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21EED4C0" w14:textId="77777777" w:rsidR="005B56A0" w:rsidRDefault="005B56A0" w:rsidP="005B56A0">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626498CC" w14:textId="77777777" w:rsidR="005B56A0" w:rsidRDefault="005B56A0" w:rsidP="005B56A0">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4846BC26" w14:textId="77777777" w:rsidR="005B56A0" w:rsidRDefault="005B56A0" w:rsidP="005B56A0">
      <w:pPr>
        <w:pStyle w:val="Bibliography"/>
      </w:pPr>
      <w:r>
        <w:t xml:space="preserve">Bramson, B., Jensen, O., Toni, I., &amp; Roelofs, K. (2018). Cortical Oscillatory Mechanisms Supporting the Control of Human Social–Emotional Actions. </w:t>
      </w:r>
      <w:r>
        <w:rPr>
          <w:i/>
          <w:iCs/>
        </w:rPr>
        <w:t>The Journal of Neuroscience</w:t>
      </w:r>
      <w:r>
        <w:t xml:space="preserve">, </w:t>
      </w:r>
      <w:r>
        <w:rPr>
          <w:i/>
          <w:iCs/>
        </w:rPr>
        <w:t>38</w:t>
      </w:r>
      <w:r>
        <w:t>(25), 5739–5749. https://doi.org/10.1523/JNEUROSCI.3382-17.2018</w:t>
      </w:r>
    </w:p>
    <w:p w14:paraId="5CACE92D" w14:textId="77777777" w:rsidR="005B56A0" w:rsidRDefault="005B56A0" w:rsidP="005B56A0">
      <w:pPr>
        <w:pStyle w:val="Bibliography"/>
      </w:pPr>
      <w:r>
        <w:t xml:space="preserve">Bramson, B., Toni, I., &amp; Roelofs, K. (2023). Emotion regulation from an action-control perspective. </w:t>
      </w:r>
      <w:r>
        <w:rPr>
          <w:i/>
          <w:iCs/>
        </w:rPr>
        <w:t>Neuroscience &amp; Biobehavioral Reviews</w:t>
      </w:r>
      <w:r>
        <w:t xml:space="preserve">, </w:t>
      </w:r>
      <w:r>
        <w:rPr>
          <w:i/>
          <w:iCs/>
        </w:rPr>
        <w:t>153</w:t>
      </w:r>
      <w:r>
        <w:t>, 105397. https://doi.org/10.1016/j.neubiorev.2023.105397</w:t>
      </w:r>
    </w:p>
    <w:p w14:paraId="707A4859" w14:textId="77777777" w:rsidR="005B56A0" w:rsidRDefault="005B56A0" w:rsidP="005B56A0">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1E3678D8" w14:textId="77777777" w:rsidR="005B56A0" w:rsidRDefault="005B56A0" w:rsidP="005B56A0">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2AC6A959" w14:textId="77777777" w:rsidR="005B56A0" w:rsidRDefault="005B56A0" w:rsidP="005B56A0">
      <w:pPr>
        <w:pStyle w:val="Bibliography"/>
      </w:pPr>
      <w:r>
        <w:t xml:space="preserve">Clasen, M., Andersen, M., &amp; Schjoedt, U. (2019). Adrenaline junkies and white-knucklers_ A quantitative study of fear management in haunted house visitors. </w:t>
      </w:r>
      <w:r>
        <w:rPr>
          <w:i/>
          <w:iCs/>
        </w:rPr>
        <w:t>Poetics</w:t>
      </w:r>
      <w:r>
        <w:t xml:space="preserve">, </w:t>
      </w:r>
      <w:r>
        <w:rPr>
          <w:i/>
          <w:iCs/>
        </w:rPr>
        <w:t>73</w:t>
      </w:r>
      <w:r>
        <w:t>, 61–71. https://doi.org/10.1016/j.poetic.2019.01.002</w:t>
      </w:r>
    </w:p>
    <w:p w14:paraId="225B7B9F" w14:textId="77777777" w:rsidR="005B56A0" w:rsidRDefault="005B56A0" w:rsidP="005B56A0">
      <w:pPr>
        <w:pStyle w:val="Bibliography"/>
      </w:pPr>
      <w:r>
        <w:t xml:space="preserve">Cliver, K. G., Gregory, D. F., Martinez, S. A., Mitchell, W. J., Stasiak, J., Reisman, S., Helion, C., &amp; Murty, V. P. (2024). Temporal memory for threatening events encoded in a haunted house. </w:t>
      </w:r>
      <w:r>
        <w:rPr>
          <w:i/>
          <w:iCs/>
        </w:rPr>
        <w:t>Cognition &amp; Emotion</w:t>
      </w:r>
      <w:r>
        <w:t>, 1–17. https://doi.org/10.1080/02699931.2024.2338962</w:t>
      </w:r>
    </w:p>
    <w:p w14:paraId="2AA256C2" w14:textId="77777777" w:rsidR="005B56A0" w:rsidRDefault="005B56A0" w:rsidP="005B56A0">
      <w:pPr>
        <w:pStyle w:val="Bibliography"/>
      </w:pPr>
      <w:r>
        <w:lastRenderedPageBreak/>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30E71BB5" w14:textId="77777777" w:rsidR="005B56A0" w:rsidRDefault="005B56A0" w:rsidP="005B56A0">
      <w:pPr>
        <w:pStyle w:val="Bibliography"/>
      </w:pPr>
      <w:r>
        <w:t xml:space="preserve">De Leeuw, J. R., Gilbert, R. A., &amp; Luchterhandt, B. (2023). jsPsych: Enabling an Open-Source CollaborativeEcosystem of Behavioral Experiments. </w:t>
      </w:r>
      <w:r>
        <w:rPr>
          <w:i/>
          <w:iCs/>
        </w:rPr>
        <w:t>Journal of Open Source Software</w:t>
      </w:r>
      <w:r>
        <w:t xml:space="preserve">, </w:t>
      </w:r>
      <w:r>
        <w:rPr>
          <w:i/>
          <w:iCs/>
        </w:rPr>
        <w:t>8</w:t>
      </w:r>
      <w:r>
        <w:t>(85), 5351. https://doi.org/10.21105/joss.05351</w:t>
      </w:r>
    </w:p>
    <w:p w14:paraId="2D1EB051" w14:textId="77777777" w:rsidR="005B56A0" w:rsidRDefault="005B56A0" w:rsidP="005B56A0">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D5EEACC" w14:textId="77777777" w:rsidR="005B56A0" w:rsidRDefault="005B56A0" w:rsidP="005B56A0">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0D623FA5" w14:textId="77777777" w:rsidR="005B56A0" w:rsidRDefault="005B56A0" w:rsidP="005B56A0">
      <w:pPr>
        <w:pStyle w:val="Bibliography"/>
      </w:pPr>
      <w:r>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0D3064E0" w14:textId="77777777" w:rsidR="005B56A0" w:rsidRDefault="005B56A0" w:rsidP="005B56A0">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49AA73D" w14:textId="77777777" w:rsidR="005B56A0" w:rsidRDefault="005B56A0" w:rsidP="005B56A0">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0C0E9C0A" w14:textId="77777777" w:rsidR="005B56A0" w:rsidRDefault="005B56A0" w:rsidP="005B56A0">
      <w:pPr>
        <w:pStyle w:val="Bibliography"/>
      </w:pPr>
      <w:r>
        <w:lastRenderedPageBreak/>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784ED0C" w14:textId="77777777" w:rsidR="005B56A0" w:rsidRDefault="005B56A0" w:rsidP="005B56A0">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3186AECA" w14:textId="77777777" w:rsidR="005B56A0" w:rsidRDefault="005B56A0" w:rsidP="005B56A0">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16EC5586" w14:textId="77777777" w:rsidR="005B56A0" w:rsidRDefault="005B56A0" w:rsidP="005B56A0">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0399BCDE" w14:textId="77777777" w:rsidR="005B56A0" w:rsidRDefault="005B56A0" w:rsidP="005B56A0">
      <w:pPr>
        <w:pStyle w:val="Bibliography"/>
      </w:pPr>
      <w:r>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BEF3331" w14:textId="77777777" w:rsidR="005B56A0" w:rsidRDefault="005B56A0" w:rsidP="005B56A0">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628BAE86" w14:textId="77777777" w:rsidR="005B56A0" w:rsidRDefault="005B56A0" w:rsidP="005B56A0">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23B32EB6" w14:textId="77777777" w:rsidR="005B56A0" w:rsidRDefault="005B56A0" w:rsidP="005B56A0">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2C13C267" w14:textId="77777777" w:rsidR="005B56A0" w:rsidRDefault="005B56A0" w:rsidP="005B56A0">
      <w:pPr>
        <w:pStyle w:val="Bibliography"/>
      </w:pPr>
      <w:r>
        <w:lastRenderedPageBreak/>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D15AB6F" w14:textId="77777777" w:rsidR="005B56A0" w:rsidRDefault="005B56A0" w:rsidP="005B56A0">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135E75C7" w14:textId="77777777" w:rsidR="005B56A0" w:rsidRDefault="005B56A0" w:rsidP="005B56A0">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29D90C77" w14:textId="77777777" w:rsidR="005B56A0" w:rsidRDefault="005B56A0" w:rsidP="005B56A0">
      <w:pPr>
        <w:pStyle w:val="Bibliography"/>
      </w:pPr>
      <w:r>
        <w:t xml:space="preserve">Grund, A., &amp; Carstens, C.-A. (2019). Self-control motivationally reconsidered: “Acting” self-controlled is different to “being good” at self-control. </w:t>
      </w:r>
      <w:r>
        <w:rPr>
          <w:i/>
          <w:iCs/>
        </w:rPr>
        <w:t>Motivation and Emotion</w:t>
      </w:r>
      <w:r>
        <w:t xml:space="preserve">, </w:t>
      </w:r>
      <w:r>
        <w:rPr>
          <w:i/>
          <w:iCs/>
        </w:rPr>
        <w:t>43</w:t>
      </w:r>
      <w:r>
        <w:t>(1), 63–81. https://doi.org/10.1007/s11031-018-9721-3</w:t>
      </w:r>
    </w:p>
    <w:p w14:paraId="06BFFB6A" w14:textId="77777777" w:rsidR="005B56A0" w:rsidRDefault="005B56A0" w:rsidP="005B56A0">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0E1CBE3E" w14:textId="77777777" w:rsidR="005B56A0" w:rsidRDefault="005B56A0" w:rsidP="005B56A0">
      <w:pPr>
        <w:pStyle w:val="Bibliography"/>
      </w:pPr>
      <w:r>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7FBB14DB" w14:textId="77777777" w:rsidR="005B56A0" w:rsidRDefault="005B56A0" w:rsidP="005B56A0">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471C0893" w14:textId="77777777" w:rsidR="005B56A0" w:rsidRDefault="005B56A0" w:rsidP="005B56A0">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1981C25A" w14:textId="77777777" w:rsidR="005B56A0" w:rsidRDefault="005B56A0" w:rsidP="005B56A0">
      <w:pPr>
        <w:pStyle w:val="Bibliography"/>
      </w:pPr>
      <w:r>
        <w:lastRenderedPageBreak/>
        <w:t xml:space="preserve">Hutcherson, C. A., Goldin, P. R., Ochsner, K. N., Gabrieli, J. D. E., Barrett, L. F., &amp; Gross, J. J. (2005). Attention and emotion: Does rating emotion alter neural responses to amusing and sad films? </w:t>
      </w:r>
      <w:r>
        <w:rPr>
          <w:i/>
          <w:iCs/>
        </w:rPr>
        <w:t>NeuroImage</w:t>
      </w:r>
      <w:r>
        <w:t xml:space="preserve">, </w:t>
      </w:r>
      <w:r>
        <w:rPr>
          <w:i/>
          <w:iCs/>
        </w:rPr>
        <w:t>27</w:t>
      </w:r>
      <w:r>
        <w:t>(3), 656–668. https://doi.org/10.1016/j.neuroimage.2005.04.028</w:t>
      </w:r>
    </w:p>
    <w:p w14:paraId="2209AD18" w14:textId="77777777" w:rsidR="005B56A0" w:rsidRDefault="005B56A0" w:rsidP="005B56A0">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6842469C" w14:textId="77777777" w:rsidR="005B56A0" w:rsidRDefault="005B56A0" w:rsidP="005B56A0">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519BC728" w14:textId="77777777" w:rsidR="005B56A0" w:rsidRDefault="005B56A0" w:rsidP="005B56A0">
      <w:pPr>
        <w:pStyle w:val="Bibliography"/>
      </w:pPr>
      <w:r>
        <w:t xml:space="preserve">Lee, K. M., Ferreira-Santos, F., &amp; Satpute, A. B. (2021). Predictive processing models and affective neuroscience. </w:t>
      </w:r>
      <w:r>
        <w:rPr>
          <w:i/>
          <w:iCs/>
        </w:rPr>
        <w:t>Neuroscience &amp; Biobehavioral Reviews</w:t>
      </w:r>
      <w:r>
        <w:t xml:space="preserve">, </w:t>
      </w:r>
      <w:r>
        <w:rPr>
          <w:i/>
          <w:iCs/>
        </w:rPr>
        <w:t>131</w:t>
      </w:r>
      <w:r>
        <w:t>, 211–228. https://doi.org/10.1016/j.neubiorev.2021.09.009</w:t>
      </w:r>
    </w:p>
    <w:p w14:paraId="6034265E" w14:textId="77777777" w:rsidR="005B56A0" w:rsidRDefault="005B56A0" w:rsidP="005B56A0">
      <w:pPr>
        <w:pStyle w:val="Bibliography"/>
      </w:pPr>
      <w:r>
        <w:t xml:space="preserve">Levenson, R. W., &amp; Gottman, J. M. (1983). Marital interaction: Physiological linkage and affective exchange. </w:t>
      </w:r>
      <w:r>
        <w:rPr>
          <w:i/>
          <w:iCs/>
        </w:rPr>
        <w:t>Journal of Personality and Social Psychology</w:t>
      </w:r>
      <w:r>
        <w:t xml:space="preserve">, </w:t>
      </w:r>
      <w:r>
        <w:rPr>
          <w:i/>
          <w:iCs/>
        </w:rPr>
        <w:t>45</w:t>
      </w:r>
      <w:r>
        <w:t>(3), 587–597. https://doi.org/10.1037/0022-3514.45.3.587</w:t>
      </w:r>
    </w:p>
    <w:p w14:paraId="4BB0C003" w14:textId="77777777" w:rsidR="005B56A0" w:rsidRDefault="005B56A0" w:rsidP="005B56A0">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56C30117" w14:textId="77777777" w:rsidR="005B56A0" w:rsidRDefault="005B56A0" w:rsidP="005B56A0">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120DAC92" w14:textId="77777777" w:rsidR="005B56A0" w:rsidRDefault="005B56A0" w:rsidP="005B56A0">
      <w:pPr>
        <w:pStyle w:val="Bibliography"/>
      </w:pPr>
      <w:r>
        <w:lastRenderedPageBreak/>
        <w:t xml:space="preserve">Loewenstein, G. (1996). Out of Control: Visceral Influences on Behavior. </w:t>
      </w:r>
      <w:r>
        <w:rPr>
          <w:i/>
          <w:iCs/>
        </w:rPr>
        <w:t>Organizational Behavior and Human Decision Processes</w:t>
      </w:r>
      <w:r>
        <w:t xml:space="preserve">, </w:t>
      </w:r>
      <w:r>
        <w:rPr>
          <w:i/>
          <w:iCs/>
        </w:rPr>
        <w:t>65</w:t>
      </w:r>
      <w:r>
        <w:t>(3), 272–292.</w:t>
      </w:r>
    </w:p>
    <w:p w14:paraId="31A20F04" w14:textId="77777777" w:rsidR="005B56A0" w:rsidRDefault="005B56A0" w:rsidP="005B56A0">
      <w:pPr>
        <w:pStyle w:val="Bibliography"/>
      </w:pPr>
      <w:r>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3126EC36" w14:textId="77777777" w:rsidR="005B56A0" w:rsidRDefault="005B56A0" w:rsidP="005B56A0">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3D40B2B4" w14:textId="77777777" w:rsidR="005B56A0" w:rsidRDefault="005B56A0" w:rsidP="005B56A0">
      <w:pPr>
        <w:pStyle w:val="Bibliography"/>
      </w:pPr>
      <w:r>
        <w:t xml:space="preserve">McRae, K., &amp; Gross, J. J. (2020). Emotion regulation. </w:t>
      </w:r>
      <w:r>
        <w:rPr>
          <w:i/>
          <w:iCs/>
        </w:rPr>
        <w:t>Emotion</w:t>
      </w:r>
      <w:r>
        <w:t xml:space="preserve">, </w:t>
      </w:r>
      <w:r>
        <w:rPr>
          <w:i/>
          <w:iCs/>
        </w:rPr>
        <w:t>20</w:t>
      </w:r>
      <w:r>
        <w:t>(1), 1–9. pdh. https://doi.org/10.1037/emo0000703</w:t>
      </w:r>
    </w:p>
    <w:p w14:paraId="76146A1F" w14:textId="77777777" w:rsidR="005B56A0" w:rsidRDefault="005B56A0" w:rsidP="005B56A0">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08381316" w14:textId="77777777" w:rsidR="005B56A0" w:rsidRDefault="005B56A0" w:rsidP="005B56A0">
      <w:pPr>
        <w:pStyle w:val="Bibliography"/>
      </w:pPr>
      <w:r>
        <w:t xml:space="preserve">Miller, L. C., Shaikh, S. J., Jeong, D. C., Wang, L., Gillig, T. K., Godoy, C. G., Appleby, P. R., Corsbie-Massay, C. L., Marsella, S., Christensen, J. L., &amp; Read, S. J. (2019). Causal Inference in Generalizable Environments: Systematic Representative Design. </w:t>
      </w:r>
      <w:r>
        <w:rPr>
          <w:i/>
          <w:iCs/>
        </w:rPr>
        <w:t>Psychological Inquiry</w:t>
      </w:r>
      <w:r>
        <w:t xml:space="preserve">, </w:t>
      </w:r>
      <w:r>
        <w:rPr>
          <w:i/>
          <w:iCs/>
        </w:rPr>
        <w:t>30</w:t>
      </w:r>
      <w:r>
        <w:t>(4), 173–202. https://doi.org/10.1080/1047840X.2019.1693866</w:t>
      </w:r>
    </w:p>
    <w:p w14:paraId="6A40F527" w14:textId="77777777" w:rsidR="005B56A0" w:rsidRDefault="005B56A0" w:rsidP="005B56A0">
      <w:pPr>
        <w:pStyle w:val="Bibliography"/>
      </w:pPr>
      <w:r>
        <w:t xml:space="preserve">Mobbs, D., Petrovic, P., Marchant, J. L., Hassabis, D., Weiskopf, N., Seymour, B., Dolan, R. J., &amp; Frith, C. D. (2007). </w:t>
      </w:r>
      <w:r>
        <w:rPr>
          <w:i/>
          <w:iCs/>
        </w:rPr>
        <w:t>When Fear Is Near: Threat Imminence Elicits Prefrontal– Periaqueductal Gray Shifts in Humans</w:t>
      </w:r>
      <w:r>
        <w:t xml:space="preserve">. </w:t>
      </w:r>
      <w:r>
        <w:rPr>
          <w:i/>
          <w:iCs/>
        </w:rPr>
        <w:t>317</w:t>
      </w:r>
      <w:r>
        <w:t>, 6.</w:t>
      </w:r>
    </w:p>
    <w:p w14:paraId="5909C1EB" w14:textId="77777777" w:rsidR="005B56A0" w:rsidRDefault="005B56A0" w:rsidP="005B56A0">
      <w:pPr>
        <w:pStyle w:val="Bibliography"/>
      </w:pPr>
      <w:r>
        <w:lastRenderedPageBreak/>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66612BA9" w14:textId="77777777" w:rsidR="005B56A0" w:rsidRDefault="005B56A0" w:rsidP="005B56A0">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38D4E3B0" w14:textId="77777777" w:rsidR="005B56A0" w:rsidRDefault="005B56A0" w:rsidP="005B56A0">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5A2FA2FD" w14:textId="77777777" w:rsidR="005B56A0" w:rsidRDefault="005B56A0" w:rsidP="005B56A0">
      <w:pPr>
        <w:pStyle w:val="Bibliography"/>
      </w:pPr>
      <w:r>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08CABC2" w14:textId="77777777" w:rsidR="005B56A0" w:rsidRDefault="005B56A0" w:rsidP="005B56A0">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FA6283C" w14:textId="77777777" w:rsidR="005B56A0" w:rsidRDefault="005B56A0" w:rsidP="005B56A0">
      <w:pPr>
        <w:pStyle w:val="Bibliography"/>
      </w:pPr>
      <w:r>
        <w:t xml:space="preserve">R Core Team. (2022). </w:t>
      </w:r>
      <w:r>
        <w:rPr>
          <w:i/>
          <w:iCs/>
        </w:rPr>
        <w:t>R: A language and environment for statistical computing.</w:t>
      </w:r>
      <w:r>
        <w:t xml:space="preserve"> [Computer software]. R  Foundation for Statistical Computing. https://www.R-project.org/</w:t>
      </w:r>
    </w:p>
    <w:p w14:paraId="04628242" w14:textId="77777777" w:rsidR="005B56A0" w:rsidRDefault="005B56A0" w:rsidP="005B56A0">
      <w:pPr>
        <w:pStyle w:val="Bibliography"/>
      </w:pPr>
      <w:r>
        <w:t xml:space="preserve">Ridderinkhof, K. R. (2017). Emotion in Action: A Predictive Processing Perspective and Theoretical Synthesis. </w:t>
      </w:r>
      <w:r>
        <w:rPr>
          <w:i/>
          <w:iCs/>
        </w:rPr>
        <w:t>Emotion Review</w:t>
      </w:r>
      <w:r>
        <w:t xml:space="preserve">, </w:t>
      </w:r>
      <w:r>
        <w:rPr>
          <w:i/>
          <w:iCs/>
        </w:rPr>
        <w:t>9</w:t>
      </w:r>
      <w:r>
        <w:t>(4), 319–325. https://doi.org/10.1177/1754073916661765</w:t>
      </w:r>
    </w:p>
    <w:p w14:paraId="522BC623" w14:textId="77777777" w:rsidR="005B56A0" w:rsidRDefault="005B56A0" w:rsidP="005B56A0">
      <w:pPr>
        <w:pStyle w:val="Bibliography"/>
      </w:pPr>
      <w:r>
        <w:lastRenderedPageBreak/>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745D1456" w14:textId="77777777" w:rsidR="005B56A0" w:rsidRDefault="005B56A0" w:rsidP="005B56A0">
      <w:pPr>
        <w:pStyle w:val="Bibliography"/>
      </w:pPr>
      <w:r>
        <w:t xml:space="preserve">Saarimäki, H., Gotsopoulos, A., Jääskeläinen, I. P., Lampinen, J., Vuilleumier, P., Hari, R., Sams, M., &amp; Nummenmaa, L. (2016). Discrete Neural Signatures of Basic Emotions. </w:t>
      </w:r>
      <w:r>
        <w:rPr>
          <w:i/>
          <w:iCs/>
        </w:rPr>
        <w:t>Cerebral Cortex</w:t>
      </w:r>
      <w:r>
        <w:t xml:space="preserve">, </w:t>
      </w:r>
      <w:r>
        <w:rPr>
          <w:i/>
          <w:iCs/>
        </w:rPr>
        <w:t>26</w:t>
      </w:r>
      <w:r>
        <w:t>(6), 2563–2573. https://doi.org/10.1093/cercor/bhv086</w:t>
      </w:r>
    </w:p>
    <w:p w14:paraId="31E22F77" w14:textId="77777777" w:rsidR="005B56A0" w:rsidRDefault="005B56A0" w:rsidP="005B56A0">
      <w:pPr>
        <w:pStyle w:val="Bibliography"/>
      </w:pPr>
      <w:r>
        <w:t xml:space="preserve">Sauer, C., Sheppes, G., Lackner, H. K., Arens, E. A., Tarrasch, R., &amp; Barnow, S. (2016). Emotion regulation choice in female patients with borderline personality disorder: Findings from self-reports and experimental measures. </w:t>
      </w:r>
      <w:r>
        <w:rPr>
          <w:i/>
          <w:iCs/>
        </w:rPr>
        <w:t>Psychiatry Research</w:t>
      </w:r>
      <w:r>
        <w:t xml:space="preserve">, </w:t>
      </w:r>
      <w:r>
        <w:rPr>
          <w:i/>
          <w:iCs/>
        </w:rPr>
        <w:t>242</w:t>
      </w:r>
      <w:r>
        <w:t>, 375–384. psyh. https://doi.org/10.1016/j.psychres.2016.04.113</w:t>
      </w:r>
    </w:p>
    <w:p w14:paraId="4D43A466" w14:textId="77777777" w:rsidR="005B56A0" w:rsidRDefault="005B56A0" w:rsidP="005B56A0">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3706B16D" w14:textId="77777777" w:rsidR="005B56A0" w:rsidRDefault="005B56A0" w:rsidP="005B56A0">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16D16A4F" w14:textId="77777777" w:rsidR="005B56A0" w:rsidRDefault="005B56A0" w:rsidP="005B56A0">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7AE805A7" w14:textId="77777777" w:rsidR="005B56A0" w:rsidRDefault="005B56A0" w:rsidP="005B56A0">
      <w:pPr>
        <w:pStyle w:val="Bibliography"/>
      </w:pPr>
      <w:r>
        <w:t xml:space="preserve">Sheppes, G. (2020). Transcending the “good &amp; bad” and “here &amp; now” in emotion regulation: Costs and benefits of strategies across regulatory stages. In B. Gawronski (Ed.), </w:t>
      </w:r>
      <w:r>
        <w:rPr>
          <w:i/>
          <w:iCs/>
        </w:rPr>
        <w:t>Advances in Experimental Social Psychology</w:t>
      </w:r>
      <w:r>
        <w:t xml:space="preserve"> (Vol. 61, pp. 185–236). Academic Press.</w:t>
      </w:r>
    </w:p>
    <w:p w14:paraId="322DD746" w14:textId="77777777" w:rsidR="005B56A0" w:rsidRDefault="005B56A0" w:rsidP="005B56A0">
      <w:pPr>
        <w:pStyle w:val="Bibliography"/>
      </w:pPr>
      <w:r>
        <w:lastRenderedPageBreak/>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23A858CC" w14:textId="77777777" w:rsidR="005B56A0" w:rsidRDefault="005B56A0" w:rsidP="005B56A0">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0C633EB6" w14:textId="77777777" w:rsidR="005B56A0" w:rsidRDefault="005B56A0" w:rsidP="005B56A0">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56699339" w14:textId="77777777" w:rsidR="005B56A0" w:rsidRDefault="005B56A0" w:rsidP="005B56A0">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2B41DA02" w14:textId="77777777" w:rsidR="005B56A0" w:rsidRDefault="005B56A0" w:rsidP="005B56A0">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18555293" w14:textId="77777777" w:rsidR="005B56A0" w:rsidRDefault="005B56A0" w:rsidP="005B56A0">
      <w:pPr>
        <w:pStyle w:val="Bibliography"/>
      </w:pPr>
      <w:r>
        <w:t xml:space="preserve">Specker, P., Sheppes, G., &amp; Nickerson, A. (2024). Does Emotion Regulation Flexibility Work? Investigating the Effectiveness of Regulatory Selection Flexibility in Managing Negative Affect. </w:t>
      </w:r>
      <w:r>
        <w:rPr>
          <w:i/>
          <w:iCs/>
        </w:rPr>
        <w:t>Social Psychological and Personality Science</w:t>
      </w:r>
      <w:r>
        <w:t xml:space="preserve">, </w:t>
      </w:r>
      <w:r>
        <w:rPr>
          <w:i/>
          <w:iCs/>
        </w:rPr>
        <w:t>15</w:t>
      </w:r>
      <w:r>
        <w:t>(5), 561–569. https://doi.org/10.1177/19485506231189002</w:t>
      </w:r>
    </w:p>
    <w:p w14:paraId="1C4D8EB2" w14:textId="77777777" w:rsidR="005B56A0" w:rsidRDefault="005B56A0" w:rsidP="005B56A0">
      <w:pPr>
        <w:pStyle w:val="Bibliography"/>
      </w:pPr>
      <w:r>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6680C77" w14:textId="77777777" w:rsidR="005B56A0" w:rsidRDefault="005B56A0" w:rsidP="005B56A0">
      <w:pPr>
        <w:pStyle w:val="Bibliography"/>
      </w:pPr>
      <w:r>
        <w:lastRenderedPageBreak/>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0B32E36" w14:textId="77777777" w:rsidR="005B56A0" w:rsidRDefault="005B56A0" w:rsidP="005B56A0">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3500A68F" w14:textId="77777777" w:rsidR="005B56A0" w:rsidRDefault="005B56A0" w:rsidP="005B56A0">
      <w:pPr>
        <w:pStyle w:val="Bibliography"/>
      </w:pPr>
      <w:r>
        <w:t xml:space="preserve">Suri, G., Whittaker, K., &amp; Gross, J. J. (2015). Launching reappraisal: It’s less common than you might think. </w:t>
      </w:r>
      <w:r>
        <w:rPr>
          <w:i/>
          <w:iCs/>
        </w:rPr>
        <w:t>Emotion</w:t>
      </w:r>
      <w:r>
        <w:t xml:space="preserve">, </w:t>
      </w:r>
      <w:r>
        <w:rPr>
          <w:i/>
          <w:iCs/>
        </w:rPr>
        <w:t>15</w:t>
      </w:r>
      <w:r>
        <w:t>(1), 73–77. pdh. https://doi.org/10.1037/emo0000011</w:t>
      </w:r>
    </w:p>
    <w:p w14:paraId="750286BA" w14:textId="77777777" w:rsidR="005B56A0" w:rsidRDefault="005B56A0" w:rsidP="005B56A0">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7CF7720C" w14:textId="77777777" w:rsidR="005B56A0" w:rsidRDefault="005B56A0" w:rsidP="005B56A0">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3BDF2687" w14:textId="77777777" w:rsidR="005B56A0" w:rsidRDefault="005B56A0" w:rsidP="005B56A0">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7AD5DFBB" w14:textId="77777777" w:rsidR="005B56A0" w:rsidRDefault="005B56A0" w:rsidP="005B56A0">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9F50F34" w14:textId="77777777" w:rsidR="005B56A0" w:rsidRDefault="005B56A0" w:rsidP="005B56A0">
      <w:pPr>
        <w:pStyle w:val="Bibliography"/>
      </w:pPr>
      <w:r>
        <w:t xml:space="preserve">Uusberg, A., Taxer, J. L., Yih, J., Uusberg, H., &amp; Gross, J. J. (2019). Reappraising Reappraisal. </w:t>
      </w:r>
      <w:r>
        <w:rPr>
          <w:i/>
          <w:iCs/>
        </w:rPr>
        <w:t>Emotion Review</w:t>
      </w:r>
      <w:r>
        <w:t xml:space="preserve">, </w:t>
      </w:r>
      <w:r>
        <w:rPr>
          <w:i/>
          <w:iCs/>
        </w:rPr>
        <w:t>11</w:t>
      </w:r>
      <w:r>
        <w:t>(4), 267–282. https://doi.org/10.1177/1754073919862617</w:t>
      </w:r>
    </w:p>
    <w:p w14:paraId="49552AE9" w14:textId="77777777" w:rsidR="005B56A0" w:rsidRDefault="005B56A0" w:rsidP="005B56A0">
      <w:pPr>
        <w:pStyle w:val="Bibliography"/>
      </w:pPr>
      <w:r>
        <w:lastRenderedPageBreak/>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635C1192" w14:textId="77777777" w:rsidR="005B56A0" w:rsidRDefault="005B56A0" w:rsidP="005B56A0">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5E1B0194" w14:textId="77777777" w:rsidR="005B56A0" w:rsidRDefault="005B56A0" w:rsidP="005B56A0">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4D18680D" w14:textId="77777777" w:rsidR="005B56A0" w:rsidRDefault="005B56A0" w:rsidP="005B56A0">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3C5C9A08" w14:textId="77777777" w:rsidR="005B56A0" w:rsidRDefault="005B56A0" w:rsidP="005B56A0">
      <w:pPr>
        <w:pStyle w:val="Bibliography"/>
      </w:pPr>
      <w:r>
        <w:t xml:space="preserve">Wennerhold, L., &amp; Friese, M. (2020). Why Self-Report Measures of Self-Control and Inhibition Tasks Do Not Substantially Correlate. </w:t>
      </w:r>
      <w:r>
        <w:rPr>
          <w:i/>
          <w:iCs/>
        </w:rPr>
        <w:t>Collabra: Psychology</w:t>
      </w:r>
      <w:r>
        <w:t xml:space="preserve">, </w:t>
      </w:r>
      <w:r>
        <w:rPr>
          <w:i/>
          <w:iCs/>
        </w:rPr>
        <w:t>6</w:t>
      </w:r>
      <w:r>
        <w:t>(1), 9. https://doi.org/10.1525/collabra.276</w:t>
      </w:r>
    </w:p>
    <w:p w14:paraId="478E008B" w14:textId="77777777" w:rsidR="005B56A0" w:rsidRDefault="005B56A0" w:rsidP="005B56A0">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2DB7B3F5" w14:textId="77777777" w:rsidR="005B56A0" w:rsidRDefault="005B56A0" w:rsidP="005B56A0">
      <w:pPr>
        <w:pStyle w:val="Bibliography"/>
      </w:pPr>
      <w:r>
        <w:t xml:space="preserve">Zhang, Z., &amp; Mai, Y. (2019). </w:t>
      </w:r>
      <w:r>
        <w:rPr>
          <w:i/>
          <w:iCs/>
        </w:rPr>
        <w:t>WebPower: Basic and Advanced Statistical Power Analysis</w:t>
      </w:r>
      <w:r>
        <w:t xml:space="preserve"> (Version 0.5) [R]. https://CRAN.R-project.org/package=WebPower</w:t>
      </w:r>
    </w:p>
    <w:p w14:paraId="1B96A437" w14:textId="658CF232"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1E19CA">
          <w:headerReference w:type="even" r:id="rId31"/>
          <w:headerReference w:type="default" r:id="rId32"/>
          <w:headerReference w:type="first" r:id="rId33"/>
          <w:pgSz w:w="12240" w:h="15840" w:code="1"/>
          <w:pgMar w:top="1440" w:right="1440" w:bottom="1440" w:left="1440" w:header="763" w:footer="720" w:gutter="0"/>
          <w:cols w:space="720"/>
          <w:docGrid w:linePitch="326"/>
        </w:sectPr>
      </w:pPr>
    </w:p>
    <w:p w14:paraId="19594F36" w14:textId="2CFCB9E0" w:rsidR="005D3295" w:rsidRDefault="005D3295" w:rsidP="00EB6E76">
      <w:pPr>
        <w:spacing w:after="160" w:line="259" w:lineRule="auto"/>
        <w:ind w:left="0" w:firstLine="0"/>
        <w:jc w:val="left"/>
        <w:rPr>
          <w:b/>
          <w:bCs/>
          <w:szCs w:val="24"/>
        </w:rPr>
      </w:pPr>
      <w:r>
        <w:rPr>
          <w:b/>
          <w:bCs/>
          <w:szCs w:val="24"/>
        </w:rPr>
        <w:lastRenderedPageBreak/>
        <w:t xml:space="preserve">Print Figures </w:t>
      </w:r>
    </w:p>
    <w:p w14:paraId="201E5B60" w14:textId="6666FF88" w:rsidR="0056618F" w:rsidRDefault="0056618F" w:rsidP="00EB6E76">
      <w:pPr>
        <w:spacing w:after="160" w:line="259" w:lineRule="auto"/>
        <w:ind w:left="0" w:firstLine="0"/>
        <w:jc w:val="left"/>
        <w:rPr>
          <w:b/>
          <w:bCs/>
          <w:szCs w:val="24"/>
        </w:rPr>
      </w:pPr>
      <w:r>
        <w:rPr>
          <w:b/>
          <w:bCs/>
          <w:noProof/>
          <w:szCs w:val="24"/>
        </w:rPr>
        <w:drawing>
          <wp:anchor distT="0" distB="0" distL="114300" distR="114300" simplePos="0" relativeHeight="251750400" behindDoc="0" locked="0" layoutInCell="1" allowOverlap="1" wp14:anchorId="2EF25AAF" wp14:editId="1865EA9C">
            <wp:simplePos x="0" y="0"/>
            <wp:positionH relativeFrom="margin">
              <wp:align>left</wp:align>
            </wp:positionH>
            <wp:positionV relativeFrom="paragraph">
              <wp:posOffset>287020</wp:posOffset>
            </wp:positionV>
            <wp:extent cx="5925820" cy="3772535"/>
            <wp:effectExtent l="0" t="0" r="0" b="0"/>
            <wp:wrapSquare wrapText="bothSides"/>
            <wp:docPr id="1598894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5820" cy="3772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Cs w:val="24"/>
        </w:rPr>
        <w:t>Figure 1:</w:t>
      </w:r>
    </w:p>
    <w:p w14:paraId="5247CF4C" w14:textId="04FB267B" w:rsidR="0056618F" w:rsidRDefault="0056618F" w:rsidP="0056618F">
      <w:pPr>
        <w:spacing w:after="160" w:line="259" w:lineRule="auto"/>
        <w:ind w:left="0" w:firstLine="0"/>
        <w:jc w:val="left"/>
        <w:rPr>
          <w:b/>
          <w:bCs/>
          <w:szCs w:val="24"/>
        </w:rPr>
      </w:pPr>
    </w:p>
    <w:p w14:paraId="5735C4BB" w14:textId="1726AD80" w:rsidR="0056618F" w:rsidRDefault="0056618F" w:rsidP="0056618F">
      <w:pPr>
        <w:spacing w:after="160" w:line="259" w:lineRule="auto"/>
        <w:ind w:left="0" w:firstLine="0"/>
        <w:jc w:val="left"/>
        <w:rPr>
          <w:b/>
          <w:bCs/>
          <w:szCs w:val="24"/>
        </w:rPr>
      </w:pPr>
      <w:r>
        <w:rPr>
          <w:b/>
          <w:bCs/>
          <w:noProof/>
          <w:szCs w:val="24"/>
        </w:rPr>
        <w:drawing>
          <wp:anchor distT="0" distB="0" distL="114300" distR="114300" simplePos="0" relativeHeight="251751424" behindDoc="0" locked="0" layoutInCell="1" allowOverlap="1" wp14:anchorId="4FFDDFA9" wp14:editId="6319C4DD">
            <wp:simplePos x="0" y="0"/>
            <wp:positionH relativeFrom="margin">
              <wp:align>right</wp:align>
            </wp:positionH>
            <wp:positionV relativeFrom="paragraph">
              <wp:posOffset>224286</wp:posOffset>
            </wp:positionV>
            <wp:extent cx="5943600" cy="2855595"/>
            <wp:effectExtent l="0" t="0" r="0" b="1905"/>
            <wp:wrapSquare wrapText="bothSides"/>
            <wp:docPr id="1162108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anchor>
        </w:drawing>
      </w:r>
      <w:r>
        <w:rPr>
          <w:b/>
          <w:bCs/>
          <w:szCs w:val="24"/>
        </w:rPr>
        <w:t>Figure 2:</w:t>
      </w:r>
    </w:p>
    <w:p w14:paraId="44C92CCC" w14:textId="10152B31" w:rsidR="0056618F" w:rsidRDefault="0056618F" w:rsidP="0056618F">
      <w:pPr>
        <w:spacing w:after="160" w:line="259" w:lineRule="auto"/>
        <w:ind w:left="0" w:firstLine="0"/>
        <w:jc w:val="left"/>
        <w:rPr>
          <w:b/>
          <w:bCs/>
          <w:szCs w:val="24"/>
        </w:rPr>
      </w:pPr>
    </w:p>
    <w:p w14:paraId="31B8A9E6" w14:textId="77777777" w:rsidR="0056618F" w:rsidRDefault="0056618F" w:rsidP="0056618F">
      <w:pPr>
        <w:spacing w:after="160" w:line="259" w:lineRule="auto"/>
        <w:ind w:left="0" w:firstLine="0"/>
        <w:jc w:val="left"/>
        <w:rPr>
          <w:b/>
          <w:bCs/>
          <w:szCs w:val="24"/>
        </w:rPr>
      </w:pPr>
    </w:p>
    <w:p w14:paraId="74C87967" w14:textId="20CBC214" w:rsidR="0056618F" w:rsidRDefault="0056618F" w:rsidP="0056618F">
      <w:pPr>
        <w:spacing w:after="160" w:line="259" w:lineRule="auto"/>
        <w:ind w:left="0" w:firstLine="0"/>
        <w:jc w:val="left"/>
        <w:rPr>
          <w:b/>
          <w:bCs/>
          <w:szCs w:val="24"/>
        </w:rPr>
      </w:pPr>
      <w:r>
        <w:rPr>
          <w:b/>
          <w:bCs/>
          <w:szCs w:val="24"/>
        </w:rPr>
        <w:lastRenderedPageBreak/>
        <w:t>Figure 3:</w:t>
      </w:r>
    </w:p>
    <w:p w14:paraId="6B302627" w14:textId="1F0F67B9" w:rsidR="0056618F" w:rsidRDefault="0056618F" w:rsidP="0056618F">
      <w:pPr>
        <w:spacing w:after="160" w:line="259" w:lineRule="auto"/>
        <w:ind w:left="0" w:firstLine="0"/>
        <w:jc w:val="left"/>
        <w:rPr>
          <w:b/>
          <w:bCs/>
          <w:szCs w:val="24"/>
        </w:rPr>
      </w:pPr>
      <w:r>
        <w:rPr>
          <w:b/>
          <w:bCs/>
          <w:noProof/>
          <w:szCs w:val="24"/>
        </w:rPr>
        <w:drawing>
          <wp:anchor distT="0" distB="0" distL="114300" distR="114300" simplePos="0" relativeHeight="251752448" behindDoc="0" locked="0" layoutInCell="1" allowOverlap="1" wp14:anchorId="3ADEB2E1" wp14:editId="61154C5E">
            <wp:simplePos x="0" y="0"/>
            <wp:positionH relativeFrom="column">
              <wp:posOffset>0</wp:posOffset>
            </wp:positionH>
            <wp:positionV relativeFrom="paragraph">
              <wp:posOffset>0</wp:posOffset>
            </wp:positionV>
            <wp:extent cx="5943600" cy="3260725"/>
            <wp:effectExtent l="0" t="0" r="0" b="0"/>
            <wp:wrapSquare wrapText="bothSides"/>
            <wp:docPr id="4886992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anchor>
        </w:drawing>
      </w:r>
    </w:p>
    <w:p w14:paraId="49E668D1" w14:textId="5060287C" w:rsidR="0056618F" w:rsidRDefault="0056618F" w:rsidP="0056618F">
      <w:pPr>
        <w:spacing w:after="160" w:line="259" w:lineRule="auto"/>
        <w:ind w:left="0" w:firstLine="0"/>
        <w:jc w:val="left"/>
        <w:rPr>
          <w:b/>
          <w:bCs/>
          <w:szCs w:val="24"/>
        </w:rPr>
      </w:pPr>
      <w:r>
        <w:rPr>
          <w:b/>
          <w:bCs/>
          <w:szCs w:val="24"/>
        </w:rPr>
        <w:t>Figure 4:</w:t>
      </w:r>
    </w:p>
    <w:p w14:paraId="274FF245" w14:textId="1C5AFE1A" w:rsidR="0056618F" w:rsidRDefault="0056618F" w:rsidP="0056618F">
      <w:pPr>
        <w:spacing w:after="160" w:line="259" w:lineRule="auto"/>
        <w:ind w:left="0" w:firstLine="0"/>
        <w:jc w:val="left"/>
        <w:rPr>
          <w:b/>
          <w:bCs/>
          <w:szCs w:val="24"/>
        </w:rPr>
      </w:pPr>
      <w:r>
        <w:rPr>
          <w:b/>
          <w:bCs/>
          <w:noProof/>
          <w:szCs w:val="24"/>
        </w:rPr>
        <w:drawing>
          <wp:anchor distT="0" distB="0" distL="114300" distR="114300" simplePos="0" relativeHeight="251753472" behindDoc="0" locked="0" layoutInCell="1" allowOverlap="1" wp14:anchorId="2C37DEAB" wp14:editId="62DA1D7B">
            <wp:simplePos x="0" y="0"/>
            <wp:positionH relativeFrom="margin">
              <wp:align>left</wp:align>
            </wp:positionH>
            <wp:positionV relativeFrom="paragraph">
              <wp:posOffset>22860</wp:posOffset>
            </wp:positionV>
            <wp:extent cx="4062730" cy="4062730"/>
            <wp:effectExtent l="0" t="0" r="0" b="0"/>
            <wp:wrapSquare wrapText="bothSides"/>
            <wp:docPr id="21343153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62730" cy="406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DFA76" w14:textId="4A59B0F0" w:rsidR="0056618F" w:rsidRDefault="0056618F" w:rsidP="0056618F">
      <w:pPr>
        <w:spacing w:after="160" w:line="259" w:lineRule="auto"/>
        <w:ind w:left="0" w:firstLine="0"/>
        <w:jc w:val="left"/>
        <w:rPr>
          <w:b/>
          <w:bCs/>
          <w:szCs w:val="24"/>
        </w:rPr>
      </w:pPr>
    </w:p>
    <w:p w14:paraId="504E5FF3" w14:textId="59A14EDB" w:rsidR="0056618F" w:rsidRDefault="0056618F" w:rsidP="0056618F">
      <w:pPr>
        <w:spacing w:after="160" w:line="259" w:lineRule="auto"/>
        <w:ind w:left="0" w:firstLine="0"/>
        <w:jc w:val="left"/>
        <w:rPr>
          <w:b/>
          <w:bCs/>
          <w:szCs w:val="24"/>
        </w:rPr>
      </w:pPr>
    </w:p>
    <w:p w14:paraId="69C3DA5F" w14:textId="6386EBB4" w:rsidR="0056618F" w:rsidRDefault="0056618F" w:rsidP="0056618F">
      <w:pPr>
        <w:spacing w:after="160" w:line="259" w:lineRule="auto"/>
        <w:ind w:left="0" w:firstLine="0"/>
        <w:jc w:val="left"/>
        <w:rPr>
          <w:b/>
          <w:bCs/>
          <w:szCs w:val="24"/>
        </w:rPr>
      </w:pPr>
    </w:p>
    <w:p w14:paraId="199D5A56" w14:textId="77777777" w:rsidR="0056618F" w:rsidRDefault="0056618F" w:rsidP="0056618F">
      <w:pPr>
        <w:spacing w:after="160" w:line="259" w:lineRule="auto"/>
        <w:ind w:left="0" w:firstLine="0"/>
        <w:jc w:val="left"/>
        <w:rPr>
          <w:b/>
          <w:bCs/>
          <w:szCs w:val="24"/>
        </w:rPr>
      </w:pPr>
    </w:p>
    <w:p w14:paraId="449F5754" w14:textId="77777777" w:rsidR="0056618F" w:rsidRDefault="0056618F" w:rsidP="0056618F">
      <w:pPr>
        <w:spacing w:after="160" w:line="259" w:lineRule="auto"/>
        <w:ind w:left="0" w:firstLine="0"/>
        <w:jc w:val="left"/>
        <w:rPr>
          <w:b/>
          <w:bCs/>
          <w:szCs w:val="24"/>
        </w:rPr>
      </w:pPr>
    </w:p>
    <w:p w14:paraId="2FE6134C" w14:textId="77777777" w:rsidR="0056618F" w:rsidRDefault="0056618F" w:rsidP="0056618F">
      <w:pPr>
        <w:spacing w:after="160" w:line="259" w:lineRule="auto"/>
        <w:ind w:left="0" w:firstLine="0"/>
        <w:jc w:val="left"/>
        <w:rPr>
          <w:b/>
          <w:bCs/>
          <w:szCs w:val="24"/>
        </w:rPr>
      </w:pPr>
    </w:p>
    <w:p w14:paraId="287F2606" w14:textId="77777777" w:rsidR="0056618F" w:rsidRDefault="0056618F" w:rsidP="0056618F">
      <w:pPr>
        <w:spacing w:after="160" w:line="259" w:lineRule="auto"/>
        <w:ind w:left="0" w:firstLine="0"/>
        <w:jc w:val="left"/>
        <w:rPr>
          <w:b/>
          <w:bCs/>
          <w:szCs w:val="24"/>
        </w:rPr>
      </w:pPr>
    </w:p>
    <w:p w14:paraId="30E27EBC" w14:textId="77777777" w:rsidR="0056618F" w:rsidRDefault="0056618F" w:rsidP="0056618F">
      <w:pPr>
        <w:spacing w:after="160" w:line="259" w:lineRule="auto"/>
        <w:ind w:left="0" w:firstLine="0"/>
        <w:jc w:val="left"/>
        <w:rPr>
          <w:b/>
          <w:bCs/>
          <w:szCs w:val="24"/>
        </w:rPr>
      </w:pPr>
    </w:p>
    <w:p w14:paraId="7C24C1DE" w14:textId="77777777" w:rsidR="0056618F" w:rsidRDefault="0056618F" w:rsidP="0056618F">
      <w:pPr>
        <w:spacing w:after="160" w:line="259" w:lineRule="auto"/>
        <w:ind w:left="0" w:firstLine="0"/>
        <w:jc w:val="left"/>
        <w:rPr>
          <w:b/>
          <w:bCs/>
          <w:szCs w:val="24"/>
        </w:rPr>
      </w:pPr>
    </w:p>
    <w:p w14:paraId="292E5E1B" w14:textId="77777777" w:rsidR="0056618F" w:rsidRDefault="0056618F" w:rsidP="0056618F">
      <w:pPr>
        <w:spacing w:after="160" w:line="259" w:lineRule="auto"/>
        <w:ind w:left="0" w:firstLine="0"/>
        <w:jc w:val="left"/>
        <w:rPr>
          <w:b/>
          <w:bCs/>
          <w:szCs w:val="24"/>
        </w:rPr>
      </w:pPr>
    </w:p>
    <w:p w14:paraId="72DD0068" w14:textId="77777777" w:rsidR="0056618F" w:rsidRDefault="0056618F" w:rsidP="0056618F">
      <w:pPr>
        <w:spacing w:after="160" w:line="259" w:lineRule="auto"/>
        <w:ind w:left="0" w:firstLine="0"/>
        <w:jc w:val="left"/>
        <w:rPr>
          <w:b/>
          <w:bCs/>
          <w:szCs w:val="24"/>
        </w:rPr>
      </w:pPr>
    </w:p>
    <w:p w14:paraId="23658461" w14:textId="77777777" w:rsidR="0056618F" w:rsidRDefault="0056618F" w:rsidP="0056618F">
      <w:pPr>
        <w:spacing w:after="160" w:line="259" w:lineRule="auto"/>
        <w:ind w:left="0" w:firstLine="0"/>
        <w:jc w:val="left"/>
        <w:rPr>
          <w:b/>
          <w:bCs/>
          <w:szCs w:val="24"/>
        </w:rPr>
      </w:pPr>
    </w:p>
    <w:p w14:paraId="0894349D" w14:textId="77777777" w:rsidR="0056618F" w:rsidRDefault="0056618F" w:rsidP="0056618F">
      <w:pPr>
        <w:spacing w:after="160" w:line="259" w:lineRule="auto"/>
        <w:ind w:left="0" w:firstLine="0"/>
        <w:jc w:val="left"/>
        <w:rPr>
          <w:b/>
          <w:bCs/>
          <w:szCs w:val="24"/>
        </w:rPr>
      </w:pPr>
    </w:p>
    <w:p w14:paraId="38B3276E" w14:textId="1116B79B" w:rsidR="0056618F" w:rsidRDefault="0056618F" w:rsidP="0056618F">
      <w:pPr>
        <w:spacing w:after="160" w:line="259" w:lineRule="auto"/>
        <w:ind w:left="0" w:firstLine="0"/>
        <w:jc w:val="left"/>
        <w:rPr>
          <w:b/>
          <w:bCs/>
          <w:szCs w:val="24"/>
        </w:rPr>
      </w:pPr>
    </w:p>
    <w:p w14:paraId="4BFC69DF" w14:textId="77777777" w:rsidR="0056618F" w:rsidRDefault="0056618F" w:rsidP="0056618F">
      <w:pPr>
        <w:spacing w:after="160" w:line="259" w:lineRule="auto"/>
        <w:ind w:left="0" w:firstLine="0"/>
        <w:jc w:val="left"/>
        <w:rPr>
          <w:b/>
          <w:bCs/>
          <w:szCs w:val="24"/>
        </w:rPr>
      </w:pPr>
      <w:r>
        <w:rPr>
          <w:b/>
          <w:bCs/>
          <w:szCs w:val="24"/>
        </w:rPr>
        <w:t>Figure 5:</w:t>
      </w:r>
    </w:p>
    <w:p w14:paraId="2D7671B8" w14:textId="1FC05A00" w:rsidR="0056618F" w:rsidRDefault="0056618F" w:rsidP="0056618F">
      <w:pPr>
        <w:spacing w:after="160" w:line="259" w:lineRule="auto"/>
        <w:ind w:left="0" w:firstLine="0"/>
        <w:jc w:val="left"/>
        <w:rPr>
          <w:b/>
          <w:bCs/>
          <w:szCs w:val="24"/>
        </w:rPr>
      </w:pPr>
      <w:r>
        <w:rPr>
          <w:b/>
          <w:bCs/>
          <w:noProof/>
          <w:szCs w:val="24"/>
        </w:rPr>
        <w:drawing>
          <wp:inline distT="0" distB="0" distL="0" distR="0" wp14:anchorId="65240C28" wp14:editId="652F4E42">
            <wp:extent cx="6055743" cy="6055743"/>
            <wp:effectExtent l="0" t="0" r="2540" b="2540"/>
            <wp:docPr id="1835356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56187" cy="6056187"/>
                    </a:xfrm>
                    <a:prstGeom prst="rect">
                      <a:avLst/>
                    </a:prstGeom>
                    <a:noFill/>
                    <a:ln>
                      <a:noFill/>
                    </a:ln>
                  </pic:spPr>
                </pic:pic>
              </a:graphicData>
            </a:graphic>
          </wp:inline>
        </w:drawing>
      </w:r>
    </w:p>
    <w:p w14:paraId="33F5744A" w14:textId="77777777" w:rsidR="0056618F" w:rsidRDefault="0056618F" w:rsidP="0056618F">
      <w:pPr>
        <w:spacing w:after="160" w:line="259" w:lineRule="auto"/>
        <w:ind w:left="0" w:firstLine="0"/>
        <w:jc w:val="left"/>
        <w:rPr>
          <w:b/>
          <w:bCs/>
          <w:szCs w:val="24"/>
        </w:rPr>
      </w:pPr>
      <w:r>
        <w:rPr>
          <w:b/>
          <w:bCs/>
          <w:szCs w:val="24"/>
        </w:rPr>
        <w:br w:type="page"/>
      </w:r>
    </w:p>
    <w:p w14:paraId="43328ECA" w14:textId="77777777" w:rsidR="0056618F" w:rsidRDefault="0056618F" w:rsidP="00EB6E76">
      <w:pPr>
        <w:spacing w:after="160" w:line="259" w:lineRule="auto"/>
        <w:ind w:left="0" w:firstLine="0"/>
        <w:jc w:val="left"/>
        <w:rPr>
          <w:b/>
          <w:bCs/>
          <w:szCs w:val="24"/>
        </w:rPr>
      </w:pPr>
      <w:r>
        <w:rPr>
          <w:b/>
          <w:bCs/>
          <w:noProof/>
          <w:szCs w:val="24"/>
        </w:rPr>
        <w:lastRenderedPageBreak/>
        <w:drawing>
          <wp:inline distT="0" distB="0" distL="0" distR="0" wp14:anchorId="5D80B90B" wp14:editId="325C157B">
            <wp:extent cx="5934710" cy="3778250"/>
            <wp:effectExtent l="0" t="0" r="8890" b="0"/>
            <wp:docPr id="13429867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3778250"/>
                    </a:xfrm>
                    <a:prstGeom prst="rect">
                      <a:avLst/>
                    </a:prstGeom>
                    <a:noFill/>
                    <a:ln>
                      <a:noFill/>
                    </a:ln>
                  </pic:spPr>
                </pic:pic>
              </a:graphicData>
            </a:graphic>
          </wp:inline>
        </w:drawing>
      </w:r>
    </w:p>
    <w:p w14:paraId="6593D7E4" w14:textId="77777777" w:rsidR="0056618F" w:rsidRDefault="0056618F">
      <w:pPr>
        <w:spacing w:after="160" w:line="259" w:lineRule="auto"/>
        <w:ind w:left="0" w:firstLine="0"/>
        <w:jc w:val="left"/>
        <w:rPr>
          <w:b/>
          <w:bCs/>
          <w:szCs w:val="24"/>
        </w:rPr>
      </w:pPr>
      <w:r>
        <w:rPr>
          <w:b/>
          <w:bCs/>
          <w:szCs w:val="24"/>
        </w:rPr>
        <w:br w:type="page"/>
      </w:r>
    </w:p>
    <w:p w14:paraId="07CCEFB2" w14:textId="059CA5DE" w:rsidR="005D3295" w:rsidRDefault="005D3295" w:rsidP="00EB6E76">
      <w:pPr>
        <w:spacing w:after="160" w:line="259" w:lineRule="auto"/>
        <w:ind w:left="0" w:firstLine="0"/>
        <w:jc w:val="left"/>
        <w:rPr>
          <w:b/>
          <w:bCs/>
          <w:szCs w:val="24"/>
        </w:rPr>
      </w:pPr>
      <w:r>
        <w:rPr>
          <w:b/>
          <w:bCs/>
          <w:szCs w:val="24"/>
        </w:rPr>
        <w:lastRenderedPageBreak/>
        <w:t>Online Figures</w:t>
      </w:r>
    </w:p>
    <w:p w14:paraId="3FC80F31" w14:textId="2F6A3E2F" w:rsidR="00BD65CA" w:rsidRDefault="00586757" w:rsidP="00EB6E76">
      <w:pPr>
        <w:spacing w:after="160" w:line="259" w:lineRule="auto"/>
        <w:ind w:left="0" w:firstLine="0"/>
        <w:jc w:val="left"/>
        <w:rPr>
          <w:b/>
          <w:bCs/>
          <w:szCs w:val="24"/>
        </w:rPr>
      </w:pPr>
      <w:r>
        <w:rPr>
          <w:b/>
          <w:bCs/>
          <w:noProof/>
          <w:szCs w:val="24"/>
        </w:rPr>
        <w:drawing>
          <wp:anchor distT="0" distB="0" distL="114300" distR="114300" simplePos="0" relativeHeight="251738112" behindDoc="0" locked="0" layoutInCell="1" allowOverlap="1" wp14:anchorId="02F53E5A" wp14:editId="23F7AF0A">
            <wp:simplePos x="0" y="0"/>
            <wp:positionH relativeFrom="margin">
              <wp:align>right</wp:align>
            </wp:positionH>
            <wp:positionV relativeFrom="paragraph">
              <wp:posOffset>289560</wp:posOffset>
            </wp:positionV>
            <wp:extent cx="5943600" cy="3783965"/>
            <wp:effectExtent l="0" t="0" r="0" b="6985"/>
            <wp:wrapSquare wrapText="bothSides"/>
            <wp:docPr id="5629293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8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5CA">
        <w:rPr>
          <w:b/>
          <w:bCs/>
          <w:szCs w:val="24"/>
        </w:rPr>
        <w:t>Figure 1:</w:t>
      </w:r>
    </w:p>
    <w:p w14:paraId="0EED0628" w14:textId="5FCDFEA9" w:rsidR="0056618F" w:rsidRDefault="0056618F" w:rsidP="00EB6E76">
      <w:pPr>
        <w:spacing w:after="160" w:line="259" w:lineRule="auto"/>
        <w:ind w:left="0" w:firstLine="0"/>
        <w:jc w:val="left"/>
        <w:rPr>
          <w:b/>
          <w:bCs/>
          <w:szCs w:val="24"/>
        </w:rPr>
      </w:pPr>
    </w:p>
    <w:p w14:paraId="2F4F1B2B" w14:textId="7CAF8D15" w:rsidR="00BD65CA" w:rsidRDefault="0056618F" w:rsidP="00EB6E76">
      <w:pPr>
        <w:spacing w:after="160" w:line="259" w:lineRule="auto"/>
        <w:ind w:left="0" w:firstLine="0"/>
        <w:jc w:val="left"/>
        <w:rPr>
          <w:b/>
          <w:bCs/>
          <w:szCs w:val="24"/>
        </w:rPr>
      </w:pPr>
      <w:r>
        <w:rPr>
          <w:b/>
          <w:bCs/>
          <w:noProof/>
          <w:szCs w:val="24"/>
        </w:rPr>
        <w:drawing>
          <wp:anchor distT="0" distB="0" distL="114300" distR="114300" simplePos="0" relativeHeight="251740160" behindDoc="1" locked="0" layoutInCell="1" allowOverlap="1" wp14:anchorId="1D747009" wp14:editId="6582C793">
            <wp:simplePos x="0" y="0"/>
            <wp:positionH relativeFrom="margin">
              <wp:align>right</wp:align>
            </wp:positionH>
            <wp:positionV relativeFrom="paragraph">
              <wp:posOffset>231775</wp:posOffset>
            </wp:positionV>
            <wp:extent cx="5943600" cy="2854960"/>
            <wp:effectExtent l="0" t="0" r="0" b="2540"/>
            <wp:wrapSquare wrapText="bothSides"/>
            <wp:docPr id="949957293" name="Picture 20" descr="A diagram of a strategy and a strate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7293" name="Picture 20" descr="A diagram of a strategy and a strategy&#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5CA">
        <w:rPr>
          <w:b/>
          <w:bCs/>
          <w:szCs w:val="24"/>
        </w:rPr>
        <w:t>Figure 2:</w:t>
      </w:r>
    </w:p>
    <w:p w14:paraId="70E802D3" w14:textId="77777777" w:rsidR="00586757" w:rsidRDefault="00586757" w:rsidP="00EB6E76">
      <w:pPr>
        <w:spacing w:after="160" w:line="259" w:lineRule="auto"/>
        <w:ind w:left="0" w:firstLine="0"/>
        <w:jc w:val="left"/>
        <w:rPr>
          <w:b/>
          <w:bCs/>
          <w:szCs w:val="24"/>
        </w:rPr>
      </w:pPr>
    </w:p>
    <w:p w14:paraId="5CDA2397" w14:textId="480D9C1A" w:rsidR="00BD65CA" w:rsidRDefault="0056618F" w:rsidP="00EB6E76">
      <w:pPr>
        <w:spacing w:after="160" w:line="259" w:lineRule="auto"/>
        <w:ind w:left="0" w:firstLine="0"/>
        <w:jc w:val="left"/>
        <w:rPr>
          <w:b/>
          <w:bCs/>
          <w:szCs w:val="24"/>
        </w:rPr>
      </w:pPr>
      <w:r>
        <w:rPr>
          <w:b/>
          <w:bCs/>
          <w:noProof/>
          <w:szCs w:val="24"/>
        </w:rPr>
        <w:lastRenderedPageBreak/>
        <w:drawing>
          <wp:anchor distT="0" distB="0" distL="114300" distR="114300" simplePos="0" relativeHeight="251744256" behindDoc="0" locked="0" layoutInCell="1" allowOverlap="1" wp14:anchorId="6BE34F91" wp14:editId="577E3BBB">
            <wp:simplePos x="0" y="0"/>
            <wp:positionH relativeFrom="margin">
              <wp:align>right</wp:align>
            </wp:positionH>
            <wp:positionV relativeFrom="paragraph">
              <wp:posOffset>281377</wp:posOffset>
            </wp:positionV>
            <wp:extent cx="5943600" cy="3260725"/>
            <wp:effectExtent l="0" t="0" r="0" b="0"/>
            <wp:wrapSquare wrapText="bothSides"/>
            <wp:docPr id="2018742162" name="Picture 21"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42162" name="Picture 21" descr="A diagram of a strategy&#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anchor>
        </w:drawing>
      </w:r>
      <w:r w:rsidR="00BD65CA">
        <w:rPr>
          <w:b/>
          <w:bCs/>
          <w:szCs w:val="24"/>
        </w:rPr>
        <w:t>Figure 3:</w:t>
      </w:r>
    </w:p>
    <w:p w14:paraId="37DF04D6" w14:textId="77777777" w:rsidR="0056618F" w:rsidRDefault="0056618F" w:rsidP="00EB6E76">
      <w:pPr>
        <w:spacing w:after="160" w:line="259" w:lineRule="auto"/>
        <w:ind w:left="0" w:firstLine="0"/>
        <w:jc w:val="left"/>
        <w:rPr>
          <w:b/>
          <w:bCs/>
          <w:szCs w:val="24"/>
        </w:rPr>
      </w:pPr>
    </w:p>
    <w:p w14:paraId="61EEFACD" w14:textId="7924193D" w:rsidR="00BD65CA" w:rsidRDefault="0056618F" w:rsidP="00EB6E76">
      <w:pPr>
        <w:spacing w:after="160" w:line="259" w:lineRule="auto"/>
        <w:ind w:left="0" w:firstLine="0"/>
        <w:jc w:val="left"/>
        <w:rPr>
          <w:b/>
          <w:bCs/>
          <w:szCs w:val="24"/>
        </w:rPr>
      </w:pPr>
      <w:r>
        <w:rPr>
          <w:b/>
          <w:bCs/>
          <w:szCs w:val="24"/>
        </w:rPr>
        <w:t>F</w:t>
      </w:r>
      <w:r w:rsidR="00BD65CA">
        <w:rPr>
          <w:b/>
          <w:bCs/>
          <w:szCs w:val="24"/>
        </w:rPr>
        <w:t>igure 4:</w:t>
      </w:r>
    </w:p>
    <w:p w14:paraId="4A00425D" w14:textId="78E9413A" w:rsidR="00BD65CA" w:rsidRDefault="0056618F" w:rsidP="00EB6E76">
      <w:pPr>
        <w:spacing w:after="160" w:line="259" w:lineRule="auto"/>
        <w:ind w:left="0" w:firstLine="0"/>
        <w:jc w:val="left"/>
        <w:rPr>
          <w:b/>
          <w:bCs/>
          <w:szCs w:val="24"/>
        </w:rPr>
      </w:pPr>
      <w:r>
        <w:rPr>
          <w:b/>
          <w:bCs/>
          <w:noProof/>
          <w:szCs w:val="24"/>
        </w:rPr>
        <w:drawing>
          <wp:anchor distT="0" distB="0" distL="114300" distR="114300" simplePos="0" relativeHeight="251742208" behindDoc="0" locked="0" layoutInCell="1" allowOverlap="1" wp14:anchorId="5081CA9F" wp14:editId="4C90AE7D">
            <wp:simplePos x="0" y="0"/>
            <wp:positionH relativeFrom="margin">
              <wp:align>left</wp:align>
            </wp:positionH>
            <wp:positionV relativeFrom="paragraph">
              <wp:posOffset>83736</wp:posOffset>
            </wp:positionV>
            <wp:extent cx="4011283" cy="4011283"/>
            <wp:effectExtent l="0" t="0" r="8890" b="8890"/>
            <wp:wrapSquare wrapText="bothSides"/>
            <wp:docPr id="4958533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1283" cy="4011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B05B5" w14:textId="77777777" w:rsidR="00BD65CA" w:rsidRDefault="00BD65CA" w:rsidP="00EB6E76">
      <w:pPr>
        <w:spacing w:after="160" w:line="259" w:lineRule="auto"/>
        <w:ind w:left="0" w:firstLine="0"/>
        <w:jc w:val="left"/>
        <w:rPr>
          <w:b/>
          <w:bCs/>
          <w:szCs w:val="24"/>
        </w:rPr>
      </w:pPr>
    </w:p>
    <w:p w14:paraId="7BC10758" w14:textId="77777777" w:rsidR="00BD65CA" w:rsidRDefault="00BD65CA" w:rsidP="00EB6E76">
      <w:pPr>
        <w:spacing w:after="160" w:line="259" w:lineRule="auto"/>
        <w:ind w:left="0" w:firstLine="0"/>
        <w:jc w:val="left"/>
        <w:rPr>
          <w:b/>
          <w:bCs/>
          <w:szCs w:val="24"/>
        </w:rPr>
      </w:pPr>
    </w:p>
    <w:p w14:paraId="39A4AFF0" w14:textId="77777777" w:rsidR="00BD65CA" w:rsidRDefault="00BD65CA" w:rsidP="00EB6E76">
      <w:pPr>
        <w:spacing w:after="160" w:line="259" w:lineRule="auto"/>
        <w:ind w:left="0" w:firstLine="0"/>
        <w:jc w:val="left"/>
        <w:rPr>
          <w:b/>
          <w:bCs/>
          <w:szCs w:val="24"/>
        </w:rPr>
      </w:pPr>
    </w:p>
    <w:p w14:paraId="217BA74C" w14:textId="77777777" w:rsidR="00BD65CA" w:rsidRDefault="00BD65CA" w:rsidP="00EB6E76">
      <w:pPr>
        <w:spacing w:after="160" w:line="259" w:lineRule="auto"/>
        <w:ind w:left="0" w:firstLine="0"/>
        <w:jc w:val="left"/>
        <w:rPr>
          <w:b/>
          <w:bCs/>
          <w:szCs w:val="24"/>
        </w:rPr>
      </w:pPr>
    </w:p>
    <w:p w14:paraId="367B768F" w14:textId="77777777" w:rsidR="00BD65CA" w:rsidRDefault="00BD65CA" w:rsidP="00EB6E76">
      <w:pPr>
        <w:spacing w:after="160" w:line="259" w:lineRule="auto"/>
        <w:ind w:left="0" w:firstLine="0"/>
        <w:jc w:val="left"/>
        <w:rPr>
          <w:b/>
          <w:bCs/>
          <w:szCs w:val="24"/>
        </w:rPr>
      </w:pPr>
    </w:p>
    <w:p w14:paraId="014569F1" w14:textId="77777777" w:rsidR="00BD65CA" w:rsidRDefault="00BD65CA" w:rsidP="00EB6E76">
      <w:pPr>
        <w:spacing w:after="160" w:line="259" w:lineRule="auto"/>
        <w:ind w:left="0" w:firstLine="0"/>
        <w:jc w:val="left"/>
        <w:rPr>
          <w:b/>
          <w:bCs/>
          <w:szCs w:val="24"/>
        </w:rPr>
      </w:pPr>
    </w:p>
    <w:p w14:paraId="5097B36C" w14:textId="77777777" w:rsidR="00BD65CA" w:rsidRDefault="00BD65CA" w:rsidP="00EB6E76">
      <w:pPr>
        <w:spacing w:after="160" w:line="259" w:lineRule="auto"/>
        <w:ind w:left="0" w:firstLine="0"/>
        <w:jc w:val="left"/>
        <w:rPr>
          <w:b/>
          <w:bCs/>
          <w:szCs w:val="24"/>
        </w:rPr>
      </w:pPr>
    </w:p>
    <w:p w14:paraId="171A9BBE" w14:textId="77777777" w:rsidR="00BD65CA" w:rsidRDefault="00BD65CA" w:rsidP="00EB6E76">
      <w:pPr>
        <w:spacing w:after="160" w:line="259" w:lineRule="auto"/>
        <w:ind w:left="0" w:firstLine="0"/>
        <w:jc w:val="left"/>
        <w:rPr>
          <w:b/>
          <w:bCs/>
          <w:szCs w:val="24"/>
        </w:rPr>
      </w:pPr>
    </w:p>
    <w:p w14:paraId="02AD9227" w14:textId="77777777" w:rsidR="00BD65CA" w:rsidRDefault="00BD65CA" w:rsidP="00EB6E76">
      <w:pPr>
        <w:spacing w:after="160" w:line="259" w:lineRule="auto"/>
        <w:ind w:left="0" w:firstLine="0"/>
        <w:jc w:val="left"/>
        <w:rPr>
          <w:b/>
          <w:bCs/>
          <w:szCs w:val="24"/>
        </w:rPr>
      </w:pPr>
    </w:p>
    <w:p w14:paraId="5B7C504F" w14:textId="77777777" w:rsidR="00BD65CA" w:rsidRDefault="00BD65CA" w:rsidP="00EB6E76">
      <w:pPr>
        <w:spacing w:after="160" w:line="259" w:lineRule="auto"/>
        <w:ind w:left="0" w:firstLine="0"/>
        <w:jc w:val="left"/>
        <w:rPr>
          <w:b/>
          <w:bCs/>
          <w:szCs w:val="24"/>
        </w:rPr>
      </w:pPr>
    </w:p>
    <w:p w14:paraId="6A401027" w14:textId="77777777" w:rsidR="00BD65CA" w:rsidRDefault="00BD65CA" w:rsidP="00EB6E76">
      <w:pPr>
        <w:spacing w:after="160" w:line="259" w:lineRule="auto"/>
        <w:ind w:left="0" w:firstLine="0"/>
        <w:jc w:val="left"/>
        <w:rPr>
          <w:b/>
          <w:bCs/>
          <w:szCs w:val="24"/>
        </w:rPr>
      </w:pPr>
    </w:p>
    <w:p w14:paraId="011918CD" w14:textId="77777777" w:rsidR="0056618F" w:rsidRDefault="0056618F" w:rsidP="00EB6E76">
      <w:pPr>
        <w:spacing w:after="160" w:line="259" w:lineRule="auto"/>
        <w:ind w:left="0" w:firstLine="0"/>
        <w:jc w:val="left"/>
        <w:rPr>
          <w:b/>
          <w:bCs/>
          <w:szCs w:val="24"/>
        </w:rPr>
      </w:pPr>
    </w:p>
    <w:p w14:paraId="3958BB07" w14:textId="77777777" w:rsidR="0056618F" w:rsidRDefault="0056618F" w:rsidP="00EB6E76">
      <w:pPr>
        <w:spacing w:after="160" w:line="259" w:lineRule="auto"/>
        <w:ind w:left="0" w:firstLine="0"/>
        <w:jc w:val="left"/>
        <w:rPr>
          <w:b/>
          <w:bCs/>
          <w:szCs w:val="24"/>
        </w:rPr>
      </w:pPr>
    </w:p>
    <w:p w14:paraId="09A78913" w14:textId="77777777" w:rsidR="0056618F" w:rsidRDefault="0056618F" w:rsidP="00EB6E76">
      <w:pPr>
        <w:spacing w:after="160" w:line="259" w:lineRule="auto"/>
        <w:ind w:left="0" w:firstLine="0"/>
        <w:jc w:val="left"/>
        <w:rPr>
          <w:b/>
          <w:bCs/>
          <w:szCs w:val="24"/>
        </w:rPr>
      </w:pPr>
    </w:p>
    <w:p w14:paraId="478B2A4B" w14:textId="1C0BBEE8" w:rsidR="00BD65CA" w:rsidRDefault="0056618F" w:rsidP="00EB6E76">
      <w:pPr>
        <w:spacing w:after="160" w:line="259" w:lineRule="auto"/>
        <w:ind w:left="0" w:firstLine="0"/>
        <w:jc w:val="left"/>
        <w:rPr>
          <w:b/>
          <w:bCs/>
          <w:szCs w:val="24"/>
        </w:rPr>
      </w:pPr>
      <w:r>
        <w:rPr>
          <w:b/>
          <w:bCs/>
          <w:szCs w:val="24"/>
        </w:rPr>
        <w:t>F</w:t>
      </w:r>
      <w:r w:rsidR="00BD65CA">
        <w:rPr>
          <w:b/>
          <w:bCs/>
          <w:szCs w:val="24"/>
        </w:rPr>
        <w:t>igure 5:</w:t>
      </w:r>
    </w:p>
    <w:p w14:paraId="2F6ECFA6" w14:textId="54D23920" w:rsidR="00BD65CA" w:rsidRDefault="00BD65CA" w:rsidP="00EB6E76">
      <w:pPr>
        <w:spacing w:after="160" w:line="259" w:lineRule="auto"/>
        <w:ind w:left="0" w:firstLine="0"/>
        <w:jc w:val="left"/>
        <w:rPr>
          <w:b/>
          <w:bCs/>
          <w:szCs w:val="24"/>
        </w:rPr>
      </w:pPr>
      <w:r>
        <w:rPr>
          <w:b/>
          <w:bCs/>
          <w:noProof/>
          <w:szCs w:val="24"/>
        </w:rPr>
        <w:drawing>
          <wp:inline distT="0" distB="0" distL="0" distR="0" wp14:anchorId="15531E9B" wp14:editId="1FE675BD">
            <wp:extent cx="5943600" cy="5943600"/>
            <wp:effectExtent l="0" t="0" r="0" b="0"/>
            <wp:docPr id="17993728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B74F9AF" w14:textId="77777777" w:rsidR="0056618F" w:rsidRDefault="0056618F">
      <w:pPr>
        <w:spacing w:after="160" w:line="259" w:lineRule="auto"/>
        <w:ind w:left="0" w:firstLine="0"/>
        <w:jc w:val="left"/>
        <w:rPr>
          <w:b/>
          <w:bCs/>
          <w:szCs w:val="24"/>
        </w:rPr>
      </w:pPr>
      <w:r>
        <w:rPr>
          <w:b/>
          <w:bCs/>
          <w:szCs w:val="24"/>
        </w:rPr>
        <w:br w:type="page"/>
      </w:r>
    </w:p>
    <w:p w14:paraId="7F022BEE" w14:textId="7B42599E" w:rsidR="00F06BA2" w:rsidRDefault="005D3295" w:rsidP="00EB6E76">
      <w:pPr>
        <w:spacing w:after="160" w:line="259" w:lineRule="auto"/>
        <w:ind w:left="0" w:firstLine="0"/>
        <w:jc w:val="left"/>
        <w:rPr>
          <w:b/>
          <w:bCs/>
          <w:szCs w:val="24"/>
        </w:rPr>
      </w:pPr>
      <w:r>
        <w:rPr>
          <w:b/>
          <w:bCs/>
          <w:szCs w:val="24"/>
        </w:rPr>
        <w:lastRenderedPageBreak/>
        <w:t>Figure Legends</w:t>
      </w:r>
    </w:p>
    <w:p w14:paraId="5173ECF6" w14:textId="77777777" w:rsidR="00102AF7" w:rsidRDefault="005D3295" w:rsidP="005D3295">
      <w:pPr>
        <w:spacing w:after="0" w:line="240" w:lineRule="auto"/>
        <w:ind w:left="0" w:firstLine="0"/>
        <w:rPr>
          <w:b/>
          <w:bCs/>
          <w:color w:val="auto"/>
          <w:szCs w:val="24"/>
        </w:rPr>
      </w:pPr>
      <w:r w:rsidRPr="005D3295">
        <w:rPr>
          <w:b/>
          <w:bCs/>
          <w:sz w:val="22"/>
        </w:rPr>
        <w:t>Fig</w:t>
      </w:r>
      <w:r w:rsidR="00102AF7">
        <w:rPr>
          <w:b/>
          <w:bCs/>
          <w:sz w:val="22"/>
        </w:rPr>
        <w:t>ure</w:t>
      </w:r>
      <w:r w:rsidRPr="005D3295">
        <w:rPr>
          <w:b/>
          <w:bCs/>
          <w:sz w:val="22"/>
        </w:rPr>
        <w:t xml:space="preserve"> 1.</w:t>
      </w:r>
      <w:r w:rsidR="00102AF7">
        <w:rPr>
          <w:b/>
          <w:bCs/>
          <w:sz w:val="22"/>
        </w:rPr>
        <w:t xml:space="preserve"> </w:t>
      </w:r>
      <w:r w:rsidR="00102AF7" w:rsidRPr="00102AF7">
        <w:rPr>
          <w:b/>
          <w:bCs/>
          <w:sz w:val="22"/>
        </w:rPr>
        <w:t>Study 1 Task Overview.</w:t>
      </w:r>
      <w:r w:rsidR="00776328" w:rsidRPr="00776328">
        <w:rPr>
          <w:b/>
          <w:bCs/>
          <w:color w:val="auto"/>
          <w:szCs w:val="24"/>
        </w:rPr>
        <w:t xml:space="preserve"> </w:t>
      </w:r>
    </w:p>
    <w:p w14:paraId="69A99066" w14:textId="01865BD5" w:rsidR="00776328" w:rsidRPr="00776328" w:rsidRDefault="00776328" w:rsidP="005D3295">
      <w:pPr>
        <w:spacing w:after="0" w:line="240" w:lineRule="auto"/>
        <w:ind w:left="0" w:firstLine="0"/>
        <w:rPr>
          <w:sz w:val="22"/>
        </w:rPr>
      </w:pPr>
      <w:r w:rsidRPr="00102AF7">
        <w:rPr>
          <w:b/>
          <w:bCs/>
          <w:sz w:val="22"/>
        </w:rPr>
        <w:t>(A)</w:t>
      </w:r>
      <w:r w:rsidRPr="00776328">
        <w:rPr>
          <w:sz w:val="22"/>
        </w:rPr>
        <w:t xml:space="preserve"> Study 1</w:t>
      </w:r>
      <w:r>
        <w:rPr>
          <w:b/>
          <w:bCs/>
          <w:sz w:val="22"/>
        </w:rPr>
        <w:t xml:space="preserve"> </w:t>
      </w:r>
      <w:r w:rsidRPr="00776328">
        <w:rPr>
          <w:sz w:val="22"/>
        </w:rPr>
        <w:t>Task Overview: One hundred and eighteen participants navigated a haunted house in small groups. (</w:t>
      </w:r>
      <w:proofErr w:type="spellStart"/>
      <w:r w:rsidRPr="00776328">
        <w:rPr>
          <w:b/>
          <w:bCs/>
          <w:sz w:val="22"/>
        </w:rPr>
        <w:t>i</w:t>
      </w:r>
      <w:proofErr w:type="spellEnd"/>
      <w:r w:rsidRPr="00776328">
        <w:rPr>
          <w:sz w:val="22"/>
        </w:rPr>
        <w:t>) Before entering, participants completed baseline questionnaires. (</w:t>
      </w:r>
      <w:r w:rsidRPr="00776328">
        <w:rPr>
          <w:b/>
          <w:bCs/>
          <w:sz w:val="22"/>
        </w:rPr>
        <w:t>ii</w:t>
      </w:r>
      <w:r w:rsidRPr="00776328">
        <w:rPr>
          <w:sz w:val="22"/>
        </w:rPr>
        <w:t xml:space="preserve">) Participants </w:t>
      </w:r>
      <w:r>
        <w:rPr>
          <w:sz w:val="22"/>
        </w:rPr>
        <w:t>entered the haunted house which took</w:t>
      </w:r>
      <w:r w:rsidRPr="00776328">
        <w:rPr>
          <w:sz w:val="22"/>
        </w:rPr>
        <w:t xml:space="preserve"> approximately 37 minutes</w:t>
      </w:r>
      <w:r>
        <w:rPr>
          <w:sz w:val="22"/>
        </w:rPr>
        <w:t xml:space="preserve"> to complete</w:t>
      </w:r>
      <w:r w:rsidRPr="00776328">
        <w:rPr>
          <w:sz w:val="22"/>
        </w:rPr>
        <w:t>. (</w:t>
      </w:r>
      <w:r w:rsidRPr="00776328">
        <w:rPr>
          <w:b/>
          <w:bCs/>
          <w:sz w:val="22"/>
        </w:rPr>
        <w:t>iii</w:t>
      </w:r>
      <w:r w:rsidRPr="00776328">
        <w:rPr>
          <w:sz w:val="22"/>
        </w:rPr>
        <w:t xml:space="preserve">) </w:t>
      </w:r>
      <w:r>
        <w:rPr>
          <w:sz w:val="22"/>
        </w:rPr>
        <w:t>Afterwards, pa</w:t>
      </w:r>
      <w:r w:rsidRPr="005D3295">
        <w:rPr>
          <w:sz w:val="22"/>
        </w:rPr>
        <w:t>rticipants immediately recalled three events</w:t>
      </w:r>
      <w:r>
        <w:rPr>
          <w:sz w:val="22"/>
        </w:rPr>
        <w:t xml:space="preserve"> from the haunted house</w:t>
      </w:r>
      <w:r w:rsidRPr="005D3295">
        <w:rPr>
          <w:sz w:val="22"/>
        </w:rPr>
        <w:t xml:space="preserve">, and their attempts to regulate them. </w:t>
      </w:r>
      <w:r w:rsidRPr="00776328">
        <w:rPr>
          <w:sz w:val="22"/>
        </w:rPr>
        <w:t>(</w:t>
      </w:r>
      <w:r w:rsidRPr="00776328">
        <w:rPr>
          <w:b/>
          <w:bCs/>
          <w:sz w:val="22"/>
        </w:rPr>
        <w:t>iv</w:t>
      </w:r>
      <w:r w:rsidRPr="00776328">
        <w:rPr>
          <w:sz w:val="22"/>
        </w:rPr>
        <w:t>) In an online follow-up, participants again recalled the initial three events and additionally described six new events.</w:t>
      </w:r>
      <w:r>
        <w:rPr>
          <w:sz w:val="22"/>
        </w:rPr>
        <w:t xml:space="preserve"> </w:t>
      </w:r>
      <w:r w:rsidRPr="00776328">
        <w:rPr>
          <w:b/>
          <w:bCs/>
          <w:sz w:val="22"/>
        </w:rPr>
        <w:t xml:space="preserve">(B) </w:t>
      </w:r>
      <w:r w:rsidRPr="00776328">
        <w:rPr>
          <w:sz w:val="22"/>
        </w:rPr>
        <w:t xml:space="preserve">Frequency-weighted word cloud of all emotions endorsed by participants during Study 1, illustrating the range and prevalence of reported emotions. </w:t>
      </w:r>
      <w:r w:rsidRPr="00776328">
        <w:rPr>
          <w:b/>
          <w:bCs/>
          <w:sz w:val="22"/>
        </w:rPr>
        <w:t>(C)</w:t>
      </w:r>
      <w:r w:rsidRPr="00776328">
        <w:rPr>
          <w:sz w:val="22"/>
        </w:rPr>
        <w:t xml:space="preserve"> Frequency-weighted </w:t>
      </w:r>
      <w:r>
        <w:rPr>
          <w:sz w:val="22"/>
        </w:rPr>
        <w:t>w</w:t>
      </w:r>
      <w:r w:rsidRPr="00776328">
        <w:rPr>
          <w:sz w:val="22"/>
        </w:rPr>
        <w:t>ord cloud of negatively</w:t>
      </w:r>
      <w:r>
        <w:rPr>
          <w:sz w:val="22"/>
        </w:rPr>
        <w:t>-</w:t>
      </w:r>
      <w:proofErr w:type="spellStart"/>
      <w:r w:rsidRPr="00776328">
        <w:rPr>
          <w:sz w:val="22"/>
        </w:rPr>
        <w:t>valenced</w:t>
      </w:r>
      <w:proofErr w:type="spellEnd"/>
      <w:r w:rsidRPr="00776328">
        <w:rPr>
          <w:sz w:val="22"/>
        </w:rPr>
        <w:t xml:space="preserve"> emotions specifically targeted for downregulation through reappraisal or distraction strategies. </w:t>
      </w:r>
    </w:p>
    <w:p w14:paraId="17A7697B" w14:textId="77777777" w:rsidR="005D3295" w:rsidRDefault="005D3295" w:rsidP="005D3295">
      <w:pPr>
        <w:spacing w:after="0" w:line="240" w:lineRule="auto"/>
        <w:ind w:left="0" w:firstLine="0"/>
        <w:rPr>
          <w:rFonts w:eastAsia="Calibri"/>
          <w:sz w:val="22"/>
        </w:rPr>
      </w:pPr>
    </w:p>
    <w:p w14:paraId="76EC5714" w14:textId="77777777" w:rsidR="00102AF7" w:rsidRDefault="00102AF7" w:rsidP="00102AF7">
      <w:pPr>
        <w:spacing w:after="0" w:line="240" w:lineRule="auto"/>
        <w:ind w:left="0" w:firstLine="0"/>
        <w:rPr>
          <w:rFonts w:eastAsia="Calibri"/>
          <w:b/>
          <w:bCs/>
          <w:sz w:val="22"/>
        </w:rPr>
      </w:pPr>
      <w:r w:rsidRPr="00102AF7">
        <w:rPr>
          <w:rFonts w:eastAsia="Calibri"/>
          <w:b/>
          <w:bCs/>
          <w:sz w:val="22"/>
        </w:rPr>
        <w:t xml:space="preserve">Figure 2. </w:t>
      </w:r>
      <w:r w:rsidRPr="00102AF7">
        <w:rPr>
          <w:rFonts w:eastAsia="Calibri"/>
          <w:b/>
          <w:bCs/>
          <w:sz w:val="22"/>
        </w:rPr>
        <w:t>Emotional Intensity, Strategy Choice, and Regulation Success.</w:t>
      </w:r>
    </w:p>
    <w:p w14:paraId="348542C6" w14:textId="77742EBD" w:rsidR="00102AF7" w:rsidRPr="00102AF7" w:rsidRDefault="00102AF7" w:rsidP="00102AF7">
      <w:pPr>
        <w:spacing w:after="0" w:line="240" w:lineRule="auto"/>
        <w:ind w:left="0" w:firstLine="0"/>
        <w:rPr>
          <w:rFonts w:eastAsia="Calibri"/>
          <w:b/>
          <w:bCs/>
          <w:sz w:val="22"/>
        </w:rPr>
      </w:pPr>
      <w:r w:rsidRPr="00102AF7">
        <w:rPr>
          <w:rFonts w:eastAsia="Calibri"/>
          <w:b/>
          <w:bCs/>
          <w:sz w:val="22"/>
        </w:rPr>
        <w:t>(A)</w:t>
      </w:r>
      <w:r w:rsidRPr="00102AF7">
        <w:rPr>
          <w:rFonts w:eastAsia="Calibri"/>
          <w:sz w:val="22"/>
        </w:rPr>
        <w:t xml:space="preserve"> Across tested mixed-effects binary logistic regression models, emotional intensity did not significantly predict strategy usage. Shown here is the model using emotional intensity (mean = 2.41, SD = 0.932) to predict the choice between reappraisal and distraction for regulating negative emotions. </w:t>
      </w:r>
      <w:r w:rsidRPr="00102AF7">
        <w:rPr>
          <w:rFonts w:eastAsia="Calibri"/>
          <w:b/>
          <w:bCs/>
          <w:sz w:val="22"/>
        </w:rPr>
        <w:t>(B)</w:t>
      </w:r>
      <w:r w:rsidRPr="00102AF7">
        <w:rPr>
          <w:rFonts w:eastAsia="Calibri"/>
          <w:sz w:val="22"/>
        </w:rPr>
        <w:t xml:space="preserve"> Strategy </w:t>
      </w:r>
      <w:proofErr w:type="gramStart"/>
      <w:r w:rsidRPr="00102AF7">
        <w:rPr>
          <w:rFonts w:eastAsia="Calibri"/>
          <w:sz w:val="22"/>
        </w:rPr>
        <w:t>moderated</w:t>
      </w:r>
      <w:proofErr w:type="gramEnd"/>
      <w:r w:rsidRPr="00102AF7">
        <w:rPr>
          <w:rFonts w:eastAsia="Calibri"/>
          <w:sz w:val="22"/>
        </w:rPr>
        <w:t xml:space="preserve"> the relationship between emotional intensity and regulation success (β = 0.25, p = 0.003). While reappraisal success remained relatively stable across emotional intensities, distraction showed a negative association with increasing emotional intensity, contrary to </w:t>
      </w:r>
      <w:r w:rsidR="00BD65CA">
        <w:rPr>
          <w:rFonts w:eastAsia="Calibri"/>
          <w:sz w:val="22"/>
        </w:rPr>
        <w:t>w</w:t>
      </w:r>
      <w:r w:rsidR="00BD65CA" w:rsidRPr="00BD65CA">
        <w:rPr>
          <w:rFonts w:eastAsia="Calibri"/>
          <w:sz w:val="22"/>
        </w:rPr>
        <w:t>hat extant literature might suggest</w:t>
      </w:r>
      <w:r w:rsidR="00BD65CA">
        <w:rPr>
          <w:rFonts w:eastAsia="Calibri"/>
          <w:sz w:val="22"/>
        </w:rPr>
        <w:t>.</w:t>
      </w:r>
    </w:p>
    <w:p w14:paraId="21AF3A17" w14:textId="77777777" w:rsidR="005D3295" w:rsidRDefault="005D3295" w:rsidP="005D3295">
      <w:pPr>
        <w:spacing w:after="0" w:line="240" w:lineRule="auto"/>
        <w:ind w:left="0" w:firstLine="0"/>
        <w:rPr>
          <w:sz w:val="22"/>
        </w:rPr>
      </w:pPr>
    </w:p>
    <w:p w14:paraId="5BE25D92" w14:textId="3BAF4C3E" w:rsidR="00102AF7" w:rsidRDefault="005D3295" w:rsidP="00102AF7">
      <w:pPr>
        <w:spacing w:after="0" w:line="240" w:lineRule="auto"/>
        <w:ind w:left="0" w:firstLine="0"/>
        <w:rPr>
          <w:b/>
          <w:bCs/>
          <w:color w:val="auto"/>
          <w:szCs w:val="24"/>
        </w:rPr>
      </w:pPr>
      <w:r w:rsidRPr="005D3295">
        <w:rPr>
          <w:b/>
          <w:bCs/>
          <w:sz w:val="22"/>
        </w:rPr>
        <w:t>Fig</w:t>
      </w:r>
      <w:r w:rsidR="00102AF7">
        <w:rPr>
          <w:b/>
          <w:bCs/>
          <w:sz w:val="22"/>
        </w:rPr>
        <w:t xml:space="preserve">ure 3. </w:t>
      </w:r>
      <w:r w:rsidR="00102AF7" w:rsidRPr="00102AF7">
        <w:rPr>
          <w:b/>
          <w:bCs/>
          <w:sz w:val="22"/>
        </w:rPr>
        <w:t xml:space="preserve">Study </w:t>
      </w:r>
      <w:r w:rsidR="00102AF7">
        <w:rPr>
          <w:b/>
          <w:bCs/>
          <w:sz w:val="22"/>
        </w:rPr>
        <w:t>2</w:t>
      </w:r>
      <w:r w:rsidR="00102AF7" w:rsidRPr="00102AF7">
        <w:rPr>
          <w:b/>
          <w:bCs/>
          <w:sz w:val="22"/>
        </w:rPr>
        <w:t xml:space="preserve"> Task Overview.</w:t>
      </w:r>
      <w:r w:rsidR="00102AF7" w:rsidRPr="00776328">
        <w:rPr>
          <w:b/>
          <w:bCs/>
          <w:color w:val="auto"/>
          <w:szCs w:val="24"/>
        </w:rPr>
        <w:t xml:space="preserve"> </w:t>
      </w:r>
    </w:p>
    <w:p w14:paraId="5DE68AEB" w14:textId="26F54FAB" w:rsidR="005D3295" w:rsidRDefault="005D3295" w:rsidP="005D3295">
      <w:pPr>
        <w:spacing w:after="0" w:line="240" w:lineRule="auto"/>
        <w:ind w:left="0" w:firstLine="0"/>
        <w:rPr>
          <w:b/>
          <w:bCs/>
          <w:sz w:val="20"/>
          <w:szCs w:val="20"/>
        </w:rPr>
      </w:pPr>
      <w:r w:rsidRPr="005D3295">
        <w:rPr>
          <w:sz w:val="22"/>
        </w:rPr>
        <w:t xml:space="preserve">One hundred and seventy participants (forecasters) </w:t>
      </w:r>
      <w:r w:rsidR="00102AF7" w:rsidRPr="005D3295">
        <w:rPr>
          <w:b/>
          <w:bCs/>
          <w:sz w:val="22"/>
        </w:rPr>
        <w:t>(A)</w:t>
      </w:r>
      <w:r w:rsidR="00102AF7" w:rsidRPr="005D3295">
        <w:rPr>
          <w:sz w:val="22"/>
        </w:rPr>
        <w:t xml:space="preserve"> </w:t>
      </w:r>
      <w:r w:rsidRPr="005D3295">
        <w:rPr>
          <w:sz w:val="22"/>
        </w:rPr>
        <w:t xml:space="preserve">read the descriptions </w:t>
      </w:r>
      <w:r w:rsidR="00102AF7">
        <w:rPr>
          <w:sz w:val="22"/>
        </w:rPr>
        <w:t xml:space="preserve">and emotion intensity ratings </w:t>
      </w:r>
      <w:r w:rsidRPr="005D3295">
        <w:rPr>
          <w:sz w:val="22"/>
        </w:rPr>
        <w:t>that preliminary study participants (</w:t>
      </w:r>
      <w:r w:rsidR="00102AF7">
        <w:rPr>
          <w:sz w:val="22"/>
        </w:rPr>
        <w:t>experiencers</w:t>
      </w:r>
      <w:r w:rsidRPr="005D3295">
        <w:rPr>
          <w:sz w:val="22"/>
        </w:rPr>
        <w:t xml:space="preserve">) </w:t>
      </w:r>
      <w:r w:rsidR="00102AF7">
        <w:rPr>
          <w:sz w:val="22"/>
        </w:rPr>
        <w:t>reported occurred while</w:t>
      </w:r>
      <w:r w:rsidRPr="005D3295">
        <w:rPr>
          <w:sz w:val="22"/>
        </w:rPr>
        <w:t xml:space="preserve"> in the haunted house</w:t>
      </w:r>
      <w:r w:rsidR="00102AF7">
        <w:rPr>
          <w:sz w:val="22"/>
        </w:rPr>
        <w:t xml:space="preserve">, and then </w:t>
      </w:r>
      <w:r w:rsidRPr="00102AF7">
        <w:rPr>
          <w:b/>
          <w:bCs/>
          <w:sz w:val="22"/>
        </w:rPr>
        <w:t>(B)</w:t>
      </w:r>
      <w:r w:rsidRPr="005D3295">
        <w:rPr>
          <w:sz w:val="22"/>
        </w:rPr>
        <w:t xml:space="preserve"> indicated wh</w:t>
      </w:r>
      <w:r w:rsidR="00102AF7">
        <w:rPr>
          <w:sz w:val="22"/>
        </w:rPr>
        <w:t>ich</w:t>
      </w:r>
      <w:r w:rsidRPr="005D3295">
        <w:rPr>
          <w:sz w:val="22"/>
        </w:rPr>
        <w:t xml:space="preserve"> regulation strategy (distraction or reappraisal) they </w:t>
      </w:r>
      <w:proofErr w:type="gramStart"/>
      <w:r w:rsidRPr="005D3295">
        <w:rPr>
          <w:sz w:val="22"/>
        </w:rPr>
        <w:t>predict</w:t>
      </w:r>
      <w:proofErr w:type="gramEnd"/>
      <w:r w:rsidRPr="005D3295">
        <w:rPr>
          <w:sz w:val="22"/>
        </w:rPr>
        <w:t xml:space="preserve"> they would use to regulate their emotions in the described event.</w:t>
      </w:r>
      <w:r w:rsidRPr="005D3295">
        <w:rPr>
          <w:b/>
          <w:bCs/>
          <w:sz w:val="20"/>
          <w:szCs w:val="20"/>
        </w:rPr>
        <w:t xml:space="preserve"> </w:t>
      </w:r>
    </w:p>
    <w:p w14:paraId="0290A94F" w14:textId="77777777" w:rsidR="005D3295" w:rsidRDefault="005D3295" w:rsidP="005D3295">
      <w:pPr>
        <w:spacing w:after="0" w:line="240" w:lineRule="auto"/>
        <w:ind w:left="0" w:firstLine="0"/>
        <w:rPr>
          <w:b/>
          <w:bCs/>
          <w:sz w:val="20"/>
          <w:szCs w:val="20"/>
        </w:rPr>
      </w:pPr>
    </w:p>
    <w:p w14:paraId="2FC24069" w14:textId="0D39E3D2" w:rsidR="00102AF7" w:rsidRDefault="005D3295" w:rsidP="005D3295">
      <w:pPr>
        <w:spacing w:after="0" w:line="240" w:lineRule="auto"/>
        <w:ind w:left="0" w:firstLine="0"/>
        <w:rPr>
          <w:b/>
          <w:bCs/>
          <w:sz w:val="22"/>
        </w:rPr>
      </w:pPr>
      <w:proofErr w:type="gramStart"/>
      <w:r w:rsidRPr="005D3295">
        <w:rPr>
          <w:b/>
          <w:bCs/>
          <w:sz w:val="22"/>
        </w:rPr>
        <w:t>Fig</w:t>
      </w:r>
      <w:r w:rsidR="00102AF7">
        <w:rPr>
          <w:b/>
          <w:bCs/>
          <w:sz w:val="22"/>
        </w:rPr>
        <w:t xml:space="preserve">ure </w:t>
      </w:r>
      <w:r w:rsidRPr="005D3295">
        <w:rPr>
          <w:b/>
          <w:bCs/>
          <w:sz w:val="22"/>
        </w:rPr>
        <w:t xml:space="preserve"> </w:t>
      </w:r>
      <w:r w:rsidR="00102AF7">
        <w:rPr>
          <w:b/>
          <w:bCs/>
          <w:sz w:val="22"/>
        </w:rPr>
        <w:t>4</w:t>
      </w:r>
      <w:proofErr w:type="gramEnd"/>
      <w:r w:rsidRPr="005D3295">
        <w:rPr>
          <w:b/>
          <w:bCs/>
          <w:sz w:val="22"/>
        </w:rPr>
        <w:t xml:space="preserve">. </w:t>
      </w:r>
      <w:r w:rsidR="00BD65CA">
        <w:rPr>
          <w:b/>
          <w:bCs/>
          <w:sz w:val="22"/>
        </w:rPr>
        <w:t>Forecasted vs. Experienced Regulation Usage</w:t>
      </w:r>
      <w:r w:rsidR="00102AF7">
        <w:rPr>
          <w:b/>
          <w:bCs/>
          <w:sz w:val="22"/>
        </w:rPr>
        <w:t xml:space="preserve">. </w:t>
      </w:r>
    </w:p>
    <w:p w14:paraId="0A1E4D28" w14:textId="42F9CB39" w:rsidR="005D3295" w:rsidRDefault="00102AF7" w:rsidP="005D3295">
      <w:pPr>
        <w:spacing w:after="0" w:line="240" w:lineRule="auto"/>
        <w:ind w:left="0" w:firstLine="0"/>
        <w:rPr>
          <w:sz w:val="22"/>
        </w:rPr>
      </w:pPr>
      <w:r w:rsidRPr="00102AF7">
        <w:rPr>
          <w:sz w:val="22"/>
        </w:rPr>
        <w:t xml:space="preserve">Participants' predicted strategies were compared to the strategies </w:t>
      </w:r>
      <w:r>
        <w:rPr>
          <w:sz w:val="22"/>
        </w:rPr>
        <w:t>experiencers</w:t>
      </w:r>
      <w:r w:rsidRPr="00102AF7">
        <w:rPr>
          <w:sz w:val="22"/>
        </w:rPr>
        <w:t xml:space="preserve"> reported </w:t>
      </w:r>
      <w:proofErr w:type="gramStart"/>
      <w:r w:rsidRPr="00102AF7">
        <w:rPr>
          <w:sz w:val="22"/>
        </w:rPr>
        <w:t>actually using</w:t>
      </w:r>
      <w:proofErr w:type="gramEnd"/>
      <w:r w:rsidRPr="00102AF7">
        <w:rPr>
          <w:sz w:val="22"/>
        </w:rPr>
        <w:t xml:space="preserve"> in each situation. Although neither strategy was used more frequently than chance, participants were significantly more likely to predict they would use reappraisal in situations where they ultimately used distraction, compared to predicting distraction in situations where they ultimately used reappraisal.</w:t>
      </w:r>
      <w:r w:rsidR="004D1DAB">
        <w:rPr>
          <w:sz w:val="22"/>
        </w:rPr>
        <w:t xml:space="preserve"> </w:t>
      </w:r>
      <w:proofErr w:type="spellStart"/>
      <w:r w:rsidR="004D1DAB">
        <w:rPr>
          <w:sz w:val="22"/>
        </w:rPr>
        <w:t>n.s</w:t>
      </w:r>
      <w:proofErr w:type="spellEnd"/>
      <w:r w:rsidR="004D1DAB">
        <w:rPr>
          <w:sz w:val="22"/>
        </w:rPr>
        <w:t xml:space="preserve">. p &gt;0.05; </w:t>
      </w:r>
      <w:r w:rsidR="004D1DAB">
        <w:rPr>
          <w:sz w:val="22"/>
        </w:rPr>
        <w:t xml:space="preserve">* p &lt; 0.05; </w:t>
      </w:r>
      <w:r w:rsidR="004D1DAB">
        <w:rPr>
          <w:sz w:val="22"/>
        </w:rPr>
        <w:t>*</w:t>
      </w:r>
      <w:r w:rsidR="004D1DAB">
        <w:rPr>
          <w:sz w:val="22"/>
        </w:rPr>
        <w:t>*</w:t>
      </w:r>
      <w:r w:rsidR="004D1DAB">
        <w:rPr>
          <w:sz w:val="22"/>
        </w:rPr>
        <w:t xml:space="preserve"> p &lt; 0.0</w:t>
      </w:r>
      <w:r w:rsidR="004D1DAB">
        <w:rPr>
          <w:sz w:val="22"/>
        </w:rPr>
        <w:t xml:space="preserve">1; </w:t>
      </w:r>
      <w:r w:rsidR="004D1DAB">
        <w:rPr>
          <w:sz w:val="22"/>
        </w:rPr>
        <w:t>*</w:t>
      </w:r>
      <w:r w:rsidR="004D1DAB">
        <w:rPr>
          <w:sz w:val="22"/>
        </w:rPr>
        <w:t>**</w:t>
      </w:r>
      <w:r w:rsidR="004D1DAB">
        <w:rPr>
          <w:sz w:val="22"/>
        </w:rPr>
        <w:t xml:space="preserve"> p &lt; 0.0</w:t>
      </w:r>
      <w:r w:rsidR="004D1DAB">
        <w:rPr>
          <w:sz w:val="22"/>
        </w:rPr>
        <w:t>01</w:t>
      </w:r>
    </w:p>
    <w:p w14:paraId="70F8E1EE" w14:textId="77777777" w:rsidR="00102AF7" w:rsidRDefault="00102AF7" w:rsidP="005D3295">
      <w:pPr>
        <w:spacing w:after="0" w:line="240" w:lineRule="auto"/>
        <w:ind w:left="0" w:firstLine="0"/>
        <w:rPr>
          <w:sz w:val="22"/>
        </w:rPr>
      </w:pPr>
    </w:p>
    <w:p w14:paraId="6DA735AA" w14:textId="31D20B40" w:rsidR="00BD65CA" w:rsidRDefault="00102AF7" w:rsidP="004D1DAB">
      <w:pPr>
        <w:spacing w:after="0" w:line="240" w:lineRule="auto"/>
        <w:ind w:left="0" w:firstLine="0"/>
        <w:rPr>
          <w:b/>
          <w:bCs/>
          <w:sz w:val="22"/>
        </w:rPr>
      </w:pPr>
      <w:r w:rsidRPr="00102AF7">
        <w:rPr>
          <w:b/>
          <w:bCs/>
          <w:sz w:val="22"/>
        </w:rPr>
        <w:t>Figure 5.</w:t>
      </w:r>
      <w:r>
        <w:rPr>
          <w:b/>
          <w:bCs/>
          <w:sz w:val="22"/>
        </w:rPr>
        <w:t xml:space="preserve"> </w:t>
      </w:r>
      <w:r w:rsidR="004D1DAB" w:rsidRPr="004D1DAB">
        <w:rPr>
          <w:b/>
          <w:bCs/>
          <w:sz w:val="22"/>
        </w:rPr>
        <w:t xml:space="preserve">Predicted vs. </w:t>
      </w:r>
      <w:r w:rsidR="00BD65CA">
        <w:rPr>
          <w:b/>
          <w:bCs/>
          <w:sz w:val="22"/>
        </w:rPr>
        <w:t>Experienced</w:t>
      </w:r>
      <w:r w:rsidR="004D1DAB" w:rsidRPr="004D1DAB">
        <w:rPr>
          <w:b/>
          <w:bCs/>
          <w:sz w:val="22"/>
        </w:rPr>
        <w:t xml:space="preserve"> Regulation</w:t>
      </w:r>
      <w:r w:rsidR="00BD65CA">
        <w:rPr>
          <w:b/>
          <w:bCs/>
          <w:sz w:val="22"/>
        </w:rPr>
        <w:t>,</w:t>
      </w:r>
      <w:r w:rsidR="004D1DAB" w:rsidRPr="004D1DAB">
        <w:rPr>
          <w:b/>
          <w:bCs/>
          <w:sz w:val="22"/>
        </w:rPr>
        <w:t xml:space="preserve"> Strategies</w:t>
      </w:r>
      <w:r w:rsidR="00BD65CA">
        <w:rPr>
          <w:b/>
          <w:bCs/>
          <w:sz w:val="22"/>
        </w:rPr>
        <w:t>,</w:t>
      </w:r>
      <w:r w:rsidR="004D1DAB" w:rsidRPr="004D1DAB">
        <w:rPr>
          <w:b/>
          <w:bCs/>
          <w:sz w:val="22"/>
        </w:rPr>
        <w:t xml:space="preserve"> and Outcomes.</w:t>
      </w:r>
    </w:p>
    <w:p w14:paraId="667250A2" w14:textId="42C29C77" w:rsidR="004D1DAB" w:rsidRDefault="004D1DAB" w:rsidP="004D1DAB">
      <w:pPr>
        <w:spacing w:after="0" w:line="240" w:lineRule="auto"/>
        <w:ind w:left="0" w:firstLine="0"/>
        <w:rPr>
          <w:sz w:val="22"/>
        </w:rPr>
      </w:pPr>
      <w:r w:rsidRPr="004D1DAB">
        <w:rPr>
          <w:b/>
          <w:bCs/>
          <w:sz w:val="22"/>
        </w:rPr>
        <w:t>(A)</w:t>
      </w:r>
      <w:r w:rsidRPr="004D1DAB">
        <w:rPr>
          <w:sz w:val="22"/>
        </w:rPr>
        <w:t xml:space="preserve"> Chi-square tests indicate that participants who used a regulation strategy were more likely not to regulate </w:t>
      </w:r>
      <w:proofErr w:type="gramStart"/>
      <w:r w:rsidRPr="004D1DAB">
        <w:rPr>
          <w:sz w:val="22"/>
        </w:rPr>
        <w:t>a stimulus</w:t>
      </w:r>
      <w:proofErr w:type="gramEnd"/>
      <w:r w:rsidRPr="004D1DAB">
        <w:rPr>
          <w:sz w:val="22"/>
        </w:rPr>
        <w:t xml:space="preserve"> compared to those who only forecasted their strategy use. </w:t>
      </w:r>
      <w:r w:rsidRPr="004D1DAB">
        <w:rPr>
          <w:b/>
          <w:bCs/>
          <w:sz w:val="22"/>
        </w:rPr>
        <w:t>(B)</w:t>
      </w:r>
      <w:r w:rsidRPr="004D1DAB">
        <w:rPr>
          <w:sz w:val="22"/>
        </w:rPr>
        <w:t xml:space="preserve"> Strategy forecasters predicted a more balanced use of reappraisal and distraction than what was observed in actual strategy usage. </w:t>
      </w:r>
      <w:r w:rsidRPr="004D1DAB">
        <w:rPr>
          <w:b/>
          <w:bCs/>
          <w:sz w:val="22"/>
        </w:rPr>
        <w:t>(C)</w:t>
      </w:r>
      <w:r w:rsidRPr="004D1DAB">
        <w:rPr>
          <w:sz w:val="22"/>
        </w:rPr>
        <w:t xml:space="preserve"> Mixed-effects binary logistic regression revealed that affective intensity predicts strategy choice for both forecasters and actual users. At lower intensities, forecasters were less likely to predict using reappraisal than actual strategy users were to select it. </w:t>
      </w:r>
      <w:r w:rsidRPr="004D1DAB">
        <w:rPr>
          <w:b/>
          <w:bCs/>
          <w:sz w:val="22"/>
        </w:rPr>
        <w:t>(D)</w:t>
      </w:r>
      <w:r w:rsidRPr="004D1DAB">
        <w:rPr>
          <w:sz w:val="22"/>
        </w:rPr>
        <w:t xml:space="preserve"> Forecasters anticipated that distraction would reduce negative affective intensity to a greater extent than strategy users reported experiencing. Error bars represent </w:t>
      </w:r>
      <w:r>
        <w:rPr>
          <w:sz w:val="22"/>
        </w:rPr>
        <w:t xml:space="preserve">95% confidence intervals. </w:t>
      </w:r>
      <w:proofErr w:type="spellStart"/>
      <w:r>
        <w:rPr>
          <w:sz w:val="22"/>
        </w:rPr>
        <w:t>n.s</w:t>
      </w:r>
      <w:proofErr w:type="spellEnd"/>
      <w:r>
        <w:rPr>
          <w:sz w:val="22"/>
        </w:rPr>
        <w:t xml:space="preserve">. p &gt;0.05; </w:t>
      </w:r>
      <w:r>
        <w:rPr>
          <w:sz w:val="22"/>
        </w:rPr>
        <w:t>* p &lt; 0.05; ** p &lt; 0.01; *** p &lt; 0.001</w:t>
      </w:r>
    </w:p>
    <w:p w14:paraId="3374E052" w14:textId="77777777" w:rsidR="005D3295" w:rsidRDefault="005D3295" w:rsidP="00EB6E76">
      <w:pPr>
        <w:spacing w:after="160" w:line="259" w:lineRule="auto"/>
        <w:ind w:left="0" w:firstLine="0"/>
        <w:jc w:val="left"/>
        <w:rPr>
          <w:b/>
          <w:bCs/>
          <w:szCs w:val="24"/>
        </w:rPr>
      </w:pPr>
    </w:p>
    <w:p w14:paraId="3A634784" w14:textId="77777777" w:rsidR="0056618F" w:rsidRDefault="0056618F">
      <w:pPr>
        <w:spacing w:after="160" w:line="259" w:lineRule="auto"/>
        <w:ind w:left="0" w:firstLine="0"/>
        <w:jc w:val="left"/>
        <w:rPr>
          <w:b/>
          <w:bCs/>
          <w:noProof/>
          <w:szCs w:val="24"/>
        </w:rPr>
      </w:pPr>
    </w:p>
    <w:p w14:paraId="67BA16E7" w14:textId="77777777" w:rsidR="0056618F" w:rsidRDefault="0056618F">
      <w:pPr>
        <w:spacing w:after="160" w:line="259" w:lineRule="auto"/>
        <w:ind w:left="0" w:firstLine="0"/>
        <w:jc w:val="left"/>
        <w:rPr>
          <w:b/>
          <w:bCs/>
          <w:noProof/>
          <w:szCs w:val="24"/>
        </w:rPr>
      </w:pPr>
    </w:p>
    <w:p w14:paraId="67804BF5" w14:textId="0DBB5BB6" w:rsidR="00F06BA2" w:rsidRDefault="005D3295">
      <w:pPr>
        <w:spacing w:after="160" w:line="259" w:lineRule="auto"/>
        <w:ind w:left="0" w:firstLine="0"/>
        <w:jc w:val="left"/>
        <w:rPr>
          <w:b/>
          <w:bCs/>
          <w:szCs w:val="24"/>
        </w:rPr>
      </w:pPr>
      <w:r>
        <w:rPr>
          <w:b/>
          <w:bCs/>
          <w:noProof/>
          <w:szCs w:val="24"/>
        </w:rPr>
        <mc:AlternateContent>
          <mc:Choice Requires="wps">
            <w:drawing>
              <wp:anchor distT="0" distB="0" distL="114300" distR="114300" simplePos="0" relativeHeight="251737088" behindDoc="0" locked="0" layoutInCell="1" allowOverlap="1" wp14:anchorId="1D08A616" wp14:editId="17CA10CD">
                <wp:simplePos x="0" y="0"/>
                <wp:positionH relativeFrom="column">
                  <wp:posOffset>-635</wp:posOffset>
                </wp:positionH>
                <wp:positionV relativeFrom="paragraph">
                  <wp:posOffset>2188210</wp:posOffset>
                </wp:positionV>
                <wp:extent cx="6000115" cy="933450"/>
                <wp:effectExtent l="0" t="0" r="635" b="0"/>
                <wp:wrapTopAndBottom/>
                <wp:docPr id="879326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115" cy="933450"/>
                        </a:xfrm>
                        <a:prstGeom prst="rect">
                          <a:avLst/>
                        </a:prstGeom>
                        <a:solidFill>
                          <a:srgbClr val="FFFFFF"/>
                        </a:solidFill>
                        <a:ln w="9525">
                          <a:noFill/>
                          <a:miter lim="800000"/>
                          <a:headEnd/>
                          <a:tailEnd/>
                        </a:ln>
                      </wps:spPr>
                      <wps:txbx>
                        <w:txbxContent>
                          <w:p w14:paraId="45BCA1EF" w14:textId="5DE2B9EB" w:rsidR="00F06BA2" w:rsidRDefault="00F06BA2" w:rsidP="00F06BA2">
                            <w:pPr>
                              <w:ind w:left="0" w:firstLine="0"/>
                            </w:pPr>
                          </w:p>
                        </w:txbxContent>
                      </wps:txbx>
                      <wps:bodyPr rot="0" vert="horz" wrap="square" lIns="91440" tIns="45720" rIns="91440" bIns="45720" anchor="t" anchorCtr="0">
                        <a:spAutoFit/>
                      </wps:bodyPr>
                    </wps:wsp>
                  </a:graphicData>
                </a:graphic>
              </wp:anchor>
            </w:drawing>
          </mc:Choice>
          <mc:Fallback>
            <w:pict>
              <v:shapetype w14:anchorId="1D08A616" id="_x0000_t202" coordsize="21600,21600" o:spt="202" path="m,l,21600r21600,l21600,xe">
                <v:stroke joinstyle="miter"/>
                <v:path gradientshapeok="t" o:connecttype="rect"/>
              </v:shapetype>
              <v:shape id="Text Box 2" o:spid="_x0000_s1026" type="#_x0000_t202" style="position:absolute;margin-left:-.05pt;margin-top:172.3pt;width:472.45pt;height:7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" stroked="f">
                <v:textbox style="mso-fit-shape-to-text:t">
                  <w:txbxContent>
                    <w:p w14:paraId="45BCA1EF" w14:textId="5DE2B9EB" w:rsidR="00F06BA2" w:rsidRDefault="00F06BA2" w:rsidP="00F06BA2">
                      <w:pPr>
                        <w:ind w:left="0" w:firstLine="0"/>
                      </w:pPr>
                    </w:p>
                  </w:txbxContent>
                </v:textbox>
                <w10:wrap type="topAndBottom"/>
              </v:shape>
            </w:pict>
          </mc:Fallback>
        </mc:AlternateContent>
      </w:r>
      <w:r>
        <w:rPr>
          <w:b/>
          <w:bCs/>
          <w:noProof/>
          <w:szCs w:val="24"/>
        </w:rPr>
        <mc:AlternateContent>
          <mc:Choice Requires="wps">
            <w:drawing>
              <wp:anchor distT="0" distB="0" distL="114300" distR="114300" simplePos="0" relativeHeight="251734016" behindDoc="0" locked="0" layoutInCell="1" allowOverlap="1" wp14:anchorId="17C59F05" wp14:editId="45788CB8">
                <wp:simplePos x="0" y="0"/>
                <wp:positionH relativeFrom="margin">
                  <wp:align>left</wp:align>
                </wp:positionH>
                <wp:positionV relativeFrom="paragraph">
                  <wp:posOffset>1565910</wp:posOffset>
                </wp:positionV>
                <wp:extent cx="6000115" cy="773430"/>
                <wp:effectExtent l="0" t="0" r="635" b="7620"/>
                <wp:wrapTopAndBottom/>
                <wp:docPr id="193366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115" cy="773430"/>
                        </a:xfrm>
                        <a:prstGeom prst="rect">
                          <a:avLst/>
                        </a:prstGeom>
                        <a:solidFill>
                          <a:srgbClr val="FFFFFF"/>
                        </a:solidFill>
                        <a:ln w="9525">
                          <a:noFill/>
                          <a:miter lim="800000"/>
                          <a:headEnd/>
                          <a:tailEnd/>
                        </a:ln>
                      </wps:spPr>
                      <wps:txbx>
                        <w:txbxContent>
                          <w:p w14:paraId="4D8C5C23" w14:textId="77777777" w:rsidR="00F06BA2" w:rsidRDefault="00F06BA2" w:rsidP="00F06BA2"/>
                        </w:txbxContent>
                      </wps:txbx>
                      <wps:bodyPr rot="0" vert="horz" wrap="square" lIns="91440" tIns="45720" rIns="91440" bIns="45720" anchor="t" anchorCtr="0">
                        <a:spAutoFit/>
                      </wps:bodyPr>
                    </wps:wsp>
                  </a:graphicData>
                </a:graphic>
              </wp:anchor>
            </w:drawing>
          </mc:Choice>
          <mc:Fallback>
            <w:pict>
              <v:shape w14:anchorId="17C59F05" id="_x0000_s1027" type="#_x0000_t202" style="position:absolute;margin-left:0;margin-top:123.3pt;width:472.45pt;height:60.9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" stroked="f">
                <v:textbox style="mso-fit-shape-to-text:t">
                  <w:txbxContent>
                    <w:p w14:paraId="4D8C5C23" w14:textId="77777777" w:rsidR="00F06BA2" w:rsidRDefault="00F06BA2" w:rsidP="00F06BA2"/>
                  </w:txbxContent>
                </v:textbox>
                <w10:wrap type="topAndBottom" anchorx="margin"/>
              </v:shape>
            </w:pict>
          </mc:Fallback>
        </mc:AlternateContent>
      </w:r>
    </w:p>
    <w:p w14:paraId="7A89CDA5" w14:textId="09A30644"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78C361E6" w:rsidR="00857F3D" w:rsidRPr="00857F3D" w:rsidRDefault="00A10284" w:rsidP="00857F3D">
      <w:pPr>
        <w:spacing w:after="0" w:line="480" w:lineRule="auto"/>
        <w:ind w:left="0" w:firstLine="720"/>
        <w:rPr>
          <w:b/>
          <w:szCs w:val="24"/>
        </w:rPr>
      </w:pPr>
      <w:r>
        <w:rPr>
          <w:b/>
          <w:szCs w:val="24"/>
        </w:rPr>
        <w:t>P</w:t>
      </w:r>
      <w:r w:rsidR="005F2875">
        <w:rPr>
          <w:b/>
          <w:szCs w:val="24"/>
        </w:rPr>
        <w:t>RELIMINARY</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300E8761" w:rsidR="00EE0C3E" w:rsidRPr="008C7178" w:rsidRDefault="00A10284" w:rsidP="00857F3D">
      <w:pPr>
        <w:spacing w:after="0" w:line="480" w:lineRule="auto"/>
        <w:ind w:left="0" w:firstLine="720"/>
        <w:rPr>
          <w:szCs w:val="24"/>
        </w:rPr>
      </w:pPr>
      <w:r>
        <w:rPr>
          <w:szCs w:val="24"/>
        </w:rPr>
        <w:t>A p</w:t>
      </w:r>
      <w:r w:rsidR="005F2875">
        <w:rPr>
          <w:szCs w:val="24"/>
        </w:rPr>
        <w:t>reliminary</w:t>
      </w:r>
      <w:r>
        <w:rPr>
          <w:szCs w:val="24"/>
        </w:rPr>
        <w:t xml:space="preserve">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3CC4A702"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yrs, range = 18 </w:t>
      </w:r>
      <w:r w:rsidR="009B06C2">
        <w:rPr>
          <w:szCs w:val="24"/>
        </w:rPr>
        <w:t>–</w:t>
      </w:r>
      <w:r w:rsidRPr="008C7178">
        <w:rPr>
          <w:szCs w:val="24"/>
        </w:rPr>
        <w:t xml:space="preserve"> 34 yrs, </w:t>
      </w:r>
      <w:proofErr w:type="spellStart"/>
      <w:r w:rsidRPr="008C7178">
        <w:rPr>
          <w:i/>
          <w:szCs w:val="24"/>
        </w:rPr>
        <w:t>sd</w:t>
      </w:r>
      <w:proofErr w:type="spellEnd"/>
      <w:r w:rsidR="00512CCD">
        <w:rPr>
          <w:i/>
          <w:szCs w:val="24"/>
        </w:rPr>
        <w:t xml:space="preserve"> </w:t>
      </w:r>
      <w:r w:rsidRPr="008C7178">
        <w:rPr>
          <w:i/>
          <w:szCs w:val="24"/>
          <w:vertAlign w:val="subscript"/>
        </w:rPr>
        <w:t>age</w:t>
      </w:r>
      <w:r w:rsidRPr="008C7178">
        <w:rPr>
          <w:szCs w:val="24"/>
        </w:rPr>
        <w:t xml:space="preserve"> = 3.97 yrs,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yrs,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yrs),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718BD190"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w:t>
      </w:r>
      <w:r w:rsidR="009B06C2">
        <w:rPr>
          <w:szCs w:val="24"/>
        </w:rPr>
        <w:t>I</w:t>
      </w:r>
      <w:r w:rsidRPr="008C7178">
        <w:rPr>
          <w:szCs w:val="24"/>
        </w:rPr>
        <w:t>n R 3.6.1 (R Core Team, 2022) determined 18 participants would sufficiently power our main effect using 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w:t>
      </w:r>
      <w:proofErr w:type="gramStart"/>
      <w:r w:rsidRPr="008C7178">
        <w:rPr>
          <w:szCs w:val="24"/>
        </w:rPr>
        <w:t>second-language</w:t>
      </w:r>
      <w:proofErr w:type="gramEnd"/>
      <w:r w:rsidRPr="008C7178">
        <w:rPr>
          <w:szCs w:val="24"/>
        </w:rPr>
        <w:t xml:space="preserv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7B844CA"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08712C">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Participants were then escorted by two research assistants to the </w:t>
      </w:r>
      <w:proofErr w:type="gramStart"/>
      <w:r w:rsidRPr="008C7178">
        <w:rPr>
          <w:szCs w:val="24"/>
        </w:rPr>
        <w:t>remotely-located</w:t>
      </w:r>
      <w:proofErr w:type="gramEnd"/>
      <w:r w:rsidRPr="008C7178">
        <w:rPr>
          <w:szCs w:val="24"/>
        </w:rPr>
        <w:t xml:space="preserve"> haunted house</w:t>
      </w:r>
      <w:r w:rsidR="00A10284">
        <w:rPr>
          <w:szCs w:val="24"/>
        </w:rPr>
        <w:t xml:space="preserve"> which was the same as used within </w:t>
      </w:r>
      <w:r w:rsidR="00245CC6">
        <w:rPr>
          <w:szCs w:val="24"/>
        </w:rPr>
        <w:t>Study</w:t>
      </w:r>
      <w:r w:rsidR="00A10284">
        <w:rPr>
          <w:szCs w:val="24"/>
        </w:rPr>
        <w:t xml:space="preserve"> 1</w:t>
      </w:r>
      <w:r w:rsidRPr="008C7178">
        <w:rPr>
          <w:szCs w:val="24"/>
        </w:rPr>
        <w:t>.</w:t>
      </w:r>
      <w:r w:rsidRPr="008C7178">
        <w:rPr>
          <w:b/>
          <w:szCs w:val="24"/>
        </w:rPr>
        <w:t xml:space="preserve"> </w:t>
      </w:r>
    </w:p>
    <w:p w14:paraId="29304689" w14:textId="495C114A"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Participants navigated the haunted house in twelve groups (</w:t>
      </w:r>
      <w:r w:rsidRPr="00BE73D6">
        <w:rPr>
          <w:i/>
          <w:iCs/>
          <w:szCs w:val="24"/>
        </w:rPr>
        <w:t>x̄</w:t>
      </w:r>
      <w:r w:rsidRPr="008C7178">
        <w:rPr>
          <w:szCs w:val="24"/>
        </w:rPr>
        <w:t xml:space="preserve"> </w:t>
      </w:r>
      <w:r w:rsidRPr="008C7178">
        <w:rPr>
          <w:i/>
          <w:szCs w:val="24"/>
          <w:vertAlign w:val="subscript"/>
        </w:rPr>
        <w:t>size</w:t>
      </w:r>
      <w:r w:rsidRPr="008C7178">
        <w:rPr>
          <w:szCs w:val="24"/>
        </w:rPr>
        <w:t xml:space="preserve"> = 4.50 participants; </w:t>
      </w:r>
      <w:proofErr w:type="spellStart"/>
      <w:r w:rsidRPr="008C7178">
        <w:rPr>
          <w:szCs w:val="24"/>
        </w:rPr>
        <w:t>sd</w:t>
      </w:r>
      <w:proofErr w:type="spellEnd"/>
      <w:r w:rsidR="00512CCD">
        <w:rPr>
          <w:szCs w:val="24"/>
        </w:rPr>
        <w:t xml:space="preserve"> </w:t>
      </w:r>
      <w:r w:rsidRPr="008C7178">
        <w:rPr>
          <w:i/>
          <w:szCs w:val="24"/>
          <w:vertAlign w:val="subscript"/>
        </w:rPr>
        <w:t>size</w:t>
      </w:r>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36C38993" w:rsidR="00EE0C3E" w:rsidRDefault="00EE0C3E" w:rsidP="0094060F">
      <w:pPr>
        <w:spacing w:after="0" w:line="480" w:lineRule="auto"/>
        <w:ind w:left="0" w:firstLine="72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proofErr w:type="spellEnd"/>
      <w:r w:rsidR="00512CCD">
        <w:rPr>
          <w:szCs w:val="24"/>
        </w:rPr>
        <w:t xml:space="preserve"> </w:t>
      </w:r>
      <w:r w:rsidRPr="008C7178">
        <w:rPr>
          <w:i/>
          <w:szCs w:val="24"/>
          <w:vertAlign w:val="subscript"/>
        </w:rPr>
        <w:t>delay</w:t>
      </w:r>
      <w:r w:rsidRPr="008C7178">
        <w:rPr>
          <w:szCs w:val="24"/>
          <w:vertAlign w:val="subscript"/>
        </w:rPr>
        <w:t xml:space="preserve"> </w:t>
      </w:r>
      <w:r w:rsidRPr="008C7178">
        <w:rPr>
          <w:szCs w:val="24"/>
        </w:rPr>
        <w:t>= 0.79 days), participants completed a surprise free-recall memory task and questionnaires. Notably, participants identified, described, and chronologically ordered ten (10) discrete events from within the haunted house. For each event, participants identified</w:t>
      </w:r>
      <w:r w:rsidR="00BB190A">
        <w:rPr>
          <w:szCs w:val="24"/>
        </w:rPr>
        <w:t xml:space="preserve"> whether the event was fear-eliciting,</w:t>
      </w:r>
      <w:r w:rsidRPr="008C7178">
        <w:rPr>
          <w:szCs w:val="24"/>
        </w:rPr>
        <w:t xml:space="preserve"> which of 13 emotion categories they had felt</w:t>
      </w:r>
      <w:r w:rsidR="00322180">
        <w:rPr>
          <w:szCs w:val="24"/>
        </w:rPr>
        <w:t xml:space="preserve"> (</w:t>
      </w:r>
      <w:r w:rsidR="00861E10" w:rsidRPr="00861E10">
        <w:rPr>
          <w:szCs w:val="24"/>
        </w:rPr>
        <w:t>a</w:t>
      </w:r>
      <w:r w:rsidR="00861E10" w:rsidRPr="0094060F">
        <w:rPr>
          <w:szCs w:val="24"/>
        </w:rPr>
        <w:t xml:space="preserve">dapted </w:t>
      </w:r>
      <w:r w:rsidR="00322180">
        <w:rPr>
          <w:szCs w:val="24"/>
        </w:rPr>
        <w:t>from the PANAS)</w:t>
      </w:r>
      <w:r w:rsidRPr="008C7178">
        <w:rPr>
          <w:szCs w:val="24"/>
        </w:rPr>
        <w:t xml:space="preserve">, the intensity of each of those emotions, the </w:t>
      </w:r>
      <w:r w:rsidR="005C6A10">
        <w:rPr>
          <w:szCs w:val="24"/>
        </w:rPr>
        <w:t>effort participants exerted</w:t>
      </w:r>
      <w:r w:rsidR="005C6A10" w:rsidRPr="008C7178">
        <w:rPr>
          <w:szCs w:val="24"/>
        </w:rPr>
        <w:t xml:space="preserve"> </w:t>
      </w:r>
      <w:r w:rsidRPr="008C7178">
        <w:rPr>
          <w:szCs w:val="24"/>
        </w:rPr>
        <w:t>t</w:t>
      </w:r>
      <w:r w:rsidR="005C6A10">
        <w:rPr>
          <w:szCs w:val="24"/>
        </w:rPr>
        <w:t>rying</w:t>
      </w:r>
      <w:r w:rsidRPr="008C7178">
        <w:rPr>
          <w:szCs w:val="24"/>
        </w:rPr>
        <w:t xml:space="preserve"> to regulate each of those emotions, and to describe how they attempted to regulate them (if at all). It must be noted </w:t>
      </w:r>
      <w:r w:rsidRPr="008C7178">
        <w:rPr>
          <w:szCs w:val="24"/>
        </w:rPr>
        <w:lastRenderedPageBreak/>
        <w:t xml:space="preserve">that while participants were able to endorse multiple emotions of differing 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245CC6">
        <w:rPr>
          <w:szCs w:val="24"/>
        </w:rPr>
        <w:t>Study</w:t>
      </w:r>
      <w:r w:rsidR="00A10284">
        <w:rPr>
          <w:szCs w:val="24"/>
        </w:rPr>
        <w:t xml:space="preserve">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7C25A879"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08712C">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0E4249" w:rsidRPr="000E4249">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Applying Cronbac</w:t>
      </w:r>
      <w:r w:rsidR="00512CCD">
        <w:rPr>
          <w:szCs w:val="24"/>
        </w:rPr>
        <w:t>h</w:t>
      </w:r>
      <w:r w:rsidRPr="008C7178">
        <w:rPr>
          <w:szCs w:val="24"/>
        </w:rPr>
        <w:t>'s alpha to the emotional intensity value of negative emotions yielded a value of α = 0.91 (</w:t>
      </w:r>
      <w:r w:rsidRPr="00BE73D6">
        <w:rPr>
          <w:i/>
          <w:iCs/>
          <w:szCs w:val="24"/>
        </w:rPr>
        <w:t>95% CI</w:t>
      </w:r>
      <w:r w:rsidRPr="008C7178">
        <w:rPr>
          <w:szCs w:val="24"/>
        </w:rPr>
        <w:t xml:space="preserve"> = [0.89, 0.92]), suggesting excellent internal consistency. Both emotional intensity and regulation </w:t>
      </w:r>
      <w:r w:rsidR="005C6A10">
        <w:rPr>
          <w:szCs w:val="24"/>
        </w:rPr>
        <w:t>effort</w:t>
      </w:r>
      <w:r w:rsidRPr="008C7178">
        <w:rPr>
          <w:szCs w:val="24"/>
        </w:rPr>
        <w:t xml:space="preserve"> were captured on a 7-point Likert scale</w:t>
      </w:r>
      <w:r w:rsidR="0023305B">
        <w:rPr>
          <w:szCs w:val="24"/>
        </w:rPr>
        <w:t xml:space="preserve">. The first, fourth, and seventh points were labelled </w:t>
      </w:r>
      <w:r w:rsidRPr="008C7178">
        <w:rPr>
          <w:szCs w:val="24"/>
        </w:rPr>
        <w:t>“Not at all”</w:t>
      </w:r>
      <w:r w:rsidR="0023305B">
        <w:rPr>
          <w:szCs w:val="24"/>
        </w:rPr>
        <w:t>, “Somewhat”, and</w:t>
      </w:r>
      <w:r w:rsidRPr="008C7178">
        <w:rPr>
          <w:szCs w:val="24"/>
        </w:rPr>
        <w:t xml:space="preserve"> “A great deal”</w:t>
      </w:r>
      <w:r w:rsidR="0023305B">
        <w:rPr>
          <w:szCs w:val="24"/>
        </w:rPr>
        <w:t>, respectively</w:t>
      </w:r>
      <w:r w:rsidRPr="008C7178">
        <w:rPr>
          <w:szCs w:val="24"/>
        </w:rPr>
        <w:t xml:space="preserve">. Regulation strategies were captured for each event </w:t>
      </w:r>
      <w:r w:rsidRPr="008C7178">
        <w:rPr>
          <w:szCs w:val="24"/>
        </w:rPr>
        <w:lastRenderedPageBreak/>
        <w:t xml:space="preserve">using </w:t>
      </w:r>
      <w:proofErr w:type="gramStart"/>
      <w:r w:rsidRPr="008C7178">
        <w:rPr>
          <w:szCs w:val="24"/>
        </w:rPr>
        <w:t>free-response</w:t>
      </w:r>
      <w:proofErr w:type="gramEnd"/>
      <w:r w:rsidRPr="008C7178">
        <w:rPr>
          <w:szCs w:val="24"/>
        </w:rPr>
        <w:t xml:space="preserve"> to the prompt: </w:t>
      </w:r>
      <w:r w:rsidRPr="008C7178">
        <w:rPr>
          <w:i/>
          <w:szCs w:val="24"/>
        </w:rPr>
        <w:t>If you 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5FC8D5C2" w:rsidR="00EE0C3E" w:rsidRDefault="00857F3D" w:rsidP="00A10284">
      <w:pPr>
        <w:spacing w:after="0" w:line="480" w:lineRule="auto"/>
        <w:ind w:left="0" w:firstLine="720"/>
        <w:rPr>
          <w:b/>
          <w:szCs w:val="24"/>
        </w:rPr>
      </w:pPr>
      <w:r>
        <w:rPr>
          <w:b/>
          <w:szCs w:val="24"/>
        </w:rPr>
        <w:t>P</w:t>
      </w:r>
      <w:r w:rsidR="005F2875">
        <w:rPr>
          <w:b/>
          <w:szCs w:val="24"/>
        </w:rPr>
        <w:t>RELIMINARY</w:t>
      </w:r>
      <w:r>
        <w:rPr>
          <w:b/>
          <w:szCs w:val="24"/>
        </w:rPr>
        <w:t xml:space="preserve"> STUDY </w:t>
      </w:r>
      <w:r w:rsidR="00EE0C3E" w:rsidRPr="008C7178">
        <w:rPr>
          <w:b/>
          <w:szCs w:val="24"/>
        </w:rPr>
        <w:t>RESULTS</w:t>
      </w:r>
      <w:bookmarkStart w:id="17" w:name="_Hlk120029863"/>
    </w:p>
    <w:p w14:paraId="1134DB8A" w14:textId="62252CA4"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w:t>
      </w:r>
      <w:r w:rsidR="00902E89">
        <w:rPr>
          <w:szCs w:val="24"/>
        </w:rPr>
        <w:t>4</w:t>
      </w:r>
      <w:r w:rsidRPr="008C7178">
        <w:rPr>
          <w:szCs w:val="24"/>
        </w:rPr>
        <w:t xml:space="preserve">.55 (range: </w:t>
      </w:r>
      <w:r w:rsidR="00902E89">
        <w:rPr>
          <w:szCs w:val="24"/>
        </w:rPr>
        <w:t>0</w:t>
      </w:r>
      <w:r w:rsidRPr="008C7178">
        <w:rPr>
          <w:szCs w:val="24"/>
        </w:rPr>
        <w:t xml:space="preserve"> – </w:t>
      </w:r>
      <w:r w:rsidR="00902E89">
        <w:rPr>
          <w:szCs w:val="24"/>
        </w:rPr>
        <w:t>6</w:t>
      </w:r>
      <w:r w:rsidRPr="008C7178">
        <w:rPr>
          <w:szCs w:val="24"/>
        </w:rPr>
        <w:t xml:space="preserve">, Likert scale).  </w:t>
      </w:r>
    </w:p>
    <w:p w14:paraId="33D702BE" w14:textId="2C09ECBE" w:rsidR="00EE0C3E" w:rsidRPr="00EE6731" w:rsidRDefault="00EE0C3E" w:rsidP="00A10284">
      <w:pPr>
        <w:spacing w:after="0" w:line="480" w:lineRule="auto"/>
        <w:ind w:left="0" w:firstLine="720"/>
        <w:rPr>
          <w:b/>
          <w:szCs w:val="24"/>
        </w:rPr>
      </w:pPr>
      <w:r w:rsidRPr="008C7178">
        <w:rPr>
          <w:b/>
          <w:szCs w:val="24"/>
        </w:rPr>
        <w:lastRenderedPageBreak/>
        <w:t xml:space="preserve">Intensity </w:t>
      </w:r>
      <w:r w:rsidR="009B06C2">
        <w:rPr>
          <w:b/>
          <w:szCs w:val="24"/>
        </w:rPr>
        <w:t xml:space="preserve">and state anxiety </w:t>
      </w:r>
      <w:r w:rsidRPr="008C7178">
        <w:rPr>
          <w:b/>
          <w:szCs w:val="24"/>
        </w:rPr>
        <w:t xml:space="preserve">predicts regulatory </w:t>
      </w:r>
      <w:r w:rsidR="00002F5B">
        <w:rPr>
          <w:b/>
          <w:szCs w:val="24"/>
        </w:rPr>
        <w:t>extent</w:t>
      </w:r>
      <w:r w:rsidRPr="008C7178">
        <w:rPr>
          <w:b/>
          <w:szCs w:val="24"/>
        </w:rPr>
        <w:t>.</w:t>
      </w:r>
      <w:r>
        <w:rPr>
          <w:bCs/>
          <w:szCs w:val="24"/>
        </w:rPr>
        <w:t xml:space="preserve"> Pro-hedonic </w:t>
      </w:r>
      <w:r w:rsidR="005C6A10">
        <w:rPr>
          <w:bCs/>
          <w:szCs w:val="24"/>
        </w:rPr>
        <w:t xml:space="preserve">trends in </w:t>
      </w:r>
      <w:r>
        <w:rPr>
          <w:bCs/>
          <w:szCs w:val="24"/>
        </w:rPr>
        <w:t xml:space="preserve">emotion regulation (i.e., minimizing aversive experiences) suggest that a positive linear relationship should exist between negative affective </w:t>
      </w:r>
      <w:r w:rsidR="009B06C2">
        <w:rPr>
          <w:bCs/>
          <w:szCs w:val="24"/>
        </w:rPr>
        <w:t>states</w:t>
      </w:r>
      <w:r>
        <w:rPr>
          <w:bCs/>
          <w:szCs w:val="24"/>
        </w:rPr>
        <w:t xml:space="preserve"> and effort</w:t>
      </w:r>
      <w:r w:rsidR="009B06C2">
        <w:rPr>
          <w:bCs/>
          <w:szCs w:val="24"/>
        </w:rPr>
        <w:t>s</w:t>
      </w:r>
      <w:r>
        <w:rPr>
          <w:bCs/>
          <w:szCs w:val="24"/>
        </w:rPr>
        <w:t xml:space="preserve"> to regulate th</w:t>
      </w:r>
      <w:r w:rsidR="009B06C2">
        <w:rPr>
          <w:bCs/>
          <w:szCs w:val="24"/>
        </w:rPr>
        <w:t>ose</w:t>
      </w:r>
      <w:r>
        <w:rPr>
          <w:bCs/>
          <w:szCs w:val="24"/>
        </w:rPr>
        <w:t xml:space="preserve"> experience</w:t>
      </w:r>
      <w:r w:rsidR="009B06C2">
        <w:rPr>
          <w:bCs/>
          <w:szCs w:val="24"/>
        </w:rPr>
        <w:t>s</w:t>
      </w:r>
      <w:r>
        <w:rPr>
          <w:bCs/>
          <w:szCs w:val="24"/>
        </w:rPr>
        <w:t xml:space="preserve">. If </w:t>
      </w:r>
      <w:r w:rsidR="009B06C2">
        <w:rPr>
          <w:bCs/>
          <w:szCs w:val="24"/>
        </w:rPr>
        <w:t>we did not find associations between how intense an emotional experience was or how anxiety-provoking an experience was and how much effort someone devoted to regulating that event</w:t>
      </w:r>
      <w:r w:rsidR="00D02068">
        <w:rPr>
          <w:bCs/>
          <w:szCs w:val="24"/>
        </w:rPr>
        <w:t xml:space="preserve"> – regardless of </w:t>
      </w:r>
      <w:r w:rsidR="00D02068" w:rsidRPr="00BE73D6">
        <w:rPr>
          <w:bCs/>
          <w:i/>
          <w:iCs/>
          <w:szCs w:val="24"/>
        </w:rPr>
        <w:t>how</w:t>
      </w:r>
      <w:r w:rsidR="00D02068">
        <w:rPr>
          <w:bCs/>
          <w:szCs w:val="24"/>
        </w:rPr>
        <w:t xml:space="preserve"> they regulate it – it may call into question whether our paradigm is well suited to elicit emotion regulation behaviors</w:t>
      </w:r>
      <w:r>
        <w:rPr>
          <w:bCs/>
          <w:szCs w:val="24"/>
        </w:rPr>
        <w:t xml:space="preserve">. </w:t>
      </w:r>
      <w:r w:rsidR="005C6A10">
        <w:rPr>
          <w:bCs/>
          <w:szCs w:val="24"/>
        </w:rPr>
        <w:t xml:space="preserve">For each event, we asked participants how intense the emotions that they endorse were as well as </w:t>
      </w:r>
      <w:r w:rsidR="00002F5B">
        <w:rPr>
          <w:bCs/>
          <w:szCs w:val="24"/>
        </w:rPr>
        <w:t>the extent to which they attempted to</w:t>
      </w:r>
      <w:r w:rsidR="005C6A10">
        <w:rPr>
          <w:bCs/>
          <w:szCs w:val="24"/>
        </w:rPr>
        <w:t xml:space="preserve"> regulate that event</w:t>
      </w:r>
      <w:r w:rsidR="00002F5B">
        <w:rPr>
          <w:bCs/>
          <w:szCs w:val="24"/>
        </w:rPr>
        <w:t xml:space="preserve"> (i.e., “</w:t>
      </w:r>
      <w:r w:rsidR="00002F5B" w:rsidRPr="00002F5B">
        <w:rPr>
          <w:bCs/>
          <w:szCs w:val="24"/>
        </w:rPr>
        <w:t xml:space="preserve">To what extent did you attempt to change or regulate </w:t>
      </w:r>
      <w:r w:rsidR="00002F5B">
        <w:rPr>
          <w:bCs/>
          <w:szCs w:val="24"/>
        </w:rPr>
        <w:t>how</w:t>
      </w:r>
      <w:r w:rsidR="00002F5B" w:rsidRPr="00002F5B">
        <w:rPr>
          <w:bCs/>
          <w:szCs w:val="24"/>
        </w:rPr>
        <w:t xml:space="preserve"> you felt during this event?</w:t>
      </w:r>
      <w:r w:rsidR="00002F5B">
        <w:rPr>
          <w:bCs/>
          <w:szCs w:val="24"/>
        </w:rPr>
        <w:t>”), which may be comparable to effort</w:t>
      </w:r>
      <w:r w:rsidR="005C6A10">
        <w:rPr>
          <w:bCs/>
          <w:szCs w:val="24"/>
        </w:rPr>
        <w:t>.</w:t>
      </w:r>
      <w:r w:rsidR="00D02068">
        <w:rPr>
          <w:bCs/>
          <w:szCs w:val="24"/>
        </w:rPr>
        <w:t xml:space="preserve"> We also assessed state anxiety prior to entering the haunted house.</w:t>
      </w:r>
      <w:r w:rsidR="005C6A10">
        <w:rPr>
          <w:bCs/>
          <w:szCs w:val="24"/>
        </w:rPr>
        <w:t xml:space="preserve"> </w:t>
      </w:r>
      <w:r w:rsidRPr="008C7178">
        <w:rPr>
          <w:szCs w:val="24"/>
        </w:rPr>
        <w:t xml:space="preserve">To </w:t>
      </w:r>
      <w:r>
        <w:rPr>
          <w:szCs w:val="24"/>
        </w:rPr>
        <w:t xml:space="preserve">assess </w:t>
      </w:r>
      <w:r w:rsidR="00D02068">
        <w:rPr>
          <w:szCs w:val="24"/>
        </w:rPr>
        <w:t>an association between event intensity and event regulation e</w:t>
      </w:r>
      <w:r w:rsidR="00002F5B">
        <w:rPr>
          <w:szCs w:val="24"/>
        </w:rPr>
        <w:t>xtent</w:t>
      </w:r>
      <w:r w:rsidRPr="008C7178">
        <w:rPr>
          <w:szCs w:val="24"/>
        </w:rPr>
        <w:t xml:space="preserve">, we ran multilevel linear models specifying regulatory </w:t>
      </w:r>
      <w:r w:rsidR="005C6A10">
        <w:rPr>
          <w:szCs w:val="24"/>
        </w:rPr>
        <w:t>e</w:t>
      </w:r>
      <w:r w:rsidR="00002F5B">
        <w:rPr>
          <w:szCs w:val="24"/>
        </w:rPr>
        <w:t>xtent</w:t>
      </w:r>
      <w:r w:rsidRPr="008C7178">
        <w:rPr>
          <w:szCs w:val="24"/>
        </w:rPr>
        <w:t xml:space="preserve"> as our criterion variable, participant as a random intercept, and building fixed effects from a null model (</w:t>
      </w:r>
      <w:r w:rsidRPr="0094060F">
        <w:rPr>
          <w:i/>
          <w:iCs/>
          <w:szCs w:val="24"/>
        </w:rPr>
        <w:t>ICC</w:t>
      </w:r>
      <w:r w:rsidRPr="008C7178">
        <w:rPr>
          <w:szCs w:val="24"/>
        </w:rPr>
        <w:t xml:space="preserve"> = 0.35). Our best performing model as determined by AIC comparison found person-centered emotional intensity to be a significant predictor of regulation </w:t>
      </w:r>
      <w:r w:rsidR="005C6A10">
        <w:rPr>
          <w:szCs w:val="24"/>
        </w:rPr>
        <w:t>e</w:t>
      </w:r>
      <w:r w:rsidR="00002F5B">
        <w:rPr>
          <w:szCs w:val="24"/>
        </w:rPr>
        <w:t>xten</w:t>
      </w:r>
      <w:r w:rsidR="005C6A10">
        <w:rPr>
          <w:szCs w:val="24"/>
        </w:rPr>
        <w:t>t</w:t>
      </w:r>
      <w:r w:rsidRPr="008C7178">
        <w:rPr>
          <w:szCs w:val="24"/>
        </w:rPr>
        <w:t xml:space="preserve"> (</w:t>
      </w:r>
      <w:r w:rsidRPr="00BE73D6">
        <w:rPr>
          <w:i/>
          <w:iCs/>
          <w:szCs w:val="24"/>
        </w:rPr>
        <w:t>β</w:t>
      </w:r>
      <w:r w:rsidRPr="008C7178">
        <w:rPr>
          <w:szCs w:val="24"/>
        </w:rPr>
        <w:t xml:space="preserve"> = 0.31, </w:t>
      </w:r>
      <w:r w:rsidRPr="00BE73D6">
        <w:rPr>
          <w:i/>
          <w:iCs/>
          <w:szCs w:val="24"/>
        </w:rPr>
        <w:t>95% CI</w:t>
      </w:r>
      <w:r w:rsidRPr="008C7178">
        <w:rPr>
          <w:szCs w:val="24"/>
        </w:rPr>
        <w:t xml:space="preserve"> = [0.17, 0.46], </w:t>
      </w:r>
      <w:r w:rsidRPr="00BE73D6">
        <w:rPr>
          <w:i/>
          <w:iCs/>
          <w:szCs w:val="24"/>
        </w:rPr>
        <w:t>p</w:t>
      </w:r>
      <w:r w:rsidRPr="008C7178">
        <w:rPr>
          <w:szCs w:val="24"/>
        </w:rPr>
        <w:t xml:space="preserve"> &lt; 0.001). </w:t>
      </w:r>
      <w:r w:rsidR="00D02068">
        <w:rPr>
          <w:szCs w:val="24"/>
        </w:rPr>
        <w:t>To assess an association between state anxiety and regulatory e</w:t>
      </w:r>
      <w:r w:rsidR="00002F5B">
        <w:rPr>
          <w:szCs w:val="24"/>
        </w:rPr>
        <w:t>xtent</w:t>
      </w:r>
      <w:r w:rsidR="00D02068">
        <w:rPr>
          <w:szCs w:val="24"/>
        </w:rPr>
        <w:t>, we built a simple linear model regressing each participant’s average self-reported regulatory e</w:t>
      </w:r>
      <w:r w:rsidR="00002F5B">
        <w:rPr>
          <w:szCs w:val="24"/>
        </w:rPr>
        <w:t>xtent</w:t>
      </w:r>
      <w:r w:rsidR="00D02068">
        <w:rPr>
          <w:szCs w:val="24"/>
        </w:rPr>
        <w:t xml:space="preserve"> across events onto State STAI scores and again found a significant positive association </w:t>
      </w:r>
      <w:r w:rsidR="00D02068">
        <w:rPr>
          <w:bCs/>
          <w:szCs w:val="24"/>
        </w:rPr>
        <w:t>(</w:t>
      </w:r>
      <w:r w:rsidR="00D02068" w:rsidRPr="00DD7AA5">
        <w:rPr>
          <w:i/>
          <w:iCs/>
          <w:szCs w:val="24"/>
        </w:rPr>
        <w:t>β</w:t>
      </w:r>
      <w:r w:rsidR="00D02068" w:rsidRPr="008C7178">
        <w:rPr>
          <w:szCs w:val="24"/>
        </w:rPr>
        <w:t xml:space="preserve"> = 0.3</w:t>
      </w:r>
      <w:r w:rsidR="00D02068">
        <w:rPr>
          <w:szCs w:val="24"/>
        </w:rPr>
        <w:t>4</w:t>
      </w:r>
      <w:r w:rsidR="00D02068" w:rsidRPr="008C7178">
        <w:rPr>
          <w:szCs w:val="24"/>
        </w:rPr>
        <w:t xml:space="preserve">, </w:t>
      </w:r>
      <w:r w:rsidR="00D02068" w:rsidRPr="00DD7AA5">
        <w:rPr>
          <w:i/>
          <w:iCs/>
          <w:szCs w:val="24"/>
        </w:rPr>
        <w:t>95% CI</w:t>
      </w:r>
      <w:r w:rsidR="00D02068" w:rsidRPr="008C7178">
        <w:rPr>
          <w:szCs w:val="24"/>
        </w:rPr>
        <w:t xml:space="preserve"> = [0.</w:t>
      </w:r>
      <w:r w:rsidR="00D02068">
        <w:rPr>
          <w:szCs w:val="24"/>
        </w:rPr>
        <w:t>054</w:t>
      </w:r>
      <w:r w:rsidR="00D02068" w:rsidRPr="008C7178">
        <w:rPr>
          <w:szCs w:val="24"/>
        </w:rPr>
        <w:t>, 0.</w:t>
      </w:r>
      <w:r w:rsidR="00D02068">
        <w:rPr>
          <w:szCs w:val="24"/>
        </w:rPr>
        <w:t>626</w:t>
      </w:r>
      <w:r w:rsidR="00D02068" w:rsidRPr="008C7178">
        <w:rPr>
          <w:szCs w:val="24"/>
        </w:rPr>
        <w:t xml:space="preserve">], </w:t>
      </w:r>
      <w:r w:rsidR="00D02068" w:rsidRPr="00DD7AA5">
        <w:rPr>
          <w:i/>
          <w:iCs/>
          <w:szCs w:val="24"/>
        </w:rPr>
        <w:t>p</w:t>
      </w:r>
      <w:r w:rsidR="00D02068" w:rsidRPr="008C7178">
        <w:rPr>
          <w:szCs w:val="24"/>
        </w:rPr>
        <w:t xml:space="preserve"> </w:t>
      </w:r>
      <w:r w:rsidR="00D02068">
        <w:rPr>
          <w:szCs w:val="24"/>
        </w:rPr>
        <w:t>=</w:t>
      </w:r>
      <w:r w:rsidR="00D02068" w:rsidRPr="008C7178">
        <w:rPr>
          <w:szCs w:val="24"/>
        </w:rPr>
        <w:t xml:space="preserve"> 0.0</w:t>
      </w:r>
      <w:r w:rsidR="00D02068">
        <w:rPr>
          <w:szCs w:val="24"/>
        </w:rPr>
        <w:t>21</w:t>
      </w:r>
      <w:r w:rsidR="00D02068">
        <w:rPr>
          <w:bCs/>
          <w:szCs w:val="24"/>
        </w:rPr>
        <w:t>)</w:t>
      </w:r>
      <w:r w:rsidR="00D02068">
        <w:rPr>
          <w:szCs w:val="24"/>
        </w:rPr>
        <w:t xml:space="preserve">. These results </w:t>
      </w:r>
      <w:r w:rsidR="00D02068" w:rsidRPr="008C7178">
        <w:rPr>
          <w:szCs w:val="24"/>
        </w:rPr>
        <w:t xml:space="preserve">suggest our paradigm elicited regulatory behaviors from participants </w:t>
      </w:r>
      <w:r w:rsidR="00D02068">
        <w:rPr>
          <w:szCs w:val="24"/>
        </w:rPr>
        <w:t>that follow a logical, predictable pattern.</w:t>
      </w:r>
    </w:p>
    <w:p w14:paraId="082EBCE7" w14:textId="13CBF697"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w:t>
      </w:r>
      <w:r w:rsidRPr="0094060F">
        <w:rPr>
          <w:i/>
          <w:iCs/>
          <w:szCs w:val="24"/>
        </w:rPr>
        <w:t>ICC</w:t>
      </w:r>
      <w:r w:rsidRPr="008C7178">
        <w:rPr>
          <w:szCs w:val="24"/>
        </w:rPr>
        <w:t xml:space="preserve"> = 0.70), we failed to find any </w:t>
      </w:r>
      <w:r w:rsidRPr="008C7178">
        <w:rPr>
          <w:szCs w:val="24"/>
        </w:rPr>
        <w:lastRenderedPageBreak/>
        <w:t xml:space="preserve">model that performed better than our null model by AIC comparison. Our model using only emotional intensity to predict regulation strategy </w:t>
      </w:r>
      <w:r>
        <w:rPr>
          <w:szCs w:val="24"/>
        </w:rPr>
        <w:t>usage</w:t>
      </w:r>
      <w:r w:rsidRPr="008C7178">
        <w:rPr>
          <w:szCs w:val="24"/>
        </w:rPr>
        <w:t xml:space="preserve"> trended significant in the model comparison (</w:t>
      </w:r>
      <w:r w:rsidRPr="0094060F">
        <w:rPr>
          <w:i/>
          <w:iCs/>
          <w:szCs w:val="24"/>
        </w:rPr>
        <w:t>p</w:t>
      </w:r>
      <w:r w:rsidRPr="008C7178">
        <w:rPr>
          <w:szCs w:val="24"/>
        </w:rPr>
        <w:t xml:space="preserve"> = 0.063). However, even if traditional statistical thresholds were loosened and the model was deemed superior to our null, within that model, we did not find that emotional intensity </w:t>
      </w:r>
      <w:r w:rsidR="00097D65">
        <w:rPr>
          <w:szCs w:val="24"/>
        </w:rPr>
        <w:t>predicted</w:t>
      </w:r>
      <w:r w:rsidRPr="008C7178">
        <w:rPr>
          <w:szCs w:val="24"/>
        </w:rPr>
        <w:t xml:space="preserve"> strategy usage in that model (</w:t>
      </w:r>
      <w:r w:rsidRPr="0094060F">
        <w:rPr>
          <w:i/>
          <w:iCs/>
          <w:szCs w:val="24"/>
        </w:rPr>
        <w:t>OR</w:t>
      </w:r>
      <w:r w:rsidRPr="008C7178">
        <w:rPr>
          <w:szCs w:val="24"/>
        </w:rPr>
        <w:t xml:space="preserve"> = 1.83, 95% </w:t>
      </w:r>
      <w:r w:rsidRPr="0094060F">
        <w:rPr>
          <w:i/>
          <w:iCs/>
          <w:szCs w:val="24"/>
        </w:rPr>
        <w:t>CI</w:t>
      </w:r>
      <w:r w:rsidRPr="008C7178">
        <w:rPr>
          <w:szCs w:val="24"/>
        </w:rPr>
        <w:t xml:space="preserve"> = [0.65, 3.2], </w:t>
      </w:r>
      <w:r w:rsidRPr="0094060F">
        <w:rPr>
          <w:i/>
          <w:iCs/>
          <w:szCs w:val="24"/>
        </w:rPr>
        <w:t>p</w:t>
      </w:r>
      <w:r w:rsidRPr="008C7178">
        <w:rPr>
          <w:szCs w:val="24"/>
        </w:rPr>
        <w:t xml:space="preserve"> = 0.079). </w:t>
      </w:r>
    </w:p>
    <w:p w14:paraId="4F6DA9C4" w14:textId="5ECA5CD1" w:rsidR="00857F3D" w:rsidRDefault="00EE0C3E" w:rsidP="00857F3D">
      <w:pPr>
        <w:spacing w:after="0" w:line="480" w:lineRule="auto"/>
        <w:ind w:left="0" w:firstLine="720"/>
        <w:rPr>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intensity for each event to predict strategy </w:t>
      </w:r>
      <w:r>
        <w:rPr>
          <w:szCs w:val="24"/>
        </w:rPr>
        <w:t>usage</w:t>
      </w:r>
      <w:r w:rsidRPr="008C7178">
        <w:rPr>
          <w:szCs w:val="24"/>
        </w:rPr>
        <w:t>. In both cases, multilevel binary logistic regressions failed to perform better than the null model (</w:t>
      </w:r>
      <w:r w:rsidRPr="0094060F">
        <w:rPr>
          <w:i/>
          <w:iCs/>
          <w:szCs w:val="24"/>
        </w:rPr>
        <w:t>ICC</w:t>
      </w:r>
      <w:r w:rsidRPr="008C7178">
        <w:rPr>
          <w:szCs w:val="24"/>
        </w:rPr>
        <w:t xml:space="preserve"> = 0.28; Emotion Sum: </w:t>
      </w:r>
      <w:r w:rsidRPr="0094060F">
        <w:rPr>
          <w:i/>
          <w:iCs/>
          <w:szCs w:val="24"/>
        </w:rPr>
        <w:t>p</w:t>
      </w:r>
      <w:r w:rsidRPr="008C7178">
        <w:rPr>
          <w:szCs w:val="24"/>
        </w:rPr>
        <w:t xml:space="preserve"> = 0.130; Emotion Average: </w:t>
      </w:r>
      <w:r w:rsidRPr="0094060F">
        <w:rPr>
          <w:i/>
          <w:iCs/>
          <w:szCs w:val="24"/>
        </w:rPr>
        <w:t>p</w:t>
      </w:r>
      <w:r w:rsidRPr="008C7178">
        <w:rPr>
          <w:szCs w:val="24"/>
        </w:rPr>
        <w:t xml:space="preserve"> = 0.430) and none of the affective variables </w:t>
      </w:r>
      <w:r w:rsidR="00097D65">
        <w:rPr>
          <w:szCs w:val="24"/>
        </w:rPr>
        <w:t>predicted</w:t>
      </w:r>
      <w:r w:rsidRPr="008C7178">
        <w:rPr>
          <w:szCs w:val="24"/>
        </w:rPr>
        <w:t xml:space="preserve"> 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17"/>
    </w:p>
    <w:p w14:paraId="53DC347E" w14:textId="77F40CEE" w:rsidR="00B94C07" w:rsidRPr="00B94C07" w:rsidRDefault="00B94C07" w:rsidP="00B94C07">
      <w:pPr>
        <w:spacing w:after="0" w:line="480" w:lineRule="auto"/>
        <w:ind w:left="0" w:firstLine="720"/>
        <w:rPr>
          <w:b/>
          <w:szCs w:val="24"/>
        </w:rPr>
      </w:pPr>
      <w:r>
        <w:rPr>
          <w:b/>
          <w:szCs w:val="24"/>
        </w:rPr>
        <w:t xml:space="preserve">STUDY 1 MULTIVERSE </w:t>
      </w:r>
      <w:r w:rsidRPr="008C7178">
        <w:rPr>
          <w:b/>
          <w:szCs w:val="24"/>
        </w:rPr>
        <w:t>METHOD</w:t>
      </w:r>
      <w:r>
        <w:rPr>
          <w:b/>
          <w:szCs w:val="24"/>
        </w:rPr>
        <w:t>S &amp; RESULTS</w:t>
      </w:r>
    </w:p>
    <w:p w14:paraId="46B5A89B" w14:textId="74FEBCD5" w:rsidR="00B07DD0" w:rsidRPr="009527CE" w:rsidRDefault="00B07DD0" w:rsidP="00B07DD0">
      <w:pPr>
        <w:spacing w:after="0" w:line="480" w:lineRule="auto"/>
        <w:ind w:left="0" w:firstLine="720"/>
        <w:rPr>
          <w:b/>
          <w:bCs/>
          <w:szCs w:val="24"/>
        </w:rPr>
      </w:pPr>
      <w:r w:rsidRPr="009527CE">
        <w:rPr>
          <w:b/>
          <w:bCs/>
          <w:szCs w:val="24"/>
        </w:rPr>
        <w:t>Multiverse approach also failed to explain strategy usage.</w:t>
      </w:r>
      <w:r>
        <w:rPr>
          <w:szCs w:val="24"/>
        </w:rPr>
        <w:t xml:space="preserve"> We expanded the scope of our primary analyses and conducted additional explora</w:t>
      </w:r>
      <w:r w:rsidRPr="004D2275">
        <w:rPr>
          <w:szCs w:val="24"/>
        </w:rPr>
        <w:t>tory</w:t>
      </w:r>
      <w:r>
        <w:rPr>
          <w:szCs w:val="24"/>
        </w:rPr>
        <w:t xml:space="preserve"> analyses to determine whether a stronger association between strategy choice and affective intensity could be found using different inclusion criteria, comparing engagement strategies (i.e., reappraisal) to disengagement strategies (i.e., suppression, distraction) as defined in the broader literature (e.g., </w:t>
      </w:r>
      <w:r>
        <w:rPr>
          <w:szCs w:val="24"/>
        </w:rPr>
        <w:fldChar w:fldCharType="begin"/>
      </w:r>
      <w:r w:rsidR="0008712C">
        <w:rPr>
          <w:szCs w:val="24"/>
        </w:rPr>
        <w:instrText xml:space="preserve"> ADDIN ZOTERO_ITEM CSL_CITATION {"citationID":"BRcdUleD","properties":{"formattedCitation":"(Dixon-Gordon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Pr>
          <w:szCs w:val="24"/>
        </w:rPr>
        <w:fldChar w:fldCharType="separate"/>
      </w:r>
      <w:r w:rsidRPr="00516B60">
        <w:t>Dixon-Gordon et al., 2015)</w:t>
      </w:r>
      <w:r>
        <w:rPr>
          <w:szCs w:val="24"/>
        </w:rPr>
        <w:fldChar w:fldCharType="end"/>
      </w:r>
      <w:r w:rsidR="00B94C07">
        <w:rPr>
          <w:szCs w:val="24"/>
        </w:rPr>
        <w:t>.</w:t>
      </w:r>
      <w:r>
        <w:rPr>
          <w:szCs w:val="24"/>
        </w:rPr>
        <w:t xml:space="preserve"> Expanding our groups yielded a subset of 360</w:t>
      </w:r>
      <w:r w:rsidRPr="004D2275">
        <w:rPr>
          <w:szCs w:val="24"/>
        </w:rPr>
        <w:t xml:space="preserve"> observations in which a negative emotion was </w:t>
      </w:r>
      <w:r w:rsidRPr="004D2275">
        <w:rPr>
          <w:szCs w:val="24"/>
        </w:rPr>
        <w:lastRenderedPageBreak/>
        <w:t>downregulated by ei</w:t>
      </w:r>
      <w:r>
        <w:rPr>
          <w:szCs w:val="24"/>
        </w:rPr>
        <w:t>ther disengagement or engagement strategy</w:t>
      </w:r>
      <w:r w:rsidRPr="004D2275">
        <w:rPr>
          <w:szCs w:val="24"/>
        </w:rPr>
        <w:t xml:space="preserve">. </w:t>
      </w:r>
      <w:r>
        <w:rPr>
          <w:szCs w:val="24"/>
        </w:rPr>
        <w:t>These observations were reported by 89</w:t>
      </w:r>
      <w:r w:rsidRPr="004D2275">
        <w:rPr>
          <w:szCs w:val="24"/>
        </w:rPr>
        <w:t xml:space="preserve"> par</w:t>
      </w:r>
      <w:r>
        <w:rPr>
          <w:szCs w:val="24"/>
        </w:rPr>
        <w:t>ticipants. Of the</w:t>
      </w:r>
      <w:r w:rsidRPr="004D2275">
        <w:rPr>
          <w:szCs w:val="24"/>
        </w:rPr>
        <w:t xml:space="preserve"> tota</w:t>
      </w:r>
      <w:r>
        <w:rPr>
          <w:szCs w:val="24"/>
        </w:rPr>
        <w:t>l observations, 237 (65.8</w:t>
      </w:r>
      <w:r w:rsidRPr="004D2275">
        <w:rPr>
          <w:szCs w:val="24"/>
        </w:rPr>
        <w:t>0%) reported using distraction</w:t>
      </w:r>
      <w:r>
        <w:rPr>
          <w:szCs w:val="24"/>
        </w:rPr>
        <w:t xml:space="preserve"> or suppression</w:t>
      </w:r>
      <w:r w:rsidRPr="004D2275">
        <w:rPr>
          <w:szCs w:val="24"/>
        </w:rPr>
        <w:t xml:space="preserve"> to regulate their emotions. The average emotional in</w:t>
      </w:r>
      <w:r>
        <w:rPr>
          <w:szCs w:val="24"/>
        </w:rPr>
        <w:t>tensity of observations was 2.40</w:t>
      </w:r>
      <w:r w:rsidRPr="004D2275">
        <w:rPr>
          <w:szCs w:val="24"/>
        </w:rPr>
        <w:t>.</w:t>
      </w:r>
      <w:r>
        <w:rPr>
          <w:szCs w:val="24"/>
        </w:rPr>
        <w:t xml:space="preserve"> However, our best performing </w:t>
      </w:r>
      <w:r w:rsidRPr="00021D66">
        <w:rPr>
          <w:szCs w:val="24"/>
        </w:rPr>
        <w:t>non-null model, including only intensity as a fixed effect (</w:t>
      </w:r>
      <w:r w:rsidRPr="009527CE">
        <w:rPr>
          <w:i/>
          <w:iCs/>
          <w:szCs w:val="24"/>
        </w:rPr>
        <w:t>p</w:t>
      </w:r>
      <w:r w:rsidRPr="00021D66">
        <w:rPr>
          <w:szCs w:val="24"/>
        </w:rPr>
        <w:t xml:space="preserve"> = 0.</w:t>
      </w:r>
      <w:r>
        <w:rPr>
          <w:szCs w:val="24"/>
        </w:rPr>
        <w:t>32</w:t>
      </w:r>
      <w:r w:rsidRPr="00021D66">
        <w:rPr>
          <w:szCs w:val="24"/>
        </w:rPr>
        <w:t xml:space="preserve"> when compared to null), </w:t>
      </w:r>
      <w:r>
        <w:rPr>
          <w:szCs w:val="24"/>
        </w:rPr>
        <w:t>again did not find an association between emotional intensity and strategy usage</w:t>
      </w:r>
      <w:r w:rsidRPr="00021D66">
        <w:rPr>
          <w:szCs w:val="24"/>
        </w:rPr>
        <w:t xml:space="preserve"> (</w:t>
      </w:r>
      <w:r w:rsidRPr="009527CE">
        <w:rPr>
          <w:i/>
          <w:iCs/>
          <w:szCs w:val="24"/>
        </w:rPr>
        <w:t>OR</w:t>
      </w:r>
      <w:r w:rsidRPr="00021D66">
        <w:rPr>
          <w:szCs w:val="24"/>
        </w:rPr>
        <w:t xml:space="preserve"> = 1.</w:t>
      </w:r>
      <w:r>
        <w:rPr>
          <w:szCs w:val="24"/>
        </w:rPr>
        <w:t>18</w:t>
      </w:r>
      <w:r w:rsidRPr="00021D66">
        <w:rPr>
          <w:szCs w:val="24"/>
        </w:rPr>
        <w:t xml:space="preserve">, </w:t>
      </w:r>
      <w:r w:rsidRPr="009527CE">
        <w:rPr>
          <w:i/>
          <w:iCs/>
          <w:szCs w:val="24"/>
        </w:rPr>
        <w:t>95% CI</w:t>
      </w:r>
      <w:r w:rsidRPr="00021D66">
        <w:rPr>
          <w:szCs w:val="24"/>
        </w:rPr>
        <w:t xml:space="preserve"> = [0.</w:t>
      </w:r>
      <w:r>
        <w:rPr>
          <w:szCs w:val="24"/>
        </w:rPr>
        <w:t>85</w:t>
      </w:r>
      <w:r w:rsidRPr="00021D66">
        <w:rPr>
          <w:szCs w:val="24"/>
        </w:rPr>
        <w:t>, 1.</w:t>
      </w:r>
      <w:r>
        <w:rPr>
          <w:szCs w:val="24"/>
        </w:rPr>
        <w:t>63</w:t>
      </w:r>
      <w:r w:rsidRPr="00021D66">
        <w:rPr>
          <w:szCs w:val="24"/>
        </w:rPr>
        <w:t xml:space="preserve">], </w:t>
      </w:r>
      <w:r w:rsidRPr="009527CE">
        <w:rPr>
          <w:i/>
          <w:iCs/>
          <w:szCs w:val="24"/>
        </w:rPr>
        <w:t>p</w:t>
      </w:r>
      <w:r w:rsidRPr="00021D66">
        <w:rPr>
          <w:szCs w:val="24"/>
        </w:rPr>
        <w:t xml:space="preserve"> = 0.</w:t>
      </w:r>
      <w:r>
        <w:rPr>
          <w:szCs w:val="24"/>
        </w:rPr>
        <w:t>32</w:t>
      </w:r>
      <w:r w:rsidRPr="00021D66">
        <w:rPr>
          <w:szCs w:val="24"/>
        </w:rPr>
        <w:t>).</w:t>
      </w:r>
      <w:r>
        <w:rPr>
          <w:szCs w:val="24"/>
        </w:rPr>
        <w:t xml:space="preserve"> Again, though not significant, this statistic suggests that </w:t>
      </w:r>
      <w:proofErr w:type="spellStart"/>
      <w:proofErr w:type="gramStart"/>
      <w:r w:rsidRPr="00804B41">
        <w:rPr>
          <w:szCs w:val="24"/>
        </w:rPr>
        <w:t>every one</w:t>
      </w:r>
      <w:proofErr w:type="spellEnd"/>
      <w:proofErr w:type="gramEnd"/>
      <w:r w:rsidRPr="00804B41">
        <w:rPr>
          <w:szCs w:val="24"/>
        </w:rPr>
        <w:t xml:space="preserve"> standard deviation unit increase in emotional intensity</w:t>
      </w:r>
      <w:r>
        <w:rPr>
          <w:szCs w:val="24"/>
        </w:rPr>
        <w:t xml:space="preserve"> increases </w:t>
      </w:r>
      <w:r w:rsidRPr="00804B41">
        <w:rPr>
          <w:szCs w:val="24"/>
        </w:rPr>
        <w:t xml:space="preserve">the odds of choosing </w:t>
      </w:r>
      <w:r>
        <w:rPr>
          <w:szCs w:val="24"/>
        </w:rPr>
        <w:t xml:space="preserve">a disengagement strategy </w:t>
      </w:r>
      <w:r w:rsidRPr="00804B41">
        <w:rPr>
          <w:szCs w:val="24"/>
        </w:rPr>
        <w:t xml:space="preserve">by approximately </w:t>
      </w:r>
      <w:r>
        <w:rPr>
          <w:szCs w:val="24"/>
        </w:rPr>
        <w:t>18</w:t>
      </w:r>
      <w:r w:rsidRPr="00804B41">
        <w:rPr>
          <w:szCs w:val="24"/>
        </w:rPr>
        <w:t>%</w:t>
      </w:r>
      <w:r>
        <w:rPr>
          <w:szCs w:val="24"/>
        </w:rPr>
        <w:t>.</w:t>
      </w:r>
    </w:p>
    <w:p w14:paraId="42122570" w14:textId="77777777" w:rsidR="00B07DD0" w:rsidRDefault="00B07DD0" w:rsidP="00B07DD0">
      <w:pPr>
        <w:spacing w:after="0" w:line="480" w:lineRule="auto"/>
        <w:ind w:left="0" w:firstLine="720"/>
        <w:rPr>
          <w:szCs w:val="24"/>
        </w:rPr>
      </w:pPr>
      <w:r>
        <w:rPr>
          <w:szCs w:val="24"/>
        </w:rPr>
        <w:t>Because it could be argued that a haunted house setting could elicit greater contra-hedonic regulation activity (i.e., downregulating positive emotion), we then constructed a series of additional models which were beyond the purview of our initial aims and hypotheses to determine whether any statistically significant relationship could be observed between affective intensity and regulation strategy usage in this context. We iteratively modified predictors and outcome variables across 14 additional models, including covariate models adjusting for sex, cognitive load, and ERQ reappraisal subscale scores, which despite failing to demonstrate significance in this dataset often predict regulation choice in lab settings. We found only a single model which surpassed nominal statistical thresholds of significance in model fit (</w:t>
      </w:r>
      <w:r w:rsidRPr="009527CE">
        <w:rPr>
          <w:i/>
          <w:iCs/>
          <w:szCs w:val="24"/>
        </w:rPr>
        <w:t>ICC</w:t>
      </w:r>
      <w:r>
        <w:rPr>
          <w:szCs w:val="24"/>
        </w:rPr>
        <w:t xml:space="preserve"> = 0.37; </w:t>
      </w:r>
      <w:r w:rsidRPr="009527CE">
        <w:rPr>
          <w:i/>
          <w:iCs/>
          <w:szCs w:val="24"/>
        </w:rPr>
        <w:t>p</w:t>
      </w:r>
      <w:r>
        <w:rPr>
          <w:szCs w:val="24"/>
        </w:rPr>
        <w:t xml:space="preserve"> = 0.04 when compared to null), but which did not maintain significance after adjusting to maintain a family-wise error rate (</w:t>
      </w:r>
      <w:r>
        <w:rPr>
          <w:i/>
          <w:iCs/>
          <w:szCs w:val="24"/>
        </w:rPr>
        <w:t>p</w:t>
      </w:r>
      <w:r>
        <w:rPr>
          <w:szCs w:val="24"/>
        </w:rPr>
        <w:t xml:space="preserve"> = 0.32).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Pr="009527CE">
        <w:rPr>
          <w:i/>
          <w:iCs/>
          <w:szCs w:val="24"/>
        </w:rPr>
        <w:t>OR</w:t>
      </w:r>
      <w:r w:rsidRPr="00021D66">
        <w:rPr>
          <w:szCs w:val="24"/>
        </w:rPr>
        <w:t xml:space="preserve"> = 1</w:t>
      </w:r>
      <w:r>
        <w:rPr>
          <w:szCs w:val="24"/>
        </w:rPr>
        <w:t>.42</w:t>
      </w:r>
      <w:r w:rsidRPr="00021D66">
        <w:rPr>
          <w:szCs w:val="24"/>
        </w:rPr>
        <w:t xml:space="preserve">, </w:t>
      </w:r>
      <w:r w:rsidRPr="009527CE">
        <w:rPr>
          <w:i/>
          <w:iCs/>
          <w:szCs w:val="24"/>
        </w:rPr>
        <w:t>95% CI</w:t>
      </w:r>
      <w:r w:rsidRPr="00021D66">
        <w:rPr>
          <w:szCs w:val="24"/>
        </w:rPr>
        <w:t xml:space="preserve"> = [</w:t>
      </w:r>
      <w:r>
        <w:rPr>
          <w:szCs w:val="24"/>
        </w:rPr>
        <w:t>1.03</w:t>
      </w:r>
      <w:r w:rsidRPr="00021D66">
        <w:rPr>
          <w:szCs w:val="24"/>
        </w:rPr>
        <w:t>, 1.</w:t>
      </w:r>
      <w:r>
        <w:rPr>
          <w:szCs w:val="24"/>
        </w:rPr>
        <w:t>98</w:t>
      </w:r>
      <w:r w:rsidRPr="00021D66">
        <w:rPr>
          <w:szCs w:val="24"/>
        </w:rPr>
        <w:t xml:space="preserve">], </w:t>
      </w:r>
      <w:r w:rsidRPr="009527CE">
        <w:rPr>
          <w:i/>
          <w:iCs/>
          <w:szCs w:val="24"/>
        </w:rPr>
        <w:t>p</w:t>
      </w:r>
      <w:r w:rsidRPr="00021D66">
        <w:rPr>
          <w:szCs w:val="24"/>
        </w:rPr>
        <w:t xml:space="preserve"> = 0.</w:t>
      </w:r>
      <w:r>
        <w:rPr>
          <w:szCs w:val="24"/>
        </w:rPr>
        <w:t xml:space="preserve">04). The model composition, comparison and results of </w:t>
      </w:r>
      <w:proofErr w:type="gramStart"/>
      <w:r>
        <w:rPr>
          <w:szCs w:val="24"/>
        </w:rPr>
        <w:t>all of</w:t>
      </w:r>
      <w:proofErr w:type="gramEnd"/>
      <w:r>
        <w:rPr>
          <w:szCs w:val="24"/>
        </w:rPr>
        <w:t xml:space="preserve"> these models can be found in </w:t>
      </w:r>
      <w:r w:rsidRPr="009B3741">
        <w:rPr>
          <w:b/>
          <w:bCs/>
          <w:szCs w:val="24"/>
        </w:rPr>
        <w:t>Table 1</w:t>
      </w:r>
      <w:r>
        <w:rPr>
          <w:szCs w:val="24"/>
        </w:rPr>
        <w:t>.</w:t>
      </w:r>
    </w:p>
    <w:p w14:paraId="4D331F71" w14:textId="77777777" w:rsidR="00B07DD0" w:rsidRDefault="00B07DD0" w:rsidP="00B07DD0">
      <w:pPr>
        <w:spacing w:after="160" w:line="259" w:lineRule="auto"/>
        <w:ind w:left="0" w:firstLine="0"/>
        <w:jc w:val="left"/>
        <w:rPr>
          <w:b/>
          <w:szCs w:val="24"/>
        </w:rPr>
        <w:sectPr w:rsidR="00B07DD0" w:rsidSect="001E19CA">
          <w:headerReference w:type="even" r:id="rId44"/>
          <w:headerReference w:type="default" r:id="rId45"/>
          <w:headerReference w:type="first" r:id="rId46"/>
          <w:pgSz w:w="12240" w:h="15840" w:code="1"/>
          <w:pgMar w:top="1440" w:right="1440" w:bottom="1440" w:left="1440" w:header="763" w:footer="720" w:gutter="0"/>
          <w:cols w:space="720"/>
          <w:docGrid w:linePitch="326"/>
        </w:sectPr>
      </w:pPr>
    </w:p>
    <w:tbl>
      <w:tblPr>
        <w:tblW w:w="19623" w:type="dxa"/>
        <w:tblLook w:val="04A0" w:firstRow="1" w:lastRow="0" w:firstColumn="1" w:lastColumn="0" w:noHBand="0" w:noVBand="1"/>
      </w:tblPr>
      <w:tblGrid>
        <w:gridCol w:w="1229"/>
        <w:gridCol w:w="1123"/>
        <w:gridCol w:w="2036"/>
        <w:gridCol w:w="2226"/>
        <w:gridCol w:w="1552"/>
        <w:gridCol w:w="1341"/>
        <w:gridCol w:w="1411"/>
        <w:gridCol w:w="1350"/>
        <w:gridCol w:w="1524"/>
        <w:gridCol w:w="1250"/>
        <w:gridCol w:w="2088"/>
        <w:gridCol w:w="686"/>
        <w:gridCol w:w="889"/>
        <w:gridCol w:w="918"/>
      </w:tblGrid>
      <w:tr w:rsidR="00B07DD0" w:rsidRPr="007053D8" w14:paraId="04380556" w14:textId="77777777" w:rsidTr="009527CE">
        <w:trPr>
          <w:trHeight w:val="420"/>
        </w:trPr>
        <w:tc>
          <w:tcPr>
            <w:tcW w:w="8166" w:type="dxa"/>
            <w:gridSpan w:val="5"/>
            <w:tcBorders>
              <w:top w:val="single" w:sz="4" w:space="0" w:color="auto"/>
              <w:left w:val="nil"/>
              <w:bottom w:val="nil"/>
              <w:right w:val="nil"/>
            </w:tcBorders>
            <w:shd w:val="clear" w:color="auto" w:fill="auto"/>
            <w:noWrap/>
            <w:vAlign w:val="bottom"/>
            <w:hideMark/>
          </w:tcPr>
          <w:p w14:paraId="3D49FF27" w14:textId="77777777" w:rsidR="00B07DD0" w:rsidRPr="007053D8" w:rsidRDefault="00B07DD0" w:rsidP="009527CE">
            <w:pPr>
              <w:spacing w:after="0" w:line="240" w:lineRule="auto"/>
              <w:ind w:left="0" w:firstLine="0"/>
              <w:jc w:val="center"/>
              <w:rPr>
                <w:b/>
                <w:bCs/>
                <w:sz w:val="44"/>
                <w:szCs w:val="44"/>
              </w:rPr>
            </w:pPr>
            <w:r w:rsidRPr="007053D8">
              <w:rPr>
                <w:b/>
                <w:bCs/>
                <w:sz w:val="44"/>
                <w:szCs w:val="44"/>
              </w:rPr>
              <w:lastRenderedPageBreak/>
              <w:t>Model Details</w:t>
            </w:r>
          </w:p>
        </w:tc>
        <w:tc>
          <w:tcPr>
            <w:tcW w:w="1341" w:type="dxa"/>
            <w:vMerge w:val="restart"/>
            <w:tcBorders>
              <w:top w:val="single" w:sz="4" w:space="0" w:color="auto"/>
              <w:left w:val="nil"/>
              <w:bottom w:val="single" w:sz="8" w:space="0" w:color="000000"/>
              <w:right w:val="nil"/>
            </w:tcBorders>
            <w:shd w:val="clear" w:color="auto" w:fill="auto"/>
            <w:vAlign w:val="center"/>
            <w:hideMark/>
          </w:tcPr>
          <w:p w14:paraId="5ACE517C" w14:textId="77777777" w:rsidR="00B07DD0" w:rsidRPr="007053D8" w:rsidRDefault="00B07DD0" w:rsidP="009527CE">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411" w:type="dxa"/>
            <w:vMerge w:val="restart"/>
            <w:tcBorders>
              <w:top w:val="single" w:sz="4" w:space="0" w:color="auto"/>
              <w:left w:val="nil"/>
              <w:bottom w:val="single" w:sz="8" w:space="0" w:color="000000"/>
              <w:right w:val="nil"/>
            </w:tcBorders>
            <w:shd w:val="clear" w:color="auto" w:fill="auto"/>
            <w:noWrap/>
            <w:vAlign w:val="center"/>
            <w:hideMark/>
          </w:tcPr>
          <w:p w14:paraId="3818E57A" w14:textId="77777777" w:rsidR="00B07DD0" w:rsidRPr="007053D8" w:rsidRDefault="00B07DD0" w:rsidP="009527CE">
            <w:pPr>
              <w:spacing w:after="0" w:line="240" w:lineRule="auto"/>
              <w:ind w:left="0" w:firstLine="0"/>
              <w:jc w:val="center"/>
              <w:rPr>
                <w:b/>
                <w:bCs/>
                <w:sz w:val="20"/>
                <w:szCs w:val="20"/>
              </w:rPr>
            </w:pPr>
            <w:r w:rsidRPr="007053D8">
              <w:rPr>
                <w:b/>
                <w:bCs/>
                <w:sz w:val="20"/>
                <w:szCs w:val="20"/>
              </w:rPr>
              <w:t>Observations</w:t>
            </w:r>
          </w:p>
        </w:tc>
        <w:tc>
          <w:tcPr>
            <w:tcW w:w="1350" w:type="dxa"/>
            <w:vMerge w:val="restart"/>
            <w:tcBorders>
              <w:top w:val="single" w:sz="4" w:space="0" w:color="auto"/>
              <w:left w:val="nil"/>
              <w:bottom w:val="single" w:sz="8" w:space="0" w:color="000000"/>
              <w:right w:val="nil"/>
            </w:tcBorders>
            <w:shd w:val="clear" w:color="auto" w:fill="auto"/>
            <w:noWrap/>
            <w:vAlign w:val="center"/>
            <w:hideMark/>
          </w:tcPr>
          <w:p w14:paraId="2E285496" w14:textId="77777777" w:rsidR="00B07DD0" w:rsidRPr="007053D8" w:rsidRDefault="00B07DD0" w:rsidP="009527CE">
            <w:pPr>
              <w:spacing w:after="0" w:line="240" w:lineRule="auto"/>
              <w:ind w:left="0" w:firstLine="0"/>
              <w:jc w:val="center"/>
              <w:rPr>
                <w:b/>
                <w:bCs/>
                <w:sz w:val="20"/>
                <w:szCs w:val="20"/>
              </w:rPr>
            </w:pPr>
            <w:r w:rsidRPr="007053D8">
              <w:rPr>
                <w:b/>
                <w:bCs/>
                <w:sz w:val="20"/>
                <w:szCs w:val="20"/>
              </w:rPr>
              <w:t>Null ICC</w:t>
            </w:r>
          </w:p>
        </w:tc>
        <w:tc>
          <w:tcPr>
            <w:tcW w:w="1524" w:type="dxa"/>
            <w:vMerge w:val="restart"/>
            <w:tcBorders>
              <w:top w:val="single" w:sz="4" w:space="0" w:color="auto"/>
              <w:left w:val="nil"/>
              <w:bottom w:val="single" w:sz="8" w:space="0" w:color="000000"/>
              <w:right w:val="nil"/>
            </w:tcBorders>
            <w:shd w:val="clear" w:color="auto" w:fill="auto"/>
            <w:vAlign w:val="center"/>
            <w:hideMark/>
          </w:tcPr>
          <w:p w14:paraId="5C41BB1C" w14:textId="77777777" w:rsidR="00B07DD0" w:rsidRPr="007053D8" w:rsidRDefault="00B07DD0" w:rsidP="009527CE">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50" w:type="dxa"/>
            <w:vMerge w:val="restart"/>
            <w:tcBorders>
              <w:top w:val="single" w:sz="4" w:space="0" w:color="auto"/>
              <w:left w:val="nil"/>
              <w:right w:val="nil"/>
            </w:tcBorders>
            <w:vAlign w:val="center"/>
          </w:tcPr>
          <w:p w14:paraId="60B3F8FC" w14:textId="77777777" w:rsidR="00B07DD0" w:rsidRPr="007053D8" w:rsidRDefault="00B07DD0" w:rsidP="009527CE">
            <w:pPr>
              <w:spacing w:after="0" w:line="240" w:lineRule="auto"/>
              <w:ind w:left="0" w:firstLine="0"/>
              <w:jc w:val="center"/>
              <w:rPr>
                <w:b/>
                <w:bCs/>
                <w:sz w:val="20"/>
                <w:szCs w:val="20"/>
              </w:rPr>
            </w:pPr>
            <w:r w:rsidRPr="007053D8">
              <w:rPr>
                <w:b/>
                <w:bCs/>
                <w:sz w:val="20"/>
                <w:szCs w:val="20"/>
              </w:rPr>
              <w:t>Model Significance</w:t>
            </w:r>
          </w:p>
        </w:tc>
        <w:tc>
          <w:tcPr>
            <w:tcW w:w="2088" w:type="dxa"/>
            <w:vMerge w:val="restart"/>
            <w:tcBorders>
              <w:top w:val="single" w:sz="4" w:space="0" w:color="auto"/>
              <w:left w:val="nil"/>
              <w:bottom w:val="single" w:sz="8" w:space="0" w:color="000000"/>
              <w:right w:val="nil"/>
            </w:tcBorders>
            <w:shd w:val="clear" w:color="auto" w:fill="auto"/>
            <w:vAlign w:val="center"/>
            <w:hideMark/>
          </w:tcPr>
          <w:p w14:paraId="7363D740" w14:textId="77777777" w:rsidR="00B07DD0" w:rsidRPr="007053D8" w:rsidRDefault="00B07DD0" w:rsidP="009527CE">
            <w:pPr>
              <w:spacing w:after="0" w:line="240" w:lineRule="auto"/>
              <w:ind w:left="-106" w:firstLine="0"/>
              <w:jc w:val="center"/>
              <w:rPr>
                <w:b/>
                <w:bCs/>
                <w:sz w:val="20"/>
                <w:szCs w:val="20"/>
              </w:rPr>
            </w:pPr>
            <w:r>
              <w:rPr>
                <w:b/>
                <w:bCs/>
                <w:sz w:val="20"/>
                <w:szCs w:val="20"/>
              </w:rPr>
              <w:t>Bonferroni</w:t>
            </w:r>
            <w:r>
              <w:rPr>
                <w:b/>
                <w:bCs/>
                <w:sz w:val="20"/>
                <w:szCs w:val="20"/>
              </w:rPr>
              <w:br/>
              <w:t>Adjustment</w:t>
            </w:r>
          </w:p>
        </w:tc>
        <w:tc>
          <w:tcPr>
            <w:tcW w:w="2493" w:type="dxa"/>
            <w:gridSpan w:val="3"/>
            <w:tcBorders>
              <w:top w:val="single" w:sz="4" w:space="0" w:color="auto"/>
              <w:left w:val="nil"/>
              <w:bottom w:val="nil"/>
              <w:right w:val="nil"/>
            </w:tcBorders>
            <w:shd w:val="clear" w:color="auto" w:fill="auto"/>
            <w:noWrap/>
            <w:vAlign w:val="bottom"/>
            <w:hideMark/>
          </w:tcPr>
          <w:p w14:paraId="5845AE2E" w14:textId="77777777" w:rsidR="00B07DD0" w:rsidRPr="007053D8" w:rsidRDefault="00B07DD0" w:rsidP="009527CE">
            <w:pPr>
              <w:spacing w:after="0" w:line="240" w:lineRule="auto"/>
              <w:ind w:left="0" w:firstLine="0"/>
              <w:jc w:val="center"/>
              <w:rPr>
                <w:b/>
                <w:bCs/>
                <w:sz w:val="20"/>
                <w:szCs w:val="20"/>
              </w:rPr>
            </w:pPr>
            <w:r w:rsidRPr="007053D8">
              <w:rPr>
                <w:b/>
                <w:bCs/>
                <w:sz w:val="20"/>
                <w:szCs w:val="20"/>
              </w:rPr>
              <w:t>Affective Intensity (z)</w:t>
            </w:r>
          </w:p>
        </w:tc>
      </w:tr>
      <w:tr w:rsidR="00B07DD0" w:rsidRPr="007053D8" w14:paraId="261AB5FA" w14:textId="77777777" w:rsidTr="009527CE">
        <w:trPr>
          <w:trHeight w:val="585"/>
        </w:trPr>
        <w:tc>
          <w:tcPr>
            <w:tcW w:w="2352" w:type="dxa"/>
            <w:gridSpan w:val="2"/>
            <w:tcBorders>
              <w:top w:val="nil"/>
              <w:left w:val="nil"/>
              <w:bottom w:val="single" w:sz="8" w:space="0" w:color="auto"/>
              <w:right w:val="nil"/>
            </w:tcBorders>
            <w:shd w:val="clear" w:color="auto" w:fill="auto"/>
            <w:noWrap/>
            <w:vAlign w:val="bottom"/>
            <w:hideMark/>
          </w:tcPr>
          <w:p w14:paraId="743179EC" w14:textId="77777777" w:rsidR="00B07DD0" w:rsidRPr="007053D8" w:rsidRDefault="00B07DD0" w:rsidP="009527CE">
            <w:pPr>
              <w:spacing w:after="0" w:line="240" w:lineRule="auto"/>
              <w:ind w:left="0" w:firstLine="0"/>
              <w:jc w:val="center"/>
              <w:rPr>
                <w:i/>
                <w:iCs/>
                <w:sz w:val="20"/>
                <w:szCs w:val="20"/>
              </w:rPr>
            </w:pPr>
            <w:r w:rsidRPr="007053D8">
              <w:rPr>
                <w:i/>
                <w:iCs/>
                <w:sz w:val="20"/>
                <w:szCs w:val="20"/>
              </w:rPr>
              <w:t>Outcome</w:t>
            </w:r>
          </w:p>
        </w:tc>
        <w:tc>
          <w:tcPr>
            <w:tcW w:w="2036" w:type="dxa"/>
            <w:tcBorders>
              <w:top w:val="nil"/>
              <w:left w:val="nil"/>
              <w:bottom w:val="single" w:sz="8" w:space="0" w:color="auto"/>
              <w:right w:val="nil"/>
            </w:tcBorders>
            <w:shd w:val="clear" w:color="auto" w:fill="auto"/>
            <w:noWrap/>
            <w:vAlign w:val="bottom"/>
            <w:hideMark/>
          </w:tcPr>
          <w:p w14:paraId="291F5017" w14:textId="77777777" w:rsidR="00B07DD0" w:rsidRPr="007053D8" w:rsidRDefault="00B07DD0" w:rsidP="009527CE">
            <w:pPr>
              <w:spacing w:after="0" w:line="240" w:lineRule="auto"/>
              <w:ind w:left="0" w:firstLine="0"/>
              <w:jc w:val="center"/>
              <w:rPr>
                <w:i/>
                <w:iCs/>
                <w:sz w:val="20"/>
                <w:szCs w:val="20"/>
              </w:rPr>
            </w:pPr>
            <w:r w:rsidRPr="007053D8">
              <w:rPr>
                <w:i/>
                <w:iCs/>
                <w:sz w:val="20"/>
                <w:szCs w:val="20"/>
              </w:rPr>
              <w:t>Emotions Included</w:t>
            </w:r>
          </w:p>
        </w:tc>
        <w:tc>
          <w:tcPr>
            <w:tcW w:w="2226" w:type="dxa"/>
            <w:tcBorders>
              <w:top w:val="nil"/>
              <w:left w:val="nil"/>
              <w:bottom w:val="single" w:sz="8" w:space="0" w:color="auto"/>
              <w:right w:val="nil"/>
            </w:tcBorders>
            <w:shd w:val="clear" w:color="auto" w:fill="auto"/>
            <w:noWrap/>
            <w:vAlign w:val="bottom"/>
            <w:hideMark/>
          </w:tcPr>
          <w:p w14:paraId="315057DA" w14:textId="77777777" w:rsidR="00B07DD0" w:rsidRPr="007053D8" w:rsidRDefault="00B07DD0" w:rsidP="009527CE">
            <w:pPr>
              <w:spacing w:after="0" w:line="240" w:lineRule="auto"/>
              <w:ind w:left="0" w:firstLine="0"/>
              <w:jc w:val="center"/>
              <w:rPr>
                <w:i/>
                <w:iCs/>
                <w:sz w:val="20"/>
                <w:szCs w:val="20"/>
              </w:rPr>
            </w:pPr>
            <w:r w:rsidRPr="007053D8">
              <w:rPr>
                <w:i/>
                <w:iCs/>
                <w:sz w:val="20"/>
                <w:szCs w:val="20"/>
              </w:rPr>
              <w:t>Data Collection Time</w:t>
            </w:r>
          </w:p>
        </w:tc>
        <w:tc>
          <w:tcPr>
            <w:tcW w:w="1552" w:type="dxa"/>
            <w:tcBorders>
              <w:top w:val="nil"/>
              <w:left w:val="nil"/>
              <w:bottom w:val="single" w:sz="8" w:space="0" w:color="auto"/>
              <w:right w:val="nil"/>
            </w:tcBorders>
            <w:shd w:val="clear" w:color="auto" w:fill="auto"/>
            <w:noWrap/>
            <w:vAlign w:val="bottom"/>
            <w:hideMark/>
          </w:tcPr>
          <w:p w14:paraId="72470356" w14:textId="77777777" w:rsidR="00B07DD0" w:rsidRPr="007053D8" w:rsidRDefault="00B07DD0" w:rsidP="009527CE">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1" w:type="dxa"/>
            <w:vMerge/>
            <w:tcBorders>
              <w:top w:val="single" w:sz="4" w:space="0" w:color="auto"/>
              <w:left w:val="nil"/>
              <w:bottom w:val="single" w:sz="8" w:space="0" w:color="000000"/>
              <w:right w:val="nil"/>
            </w:tcBorders>
            <w:vAlign w:val="center"/>
            <w:hideMark/>
          </w:tcPr>
          <w:p w14:paraId="2957DC7A" w14:textId="77777777" w:rsidR="00B07DD0" w:rsidRPr="007053D8" w:rsidRDefault="00B07DD0" w:rsidP="009527CE">
            <w:pPr>
              <w:spacing w:after="0" w:line="240" w:lineRule="auto"/>
              <w:ind w:left="0" w:firstLine="0"/>
              <w:jc w:val="left"/>
              <w:rPr>
                <w:b/>
                <w:bCs/>
                <w:sz w:val="20"/>
                <w:szCs w:val="20"/>
              </w:rPr>
            </w:pPr>
          </w:p>
        </w:tc>
        <w:tc>
          <w:tcPr>
            <w:tcW w:w="1411" w:type="dxa"/>
            <w:vMerge/>
            <w:tcBorders>
              <w:top w:val="single" w:sz="4" w:space="0" w:color="auto"/>
              <w:left w:val="nil"/>
              <w:bottom w:val="single" w:sz="8" w:space="0" w:color="000000"/>
              <w:right w:val="nil"/>
            </w:tcBorders>
            <w:vAlign w:val="center"/>
            <w:hideMark/>
          </w:tcPr>
          <w:p w14:paraId="2AB1ECE5" w14:textId="77777777" w:rsidR="00B07DD0" w:rsidRPr="007053D8" w:rsidRDefault="00B07DD0" w:rsidP="009527CE">
            <w:pPr>
              <w:spacing w:after="0" w:line="240" w:lineRule="auto"/>
              <w:ind w:left="0" w:firstLine="0"/>
              <w:jc w:val="left"/>
              <w:rPr>
                <w:b/>
                <w:bCs/>
                <w:sz w:val="20"/>
                <w:szCs w:val="20"/>
              </w:rPr>
            </w:pPr>
          </w:p>
        </w:tc>
        <w:tc>
          <w:tcPr>
            <w:tcW w:w="1350" w:type="dxa"/>
            <w:vMerge/>
            <w:tcBorders>
              <w:top w:val="single" w:sz="4" w:space="0" w:color="auto"/>
              <w:left w:val="nil"/>
              <w:bottom w:val="single" w:sz="8" w:space="0" w:color="000000"/>
              <w:right w:val="nil"/>
            </w:tcBorders>
            <w:vAlign w:val="center"/>
            <w:hideMark/>
          </w:tcPr>
          <w:p w14:paraId="06D9C5FE" w14:textId="77777777" w:rsidR="00B07DD0" w:rsidRPr="007053D8" w:rsidRDefault="00B07DD0" w:rsidP="009527CE">
            <w:pPr>
              <w:spacing w:after="0" w:line="240" w:lineRule="auto"/>
              <w:ind w:left="0" w:firstLine="0"/>
              <w:jc w:val="left"/>
              <w:rPr>
                <w:b/>
                <w:bCs/>
                <w:sz w:val="20"/>
                <w:szCs w:val="20"/>
              </w:rPr>
            </w:pPr>
          </w:p>
        </w:tc>
        <w:tc>
          <w:tcPr>
            <w:tcW w:w="1524" w:type="dxa"/>
            <w:vMerge/>
            <w:tcBorders>
              <w:top w:val="single" w:sz="4" w:space="0" w:color="auto"/>
              <w:left w:val="nil"/>
              <w:bottom w:val="single" w:sz="8" w:space="0" w:color="000000"/>
              <w:right w:val="nil"/>
            </w:tcBorders>
            <w:vAlign w:val="center"/>
            <w:hideMark/>
          </w:tcPr>
          <w:p w14:paraId="6B8D489C" w14:textId="77777777" w:rsidR="00B07DD0" w:rsidRPr="007053D8" w:rsidRDefault="00B07DD0" w:rsidP="009527CE">
            <w:pPr>
              <w:spacing w:after="0" w:line="240" w:lineRule="auto"/>
              <w:ind w:left="0" w:firstLine="0"/>
              <w:jc w:val="left"/>
              <w:rPr>
                <w:b/>
                <w:bCs/>
                <w:i/>
                <w:iCs/>
                <w:sz w:val="20"/>
                <w:szCs w:val="20"/>
              </w:rPr>
            </w:pPr>
          </w:p>
        </w:tc>
        <w:tc>
          <w:tcPr>
            <w:tcW w:w="1250" w:type="dxa"/>
            <w:vMerge/>
            <w:tcBorders>
              <w:left w:val="nil"/>
              <w:bottom w:val="single" w:sz="8" w:space="0" w:color="000000"/>
              <w:right w:val="nil"/>
            </w:tcBorders>
          </w:tcPr>
          <w:p w14:paraId="26277060" w14:textId="77777777" w:rsidR="00B07DD0" w:rsidRPr="007053D8" w:rsidRDefault="00B07DD0" w:rsidP="009527CE">
            <w:pPr>
              <w:spacing w:after="0" w:line="240" w:lineRule="auto"/>
              <w:ind w:left="0" w:firstLine="0"/>
              <w:jc w:val="left"/>
              <w:rPr>
                <w:b/>
                <w:bCs/>
                <w:sz w:val="20"/>
                <w:szCs w:val="20"/>
              </w:rPr>
            </w:pPr>
          </w:p>
        </w:tc>
        <w:tc>
          <w:tcPr>
            <w:tcW w:w="2088" w:type="dxa"/>
            <w:vMerge/>
            <w:tcBorders>
              <w:top w:val="single" w:sz="4" w:space="0" w:color="auto"/>
              <w:left w:val="nil"/>
              <w:bottom w:val="single" w:sz="8" w:space="0" w:color="000000"/>
              <w:right w:val="nil"/>
            </w:tcBorders>
            <w:vAlign w:val="center"/>
            <w:hideMark/>
          </w:tcPr>
          <w:p w14:paraId="520ED556" w14:textId="77777777" w:rsidR="00B07DD0" w:rsidRPr="007053D8" w:rsidRDefault="00B07DD0" w:rsidP="009527CE">
            <w:pPr>
              <w:spacing w:after="0" w:line="240" w:lineRule="auto"/>
              <w:ind w:left="0" w:firstLine="0"/>
              <w:jc w:val="left"/>
              <w:rPr>
                <w:b/>
                <w:bCs/>
                <w:sz w:val="20"/>
                <w:szCs w:val="20"/>
              </w:rPr>
            </w:pPr>
          </w:p>
        </w:tc>
        <w:tc>
          <w:tcPr>
            <w:tcW w:w="686" w:type="dxa"/>
            <w:tcBorders>
              <w:top w:val="nil"/>
              <w:left w:val="nil"/>
              <w:bottom w:val="single" w:sz="8" w:space="0" w:color="auto"/>
              <w:right w:val="nil"/>
            </w:tcBorders>
            <w:shd w:val="clear" w:color="auto" w:fill="auto"/>
            <w:vAlign w:val="center"/>
            <w:hideMark/>
          </w:tcPr>
          <w:p w14:paraId="1E1B2281" w14:textId="77777777" w:rsidR="00B07DD0" w:rsidRPr="007053D8" w:rsidRDefault="00B07DD0" w:rsidP="009527CE">
            <w:pPr>
              <w:spacing w:after="0" w:line="240" w:lineRule="auto"/>
              <w:ind w:left="0" w:firstLine="0"/>
              <w:jc w:val="center"/>
              <w:rPr>
                <w:i/>
                <w:iCs/>
                <w:sz w:val="20"/>
                <w:szCs w:val="20"/>
              </w:rPr>
            </w:pPr>
            <w:r w:rsidRPr="007053D8">
              <w:rPr>
                <w:i/>
                <w:iCs/>
                <w:sz w:val="20"/>
                <w:szCs w:val="20"/>
              </w:rPr>
              <w:t>Odds Ratio</w:t>
            </w:r>
          </w:p>
        </w:tc>
        <w:tc>
          <w:tcPr>
            <w:tcW w:w="889" w:type="dxa"/>
            <w:tcBorders>
              <w:top w:val="nil"/>
              <w:left w:val="nil"/>
              <w:bottom w:val="single" w:sz="8" w:space="0" w:color="auto"/>
              <w:right w:val="nil"/>
            </w:tcBorders>
            <w:shd w:val="clear" w:color="auto" w:fill="auto"/>
            <w:vAlign w:val="center"/>
            <w:hideMark/>
          </w:tcPr>
          <w:p w14:paraId="120775AC" w14:textId="77777777" w:rsidR="00B07DD0" w:rsidRPr="007053D8" w:rsidRDefault="00B07DD0" w:rsidP="009527CE">
            <w:pPr>
              <w:spacing w:after="0" w:line="240" w:lineRule="auto"/>
              <w:ind w:left="0" w:firstLine="0"/>
              <w:jc w:val="center"/>
              <w:rPr>
                <w:i/>
                <w:iCs/>
                <w:sz w:val="20"/>
                <w:szCs w:val="20"/>
              </w:rPr>
            </w:pPr>
            <w:r w:rsidRPr="007053D8">
              <w:rPr>
                <w:i/>
                <w:iCs/>
                <w:sz w:val="20"/>
                <w:szCs w:val="20"/>
              </w:rPr>
              <w:t>Lower Bound ^</w:t>
            </w:r>
          </w:p>
        </w:tc>
        <w:tc>
          <w:tcPr>
            <w:tcW w:w="918" w:type="dxa"/>
            <w:tcBorders>
              <w:top w:val="nil"/>
              <w:left w:val="nil"/>
              <w:bottom w:val="single" w:sz="8" w:space="0" w:color="auto"/>
              <w:right w:val="nil"/>
            </w:tcBorders>
            <w:shd w:val="clear" w:color="auto" w:fill="auto"/>
            <w:vAlign w:val="center"/>
            <w:hideMark/>
          </w:tcPr>
          <w:p w14:paraId="433A13E9" w14:textId="77777777" w:rsidR="00B07DD0" w:rsidRPr="007053D8" w:rsidRDefault="00B07DD0" w:rsidP="009527CE">
            <w:pPr>
              <w:spacing w:after="0" w:line="240" w:lineRule="auto"/>
              <w:ind w:left="0" w:firstLine="0"/>
              <w:jc w:val="center"/>
              <w:rPr>
                <w:i/>
                <w:iCs/>
                <w:sz w:val="20"/>
                <w:szCs w:val="20"/>
              </w:rPr>
            </w:pPr>
            <w:r w:rsidRPr="007053D8">
              <w:rPr>
                <w:i/>
                <w:iCs/>
                <w:sz w:val="20"/>
                <w:szCs w:val="20"/>
              </w:rPr>
              <w:t>Upper Bound ^</w:t>
            </w:r>
          </w:p>
        </w:tc>
      </w:tr>
      <w:tr w:rsidR="00B07DD0" w:rsidRPr="007053D8" w14:paraId="1E49C783" w14:textId="77777777" w:rsidTr="009527CE">
        <w:trPr>
          <w:trHeight w:val="360"/>
        </w:trPr>
        <w:tc>
          <w:tcPr>
            <w:tcW w:w="2352" w:type="dxa"/>
            <w:gridSpan w:val="2"/>
            <w:vMerge w:val="restart"/>
            <w:tcBorders>
              <w:top w:val="nil"/>
              <w:left w:val="nil"/>
              <w:bottom w:val="single" w:sz="4" w:space="0" w:color="000000"/>
              <w:right w:val="nil"/>
            </w:tcBorders>
            <w:shd w:val="clear" w:color="auto" w:fill="auto"/>
            <w:noWrap/>
            <w:vAlign w:val="center"/>
            <w:hideMark/>
          </w:tcPr>
          <w:p w14:paraId="69C3F39C" w14:textId="77777777" w:rsidR="00B07DD0" w:rsidRPr="007053D8" w:rsidRDefault="00B07DD0" w:rsidP="009527CE">
            <w:pPr>
              <w:spacing w:after="0" w:line="240" w:lineRule="auto"/>
              <w:ind w:left="0" w:firstLine="0"/>
              <w:jc w:val="center"/>
              <w:rPr>
                <w:sz w:val="22"/>
              </w:rPr>
            </w:pPr>
            <w:r w:rsidRPr="007053D8">
              <w:rPr>
                <w:sz w:val="22"/>
              </w:rPr>
              <w:t>Disengage. V. Engage.</w:t>
            </w:r>
          </w:p>
        </w:tc>
        <w:tc>
          <w:tcPr>
            <w:tcW w:w="2036" w:type="dxa"/>
            <w:vMerge w:val="restart"/>
            <w:tcBorders>
              <w:top w:val="nil"/>
              <w:left w:val="nil"/>
              <w:bottom w:val="single" w:sz="4" w:space="0" w:color="000000"/>
              <w:right w:val="nil"/>
            </w:tcBorders>
            <w:shd w:val="clear" w:color="auto" w:fill="auto"/>
            <w:noWrap/>
            <w:vAlign w:val="center"/>
            <w:hideMark/>
          </w:tcPr>
          <w:p w14:paraId="1D65A5EE" w14:textId="77777777" w:rsidR="00B07DD0" w:rsidRPr="007053D8" w:rsidRDefault="00B07DD0" w:rsidP="009527CE">
            <w:pPr>
              <w:spacing w:after="0" w:line="240" w:lineRule="auto"/>
              <w:ind w:left="0" w:firstLine="0"/>
              <w:jc w:val="center"/>
              <w:rPr>
                <w:sz w:val="22"/>
              </w:rPr>
            </w:pPr>
            <w:r w:rsidRPr="007053D8">
              <w:rPr>
                <w:sz w:val="22"/>
              </w:rPr>
              <w:t>Positive &amp; Negative</w:t>
            </w:r>
          </w:p>
        </w:tc>
        <w:tc>
          <w:tcPr>
            <w:tcW w:w="2226" w:type="dxa"/>
            <w:vMerge w:val="restart"/>
            <w:tcBorders>
              <w:top w:val="nil"/>
              <w:left w:val="nil"/>
              <w:bottom w:val="single" w:sz="4" w:space="0" w:color="000000"/>
              <w:right w:val="nil"/>
            </w:tcBorders>
            <w:shd w:val="clear" w:color="auto" w:fill="auto"/>
            <w:noWrap/>
            <w:vAlign w:val="center"/>
            <w:hideMark/>
          </w:tcPr>
          <w:p w14:paraId="5F9B5168" w14:textId="77777777" w:rsidR="00B07DD0" w:rsidRPr="007053D8" w:rsidRDefault="00B07DD0" w:rsidP="009527CE">
            <w:pPr>
              <w:spacing w:after="0" w:line="240" w:lineRule="auto"/>
              <w:ind w:left="0" w:firstLine="0"/>
              <w:jc w:val="center"/>
              <w:rPr>
                <w:sz w:val="22"/>
              </w:rPr>
            </w:pPr>
            <w:r w:rsidRPr="007053D8">
              <w:rPr>
                <w:sz w:val="22"/>
              </w:rPr>
              <w:t xml:space="preserve">Immediate &amp; </w:t>
            </w:r>
            <w:proofErr w:type="gramStart"/>
            <w:r w:rsidRPr="007053D8">
              <w:rPr>
                <w:sz w:val="22"/>
              </w:rPr>
              <w:t>Delayed</w:t>
            </w:r>
            <w:proofErr w:type="gramEnd"/>
          </w:p>
        </w:tc>
        <w:tc>
          <w:tcPr>
            <w:tcW w:w="1552" w:type="dxa"/>
            <w:tcBorders>
              <w:top w:val="nil"/>
              <w:left w:val="nil"/>
              <w:bottom w:val="nil"/>
              <w:right w:val="single" w:sz="4" w:space="0" w:color="auto"/>
            </w:tcBorders>
            <w:shd w:val="clear" w:color="000000" w:fill="D9D9D9"/>
            <w:noWrap/>
            <w:vAlign w:val="center"/>
            <w:hideMark/>
          </w:tcPr>
          <w:p w14:paraId="648EFA97" w14:textId="77777777" w:rsidR="00B07DD0" w:rsidRPr="007053D8" w:rsidRDefault="00B07DD0" w:rsidP="009527CE">
            <w:pPr>
              <w:spacing w:after="0" w:line="240" w:lineRule="auto"/>
              <w:ind w:left="0" w:firstLine="0"/>
              <w:jc w:val="center"/>
              <w:rPr>
                <w:sz w:val="22"/>
              </w:rPr>
            </w:pPr>
            <w:r w:rsidRPr="007053D8">
              <w:rPr>
                <w:sz w:val="22"/>
              </w:rPr>
              <w:t>Included</w:t>
            </w:r>
          </w:p>
        </w:tc>
        <w:tc>
          <w:tcPr>
            <w:tcW w:w="1341" w:type="dxa"/>
            <w:vMerge w:val="restart"/>
            <w:tcBorders>
              <w:top w:val="nil"/>
              <w:left w:val="nil"/>
              <w:bottom w:val="single" w:sz="4" w:space="0" w:color="000000"/>
              <w:right w:val="nil"/>
            </w:tcBorders>
            <w:shd w:val="clear" w:color="auto" w:fill="auto"/>
            <w:noWrap/>
            <w:vAlign w:val="center"/>
            <w:hideMark/>
          </w:tcPr>
          <w:p w14:paraId="5C305DB4" w14:textId="77777777" w:rsidR="00B07DD0" w:rsidRPr="007053D8" w:rsidRDefault="00B07DD0" w:rsidP="009527CE">
            <w:pPr>
              <w:spacing w:after="0" w:line="240" w:lineRule="auto"/>
              <w:ind w:left="0" w:firstLine="0"/>
              <w:jc w:val="center"/>
              <w:rPr>
                <w:sz w:val="22"/>
              </w:rPr>
            </w:pPr>
            <w:r w:rsidRPr="007053D8">
              <w:rPr>
                <w:sz w:val="22"/>
              </w:rPr>
              <w:t>90</w:t>
            </w:r>
          </w:p>
        </w:tc>
        <w:tc>
          <w:tcPr>
            <w:tcW w:w="1411" w:type="dxa"/>
            <w:vMerge w:val="restart"/>
            <w:tcBorders>
              <w:top w:val="nil"/>
              <w:left w:val="nil"/>
              <w:bottom w:val="single" w:sz="4" w:space="0" w:color="000000"/>
              <w:right w:val="nil"/>
            </w:tcBorders>
            <w:shd w:val="clear" w:color="auto" w:fill="auto"/>
            <w:noWrap/>
            <w:vAlign w:val="center"/>
            <w:hideMark/>
          </w:tcPr>
          <w:p w14:paraId="46879CFB" w14:textId="77777777" w:rsidR="00B07DD0" w:rsidRPr="007053D8" w:rsidRDefault="00B07DD0" w:rsidP="009527CE">
            <w:pPr>
              <w:spacing w:after="0" w:line="240" w:lineRule="auto"/>
              <w:ind w:left="0" w:firstLine="0"/>
              <w:jc w:val="center"/>
              <w:rPr>
                <w:sz w:val="22"/>
              </w:rPr>
            </w:pPr>
            <w:r w:rsidRPr="007053D8">
              <w:rPr>
                <w:sz w:val="22"/>
              </w:rPr>
              <w:t>397</w:t>
            </w:r>
          </w:p>
        </w:tc>
        <w:tc>
          <w:tcPr>
            <w:tcW w:w="1350" w:type="dxa"/>
            <w:vMerge w:val="restart"/>
            <w:tcBorders>
              <w:top w:val="nil"/>
              <w:left w:val="nil"/>
              <w:bottom w:val="single" w:sz="4" w:space="0" w:color="000000"/>
              <w:right w:val="nil"/>
            </w:tcBorders>
            <w:shd w:val="clear" w:color="auto" w:fill="auto"/>
            <w:noWrap/>
            <w:vAlign w:val="center"/>
            <w:hideMark/>
          </w:tcPr>
          <w:p w14:paraId="5B9E13D0" w14:textId="77777777" w:rsidR="00B07DD0" w:rsidRPr="007053D8" w:rsidRDefault="00B07DD0" w:rsidP="009527CE">
            <w:pPr>
              <w:spacing w:after="0" w:line="240" w:lineRule="auto"/>
              <w:ind w:left="0" w:firstLine="0"/>
              <w:jc w:val="center"/>
              <w:rPr>
                <w:sz w:val="22"/>
              </w:rPr>
            </w:pPr>
            <w:r w:rsidRPr="007053D8">
              <w:rPr>
                <w:sz w:val="22"/>
              </w:rPr>
              <w:t>0.34</w:t>
            </w:r>
          </w:p>
        </w:tc>
        <w:tc>
          <w:tcPr>
            <w:tcW w:w="1524" w:type="dxa"/>
            <w:tcBorders>
              <w:top w:val="nil"/>
              <w:left w:val="nil"/>
              <w:bottom w:val="nil"/>
              <w:right w:val="nil"/>
            </w:tcBorders>
            <w:shd w:val="clear" w:color="000000" w:fill="D9D9D9"/>
            <w:noWrap/>
            <w:vAlign w:val="center"/>
            <w:hideMark/>
          </w:tcPr>
          <w:p w14:paraId="5A6AE91A" w14:textId="77777777" w:rsidR="00B07DD0" w:rsidRPr="007053D8" w:rsidRDefault="00B07DD0" w:rsidP="009527CE">
            <w:pPr>
              <w:spacing w:after="0" w:line="240" w:lineRule="auto"/>
              <w:ind w:left="0" w:firstLine="0"/>
              <w:jc w:val="center"/>
              <w:rPr>
                <w:sz w:val="22"/>
              </w:rPr>
            </w:pPr>
            <w:r w:rsidRPr="007053D8">
              <w:rPr>
                <w:sz w:val="22"/>
              </w:rPr>
              <w:t>-</w:t>
            </w:r>
          </w:p>
        </w:tc>
        <w:tc>
          <w:tcPr>
            <w:tcW w:w="1250" w:type="dxa"/>
            <w:tcBorders>
              <w:top w:val="nil"/>
              <w:left w:val="nil"/>
              <w:bottom w:val="nil"/>
              <w:right w:val="nil"/>
            </w:tcBorders>
            <w:shd w:val="clear" w:color="000000" w:fill="D9D9D9"/>
            <w:vAlign w:val="center"/>
          </w:tcPr>
          <w:p w14:paraId="527D82C8" w14:textId="77777777" w:rsidR="00B07DD0" w:rsidRPr="007053D8" w:rsidRDefault="00B07DD0" w:rsidP="009527CE">
            <w:pPr>
              <w:spacing w:after="0" w:line="240" w:lineRule="auto"/>
              <w:ind w:left="0" w:firstLine="0"/>
              <w:jc w:val="center"/>
              <w:rPr>
                <w:sz w:val="22"/>
              </w:rPr>
            </w:pPr>
            <w:r w:rsidRPr="007053D8">
              <w:rPr>
                <w:sz w:val="22"/>
              </w:rPr>
              <w:t>-</w:t>
            </w:r>
          </w:p>
        </w:tc>
        <w:tc>
          <w:tcPr>
            <w:tcW w:w="2088" w:type="dxa"/>
            <w:tcBorders>
              <w:top w:val="nil"/>
              <w:left w:val="nil"/>
              <w:bottom w:val="nil"/>
              <w:right w:val="single" w:sz="4" w:space="0" w:color="auto"/>
            </w:tcBorders>
            <w:shd w:val="clear" w:color="000000" w:fill="D9D9D9"/>
            <w:noWrap/>
            <w:vAlign w:val="center"/>
            <w:hideMark/>
          </w:tcPr>
          <w:p w14:paraId="340F018F" w14:textId="77777777" w:rsidR="00B07DD0" w:rsidRPr="007053D8" w:rsidRDefault="00B07DD0" w:rsidP="009527CE">
            <w:pPr>
              <w:spacing w:after="0" w:line="240" w:lineRule="auto"/>
              <w:ind w:left="0" w:firstLine="0"/>
              <w:jc w:val="center"/>
              <w:rPr>
                <w:sz w:val="22"/>
              </w:rPr>
            </w:pPr>
            <w:r w:rsidRPr="007053D8">
              <w:rPr>
                <w:sz w:val="22"/>
              </w:rPr>
              <w:t>-</w:t>
            </w:r>
          </w:p>
        </w:tc>
        <w:tc>
          <w:tcPr>
            <w:tcW w:w="686" w:type="dxa"/>
            <w:tcBorders>
              <w:top w:val="nil"/>
              <w:left w:val="nil"/>
              <w:bottom w:val="nil"/>
              <w:right w:val="nil"/>
            </w:tcBorders>
            <w:shd w:val="clear" w:color="000000" w:fill="D9D9D9"/>
            <w:noWrap/>
            <w:vAlign w:val="center"/>
            <w:hideMark/>
          </w:tcPr>
          <w:p w14:paraId="3EBB88B1" w14:textId="77777777" w:rsidR="00B07DD0" w:rsidRPr="007053D8" w:rsidRDefault="00B07DD0" w:rsidP="009527CE">
            <w:pPr>
              <w:spacing w:after="0" w:line="240" w:lineRule="auto"/>
              <w:ind w:left="0" w:firstLine="0"/>
              <w:jc w:val="center"/>
              <w:rPr>
                <w:sz w:val="22"/>
              </w:rPr>
            </w:pPr>
            <w:r w:rsidRPr="007053D8">
              <w:rPr>
                <w:sz w:val="22"/>
              </w:rPr>
              <w:t>1.27</w:t>
            </w:r>
          </w:p>
        </w:tc>
        <w:tc>
          <w:tcPr>
            <w:tcW w:w="889" w:type="dxa"/>
            <w:tcBorders>
              <w:top w:val="nil"/>
              <w:left w:val="nil"/>
              <w:bottom w:val="nil"/>
              <w:right w:val="nil"/>
            </w:tcBorders>
            <w:shd w:val="clear" w:color="000000" w:fill="D9D9D9"/>
            <w:noWrap/>
            <w:vAlign w:val="center"/>
            <w:hideMark/>
          </w:tcPr>
          <w:p w14:paraId="3B77BB8D" w14:textId="77777777" w:rsidR="00B07DD0" w:rsidRPr="007053D8" w:rsidRDefault="00B07DD0" w:rsidP="009527CE">
            <w:pPr>
              <w:spacing w:after="0" w:line="240" w:lineRule="auto"/>
              <w:ind w:left="0" w:firstLine="0"/>
              <w:jc w:val="center"/>
              <w:rPr>
                <w:sz w:val="22"/>
              </w:rPr>
            </w:pPr>
            <w:r w:rsidRPr="007053D8">
              <w:rPr>
                <w:sz w:val="22"/>
              </w:rPr>
              <w:t>0.93</w:t>
            </w:r>
          </w:p>
        </w:tc>
        <w:tc>
          <w:tcPr>
            <w:tcW w:w="918" w:type="dxa"/>
            <w:tcBorders>
              <w:top w:val="nil"/>
              <w:left w:val="nil"/>
              <w:bottom w:val="nil"/>
              <w:right w:val="nil"/>
            </w:tcBorders>
            <w:shd w:val="clear" w:color="000000" w:fill="D9D9D9"/>
            <w:noWrap/>
            <w:vAlign w:val="center"/>
            <w:hideMark/>
          </w:tcPr>
          <w:p w14:paraId="7B62F479" w14:textId="77777777" w:rsidR="00B07DD0" w:rsidRPr="007053D8" w:rsidRDefault="00B07DD0" w:rsidP="009527CE">
            <w:pPr>
              <w:spacing w:after="0" w:line="240" w:lineRule="auto"/>
              <w:ind w:left="0" w:firstLine="0"/>
              <w:jc w:val="center"/>
              <w:rPr>
                <w:sz w:val="22"/>
              </w:rPr>
            </w:pPr>
            <w:r w:rsidRPr="007053D8">
              <w:rPr>
                <w:sz w:val="22"/>
              </w:rPr>
              <w:t>1.73</w:t>
            </w:r>
          </w:p>
        </w:tc>
      </w:tr>
      <w:tr w:rsidR="00B07DD0" w:rsidRPr="007053D8" w14:paraId="3C5EECC0" w14:textId="77777777" w:rsidTr="009527CE">
        <w:trPr>
          <w:trHeight w:val="360"/>
        </w:trPr>
        <w:tc>
          <w:tcPr>
            <w:tcW w:w="2352" w:type="dxa"/>
            <w:gridSpan w:val="2"/>
            <w:vMerge/>
            <w:tcBorders>
              <w:top w:val="nil"/>
              <w:left w:val="nil"/>
              <w:bottom w:val="single" w:sz="4" w:space="0" w:color="000000"/>
              <w:right w:val="nil"/>
            </w:tcBorders>
            <w:vAlign w:val="center"/>
            <w:hideMark/>
          </w:tcPr>
          <w:p w14:paraId="0F77A251" w14:textId="77777777" w:rsidR="00B07DD0" w:rsidRPr="007053D8" w:rsidRDefault="00B07DD0" w:rsidP="009527CE">
            <w:pPr>
              <w:spacing w:after="0" w:line="240" w:lineRule="auto"/>
              <w:ind w:left="0" w:firstLine="0"/>
              <w:jc w:val="left"/>
              <w:rPr>
                <w:sz w:val="22"/>
              </w:rPr>
            </w:pPr>
          </w:p>
        </w:tc>
        <w:tc>
          <w:tcPr>
            <w:tcW w:w="2036" w:type="dxa"/>
            <w:vMerge/>
            <w:tcBorders>
              <w:top w:val="nil"/>
              <w:left w:val="nil"/>
              <w:bottom w:val="single" w:sz="4" w:space="0" w:color="000000"/>
              <w:right w:val="nil"/>
            </w:tcBorders>
            <w:vAlign w:val="center"/>
            <w:hideMark/>
          </w:tcPr>
          <w:p w14:paraId="7B9AB9F7" w14:textId="77777777" w:rsidR="00B07DD0" w:rsidRPr="007053D8" w:rsidRDefault="00B07DD0" w:rsidP="009527CE">
            <w:pPr>
              <w:spacing w:after="0" w:line="240" w:lineRule="auto"/>
              <w:ind w:left="0" w:firstLine="0"/>
              <w:jc w:val="left"/>
              <w:rPr>
                <w:sz w:val="22"/>
              </w:rPr>
            </w:pPr>
          </w:p>
        </w:tc>
        <w:tc>
          <w:tcPr>
            <w:tcW w:w="2226" w:type="dxa"/>
            <w:vMerge/>
            <w:tcBorders>
              <w:top w:val="nil"/>
              <w:left w:val="nil"/>
              <w:bottom w:val="single" w:sz="4" w:space="0" w:color="000000"/>
              <w:right w:val="nil"/>
            </w:tcBorders>
            <w:vAlign w:val="center"/>
            <w:hideMark/>
          </w:tcPr>
          <w:p w14:paraId="79DD2FF0" w14:textId="77777777" w:rsidR="00B07DD0" w:rsidRPr="007053D8" w:rsidRDefault="00B07DD0" w:rsidP="009527CE">
            <w:pPr>
              <w:spacing w:after="0" w:line="240" w:lineRule="auto"/>
              <w:ind w:left="0" w:firstLine="0"/>
              <w:jc w:val="left"/>
              <w:rPr>
                <w:sz w:val="22"/>
              </w:rPr>
            </w:pPr>
          </w:p>
        </w:tc>
        <w:tc>
          <w:tcPr>
            <w:tcW w:w="1552" w:type="dxa"/>
            <w:tcBorders>
              <w:top w:val="nil"/>
              <w:left w:val="nil"/>
              <w:bottom w:val="single" w:sz="4" w:space="0" w:color="auto"/>
              <w:right w:val="single" w:sz="4" w:space="0" w:color="auto"/>
            </w:tcBorders>
            <w:shd w:val="clear" w:color="auto" w:fill="auto"/>
            <w:noWrap/>
            <w:vAlign w:val="center"/>
            <w:hideMark/>
          </w:tcPr>
          <w:p w14:paraId="35850A17" w14:textId="77777777" w:rsidR="00B07DD0" w:rsidRPr="007053D8" w:rsidRDefault="00B07DD0" w:rsidP="009527CE">
            <w:pPr>
              <w:spacing w:after="0" w:line="240" w:lineRule="auto"/>
              <w:ind w:left="0" w:firstLine="0"/>
              <w:jc w:val="center"/>
              <w:rPr>
                <w:sz w:val="22"/>
              </w:rPr>
            </w:pPr>
            <w:r w:rsidRPr="007053D8">
              <w:rPr>
                <w:sz w:val="22"/>
              </w:rPr>
              <w:t>Not Included</w:t>
            </w:r>
          </w:p>
        </w:tc>
        <w:tc>
          <w:tcPr>
            <w:tcW w:w="1341" w:type="dxa"/>
            <w:vMerge/>
            <w:tcBorders>
              <w:top w:val="nil"/>
              <w:left w:val="nil"/>
              <w:bottom w:val="single" w:sz="4" w:space="0" w:color="000000"/>
              <w:right w:val="nil"/>
            </w:tcBorders>
            <w:vAlign w:val="center"/>
            <w:hideMark/>
          </w:tcPr>
          <w:p w14:paraId="4BE0F097" w14:textId="77777777" w:rsidR="00B07DD0" w:rsidRPr="007053D8" w:rsidRDefault="00B07DD0" w:rsidP="009527CE">
            <w:pPr>
              <w:spacing w:after="0" w:line="240" w:lineRule="auto"/>
              <w:ind w:left="0" w:firstLine="0"/>
              <w:jc w:val="left"/>
              <w:rPr>
                <w:sz w:val="22"/>
              </w:rPr>
            </w:pPr>
          </w:p>
        </w:tc>
        <w:tc>
          <w:tcPr>
            <w:tcW w:w="1411" w:type="dxa"/>
            <w:vMerge/>
            <w:tcBorders>
              <w:top w:val="nil"/>
              <w:left w:val="nil"/>
              <w:bottom w:val="single" w:sz="4" w:space="0" w:color="000000"/>
              <w:right w:val="nil"/>
            </w:tcBorders>
            <w:vAlign w:val="center"/>
            <w:hideMark/>
          </w:tcPr>
          <w:p w14:paraId="0F7AC1B3" w14:textId="77777777" w:rsidR="00B07DD0" w:rsidRPr="007053D8" w:rsidRDefault="00B07DD0" w:rsidP="009527CE">
            <w:pPr>
              <w:spacing w:after="0" w:line="240" w:lineRule="auto"/>
              <w:ind w:left="0" w:firstLine="0"/>
              <w:jc w:val="left"/>
              <w:rPr>
                <w:sz w:val="22"/>
              </w:rPr>
            </w:pPr>
          </w:p>
        </w:tc>
        <w:tc>
          <w:tcPr>
            <w:tcW w:w="1350" w:type="dxa"/>
            <w:vMerge/>
            <w:tcBorders>
              <w:top w:val="nil"/>
              <w:left w:val="nil"/>
              <w:bottom w:val="single" w:sz="4" w:space="0" w:color="000000"/>
              <w:right w:val="nil"/>
            </w:tcBorders>
            <w:vAlign w:val="center"/>
            <w:hideMark/>
          </w:tcPr>
          <w:p w14:paraId="7365B8A1" w14:textId="77777777" w:rsidR="00B07DD0" w:rsidRPr="007053D8" w:rsidRDefault="00B07DD0" w:rsidP="009527CE">
            <w:pPr>
              <w:spacing w:after="0" w:line="240" w:lineRule="auto"/>
              <w:ind w:left="0" w:firstLine="0"/>
              <w:jc w:val="left"/>
              <w:rPr>
                <w:sz w:val="22"/>
              </w:rPr>
            </w:pPr>
          </w:p>
        </w:tc>
        <w:tc>
          <w:tcPr>
            <w:tcW w:w="1524" w:type="dxa"/>
            <w:tcBorders>
              <w:top w:val="nil"/>
              <w:left w:val="nil"/>
              <w:bottom w:val="single" w:sz="4" w:space="0" w:color="auto"/>
              <w:right w:val="nil"/>
            </w:tcBorders>
            <w:shd w:val="clear" w:color="auto" w:fill="auto"/>
            <w:noWrap/>
            <w:vAlign w:val="center"/>
            <w:hideMark/>
          </w:tcPr>
          <w:p w14:paraId="2068F911" w14:textId="77777777" w:rsidR="00B07DD0" w:rsidRPr="007053D8" w:rsidRDefault="00B07DD0" w:rsidP="009527CE">
            <w:pPr>
              <w:spacing w:after="0" w:line="240" w:lineRule="auto"/>
              <w:ind w:left="0" w:firstLine="0"/>
              <w:jc w:val="center"/>
              <w:rPr>
                <w:sz w:val="22"/>
              </w:rPr>
            </w:pPr>
            <w:r w:rsidRPr="007053D8">
              <w:rPr>
                <w:sz w:val="22"/>
              </w:rPr>
              <w:t>2.64</w:t>
            </w:r>
          </w:p>
        </w:tc>
        <w:tc>
          <w:tcPr>
            <w:tcW w:w="1250" w:type="dxa"/>
            <w:tcBorders>
              <w:top w:val="nil"/>
              <w:left w:val="nil"/>
              <w:bottom w:val="single" w:sz="4" w:space="0" w:color="auto"/>
              <w:right w:val="nil"/>
            </w:tcBorders>
            <w:vAlign w:val="center"/>
          </w:tcPr>
          <w:p w14:paraId="7627CF53" w14:textId="77777777" w:rsidR="00B07DD0" w:rsidRPr="007053D8" w:rsidRDefault="00B07DD0" w:rsidP="009527CE">
            <w:pPr>
              <w:spacing w:after="0" w:line="240" w:lineRule="auto"/>
              <w:ind w:left="0" w:firstLine="0"/>
              <w:jc w:val="center"/>
              <w:rPr>
                <w:sz w:val="22"/>
              </w:rPr>
            </w:pPr>
            <w:r w:rsidRPr="007053D8">
              <w:rPr>
                <w:sz w:val="22"/>
              </w:rPr>
              <w:t>0.10</w:t>
            </w:r>
          </w:p>
        </w:tc>
        <w:tc>
          <w:tcPr>
            <w:tcW w:w="2088" w:type="dxa"/>
            <w:tcBorders>
              <w:top w:val="nil"/>
              <w:left w:val="nil"/>
              <w:bottom w:val="single" w:sz="4" w:space="0" w:color="auto"/>
              <w:right w:val="single" w:sz="4" w:space="0" w:color="auto"/>
            </w:tcBorders>
            <w:shd w:val="clear" w:color="auto" w:fill="auto"/>
            <w:noWrap/>
            <w:vAlign w:val="center"/>
            <w:hideMark/>
          </w:tcPr>
          <w:p w14:paraId="70498E4C" w14:textId="77777777" w:rsidR="00B07DD0" w:rsidRPr="007053D8" w:rsidRDefault="00B07DD0" w:rsidP="009527CE">
            <w:pPr>
              <w:spacing w:after="0" w:line="240" w:lineRule="auto"/>
              <w:ind w:left="0" w:firstLine="0"/>
              <w:jc w:val="center"/>
              <w:rPr>
                <w:sz w:val="22"/>
              </w:rPr>
            </w:pPr>
            <w:r w:rsidRPr="007053D8">
              <w:rPr>
                <w:sz w:val="22"/>
              </w:rPr>
              <w:t>0.</w:t>
            </w:r>
            <w:r>
              <w:rPr>
                <w:sz w:val="22"/>
              </w:rPr>
              <w:t>80</w:t>
            </w:r>
          </w:p>
        </w:tc>
        <w:tc>
          <w:tcPr>
            <w:tcW w:w="686" w:type="dxa"/>
            <w:tcBorders>
              <w:top w:val="nil"/>
              <w:left w:val="nil"/>
              <w:bottom w:val="single" w:sz="4" w:space="0" w:color="auto"/>
              <w:right w:val="nil"/>
            </w:tcBorders>
            <w:shd w:val="clear" w:color="auto" w:fill="auto"/>
            <w:noWrap/>
            <w:vAlign w:val="center"/>
            <w:hideMark/>
          </w:tcPr>
          <w:p w14:paraId="50E4F038" w14:textId="77777777" w:rsidR="00B07DD0" w:rsidRPr="007053D8" w:rsidRDefault="00B07DD0" w:rsidP="009527CE">
            <w:pPr>
              <w:spacing w:after="0" w:line="240" w:lineRule="auto"/>
              <w:ind w:left="0" w:firstLine="0"/>
              <w:jc w:val="center"/>
              <w:rPr>
                <w:sz w:val="22"/>
              </w:rPr>
            </w:pPr>
            <w:r w:rsidRPr="007053D8">
              <w:rPr>
                <w:sz w:val="22"/>
              </w:rPr>
              <w:t>1.28</w:t>
            </w:r>
          </w:p>
        </w:tc>
        <w:tc>
          <w:tcPr>
            <w:tcW w:w="889" w:type="dxa"/>
            <w:tcBorders>
              <w:top w:val="nil"/>
              <w:left w:val="nil"/>
              <w:bottom w:val="single" w:sz="4" w:space="0" w:color="auto"/>
              <w:right w:val="nil"/>
            </w:tcBorders>
            <w:shd w:val="clear" w:color="auto" w:fill="auto"/>
            <w:noWrap/>
            <w:vAlign w:val="center"/>
            <w:hideMark/>
          </w:tcPr>
          <w:p w14:paraId="79E082DC" w14:textId="77777777" w:rsidR="00B07DD0" w:rsidRPr="007053D8" w:rsidRDefault="00B07DD0" w:rsidP="009527CE">
            <w:pPr>
              <w:spacing w:after="0" w:line="240" w:lineRule="auto"/>
              <w:ind w:left="0" w:firstLine="0"/>
              <w:jc w:val="center"/>
              <w:rPr>
                <w:sz w:val="22"/>
              </w:rPr>
            </w:pPr>
            <w:r w:rsidRPr="007053D8">
              <w:rPr>
                <w:sz w:val="22"/>
              </w:rPr>
              <w:t>0.95</w:t>
            </w:r>
          </w:p>
        </w:tc>
        <w:tc>
          <w:tcPr>
            <w:tcW w:w="918" w:type="dxa"/>
            <w:tcBorders>
              <w:top w:val="nil"/>
              <w:left w:val="nil"/>
              <w:bottom w:val="single" w:sz="4" w:space="0" w:color="auto"/>
              <w:right w:val="nil"/>
            </w:tcBorders>
            <w:shd w:val="clear" w:color="auto" w:fill="auto"/>
            <w:noWrap/>
            <w:vAlign w:val="center"/>
            <w:hideMark/>
          </w:tcPr>
          <w:p w14:paraId="35092F0E" w14:textId="77777777" w:rsidR="00B07DD0" w:rsidRPr="007053D8" w:rsidRDefault="00B07DD0" w:rsidP="009527CE">
            <w:pPr>
              <w:spacing w:after="0" w:line="240" w:lineRule="auto"/>
              <w:ind w:left="0" w:firstLine="0"/>
              <w:jc w:val="center"/>
              <w:rPr>
                <w:sz w:val="22"/>
              </w:rPr>
            </w:pPr>
            <w:r w:rsidRPr="007053D8">
              <w:rPr>
                <w:sz w:val="22"/>
              </w:rPr>
              <w:t>1.71</w:t>
            </w:r>
          </w:p>
        </w:tc>
      </w:tr>
      <w:tr w:rsidR="00B07DD0" w:rsidRPr="007053D8" w14:paraId="57CD56E9" w14:textId="77777777" w:rsidTr="009527CE">
        <w:trPr>
          <w:trHeight w:val="360"/>
        </w:trPr>
        <w:tc>
          <w:tcPr>
            <w:tcW w:w="2352" w:type="dxa"/>
            <w:gridSpan w:val="2"/>
            <w:vMerge w:val="restart"/>
            <w:tcBorders>
              <w:top w:val="nil"/>
              <w:left w:val="nil"/>
              <w:bottom w:val="single" w:sz="4" w:space="0" w:color="000000"/>
              <w:right w:val="nil"/>
            </w:tcBorders>
            <w:shd w:val="clear" w:color="auto" w:fill="auto"/>
            <w:noWrap/>
            <w:vAlign w:val="center"/>
            <w:hideMark/>
          </w:tcPr>
          <w:p w14:paraId="20AD523A" w14:textId="77777777" w:rsidR="00B07DD0" w:rsidRPr="007053D8" w:rsidRDefault="00B07DD0" w:rsidP="009527CE">
            <w:pPr>
              <w:spacing w:after="0" w:line="240" w:lineRule="auto"/>
              <w:ind w:left="0" w:firstLine="0"/>
              <w:jc w:val="center"/>
              <w:rPr>
                <w:sz w:val="22"/>
              </w:rPr>
            </w:pPr>
            <w:r w:rsidRPr="007053D8">
              <w:rPr>
                <w:sz w:val="22"/>
              </w:rPr>
              <w:t>Disengage. V. Engage.</w:t>
            </w:r>
          </w:p>
        </w:tc>
        <w:tc>
          <w:tcPr>
            <w:tcW w:w="2036" w:type="dxa"/>
            <w:vMerge w:val="restart"/>
            <w:tcBorders>
              <w:top w:val="nil"/>
              <w:left w:val="nil"/>
              <w:bottom w:val="single" w:sz="4" w:space="0" w:color="000000"/>
              <w:right w:val="nil"/>
            </w:tcBorders>
            <w:shd w:val="clear" w:color="auto" w:fill="auto"/>
            <w:noWrap/>
            <w:vAlign w:val="center"/>
            <w:hideMark/>
          </w:tcPr>
          <w:p w14:paraId="343831B2" w14:textId="77777777" w:rsidR="00B07DD0" w:rsidRPr="007053D8" w:rsidRDefault="00B07DD0" w:rsidP="009527CE">
            <w:pPr>
              <w:spacing w:after="0" w:line="240" w:lineRule="auto"/>
              <w:ind w:left="0" w:firstLine="0"/>
              <w:jc w:val="center"/>
              <w:rPr>
                <w:sz w:val="22"/>
              </w:rPr>
            </w:pPr>
            <w:r w:rsidRPr="007053D8">
              <w:rPr>
                <w:sz w:val="22"/>
              </w:rPr>
              <w:t>Negative</w:t>
            </w:r>
          </w:p>
        </w:tc>
        <w:tc>
          <w:tcPr>
            <w:tcW w:w="2226" w:type="dxa"/>
            <w:vMerge w:val="restart"/>
            <w:tcBorders>
              <w:top w:val="nil"/>
              <w:left w:val="nil"/>
              <w:bottom w:val="single" w:sz="4" w:space="0" w:color="000000"/>
              <w:right w:val="nil"/>
            </w:tcBorders>
            <w:shd w:val="clear" w:color="auto" w:fill="auto"/>
            <w:noWrap/>
            <w:vAlign w:val="center"/>
            <w:hideMark/>
          </w:tcPr>
          <w:p w14:paraId="6AD73D19" w14:textId="77777777" w:rsidR="00B07DD0" w:rsidRPr="007053D8" w:rsidRDefault="00B07DD0" w:rsidP="009527CE">
            <w:pPr>
              <w:spacing w:after="0" w:line="240" w:lineRule="auto"/>
              <w:ind w:left="0" w:firstLine="0"/>
              <w:jc w:val="center"/>
              <w:rPr>
                <w:sz w:val="22"/>
              </w:rPr>
            </w:pPr>
            <w:r w:rsidRPr="007053D8">
              <w:rPr>
                <w:sz w:val="22"/>
              </w:rPr>
              <w:t xml:space="preserve">Immediate &amp; </w:t>
            </w:r>
            <w:proofErr w:type="gramStart"/>
            <w:r w:rsidRPr="007053D8">
              <w:rPr>
                <w:sz w:val="22"/>
              </w:rPr>
              <w:t>Delayed</w:t>
            </w:r>
            <w:proofErr w:type="gramEnd"/>
          </w:p>
        </w:tc>
        <w:tc>
          <w:tcPr>
            <w:tcW w:w="1552" w:type="dxa"/>
            <w:tcBorders>
              <w:top w:val="nil"/>
              <w:left w:val="nil"/>
              <w:bottom w:val="nil"/>
              <w:right w:val="single" w:sz="4" w:space="0" w:color="auto"/>
            </w:tcBorders>
            <w:shd w:val="clear" w:color="000000" w:fill="D9D9D9"/>
            <w:noWrap/>
            <w:vAlign w:val="center"/>
            <w:hideMark/>
          </w:tcPr>
          <w:p w14:paraId="5E4FD434" w14:textId="77777777" w:rsidR="00B07DD0" w:rsidRPr="007053D8" w:rsidRDefault="00B07DD0" w:rsidP="009527CE">
            <w:pPr>
              <w:spacing w:after="0" w:line="240" w:lineRule="auto"/>
              <w:ind w:left="0" w:firstLine="0"/>
              <w:jc w:val="center"/>
              <w:rPr>
                <w:sz w:val="22"/>
              </w:rPr>
            </w:pPr>
            <w:r w:rsidRPr="007053D8">
              <w:rPr>
                <w:sz w:val="22"/>
              </w:rPr>
              <w:t>Included</w:t>
            </w:r>
          </w:p>
        </w:tc>
        <w:tc>
          <w:tcPr>
            <w:tcW w:w="1341" w:type="dxa"/>
            <w:vMerge w:val="restart"/>
            <w:tcBorders>
              <w:top w:val="nil"/>
              <w:left w:val="nil"/>
              <w:bottom w:val="single" w:sz="4" w:space="0" w:color="000000"/>
              <w:right w:val="nil"/>
            </w:tcBorders>
            <w:shd w:val="clear" w:color="auto" w:fill="auto"/>
            <w:noWrap/>
            <w:vAlign w:val="center"/>
            <w:hideMark/>
          </w:tcPr>
          <w:p w14:paraId="378CACED" w14:textId="77777777" w:rsidR="00B07DD0" w:rsidRPr="007053D8" w:rsidRDefault="00B07DD0" w:rsidP="009527CE">
            <w:pPr>
              <w:spacing w:after="0" w:line="240" w:lineRule="auto"/>
              <w:ind w:left="0" w:firstLine="0"/>
              <w:jc w:val="center"/>
              <w:rPr>
                <w:sz w:val="22"/>
              </w:rPr>
            </w:pPr>
            <w:r w:rsidRPr="007053D8">
              <w:rPr>
                <w:sz w:val="22"/>
              </w:rPr>
              <w:t>89</w:t>
            </w:r>
          </w:p>
        </w:tc>
        <w:tc>
          <w:tcPr>
            <w:tcW w:w="1411" w:type="dxa"/>
            <w:vMerge w:val="restart"/>
            <w:tcBorders>
              <w:top w:val="nil"/>
              <w:left w:val="nil"/>
              <w:bottom w:val="single" w:sz="4" w:space="0" w:color="000000"/>
              <w:right w:val="nil"/>
            </w:tcBorders>
            <w:shd w:val="clear" w:color="auto" w:fill="auto"/>
            <w:noWrap/>
            <w:vAlign w:val="center"/>
            <w:hideMark/>
          </w:tcPr>
          <w:p w14:paraId="2AD2D85D" w14:textId="77777777" w:rsidR="00B07DD0" w:rsidRPr="007053D8" w:rsidRDefault="00B07DD0" w:rsidP="009527CE">
            <w:pPr>
              <w:spacing w:after="0" w:line="240" w:lineRule="auto"/>
              <w:ind w:left="0" w:firstLine="0"/>
              <w:jc w:val="center"/>
              <w:rPr>
                <w:sz w:val="22"/>
              </w:rPr>
            </w:pPr>
            <w:r w:rsidRPr="007053D8">
              <w:rPr>
                <w:sz w:val="22"/>
              </w:rPr>
              <w:t>360</w:t>
            </w:r>
          </w:p>
        </w:tc>
        <w:tc>
          <w:tcPr>
            <w:tcW w:w="1350" w:type="dxa"/>
            <w:vMerge w:val="restart"/>
            <w:tcBorders>
              <w:top w:val="nil"/>
              <w:left w:val="nil"/>
              <w:bottom w:val="single" w:sz="4" w:space="0" w:color="000000"/>
              <w:right w:val="nil"/>
            </w:tcBorders>
            <w:shd w:val="clear" w:color="auto" w:fill="auto"/>
            <w:noWrap/>
            <w:vAlign w:val="center"/>
            <w:hideMark/>
          </w:tcPr>
          <w:p w14:paraId="75C34092" w14:textId="77777777" w:rsidR="00B07DD0" w:rsidRPr="007053D8" w:rsidRDefault="00B07DD0" w:rsidP="009527CE">
            <w:pPr>
              <w:spacing w:after="0" w:line="240" w:lineRule="auto"/>
              <w:ind w:left="0" w:firstLine="0"/>
              <w:jc w:val="center"/>
              <w:rPr>
                <w:sz w:val="22"/>
              </w:rPr>
            </w:pPr>
            <w:r w:rsidRPr="007053D8">
              <w:rPr>
                <w:sz w:val="22"/>
              </w:rPr>
              <w:t>0.36</w:t>
            </w:r>
          </w:p>
        </w:tc>
        <w:tc>
          <w:tcPr>
            <w:tcW w:w="1524" w:type="dxa"/>
            <w:tcBorders>
              <w:top w:val="nil"/>
              <w:left w:val="nil"/>
              <w:bottom w:val="nil"/>
              <w:right w:val="nil"/>
            </w:tcBorders>
            <w:shd w:val="clear" w:color="000000" w:fill="D9D9D9"/>
            <w:noWrap/>
            <w:vAlign w:val="center"/>
            <w:hideMark/>
          </w:tcPr>
          <w:p w14:paraId="5E912A9B" w14:textId="77777777" w:rsidR="00B07DD0" w:rsidRPr="007053D8" w:rsidRDefault="00B07DD0" w:rsidP="009527CE">
            <w:pPr>
              <w:spacing w:after="0" w:line="240" w:lineRule="auto"/>
              <w:ind w:left="0" w:firstLine="0"/>
              <w:jc w:val="center"/>
              <w:rPr>
                <w:sz w:val="22"/>
              </w:rPr>
            </w:pPr>
            <w:r w:rsidRPr="007053D8">
              <w:rPr>
                <w:sz w:val="22"/>
              </w:rPr>
              <w:t>-</w:t>
            </w:r>
          </w:p>
        </w:tc>
        <w:tc>
          <w:tcPr>
            <w:tcW w:w="1250" w:type="dxa"/>
            <w:tcBorders>
              <w:top w:val="nil"/>
              <w:left w:val="nil"/>
              <w:bottom w:val="nil"/>
              <w:right w:val="nil"/>
            </w:tcBorders>
            <w:shd w:val="clear" w:color="000000" w:fill="D9D9D9"/>
            <w:vAlign w:val="center"/>
          </w:tcPr>
          <w:p w14:paraId="021C6909" w14:textId="77777777" w:rsidR="00B07DD0" w:rsidRPr="007053D8" w:rsidRDefault="00B07DD0" w:rsidP="009527CE">
            <w:pPr>
              <w:spacing w:after="0" w:line="240" w:lineRule="auto"/>
              <w:ind w:left="0" w:firstLine="0"/>
              <w:jc w:val="center"/>
              <w:rPr>
                <w:sz w:val="22"/>
              </w:rPr>
            </w:pPr>
            <w:r w:rsidRPr="007053D8">
              <w:rPr>
                <w:sz w:val="22"/>
              </w:rPr>
              <w:t>-</w:t>
            </w:r>
          </w:p>
        </w:tc>
        <w:tc>
          <w:tcPr>
            <w:tcW w:w="2088" w:type="dxa"/>
            <w:tcBorders>
              <w:top w:val="nil"/>
              <w:left w:val="nil"/>
              <w:bottom w:val="nil"/>
              <w:right w:val="single" w:sz="4" w:space="0" w:color="auto"/>
            </w:tcBorders>
            <w:shd w:val="clear" w:color="000000" w:fill="D9D9D9"/>
            <w:noWrap/>
            <w:vAlign w:val="center"/>
            <w:hideMark/>
          </w:tcPr>
          <w:p w14:paraId="16F620E4" w14:textId="77777777" w:rsidR="00B07DD0" w:rsidRPr="007053D8" w:rsidRDefault="00B07DD0" w:rsidP="009527CE">
            <w:pPr>
              <w:spacing w:after="0" w:line="240" w:lineRule="auto"/>
              <w:ind w:left="0" w:firstLine="0"/>
              <w:jc w:val="center"/>
              <w:rPr>
                <w:sz w:val="22"/>
              </w:rPr>
            </w:pPr>
            <w:r w:rsidRPr="007053D8">
              <w:rPr>
                <w:sz w:val="22"/>
              </w:rPr>
              <w:t>-</w:t>
            </w:r>
          </w:p>
        </w:tc>
        <w:tc>
          <w:tcPr>
            <w:tcW w:w="686" w:type="dxa"/>
            <w:tcBorders>
              <w:top w:val="nil"/>
              <w:left w:val="nil"/>
              <w:bottom w:val="nil"/>
              <w:right w:val="nil"/>
            </w:tcBorders>
            <w:shd w:val="clear" w:color="000000" w:fill="D9D9D9"/>
            <w:noWrap/>
            <w:vAlign w:val="center"/>
            <w:hideMark/>
          </w:tcPr>
          <w:p w14:paraId="7B587B28" w14:textId="77777777" w:rsidR="00B07DD0" w:rsidRPr="007053D8" w:rsidRDefault="00B07DD0" w:rsidP="009527CE">
            <w:pPr>
              <w:spacing w:after="0" w:line="240" w:lineRule="auto"/>
              <w:ind w:left="0" w:firstLine="0"/>
              <w:jc w:val="center"/>
              <w:rPr>
                <w:sz w:val="22"/>
              </w:rPr>
            </w:pPr>
            <w:r w:rsidRPr="007053D8">
              <w:rPr>
                <w:sz w:val="22"/>
              </w:rPr>
              <w:t>1.17</w:t>
            </w:r>
          </w:p>
        </w:tc>
        <w:tc>
          <w:tcPr>
            <w:tcW w:w="889" w:type="dxa"/>
            <w:tcBorders>
              <w:top w:val="nil"/>
              <w:left w:val="nil"/>
              <w:bottom w:val="nil"/>
              <w:right w:val="nil"/>
            </w:tcBorders>
            <w:shd w:val="clear" w:color="000000" w:fill="D9D9D9"/>
            <w:noWrap/>
            <w:vAlign w:val="center"/>
            <w:hideMark/>
          </w:tcPr>
          <w:p w14:paraId="0C79A472" w14:textId="77777777" w:rsidR="00B07DD0" w:rsidRPr="007053D8" w:rsidRDefault="00B07DD0" w:rsidP="009527CE">
            <w:pPr>
              <w:spacing w:after="0" w:line="240" w:lineRule="auto"/>
              <w:ind w:left="0" w:firstLine="0"/>
              <w:jc w:val="center"/>
              <w:rPr>
                <w:sz w:val="22"/>
              </w:rPr>
            </w:pPr>
            <w:r w:rsidRPr="007053D8">
              <w:rPr>
                <w:sz w:val="22"/>
              </w:rPr>
              <w:t>0.83</w:t>
            </w:r>
          </w:p>
        </w:tc>
        <w:tc>
          <w:tcPr>
            <w:tcW w:w="918" w:type="dxa"/>
            <w:tcBorders>
              <w:top w:val="nil"/>
              <w:left w:val="nil"/>
              <w:bottom w:val="nil"/>
              <w:right w:val="nil"/>
            </w:tcBorders>
            <w:shd w:val="clear" w:color="000000" w:fill="D9D9D9"/>
            <w:noWrap/>
            <w:vAlign w:val="center"/>
            <w:hideMark/>
          </w:tcPr>
          <w:p w14:paraId="31A66715" w14:textId="77777777" w:rsidR="00B07DD0" w:rsidRPr="007053D8" w:rsidRDefault="00B07DD0" w:rsidP="009527CE">
            <w:pPr>
              <w:spacing w:after="0" w:line="240" w:lineRule="auto"/>
              <w:ind w:left="0" w:firstLine="0"/>
              <w:jc w:val="center"/>
              <w:rPr>
                <w:sz w:val="22"/>
              </w:rPr>
            </w:pPr>
            <w:r w:rsidRPr="007053D8">
              <w:rPr>
                <w:sz w:val="22"/>
              </w:rPr>
              <w:t>1.64</w:t>
            </w:r>
          </w:p>
        </w:tc>
      </w:tr>
      <w:tr w:rsidR="00B07DD0" w:rsidRPr="007053D8" w14:paraId="0C38DE8E" w14:textId="77777777" w:rsidTr="009527CE">
        <w:trPr>
          <w:trHeight w:val="360"/>
        </w:trPr>
        <w:tc>
          <w:tcPr>
            <w:tcW w:w="2352" w:type="dxa"/>
            <w:gridSpan w:val="2"/>
            <w:vMerge/>
            <w:tcBorders>
              <w:top w:val="nil"/>
              <w:left w:val="nil"/>
              <w:bottom w:val="single" w:sz="4" w:space="0" w:color="000000"/>
              <w:right w:val="nil"/>
            </w:tcBorders>
            <w:vAlign w:val="center"/>
            <w:hideMark/>
          </w:tcPr>
          <w:p w14:paraId="7B8C1104" w14:textId="77777777" w:rsidR="00B07DD0" w:rsidRPr="007053D8" w:rsidRDefault="00B07DD0" w:rsidP="009527CE">
            <w:pPr>
              <w:spacing w:after="0" w:line="240" w:lineRule="auto"/>
              <w:ind w:left="0" w:firstLine="0"/>
              <w:jc w:val="left"/>
              <w:rPr>
                <w:sz w:val="22"/>
              </w:rPr>
            </w:pPr>
          </w:p>
        </w:tc>
        <w:tc>
          <w:tcPr>
            <w:tcW w:w="2036" w:type="dxa"/>
            <w:vMerge/>
            <w:tcBorders>
              <w:top w:val="nil"/>
              <w:left w:val="nil"/>
              <w:bottom w:val="single" w:sz="4" w:space="0" w:color="000000"/>
              <w:right w:val="nil"/>
            </w:tcBorders>
            <w:vAlign w:val="center"/>
            <w:hideMark/>
          </w:tcPr>
          <w:p w14:paraId="4775C7A1" w14:textId="77777777" w:rsidR="00B07DD0" w:rsidRPr="007053D8" w:rsidRDefault="00B07DD0" w:rsidP="009527CE">
            <w:pPr>
              <w:spacing w:after="0" w:line="240" w:lineRule="auto"/>
              <w:ind w:left="0" w:firstLine="0"/>
              <w:jc w:val="left"/>
              <w:rPr>
                <w:sz w:val="22"/>
              </w:rPr>
            </w:pPr>
          </w:p>
        </w:tc>
        <w:tc>
          <w:tcPr>
            <w:tcW w:w="2226" w:type="dxa"/>
            <w:vMerge/>
            <w:tcBorders>
              <w:top w:val="nil"/>
              <w:left w:val="nil"/>
              <w:bottom w:val="single" w:sz="4" w:space="0" w:color="000000"/>
              <w:right w:val="nil"/>
            </w:tcBorders>
            <w:vAlign w:val="center"/>
            <w:hideMark/>
          </w:tcPr>
          <w:p w14:paraId="0C784B06" w14:textId="77777777" w:rsidR="00B07DD0" w:rsidRPr="007053D8" w:rsidRDefault="00B07DD0" w:rsidP="009527CE">
            <w:pPr>
              <w:spacing w:after="0" w:line="240" w:lineRule="auto"/>
              <w:ind w:left="0" w:firstLine="0"/>
              <w:jc w:val="left"/>
              <w:rPr>
                <w:sz w:val="22"/>
              </w:rPr>
            </w:pPr>
          </w:p>
        </w:tc>
        <w:tc>
          <w:tcPr>
            <w:tcW w:w="1552" w:type="dxa"/>
            <w:tcBorders>
              <w:top w:val="nil"/>
              <w:left w:val="nil"/>
              <w:bottom w:val="single" w:sz="4" w:space="0" w:color="auto"/>
              <w:right w:val="single" w:sz="4" w:space="0" w:color="auto"/>
            </w:tcBorders>
            <w:shd w:val="clear" w:color="auto" w:fill="auto"/>
            <w:noWrap/>
            <w:vAlign w:val="center"/>
            <w:hideMark/>
          </w:tcPr>
          <w:p w14:paraId="7DE2EF5B" w14:textId="77777777" w:rsidR="00B07DD0" w:rsidRPr="007053D8" w:rsidRDefault="00B07DD0" w:rsidP="009527CE">
            <w:pPr>
              <w:spacing w:after="0" w:line="240" w:lineRule="auto"/>
              <w:ind w:left="0" w:firstLine="0"/>
              <w:jc w:val="center"/>
              <w:rPr>
                <w:sz w:val="22"/>
              </w:rPr>
            </w:pPr>
            <w:r w:rsidRPr="007053D8">
              <w:rPr>
                <w:sz w:val="22"/>
              </w:rPr>
              <w:t>Not Included</w:t>
            </w:r>
          </w:p>
        </w:tc>
        <w:tc>
          <w:tcPr>
            <w:tcW w:w="1341" w:type="dxa"/>
            <w:vMerge/>
            <w:tcBorders>
              <w:top w:val="nil"/>
              <w:left w:val="nil"/>
              <w:bottom w:val="single" w:sz="4" w:space="0" w:color="000000"/>
              <w:right w:val="nil"/>
            </w:tcBorders>
            <w:vAlign w:val="center"/>
            <w:hideMark/>
          </w:tcPr>
          <w:p w14:paraId="06056F85" w14:textId="77777777" w:rsidR="00B07DD0" w:rsidRPr="007053D8" w:rsidRDefault="00B07DD0" w:rsidP="009527CE">
            <w:pPr>
              <w:spacing w:after="0" w:line="240" w:lineRule="auto"/>
              <w:ind w:left="0" w:firstLine="0"/>
              <w:jc w:val="left"/>
              <w:rPr>
                <w:sz w:val="22"/>
              </w:rPr>
            </w:pPr>
          </w:p>
        </w:tc>
        <w:tc>
          <w:tcPr>
            <w:tcW w:w="1411" w:type="dxa"/>
            <w:vMerge/>
            <w:tcBorders>
              <w:top w:val="nil"/>
              <w:left w:val="nil"/>
              <w:bottom w:val="single" w:sz="4" w:space="0" w:color="000000"/>
              <w:right w:val="nil"/>
            </w:tcBorders>
            <w:vAlign w:val="center"/>
            <w:hideMark/>
          </w:tcPr>
          <w:p w14:paraId="199405BB" w14:textId="77777777" w:rsidR="00B07DD0" w:rsidRPr="007053D8" w:rsidRDefault="00B07DD0" w:rsidP="009527CE">
            <w:pPr>
              <w:spacing w:after="0" w:line="240" w:lineRule="auto"/>
              <w:ind w:left="0" w:firstLine="0"/>
              <w:jc w:val="left"/>
              <w:rPr>
                <w:sz w:val="22"/>
              </w:rPr>
            </w:pPr>
          </w:p>
        </w:tc>
        <w:tc>
          <w:tcPr>
            <w:tcW w:w="1350" w:type="dxa"/>
            <w:vMerge/>
            <w:tcBorders>
              <w:top w:val="nil"/>
              <w:left w:val="nil"/>
              <w:bottom w:val="single" w:sz="4" w:space="0" w:color="000000"/>
              <w:right w:val="nil"/>
            </w:tcBorders>
            <w:vAlign w:val="center"/>
            <w:hideMark/>
          </w:tcPr>
          <w:p w14:paraId="5EAC8430" w14:textId="77777777" w:rsidR="00B07DD0" w:rsidRPr="007053D8" w:rsidRDefault="00B07DD0" w:rsidP="009527CE">
            <w:pPr>
              <w:spacing w:after="0" w:line="240" w:lineRule="auto"/>
              <w:ind w:left="0" w:firstLine="0"/>
              <w:jc w:val="left"/>
              <w:rPr>
                <w:sz w:val="22"/>
              </w:rPr>
            </w:pPr>
          </w:p>
        </w:tc>
        <w:tc>
          <w:tcPr>
            <w:tcW w:w="1524" w:type="dxa"/>
            <w:tcBorders>
              <w:top w:val="nil"/>
              <w:left w:val="nil"/>
              <w:bottom w:val="single" w:sz="4" w:space="0" w:color="auto"/>
              <w:right w:val="nil"/>
            </w:tcBorders>
            <w:shd w:val="clear" w:color="auto" w:fill="auto"/>
            <w:noWrap/>
            <w:vAlign w:val="center"/>
            <w:hideMark/>
          </w:tcPr>
          <w:p w14:paraId="1B581A8E" w14:textId="77777777" w:rsidR="00B07DD0" w:rsidRPr="007053D8" w:rsidRDefault="00B07DD0" w:rsidP="009527CE">
            <w:pPr>
              <w:spacing w:after="0" w:line="240" w:lineRule="auto"/>
              <w:ind w:left="0" w:firstLine="0"/>
              <w:jc w:val="center"/>
              <w:rPr>
                <w:sz w:val="22"/>
              </w:rPr>
            </w:pPr>
            <w:r w:rsidRPr="007053D8">
              <w:rPr>
                <w:sz w:val="22"/>
              </w:rPr>
              <w:t>0.98</w:t>
            </w:r>
          </w:p>
        </w:tc>
        <w:tc>
          <w:tcPr>
            <w:tcW w:w="1250" w:type="dxa"/>
            <w:tcBorders>
              <w:top w:val="nil"/>
              <w:left w:val="nil"/>
              <w:bottom w:val="single" w:sz="4" w:space="0" w:color="auto"/>
              <w:right w:val="nil"/>
            </w:tcBorders>
            <w:vAlign w:val="center"/>
          </w:tcPr>
          <w:p w14:paraId="1DFF6965" w14:textId="77777777" w:rsidR="00B07DD0" w:rsidRPr="007053D8" w:rsidRDefault="00B07DD0" w:rsidP="009527CE">
            <w:pPr>
              <w:spacing w:after="0" w:line="240" w:lineRule="auto"/>
              <w:ind w:left="0" w:firstLine="0"/>
              <w:jc w:val="center"/>
              <w:rPr>
                <w:sz w:val="22"/>
              </w:rPr>
            </w:pPr>
            <w:r w:rsidRPr="007053D8">
              <w:rPr>
                <w:sz w:val="22"/>
              </w:rPr>
              <w:t>0.32</w:t>
            </w:r>
          </w:p>
        </w:tc>
        <w:tc>
          <w:tcPr>
            <w:tcW w:w="2088" w:type="dxa"/>
            <w:tcBorders>
              <w:top w:val="nil"/>
              <w:left w:val="nil"/>
              <w:bottom w:val="single" w:sz="4" w:space="0" w:color="auto"/>
              <w:right w:val="single" w:sz="4" w:space="0" w:color="auto"/>
            </w:tcBorders>
            <w:shd w:val="clear" w:color="auto" w:fill="auto"/>
            <w:noWrap/>
            <w:vAlign w:val="center"/>
            <w:hideMark/>
          </w:tcPr>
          <w:p w14:paraId="6A7AF6D2" w14:textId="77777777" w:rsidR="00B07DD0" w:rsidRPr="007053D8" w:rsidRDefault="00B07DD0" w:rsidP="009527CE">
            <w:pPr>
              <w:spacing w:after="0" w:line="240" w:lineRule="auto"/>
              <w:ind w:left="0" w:firstLine="0"/>
              <w:jc w:val="center"/>
              <w:rPr>
                <w:sz w:val="22"/>
              </w:rPr>
            </w:pPr>
            <w:r>
              <w:rPr>
                <w:sz w:val="22"/>
              </w:rPr>
              <w:t>1.00</w:t>
            </w:r>
          </w:p>
        </w:tc>
        <w:tc>
          <w:tcPr>
            <w:tcW w:w="686" w:type="dxa"/>
            <w:tcBorders>
              <w:top w:val="nil"/>
              <w:left w:val="nil"/>
              <w:bottom w:val="single" w:sz="4" w:space="0" w:color="auto"/>
              <w:right w:val="nil"/>
            </w:tcBorders>
            <w:shd w:val="clear" w:color="auto" w:fill="auto"/>
            <w:noWrap/>
            <w:vAlign w:val="center"/>
            <w:hideMark/>
          </w:tcPr>
          <w:p w14:paraId="0A5BB9CC" w14:textId="77777777" w:rsidR="00B07DD0" w:rsidRPr="007053D8" w:rsidRDefault="00B07DD0" w:rsidP="009527CE">
            <w:pPr>
              <w:spacing w:after="0" w:line="240" w:lineRule="auto"/>
              <w:ind w:left="0" w:firstLine="0"/>
              <w:jc w:val="center"/>
              <w:rPr>
                <w:sz w:val="22"/>
              </w:rPr>
            </w:pPr>
            <w:r w:rsidRPr="007053D8">
              <w:rPr>
                <w:sz w:val="22"/>
              </w:rPr>
              <w:t>1.18</w:t>
            </w:r>
          </w:p>
        </w:tc>
        <w:tc>
          <w:tcPr>
            <w:tcW w:w="889" w:type="dxa"/>
            <w:tcBorders>
              <w:top w:val="nil"/>
              <w:left w:val="nil"/>
              <w:bottom w:val="single" w:sz="4" w:space="0" w:color="auto"/>
              <w:right w:val="nil"/>
            </w:tcBorders>
            <w:shd w:val="clear" w:color="auto" w:fill="auto"/>
            <w:noWrap/>
            <w:vAlign w:val="center"/>
            <w:hideMark/>
          </w:tcPr>
          <w:p w14:paraId="7BF382F9" w14:textId="77777777" w:rsidR="00B07DD0" w:rsidRPr="007053D8" w:rsidRDefault="00B07DD0" w:rsidP="009527CE">
            <w:pPr>
              <w:spacing w:after="0" w:line="240" w:lineRule="auto"/>
              <w:ind w:left="0" w:firstLine="0"/>
              <w:jc w:val="center"/>
              <w:rPr>
                <w:sz w:val="22"/>
              </w:rPr>
            </w:pPr>
            <w:r w:rsidRPr="007053D8">
              <w:rPr>
                <w:sz w:val="22"/>
              </w:rPr>
              <w:t>0.85</w:t>
            </w:r>
          </w:p>
        </w:tc>
        <w:tc>
          <w:tcPr>
            <w:tcW w:w="918" w:type="dxa"/>
            <w:tcBorders>
              <w:top w:val="nil"/>
              <w:left w:val="nil"/>
              <w:bottom w:val="single" w:sz="4" w:space="0" w:color="auto"/>
              <w:right w:val="nil"/>
            </w:tcBorders>
            <w:shd w:val="clear" w:color="auto" w:fill="auto"/>
            <w:noWrap/>
            <w:vAlign w:val="center"/>
            <w:hideMark/>
          </w:tcPr>
          <w:p w14:paraId="47F48FAE" w14:textId="77777777" w:rsidR="00B07DD0" w:rsidRPr="007053D8" w:rsidRDefault="00B07DD0" w:rsidP="009527CE">
            <w:pPr>
              <w:spacing w:after="0" w:line="240" w:lineRule="auto"/>
              <w:ind w:left="0" w:firstLine="0"/>
              <w:jc w:val="center"/>
              <w:rPr>
                <w:sz w:val="22"/>
              </w:rPr>
            </w:pPr>
            <w:r w:rsidRPr="007053D8">
              <w:rPr>
                <w:sz w:val="22"/>
              </w:rPr>
              <w:t>1.63</w:t>
            </w:r>
          </w:p>
        </w:tc>
      </w:tr>
      <w:tr w:rsidR="00B07DD0" w:rsidRPr="007053D8" w14:paraId="3B476FAA" w14:textId="77777777" w:rsidTr="009527CE">
        <w:trPr>
          <w:trHeight w:val="360"/>
        </w:trPr>
        <w:tc>
          <w:tcPr>
            <w:tcW w:w="2352" w:type="dxa"/>
            <w:gridSpan w:val="2"/>
            <w:vMerge w:val="restart"/>
            <w:tcBorders>
              <w:top w:val="nil"/>
              <w:left w:val="nil"/>
              <w:bottom w:val="single" w:sz="4" w:space="0" w:color="000000"/>
              <w:right w:val="nil"/>
            </w:tcBorders>
            <w:shd w:val="clear" w:color="auto" w:fill="auto"/>
            <w:noWrap/>
            <w:vAlign w:val="center"/>
            <w:hideMark/>
          </w:tcPr>
          <w:p w14:paraId="7CBEA6FA" w14:textId="77777777" w:rsidR="00B07DD0" w:rsidRPr="007053D8" w:rsidRDefault="00B07DD0" w:rsidP="009527CE">
            <w:pPr>
              <w:spacing w:after="0" w:line="240" w:lineRule="auto"/>
              <w:ind w:left="0" w:firstLine="0"/>
              <w:jc w:val="center"/>
              <w:rPr>
                <w:sz w:val="22"/>
              </w:rPr>
            </w:pPr>
            <w:r w:rsidRPr="007053D8">
              <w:rPr>
                <w:sz w:val="22"/>
              </w:rPr>
              <w:t xml:space="preserve">Distract. V. Reappraisal </w:t>
            </w:r>
          </w:p>
        </w:tc>
        <w:tc>
          <w:tcPr>
            <w:tcW w:w="2036" w:type="dxa"/>
            <w:vMerge w:val="restart"/>
            <w:tcBorders>
              <w:top w:val="nil"/>
              <w:left w:val="nil"/>
              <w:bottom w:val="single" w:sz="4" w:space="0" w:color="000000"/>
              <w:right w:val="nil"/>
            </w:tcBorders>
            <w:shd w:val="clear" w:color="auto" w:fill="auto"/>
            <w:noWrap/>
            <w:vAlign w:val="center"/>
            <w:hideMark/>
          </w:tcPr>
          <w:p w14:paraId="3918CA45" w14:textId="77777777" w:rsidR="00B07DD0" w:rsidRPr="007053D8" w:rsidRDefault="00B07DD0" w:rsidP="009527CE">
            <w:pPr>
              <w:spacing w:after="0" w:line="240" w:lineRule="auto"/>
              <w:ind w:left="0" w:firstLine="0"/>
              <w:jc w:val="center"/>
              <w:rPr>
                <w:sz w:val="22"/>
              </w:rPr>
            </w:pPr>
            <w:r w:rsidRPr="007053D8">
              <w:rPr>
                <w:sz w:val="22"/>
              </w:rPr>
              <w:t>Positive &amp; Negative</w:t>
            </w:r>
          </w:p>
        </w:tc>
        <w:tc>
          <w:tcPr>
            <w:tcW w:w="2226" w:type="dxa"/>
            <w:vMerge w:val="restart"/>
            <w:tcBorders>
              <w:top w:val="nil"/>
              <w:left w:val="nil"/>
              <w:bottom w:val="single" w:sz="4" w:space="0" w:color="000000"/>
              <w:right w:val="nil"/>
            </w:tcBorders>
            <w:shd w:val="clear" w:color="auto" w:fill="auto"/>
            <w:noWrap/>
            <w:vAlign w:val="center"/>
            <w:hideMark/>
          </w:tcPr>
          <w:p w14:paraId="07147FE1" w14:textId="77777777" w:rsidR="00B07DD0" w:rsidRPr="007053D8" w:rsidRDefault="00B07DD0" w:rsidP="009527CE">
            <w:pPr>
              <w:spacing w:after="0" w:line="240" w:lineRule="auto"/>
              <w:ind w:left="0" w:firstLine="0"/>
              <w:jc w:val="center"/>
              <w:rPr>
                <w:sz w:val="22"/>
              </w:rPr>
            </w:pPr>
            <w:r w:rsidRPr="007053D8">
              <w:rPr>
                <w:sz w:val="22"/>
              </w:rPr>
              <w:t xml:space="preserve">Immediate &amp; </w:t>
            </w:r>
            <w:proofErr w:type="gramStart"/>
            <w:r w:rsidRPr="007053D8">
              <w:rPr>
                <w:sz w:val="22"/>
              </w:rPr>
              <w:t>Delayed</w:t>
            </w:r>
            <w:proofErr w:type="gramEnd"/>
          </w:p>
        </w:tc>
        <w:tc>
          <w:tcPr>
            <w:tcW w:w="1552" w:type="dxa"/>
            <w:tcBorders>
              <w:top w:val="nil"/>
              <w:left w:val="nil"/>
              <w:bottom w:val="nil"/>
              <w:right w:val="single" w:sz="4" w:space="0" w:color="auto"/>
            </w:tcBorders>
            <w:shd w:val="clear" w:color="000000" w:fill="D9D9D9"/>
            <w:noWrap/>
            <w:vAlign w:val="center"/>
            <w:hideMark/>
          </w:tcPr>
          <w:p w14:paraId="387A80CD" w14:textId="77777777" w:rsidR="00B07DD0" w:rsidRPr="007053D8" w:rsidRDefault="00B07DD0" w:rsidP="009527CE">
            <w:pPr>
              <w:spacing w:after="0" w:line="240" w:lineRule="auto"/>
              <w:ind w:left="0" w:firstLine="0"/>
              <w:jc w:val="center"/>
              <w:rPr>
                <w:sz w:val="22"/>
              </w:rPr>
            </w:pPr>
            <w:r w:rsidRPr="007053D8">
              <w:rPr>
                <w:sz w:val="22"/>
              </w:rPr>
              <w:t>Included</w:t>
            </w:r>
          </w:p>
        </w:tc>
        <w:tc>
          <w:tcPr>
            <w:tcW w:w="1341" w:type="dxa"/>
            <w:vMerge w:val="restart"/>
            <w:tcBorders>
              <w:top w:val="nil"/>
              <w:left w:val="nil"/>
              <w:bottom w:val="single" w:sz="4" w:space="0" w:color="000000"/>
              <w:right w:val="nil"/>
            </w:tcBorders>
            <w:shd w:val="clear" w:color="auto" w:fill="auto"/>
            <w:noWrap/>
            <w:vAlign w:val="center"/>
            <w:hideMark/>
          </w:tcPr>
          <w:p w14:paraId="4EAC1CCD" w14:textId="77777777" w:rsidR="00B07DD0" w:rsidRPr="007053D8" w:rsidRDefault="00B07DD0" w:rsidP="009527CE">
            <w:pPr>
              <w:spacing w:after="0" w:line="240" w:lineRule="auto"/>
              <w:ind w:left="0" w:firstLine="0"/>
              <w:jc w:val="center"/>
              <w:rPr>
                <w:sz w:val="22"/>
              </w:rPr>
            </w:pPr>
            <w:r w:rsidRPr="007053D8">
              <w:rPr>
                <w:sz w:val="22"/>
              </w:rPr>
              <w:t>78</w:t>
            </w:r>
          </w:p>
        </w:tc>
        <w:tc>
          <w:tcPr>
            <w:tcW w:w="1411" w:type="dxa"/>
            <w:vMerge w:val="restart"/>
            <w:tcBorders>
              <w:top w:val="nil"/>
              <w:left w:val="nil"/>
              <w:bottom w:val="single" w:sz="4" w:space="0" w:color="000000"/>
              <w:right w:val="nil"/>
            </w:tcBorders>
            <w:shd w:val="clear" w:color="auto" w:fill="auto"/>
            <w:noWrap/>
            <w:vAlign w:val="center"/>
            <w:hideMark/>
          </w:tcPr>
          <w:p w14:paraId="3BD9C6A1" w14:textId="77777777" w:rsidR="00B07DD0" w:rsidRPr="007053D8" w:rsidRDefault="00B07DD0" w:rsidP="009527CE">
            <w:pPr>
              <w:spacing w:after="0" w:line="240" w:lineRule="auto"/>
              <w:ind w:left="0" w:firstLine="0"/>
              <w:jc w:val="center"/>
              <w:rPr>
                <w:sz w:val="22"/>
              </w:rPr>
            </w:pPr>
            <w:r w:rsidRPr="007053D8">
              <w:rPr>
                <w:sz w:val="22"/>
              </w:rPr>
              <w:t>328</w:t>
            </w:r>
          </w:p>
        </w:tc>
        <w:tc>
          <w:tcPr>
            <w:tcW w:w="1350" w:type="dxa"/>
            <w:vMerge w:val="restart"/>
            <w:tcBorders>
              <w:top w:val="nil"/>
              <w:left w:val="nil"/>
              <w:bottom w:val="single" w:sz="4" w:space="0" w:color="000000"/>
              <w:right w:val="nil"/>
            </w:tcBorders>
            <w:shd w:val="clear" w:color="auto" w:fill="auto"/>
            <w:noWrap/>
            <w:vAlign w:val="center"/>
            <w:hideMark/>
          </w:tcPr>
          <w:p w14:paraId="2CA5E661" w14:textId="77777777" w:rsidR="00B07DD0" w:rsidRPr="007053D8" w:rsidRDefault="00B07DD0" w:rsidP="009527CE">
            <w:pPr>
              <w:spacing w:after="0" w:line="240" w:lineRule="auto"/>
              <w:ind w:left="0" w:firstLine="0"/>
              <w:jc w:val="center"/>
              <w:rPr>
                <w:sz w:val="22"/>
              </w:rPr>
            </w:pPr>
            <w:r w:rsidRPr="007053D8">
              <w:rPr>
                <w:sz w:val="22"/>
              </w:rPr>
              <w:t>0.37</w:t>
            </w:r>
          </w:p>
        </w:tc>
        <w:tc>
          <w:tcPr>
            <w:tcW w:w="1524" w:type="dxa"/>
            <w:tcBorders>
              <w:top w:val="nil"/>
              <w:left w:val="nil"/>
              <w:bottom w:val="nil"/>
              <w:right w:val="nil"/>
            </w:tcBorders>
            <w:shd w:val="clear" w:color="000000" w:fill="D9D9D9"/>
            <w:noWrap/>
            <w:vAlign w:val="center"/>
            <w:hideMark/>
          </w:tcPr>
          <w:p w14:paraId="7383F38C" w14:textId="77777777" w:rsidR="00B07DD0" w:rsidRPr="007053D8" w:rsidRDefault="00B07DD0" w:rsidP="009527CE">
            <w:pPr>
              <w:spacing w:after="0" w:line="240" w:lineRule="auto"/>
              <w:ind w:left="0" w:firstLine="0"/>
              <w:jc w:val="center"/>
              <w:rPr>
                <w:sz w:val="22"/>
              </w:rPr>
            </w:pPr>
            <w:r w:rsidRPr="007053D8">
              <w:rPr>
                <w:sz w:val="22"/>
              </w:rPr>
              <w:t>-</w:t>
            </w:r>
          </w:p>
        </w:tc>
        <w:tc>
          <w:tcPr>
            <w:tcW w:w="1250" w:type="dxa"/>
            <w:tcBorders>
              <w:top w:val="nil"/>
              <w:left w:val="nil"/>
              <w:bottom w:val="nil"/>
              <w:right w:val="nil"/>
            </w:tcBorders>
            <w:shd w:val="clear" w:color="000000" w:fill="D9D9D9"/>
            <w:vAlign w:val="center"/>
          </w:tcPr>
          <w:p w14:paraId="282339AC" w14:textId="77777777" w:rsidR="00B07DD0" w:rsidRPr="007053D8" w:rsidRDefault="00B07DD0" w:rsidP="009527CE">
            <w:pPr>
              <w:spacing w:after="0" w:line="240" w:lineRule="auto"/>
              <w:ind w:left="0" w:firstLine="0"/>
              <w:jc w:val="center"/>
              <w:rPr>
                <w:sz w:val="22"/>
              </w:rPr>
            </w:pPr>
            <w:r w:rsidRPr="007053D8">
              <w:rPr>
                <w:sz w:val="22"/>
              </w:rPr>
              <w:t>-</w:t>
            </w:r>
          </w:p>
        </w:tc>
        <w:tc>
          <w:tcPr>
            <w:tcW w:w="2088" w:type="dxa"/>
            <w:tcBorders>
              <w:top w:val="nil"/>
              <w:left w:val="nil"/>
              <w:bottom w:val="nil"/>
              <w:right w:val="single" w:sz="4" w:space="0" w:color="auto"/>
            </w:tcBorders>
            <w:shd w:val="clear" w:color="000000" w:fill="D9D9D9"/>
            <w:noWrap/>
            <w:vAlign w:val="center"/>
            <w:hideMark/>
          </w:tcPr>
          <w:p w14:paraId="6A68400B" w14:textId="77777777" w:rsidR="00B07DD0" w:rsidRPr="007053D8" w:rsidRDefault="00B07DD0" w:rsidP="009527CE">
            <w:pPr>
              <w:spacing w:after="0" w:line="240" w:lineRule="auto"/>
              <w:ind w:left="0" w:firstLine="0"/>
              <w:jc w:val="center"/>
              <w:rPr>
                <w:sz w:val="22"/>
              </w:rPr>
            </w:pPr>
            <w:r w:rsidRPr="007053D8">
              <w:rPr>
                <w:sz w:val="22"/>
              </w:rPr>
              <w:t>-</w:t>
            </w:r>
          </w:p>
        </w:tc>
        <w:tc>
          <w:tcPr>
            <w:tcW w:w="686" w:type="dxa"/>
            <w:tcBorders>
              <w:top w:val="nil"/>
              <w:left w:val="nil"/>
              <w:bottom w:val="nil"/>
              <w:right w:val="nil"/>
            </w:tcBorders>
            <w:shd w:val="clear" w:color="000000" w:fill="D9D9D9"/>
            <w:noWrap/>
            <w:vAlign w:val="center"/>
            <w:hideMark/>
          </w:tcPr>
          <w:p w14:paraId="3C6DC78E" w14:textId="77777777" w:rsidR="00B07DD0" w:rsidRPr="007053D8" w:rsidRDefault="00B07DD0" w:rsidP="009527CE">
            <w:pPr>
              <w:spacing w:after="0" w:line="240" w:lineRule="auto"/>
              <w:ind w:left="0" w:firstLine="0"/>
              <w:jc w:val="center"/>
              <w:rPr>
                <w:sz w:val="22"/>
              </w:rPr>
            </w:pPr>
            <w:r w:rsidRPr="007053D8">
              <w:rPr>
                <w:sz w:val="22"/>
              </w:rPr>
              <w:t>1.45</w:t>
            </w:r>
          </w:p>
        </w:tc>
        <w:tc>
          <w:tcPr>
            <w:tcW w:w="889" w:type="dxa"/>
            <w:tcBorders>
              <w:top w:val="nil"/>
              <w:left w:val="nil"/>
              <w:bottom w:val="nil"/>
              <w:right w:val="nil"/>
            </w:tcBorders>
            <w:shd w:val="clear" w:color="000000" w:fill="D9D9D9"/>
            <w:noWrap/>
            <w:vAlign w:val="center"/>
            <w:hideMark/>
          </w:tcPr>
          <w:p w14:paraId="5A8D5918" w14:textId="77777777" w:rsidR="00B07DD0" w:rsidRPr="007053D8" w:rsidRDefault="00B07DD0" w:rsidP="009527CE">
            <w:pPr>
              <w:spacing w:after="0" w:line="240" w:lineRule="auto"/>
              <w:ind w:left="0" w:firstLine="0"/>
              <w:jc w:val="center"/>
              <w:rPr>
                <w:sz w:val="22"/>
              </w:rPr>
            </w:pPr>
            <w:r w:rsidRPr="007053D8">
              <w:rPr>
                <w:sz w:val="22"/>
              </w:rPr>
              <w:t>1.03</w:t>
            </w:r>
          </w:p>
        </w:tc>
        <w:tc>
          <w:tcPr>
            <w:tcW w:w="918" w:type="dxa"/>
            <w:tcBorders>
              <w:top w:val="nil"/>
              <w:left w:val="nil"/>
              <w:bottom w:val="nil"/>
              <w:right w:val="nil"/>
            </w:tcBorders>
            <w:shd w:val="clear" w:color="000000" w:fill="D9D9D9"/>
            <w:noWrap/>
            <w:vAlign w:val="center"/>
            <w:hideMark/>
          </w:tcPr>
          <w:p w14:paraId="7B9FC4A2" w14:textId="77777777" w:rsidR="00B07DD0" w:rsidRPr="007053D8" w:rsidRDefault="00B07DD0" w:rsidP="009527CE">
            <w:pPr>
              <w:spacing w:after="0" w:line="240" w:lineRule="auto"/>
              <w:ind w:left="0" w:firstLine="0"/>
              <w:jc w:val="center"/>
              <w:rPr>
                <w:sz w:val="22"/>
              </w:rPr>
            </w:pPr>
            <w:r w:rsidRPr="007053D8">
              <w:rPr>
                <w:sz w:val="22"/>
              </w:rPr>
              <w:t>2.05</w:t>
            </w:r>
          </w:p>
        </w:tc>
      </w:tr>
      <w:tr w:rsidR="00B07DD0" w:rsidRPr="007053D8" w14:paraId="76D9F48C" w14:textId="77777777" w:rsidTr="009527CE">
        <w:trPr>
          <w:trHeight w:val="360"/>
        </w:trPr>
        <w:tc>
          <w:tcPr>
            <w:tcW w:w="2352" w:type="dxa"/>
            <w:gridSpan w:val="2"/>
            <w:vMerge/>
            <w:tcBorders>
              <w:top w:val="nil"/>
              <w:left w:val="nil"/>
              <w:bottom w:val="single" w:sz="4" w:space="0" w:color="000000"/>
              <w:right w:val="nil"/>
            </w:tcBorders>
            <w:vAlign w:val="center"/>
            <w:hideMark/>
          </w:tcPr>
          <w:p w14:paraId="3E93AD7E" w14:textId="77777777" w:rsidR="00B07DD0" w:rsidRPr="007053D8" w:rsidRDefault="00B07DD0" w:rsidP="009527CE">
            <w:pPr>
              <w:spacing w:after="0" w:line="240" w:lineRule="auto"/>
              <w:ind w:left="0" w:firstLine="0"/>
              <w:jc w:val="left"/>
              <w:rPr>
                <w:sz w:val="22"/>
              </w:rPr>
            </w:pPr>
          </w:p>
        </w:tc>
        <w:tc>
          <w:tcPr>
            <w:tcW w:w="2036" w:type="dxa"/>
            <w:vMerge/>
            <w:tcBorders>
              <w:top w:val="nil"/>
              <w:left w:val="nil"/>
              <w:bottom w:val="single" w:sz="4" w:space="0" w:color="000000"/>
              <w:right w:val="nil"/>
            </w:tcBorders>
            <w:vAlign w:val="center"/>
            <w:hideMark/>
          </w:tcPr>
          <w:p w14:paraId="4273815B" w14:textId="77777777" w:rsidR="00B07DD0" w:rsidRPr="007053D8" w:rsidRDefault="00B07DD0" w:rsidP="009527CE">
            <w:pPr>
              <w:spacing w:after="0" w:line="240" w:lineRule="auto"/>
              <w:ind w:left="0" w:firstLine="0"/>
              <w:jc w:val="left"/>
              <w:rPr>
                <w:sz w:val="22"/>
              </w:rPr>
            </w:pPr>
          </w:p>
        </w:tc>
        <w:tc>
          <w:tcPr>
            <w:tcW w:w="2226" w:type="dxa"/>
            <w:vMerge/>
            <w:tcBorders>
              <w:top w:val="nil"/>
              <w:left w:val="nil"/>
              <w:bottom w:val="single" w:sz="4" w:space="0" w:color="000000"/>
              <w:right w:val="nil"/>
            </w:tcBorders>
            <w:vAlign w:val="center"/>
            <w:hideMark/>
          </w:tcPr>
          <w:p w14:paraId="64365DF1" w14:textId="77777777" w:rsidR="00B07DD0" w:rsidRPr="007053D8" w:rsidRDefault="00B07DD0" w:rsidP="009527CE">
            <w:pPr>
              <w:spacing w:after="0" w:line="240" w:lineRule="auto"/>
              <w:ind w:left="0" w:firstLine="0"/>
              <w:jc w:val="left"/>
              <w:rPr>
                <w:sz w:val="22"/>
              </w:rPr>
            </w:pPr>
          </w:p>
        </w:tc>
        <w:tc>
          <w:tcPr>
            <w:tcW w:w="1552" w:type="dxa"/>
            <w:tcBorders>
              <w:top w:val="nil"/>
              <w:left w:val="nil"/>
              <w:bottom w:val="single" w:sz="4" w:space="0" w:color="auto"/>
              <w:right w:val="single" w:sz="4" w:space="0" w:color="auto"/>
            </w:tcBorders>
            <w:shd w:val="clear" w:color="auto" w:fill="auto"/>
            <w:noWrap/>
            <w:vAlign w:val="center"/>
            <w:hideMark/>
          </w:tcPr>
          <w:p w14:paraId="14BED73F" w14:textId="77777777" w:rsidR="00B07DD0" w:rsidRPr="007053D8" w:rsidRDefault="00B07DD0" w:rsidP="009527CE">
            <w:pPr>
              <w:spacing w:after="0" w:line="240" w:lineRule="auto"/>
              <w:ind w:left="0" w:firstLine="0"/>
              <w:jc w:val="center"/>
              <w:rPr>
                <w:sz w:val="22"/>
              </w:rPr>
            </w:pPr>
            <w:r w:rsidRPr="007053D8">
              <w:rPr>
                <w:sz w:val="22"/>
              </w:rPr>
              <w:t>Not Included</w:t>
            </w:r>
          </w:p>
        </w:tc>
        <w:tc>
          <w:tcPr>
            <w:tcW w:w="1341" w:type="dxa"/>
            <w:vMerge/>
            <w:tcBorders>
              <w:top w:val="nil"/>
              <w:left w:val="nil"/>
              <w:bottom w:val="single" w:sz="4" w:space="0" w:color="000000"/>
              <w:right w:val="nil"/>
            </w:tcBorders>
            <w:vAlign w:val="center"/>
            <w:hideMark/>
          </w:tcPr>
          <w:p w14:paraId="7854468D" w14:textId="77777777" w:rsidR="00B07DD0" w:rsidRPr="007053D8" w:rsidRDefault="00B07DD0" w:rsidP="009527CE">
            <w:pPr>
              <w:spacing w:after="0" w:line="240" w:lineRule="auto"/>
              <w:ind w:left="0" w:firstLine="0"/>
              <w:jc w:val="left"/>
              <w:rPr>
                <w:sz w:val="22"/>
              </w:rPr>
            </w:pPr>
          </w:p>
        </w:tc>
        <w:tc>
          <w:tcPr>
            <w:tcW w:w="1411" w:type="dxa"/>
            <w:vMerge/>
            <w:tcBorders>
              <w:top w:val="nil"/>
              <w:left w:val="nil"/>
              <w:bottom w:val="single" w:sz="4" w:space="0" w:color="000000"/>
              <w:right w:val="nil"/>
            </w:tcBorders>
            <w:vAlign w:val="center"/>
            <w:hideMark/>
          </w:tcPr>
          <w:p w14:paraId="5423980A" w14:textId="77777777" w:rsidR="00B07DD0" w:rsidRPr="007053D8" w:rsidRDefault="00B07DD0" w:rsidP="009527CE">
            <w:pPr>
              <w:spacing w:after="0" w:line="240" w:lineRule="auto"/>
              <w:ind w:left="0" w:firstLine="0"/>
              <w:jc w:val="left"/>
              <w:rPr>
                <w:sz w:val="22"/>
              </w:rPr>
            </w:pPr>
          </w:p>
        </w:tc>
        <w:tc>
          <w:tcPr>
            <w:tcW w:w="1350" w:type="dxa"/>
            <w:vMerge/>
            <w:tcBorders>
              <w:top w:val="nil"/>
              <w:left w:val="nil"/>
              <w:bottom w:val="single" w:sz="4" w:space="0" w:color="000000"/>
              <w:right w:val="nil"/>
            </w:tcBorders>
            <w:vAlign w:val="center"/>
            <w:hideMark/>
          </w:tcPr>
          <w:p w14:paraId="748CAB8B" w14:textId="77777777" w:rsidR="00B07DD0" w:rsidRPr="007053D8" w:rsidRDefault="00B07DD0" w:rsidP="009527CE">
            <w:pPr>
              <w:spacing w:after="0" w:line="240" w:lineRule="auto"/>
              <w:ind w:left="0" w:firstLine="0"/>
              <w:jc w:val="left"/>
              <w:rPr>
                <w:sz w:val="22"/>
              </w:rPr>
            </w:pPr>
          </w:p>
        </w:tc>
        <w:tc>
          <w:tcPr>
            <w:tcW w:w="1524" w:type="dxa"/>
            <w:tcBorders>
              <w:top w:val="nil"/>
              <w:left w:val="nil"/>
              <w:bottom w:val="single" w:sz="4" w:space="0" w:color="auto"/>
              <w:right w:val="nil"/>
            </w:tcBorders>
            <w:shd w:val="clear" w:color="auto" w:fill="auto"/>
            <w:noWrap/>
            <w:vAlign w:val="center"/>
            <w:hideMark/>
          </w:tcPr>
          <w:p w14:paraId="539DF39F" w14:textId="77777777" w:rsidR="00B07DD0" w:rsidRPr="007053D8" w:rsidRDefault="00B07DD0" w:rsidP="009527CE">
            <w:pPr>
              <w:spacing w:after="0" w:line="240" w:lineRule="auto"/>
              <w:ind w:left="0" w:firstLine="0"/>
              <w:jc w:val="center"/>
              <w:rPr>
                <w:sz w:val="22"/>
              </w:rPr>
            </w:pPr>
            <w:r w:rsidRPr="007053D8">
              <w:rPr>
                <w:sz w:val="22"/>
              </w:rPr>
              <w:t>4.45</w:t>
            </w:r>
          </w:p>
        </w:tc>
        <w:tc>
          <w:tcPr>
            <w:tcW w:w="1250" w:type="dxa"/>
            <w:tcBorders>
              <w:top w:val="nil"/>
              <w:left w:val="nil"/>
              <w:bottom w:val="single" w:sz="4" w:space="0" w:color="auto"/>
              <w:right w:val="nil"/>
            </w:tcBorders>
            <w:vAlign w:val="center"/>
          </w:tcPr>
          <w:p w14:paraId="6D980BFA" w14:textId="77777777" w:rsidR="00B07DD0" w:rsidRPr="007053D8" w:rsidRDefault="00B07DD0" w:rsidP="009527CE">
            <w:pPr>
              <w:spacing w:after="0" w:line="240" w:lineRule="auto"/>
              <w:ind w:left="0" w:firstLine="0"/>
              <w:jc w:val="center"/>
              <w:rPr>
                <w:sz w:val="22"/>
              </w:rPr>
            </w:pPr>
            <w:r w:rsidRPr="007053D8">
              <w:rPr>
                <w:sz w:val="22"/>
              </w:rPr>
              <w:t>0.04 *</w:t>
            </w:r>
          </w:p>
        </w:tc>
        <w:tc>
          <w:tcPr>
            <w:tcW w:w="2088" w:type="dxa"/>
            <w:tcBorders>
              <w:top w:val="nil"/>
              <w:left w:val="nil"/>
              <w:bottom w:val="single" w:sz="4" w:space="0" w:color="auto"/>
              <w:right w:val="single" w:sz="4" w:space="0" w:color="auto"/>
            </w:tcBorders>
            <w:shd w:val="clear" w:color="auto" w:fill="auto"/>
            <w:noWrap/>
            <w:vAlign w:val="center"/>
            <w:hideMark/>
          </w:tcPr>
          <w:p w14:paraId="7D106144" w14:textId="77777777" w:rsidR="00B07DD0" w:rsidRPr="007053D8" w:rsidRDefault="00B07DD0" w:rsidP="009527CE">
            <w:pPr>
              <w:spacing w:after="0" w:line="240" w:lineRule="auto"/>
              <w:ind w:left="0" w:firstLine="0"/>
              <w:jc w:val="center"/>
              <w:rPr>
                <w:sz w:val="22"/>
              </w:rPr>
            </w:pPr>
            <w:r w:rsidRPr="007053D8">
              <w:rPr>
                <w:sz w:val="22"/>
              </w:rPr>
              <w:t>0.</w:t>
            </w:r>
            <w:r>
              <w:rPr>
                <w:sz w:val="22"/>
              </w:rPr>
              <w:t>32</w:t>
            </w:r>
          </w:p>
        </w:tc>
        <w:tc>
          <w:tcPr>
            <w:tcW w:w="686" w:type="dxa"/>
            <w:tcBorders>
              <w:top w:val="nil"/>
              <w:left w:val="nil"/>
              <w:bottom w:val="single" w:sz="4" w:space="0" w:color="auto"/>
              <w:right w:val="nil"/>
            </w:tcBorders>
            <w:shd w:val="clear" w:color="auto" w:fill="auto"/>
            <w:noWrap/>
            <w:vAlign w:val="center"/>
            <w:hideMark/>
          </w:tcPr>
          <w:p w14:paraId="787059D2" w14:textId="77777777" w:rsidR="00B07DD0" w:rsidRPr="007053D8" w:rsidRDefault="00B07DD0" w:rsidP="009527CE">
            <w:pPr>
              <w:spacing w:after="0" w:line="240" w:lineRule="auto"/>
              <w:ind w:left="0" w:firstLine="0"/>
              <w:jc w:val="center"/>
              <w:rPr>
                <w:sz w:val="22"/>
              </w:rPr>
            </w:pPr>
            <w:r w:rsidRPr="007053D8">
              <w:rPr>
                <w:sz w:val="22"/>
              </w:rPr>
              <w:t>1.42</w:t>
            </w:r>
          </w:p>
        </w:tc>
        <w:tc>
          <w:tcPr>
            <w:tcW w:w="889" w:type="dxa"/>
            <w:tcBorders>
              <w:top w:val="nil"/>
              <w:left w:val="nil"/>
              <w:bottom w:val="single" w:sz="4" w:space="0" w:color="auto"/>
              <w:right w:val="nil"/>
            </w:tcBorders>
            <w:shd w:val="clear" w:color="auto" w:fill="auto"/>
            <w:noWrap/>
            <w:vAlign w:val="center"/>
            <w:hideMark/>
          </w:tcPr>
          <w:p w14:paraId="0932D1B1" w14:textId="77777777" w:rsidR="00B07DD0" w:rsidRPr="007053D8" w:rsidRDefault="00B07DD0" w:rsidP="009527CE">
            <w:pPr>
              <w:spacing w:after="0" w:line="240" w:lineRule="auto"/>
              <w:ind w:left="0" w:firstLine="0"/>
              <w:jc w:val="center"/>
              <w:rPr>
                <w:sz w:val="22"/>
              </w:rPr>
            </w:pPr>
            <w:r w:rsidRPr="007053D8">
              <w:rPr>
                <w:sz w:val="22"/>
              </w:rPr>
              <w:t>1.03</w:t>
            </w:r>
          </w:p>
        </w:tc>
        <w:tc>
          <w:tcPr>
            <w:tcW w:w="918" w:type="dxa"/>
            <w:tcBorders>
              <w:top w:val="nil"/>
              <w:left w:val="nil"/>
              <w:bottom w:val="single" w:sz="4" w:space="0" w:color="auto"/>
              <w:right w:val="nil"/>
            </w:tcBorders>
            <w:shd w:val="clear" w:color="auto" w:fill="auto"/>
            <w:noWrap/>
            <w:vAlign w:val="center"/>
            <w:hideMark/>
          </w:tcPr>
          <w:p w14:paraId="7DA32546" w14:textId="77777777" w:rsidR="00B07DD0" w:rsidRPr="007053D8" w:rsidRDefault="00B07DD0" w:rsidP="009527CE">
            <w:pPr>
              <w:spacing w:after="0" w:line="240" w:lineRule="auto"/>
              <w:ind w:left="0" w:firstLine="0"/>
              <w:jc w:val="center"/>
              <w:rPr>
                <w:sz w:val="22"/>
              </w:rPr>
            </w:pPr>
            <w:r w:rsidRPr="007053D8">
              <w:rPr>
                <w:sz w:val="22"/>
              </w:rPr>
              <w:t>1.98</w:t>
            </w:r>
          </w:p>
        </w:tc>
      </w:tr>
      <w:tr w:rsidR="00B07DD0" w:rsidRPr="007053D8" w14:paraId="4A47957F" w14:textId="77777777" w:rsidTr="009527CE">
        <w:trPr>
          <w:trHeight w:val="360"/>
        </w:trPr>
        <w:tc>
          <w:tcPr>
            <w:tcW w:w="2352" w:type="dxa"/>
            <w:gridSpan w:val="2"/>
            <w:vMerge w:val="restart"/>
            <w:tcBorders>
              <w:top w:val="nil"/>
              <w:left w:val="nil"/>
              <w:bottom w:val="single" w:sz="4" w:space="0" w:color="000000"/>
              <w:right w:val="nil"/>
            </w:tcBorders>
            <w:shd w:val="clear" w:color="auto" w:fill="auto"/>
            <w:noWrap/>
            <w:vAlign w:val="center"/>
            <w:hideMark/>
          </w:tcPr>
          <w:p w14:paraId="2287A475" w14:textId="77777777" w:rsidR="00B07DD0" w:rsidRPr="007053D8" w:rsidRDefault="00B07DD0" w:rsidP="009527CE">
            <w:pPr>
              <w:spacing w:after="0" w:line="240" w:lineRule="auto"/>
              <w:ind w:left="0" w:firstLine="0"/>
              <w:jc w:val="center"/>
              <w:rPr>
                <w:sz w:val="22"/>
              </w:rPr>
            </w:pPr>
            <w:r w:rsidRPr="007053D8">
              <w:rPr>
                <w:sz w:val="22"/>
              </w:rPr>
              <w:t xml:space="preserve">Distract. V. Reappraisal </w:t>
            </w:r>
          </w:p>
        </w:tc>
        <w:tc>
          <w:tcPr>
            <w:tcW w:w="2036" w:type="dxa"/>
            <w:vMerge w:val="restart"/>
            <w:tcBorders>
              <w:top w:val="nil"/>
              <w:left w:val="nil"/>
              <w:bottom w:val="single" w:sz="4" w:space="0" w:color="000000"/>
              <w:right w:val="nil"/>
            </w:tcBorders>
            <w:shd w:val="clear" w:color="auto" w:fill="auto"/>
            <w:noWrap/>
            <w:vAlign w:val="center"/>
            <w:hideMark/>
          </w:tcPr>
          <w:p w14:paraId="48BCF13F" w14:textId="77777777" w:rsidR="00B07DD0" w:rsidRPr="007053D8" w:rsidRDefault="00B07DD0" w:rsidP="009527CE">
            <w:pPr>
              <w:spacing w:after="0" w:line="240" w:lineRule="auto"/>
              <w:ind w:left="0" w:firstLine="0"/>
              <w:jc w:val="center"/>
              <w:rPr>
                <w:sz w:val="22"/>
              </w:rPr>
            </w:pPr>
            <w:r w:rsidRPr="007053D8">
              <w:rPr>
                <w:sz w:val="22"/>
              </w:rPr>
              <w:t>Negative</w:t>
            </w:r>
          </w:p>
        </w:tc>
        <w:tc>
          <w:tcPr>
            <w:tcW w:w="2226" w:type="dxa"/>
            <w:vMerge w:val="restart"/>
            <w:tcBorders>
              <w:top w:val="nil"/>
              <w:left w:val="nil"/>
              <w:bottom w:val="single" w:sz="4" w:space="0" w:color="000000"/>
              <w:right w:val="nil"/>
            </w:tcBorders>
            <w:shd w:val="clear" w:color="auto" w:fill="auto"/>
            <w:noWrap/>
            <w:vAlign w:val="center"/>
            <w:hideMark/>
          </w:tcPr>
          <w:p w14:paraId="137FE870" w14:textId="77777777" w:rsidR="00B07DD0" w:rsidRPr="007053D8" w:rsidRDefault="00B07DD0" w:rsidP="009527CE">
            <w:pPr>
              <w:spacing w:after="0" w:line="240" w:lineRule="auto"/>
              <w:ind w:left="0" w:firstLine="0"/>
              <w:jc w:val="center"/>
              <w:rPr>
                <w:sz w:val="22"/>
              </w:rPr>
            </w:pPr>
            <w:r w:rsidRPr="007053D8">
              <w:rPr>
                <w:sz w:val="22"/>
              </w:rPr>
              <w:t xml:space="preserve">Immediate &amp; </w:t>
            </w:r>
            <w:proofErr w:type="gramStart"/>
            <w:r w:rsidRPr="007053D8">
              <w:rPr>
                <w:sz w:val="22"/>
              </w:rPr>
              <w:t>Delayed</w:t>
            </w:r>
            <w:proofErr w:type="gramEnd"/>
          </w:p>
        </w:tc>
        <w:tc>
          <w:tcPr>
            <w:tcW w:w="1552" w:type="dxa"/>
            <w:tcBorders>
              <w:top w:val="nil"/>
              <w:left w:val="nil"/>
              <w:bottom w:val="nil"/>
              <w:right w:val="single" w:sz="4" w:space="0" w:color="auto"/>
            </w:tcBorders>
            <w:shd w:val="clear" w:color="000000" w:fill="D9D9D9"/>
            <w:noWrap/>
            <w:vAlign w:val="center"/>
            <w:hideMark/>
          </w:tcPr>
          <w:p w14:paraId="2D04CF67" w14:textId="77777777" w:rsidR="00B07DD0" w:rsidRPr="007053D8" w:rsidRDefault="00B07DD0" w:rsidP="009527CE">
            <w:pPr>
              <w:spacing w:after="0" w:line="240" w:lineRule="auto"/>
              <w:ind w:left="0" w:firstLine="0"/>
              <w:jc w:val="center"/>
              <w:rPr>
                <w:sz w:val="22"/>
              </w:rPr>
            </w:pPr>
            <w:r w:rsidRPr="007053D8">
              <w:rPr>
                <w:sz w:val="22"/>
              </w:rPr>
              <w:t>Included</w:t>
            </w:r>
          </w:p>
        </w:tc>
        <w:tc>
          <w:tcPr>
            <w:tcW w:w="1341" w:type="dxa"/>
            <w:vMerge w:val="restart"/>
            <w:tcBorders>
              <w:top w:val="nil"/>
              <w:left w:val="nil"/>
              <w:bottom w:val="single" w:sz="4" w:space="0" w:color="000000"/>
              <w:right w:val="nil"/>
            </w:tcBorders>
            <w:shd w:val="clear" w:color="auto" w:fill="auto"/>
            <w:noWrap/>
            <w:vAlign w:val="center"/>
            <w:hideMark/>
          </w:tcPr>
          <w:p w14:paraId="2C957D88" w14:textId="77777777" w:rsidR="00B07DD0" w:rsidRPr="007053D8" w:rsidRDefault="00B07DD0" w:rsidP="009527CE">
            <w:pPr>
              <w:spacing w:after="0" w:line="240" w:lineRule="auto"/>
              <w:ind w:left="0" w:firstLine="0"/>
              <w:jc w:val="center"/>
              <w:rPr>
                <w:sz w:val="22"/>
              </w:rPr>
            </w:pPr>
            <w:r w:rsidRPr="007053D8">
              <w:rPr>
                <w:sz w:val="22"/>
              </w:rPr>
              <w:t>77</w:t>
            </w:r>
          </w:p>
        </w:tc>
        <w:tc>
          <w:tcPr>
            <w:tcW w:w="1411" w:type="dxa"/>
            <w:vMerge w:val="restart"/>
            <w:tcBorders>
              <w:top w:val="nil"/>
              <w:left w:val="nil"/>
              <w:bottom w:val="single" w:sz="4" w:space="0" w:color="000000"/>
              <w:right w:val="nil"/>
            </w:tcBorders>
            <w:shd w:val="clear" w:color="auto" w:fill="auto"/>
            <w:noWrap/>
            <w:vAlign w:val="center"/>
            <w:hideMark/>
          </w:tcPr>
          <w:p w14:paraId="7DFD9F72" w14:textId="77777777" w:rsidR="00B07DD0" w:rsidRPr="007053D8" w:rsidRDefault="00B07DD0" w:rsidP="009527CE">
            <w:pPr>
              <w:spacing w:after="0" w:line="240" w:lineRule="auto"/>
              <w:ind w:left="0" w:firstLine="0"/>
              <w:jc w:val="center"/>
              <w:rPr>
                <w:sz w:val="22"/>
              </w:rPr>
            </w:pPr>
            <w:r w:rsidRPr="007053D8">
              <w:rPr>
                <w:sz w:val="22"/>
              </w:rPr>
              <w:t>298</w:t>
            </w:r>
          </w:p>
        </w:tc>
        <w:tc>
          <w:tcPr>
            <w:tcW w:w="1350" w:type="dxa"/>
            <w:vMerge w:val="restart"/>
            <w:tcBorders>
              <w:top w:val="nil"/>
              <w:left w:val="nil"/>
              <w:bottom w:val="single" w:sz="4" w:space="0" w:color="000000"/>
              <w:right w:val="nil"/>
            </w:tcBorders>
            <w:shd w:val="clear" w:color="auto" w:fill="auto"/>
            <w:noWrap/>
            <w:vAlign w:val="center"/>
            <w:hideMark/>
          </w:tcPr>
          <w:p w14:paraId="05DADED7" w14:textId="77777777" w:rsidR="00B07DD0" w:rsidRPr="007053D8" w:rsidRDefault="00B07DD0" w:rsidP="009527CE">
            <w:pPr>
              <w:spacing w:after="0" w:line="240" w:lineRule="auto"/>
              <w:ind w:left="0" w:firstLine="0"/>
              <w:jc w:val="center"/>
              <w:rPr>
                <w:sz w:val="22"/>
              </w:rPr>
            </w:pPr>
            <w:r w:rsidRPr="007053D8">
              <w:rPr>
                <w:sz w:val="22"/>
              </w:rPr>
              <w:t>0.40</w:t>
            </w:r>
          </w:p>
        </w:tc>
        <w:tc>
          <w:tcPr>
            <w:tcW w:w="1524" w:type="dxa"/>
            <w:tcBorders>
              <w:top w:val="nil"/>
              <w:left w:val="nil"/>
              <w:bottom w:val="nil"/>
              <w:right w:val="nil"/>
            </w:tcBorders>
            <w:shd w:val="clear" w:color="000000" w:fill="D9D9D9"/>
            <w:noWrap/>
            <w:vAlign w:val="center"/>
            <w:hideMark/>
          </w:tcPr>
          <w:p w14:paraId="38A38C7D" w14:textId="77777777" w:rsidR="00B07DD0" w:rsidRPr="007053D8" w:rsidRDefault="00B07DD0" w:rsidP="009527CE">
            <w:pPr>
              <w:spacing w:after="0" w:line="240" w:lineRule="auto"/>
              <w:ind w:left="0" w:firstLine="0"/>
              <w:jc w:val="center"/>
              <w:rPr>
                <w:sz w:val="22"/>
              </w:rPr>
            </w:pPr>
            <w:r w:rsidRPr="007053D8">
              <w:rPr>
                <w:sz w:val="22"/>
              </w:rPr>
              <w:t>-</w:t>
            </w:r>
          </w:p>
        </w:tc>
        <w:tc>
          <w:tcPr>
            <w:tcW w:w="1250" w:type="dxa"/>
            <w:tcBorders>
              <w:top w:val="nil"/>
              <w:left w:val="nil"/>
              <w:bottom w:val="nil"/>
              <w:right w:val="nil"/>
            </w:tcBorders>
            <w:shd w:val="clear" w:color="000000" w:fill="D9D9D9"/>
            <w:vAlign w:val="center"/>
          </w:tcPr>
          <w:p w14:paraId="75515B98" w14:textId="77777777" w:rsidR="00B07DD0" w:rsidRPr="007053D8" w:rsidRDefault="00B07DD0" w:rsidP="009527CE">
            <w:pPr>
              <w:spacing w:after="0" w:line="240" w:lineRule="auto"/>
              <w:ind w:left="0" w:firstLine="0"/>
              <w:jc w:val="center"/>
              <w:rPr>
                <w:sz w:val="22"/>
              </w:rPr>
            </w:pPr>
            <w:r w:rsidRPr="007053D8">
              <w:rPr>
                <w:sz w:val="22"/>
              </w:rPr>
              <w:t>-</w:t>
            </w:r>
          </w:p>
        </w:tc>
        <w:tc>
          <w:tcPr>
            <w:tcW w:w="2088" w:type="dxa"/>
            <w:tcBorders>
              <w:top w:val="nil"/>
              <w:left w:val="nil"/>
              <w:bottom w:val="nil"/>
              <w:right w:val="single" w:sz="4" w:space="0" w:color="auto"/>
            </w:tcBorders>
            <w:shd w:val="clear" w:color="000000" w:fill="D9D9D9"/>
            <w:noWrap/>
            <w:vAlign w:val="center"/>
            <w:hideMark/>
          </w:tcPr>
          <w:p w14:paraId="4D33BB4C" w14:textId="77777777" w:rsidR="00B07DD0" w:rsidRPr="007053D8" w:rsidRDefault="00B07DD0" w:rsidP="009527CE">
            <w:pPr>
              <w:spacing w:after="0" w:line="240" w:lineRule="auto"/>
              <w:ind w:left="0" w:firstLine="0"/>
              <w:jc w:val="center"/>
              <w:rPr>
                <w:sz w:val="22"/>
              </w:rPr>
            </w:pPr>
            <w:r w:rsidRPr="007053D8">
              <w:rPr>
                <w:sz w:val="22"/>
              </w:rPr>
              <w:t>-</w:t>
            </w:r>
          </w:p>
        </w:tc>
        <w:tc>
          <w:tcPr>
            <w:tcW w:w="686" w:type="dxa"/>
            <w:tcBorders>
              <w:top w:val="nil"/>
              <w:left w:val="nil"/>
              <w:bottom w:val="nil"/>
              <w:right w:val="nil"/>
            </w:tcBorders>
            <w:shd w:val="clear" w:color="000000" w:fill="D9D9D9"/>
            <w:noWrap/>
            <w:vAlign w:val="center"/>
            <w:hideMark/>
          </w:tcPr>
          <w:p w14:paraId="54A52DCC" w14:textId="77777777" w:rsidR="00B07DD0" w:rsidRPr="007053D8" w:rsidRDefault="00B07DD0" w:rsidP="009527CE">
            <w:pPr>
              <w:spacing w:after="0" w:line="240" w:lineRule="auto"/>
              <w:ind w:left="0" w:firstLine="0"/>
              <w:jc w:val="center"/>
              <w:rPr>
                <w:sz w:val="22"/>
              </w:rPr>
            </w:pPr>
            <w:r w:rsidRPr="007053D8">
              <w:rPr>
                <w:sz w:val="22"/>
              </w:rPr>
              <w:t>1.38</w:t>
            </w:r>
          </w:p>
        </w:tc>
        <w:tc>
          <w:tcPr>
            <w:tcW w:w="889" w:type="dxa"/>
            <w:tcBorders>
              <w:top w:val="nil"/>
              <w:left w:val="nil"/>
              <w:bottom w:val="nil"/>
              <w:right w:val="nil"/>
            </w:tcBorders>
            <w:shd w:val="clear" w:color="000000" w:fill="D9D9D9"/>
            <w:noWrap/>
            <w:vAlign w:val="center"/>
            <w:hideMark/>
          </w:tcPr>
          <w:p w14:paraId="5FDAC71F" w14:textId="77777777" w:rsidR="00B07DD0" w:rsidRPr="007053D8" w:rsidRDefault="00B07DD0" w:rsidP="009527CE">
            <w:pPr>
              <w:spacing w:after="0" w:line="240" w:lineRule="auto"/>
              <w:ind w:left="0" w:firstLine="0"/>
              <w:jc w:val="center"/>
              <w:rPr>
                <w:sz w:val="22"/>
              </w:rPr>
            </w:pPr>
            <w:r w:rsidRPr="007053D8">
              <w:rPr>
                <w:sz w:val="22"/>
              </w:rPr>
              <w:t>0.95</w:t>
            </w:r>
          </w:p>
        </w:tc>
        <w:tc>
          <w:tcPr>
            <w:tcW w:w="918" w:type="dxa"/>
            <w:tcBorders>
              <w:top w:val="nil"/>
              <w:left w:val="nil"/>
              <w:bottom w:val="nil"/>
              <w:right w:val="nil"/>
            </w:tcBorders>
            <w:shd w:val="clear" w:color="000000" w:fill="D9D9D9"/>
            <w:noWrap/>
            <w:vAlign w:val="center"/>
            <w:hideMark/>
          </w:tcPr>
          <w:p w14:paraId="6715CC32" w14:textId="77777777" w:rsidR="00B07DD0" w:rsidRPr="007053D8" w:rsidRDefault="00B07DD0" w:rsidP="009527CE">
            <w:pPr>
              <w:spacing w:after="0" w:line="240" w:lineRule="auto"/>
              <w:ind w:left="0" w:firstLine="0"/>
              <w:jc w:val="center"/>
              <w:rPr>
                <w:sz w:val="22"/>
              </w:rPr>
            </w:pPr>
            <w:r w:rsidRPr="007053D8">
              <w:rPr>
                <w:sz w:val="22"/>
              </w:rPr>
              <w:t>1.99</w:t>
            </w:r>
          </w:p>
        </w:tc>
      </w:tr>
      <w:tr w:rsidR="00B07DD0" w:rsidRPr="007053D8" w14:paraId="32948B32" w14:textId="77777777" w:rsidTr="009527CE">
        <w:trPr>
          <w:trHeight w:val="360"/>
        </w:trPr>
        <w:tc>
          <w:tcPr>
            <w:tcW w:w="2352" w:type="dxa"/>
            <w:gridSpan w:val="2"/>
            <w:vMerge/>
            <w:tcBorders>
              <w:top w:val="nil"/>
              <w:left w:val="nil"/>
              <w:bottom w:val="single" w:sz="4" w:space="0" w:color="000000"/>
              <w:right w:val="nil"/>
            </w:tcBorders>
            <w:vAlign w:val="center"/>
            <w:hideMark/>
          </w:tcPr>
          <w:p w14:paraId="373F023A" w14:textId="77777777" w:rsidR="00B07DD0" w:rsidRPr="007053D8" w:rsidRDefault="00B07DD0" w:rsidP="009527CE">
            <w:pPr>
              <w:spacing w:after="0" w:line="240" w:lineRule="auto"/>
              <w:ind w:left="0" w:firstLine="0"/>
              <w:jc w:val="left"/>
              <w:rPr>
                <w:sz w:val="22"/>
              </w:rPr>
            </w:pPr>
          </w:p>
        </w:tc>
        <w:tc>
          <w:tcPr>
            <w:tcW w:w="2036" w:type="dxa"/>
            <w:vMerge/>
            <w:tcBorders>
              <w:top w:val="nil"/>
              <w:left w:val="nil"/>
              <w:bottom w:val="single" w:sz="4" w:space="0" w:color="000000"/>
              <w:right w:val="nil"/>
            </w:tcBorders>
            <w:vAlign w:val="center"/>
            <w:hideMark/>
          </w:tcPr>
          <w:p w14:paraId="074543CA" w14:textId="77777777" w:rsidR="00B07DD0" w:rsidRPr="007053D8" w:rsidRDefault="00B07DD0" w:rsidP="009527CE">
            <w:pPr>
              <w:spacing w:after="0" w:line="240" w:lineRule="auto"/>
              <w:ind w:left="0" w:firstLine="0"/>
              <w:jc w:val="left"/>
              <w:rPr>
                <w:sz w:val="22"/>
              </w:rPr>
            </w:pPr>
          </w:p>
        </w:tc>
        <w:tc>
          <w:tcPr>
            <w:tcW w:w="2226" w:type="dxa"/>
            <w:vMerge/>
            <w:tcBorders>
              <w:top w:val="nil"/>
              <w:left w:val="nil"/>
              <w:bottom w:val="single" w:sz="4" w:space="0" w:color="000000"/>
              <w:right w:val="nil"/>
            </w:tcBorders>
            <w:vAlign w:val="center"/>
            <w:hideMark/>
          </w:tcPr>
          <w:p w14:paraId="07465243" w14:textId="77777777" w:rsidR="00B07DD0" w:rsidRPr="007053D8" w:rsidRDefault="00B07DD0" w:rsidP="009527CE">
            <w:pPr>
              <w:spacing w:after="0" w:line="240" w:lineRule="auto"/>
              <w:ind w:left="0" w:firstLine="0"/>
              <w:jc w:val="left"/>
              <w:rPr>
                <w:sz w:val="22"/>
              </w:rPr>
            </w:pPr>
          </w:p>
        </w:tc>
        <w:tc>
          <w:tcPr>
            <w:tcW w:w="1552" w:type="dxa"/>
            <w:tcBorders>
              <w:top w:val="nil"/>
              <w:left w:val="nil"/>
              <w:bottom w:val="single" w:sz="4" w:space="0" w:color="auto"/>
              <w:right w:val="single" w:sz="4" w:space="0" w:color="auto"/>
            </w:tcBorders>
            <w:shd w:val="clear" w:color="auto" w:fill="auto"/>
            <w:noWrap/>
            <w:vAlign w:val="center"/>
            <w:hideMark/>
          </w:tcPr>
          <w:p w14:paraId="2FCE7875" w14:textId="77777777" w:rsidR="00B07DD0" w:rsidRPr="007053D8" w:rsidRDefault="00B07DD0" w:rsidP="009527CE">
            <w:pPr>
              <w:spacing w:after="0" w:line="240" w:lineRule="auto"/>
              <w:ind w:left="0" w:firstLine="0"/>
              <w:jc w:val="center"/>
              <w:rPr>
                <w:sz w:val="22"/>
              </w:rPr>
            </w:pPr>
            <w:r w:rsidRPr="007053D8">
              <w:rPr>
                <w:sz w:val="22"/>
              </w:rPr>
              <w:t>Not Included</w:t>
            </w:r>
          </w:p>
        </w:tc>
        <w:tc>
          <w:tcPr>
            <w:tcW w:w="1341" w:type="dxa"/>
            <w:vMerge/>
            <w:tcBorders>
              <w:top w:val="nil"/>
              <w:left w:val="nil"/>
              <w:bottom w:val="single" w:sz="4" w:space="0" w:color="000000"/>
              <w:right w:val="nil"/>
            </w:tcBorders>
            <w:vAlign w:val="center"/>
            <w:hideMark/>
          </w:tcPr>
          <w:p w14:paraId="1EEFE91D" w14:textId="77777777" w:rsidR="00B07DD0" w:rsidRPr="007053D8" w:rsidRDefault="00B07DD0" w:rsidP="009527CE">
            <w:pPr>
              <w:spacing w:after="0" w:line="240" w:lineRule="auto"/>
              <w:ind w:left="0" w:firstLine="0"/>
              <w:jc w:val="left"/>
              <w:rPr>
                <w:sz w:val="22"/>
              </w:rPr>
            </w:pPr>
          </w:p>
        </w:tc>
        <w:tc>
          <w:tcPr>
            <w:tcW w:w="1411" w:type="dxa"/>
            <w:vMerge/>
            <w:tcBorders>
              <w:top w:val="nil"/>
              <w:left w:val="nil"/>
              <w:bottom w:val="single" w:sz="4" w:space="0" w:color="000000"/>
              <w:right w:val="nil"/>
            </w:tcBorders>
            <w:vAlign w:val="center"/>
            <w:hideMark/>
          </w:tcPr>
          <w:p w14:paraId="74CEB162" w14:textId="77777777" w:rsidR="00B07DD0" w:rsidRPr="007053D8" w:rsidRDefault="00B07DD0" w:rsidP="009527CE">
            <w:pPr>
              <w:spacing w:after="0" w:line="240" w:lineRule="auto"/>
              <w:ind w:left="0" w:firstLine="0"/>
              <w:jc w:val="left"/>
              <w:rPr>
                <w:sz w:val="22"/>
              </w:rPr>
            </w:pPr>
          </w:p>
        </w:tc>
        <w:tc>
          <w:tcPr>
            <w:tcW w:w="1350" w:type="dxa"/>
            <w:vMerge/>
            <w:tcBorders>
              <w:top w:val="nil"/>
              <w:left w:val="nil"/>
              <w:bottom w:val="single" w:sz="4" w:space="0" w:color="000000"/>
              <w:right w:val="nil"/>
            </w:tcBorders>
            <w:vAlign w:val="center"/>
            <w:hideMark/>
          </w:tcPr>
          <w:p w14:paraId="3877F11E" w14:textId="77777777" w:rsidR="00B07DD0" w:rsidRPr="007053D8" w:rsidRDefault="00B07DD0" w:rsidP="009527CE">
            <w:pPr>
              <w:spacing w:after="0" w:line="240" w:lineRule="auto"/>
              <w:ind w:left="0" w:firstLine="0"/>
              <w:jc w:val="left"/>
              <w:rPr>
                <w:sz w:val="22"/>
              </w:rPr>
            </w:pPr>
          </w:p>
        </w:tc>
        <w:tc>
          <w:tcPr>
            <w:tcW w:w="1524" w:type="dxa"/>
            <w:tcBorders>
              <w:top w:val="nil"/>
              <w:left w:val="nil"/>
              <w:bottom w:val="single" w:sz="4" w:space="0" w:color="auto"/>
              <w:right w:val="nil"/>
            </w:tcBorders>
            <w:shd w:val="clear" w:color="auto" w:fill="auto"/>
            <w:noWrap/>
            <w:vAlign w:val="center"/>
            <w:hideMark/>
          </w:tcPr>
          <w:p w14:paraId="6C69D0C1" w14:textId="77777777" w:rsidR="00B07DD0" w:rsidRPr="007053D8" w:rsidRDefault="00B07DD0" w:rsidP="009527CE">
            <w:pPr>
              <w:spacing w:after="0" w:line="240" w:lineRule="auto"/>
              <w:ind w:left="0" w:firstLine="0"/>
              <w:jc w:val="center"/>
              <w:rPr>
                <w:sz w:val="22"/>
              </w:rPr>
            </w:pPr>
            <w:r w:rsidRPr="007053D8">
              <w:rPr>
                <w:sz w:val="22"/>
              </w:rPr>
              <w:t>2.70</w:t>
            </w:r>
          </w:p>
        </w:tc>
        <w:tc>
          <w:tcPr>
            <w:tcW w:w="1250" w:type="dxa"/>
            <w:tcBorders>
              <w:top w:val="nil"/>
              <w:left w:val="nil"/>
              <w:bottom w:val="single" w:sz="4" w:space="0" w:color="auto"/>
              <w:right w:val="nil"/>
            </w:tcBorders>
            <w:vAlign w:val="center"/>
          </w:tcPr>
          <w:p w14:paraId="327A798B" w14:textId="77777777" w:rsidR="00B07DD0" w:rsidRPr="007053D8" w:rsidRDefault="00B07DD0" w:rsidP="009527CE">
            <w:pPr>
              <w:spacing w:after="0" w:line="240" w:lineRule="auto"/>
              <w:ind w:left="0" w:firstLine="0"/>
              <w:jc w:val="center"/>
              <w:rPr>
                <w:sz w:val="22"/>
              </w:rPr>
            </w:pPr>
            <w:r w:rsidRPr="007053D8">
              <w:rPr>
                <w:sz w:val="22"/>
              </w:rPr>
              <w:t>0.10</w:t>
            </w:r>
          </w:p>
        </w:tc>
        <w:tc>
          <w:tcPr>
            <w:tcW w:w="2088" w:type="dxa"/>
            <w:tcBorders>
              <w:top w:val="nil"/>
              <w:left w:val="nil"/>
              <w:bottom w:val="single" w:sz="4" w:space="0" w:color="auto"/>
              <w:right w:val="single" w:sz="4" w:space="0" w:color="auto"/>
            </w:tcBorders>
            <w:shd w:val="clear" w:color="auto" w:fill="auto"/>
            <w:noWrap/>
            <w:vAlign w:val="center"/>
            <w:hideMark/>
          </w:tcPr>
          <w:p w14:paraId="1F95A609" w14:textId="77777777" w:rsidR="00B07DD0" w:rsidRPr="007053D8" w:rsidRDefault="00B07DD0" w:rsidP="009527CE">
            <w:pPr>
              <w:spacing w:after="0" w:line="240" w:lineRule="auto"/>
              <w:ind w:left="0" w:firstLine="0"/>
              <w:jc w:val="center"/>
              <w:rPr>
                <w:sz w:val="22"/>
              </w:rPr>
            </w:pPr>
            <w:r w:rsidRPr="007053D8">
              <w:rPr>
                <w:sz w:val="22"/>
              </w:rPr>
              <w:t>0.</w:t>
            </w:r>
            <w:r>
              <w:rPr>
                <w:sz w:val="22"/>
              </w:rPr>
              <w:t>80</w:t>
            </w:r>
          </w:p>
        </w:tc>
        <w:tc>
          <w:tcPr>
            <w:tcW w:w="686" w:type="dxa"/>
            <w:tcBorders>
              <w:top w:val="nil"/>
              <w:left w:val="nil"/>
              <w:bottom w:val="single" w:sz="4" w:space="0" w:color="auto"/>
              <w:right w:val="nil"/>
            </w:tcBorders>
            <w:shd w:val="clear" w:color="auto" w:fill="auto"/>
            <w:noWrap/>
            <w:vAlign w:val="center"/>
            <w:hideMark/>
          </w:tcPr>
          <w:p w14:paraId="4B0F6742" w14:textId="77777777" w:rsidR="00B07DD0" w:rsidRPr="007053D8" w:rsidRDefault="00B07DD0" w:rsidP="009527CE">
            <w:pPr>
              <w:spacing w:after="0" w:line="240" w:lineRule="auto"/>
              <w:ind w:left="0" w:firstLine="0"/>
              <w:jc w:val="center"/>
              <w:rPr>
                <w:sz w:val="22"/>
              </w:rPr>
            </w:pPr>
            <w:r w:rsidRPr="007053D8">
              <w:rPr>
                <w:sz w:val="22"/>
              </w:rPr>
              <w:t>1.36</w:t>
            </w:r>
          </w:p>
        </w:tc>
        <w:tc>
          <w:tcPr>
            <w:tcW w:w="889" w:type="dxa"/>
            <w:tcBorders>
              <w:top w:val="nil"/>
              <w:left w:val="nil"/>
              <w:bottom w:val="single" w:sz="4" w:space="0" w:color="auto"/>
              <w:right w:val="nil"/>
            </w:tcBorders>
            <w:shd w:val="clear" w:color="auto" w:fill="auto"/>
            <w:noWrap/>
            <w:vAlign w:val="center"/>
            <w:hideMark/>
          </w:tcPr>
          <w:p w14:paraId="28F92D76" w14:textId="77777777" w:rsidR="00B07DD0" w:rsidRPr="007053D8" w:rsidRDefault="00B07DD0" w:rsidP="009527CE">
            <w:pPr>
              <w:spacing w:after="0" w:line="240" w:lineRule="auto"/>
              <w:ind w:left="0" w:firstLine="0"/>
              <w:jc w:val="center"/>
              <w:rPr>
                <w:sz w:val="22"/>
              </w:rPr>
            </w:pPr>
            <w:r w:rsidRPr="007053D8">
              <w:rPr>
                <w:sz w:val="22"/>
              </w:rPr>
              <w:t>0.95</w:t>
            </w:r>
          </w:p>
        </w:tc>
        <w:tc>
          <w:tcPr>
            <w:tcW w:w="918" w:type="dxa"/>
            <w:tcBorders>
              <w:top w:val="nil"/>
              <w:left w:val="nil"/>
              <w:bottom w:val="single" w:sz="4" w:space="0" w:color="auto"/>
              <w:right w:val="nil"/>
            </w:tcBorders>
            <w:shd w:val="clear" w:color="auto" w:fill="auto"/>
            <w:noWrap/>
            <w:vAlign w:val="center"/>
            <w:hideMark/>
          </w:tcPr>
          <w:p w14:paraId="7A51E394" w14:textId="77777777" w:rsidR="00B07DD0" w:rsidRPr="007053D8" w:rsidRDefault="00B07DD0" w:rsidP="009527CE">
            <w:pPr>
              <w:spacing w:after="0" w:line="240" w:lineRule="auto"/>
              <w:ind w:left="0" w:firstLine="0"/>
              <w:jc w:val="center"/>
              <w:rPr>
                <w:sz w:val="22"/>
              </w:rPr>
            </w:pPr>
            <w:r w:rsidRPr="007053D8">
              <w:rPr>
                <w:sz w:val="22"/>
              </w:rPr>
              <w:t>1.95</w:t>
            </w:r>
          </w:p>
        </w:tc>
      </w:tr>
      <w:tr w:rsidR="00B07DD0" w:rsidRPr="007053D8" w14:paraId="7DBD0F3F" w14:textId="77777777" w:rsidTr="009527CE">
        <w:trPr>
          <w:trHeight w:val="360"/>
        </w:trPr>
        <w:tc>
          <w:tcPr>
            <w:tcW w:w="2352" w:type="dxa"/>
            <w:gridSpan w:val="2"/>
            <w:vMerge w:val="restart"/>
            <w:tcBorders>
              <w:top w:val="nil"/>
              <w:left w:val="nil"/>
              <w:bottom w:val="single" w:sz="4" w:space="0" w:color="000000"/>
              <w:right w:val="nil"/>
            </w:tcBorders>
            <w:shd w:val="clear" w:color="auto" w:fill="auto"/>
            <w:noWrap/>
            <w:vAlign w:val="center"/>
            <w:hideMark/>
          </w:tcPr>
          <w:p w14:paraId="07ACBC55" w14:textId="77777777" w:rsidR="00B07DD0" w:rsidRPr="007053D8" w:rsidRDefault="00B07DD0" w:rsidP="009527CE">
            <w:pPr>
              <w:spacing w:after="0" w:line="240" w:lineRule="auto"/>
              <w:ind w:left="0" w:firstLine="0"/>
              <w:jc w:val="center"/>
              <w:rPr>
                <w:sz w:val="22"/>
              </w:rPr>
            </w:pPr>
            <w:r w:rsidRPr="007053D8">
              <w:rPr>
                <w:sz w:val="22"/>
              </w:rPr>
              <w:t>Disengage. V. Engage.</w:t>
            </w:r>
          </w:p>
        </w:tc>
        <w:tc>
          <w:tcPr>
            <w:tcW w:w="2036" w:type="dxa"/>
            <w:vMerge w:val="restart"/>
            <w:tcBorders>
              <w:top w:val="nil"/>
              <w:left w:val="nil"/>
              <w:bottom w:val="single" w:sz="4" w:space="0" w:color="000000"/>
              <w:right w:val="nil"/>
            </w:tcBorders>
            <w:shd w:val="clear" w:color="auto" w:fill="auto"/>
            <w:noWrap/>
            <w:vAlign w:val="center"/>
            <w:hideMark/>
          </w:tcPr>
          <w:p w14:paraId="08C1C114" w14:textId="77777777" w:rsidR="00B07DD0" w:rsidRPr="007053D8" w:rsidRDefault="00B07DD0" w:rsidP="009527CE">
            <w:pPr>
              <w:spacing w:after="0" w:line="240" w:lineRule="auto"/>
              <w:ind w:left="0" w:firstLine="0"/>
              <w:jc w:val="center"/>
              <w:rPr>
                <w:sz w:val="22"/>
              </w:rPr>
            </w:pPr>
            <w:r w:rsidRPr="007053D8">
              <w:rPr>
                <w:sz w:val="22"/>
              </w:rPr>
              <w:t>Positive &amp; Negative</w:t>
            </w:r>
          </w:p>
        </w:tc>
        <w:tc>
          <w:tcPr>
            <w:tcW w:w="2226" w:type="dxa"/>
            <w:vMerge w:val="restart"/>
            <w:tcBorders>
              <w:top w:val="nil"/>
              <w:left w:val="nil"/>
              <w:bottom w:val="single" w:sz="4" w:space="0" w:color="000000"/>
              <w:right w:val="nil"/>
            </w:tcBorders>
            <w:shd w:val="clear" w:color="auto" w:fill="auto"/>
            <w:noWrap/>
            <w:vAlign w:val="center"/>
            <w:hideMark/>
          </w:tcPr>
          <w:p w14:paraId="0C18D896" w14:textId="77777777" w:rsidR="00B07DD0" w:rsidRPr="007053D8" w:rsidRDefault="00B07DD0" w:rsidP="009527CE">
            <w:pPr>
              <w:spacing w:after="0" w:line="240" w:lineRule="auto"/>
              <w:ind w:left="0" w:firstLine="0"/>
              <w:jc w:val="center"/>
              <w:rPr>
                <w:sz w:val="22"/>
              </w:rPr>
            </w:pPr>
            <w:r w:rsidRPr="007053D8">
              <w:rPr>
                <w:sz w:val="22"/>
              </w:rPr>
              <w:t>Immediate</w:t>
            </w:r>
          </w:p>
        </w:tc>
        <w:tc>
          <w:tcPr>
            <w:tcW w:w="1552" w:type="dxa"/>
            <w:tcBorders>
              <w:top w:val="nil"/>
              <w:left w:val="nil"/>
              <w:bottom w:val="nil"/>
              <w:right w:val="single" w:sz="4" w:space="0" w:color="auto"/>
            </w:tcBorders>
            <w:shd w:val="clear" w:color="000000" w:fill="D9D9D9"/>
            <w:noWrap/>
            <w:vAlign w:val="center"/>
            <w:hideMark/>
          </w:tcPr>
          <w:p w14:paraId="3039AE70" w14:textId="77777777" w:rsidR="00B07DD0" w:rsidRPr="007053D8" w:rsidRDefault="00B07DD0" w:rsidP="009527CE">
            <w:pPr>
              <w:spacing w:after="0" w:line="240" w:lineRule="auto"/>
              <w:ind w:left="0" w:firstLine="0"/>
              <w:jc w:val="center"/>
              <w:rPr>
                <w:sz w:val="22"/>
              </w:rPr>
            </w:pPr>
            <w:r w:rsidRPr="007053D8">
              <w:rPr>
                <w:sz w:val="22"/>
              </w:rPr>
              <w:t>Included</w:t>
            </w:r>
          </w:p>
        </w:tc>
        <w:tc>
          <w:tcPr>
            <w:tcW w:w="1341" w:type="dxa"/>
            <w:vMerge w:val="restart"/>
            <w:tcBorders>
              <w:top w:val="nil"/>
              <w:left w:val="nil"/>
              <w:bottom w:val="single" w:sz="4" w:space="0" w:color="000000"/>
              <w:right w:val="nil"/>
            </w:tcBorders>
            <w:shd w:val="clear" w:color="auto" w:fill="auto"/>
            <w:noWrap/>
            <w:vAlign w:val="center"/>
            <w:hideMark/>
          </w:tcPr>
          <w:p w14:paraId="2FE5BE27" w14:textId="77777777" w:rsidR="00B07DD0" w:rsidRPr="007053D8" w:rsidRDefault="00B07DD0" w:rsidP="009527CE">
            <w:pPr>
              <w:spacing w:after="0" w:line="240" w:lineRule="auto"/>
              <w:ind w:left="0" w:firstLine="0"/>
              <w:jc w:val="center"/>
              <w:rPr>
                <w:sz w:val="22"/>
              </w:rPr>
            </w:pPr>
            <w:r w:rsidRPr="007053D8">
              <w:rPr>
                <w:sz w:val="22"/>
              </w:rPr>
              <w:t>79</w:t>
            </w:r>
          </w:p>
        </w:tc>
        <w:tc>
          <w:tcPr>
            <w:tcW w:w="1411" w:type="dxa"/>
            <w:vMerge w:val="restart"/>
            <w:tcBorders>
              <w:top w:val="nil"/>
              <w:left w:val="nil"/>
              <w:bottom w:val="single" w:sz="4" w:space="0" w:color="000000"/>
              <w:right w:val="nil"/>
            </w:tcBorders>
            <w:shd w:val="clear" w:color="auto" w:fill="auto"/>
            <w:noWrap/>
            <w:vAlign w:val="center"/>
            <w:hideMark/>
          </w:tcPr>
          <w:p w14:paraId="1BBCB23D" w14:textId="77777777" w:rsidR="00B07DD0" w:rsidRPr="007053D8" w:rsidRDefault="00B07DD0" w:rsidP="009527CE">
            <w:pPr>
              <w:spacing w:after="0" w:line="240" w:lineRule="auto"/>
              <w:ind w:left="0" w:firstLine="0"/>
              <w:jc w:val="center"/>
              <w:rPr>
                <w:sz w:val="22"/>
              </w:rPr>
            </w:pPr>
            <w:r w:rsidRPr="007053D8">
              <w:rPr>
                <w:sz w:val="22"/>
              </w:rPr>
              <w:t>213</w:t>
            </w:r>
          </w:p>
        </w:tc>
        <w:tc>
          <w:tcPr>
            <w:tcW w:w="1350" w:type="dxa"/>
            <w:vMerge w:val="restart"/>
            <w:tcBorders>
              <w:top w:val="nil"/>
              <w:left w:val="nil"/>
              <w:bottom w:val="single" w:sz="4" w:space="0" w:color="000000"/>
              <w:right w:val="nil"/>
            </w:tcBorders>
            <w:shd w:val="clear" w:color="auto" w:fill="auto"/>
            <w:noWrap/>
            <w:vAlign w:val="center"/>
            <w:hideMark/>
          </w:tcPr>
          <w:p w14:paraId="310EA05C" w14:textId="77777777" w:rsidR="00B07DD0" w:rsidRPr="007053D8" w:rsidRDefault="00B07DD0" w:rsidP="009527CE">
            <w:pPr>
              <w:spacing w:after="0" w:line="240" w:lineRule="auto"/>
              <w:ind w:left="0" w:firstLine="0"/>
              <w:jc w:val="center"/>
              <w:rPr>
                <w:sz w:val="22"/>
              </w:rPr>
            </w:pPr>
            <w:r w:rsidRPr="007053D8">
              <w:rPr>
                <w:sz w:val="22"/>
              </w:rPr>
              <w:t>0.42</w:t>
            </w:r>
          </w:p>
        </w:tc>
        <w:tc>
          <w:tcPr>
            <w:tcW w:w="1524" w:type="dxa"/>
            <w:tcBorders>
              <w:top w:val="nil"/>
              <w:left w:val="nil"/>
              <w:bottom w:val="nil"/>
              <w:right w:val="nil"/>
            </w:tcBorders>
            <w:shd w:val="clear" w:color="000000" w:fill="D9D9D9"/>
            <w:noWrap/>
            <w:vAlign w:val="center"/>
            <w:hideMark/>
          </w:tcPr>
          <w:p w14:paraId="192AA6DE" w14:textId="77777777" w:rsidR="00B07DD0" w:rsidRPr="007053D8" w:rsidRDefault="00B07DD0" w:rsidP="009527CE">
            <w:pPr>
              <w:spacing w:after="0" w:line="240" w:lineRule="auto"/>
              <w:ind w:left="0" w:firstLine="0"/>
              <w:jc w:val="center"/>
              <w:rPr>
                <w:sz w:val="22"/>
              </w:rPr>
            </w:pPr>
            <w:r w:rsidRPr="007053D8">
              <w:rPr>
                <w:sz w:val="22"/>
              </w:rPr>
              <w:t>-</w:t>
            </w:r>
          </w:p>
        </w:tc>
        <w:tc>
          <w:tcPr>
            <w:tcW w:w="1250" w:type="dxa"/>
            <w:tcBorders>
              <w:top w:val="nil"/>
              <w:left w:val="nil"/>
              <w:bottom w:val="nil"/>
              <w:right w:val="nil"/>
            </w:tcBorders>
            <w:shd w:val="clear" w:color="000000" w:fill="D9D9D9"/>
            <w:vAlign w:val="center"/>
          </w:tcPr>
          <w:p w14:paraId="14504407" w14:textId="77777777" w:rsidR="00B07DD0" w:rsidRPr="007053D8" w:rsidRDefault="00B07DD0" w:rsidP="009527CE">
            <w:pPr>
              <w:spacing w:after="0" w:line="240" w:lineRule="auto"/>
              <w:ind w:left="0" w:firstLine="0"/>
              <w:jc w:val="center"/>
              <w:rPr>
                <w:sz w:val="22"/>
              </w:rPr>
            </w:pPr>
            <w:r w:rsidRPr="007053D8">
              <w:rPr>
                <w:sz w:val="22"/>
              </w:rPr>
              <w:t>-</w:t>
            </w:r>
          </w:p>
        </w:tc>
        <w:tc>
          <w:tcPr>
            <w:tcW w:w="2088" w:type="dxa"/>
            <w:tcBorders>
              <w:top w:val="nil"/>
              <w:left w:val="nil"/>
              <w:bottom w:val="nil"/>
              <w:right w:val="single" w:sz="4" w:space="0" w:color="auto"/>
            </w:tcBorders>
            <w:shd w:val="clear" w:color="000000" w:fill="D9D9D9"/>
            <w:noWrap/>
            <w:vAlign w:val="center"/>
            <w:hideMark/>
          </w:tcPr>
          <w:p w14:paraId="664E8EEA" w14:textId="77777777" w:rsidR="00B07DD0" w:rsidRPr="007053D8" w:rsidRDefault="00B07DD0" w:rsidP="009527CE">
            <w:pPr>
              <w:spacing w:after="0" w:line="240" w:lineRule="auto"/>
              <w:ind w:left="0" w:firstLine="0"/>
              <w:jc w:val="center"/>
              <w:rPr>
                <w:sz w:val="22"/>
              </w:rPr>
            </w:pPr>
            <w:r w:rsidRPr="007053D8">
              <w:rPr>
                <w:sz w:val="22"/>
              </w:rPr>
              <w:t>-</w:t>
            </w:r>
          </w:p>
        </w:tc>
        <w:tc>
          <w:tcPr>
            <w:tcW w:w="686" w:type="dxa"/>
            <w:tcBorders>
              <w:top w:val="nil"/>
              <w:left w:val="nil"/>
              <w:bottom w:val="nil"/>
              <w:right w:val="nil"/>
            </w:tcBorders>
            <w:shd w:val="clear" w:color="000000" w:fill="D9D9D9"/>
            <w:noWrap/>
            <w:vAlign w:val="center"/>
            <w:hideMark/>
          </w:tcPr>
          <w:p w14:paraId="6ECDA70F" w14:textId="77777777" w:rsidR="00B07DD0" w:rsidRPr="007053D8" w:rsidRDefault="00B07DD0" w:rsidP="009527CE">
            <w:pPr>
              <w:spacing w:after="0" w:line="240" w:lineRule="auto"/>
              <w:ind w:left="0" w:firstLine="0"/>
              <w:jc w:val="center"/>
              <w:rPr>
                <w:sz w:val="22"/>
              </w:rPr>
            </w:pPr>
            <w:r w:rsidRPr="007053D8">
              <w:rPr>
                <w:sz w:val="22"/>
              </w:rPr>
              <w:t>1.02</w:t>
            </w:r>
          </w:p>
        </w:tc>
        <w:tc>
          <w:tcPr>
            <w:tcW w:w="889" w:type="dxa"/>
            <w:tcBorders>
              <w:top w:val="nil"/>
              <w:left w:val="nil"/>
              <w:bottom w:val="nil"/>
              <w:right w:val="nil"/>
            </w:tcBorders>
            <w:shd w:val="clear" w:color="000000" w:fill="D9D9D9"/>
            <w:noWrap/>
            <w:vAlign w:val="center"/>
            <w:hideMark/>
          </w:tcPr>
          <w:p w14:paraId="628ED48C" w14:textId="77777777" w:rsidR="00B07DD0" w:rsidRPr="007053D8" w:rsidRDefault="00B07DD0" w:rsidP="009527CE">
            <w:pPr>
              <w:spacing w:after="0" w:line="240" w:lineRule="auto"/>
              <w:ind w:left="0" w:firstLine="0"/>
              <w:jc w:val="center"/>
              <w:rPr>
                <w:sz w:val="22"/>
              </w:rPr>
            </w:pPr>
            <w:r w:rsidRPr="007053D8">
              <w:rPr>
                <w:sz w:val="22"/>
              </w:rPr>
              <w:t>0.65</w:t>
            </w:r>
          </w:p>
        </w:tc>
        <w:tc>
          <w:tcPr>
            <w:tcW w:w="918" w:type="dxa"/>
            <w:tcBorders>
              <w:top w:val="nil"/>
              <w:left w:val="nil"/>
              <w:bottom w:val="nil"/>
              <w:right w:val="nil"/>
            </w:tcBorders>
            <w:shd w:val="clear" w:color="000000" w:fill="D9D9D9"/>
            <w:noWrap/>
            <w:vAlign w:val="center"/>
            <w:hideMark/>
          </w:tcPr>
          <w:p w14:paraId="1C7CE07E" w14:textId="77777777" w:rsidR="00B07DD0" w:rsidRPr="007053D8" w:rsidRDefault="00B07DD0" w:rsidP="009527CE">
            <w:pPr>
              <w:spacing w:after="0" w:line="240" w:lineRule="auto"/>
              <w:ind w:left="0" w:firstLine="0"/>
              <w:jc w:val="center"/>
              <w:rPr>
                <w:sz w:val="22"/>
              </w:rPr>
            </w:pPr>
            <w:r w:rsidRPr="007053D8">
              <w:rPr>
                <w:sz w:val="22"/>
              </w:rPr>
              <w:t>1.58</w:t>
            </w:r>
          </w:p>
        </w:tc>
      </w:tr>
      <w:tr w:rsidR="00B07DD0" w:rsidRPr="007053D8" w14:paraId="5FDDC529" w14:textId="77777777" w:rsidTr="009527CE">
        <w:trPr>
          <w:trHeight w:val="360"/>
        </w:trPr>
        <w:tc>
          <w:tcPr>
            <w:tcW w:w="2352" w:type="dxa"/>
            <w:gridSpan w:val="2"/>
            <w:vMerge/>
            <w:tcBorders>
              <w:top w:val="nil"/>
              <w:left w:val="nil"/>
              <w:bottom w:val="single" w:sz="4" w:space="0" w:color="000000"/>
              <w:right w:val="nil"/>
            </w:tcBorders>
            <w:vAlign w:val="center"/>
            <w:hideMark/>
          </w:tcPr>
          <w:p w14:paraId="58FEDD0B" w14:textId="77777777" w:rsidR="00B07DD0" w:rsidRPr="007053D8" w:rsidRDefault="00B07DD0" w:rsidP="009527CE">
            <w:pPr>
              <w:spacing w:after="0" w:line="240" w:lineRule="auto"/>
              <w:ind w:left="0" w:firstLine="0"/>
              <w:jc w:val="left"/>
              <w:rPr>
                <w:sz w:val="22"/>
              </w:rPr>
            </w:pPr>
          </w:p>
        </w:tc>
        <w:tc>
          <w:tcPr>
            <w:tcW w:w="2036" w:type="dxa"/>
            <w:vMerge/>
            <w:tcBorders>
              <w:top w:val="nil"/>
              <w:left w:val="nil"/>
              <w:bottom w:val="single" w:sz="4" w:space="0" w:color="000000"/>
              <w:right w:val="nil"/>
            </w:tcBorders>
            <w:vAlign w:val="center"/>
            <w:hideMark/>
          </w:tcPr>
          <w:p w14:paraId="4472E442" w14:textId="77777777" w:rsidR="00B07DD0" w:rsidRPr="007053D8" w:rsidRDefault="00B07DD0" w:rsidP="009527CE">
            <w:pPr>
              <w:spacing w:after="0" w:line="240" w:lineRule="auto"/>
              <w:ind w:left="0" w:firstLine="0"/>
              <w:jc w:val="left"/>
              <w:rPr>
                <w:sz w:val="22"/>
              </w:rPr>
            </w:pPr>
          </w:p>
        </w:tc>
        <w:tc>
          <w:tcPr>
            <w:tcW w:w="2226" w:type="dxa"/>
            <w:vMerge/>
            <w:tcBorders>
              <w:top w:val="nil"/>
              <w:left w:val="nil"/>
              <w:bottom w:val="single" w:sz="4" w:space="0" w:color="000000"/>
              <w:right w:val="nil"/>
            </w:tcBorders>
            <w:vAlign w:val="center"/>
            <w:hideMark/>
          </w:tcPr>
          <w:p w14:paraId="06AB9C16" w14:textId="77777777" w:rsidR="00B07DD0" w:rsidRPr="007053D8" w:rsidRDefault="00B07DD0" w:rsidP="009527CE">
            <w:pPr>
              <w:spacing w:after="0" w:line="240" w:lineRule="auto"/>
              <w:ind w:left="0" w:firstLine="0"/>
              <w:jc w:val="left"/>
              <w:rPr>
                <w:sz w:val="22"/>
              </w:rPr>
            </w:pPr>
          </w:p>
        </w:tc>
        <w:tc>
          <w:tcPr>
            <w:tcW w:w="1552" w:type="dxa"/>
            <w:tcBorders>
              <w:top w:val="nil"/>
              <w:left w:val="nil"/>
              <w:bottom w:val="single" w:sz="4" w:space="0" w:color="auto"/>
              <w:right w:val="single" w:sz="4" w:space="0" w:color="auto"/>
            </w:tcBorders>
            <w:shd w:val="clear" w:color="auto" w:fill="auto"/>
            <w:noWrap/>
            <w:vAlign w:val="center"/>
            <w:hideMark/>
          </w:tcPr>
          <w:p w14:paraId="008F9EE2" w14:textId="77777777" w:rsidR="00B07DD0" w:rsidRPr="007053D8" w:rsidRDefault="00B07DD0" w:rsidP="009527CE">
            <w:pPr>
              <w:spacing w:after="0" w:line="240" w:lineRule="auto"/>
              <w:ind w:left="0" w:firstLine="0"/>
              <w:jc w:val="center"/>
              <w:rPr>
                <w:sz w:val="22"/>
              </w:rPr>
            </w:pPr>
            <w:r w:rsidRPr="007053D8">
              <w:rPr>
                <w:sz w:val="22"/>
              </w:rPr>
              <w:t>Not Included</w:t>
            </w:r>
          </w:p>
        </w:tc>
        <w:tc>
          <w:tcPr>
            <w:tcW w:w="1341" w:type="dxa"/>
            <w:vMerge/>
            <w:tcBorders>
              <w:top w:val="nil"/>
              <w:left w:val="nil"/>
              <w:bottom w:val="single" w:sz="4" w:space="0" w:color="000000"/>
              <w:right w:val="nil"/>
            </w:tcBorders>
            <w:vAlign w:val="center"/>
            <w:hideMark/>
          </w:tcPr>
          <w:p w14:paraId="20CF01FF" w14:textId="77777777" w:rsidR="00B07DD0" w:rsidRPr="007053D8" w:rsidRDefault="00B07DD0" w:rsidP="009527CE">
            <w:pPr>
              <w:spacing w:after="0" w:line="240" w:lineRule="auto"/>
              <w:ind w:left="0" w:firstLine="0"/>
              <w:jc w:val="left"/>
              <w:rPr>
                <w:sz w:val="22"/>
              </w:rPr>
            </w:pPr>
          </w:p>
        </w:tc>
        <w:tc>
          <w:tcPr>
            <w:tcW w:w="1411" w:type="dxa"/>
            <w:vMerge/>
            <w:tcBorders>
              <w:top w:val="nil"/>
              <w:left w:val="nil"/>
              <w:bottom w:val="single" w:sz="4" w:space="0" w:color="000000"/>
              <w:right w:val="nil"/>
            </w:tcBorders>
            <w:vAlign w:val="center"/>
            <w:hideMark/>
          </w:tcPr>
          <w:p w14:paraId="408C4876" w14:textId="77777777" w:rsidR="00B07DD0" w:rsidRPr="007053D8" w:rsidRDefault="00B07DD0" w:rsidP="009527CE">
            <w:pPr>
              <w:spacing w:after="0" w:line="240" w:lineRule="auto"/>
              <w:ind w:left="0" w:firstLine="0"/>
              <w:jc w:val="left"/>
              <w:rPr>
                <w:sz w:val="22"/>
              </w:rPr>
            </w:pPr>
          </w:p>
        </w:tc>
        <w:tc>
          <w:tcPr>
            <w:tcW w:w="1350" w:type="dxa"/>
            <w:vMerge/>
            <w:tcBorders>
              <w:top w:val="nil"/>
              <w:left w:val="nil"/>
              <w:bottom w:val="single" w:sz="4" w:space="0" w:color="000000"/>
              <w:right w:val="nil"/>
            </w:tcBorders>
            <w:vAlign w:val="center"/>
            <w:hideMark/>
          </w:tcPr>
          <w:p w14:paraId="60C4BE61" w14:textId="77777777" w:rsidR="00B07DD0" w:rsidRPr="007053D8" w:rsidRDefault="00B07DD0" w:rsidP="009527CE">
            <w:pPr>
              <w:spacing w:after="0" w:line="240" w:lineRule="auto"/>
              <w:ind w:left="0" w:firstLine="0"/>
              <w:jc w:val="left"/>
              <w:rPr>
                <w:sz w:val="22"/>
              </w:rPr>
            </w:pPr>
          </w:p>
        </w:tc>
        <w:tc>
          <w:tcPr>
            <w:tcW w:w="1524" w:type="dxa"/>
            <w:tcBorders>
              <w:top w:val="nil"/>
              <w:left w:val="nil"/>
              <w:bottom w:val="single" w:sz="4" w:space="0" w:color="auto"/>
              <w:right w:val="nil"/>
            </w:tcBorders>
            <w:shd w:val="clear" w:color="auto" w:fill="auto"/>
            <w:noWrap/>
            <w:vAlign w:val="center"/>
            <w:hideMark/>
          </w:tcPr>
          <w:p w14:paraId="76C879C9" w14:textId="77777777" w:rsidR="00B07DD0" w:rsidRPr="007053D8" w:rsidRDefault="00B07DD0" w:rsidP="009527CE">
            <w:pPr>
              <w:spacing w:after="0" w:line="240" w:lineRule="auto"/>
              <w:ind w:left="0" w:firstLine="0"/>
              <w:jc w:val="center"/>
              <w:rPr>
                <w:sz w:val="22"/>
              </w:rPr>
            </w:pPr>
            <w:r w:rsidRPr="007053D8">
              <w:rPr>
                <w:sz w:val="22"/>
              </w:rPr>
              <w:t>0.09</w:t>
            </w:r>
          </w:p>
        </w:tc>
        <w:tc>
          <w:tcPr>
            <w:tcW w:w="1250" w:type="dxa"/>
            <w:tcBorders>
              <w:top w:val="nil"/>
              <w:left w:val="nil"/>
              <w:bottom w:val="single" w:sz="4" w:space="0" w:color="auto"/>
              <w:right w:val="nil"/>
            </w:tcBorders>
            <w:vAlign w:val="center"/>
          </w:tcPr>
          <w:p w14:paraId="03F4F91A" w14:textId="77777777" w:rsidR="00B07DD0" w:rsidRPr="007053D8" w:rsidRDefault="00B07DD0" w:rsidP="009527CE">
            <w:pPr>
              <w:spacing w:after="0" w:line="240" w:lineRule="auto"/>
              <w:ind w:left="0" w:firstLine="0"/>
              <w:jc w:val="center"/>
              <w:rPr>
                <w:sz w:val="22"/>
              </w:rPr>
            </w:pPr>
            <w:r w:rsidRPr="007053D8">
              <w:rPr>
                <w:sz w:val="22"/>
              </w:rPr>
              <w:t>0.76</w:t>
            </w:r>
          </w:p>
        </w:tc>
        <w:tc>
          <w:tcPr>
            <w:tcW w:w="2088" w:type="dxa"/>
            <w:tcBorders>
              <w:top w:val="nil"/>
              <w:left w:val="nil"/>
              <w:bottom w:val="single" w:sz="4" w:space="0" w:color="auto"/>
              <w:right w:val="single" w:sz="4" w:space="0" w:color="auto"/>
            </w:tcBorders>
            <w:shd w:val="clear" w:color="auto" w:fill="auto"/>
            <w:noWrap/>
            <w:vAlign w:val="center"/>
            <w:hideMark/>
          </w:tcPr>
          <w:p w14:paraId="68050F45" w14:textId="77777777" w:rsidR="00B07DD0" w:rsidRPr="007053D8" w:rsidRDefault="00B07DD0" w:rsidP="009527CE">
            <w:pPr>
              <w:spacing w:after="0" w:line="240" w:lineRule="auto"/>
              <w:ind w:left="0" w:firstLine="0"/>
              <w:jc w:val="center"/>
              <w:rPr>
                <w:sz w:val="22"/>
              </w:rPr>
            </w:pPr>
            <w:r>
              <w:rPr>
                <w:sz w:val="22"/>
              </w:rPr>
              <w:t>1.00</w:t>
            </w:r>
          </w:p>
        </w:tc>
        <w:tc>
          <w:tcPr>
            <w:tcW w:w="686" w:type="dxa"/>
            <w:tcBorders>
              <w:top w:val="nil"/>
              <w:left w:val="nil"/>
              <w:bottom w:val="single" w:sz="4" w:space="0" w:color="auto"/>
              <w:right w:val="nil"/>
            </w:tcBorders>
            <w:shd w:val="clear" w:color="auto" w:fill="auto"/>
            <w:noWrap/>
            <w:vAlign w:val="center"/>
            <w:hideMark/>
          </w:tcPr>
          <w:p w14:paraId="2527A615" w14:textId="77777777" w:rsidR="00B07DD0" w:rsidRPr="007053D8" w:rsidRDefault="00B07DD0" w:rsidP="009527CE">
            <w:pPr>
              <w:spacing w:after="0" w:line="240" w:lineRule="auto"/>
              <w:ind w:left="0" w:firstLine="0"/>
              <w:jc w:val="center"/>
              <w:rPr>
                <w:sz w:val="22"/>
              </w:rPr>
            </w:pPr>
            <w:r w:rsidRPr="007053D8">
              <w:rPr>
                <w:sz w:val="22"/>
              </w:rPr>
              <w:t>1.07</w:t>
            </w:r>
          </w:p>
        </w:tc>
        <w:tc>
          <w:tcPr>
            <w:tcW w:w="889" w:type="dxa"/>
            <w:tcBorders>
              <w:top w:val="nil"/>
              <w:left w:val="nil"/>
              <w:bottom w:val="single" w:sz="4" w:space="0" w:color="auto"/>
              <w:right w:val="nil"/>
            </w:tcBorders>
            <w:shd w:val="clear" w:color="auto" w:fill="auto"/>
            <w:noWrap/>
            <w:vAlign w:val="center"/>
            <w:hideMark/>
          </w:tcPr>
          <w:p w14:paraId="7D1B2933" w14:textId="77777777" w:rsidR="00B07DD0" w:rsidRPr="007053D8" w:rsidRDefault="00B07DD0" w:rsidP="009527CE">
            <w:pPr>
              <w:spacing w:after="0" w:line="240" w:lineRule="auto"/>
              <w:ind w:left="0" w:firstLine="0"/>
              <w:jc w:val="center"/>
              <w:rPr>
                <w:sz w:val="22"/>
              </w:rPr>
            </w:pPr>
            <w:r w:rsidRPr="007053D8">
              <w:rPr>
                <w:sz w:val="22"/>
              </w:rPr>
              <w:t>0.71</w:t>
            </w:r>
          </w:p>
        </w:tc>
        <w:tc>
          <w:tcPr>
            <w:tcW w:w="918" w:type="dxa"/>
            <w:tcBorders>
              <w:top w:val="nil"/>
              <w:left w:val="nil"/>
              <w:bottom w:val="single" w:sz="4" w:space="0" w:color="auto"/>
              <w:right w:val="nil"/>
            </w:tcBorders>
            <w:shd w:val="clear" w:color="auto" w:fill="auto"/>
            <w:noWrap/>
            <w:vAlign w:val="center"/>
            <w:hideMark/>
          </w:tcPr>
          <w:p w14:paraId="160884DD" w14:textId="77777777" w:rsidR="00B07DD0" w:rsidRPr="007053D8" w:rsidRDefault="00B07DD0" w:rsidP="009527CE">
            <w:pPr>
              <w:spacing w:after="0" w:line="240" w:lineRule="auto"/>
              <w:ind w:left="0" w:firstLine="0"/>
              <w:jc w:val="center"/>
              <w:rPr>
                <w:sz w:val="22"/>
              </w:rPr>
            </w:pPr>
            <w:r w:rsidRPr="007053D8">
              <w:rPr>
                <w:sz w:val="22"/>
              </w:rPr>
              <w:t>1.61</w:t>
            </w:r>
          </w:p>
        </w:tc>
      </w:tr>
      <w:tr w:rsidR="00B07DD0" w:rsidRPr="007053D8" w14:paraId="7F03CA79" w14:textId="77777777" w:rsidTr="009527CE">
        <w:trPr>
          <w:trHeight w:val="360"/>
        </w:trPr>
        <w:tc>
          <w:tcPr>
            <w:tcW w:w="2352" w:type="dxa"/>
            <w:gridSpan w:val="2"/>
            <w:vMerge w:val="restart"/>
            <w:tcBorders>
              <w:top w:val="nil"/>
              <w:left w:val="nil"/>
              <w:bottom w:val="single" w:sz="4" w:space="0" w:color="000000"/>
              <w:right w:val="nil"/>
            </w:tcBorders>
            <w:shd w:val="clear" w:color="auto" w:fill="auto"/>
            <w:noWrap/>
            <w:vAlign w:val="center"/>
            <w:hideMark/>
          </w:tcPr>
          <w:p w14:paraId="59E19C8C" w14:textId="77777777" w:rsidR="00B07DD0" w:rsidRPr="007053D8" w:rsidRDefault="00B07DD0" w:rsidP="009527CE">
            <w:pPr>
              <w:spacing w:after="0" w:line="240" w:lineRule="auto"/>
              <w:ind w:left="0" w:firstLine="0"/>
              <w:jc w:val="center"/>
              <w:rPr>
                <w:sz w:val="22"/>
              </w:rPr>
            </w:pPr>
            <w:r w:rsidRPr="007053D8">
              <w:rPr>
                <w:sz w:val="22"/>
              </w:rPr>
              <w:t>Disengage. V. Engage.</w:t>
            </w:r>
          </w:p>
        </w:tc>
        <w:tc>
          <w:tcPr>
            <w:tcW w:w="2036" w:type="dxa"/>
            <w:vMerge w:val="restart"/>
            <w:tcBorders>
              <w:top w:val="nil"/>
              <w:left w:val="nil"/>
              <w:bottom w:val="single" w:sz="4" w:space="0" w:color="000000"/>
              <w:right w:val="nil"/>
            </w:tcBorders>
            <w:shd w:val="clear" w:color="auto" w:fill="auto"/>
            <w:noWrap/>
            <w:vAlign w:val="center"/>
            <w:hideMark/>
          </w:tcPr>
          <w:p w14:paraId="3F3F7ADB" w14:textId="77777777" w:rsidR="00B07DD0" w:rsidRPr="007053D8" w:rsidRDefault="00B07DD0" w:rsidP="009527CE">
            <w:pPr>
              <w:spacing w:after="0" w:line="240" w:lineRule="auto"/>
              <w:ind w:left="0" w:firstLine="0"/>
              <w:jc w:val="center"/>
              <w:rPr>
                <w:sz w:val="22"/>
              </w:rPr>
            </w:pPr>
            <w:r w:rsidRPr="007053D8">
              <w:rPr>
                <w:sz w:val="22"/>
              </w:rPr>
              <w:t>Negative</w:t>
            </w:r>
          </w:p>
        </w:tc>
        <w:tc>
          <w:tcPr>
            <w:tcW w:w="2226" w:type="dxa"/>
            <w:vMerge w:val="restart"/>
            <w:tcBorders>
              <w:top w:val="nil"/>
              <w:left w:val="nil"/>
              <w:bottom w:val="single" w:sz="4" w:space="0" w:color="000000"/>
              <w:right w:val="nil"/>
            </w:tcBorders>
            <w:shd w:val="clear" w:color="auto" w:fill="auto"/>
            <w:noWrap/>
            <w:vAlign w:val="center"/>
            <w:hideMark/>
          </w:tcPr>
          <w:p w14:paraId="0158EECA" w14:textId="77777777" w:rsidR="00B07DD0" w:rsidRPr="007053D8" w:rsidRDefault="00B07DD0" w:rsidP="009527CE">
            <w:pPr>
              <w:spacing w:after="0" w:line="240" w:lineRule="auto"/>
              <w:ind w:left="0" w:firstLine="0"/>
              <w:jc w:val="center"/>
              <w:rPr>
                <w:sz w:val="22"/>
              </w:rPr>
            </w:pPr>
            <w:r w:rsidRPr="007053D8">
              <w:rPr>
                <w:sz w:val="22"/>
              </w:rPr>
              <w:t>Immediate</w:t>
            </w:r>
          </w:p>
        </w:tc>
        <w:tc>
          <w:tcPr>
            <w:tcW w:w="1552" w:type="dxa"/>
            <w:tcBorders>
              <w:top w:val="nil"/>
              <w:left w:val="nil"/>
              <w:bottom w:val="nil"/>
              <w:right w:val="single" w:sz="4" w:space="0" w:color="auto"/>
            </w:tcBorders>
            <w:shd w:val="clear" w:color="000000" w:fill="D9D9D9"/>
            <w:noWrap/>
            <w:vAlign w:val="center"/>
            <w:hideMark/>
          </w:tcPr>
          <w:p w14:paraId="4BCD7CF2" w14:textId="77777777" w:rsidR="00B07DD0" w:rsidRPr="007053D8" w:rsidRDefault="00B07DD0" w:rsidP="009527CE">
            <w:pPr>
              <w:spacing w:after="0" w:line="240" w:lineRule="auto"/>
              <w:ind w:left="0" w:firstLine="0"/>
              <w:jc w:val="center"/>
              <w:rPr>
                <w:sz w:val="22"/>
              </w:rPr>
            </w:pPr>
            <w:r w:rsidRPr="007053D8">
              <w:rPr>
                <w:sz w:val="22"/>
              </w:rPr>
              <w:t>Included</w:t>
            </w:r>
          </w:p>
        </w:tc>
        <w:tc>
          <w:tcPr>
            <w:tcW w:w="1341" w:type="dxa"/>
            <w:vMerge w:val="restart"/>
            <w:tcBorders>
              <w:top w:val="nil"/>
              <w:left w:val="nil"/>
              <w:bottom w:val="single" w:sz="4" w:space="0" w:color="000000"/>
              <w:right w:val="nil"/>
            </w:tcBorders>
            <w:shd w:val="clear" w:color="auto" w:fill="auto"/>
            <w:noWrap/>
            <w:vAlign w:val="center"/>
            <w:hideMark/>
          </w:tcPr>
          <w:p w14:paraId="253F2749" w14:textId="77777777" w:rsidR="00B07DD0" w:rsidRPr="007053D8" w:rsidRDefault="00B07DD0" w:rsidP="009527CE">
            <w:pPr>
              <w:spacing w:after="0" w:line="240" w:lineRule="auto"/>
              <w:ind w:left="0" w:firstLine="0"/>
              <w:jc w:val="center"/>
              <w:rPr>
                <w:sz w:val="22"/>
              </w:rPr>
            </w:pPr>
            <w:r w:rsidRPr="007053D8">
              <w:rPr>
                <w:sz w:val="22"/>
              </w:rPr>
              <w:t>77</w:t>
            </w:r>
          </w:p>
        </w:tc>
        <w:tc>
          <w:tcPr>
            <w:tcW w:w="1411" w:type="dxa"/>
            <w:vMerge w:val="restart"/>
            <w:tcBorders>
              <w:top w:val="nil"/>
              <w:left w:val="nil"/>
              <w:bottom w:val="single" w:sz="4" w:space="0" w:color="000000"/>
              <w:right w:val="nil"/>
            </w:tcBorders>
            <w:shd w:val="clear" w:color="auto" w:fill="auto"/>
            <w:noWrap/>
            <w:vAlign w:val="center"/>
            <w:hideMark/>
          </w:tcPr>
          <w:p w14:paraId="02D2D285" w14:textId="77777777" w:rsidR="00B07DD0" w:rsidRPr="007053D8" w:rsidRDefault="00B07DD0" w:rsidP="009527CE">
            <w:pPr>
              <w:spacing w:after="0" w:line="240" w:lineRule="auto"/>
              <w:ind w:left="0" w:firstLine="0"/>
              <w:jc w:val="center"/>
              <w:rPr>
                <w:sz w:val="22"/>
              </w:rPr>
            </w:pPr>
            <w:r w:rsidRPr="007053D8">
              <w:rPr>
                <w:sz w:val="22"/>
              </w:rPr>
              <w:t>194</w:t>
            </w:r>
          </w:p>
        </w:tc>
        <w:tc>
          <w:tcPr>
            <w:tcW w:w="1350" w:type="dxa"/>
            <w:vMerge w:val="restart"/>
            <w:tcBorders>
              <w:top w:val="nil"/>
              <w:left w:val="nil"/>
              <w:bottom w:val="single" w:sz="4" w:space="0" w:color="000000"/>
              <w:right w:val="nil"/>
            </w:tcBorders>
            <w:shd w:val="clear" w:color="auto" w:fill="auto"/>
            <w:noWrap/>
            <w:vAlign w:val="center"/>
            <w:hideMark/>
          </w:tcPr>
          <w:p w14:paraId="6CE2F83A" w14:textId="77777777" w:rsidR="00B07DD0" w:rsidRPr="007053D8" w:rsidRDefault="00B07DD0" w:rsidP="009527CE">
            <w:pPr>
              <w:spacing w:after="0" w:line="240" w:lineRule="auto"/>
              <w:ind w:left="0" w:firstLine="0"/>
              <w:jc w:val="center"/>
              <w:rPr>
                <w:sz w:val="22"/>
              </w:rPr>
            </w:pPr>
            <w:r w:rsidRPr="007053D8">
              <w:rPr>
                <w:sz w:val="22"/>
              </w:rPr>
              <w:t>0.39</w:t>
            </w:r>
          </w:p>
        </w:tc>
        <w:tc>
          <w:tcPr>
            <w:tcW w:w="1524" w:type="dxa"/>
            <w:tcBorders>
              <w:top w:val="nil"/>
              <w:left w:val="nil"/>
              <w:bottom w:val="nil"/>
              <w:right w:val="nil"/>
            </w:tcBorders>
            <w:shd w:val="clear" w:color="000000" w:fill="D9D9D9"/>
            <w:noWrap/>
            <w:vAlign w:val="center"/>
            <w:hideMark/>
          </w:tcPr>
          <w:p w14:paraId="5A59C6F3" w14:textId="77777777" w:rsidR="00B07DD0" w:rsidRPr="007053D8" w:rsidRDefault="00B07DD0" w:rsidP="009527CE">
            <w:pPr>
              <w:spacing w:after="0" w:line="240" w:lineRule="auto"/>
              <w:ind w:left="0" w:firstLine="0"/>
              <w:jc w:val="center"/>
              <w:rPr>
                <w:sz w:val="22"/>
              </w:rPr>
            </w:pPr>
            <w:r w:rsidRPr="007053D8">
              <w:rPr>
                <w:sz w:val="22"/>
              </w:rPr>
              <w:t>-</w:t>
            </w:r>
          </w:p>
        </w:tc>
        <w:tc>
          <w:tcPr>
            <w:tcW w:w="1250" w:type="dxa"/>
            <w:tcBorders>
              <w:top w:val="nil"/>
              <w:left w:val="nil"/>
              <w:bottom w:val="nil"/>
              <w:right w:val="nil"/>
            </w:tcBorders>
            <w:shd w:val="clear" w:color="000000" w:fill="D9D9D9"/>
            <w:vAlign w:val="center"/>
          </w:tcPr>
          <w:p w14:paraId="41324F30" w14:textId="77777777" w:rsidR="00B07DD0" w:rsidRPr="007053D8" w:rsidRDefault="00B07DD0" w:rsidP="009527CE">
            <w:pPr>
              <w:spacing w:after="0" w:line="240" w:lineRule="auto"/>
              <w:ind w:left="0" w:firstLine="0"/>
              <w:jc w:val="center"/>
              <w:rPr>
                <w:sz w:val="22"/>
              </w:rPr>
            </w:pPr>
            <w:r w:rsidRPr="007053D8">
              <w:rPr>
                <w:sz w:val="22"/>
              </w:rPr>
              <w:t>-</w:t>
            </w:r>
          </w:p>
        </w:tc>
        <w:tc>
          <w:tcPr>
            <w:tcW w:w="2088" w:type="dxa"/>
            <w:tcBorders>
              <w:top w:val="nil"/>
              <w:left w:val="nil"/>
              <w:bottom w:val="nil"/>
              <w:right w:val="single" w:sz="4" w:space="0" w:color="auto"/>
            </w:tcBorders>
            <w:shd w:val="clear" w:color="000000" w:fill="D9D9D9"/>
            <w:noWrap/>
            <w:vAlign w:val="center"/>
            <w:hideMark/>
          </w:tcPr>
          <w:p w14:paraId="4214C864" w14:textId="77777777" w:rsidR="00B07DD0" w:rsidRPr="007053D8" w:rsidRDefault="00B07DD0" w:rsidP="009527CE">
            <w:pPr>
              <w:spacing w:after="0" w:line="240" w:lineRule="auto"/>
              <w:ind w:left="0" w:firstLine="0"/>
              <w:jc w:val="center"/>
              <w:rPr>
                <w:sz w:val="22"/>
              </w:rPr>
            </w:pPr>
            <w:r w:rsidRPr="007053D8">
              <w:rPr>
                <w:sz w:val="22"/>
              </w:rPr>
              <w:t>-</w:t>
            </w:r>
          </w:p>
        </w:tc>
        <w:tc>
          <w:tcPr>
            <w:tcW w:w="686" w:type="dxa"/>
            <w:tcBorders>
              <w:top w:val="nil"/>
              <w:left w:val="nil"/>
              <w:bottom w:val="nil"/>
              <w:right w:val="nil"/>
            </w:tcBorders>
            <w:shd w:val="clear" w:color="000000" w:fill="D9D9D9"/>
            <w:noWrap/>
            <w:vAlign w:val="center"/>
            <w:hideMark/>
          </w:tcPr>
          <w:p w14:paraId="32588A02" w14:textId="77777777" w:rsidR="00B07DD0" w:rsidRPr="007053D8" w:rsidRDefault="00B07DD0" w:rsidP="009527CE">
            <w:pPr>
              <w:spacing w:after="0" w:line="240" w:lineRule="auto"/>
              <w:ind w:left="0" w:firstLine="0"/>
              <w:jc w:val="center"/>
              <w:rPr>
                <w:sz w:val="22"/>
              </w:rPr>
            </w:pPr>
            <w:r w:rsidRPr="007053D8">
              <w:rPr>
                <w:sz w:val="22"/>
              </w:rPr>
              <w:t>1.05</w:t>
            </w:r>
          </w:p>
        </w:tc>
        <w:tc>
          <w:tcPr>
            <w:tcW w:w="889" w:type="dxa"/>
            <w:tcBorders>
              <w:top w:val="nil"/>
              <w:left w:val="nil"/>
              <w:bottom w:val="nil"/>
              <w:right w:val="nil"/>
            </w:tcBorders>
            <w:shd w:val="clear" w:color="000000" w:fill="D9D9D9"/>
            <w:noWrap/>
            <w:vAlign w:val="center"/>
            <w:hideMark/>
          </w:tcPr>
          <w:p w14:paraId="09B334DD" w14:textId="77777777" w:rsidR="00B07DD0" w:rsidRPr="007053D8" w:rsidRDefault="00B07DD0" w:rsidP="009527CE">
            <w:pPr>
              <w:spacing w:after="0" w:line="240" w:lineRule="auto"/>
              <w:ind w:left="0" w:firstLine="0"/>
              <w:jc w:val="center"/>
              <w:rPr>
                <w:sz w:val="22"/>
              </w:rPr>
            </w:pPr>
            <w:r w:rsidRPr="007053D8">
              <w:rPr>
                <w:sz w:val="22"/>
              </w:rPr>
              <w:t>0.65</w:t>
            </w:r>
          </w:p>
        </w:tc>
        <w:tc>
          <w:tcPr>
            <w:tcW w:w="918" w:type="dxa"/>
            <w:tcBorders>
              <w:top w:val="nil"/>
              <w:left w:val="nil"/>
              <w:bottom w:val="nil"/>
              <w:right w:val="nil"/>
            </w:tcBorders>
            <w:shd w:val="clear" w:color="000000" w:fill="D9D9D9"/>
            <w:noWrap/>
            <w:vAlign w:val="center"/>
            <w:hideMark/>
          </w:tcPr>
          <w:p w14:paraId="3AFFB65C" w14:textId="77777777" w:rsidR="00B07DD0" w:rsidRPr="007053D8" w:rsidRDefault="00B07DD0" w:rsidP="009527CE">
            <w:pPr>
              <w:spacing w:after="0" w:line="240" w:lineRule="auto"/>
              <w:ind w:left="0" w:firstLine="0"/>
              <w:jc w:val="center"/>
              <w:rPr>
                <w:sz w:val="22"/>
              </w:rPr>
            </w:pPr>
            <w:r w:rsidRPr="007053D8">
              <w:rPr>
                <w:sz w:val="22"/>
              </w:rPr>
              <w:t>1.68</w:t>
            </w:r>
          </w:p>
        </w:tc>
      </w:tr>
      <w:tr w:rsidR="00B07DD0" w:rsidRPr="007053D8" w14:paraId="12E96D18" w14:textId="77777777" w:rsidTr="009527CE">
        <w:trPr>
          <w:trHeight w:val="360"/>
        </w:trPr>
        <w:tc>
          <w:tcPr>
            <w:tcW w:w="2352" w:type="dxa"/>
            <w:gridSpan w:val="2"/>
            <w:vMerge/>
            <w:tcBorders>
              <w:top w:val="nil"/>
              <w:left w:val="nil"/>
              <w:bottom w:val="single" w:sz="4" w:space="0" w:color="000000"/>
              <w:right w:val="nil"/>
            </w:tcBorders>
            <w:vAlign w:val="center"/>
            <w:hideMark/>
          </w:tcPr>
          <w:p w14:paraId="4F7B891B" w14:textId="77777777" w:rsidR="00B07DD0" w:rsidRPr="007053D8" w:rsidRDefault="00B07DD0" w:rsidP="009527CE">
            <w:pPr>
              <w:spacing w:after="0" w:line="240" w:lineRule="auto"/>
              <w:ind w:left="0" w:firstLine="0"/>
              <w:jc w:val="left"/>
              <w:rPr>
                <w:sz w:val="22"/>
              </w:rPr>
            </w:pPr>
          </w:p>
        </w:tc>
        <w:tc>
          <w:tcPr>
            <w:tcW w:w="2036" w:type="dxa"/>
            <w:vMerge/>
            <w:tcBorders>
              <w:top w:val="nil"/>
              <w:left w:val="nil"/>
              <w:bottom w:val="single" w:sz="4" w:space="0" w:color="000000"/>
              <w:right w:val="nil"/>
            </w:tcBorders>
            <w:vAlign w:val="center"/>
            <w:hideMark/>
          </w:tcPr>
          <w:p w14:paraId="5147A21B" w14:textId="77777777" w:rsidR="00B07DD0" w:rsidRPr="007053D8" w:rsidRDefault="00B07DD0" w:rsidP="009527CE">
            <w:pPr>
              <w:spacing w:after="0" w:line="240" w:lineRule="auto"/>
              <w:ind w:left="0" w:firstLine="0"/>
              <w:jc w:val="left"/>
              <w:rPr>
                <w:sz w:val="22"/>
              </w:rPr>
            </w:pPr>
          </w:p>
        </w:tc>
        <w:tc>
          <w:tcPr>
            <w:tcW w:w="2226" w:type="dxa"/>
            <w:vMerge/>
            <w:tcBorders>
              <w:top w:val="nil"/>
              <w:left w:val="nil"/>
              <w:bottom w:val="single" w:sz="4" w:space="0" w:color="000000"/>
              <w:right w:val="nil"/>
            </w:tcBorders>
            <w:vAlign w:val="center"/>
            <w:hideMark/>
          </w:tcPr>
          <w:p w14:paraId="4422C2B8" w14:textId="77777777" w:rsidR="00B07DD0" w:rsidRPr="007053D8" w:rsidRDefault="00B07DD0" w:rsidP="009527CE">
            <w:pPr>
              <w:spacing w:after="0" w:line="240" w:lineRule="auto"/>
              <w:ind w:left="0" w:firstLine="0"/>
              <w:jc w:val="left"/>
              <w:rPr>
                <w:sz w:val="22"/>
              </w:rPr>
            </w:pPr>
          </w:p>
        </w:tc>
        <w:tc>
          <w:tcPr>
            <w:tcW w:w="1552" w:type="dxa"/>
            <w:tcBorders>
              <w:top w:val="nil"/>
              <w:left w:val="nil"/>
              <w:bottom w:val="single" w:sz="4" w:space="0" w:color="auto"/>
              <w:right w:val="single" w:sz="4" w:space="0" w:color="auto"/>
            </w:tcBorders>
            <w:shd w:val="clear" w:color="auto" w:fill="auto"/>
            <w:noWrap/>
            <w:vAlign w:val="center"/>
            <w:hideMark/>
          </w:tcPr>
          <w:p w14:paraId="0494EFAE" w14:textId="77777777" w:rsidR="00B07DD0" w:rsidRPr="007053D8" w:rsidRDefault="00B07DD0" w:rsidP="009527CE">
            <w:pPr>
              <w:spacing w:after="0" w:line="240" w:lineRule="auto"/>
              <w:ind w:left="0" w:firstLine="0"/>
              <w:jc w:val="center"/>
              <w:rPr>
                <w:sz w:val="22"/>
              </w:rPr>
            </w:pPr>
            <w:r w:rsidRPr="007053D8">
              <w:rPr>
                <w:sz w:val="22"/>
              </w:rPr>
              <w:t>Not Included</w:t>
            </w:r>
          </w:p>
        </w:tc>
        <w:tc>
          <w:tcPr>
            <w:tcW w:w="1341" w:type="dxa"/>
            <w:vMerge/>
            <w:tcBorders>
              <w:top w:val="nil"/>
              <w:left w:val="nil"/>
              <w:bottom w:val="single" w:sz="4" w:space="0" w:color="000000"/>
              <w:right w:val="nil"/>
            </w:tcBorders>
            <w:vAlign w:val="center"/>
            <w:hideMark/>
          </w:tcPr>
          <w:p w14:paraId="60BB89BA" w14:textId="77777777" w:rsidR="00B07DD0" w:rsidRPr="007053D8" w:rsidRDefault="00B07DD0" w:rsidP="009527CE">
            <w:pPr>
              <w:spacing w:after="0" w:line="240" w:lineRule="auto"/>
              <w:ind w:left="0" w:firstLine="0"/>
              <w:jc w:val="left"/>
              <w:rPr>
                <w:sz w:val="22"/>
              </w:rPr>
            </w:pPr>
          </w:p>
        </w:tc>
        <w:tc>
          <w:tcPr>
            <w:tcW w:w="1411" w:type="dxa"/>
            <w:vMerge/>
            <w:tcBorders>
              <w:top w:val="nil"/>
              <w:left w:val="nil"/>
              <w:bottom w:val="single" w:sz="4" w:space="0" w:color="000000"/>
              <w:right w:val="nil"/>
            </w:tcBorders>
            <w:vAlign w:val="center"/>
            <w:hideMark/>
          </w:tcPr>
          <w:p w14:paraId="159F8229" w14:textId="77777777" w:rsidR="00B07DD0" w:rsidRPr="007053D8" w:rsidRDefault="00B07DD0" w:rsidP="009527CE">
            <w:pPr>
              <w:spacing w:after="0" w:line="240" w:lineRule="auto"/>
              <w:ind w:left="0" w:firstLine="0"/>
              <w:jc w:val="left"/>
              <w:rPr>
                <w:sz w:val="22"/>
              </w:rPr>
            </w:pPr>
          </w:p>
        </w:tc>
        <w:tc>
          <w:tcPr>
            <w:tcW w:w="1350" w:type="dxa"/>
            <w:vMerge/>
            <w:tcBorders>
              <w:top w:val="nil"/>
              <w:left w:val="nil"/>
              <w:bottom w:val="single" w:sz="4" w:space="0" w:color="000000"/>
              <w:right w:val="nil"/>
            </w:tcBorders>
            <w:vAlign w:val="center"/>
            <w:hideMark/>
          </w:tcPr>
          <w:p w14:paraId="23510D5A" w14:textId="77777777" w:rsidR="00B07DD0" w:rsidRPr="007053D8" w:rsidRDefault="00B07DD0" w:rsidP="009527CE">
            <w:pPr>
              <w:spacing w:after="0" w:line="240" w:lineRule="auto"/>
              <w:ind w:left="0" w:firstLine="0"/>
              <w:jc w:val="left"/>
              <w:rPr>
                <w:sz w:val="22"/>
              </w:rPr>
            </w:pPr>
          </w:p>
        </w:tc>
        <w:tc>
          <w:tcPr>
            <w:tcW w:w="1524" w:type="dxa"/>
            <w:tcBorders>
              <w:top w:val="nil"/>
              <w:left w:val="nil"/>
              <w:bottom w:val="single" w:sz="4" w:space="0" w:color="auto"/>
              <w:right w:val="nil"/>
            </w:tcBorders>
            <w:shd w:val="clear" w:color="auto" w:fill="auto"/>
            <w:noWrap/>
            <w:vAlign w:val="center"/>
            <w:hideMark/>
          </w:tcPr>
          <w:p w14:paraId="777A00D8" w14:textId="77777777" w:rsidR="00B07DD0" w:rsidRPr="007053D8" w:rsidRDefault="00B07DD0" w:rsidP="009527CE">
            <w:pPr>
              <w:spacing w:after="0" w:line="240" w:lineRule="auto"/>
              <w:ind w:left="0" w:firstLine="0"/>
              <w:jc w:val="center"/>
              <w:rPr>
                <w:sz w:val="22"/>
              </w:rPr>
            </w:pPr>
            <w:r w:rsidRPr="007053D8">
              <w:rPr>
                <w:sz w:val="22"/>
              </w:rPr>
              <w:t>0.14</w:t>
            </w:r>
          </w:p>
        </w:tc>
        <w:tc>
          <w:tcPr>
            <w:tcW w:w="1250" w:type="dxa"/>
            <w:tcBorders>
              <w:top w:val="nil"/>
              <w:left w:val="nil"/>
              <w:bottom w:val="single" w:sz="4" w:space="0" w:color="auto"/>
              <w:right w:val="nil"/>
            </w:tcBorders>
            <w:vAlign w:val="center"/>
          </w:tcPr>
          <w:p w14:paraId="1E7F65CB" w14:textId="77777777" w:rsidR="00B07DD0" w:rsidRPr="007053D8" w:rsidRDefault="00B07DD0" w:rsidP="009527CE">
            <w:pPr>
              <w:spacing w:after="0" w:line="240" w:lineRule="auto"/>
              <w:ind w:left="0" w:firstLine="0"/>
              <w:jc w:val="center"/>
              <w:rPr>
                <w:sz w:val="22"/>
              </w:rPr>
            </w:pPr>
            <w:r w:rsidRPr="007053D8">
              <w:rPr>
                <w:sz w:val="22"/>
              </w:rPr>
              <w:t>0.71</w:t>
            </w:r>
          </w:p>
        </w:tc>
        <w:tc>
          <w:tcPr>
            <w:tcW w:w="2088" w:type="dxa"/>
            <w:tcBorders>
              <w:top w:val="nil"/>
              <w:left w:val="nil"/>
              <w:bottom w:val="single" w:sz="4" w:space="0" w:color="auto"/>
              <w:right w:val="single" w:sz="4" w:space="0" w:color="auto"/>
            </w:tcBorders>
            <w:shd w:val="clear" w:color="auto" w:fill="auto"/>
            <w:noWrap/>
            <w:vAlign w:val="center"/>
            <w:hideMark/>
          </w:tcPr>
          <w:p w14:paraId="1870D206" w14:textId="77777777" w:rsidR="00B07DD0" w:rsidRPr="007053D8" w:rsidRDefault="00B07DD0" w:rsidP="009527CE">
            <w:pPr>
              <w:spacing w:after="0" w:line="240" w:lineRule="auto"/>
              <w:ind w:left="0" w:firstLine="0"/>
              <w:jc w:val="center"/>
              <w:rPr>
                <w:sz w:val="22"/>
              </w:rPr>
            </w:pPr>
            <w:r>
              <w:rPr>
                <w:sz w:val="22"/>
              </w:rPr>
              <w:t>1.00</w:t>
            </w:r>
          </w:p>
        </w:tc>
        <w:tc>
          <w:tcPr>
            <w:tcW w:w="686" w:type="dxa"/>
            <w:tcBorders>
              <w:top w:val="nil"/>
              <w:left w:val="nil"/>
              <w:bottom w:val="single" w:sz="4" w:space="0" w:color="auto"/>
              <w:right w:val="nil"/>
            </w:tcBorders>
            <w:shd w:val="clear" w:color="auto" w:fill="auto"/>
            <w:noWrap/>
            <w:vAlign w:val="center"/>
            <w:hideMark/>
          </w:tcPr>
          <w:p w14:paraId="3B35E947" w14:textId="77777777" w:rsidR="00B07DD0" w:rsidRPr="007053D8" w:rsidRDefault="00B07DD0" w:rsidP="009527CE">
            <w:pPr>
              <w:spacing w:after="0" w:line="240" w:lineRule="auto"/>
              <w:ind w:left="0" w:firstLine="0"/>
              <w:jc w:val="center"/>
              <w:rPr>
                <w:sz w:val="22"/>
              </w:rPr>
            </w:pPr>
            <w:r w:rsidRPr="007053D8">
              <w:rPr>
                <w:sz w:val="22"/>
              </w:rPr>
              <w:t>1.09</w:t>
            </w:r>
          </w:p>
        </w:tc>
        <w:tc>
          <w:tcPr>
            <w:tcW w:w="889" w:type="dxa"/>
            <w:tcBorders>
              <w:top w:val="nil"/>
              <w:left w:val="nil"/>
              <w:bottom w:val="single" w:sz="4" w:space="0" w:color="auto"/>
              <w:right w:val="nil"/>
            </w:tcBorders>
            <w:shd w:val="clear" w:color="auto" w:fill="auto"/>
            <w:noWrap/>
            <w:vAlign w:val="center"/>
            <w:hideMark/>
          </w:tcPr>
          <w:p w14:paraId="1E430C02" w14:textId="77777777" w:rsidR="00B07DD0" w:rsidRPr="007053D8" w:rsidRDefault="00B07DD0" w:rsidP="009527CE">
            <w:pPr>
              <w:spacing w:after="0" w:line="240" w:lineRule="auto"/>
              <w:ind w:left="0" w:firstLine="0"/>
              <w:jc w:val="center"/>
              <w:rPr>
                <w:sz w:val="22"/>
              </w:rPr>
            </w:pPr>
            <w:r w:rsidRPr="007053D8">
              <w:rPr>
                <w:sz w:val="22"/>
              </w:rPr>
              <w:t>0.70</w:t>
            </w:r>
          </w:p>
        </w:tc>
        <w:tc>
          <w:tcPr>
            <w:tcW w:w="918" w:type="dxa"/>
            <w:tcBorders>
              <w:top w:val="nil"/>
              <w:left w:val="nil"/>
              <w:bottom w:val="single" w:sz="4" w:space="0" w:color="auto"/>
              <w:right w:val="nil"/>
            </w:tcBorders>
            <w:shd w:val="clear" w:color="auto" w:fill="auto"/>
            <w:noWrap/>
            <w:vAlign w:val="center"/>
            <w:hideMark/>
          </w:tcPr>
          <w:p w14:paraId="0D305995" w14:textId="77777777" w:rsidR="00B07DD0" w:rsidRPr="007053D8" w:rsidRDefault="00B07DD0" w:rsidP="009527CE">
            <w:pPr>
              <w:spacing w:after="0" w:line="240" w:lineRule="auto"/>
              <w:ind w:left="0" w:firstLine="0"/>
              <w:jc w:val="center"/>
              <w:rPr>
                <w:sz w:val="22"/>
              </w:rPr>
            </w:pPr>
            <w:r w:rsidRPr="007053D8">
              <w:rPr>
                <w:sz w:val="22"/>
              </w:rPr>
              <w:t>1.68</w:t>
            </w:r>
          </w:p>
        </w:tc>
      </w:tr>
      <w:tr w:rsidR="00B07DD0" w:rsidRPr="007053D8" w14:paraId="6B804E8A" w14:textId="77777777" w:rsidTr="009527CE">
        <w:trPr>
          <w:trHeight w:val="360"/>
        </w:trPr>
        <w:tc>
          <w:tcPr>
            <w:tcW w:w="2352" w:type="dxa"/>
            <w:gridSpan w:val="2"/>
            <w:vMerge w:val="restart"/>
            <w:tcBorders>
              <w:top w:val="nil"/>
              <w:left w:val="nil"/>
              <w:bottom w:val="single" w:sz="4" w:space="0" w:color="000000"/>
              <w:right w:val="nil"/>
            </w:tcBorders>
            <w:shd w:val="clear" w:color="auto" w:fill="auto"/>
            <w:noWrap/>
            <w:vAlign w:val="center"/>
            <w:hideMark/>
          </w:tcPr>
          <w:p w14:paraId="200ADB88" w14:textId="77777777" w:rsidR="00B07DD0" w:rsidRPr="007053D8" w:rsidRDefault="00B07DD0" w:rsidP="009527CE">
            <w:pPr>
              <w:spacing w:after="0" w:line="240" w:lineRule="auto"/>
              <w:ind w:left="0" w:firstLine="0"/>
              <w:jc w:val="center"/>
              <w:rPr>
                <w:sz w:val="22"/>
              </w:rPr>
            </w:pPr>
            <w:r w:rsidRPr="007053D8">
              <w:rPr>
                <w:sz w:val="22"/>
              </w:rPr>
              <w:t xml:space="preserve">Distract. V. Reappraisal </w:t>
            </w:r>
          </w:p>
        </w:tc>
        <w:tc>
          <w:tcPr>
            <w:tcW w:w="2036" w:type="dxa"/>
            <w:vMerge w:val="restart"/>
            <w:tcBorders>
              <w:top w:val="nil"/>
              <w:left w:val="nil"/>
              <w:bottom w:val="single" w:sz="4" w:space="0" w:color="000000"/>
              <w:right w:val="nil"/>
            </w:tcBorders>
            <w:shd w:val="clear" w:color="auto" w:fill="auto"/>
            <w:noWrap/>
            <w:vAlign w:val="center"/>
            <w:hideMark/>
          </w:tcPr>
          <w:p w14:paraId="5B94B185" w14:textId="77777777" w:rsidR="00B07DD0" w:rsidRPr="007053D8" w:rsidRDefault="00B07DD0" w:rsidP="009527CE">
            <w:pPr>
              <w:spacing w:after="0" w:line="240" w:lineRule="auto"/>
              <w:ind w:left="0" w:firstLine="0"/>
              <w:jc w:val="center"/>
              <w:rPr>
                <w:sz w:val="22"/>
              </w:rPr>
            </w:pPr>
            <w:r w:rsidRPr="007053D8">
              <w:rPr>
                <w:sz w:val="22"/>
              </w:rPr>
              <w:t>Positive &amp; Negative</w:t>
            </w:r>
          </w:p>
        </w:tc>
        <w:tc>
          <w:tcPr>
            <w:tcW w:w="2226" w:type="dxa"/>
            <w:vMerge w:val="restart"/>
            <w:tcBorders>
              <w:top w:val="nil"/>
              <w:left w:val="nil"/>
              <w:bottom w:val="single" w:sz="4" w:space="0" w:color="000000"/>
              <w:right w:val="nil"/>
            </w:tcBorders>
            <w:shd w:val="clear" w:color="auto" w:fill="auto"/>
            <w:noWrap/>
            <w:vAlign w:val="center"/>
            <w:hideMark/>
          </w:tcPr>
          <w:p w14:paraId="726B0F3C" w14:textId="77777777" w:rsidR="00B07DD0" w:rsidRPr="007053D8" w:rsidRDefault="00B07DD0" w:rsidP="009527CE">
            <w:pPr>
              <w:spacing w:after="0" w:line="240" w:lineRule="auto"/>
              <w:ind w:left="0" w:firstLine="0"/>
              <w:jc w:val="center"/>
              <w:rPr>
                <w:sz w:val="22"/>
              </w:rPr>
            </w:pPr>
            <w:r w:rsidRPr="007053D8">
              <w:rPr>
                <w:sz w:val="22"/>
              </w:rPr>
              <w:t>Immediate</w:t>
            </w:r>
          </w:p>
        </w:tc>
        <w:tc>
          <w:tcPr>
            <w:tcW w:w="1552" w:type="dxa"/>
            <w:tcBorders>
              <w:top w:val="nil"/>
              <w:left w:val="nil"/>
              <w:bottom w:val="nil"/>
              <w:right w:val="single" w:sz="4" w:space="0" w:color="auto"/>
            </w:tcBorders>
            <w:shd w:val="clear" w:color="000000" w:fill="D9D9D9"/>
            <w:noWrap/>
            <w:vAlign w:val="center"/>
            <w:hideMark/>
          </w:tcPr>
          <w:p w14:paraId="10345B6C" w14:textId="77777777" w:rsidR="00B07DD0" w:rsidRPr="007053D8" w:rsidRDefault="00B07DD0" w:rsidP="009527CE">
            <w:pPr>
              <w:spacing w:after="0" w:line="240" w:lineRule="auto"/>
              <w:ind w:left="0" w:firstLine="0"/>
              <w:jc w:val="center"/>
              <w:rPr>
                <w:sz w:val="22"/>
              </w:rPr>
            </w:pPr>
            <w:r w:rsidRPr="007053D8">
              <w:rPr>
                <w:sz w:val="22"/>
              </w:rPr>
              <w:t>Included</w:t>
            </w:r>
          </w:p>
        </w:tc>
        <w:tc>
          <w:tcPr>
            <w:tcW w:w="1341" w:type="dxa"/>
            <w:vMerge w:val="restart"/>
            <w:tcBorders>
              <w:top w:val="nil"/>
              <w:left w:val="nil"/>
              <w:bottom w:val="single" w:sz="4" w:space="0" w:color="000000"/>
              <w:right w:val="nil"/>
            </w:tcBorders>
            <w:shd w:val="clear" w:color="auto" w:fill="auto"/>
            <w:noWrap/>
            <w:vAlign w:val="center"/>
            <w:hideMark/>
          </w:tcPr>
          <w:p w14:paraId="43A403FE" w14:textId="77777777" w:rsidR="00B07DD0" w:rsidRPr="007053D8" w:rsidRDefault="00B07DD0" w:rsidP="009527CE">
            <w:pPr>
              <w:spacing w:after="0" w:line="240" w:lineRule="auto"/>
              <w:ind w:left="0" w:firstLine="0"/>
              <w:jc w:val="center"/>
              <w:rPr>
                <w:sz w:val="22"/>
              </w:rPr>
            </w:pPr>
            <w:r w:rsidRPr="007053D8">
              <w:rPr>
                <w:sz w:val="22"/>
              </w:rPr>
              <w:t>64</w:t>
            </w:r>
          </w:p>
        </w:tc>
        <w:tc>
          <w:tcPr>
            <w:tcW w:w="1411" w:type="dxa"/>
            <w:vMerge w:val="restart"/>
            <w:tcBorders>
              <w:top w:val="nil"/>
              <w:left w:val="nil"/>
              <w:bottom w:val="single" w:sz="4" w:space="0" w:color="000000"/>
              <w:right w:val="nil"/>
            </w:tcBorders>
            <w:shd w:val="clear" w:color="auto" w:fill="auto"/>
            <w:noWrap/>
            <w:vAlign w:val="center"/>
            <w:hideMark/>
          </w:tcPr>
          <w:p w14:paraId="063A053D" w14:textId="77777777" w:rsidR="00B07DD0" w:rsidRPr="007053D8" w:rsidRDefault="00B07DD0" w:rsidP="009527CE">
            <w:pPr>
              <w:spacing w:after="0" w:line="240" w:lineRule="auto"/>
              <w:ind w:left="0" w:firstLine="0"/>
              <w:jc w:val="center"/>
              <w:rPr>
                <w:sz w:val="22"/>
              </w:rPr>
            </w:pPr>
            <w:r w:rsidRPr="007053D8">
              <w:rPr>
                <w:sz w:val="22"/>
              </w:rPr>
              <w:t>171</w:t>
            </w:r>
          </w:p>
        </w:tc>
        <w:tc>
          <w:tcPr>
            <w:tcW w:w="1350" w:type="dxa"/>
            <w:vMerge w:val="restart"/>
            <w:tcBorders>
              <w:top w:val="nil"/>
              <w:left w:val="nil"/>
              <w:bottom w:val="single" w:sz="4" w:space="0" w:color="000000"/>
              <w:right w:val="nil"/>
            </w:tcBorders>
            <w:shd w:val="clear" w:color="auto" w:fill="auto"/>
            <w:noWrap/>
            <w:vAlign w:val="center"/>
            <w:hideMark/>
          </w:tcPr>
          <w:p w14:paraId="7AE7A017" w14:textId="77777777" w:rsidR="00B07DD0" w:rsidRPr="007053D8" w:rsidRDefault="00B07DD0" w:rsidP="009527CE">
            <w:pPr>
              <w:spacing w:after="0" w:line="240" w:lineRule="auto"/>
              <w:ind w:left="0" w:firstLine="0"/>
              <w:jc w:val="center"/>
              <w:rPr>
                <w:sz w:val="22"/>
              </w:rPr>
            </w:pPr>
            <w:r w:rsidRPr="007053D8">
              <w:rPr>
                <w:sz w:val="22"/>
              </w:rPr>
              <w:t>0.45</w:t>
            </w:r>
          </w:p>
        </w:tc>
        <w:tc>
          <w:tcPr>
            <w:tcW w:w="1524" w:type="dxa"/>
            <w:tcBorders>
              <w:top w:val="nil"/>
              <w:left w:val="nil"/>
              <w:bottom w:val="nil"/>
              <w:right w:val="nil"/>
            </w:tcBorders>
            <w:shd w:val="clear" w:color="000000" w:fill="D9D9D9"/>
            <w:noWrap/>
            <w:vAlign w:val="center"/>
            <w:hideMark/>
          </w:tcPr>
          <w:p w14:paraId="22F595A2" w14:textId="77777777" w:rsidR="00B07DD0" w:rsidRPr="007053D8" w:rsidRDefault="00B07DD0" w:rsidP="009527CE">
            <w:pPr>
              <w:spacing w:after="0" w:line="240" w:lineRule="auto"/>
              <w:ind w:left="0" w:firstLine="0"/>
              <w:jc w:val="center"/>
              <w:rPr>
                <w:sz w:val="22"/>
              </w:rPr>
            </w:pPr>
            <w:r w:rsidRPr="007053D8">
              <w:rPr>
                <w:sz w:val="22"/>
              </w:rPr>
              <w:t>-</w:t>
            </w:r>
          </w:p>
        </w:tc>
        <w:tc>
          <w:tcPr>
            <w:tcW w:w="1250" w:type="dxa"/>
            <w:tcBorders>
              <w:top w:val="nil"/>
              <w:left w:val="nil"/>
              <w:bottom w:val="nil"/>
              <w:right w:val="nil"/>
            </w:tcBorders>
            <w:shd w:val="clear" w:color="000000" w:fill="D9D9D9"/>
            <w:vAlign w:val="center"/>
          </w:tcPr>
          <w:p w14:paraId="427A2452" w14:textId="77777777" w:rsidR="00B07DD0" w:rsidRPr="007053D8" w:rsidRDefault="00B07DD0" w:rsidP="009527CE">
            <w:pPr>
              <w:spacing w:after="0" w:line="240" w:lineRule="auto"/>
              <w:ind w:left="0" w:firstLine="0"/>
              <w:jc w:val="center"/>
              <w:rPr>
                <w:sz w:val="22"/>
              </w:rPr>
            </w:pPr>
            <w:r w:rsidRPr="007053D8">
              <w:rPr>
                <w:sz w:val="22"/>
              </w:rPr>
              <w:t>-</w:t>
            </w:r>
          </w:p>
        </w:tc>
        <w:tc>
          <w:tcPr>
            <w:tcW w:w="2088" w:type="dxa"/>
            <w:tcBorders>
              <w:top w:val="nil"/>
              <w:left w:val="nil"/>
              <w:bottom w:val="nil"/>
              <w:right w:val="single" w:sz="4" w:space="0" w:color="auto"/>
            </w:tcBorders>
            <w:shd w:val="clear" w:color="000000" w:fill="D9D9D9"/>
            <w:noWrap/>
            <w:vAlign w:val="center"/>
            <w:hideMark/>
          </w:tcPr>
          <w:p w14:paraId="62D027AB" w14:textId="77777777" w:rsidR="00B07DD0" w:rsidRPr="007053D8" w:rsidRDefault="00B07DD0" w:rsidP="009527CE">
            <w:pPr>
              <w:spacing w:after="0" w:line="240" w:lineRule="auto"/>
              <w:ind w:left="0" w:firstLine="0"/>
              <w:jc w:val="center"/>
              <w:rPr>
                <w:sz w:val="22"/>
              </w:rPr>
            </w:pPr>
            <w:r w:rsidRPr="007053D8">
              <w:rPr>
                <w:sz w:val="22"/>
              </w:rPr>
              <w:t>-</w:t>
            </w:r>
          </w:p>
        </w:tc>
        <w:tc>
          <w:tcPr>
            <w:tcW w:w="686" w:type="dxa"/>
            <w:tcBorders>
              <w:top w:val="nil"/>
              <w:left w:val="nil"/>
              <w:bottom w:val="nil"/>
              <w:right w:val="nil"/>
            </w:tcBorders>
            <w:shd w:val="clear" w:color="000000" w:fill="D9D9D9"/>
            <w:noWrap/>
            <w:vAlign w:val="center"/>
            <w:hideMark/>
          </w:tcPr>
          <w:p w14:paraId="668EA8B4" w14:textId="77777777" w:rsidR="00B07DD0" w:rsidRPr="007053D8" w:rsidRDefault="00B07DD0" w:rsidP="009527CE">
            <w:pPr>
              <w:spacing w:after="0" w:line="240" w:lineRule="auto"/>
              <w:ind w:left="0" w:firstLine="0"/>
              <w:jc w:val="center"/>
              <w:rPr>
                <w:sz w:val="22"/>
              </w:rPr>
            </w:pPr>
            <w:r w:rsidRPr="007053D8">
              <w:rPr>
                <w:sz w:val="22"/>
              </w:rPr>
              <w:t>1.28</w:t>
            </w:r>
          </w:p>
        </w:tc>
        <w:tc>
          <w:tcPr>
            <w:tcW w:w="889" w:type="dxa"/>
            <w:tcBorders>
              <w:top w:val="nil"/>
              <w:left w:val="nil"/>
              <w:bottom w:val="nil"/>
              <w:right w:val="nil"/>
            </w:tcBorders>
            <w:shd w:val="clear" w:color="000000" w:fill="D9D9D9"/>
            <w:noWrap/>
            <w:vAlign w:val="center"/>
            <w:hideMark/>
          </w:tcPr>
          <w:p w14:paraId="09EAFC94" w14:textId="77777777" w:rsidR="00B07DD0" w:rsidRPr="007053D8" w:rsidRDefault="00B07DD0" w:rsidP="009527CE">
            <w:pPr>
              <w:spacing w:after="0" w:line="240" w:lineRule="auto"/>
              <w:ind w:left="0" w:firstLine="0"/>
              <w:jc w:val="center"/>
              <w:rPr>
                <w:sz w:val="22"/>
              </w:rPr>
            </w:pPr>
            <w:r w:rsidRPr="007053D8">
              <w:rPr>
                <w:sz w:val="22"/>
              </w:rPr>
              <w:t>0.78</w:t>
            </w:r>
          </w:p>
        </w:tc>
        <w:tc>
          <w:tcPr>
            <w:tcW w:w="918" w:type="dxa"/>
            <w:tcBorders>
              <w:top w:val="nil"/>
              <w:left w:val="nil"/>
              <w:bottom w:val="nil"/>
              <w:right w:val="nil"/>
            </w:tcBorders>
            <w:shd w:val="clear" w:color="000000" w:fill="D9D9D9"/>
            <w:noWrap/>
            <w:vAlign w:val="center"/>
            <w:hideMark/>
          </w:tcPr>
          <w:p w14:paraId="16E85E8F" w14:textId="77777777" w:rsidR="00B07DD0" w:rsidRPr="007053D8" w:rsidRDefault="00B07DD0" w:rsidP="009527CE">
            <w:pPr>
              <w:spacing w:after="0" w:line="240" w:lineRule="auto"/>
              <w:ind w:left="0" w:firstLine="0"/>
              <w:jc w:val="center"/>
              <w:rPr>
                <w:sz w:val="22"/>
              </w:rPr>
            </w:pPr>
            <w:r w:rsidRPr="007053D8">
              <w:rPr>
                <w:sz w:val="22"/>
              </w:rPr>
              <w:t>2.11</w:t>
            </w:r>
          </w:p>
        </w:tc>
      </w:tr>
      <w:tr w:rsidR="00B07DD0" w:rsidRPr="007053D8" w14:paraId="23692280" w14:textId="77777777" w:rsidTr="009527CE">
        <w:trPr>
          <w:trHeight w:val="360"/>
        </w:trPr>
        <w:tc>
          <w:tcPr>
            <w:tcW w:w="2352" w:type="dxa"/>
            <w:gridSpan w:val="2"/>
            <w:vMerge/>
            <w:tcBorders>
              <w:top w:val="nil"/>
              <w:left w:val="nil"/>
              <w:bottom w:val="single" w:sz="4" w:space="0" w:color="000000"/>
              <w:right w:val="nil"/>
            </w:tcBorders>
            <w:vAlign w:val="center"/>
            <w:hideMark/>
          </w:tcPr>
          <w:p w14:paraId="345205FC" w14:textId="77777777" w:rsidR="00B07DD0" w:rsidRPr="007053D8" w:rsidRDefault="00B07DD0" w:rsidP="009527CE">
            <w:pPr>
              <w:spacing w:after="0" w:line="240" w:lineRule="auto"/>
              <w:ind w:left="0" w:firstLine="0"/>
              <w:jc w:val="left"/>
              <w:rPr>
                <w:sz w:val="22"/>
              </w:rPr>
            </w:pPr>
          </w:p>
        </w:tc>
        <w:tc>
          <w:tcPr>
            <w:tcW w:w="2036" w:type="dxa"/>
            <w:vMerge/>
            <w:tcBorders>
              <w:top w:val="nil"/>
              <w:left w:val="nil"/>
              <w:bottom w:val="single" w:sz="4" w:space="0" w:color="000000"/>
              <w:right w:val="nil"/>
            </w:tcBorders>
            <w:vAlign w:val="center"/>
            <w:hideMark/>
          </w:tcPr>
          <w:p w14:paraId="49BC6625" w14:textId="77777777" w:rsidR="00B07DD0" w:rsidRPr="007053D8" w:rsidRDefault="00B07DD0" w:rsidP="009527CE">
            <w:pPr>
              <w:spacing w:after="0" w:line="240" w:lineRule="auto"/>
              <w:ind w:left="0" w:firstLine="0"/>
              <w:jc w:val="left"/>
              <w:rPr>
                <w:sz w:val="22"/>
              </w:rPr>
            </w:pPr>
          </w:p>
        </w:tc>
        <w:tc>
          <w:tcPr>
            <w:tcW w:w="2226" w:type="dxa"/>
            <w:vMerge/>
            <w:tcBorders>
              <w:top w:val="nil"/>
              <w:left w:val="nil"/>
              <w:bottom w:val="single" w:sz="4" w:space="0" w:color="000000"/>
              <w:right w:val="nil"/>
            </w:tcBorders>
            <w:vAlign w:val="center"/>
            <w:hideMark/>
          </w:tcPr>
          <w:p w14:paraId="5BA76BDC" w14:textId="77777777" w:rsidR="00B07DD0" w:rsidRPr="007053D8" w:rsidRDefault="00B07DD0" w:rsidP="009527CE">
            <w:pPr>
              <w:spacing w:after="0" w:line="240" w:lineRule="auto"/>
              <w:ind w:left="0" w:firstLine="0"/>
              <w:jc w:val="left"/>
              <w:rPr>
                <w:sz w:val="22"/>
              </w:rPr>
            </w:pPr>
          </w:p>
        </w:tc>
        <w:tc>
          <w:tcPr>
            <w:tcW w:w="1552" w:type="dxa"/>
            <w:tcBorders>
              <w:top w:val="nil"/>
              <w:left w:val="nil"/>
              <w:bottom w:val="single" w:sz="4" w:space="0" w:color="auto"/>
              <w:right w:val="single" w:sz="4" w:space="0" w:color="auto"/>
            </w:tcBorders>
            <w:shd w:val="clear" w:color="auto" w:fill="auto"/>
            <w:noWrap/>
            <w:vAlign w:val="center"/>
            <w:hideMark/>
          </w:tcPr>
          <w:p w14:paraId="40E1CFA2" w14:textId="77777777" w:rsidR="00B07DD0" w:rsidRPr="007053D8" w:rsidRDefault="00B07DD0" w:rsidP="009527CE">
            <w:pPr>
              <w:spacing w:after="0" w:line="240" w:lineRule="auto"/>
              <w:ind w:left="0" w:firstLine="0"/>
              <w:jc w:val="center"/>
              <w:rPr>
                <w:sz w:val="22"/>
              </w:rPr>
            </w:pPr>
            <w:r w:rsidRPr="007053D8">
              <w:rPr>
                <w:sz w:val="22"/>
              </w:rPr>
              <w:t>Not Included</w:t>
            </w:r>
          </w:p>
        </w:tc>
        <w:tc>
          <w:tcPr>
            <w:tcW w:w="1341" w:type="dxa"/>
            <w:vMerge/>
            <w:tcBorders>
              <w:top w:val="nil"/>
              <w:left w:val="nil"/>
              <w:bottom w:val="single" w:sz="4" w:space="0" w:color="000000"/>
              <w:right w:val="nil"/>
            </w:tcBorders>
            <w:vAlign w:val="center"/>
            <w:hideMark/>
          </w:tcPr>
          <w:p w14:paraId="31E7453B" w14:textId="77777777" w:rsidR="00B07DD0" w:rsidRPr="007053D8" w:rsidRDefault="00B07DD0" w:rsidP="009527CE">
            <w:pPr>
              <w:spacing w:after="0" w:line="240" w:lineRule="auto"/>
              <w:ind w:left="0" w:firstLine="0"/>
              <w:jc w:val="left"/>
              <w:rPr>
                <w:sz w:val="22"/>
              </w:rPr>
            </w:pPr>
          </w:p>
        </w:tc>
        <w:tc>
          <w:tcPr>
            <w:tcW w:w="1411" w:type="dxa"/>
            <w:vMerge/>
            <w:tcBorders>
              <w:top w:val="nil"/>
              <w:left w:val="nil"/>
              <w:bottom w:val="single" w:sz="4" w:space="0" w:color="000000"/>
              <w:right w:val="nil"/>
            </w:tcBorders>
            <w:vAlign w:val="center"/>
            <w:hideMark/>
          </w:tcPr>
          <w:p w14:paraId="1057B7F0" w14:textId="77777777" w:rsidR="00B07DD0" w:rsidRPr="007053D8" w:rsidRDefault="00B07DD0" w:rsidP="009527CE">
            <w:pPr>
              <w:spacing w:after="0" w:line="240" w:lineRule="auto"/>
              <w:ind w:left="0" w:firstLine="0"/>
              <w:jc w:val="left"/>
              <w:rPr>
                <w:sz w:val="22"/>
              </w:rPr>
            </w:pPr>
          </w:p>
        </w:tc>
        <w:tc>
          <w:tcPr>
            <w:tcW w:w="1350" w:type="dxa"/>
            <w:vMerge/>
            <w:tcBorders>
              <w:top w:val="nil"/>
              <w:left w:val="nil"/>
              <w:bottom w:val="single" w:sz="4" w:space="0" w:color="000000"/>
              <w:right w:val="nil"/>
            </w:tcBorders>
            <w:vAlign w:val="center"/>
            <w:hideMark/>
          </w:tcPr>
          <w:p w14:paraId="10381AF4" w14:textId="77777777" w:rsidR="00B07DD0" w:rsidRPr="007053D8" w:rsidRDefault="00B07DD0" w:rsidP="009527CE">
            <w:pPr>
              <w:spacing w:after="0" w:line="240" w:lineRule="auto"/>
              <w:ind w:left="0" w:firstLine="0"/>
              <w:jc w:val="left"/>
              <w:rPr>
                <w:sz w:val="22"/>
              </w:rPr>
            </w:pPr>
          </w:p>
        </w:tc>
        <w:tc>
          <w:tcPr>
            <w:tcW w:w="1524" w:type="dxa"/>
            <w:tcBorders>
              <w:top w:val="nil"/>
              <w:left w:val="nil"/>
              <w:bottom w:val="single" w:sz="4" w:space="0" w:color="auto"/>
              <w:right w:val="nil"/>
            </w:tcBorders>
            <w:shd w:val="clear" w:color="auto" w:fill="auto"/>
            <w:noWrap/>
            <w:vAlign w:val="center"/>
            <w:hideMark/>
          </w:tcPr>
          <w:p w14:paraId="536EAEEC" w14:textId="77777777" w:rsidR="00B07DD0" w:rsidRPr="007053D8" w:rsidRDefault="00B07DD0" w:rsidP="009527CE">
            <w:pPr>
              <w:spacing w:after="0" w:line="240" w:lineRule="auto"/>
              <w:ind w:left="0" w:firstLine="0"/>
              <w:jc w:val="center"/>
              <w:rPr>
                <w:sz w:val="22"/>
              </w:rPr>
            </w:pPr>
            <w:r w:rsidRPr="007053D8">
              <w:rPr>
                <w:sz w:val="22"/>
              </w:rPr>
              <w:t>0.98</w:t>
            </w:r>
          </w:p>
        </w:tc>
        <w:tc>
          <w:tcPr>
            <w:tcW w:w="1250" w:type="dxa"/>
            <w:tcBorders>
              <w:top w:val="nil"/>
              <w:left w:val="nil"/>
              <w:bottom w:val="single" w:sz="4" w:space="0" w:color="auto"/>
              <w:right w:val="nil"/>
            </w:tcBorders>
            <w:vAlign w:val="center"/>
          </w:tcPr>
          <w:p w14:paraId="58397AFC" w14:textId="77777777" w:rsidR="00B07DD0" w:rsidRPr="007053D8" w:rsidRDefault="00B07DD0" w:rsidP="009527CE">
            <w:pPr>
              <w:spacing w:after="0" w:line="240" w:lineRule="auto"/>
              <w:ind w:left="0" w:firstLine="0"/>
              <w:jc w:val="center"/>
              <w:rPr>
                <w:sz w:val="22"/>
              </w:rPr>
            </w:pPr>
            <w:r w:rsidRPr="007053D8">
              <w:rPr>
                <w:sz w:val="22"/>
              </w:rPr>
              <w:t>0.32</w:t>
            </w:r>
          </w:p>
        </w:tc>
        <w:tc>
          <w:tcPr>
            <w:tcW w:w="2088" w:type="dxa"/>
            <w:tcBorders>
              <w:top w:val="nil"/>
              <w:left w:val="nil"/>
              <w:bottom w:val="single" w:sz="4" w:space="0" w:color="auto"/>
              <w:right w:val="single" w:sz="4" w:space="0" w:color="auto"/>
            </w:tcBorders>
            <w:shd w:val="clear" w:color="auto" w:fill="auto"/>
            <w:noWrap/>
            <w:vAlign w:val="center"/>
            <w:hideMark/>
          </w:tcPr>
          <w:p w14:paraId="302FFAED" w14:textId="77777777" w:rsidR="00B07DD0" w:rsidRPr="007053D8" w:rsidRDefault="00B07DD0" w:rsidP="009527CE">
            <w:pPr>
              <w:spacing w:after="0" w:line="240" w:lineRule="auto"/>
              <w:ind w:left="0" w:firstLine="0"/>
              <w:jc w:val="center"/>
              <w:rPr>
                <w:sz w:val="22"/>
              </w:rPr>
            </w:pPr>
            <w:r>
              <w:rPr>
                <w:sz w:val="22"/>
              </w:rPr>
              <w:t>1.00</w:t>
            </w:r>
          </w:p>
        </w:tc>
        <w:tc>
          <w:tcPr>
            <w:tcW w:w="686" w:type="dxa"/>
            <w:tcBorders>
              <w:top w:val="nil"/>
              <w:left w:val="nil"/>
              <w:bottom w:val="single" w:sz="4" w:space="0" w:color="auto"/>
              <w:right w:val="nil"/>
            </w:tcBorders>
            <w:shd w:val="clear" w:color="auto" w:fill="auto"/>
            <w:noWrap/>
            <w:vAlign w:val="center"/>
            <w:hideMark/>
          </w:tcPr>
          <w:p w14:paraId="3BBA26B9" w14:textId="77777777" w:rsidR="00B07DD0" w:rsidRPr="007053D8" w:rsidRDefault="00B07DD0" w:rsidP="009527CE">
            <w:pPr>
              <w:spacing w:after="0" w:line="240" w:lineRule="auto"/>
              <w:ind w:left="0" w:firstLine="0"/>
              <w:jc w:val="center"/>
              <w:rPr>
                <w:sz w:val="22"/>
              </w:rPr>
            </w:pPr>
            <w:r w:rsidRPr="007053D8">
              <w:rPr>
                <w:sz w:val="22"/>
              </w:rPr>
              <w:t>1.26</w:t>
            </w:r>
          </w:p>
        </w:tc>
        <w:tc>
          <w:tcPr>
            <w:tcW w:w="889" w:type="dxa"/>
            <w:tcBorders>
              <w:top w:val="nil"/>
              <w:left w:val="nil"/>
              <w:bottom w:val="single" w:sz="4" w:space="0" w:color="auto"/>
              <w:right w:val="nil"/>
            </w:tcBorders>
            <w:shd w:val="clear" w:color="auto" w:fill="auto"/>
            <w:noWrap/>
            <w:vAlign w:val="center"/>
            <w:hideMark/>
          </w:tcPr>
          <w:p w14:paraId="6F6C4BC4" w14:textId="77777777" w:rsidR="00B07DD0" w:rsidRPr="007053D8" w:rsidRDefault="00B07DD0" w:rsidP="009527CE">
            <w:pPr>
              <w:spacing w:after="0" w:line="240" w:lineRule="auto"/>
              <w:ind w:left="0" w:firstLine="0"/>
              <w:jc w:val="center"/>
              <w:rPr>
                <w:sz w:val="22"/>
              </w:rPr>
            </w:pPr>
            <w:r w:rsidRPr="007053D8">
              <w:rPr>
                <w:sz w:val="22"/>
              </w:rPr>
              <w:t>0.79</w:t>
            </w:r>
          </w:p>
        </w:tc>
        <w:tc>
          <w:tcPr>
            <w:tcW w:w="918" w:type="dxa"/>
            <w:tcBorders>
              <w:top w:val="nil"/>
              <w:left w:val="nil"/>
              <w:bottom w:val="single" w:sz="4" w:space="0" w:color="auto"/>
              <w:right w:val="nil"/>
            </w:tcBorders>
            <w:shd w:val="clear" w:color="auto" w:fill="auto"/>
            <w:noWrap/>
            <w:vAlign w:val="center"/>
            <w:hideMark/>
          </w:tcPr>
          <w:p w14:paraId="28A37FC3" w14:textId="77777777" w:rsidR="00B07DD0" w:rsidRPr="007053D8" w:rsidRDefault="00B07DD0" w:rsidP="009527CE">
            <w:pPr>
              <w:spacing w:after="0" w:line="240" w:lineRule="auto"/>
              <w:ind w:left="0" w:firstLine="0"/>
              <w:jc w:val="center"/>
              <w:rPr>
                <w:sz w:val="22"/>
              </w:rPr>
            </w:pPr>
            <w:r w:rsidRPr="007053D8">
              <w:rPr>
                <w:sz w:val="22"/>
              </w:rPr>
              <w:t>2.01</w:t>
            </w:r>
          </w:p>
        </w:tc>
      </w:tr>
      <w:tr w:rsidR="00B07DD0" w:rsidRPr="007053D8" w14:paraId="73FF39C2" w14:textId="77777777" w:rsidTr="009527CE">
        <w:trPr>
          <w:trHeight w:val="360"/>
        </w:trPr>
        <w:tc>
          <w:tcPr>
            <w:tcW w:w="2352" w:type="dxa"/>
            <w:gridSpan w:val="2"/>
            <w:vMerge w:val="restart"/>
            <w:tcBorders>
              <w:top w:val="nil"/>
              <w:left w:val="nil"/>
              <w:bottom w:val="double" w:sz="6" w:space="0" w:color="000000"/>
              <w:right w:val="nil"/>
            </w:tcBorders>
            <w:shd w:val="clear" w:color="auto" w:fill="auto"/>
            <w:noWrap/>
            <w:vAlign w:val="center"/>
            <w:hideMark/>
          </w:tcPr>
          <w:p w14:paraId="135D46FE" w14:textId="77777777" w:rsidR="00B07DD0" w:rsidRPr="007053D8" w:rsidRDefault="00B07DD0" w:rsidP="009527CE">
            <w:pPr>
              <w:spacing w:after="0" w:line="240" w:lineRule="auto"/>
              <w:ind w:left="0" w:firstLine="0"/>
              <w:jc w:val="center"/>
              <w:rPr>
                <w:sz w:val="22"/>
              </w:rPr>
            </w:pPr>
            <w:r w:rsidRPr="007053D8">
              <w:rPr>
                <w:sz w:val="22"/>
              </w:rPr>
              <w:t xml:space="preserve">Distract. V. Reappraisal </w:t>
            </w:r>
          </w:p>
        </w:tc>
        <w:tc>
          <w:tcPr>
            <w:tcW w:w="2036" w:type="dxa"/>
            <w:vMerge w:val="restart"/>
            <w:tcBorders>
              <w:top w:val="nil"/>
              <w:left w:val="nil"/>
              <w:bottom w:val="double" w:sz="6" w:space="0" w:color="000000"/>
              <w:right w:val="nil"/>
            </w:tcBorders>
            <w:shd w:val="clear" w:color="auto" w:fill="auto"/>
            <w:noWrap/>
            <w:vAlign w:val="center"/>
            <w:hideMark/>
          </w:tcPr>
          <w:p w14:paraId="7C79447A" w14:textId="77777777" w:rsidR="00B07DD0" w:rsidRPr="007053D8" w:rsidRDefault="00B07DD0" w:rsidP="009527CE">
            <w:pPr>
              <w:spacing w:after="0" w:line="240" w:lineRule="auto"/>
              <w:ind w:left="0" w:firstLine="0"/>
              <w:jc w:val="center"/>
              <w:rPr>
                <w:sz w:val="22"/>
              </w:rPr>
            </w:pPr>
            <w:r w:rsidRPr="007053D8">
              <w:rPr>
                <w:sz w:val="22"/>
              </w:rPr>
              <w:t>Negative</w:t>
            </w:r>
          </w:p>
        </w:tc>
        <w:tc>
          <w:tcPr>
            <w:tcW w:w="2226" w:type="dxa"/>
            <w:vMerge w:val="restart"/>
            <w:tcBorders>
              <w:top w:val="nil"/>
              <w:left w:val="nil"/>
              <w:bottom w:val="double" w:sz="6" w:space="0" w:color="000000"/>
              <w:right w:val="nil"/>
            </w:tcBorders>
            <w:shd w:val="clear" w:color="auto" w:fill="auto"/>
            <w:noWrap/>
            <w:vAlign w:val="center"/>
            <w:hideMark/>
          </w:tcPr>
          <w:p w14:paraId="53450417" w14:textId="77777777" w:rsidR="00B07DD0" w:rsidRPr="007053D8" w:rsidRDefault="00B07DD0" w:rsidP="009527CE">
            <w:pPr>
              <w:spacing w:after="0" w:line="240" w:lineRule="auto"/>
              <w:ind w:left="0" w:firstLine="0"/>
              <w:jc w:val="center"/>
              <w:rPr>
                <w:sz w:val="22"/>
              </w:rPr>
            </w:pPr>
            <w:r w:rsidRPr="007053D8">
              <w:rPr>
                <w:sz w:val="22"/>
              </w:rPr>
              <w:t>Immediate</w:t>
            </w:r>
          </w:p>
        </w:tc>
        <w:tc>
          <w:tcPr>
            <w:tcW w:w="1552" w:type="dxa"/>
            <w:tcBorders>
              <w:top w:val="nil"/>
              <w:left w:val="nil"/>
              <w:bottom w:val="nil"/>
              <w:right w:val="single" w:sz="4" w:space="0" w:color="auto"/>
            </w:tcBorders>
            <w:shd w:val="clear" w:color="000000" w:fill="D9D9D9"/>
            <w:noWrap/>
            <w:vAlign w:val="center"/>
            <w:hideMark/>
          </w:tcPr>
          <w:p w14:paraId="19BAC54B" w14:textId="77777777" w:rsidR="00B07DD0" w:rsidRPr="007053D8" w:rsidRDefault="00B07DD0" w:rsidP="009527CE">
            <w:pPr>
              <w:spacing w:after="0" w:line="240" w:lineRule="auto"/>
              <w:ind w:left="0" w:firstLine="0"/>
              <w:jc w:val="center"/>
              <w:rPr>
                <w:sz w:val="22"/>
              </w:rPr>
            </w:pPr>
            <w:r w:rsidRPr="007053D8">
              <w:rPr>
                <w:sz w:val="22"/>
              </w:rPr>
              <w:t>Included</w:t>
            </w:r>
          </w:p>
        </w:tc>
        <w:tc>
          <w:tcPr>
            <w:tcW w:w="1341" w:type="dxa"/>
            <w:vMerge w:val="restart"/>
            <w:tcBorders>
              <w:top w:val="nil"/>
              <w:left w:val="nil"/>
              <w:bottom w:val="double" w:sz="6" w:space="0" w:color="000000"/>
              <w:right w:val="nil"/>
            </w:tcBorders>
            <w:shd w:val="clear" w:color="auto" w:fill="auto"/>
            <w:noWrap/>
            <w:vAlign w:val="center"/>
            <w:hideMark/>
          </w:tcPr>
          <w:p w14:paraId="2D2F870B" w14:textId="77777777" w:rsidR="00B07DD0" w:rsidRPr="007053D8" w:rsidRDefault="00B07DD0" w:rsidP="009527CE">
            <w:pPr>
              <w:spacing w:after="0" w:line="240" w:lineRule="auto"/>
              <w:ind w:left="0" w:firstLine="0"/>
              <w:jc w:val="center"/>
              <w:rPr>
                <w:sz w:val="22"/>
              </w:rPr>
            </w:pPr>
            <w:r w:rsidRPr="007053D8">
              <w:rPr>
                <w:sz w:val="22"/>
              </w:rPr>
              <w:t>63</w:t>
            </w:r>
          </w:p>
        </w:tc>
        <w:tc>
          <w:tcPr>
            <w:tcW w:w="1411" w:type="dxa"/>
            <w:vMerge w:val="restart"/>
            <w:tcBorders>
              <w:top w:val="nil"/>
              <w:left w:val="nil"/>
              <w:bottom w:val="double" w:sz="6" w:space="0" w:color="000000"/>
              <w:right w:val="nil"/>
            </w:tcBorders>
            <w:shd w:val="clear" w:color="auto" w:fill="auto"/>
            <w:noWrap/>
            <w:vAlign w:val="center"/>
            <w:hideMark/>
          </w:tcPr>
          <w:p w14:paraId="135C7EB3" w14:textId="77777777" w:rsidR="00B07DD0" w:rsidRPr="007053D8" w:rsidRDefault="00B07DD0" w:rsidP="009527CE">
            <w:pPr>
              <w:spacing w:after="0" w:line="240" w:lineRule="auto"/>
              <w:ind w:left="0" w:firstLine="0"/>
              <w:jc w:val="center"/>
              <w:rPr>
                <w:sz w:val="22"/>
              </w:rPr>
            </w:pPr>
            <w:r w:rsidRPr="007053D8">
              <w:rPr>
                <w:sz w:val="22"/>
              </w:rPr>
              <w:t>155</w:t>
            </w:r>
          </w:p>
        </w:tc>
        <w:tc>
          <w:tcPr>
            <w:tcW w:w="1350" w:type="dxa"/>
            <w:vMerge w:val="restart"/>
            <w:tcBorders>
              <w:top w:val="nil"/>
              <w:left w:val="nil"/>
              <w:bottom w:val="double" w:sz="6" w:space="0" w:color="000000"/>
              <w:right w:val="nil"/>
            </w:tcBorders>
            <w:shd w:val="clear" w:color="auto" w:fill="auto"/>
            <w:noWrap/>
            <w:vAlign w:val="center"/>
            <w:hideMark/>
          </w:tcPr>
          <w:p w14:paraId="5E755A5D" w14:textId="77777777" w:rsidR="00B07DD0" w:rsidRPr="007053D8" w:rsidRDefault="00B07DD0" w:rsidP="009527CE">
            <w:pPr>
              <w:spacing w:after="0" w:line="240" w:lineRule="auto"/>
              <w:ind w:left="0" w:firstLine="0"/>
              <w:jc w:val="center"/>
              <w:rPr>
                <w:sz w:val="22"/>
              </w:rPr>
            </w:pPr>
            <w:r w:rsidRPr="007053D8">
              <w:rPr>
                <w:sz w:val="22"/>
              </w:rPr>
              <w:t>4.01</w:t>
            </w:r>
          </w:p>
        </w:tc>
        <w:tc>
          <w:tcPr>
            <w:tcW w:w="1524" w:type="dxa"/>
            <w:tcBorders>
              <w:top w:val="nil"/>
              <w:left w:val="nil"/>
              <w:bottom w:val="nil"/>
              <w:right w:val="nil"/>
            </w:tcBorders>
            <w:shd w:val="clear" w:color="000000" w:fill="D9D9D9"/>
            <w:noWrap/>
            <w:vAlign w:val="center"/>
            <w:hideMark/>
          </w:tcPr>
          <w:p w14:paraId="57188A9C" w14:textId="77777777" w:rsidR="00B07DD0" w:rsidRPr="007053D8" w:rsidRDefault="00B07DD0" w:rsidP="009527CE">
            <w:pPr>
              <w:spacing w:after="0" w:line="240" w:lineRule="auto"/>
              <w:ind w:left="0" w:firstLine="0"/>
              <w:jc w:val="center"/>
              <w:rPr>
                <w:sz w:val="22"/>
              </w:rPr>
            </w:pPr>
            <w:r w:rsidRPr="007053D8">
              <w:rPr>
                <w:sz w:val="22"/>
              </w:rPr>
              <w:t>-</w:t>
            </w:r>
          </w:p>
        </w:tc>
        <w:tc>
          <w:tcPr>
            <w:tcW w:w="1250" w:type="dxa"/>
            <w:tcBorders>
              <w:top w:val="nil"/>
              <w:left w:val="nil"/>
              <w:bottom w:val="nil"/>
              <w:right w:val="nil"/>
            </w:tcBorders>
            <w:shd w:val="clear" w:color="000000" w:fill="D9D9D9"/>
            <w:vAlign w:val="center"/>
          </w:tcPr>
          <w:p w14:paraId="638A60EE" w14:textId="77777777" w:rsidR="00B07DD0" w:rsidRPr="007053D8" w:rsidRDefault="00B07DD0" w:rsidP="009527CE">
            <w:pPr>
              <w:spacing w:after="0" w:line="240" w:lineRule="auto"/>
              <w:ind w:left="0" w:firstLine="0"/>
              <w:jc w:val="center"/>
              <w:rPr>
                <w:sz w:val="22"/>
              </w:rPr>
            </w:pPr>
            <w:r w:rsidRPr="007053D8">
              <w:rPr>
                <w:sz w:val="22"/>
              </w:rPr>
              <w:t>-</w:t>
            </w:r>
          </w:p>
        </w:tc>
        <w:tc>
          <w:tcPr>
            <w:tcW w:w="2088" w:type="dxa"/>
            <w:tcBorders>
              <w:top w:val="nil"/>
              <w:left w:val="nil"/>
              <w:bottom w:val="nil"/>
              <w:right w:val="single" w:sz="4" w:space="0" w:color="auto"/>
            </w:tcBorders>
            <w:shd w:val="clear" w:color="000000" w:fill="D9D9D9"/>
            <w:noWrap/>
            <w:vAlign w:val="center"/>
            <w:hideMark/>
          </w:tcPr>
          <w:p w14:paraId="4EB577A2" w14:textId="77777777" w:rsidR="00B07DD0" w:rsidRPr="007053D8" w:rsidRDefault="00B07DD0" w:rsidP="009527CE">
            <w:pPr>
              <w:spacing w:after="0" w:line="240" w:lineRule="auto"/>
              <w:ind w:left="0" w:firstLine="0"/>
              <w:jc w:val="center"/>
              <w:rPr>
                <w:sz w:val="22"/>
              </w:rPr>
            </w:pPr>
            <w:r w:rsidRPr="007053D8">
              <w:rPr>
                <w:sz w:val="22"/>
              </w:rPr>
              <w:t>-</w:t>
            </w:r>
          </w:p>
        </w:tc>
        <w:tc>
          <w:tcPr>
            <w:tcW w:w="686" w:type="dxa"/>
            <w:tcBorders>
              <w:top w:val="nil"/>
              <w:left w:val="nil"/>
              <w:bottom w:val="nil"/>
              <w:right w:val="nil"/>
            </w:tcBorders>
            <w:shd w:val="clear" w:color="000000" w:fill="D9D9D9"/>
            <w:noWrap/>
            <w:vAlign w:val="center"/>
            <w:hideMark/>
          </w:tcPr>
          <w:p w14:paraId="22BB4E48" w14:textId="77777777" w:rsidR="00B07DD0" w:rsidRPr="007053D8" w:rsidRDefault="00B07DD0" w:rsidP="009527CE">
            <w:pPr>
              <w:spacing w:after="0" w:line="240" w:lineRule="auto"/>
              <w:ind w:left="0" w:firstLine="0"/>
              <w:jc w:val="center"/>
              <w:rPr>
                <w:sz w:val="22"/>
              </w:rPr>
            </w:pPr>
            <w:r w:rsidRPr="007053D8">
              <w:rPr>
                <w:sz w:val="22"/>
              </w:rPr>
              <w:t>1.33</w:t>
            </w:r>
          </w:p>
        </w:tc>
        <w:tc>
          <w:tcPr>
            <w:tcW w:w="889" w:type="dxa"/>
            <w:tcBorders>
              <w:top w:val="nil"/>
              <w:left w:val="nil"/>
              <w:bottom w:val="nil"/>
              <w:right w:val="nil"/>
            </w:tcBorders>
            <w:shd w:val="clear" w:color="000000" w:fill="D9D9D9"/>
            <w:noWrap/>
            <w:vAlign w:val="center"/>
            <w:hideMark/>
          </w:tcPr>
          <w:p w14:paraId="06B6DE20" w14:textId="77777777" w:rsidR="00B07DD0" w:rsidRPr="007053D8" w:rsidRDefault="00B07DD0" w:rsidP="009527CE">
            <w:pPr>
              <w:spacing w:after="0" w:line="240" w:lineRule="auto"/>
              <w:ind w:left="0" w:firstLine="0"/>
              <w:jc w:val="center"/>
              <w:rPr>
                <w:sz w:val="22"/>
              </w:rPr>
            </w:pPr>
            <w:r w:rsidRPr="007053D8">
              <w:rPr>
                <w:sz w:val="22"/>
              </w:rPr>
              <w:t>0.77</w:t>
            </w:r>
          </w:p>
        </w:tc>
        <w:tc>
          <w:tcPr>
            <w:tcW w:w="918" w:type="dxa"/>
            <w:tcBorders>
              <w:top w:val="nil"/>
              <w:left w:val="nil"/>
              <w:bottom w:val="nil"/>
              <w:right w:val="nil"/>
            </w:tcBorders>
            <w:shd w:val="clear" w:color="000000" w:fill="D9D9D9"/>
            <w:noWrap/>
            <w:vAlign w:val="center"/>
            <w:hideMark/>
          </w:tcPr>
          <w:p w14:paraId="30742D6B" w14:textId="77777777" w:rsidR="00B07DD0" w:rsidRPr="007053D8" w:rsidRDefault="00B07DD0" w:rsidP="009527CE">
            <w:pPr>
              <w:spacing w:after="0" w:line="240" w:lineRule="auto"/>
              <w:ind w:left="0" w:firstLine="0"/>
              <w:jc w:val="center"/>
              <w:rPr>
                <w:sz w:val="22"/>
              </w:rPr>
            </w:pPr>
            <w:r w:rsidRPr="007053D8">
              <w:rPr>
                <w:sz w:val="22"/>
              </w:rPr>
              <w:t>2.28</w:t>
            </w:r>
          </w:p>
        </w:tc>
      </w:tr>
      <w:tr w:rsidR="00B07DD0" w:rsidRPr="007053D8" w14:paraId="3360F056" w14:textId="77777777" w:rsidTr="009527CE">
        <w:trPr>
          <w:trHeight w:val="360"/>
        </w:trPr>
        <w:tc>
          <w:tcPr>
            <w:tcW w:w="2352" w:type="dxa"/>
            <w:gridSpan w:val="2"/>
            <w:vMerge/>
            <w:tcBorders>
              <w:top w:val="nil"/>
              <w:left w:val="nil"/>
              <w:bottom w:val="double" w:sz="6" w:space="0" w:color="000000"/>
              <w:right w:val="nil"/>
            </w:tcBorders>
            <w:vAlign w:val="center"/>
            <w:hideMark/>
          </w:tcPr>
          <w:p w14:paraId="2157CA27" w14:textId="77777777" w:rsidR="00B07DD0" w:rsidRPr="007053D8" w:rsidRDefault="00B07DD0" w:rsidP="009527CE">
            <w:pPr>
              <w:spacing w:after="0" w:line="240" w:lineRule="auto"/>
              <w:ind w:left="0" w:firstLine="0"/>
              <w:jc w:val="left"/>
              <w:rPr>
                <w:sz w:val="22"/>
              </w:rPr>
            </w:pPr>
          </w:p>
        </w:tc>
        <w:tc>
          <w:tcPr>
            <w:tcW w:w="2036" w:type="dxa"/>
            <w:vMerge/>
            <w:tcBorders>
              <w:top w:val="nil"/>
              <w:left w:val="nil"/>
              <w:bottom w:val="double" w:sz="6" w:space="0" w:color="000000"/>
              <w:right w:val="nil"/>
            </w:tcBorders>
            <w:vAlign w:val="center"/>
            <w:hideMark/>
          </w:tcPr>
          <w:p w14:paraId="3FF30B9E" w14:textId="77777777" w:rsidR="00B07DD0" w:rsidRPr="007053D8" w:rsidRDefault="00B07DD0" w:rsidP="009527CE">
            <w:pPr>
              <w:spacing w:after="0" w:line="240" w:lineRule="auto"/>
              <w:ind w:left="0" w:firstLine="0"/>
              <w:jc w:val="left"/>
              <w:rPr>
                <w:sz w:val="22"/>
              </w:rPr>
            </w:pPr>
          </w:p>
        </w:tc>
        <w:tc>
          <w:tcPr>
            <w:tcW w:w="2226" w:type="dxa"/>
            <w:vMerge/>
            <w:tcBorders>
              <w:top w:val="nil"/>
              <w:left w:val="nil"/>
              <w:bottom w:val="double" w:sz="6" w:space="0" w:color="000000"/>
              <w:right w:val="nil"/>
            </w:tcBorders>
            <w:vAlign w:val="center"/>
            <w:hideMark/>
          </w:tcPr>
          <w:p w14:paraId="6A1170E1" w14:textId="77777777" w:rsidR="00B07DD0" w:rsidRPr="007053D8" w:rsidRDefault="00B07DD0" w:rsidP="009527CE">
            <w:pPr>
              <w:spacing w:after="0" w:line="240" w:lineRule="auto"/>
              <w:ind w:left="0" w:firstLine="0"/>
              <w:jc w:val="left"/>
              <w:rPr>
                <w:sz w:val="22"/>
              </w:rPr>
            </w:pPr>
          </w:p>
        </w:tc>
        <w:tc>
          <w:tcPr>
            <w:tcW w:w="1552" w:type="dxa"/>
            <w:tcBorders>
              <w:top w:val="nil"/>
              <w:left w:val="nil"/>
              <w:bottom w:val="double" w:sz="6" w:space="0" w:color="auto"/>
              <w:right w:val="single" w:sz="4" w:space="0" w:color="auto"/>
            </w:tcBorders>
            <w:shd w:val="clear" w:color="auto" w:fill="auto"/>
            <w:noWrap/>
            <w:vAlign w:val="center"/>
            <w:hideMark/>
          </w:tcPr>
          <w:p w14:paraId="3A2468B1" w14:textId="77777777" w:rsidR="00B07DD0" w:rsidRPr="007053D8" w:rsidRDefault="00B07DD0" w:rsidP="009527CE">
            <w:pPr>
              <w:spacing w:after="0" w:line="240" w:lineRule="auto"/>
              <w:ind w:left="0" w:firstLine="0"/>
              <w:jc w:val="center"/>
              <w:rPr>
                <w:sz w:val="22"/>
              </w:rPr>
            </w:pPr>
            <w:r w:rsidRPr="007053D8">
              <w:rPr>
                <w:sz w:val="22"/>
              </w:rPr>
              <w:t>Not Included</w:t>
            </w:r>
          </w:p>
        </w:tc>
        <w:tc>
          <w:tcPr>
            <w:tcW w:w="1341" w:type="dxa"/>
            <w:vMerge/>
            <w:tcBorders>
              <w:top w:val="nil"/>
              <w:left w:val="nil"/>
              <w:bottom w:val="double" w:sz="6" w:space="0" w:color="000000"/>
              <w:right w:val="nil"/>
            </w:tcBorders>
            <w:vAlign w:val="center"/>
            <w:hideMark/>
          </w:tcPr>
          <w:p w14:paraId="21D118EE" w14:textId="77777777" w:rsidR="00B07DD0" w:rsidRPr="007053D8" w:rsidRDefault="00B07DD0" w:rsidP="009527CE">
            <w:pPr>
              <w:spacing w:after="0" w:line="240" w:lineRule="auto"/>
              <w:ind w:left="0" w:firstLine="0"/>
              <w:jc w:val="left"/>
              <w:rPr>
                <w:sz w:val="22"/>
              </w:rPr>
            </w:pPr>
          </w:p>
        </w:tc>
        <w:tc>
          <w:tcPr>
            <w:tcW w:w="1411" w:type="dxa"/>
            <w:vMerge/>
            <w:tcBorders>
              <w:top w:val="nil"/>
              <w:left w:val="nil"/>
              <w:bottom w:val="double" w:sz="6" w:space="0" w:color="000000"/>
              <w:right w:val="nil"/>
            </w:tcBorders>
            <w:vAlign w:val="center"/>
            <w:hideMark/>
          </w:tcPr>
          <w:p w14:paraId="6DB63900" w14:textId="77777777" w:rsidR="00B07DD0" w:rsidRPr="007053D8" w:rsidRDefault="00B07DD0" w:rsidP="009527CE">
            <w:pPr>
              <w:spacing w:after="0" w:line="240" w:lineRule="auto"/>
              <w:ind w:left="0" w:firstLine="0"/>
              <w:jc w:val="left"/>
              <w:rPr>
                <w:sz w:val="22"/>
              </w:rPr>
            </w:pPr>
          </w:p>
        </w:tc>
        <w:tc>
          <w:tcPr>
            <w:tcW w:w="1350" w:type="dxa"/>
            <w:vMerge/>
            <w:tcBorders>
              <w:top w:val="nil"/>
              <w:left w:val="nil"/>
              <w:bottom w:val="double" w:sz="6" w:space="0" w:color="000000"/>
              <w:right w:val="nil"/>
            </w:tcBorders>
            <w:vAlign w:val="center"/>
            <w:hideMark/>
          </w:tcPr>
          <w:p w14:paraId="02B5AD57" w14:textId="77777777" w:rsidR="00B07DD0" w:rsidRPr="007053D8" w:rsidRDefault="00B07DD0" w:rsidP="009527CE">
            <w:pPr>
              <w:spacing w:after="0" w:line="240" w:lineRule="auto"/>
              <w:ind w:left="0" w:firstLine="0"/>
              <w:jc w:val="left"/>
              <w:rPr>
                <w:sz w:val="22"/>
              </w:rPr>
            </w:pPr>
          </w:p>
        </w:tc>
        <w:tc>
          <w:tcPr>
            <w:tcW w:w="1524" w:type="dxa"/>
            <w:tcBorders>
              <w:top w:val="nil"/>
              <w:left w:val="nil"/>
              <w:bottom w:val="double" w:sz="6" w:space="0" w:color="auto"/>
              <w:right w:val="nil"/>
            </w:tcBorders>
            <w:shd w:val="clear" w:color="auto" w:fill="auto"/>
            <w:noWrap/>
            <w:vAlign w:val="center"/>
            <w:hideMark/>
          </w:tcPr>
          <w:p w14:paraId="0EC78B4B" w14:textId="77777777" w:rsidR="00B07DD0" w:rsidRPr="007053D8" w:rsidRDefault="00B07DD0" w:rsidP="009527CE">
            <w:pPr>
              <w:spacing w:after="0" w:line="240" w:lineRule="auto"/>
              <w:ind w:left="0" w:firstLine="0"/>
              <w:jc w:val="center"/>
              <w:rPr>
                <w:sz w:val="22"/>
              </w:rPr>
            </w:pPr>
            <w:r w:rsidRPr="007053D8">
              <w:rPr>
                <w:sz w:val="22"/>
              </w:rPr>
              <w:t>1.17</w:t>
            </w:r>
          </w:p>
        </w:tc>
        <w:tc>
          <w:tcPr>
            <w:tcW w:w="1250" w:type="dxa"/>
            <w:tcBorders>
              <w:top w:val="nil"/>
              <w:left w:val="nil"/>
              <w:bottom w:val="double" w:sz="6" w:space="0" w:color="auto"/>
              <w:right w:val="nil"/>
            </w:tcBorders>
            <w:vAlign w:val="center"/>
          </w:tcPr>
          <w:p w14:paraId="183787EE" w14:textId="77777777" w:rsidR="00B07DD0" w:rsidRPr="007053D8" w:rsidRDefault="00B07DD0" w:rsidP="009527CE">
            <w:pPr>
              <w:spacing w:after="0" w:line="240" w:lineRule="auto"/>
              <w:ind w:left="0" w:firstLine="0"/>
              <w:jc w:val="center"/>
              <w:rPr>
                <w:sz w:val="22"/>
              </w:rPr>
            </w:pPr>
            <w:r w:rsidRPr="007053D8">
              <w:rPr>
                <w:sz w:val="22"/>
              </w:rPr>
              <w:t>0.28</w:t>
            </w:r>
          </w:p>
        </w:tc>
        <w:tc>
          <w:tcPr>
            <w:tcW w:w="2088" w:type="dxa"/>
            <w:tcBorders>
              <w:top w:val="nil"/>
              <w:left w:val="nil"/>
              <w:bottom w:val="double" w:sz="6" w:space="0" w:color="auto"/>
              <w:right w:val="single" w:sz="4" w:space="0" w:color="auto"/>
            </w:tcBorders>
            <w:shd w:val="clear" w:color="auto" w:fill="auto"/>
            <w:noWrap/>
            <w:vAlign w:val="center"/>
            <w:hideMark/>
          </w:tcPr>
          <w:p w14:paraId="25666B1D" w14:textId="77777777" w:rsidR="00B07DD0" w:rsidRPr="007053D8" w:rsidRDefault="00B07DD0" w:rsidP="009527CE">
            <w:pPr>
              <w:spacing w:after="0" w:line="240" w:lineRule="auto"/>
              <w:ind w:left="0" w:firstLine="0"/>
              <w:jc w:val="center"/>
              <w:rPr>
                <w:sz w:val="22"/>
              </w:rPr>
            </w:pPr>
            <w:r>
              <w:rPr>
                <w:sz w:val="22"/>
              </w:rPr>
              <w:t>1.00</w:t>
            </w:r>
          </w:p>
        </w:tc>
        <w:tc>
          <w:tcPr>
            <w:tcW w:w="686" w:type="dxa"/>
            <w:tcBorders>
              <w:top w:val="nil"/>
              <w:left w:val="nil"/>
              <w:bottom w:val="double" w:sz="6" w:space="0" w:color="auto"/>
              <w:right w:val="nil"/>
            </w:tcBorders>
            <w:shd w:val="clear" w:color="auto" w:fill="auto"/>
            <w:noWrap/>
            <w:vAlign w:val="center"/>
            <w:hideMark/>
          </w:tcPr>
          <w:p w14:paraId="6527ED1B" w14:textId="77777777" w:rsidR="00B07DD0" w:rsidRPr="007053D8" w:rsidRDefault="00B07DD0" w:rsidP="009527CE">
            <w:pPr>
              <w:spacing w:after="0" w:line="240" w:lineRule="auto"/>
              <w:ind w:left="0" w:firstLine="0"/>
              <w:jc w:val="center"/>
              <w:rPr>
                <w:sz w:val="22"/>
              </w:rPr>
            </w:pPr>
            <w:r w:rsidRPr="007053D8">
              <w:rPr>
                <w:sz w:val="22"/>
              </w:rPr>
              <w:t>1.30</w:t>
            </w:r>
          </w:p>
        </w:tc>
        <w:tc>
          <w:tcPr>
            <w:tcW w:w="889" w:type="dxa"/>
            <w:tcBorders>
              <w:top w:val="nil"/>
              <w:left w:val="nil"/>
              <w:bottom w:val="double" w:sz="6" w:space="0" w:color="auto"/>
              <w:right w:val="nil"/>
            </w:tcBorders>
            <w:shd w:val="clear" w:color="auto" w:fill="auto"/>
            <w:noWrap/>
            <w:vAlign w:val="center"/>
            <w:hideMark/>
          </w:tcPr>
          <w:p w14:paraId="47C02024" w14:textId="77777777" w:rsidR="00B07DD0" w:rsidRPr="007053D8" w:rsidRDefault="00B07DD0" w:rsidP="009527CE">
            <w:pPr>
              <w:spacing w:after="0" w:line="240" w:lineRule="auto"/>
              <w:ind w:left="0" w:firstLine="0"/>
              <w:jc w:val="center"/>
              <w:rPr>
                <w:sz w:val="22"/>
              </w:rPr>
            </w:pPr>
            <w:r w:rsidRPr="007053D8">
              <w:rPr>
                <w:sz w:val="22"/>
              </w:rPr>
              <w:t>0.81</w:t>
            </w:r>
          </w:p>
        </w:tc>
        <w:tc>
          <w:tcPr>
            <w:tcW w:w="918" w:type="dxa"/>
            <w:tcBorders>
              <w:top w:val="nil"/>
              <w:left w:val="nil"/>
              <w:bottom w:val="double" w:sz="6" w:space="0" w:color="auto"/>
              <w:right w:val="nil"/>
            </w:tcBorders>
            <w:shd w:val="clear" w:color="auto" w:fill="auto"/>
            <w:noWrap/>
            <w:vAlign w:val="center"/>
            <w:hideMark/>
          </w:tcPr>
          <w:p w14:paraId="309DDE2B" w14:textId="77777777" w:rsidR="00B07DD0" w:rsidRPr="007053D8" w:rsidRDefault="00B07DD0" w:rsidP="009527CE">
            <w:pPr>
              <w:spacing w:after="0" w:line="240" w:lineRule="auto"/>
              <w:ind w:left="0" w:firstLine="0"/>
              <w:jc w:val="center"/>
              <w:rPr>
                <w:sz w:val="22"/>
              </w:rPr>
            </w:pPr>
            <w:r w:rsidRPr="007053D8">
              <w:rPr>
                <w:sz w:val="22"/>
              </w:rPr>
              <w:t>2.09</w:t>
            </w:r>
          </w:p>
        </w:tc>
      </w:tr>
      <w:tr w:rsidR="00B07DD0" w:rsidRPr="007053D8" w14:paraId="367C4464" w14:textId="77777777" w:rsidTr="009527CE">
        <w:trPr>
          <w:trHeight w:val="315"/>
        </w:trPr>
        <w:tc>
          <w:tcPr>
            <w:tcW w:w="4388" w:type="dxa"/>
            <w:gridSpan w:val="3"/>
            <w:tcBorders>
              <w:top w:val="nil"/>
              <w:left w:val="nil"/>
              <w:bottom w:val="nil"/>
              <w:right w:val="nil"/>
            </w:tcBorders>
            <w:shd w:val="clear" w:color="000000" w:fill="D9D9D9"/>
            <w:noWrap/>
            <w:vAlign w:val="bottom"/>
            <w:hideMark/>
          </w:tcPr>
          <w:p w14:paraId="28F0EF7B" w14:textId="77777777" w:rsidR="00B07DD0" w:rsidRPr="007053D8" w:rsidRDefault="00B07DD0" w:rsidP="009527CE">
            <w:pPr>
              <w:spacing w:after="0" w:line="240" w:lineRule="auto"/>
              <w:ind w:left="0" w:firstLine="0"/>
              <w:jc w:val="left"/>
              <w:rPr>
                <w:i/>
                <w:iCs/>
                <w:sz w:val="18"/>
                <w:szCs w:val="18"/>
              </w:rPr>
            </w:pPr>
            <w:r w:rsidRPr="007053D8">
              <w:rPr>
                <w:i/>
                <w:iCs/>
                <w:sz w:val="18"/>
                <w:szCs w:val="18"/>
              </w:rPr>
              <w:t>* = p &lt; 0.05</w:t>
            </w:r>
          </w:p>
        </w:tc>
        <w:tc>
          <w:tcPr>
            <w:tcW w:w="2226" w:type="dxa"/>
            <w:tcBorders>
              <w:top w:val="nil"/>
              <w:left w:val="nil"/>
              <w:bottom w:val="nil"/>
              <w:right w:val="nil"/>
            </w:tcBorders>
            <w:shd w:val="clear" w:color="000000" w:fill="D9D9D9"/>
            <w:noWrap/>
            <w:vAlign w:val="bottom"/>
            <w:hideMark/>
          </w:tcPr>
          <w:p w14:paraId="3E200C2A" w14:textId="77777777" w:rsidR="00B07DD0" w:rsidRPr="007053D8" w:rsidRDefault="00B07DD0" w:rsidP="009527CE">
            <w:pPr>
              <w:spacing w:after="0" w:line="240" w:lineRule="auto"/>
              <w:ind w:left="0" w:firstLine="0"/>
              <w:jc w:val="left"/>
              <w:rPr>
                <w:rFonts w:ascii="Calibri" w:hAnsi="Calibri" w:cs="Calibri"/>
                <w:sz w:val="22"/>
              </w:rPr>
            </w:pPr>
            <w:r w:rsidRPr="007053D8">
              <w:rPr>
                <w:rFonts w:ascii="Calibri" w:hAnsi="Calibri" w:cs="Calibri"/>
                <w:sz w:val="22"/>
              </w:rPr>
              <w:t> </w:t>
            </w:r>
          </w:p>
        </w:tc>
        <w:tc>
          <w:tcPr>
            <w:tcW w:w="5654" w:type="dxa"/>
            <w:gridSpan w:val="4"/>
            <w:tcBorders>
              <w:top w:val="nil"/>
              <w:left w:val="nil"/>
              <w:bottom w:val="nil"/>
              <w:right w:val="nil"/>
            </w:tcBorders>
            <w:shd w:val="clear" w:color="000000" w:fill="D9D9D9"/>
            <w:noWrap/>
            <w:vAlign w:val="bottom"/>
            <w:hideMark/>
          </w:tcPr>
          <w:p w14:paraId="6E7F6FDC" w14:textId="77777777" w:rsidR="00B07DD0" w:rsidRPr="007053D8" w:rsidRDefault="00B07DD0" w:rsidP="009527CE">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24" w:type="dxa"/>
            <w:tcBorders>
              <w:top w:val="nil"/>
              <w:left w:val="nil"/>
              <w:bottom w:val="nil"/>
              <w:right w:val="nil"/>
            </w:tcBorders>
            <w:shd w:val="clear" w:color="000000" w:fill="D9D9D9"/>
            <w:noWrap/>
            <w:vAlign w:val="center"/>
            <w:hideMark/>
          </w:tcPr>
          <w:p w14:paraId="29F34B80" w14:textId="77777777" w:rsidR="00B07DD0" w:rsidRPr="007053D8" w:rsidRDefault="00B07DD0" w:rsidP="009527CE">
            <w:pPr>
              <w:spacing w:after="0" w:line="240" w:lineRule="auto"/>
              <w:ind w:left="0" w:firstLine="0"/>
              <w:jc w:val="center"/>
              <w:rPr>
                <w:rFonts w:ascii="Calibri" w:hAnsi="Calibri" w:cs="Calibri"/>
                <w:sz w:val="22"/>
              </w:rPr>
            </w:pPr>
            <w:r w:rsidRPr="007053D8">
              <w:rPr>
                <w:rFonts w:ascii="Calibri" w:hAnsi="Calibri" w:cs="Calibri"/>
                <w:sz w:val="22"/>
              </w:rPr>
              <w:t> </w:t>
            </w:r>
          </w:p>
        </w:tc>
        <w:tc>
          <w:tcPr>
            <w:tcW w:w="1250" w:type="dxa"/>
            <w:tcBorders>
              <w:top w:val="nil"/>
              <w:left w:val="nil"/>
              <w:bottom w:val="nil"/>
              <w:right w:val="nil"/>
            </w:tcBorders>
            <w:shd w:val="clear" w:color="000000" w:fill="D9D9D9"/>
          </w:tcPr>
          <w:p w14:paraId="75A43BA6" w14:textId="77777777" w:rsidR="00B07DD0" w:rsidRPr="007053D8" w:rsidRDefault="00B07DD0" w:rsidP="009527CE">
            <w:pPr>
              <w:spacing w:after="0" w:line="240" w:lineRule="auto"/>
              <w:ind w:left="0" w:firstLine="0"/>
              <w:jc w:val="left"/>
              <w:rPr>
                <w:i/>
                <w:iCs/>
                <w:sz w:val="18"/>
                <w:szCs w:val="18"/>
              </w:rPr>
            </w:pPr>
          </w:p>
        </w:tc>
        <w:tc>
          <w:tcPr>
            <w:tcW w:w="4581" w:type="dxa"/>
            <w:gridSpan w:val="4"/>
            <w:tcBorders>
              <w:top w:val="nil"/>
              <w:left w:val="nil"/>
              <w:bottom w:val="nil"/>
              <w:right w:val="nil"/>
            </w:tcBorders>
            <w:shd w:val="clear" w:color="000000" w:fill="D9D9D9"/>
            <w:noWrap/>
            <w:vAlign w:val="center"/>
            <w:hideMark/>
          </w:tcPr>
          <w:p w14:paraId="38913A74" w14:textId="77777777" w:rsidR="00B07DD0" w:rsidRPr="007053D8" w:rsidRDefault="00B07DD0" w:rsidP="009527CE">
            <w:pPr>
              <w:spacing w:after="0" w:line="240" w:lineRule="auto"/>
              <w:ind w:left="0" w:firstLine="0"/>
              <w:jc w:val="left"/>
              <w:rPr>
                <w:i/>
                <w:iCs/>
                <w:sz w:val="18"/>
                <w:szCs w:val="18"/>
              </w:rPr>
            </w:pPr>
            <w:r w:rsidRPr="007053D8">
              <w:rPr>
                <w:i/>
                <w:iCs/>
                <w:sz w:val="18"/>
                <w:szCs w:val="18"/>
              </w:rPr>
              <w:t>^ Bounds represent 95% confidence intervals</w:t>
            </w:r>
          </w:p>
        </w:tc>
      </w:tr>
      <w:tr w:rsidR="00B07DD0" w:rsidRPr="007053D8" w14:paraId="673FBF8C" w14:textId="77777777" w:rsidTr="009527CE">
        <w:trPr>
          <w:trHeight w:val="1485"/>
        </w:trPr>
        <w:tc>
          <w:tcPr>
            <w:tcW w:w="1229" w:type="dxa"/>
            <w:tcBorders>
              <w:top w:val="nil"/>
              <w:left w:val="nil"/>
              <w:bottom w:val="nil"/>
              <w:right w:val="nil"/>
            </w:tcBorders>
          </w:tcPr>
          <w:p w14:paraId="58587868" w14:textId="77777777" w:rsidR="00B07DD0" w:rsidRPr="007053D8" w:rsidRDefault="00B07DD0" w:rsidP="009527CE">
            <w:pPr>
              <w:spacing w:after="0" w:line="240" w:lineRule="auto"/>
              <w:ind w:left="0" w:firstLine="0"/>
              <w:jc w:val="left"/>
              <w:rPr>
                <w:rFonts w:ascii="Calibri" w:hAnsi="Calibri" w:cs="Calibri"/>
                <w:b/>
                <w:bCs/>
                <w:sz w:val="22"/>
              </w:rPr>
            </w:pPr>
          </w:p>
        </w:tc>
        <w:tc>
          <w:tcPr>
            <w:tcW w:w="18394" w:type="dxa"/>
            <w:gridSpan w:val="13"/>
            <w:tcBorders>
              <w:top w:val="nil"/>
              <w:left w:val="nil"/>
              <w:bottom w:val="nil"/>
              <w:right w:val="nil"/>
            </w:tcBorders>
            <w:shd w:val="clear" w:color="auto" w:fill="auto"/>
            <w:hideMark/>
          </w:tcPr>
          <w:p w14:paraId="551023F1" w14:textId="1EC3C985" w:rsidR="00B07DD0" w:rsidRPr="007053D8" w:rsidRDefault="00B07DD0" w:rsidP="009527CE">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Results of Study 1 Exploratory</w:t>
            </w:r>
            <w:r>
              <w:rPr>
                <w:rFonts w:ascii="Calibri" w:hAnsi="Calibri" w:cs="Calibri"/>
                <w:i/>
                <w:iCs/>
                <w:sz w:val="22"/>
              </w:rPr>
              <w:t xml:space="preserve"> Multiverse</w:t>
            </w:r>
            <w:r w:rsidRPr="007053D8">
              <w:rPr>
                <w:rFonts w:ascii="Calibri" w:hAnsi="Calibri" w:cs="Calibri"/>
                <w:i/>
                <w:iCs/>
                <w:sz w:val="22"/>
              </w:rPr>
              <w:t xml:space="preserve"> Models </w:t>
            </w:r>
            <w:r>
              <w:rPr>
                <w:rFonts w:ascii="Calibri" w:hAnsi="Calibri" w:cs="Calibri"/>
                <w:i/>
                <w:iCs/>
                <w:sz w:val="22"/>
              </w:rPr>
              <w:t>–</w:t>
            </w:r>
            <w:r w:rsidRPr="007053D8">
              <w:rPr>
                <w:rFonts w:ascii="Calibri" w:hAnsi="Calibri" w:cs="Calibri"/>
                <w:i/>
                <w:iCs/>
                <w:sz w:val="22"/>
              </w:rPr>
              <w:t xml:space="preserve"> </w:t>
            </w:r>
            <w:r w:rsidRPr="007053D8">
              <w:rPr>
                <w:rFonts w:ascii="Calibri" w:hAnsi="Calibri" w:cs="Calibri"/>
                <w:sz w:val="22"/>
              </w:rPr>
              <w:t xml:space="preserve">Hierarchical binary logistic regression models were constructed to explore </w:t>
            </w:r>
            <w:r>
              <w:rPr>
                <w:rFonts w:ascii="Calibri" w:hAnsi="Calibri" w:cs="Calibri"/>
                <w:sz w:val="22"/>
              </w:rPr>
              <w:t xml:space="preserve">how predictive </w:t>
            </w:r>
            <w:r w:rsidRPr="007053D8">
              <w:rPr>
                <w:rFonts w:ascii="Calibri" w:hAnsi="Calibri" w:cs="Calibri"/>
                <w:sz w:val="22"/>
              </w:rPr>
              <w:t xml:space="preserve">affective intensity </w:t>
            </w:r>
            <w:r>
              <w:rPr>
                <w:rFonts w:ascii="Calibri" w:hAnsi="Calibri" w:cs="Calibri"/>
                <w:sz w:val="22"/>
              </w:rPr>
              <w:t>is of</w:t>
            </w:r>
            <w:r w:rsidRPr="007053D8">
              <w:rPr>
                <w:rFonts w:ascii="Calibri" w:hAnsi="Calibri" w:cs="Calibri"/>
                <w:sz w:val="22"/>
              </w:rPr>
              <w:t xml:space="preserve"> strategy usage and compared against null models allowing each participants</w:t>
            </w:r>
            <w:r>
              <w:rPr>
                <w:rFonts w:ascii="Calibri" w:hAnsi="Calibri" w:cs="Calibri"/>
                <w:sz w:val="22"/>
              </w:rPr>
              <w:t>’</w:t>
            </w:r>
            <w:r w:rsidRPr="007053D8">
              <w:rPr>
                <w:rFonts w:ascii="Calibri" w:hAnsi="Calibri" w:cs="Calibri"/>
                <w:sz w:val="22"/>
              </w:rPr>
              <w:t xml:space="preserve"> intercept to vary randomly. The outcome variable used, data inclusion criteria, and variables included are listed under the first four columns. Data size and model comparison results are listed under the subsequent five columns.</w:t>
            </w:r>
            <w:r w:rsidR="00EE5298">
              <w:rPr>
                <w:rFonts w:ascii="Calibri" w:hAnsi="Calibri" w:cs="Calibri"/>
                <w:sz w:val="22"/>
              </w:rPr>
              <w:t xml:space="preserve"> Model comparisons against the null for not conducted for covariate models because comparing models with such a disproportionate number of terms can be misleading and is not statistically recommended.</w:t>
            </w:r>
            <w:r w:rsidRPr="007053D8">
              <w:rPr>
                <w:rFonts w:ascii="Calibri" w:hAnsi="Calibri" w:cs="Calibri"/>
                <w:sz w:val="22"/>
              </w:rPr>
              <w:t xml:space="preserve"> The odds ratio of affective intensity within each model is listed in the latter three columns. Only a single model performed better than its null and found affective intensity to predict regulation strategy usage</w:t>
            </w:r>
            <w:r>
              <w:rPr>
                <w:rFonts w:ascii="Calibri" w:hAnsi="Calibri" w:cs="Calibri"/>
                <w:sz w:val="22"/>
              </w:rPr>
              <w:t>, but did not survive family-wise adjustment</w:t>
            </w:r>
            <w:r w:rsidRPr="007053D8">
              <w:rPr>
                <w:rFonts w:ascii="Calibri" w:hAnsi="Calibri" w:cs="Calibri"/>
                <w:sz w:val="22"/>
              </w:rPr>
              <w:t xml:space="preserve">. </w:t>
            </w:r>
          </w:p>
        </w:tc>
      </w:tr>
    </w:tbl>
    <w:p w14:paraId="13A44663" w14:textId="77777777" w:rsidR="00B07DD0" w:rsidRDefault="00B07DD0" w:rsidP="00B07DD0">
      <w:pPr>
        <w:spacing w:after="160" w:line="259" w:lineRule="auto"/>
        <w:ind w:left="0" w:firstLine="0"/>
        <w:jc w:val="left"/>
        <w:rPr>
          <w:b/>
          <w:szCs w:val="24"/>
        </w:rPr>
        <w:sectPr w:rsidR="00B07DD0" w:rsidSect="001E19CA">
          <w:pgSz w:w="20880" w:h="12240" w:orient="landscape" w:code="1"/>
          <w:pgMar w:top="720" w:right="720" w:bottom="720" w:left="720" w:header="763" w:footer="720" w:gutter="0"/>
          <w:cols w:space="720"/>
          <w:docGrid w:linePitch="326"/>
        </w:sectPr>
      </w:pPr>
    </w:p>
    <w:bookmarkEnd w:id="0"/>
    <w:p w14:paraId="0FCF5C26" w14:textId="77777777" w:rsidR="00EE0C3E" w:rsidRPr="00EE0C3E" w:rsidRDefault="00EE0C3E" w:rsidP="00A10284">
      <w:pPr>
        <w:spacing w:after="0" w:line="480" w:lineRule="auto"/>
        <w:ind w:left="0" w:firstLine="0"/>
        <w:rPr>
          <w:szCs w:val="24"/>
        </w:rPr>
      </w:pPr>
    </w:p>
    <w:sectPr w:rsidR="00EE0C3E" w:rsidRPr="00EE0C3E" w:rsidSect="001E19CA">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9916D" w14:textId="77777777" w:rsidR="0035570E" w:rsidRDefault="0035570E">
      <w:pPr>
        <w:spacing w:after="0" w:line="240" w:lineRule="auto"/>
      </w:pPr>
      <w:r>
        <w:separator/>
      </w:r>
    </w:p>
  </w:endnote>
  <w:endnote w:type="continuationSeparator" w:id="0">
    <w:p w14:paraId="50046014" w14:textId="77777777" w:rsidR="0035570E" w:rsidRDefault="0035570E">
      <w:pPr>
        <w:spacing w:after="0" w:line="240" w:lineRule="auto"/>
      </w:pPr>
      <w:r>
        <w:continuationSeparator/>
      </w:r>
    </w:p>
  </w:endnote>
  <w:endnote w:type="continuationNotice" w:id="1">
    <w:p w14:paraId="7971C5CE" w14:textId="77777777" w:rsidR="0035570E" w:rsidRDefault="003557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3FD36" w14:textId="77777777" w:rsidR="0035570E" w:rsidRDefault="0035570E">
      <w:pPr>
        <w:spacing w:after="0" w:line="240" w:lineRule="auto"/>
      </w:pPr>
      <w:r>
        <w:separator/>
      </w:r>
    </w:p>
  </w:footnote>
  <w:footnote w:type="continuationSeparator" w:id="0">
    <w:p w14:paraId="6DD98903" w14:textId="77777777" w:rsidR="0035570E" w:rsidRDefault="0035570E">
      <w:pPr>
        <w:spacing w:after="0" w:line="240" w:lineRule="auto"/>
      </w:pPr>
      <w:r>
        <w:continuationSeparator/>
      </w:r>
    </w:p>
  </w:footnote>
  <w:footnote w:type="continuationNotice" w:id="1">
    <w:p w14:paraId="7EADEA9C" w14:textId="77777777" w:rsidR="0035570E" w:rsidRDefault="0035570E">
      <w:pPr>
        <w:spacing w:after="0" w:line="240" w:lineRule="auto"/>
      </w:pPr>
    </w:p>
  </w:footnote>
  <w:footnote w:id="2">
    <w:p w14:paraId="7662EB80" w14:textId="038BF86A" w:rsidR="000E636F" w:rsidRDefault="000E636F">
      <w:pPr>
        <w:pStyle w:val="FootnoteText"/>
      </w:pPr>
      <w:r>
        <w:rPr>
          <w:rStyle w:val="FootnoteReference"/>
        </w:rPr>
        <w:footnoteRef/>
      </w:r>
      <w:r>
        <w:t xml:space="preserve"> </w:t>
      </w:r>
      <w:bookmarkStart w:id="15" w:name="_Hlk150804466"/>
      <w:r>
        <w:rPr>
          <w:szCs w:val="24"/>
        </w:rPr>
        <w:t xml:space="preserve">The haunted house has a limited seasonal run time, and we cannot </w:t>
      </w:r>
      <w:r w:rsidR="00655209">
        <w:rPr>
          <w:szCs w:val="24"/>
        </w:rPr>
        <w:t>modify</w:t>
      </w:r>
      <w:r>
        <w:rPr>
          <w:szCs w:val="24"/>
        </w:rPr>
        <w:t xml:space="preserve"> the intensity of the events in the haunted house as it is run by a private company.</w:t>
      </w:r>
      <w:bookmarkEnd w:id="15"/>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3CBEB" w14:textId="77777777" w:rsidR="00874B89" w:rsidRDefault="00874B8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874B89" w:rsidRDefault="00874B89">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90804" w14:textId="5B3768C6" w:rsidR="00874B89" w:rsidRDefault="0030735C" w:rsidP="002013C5">
    <w:pPr>
      <w:spacing w:after="0" w:line="259" w:lineRule="auto"/>
      <w:ind w:left="0" w:right="-1" w:firstLine="0"/>
    </w:pPr>
    <w:r w:rsidRPr="00246C29">
      <w:t>Regulation</w:t>
    </w:r>
    <w:r>
      <w:t xml:space="preserve"> Strategy Usage and Forecasting with Dynamic Stimuli                                                     </w:t>
    </w:r>
    <w:r w:rsidR="00874B89">
      <w:fldChar w:fldCharType="begin"/>
    </w:r>
    <w:r w:rsidR="00874B89">
      <w:instrText xml:space="preserve"> PAGE   \* MERGEFORMAT </w:instrText>
    </w:r>
    <w:r w:rsidR="00874B89">
      <w:fldChar w:fldCharType="separate"/>
    </w:r>
    <w:r w:rsidR="00FD463F" w:rsidRPr="00FD463F">
      <w:rPr>
        <w:rFonts w:ascii="Calibri" w:eastAsia="Calibri" w:hAnsi="Calibri" w:cs="Calibri"/>
        <w:noProof/>
        <w:sz w:val="22"/>
      </w:rPr>
      <w:t>2</w:t>
    </w:r>
    <w:r w:rsidR="00874B89">
      <w:rPr>
        <w:rFonts w:ascii="Calibri" w:eastAsia="Calibri" w:hAnsi="Calibri" w:cs="Calibri"/>
        <w:sz w:val="22"/>
      </w:rPr>
      <w:fldChar w:fldCharType="end"/>
    </w:r>
    <w:r w:rsidR="00874B89">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101C2" w14:textId="58054FE0" w:rsidR="00874B89" w:rsidRDefault="00874B89">
    <w:pPr>
      <w:spacing w:after="0" w:line="259" w:lineRule="auto"/>
      <w:ind w:left="0" w:right="-1" w:firstLine="0"/>
      <w:jc w:val="right"/>
    </w:pPr>
    <w:r>
      <w:fldChar w:fldCharType="begin"/>
    </w:r>
    <w:r>
      <w:instrText xml:space="preserve"> PAGE   \* MERGEFORMAT </w:instrText>
    </w:r>
    <w:r>
      <w:fldChar w:fldCharType="separate"/>
    </w:r>
    <w:r w:rsidR="00FD463F" w:rsidRPr="00FD463F">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874B89" w:rsidRDefault="00874B89">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AD455" w14:textId="77777777" w:rsidR="00874B89" w:rsidRDefault="00874B89">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874B89" w:rsidRDefault="00874B89">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B120A" w14:textId="55D4E8F9" w:rsidR="00874B89" w:rsidRDefault="0030735C" w:rsidP="000645E9">
    <w:pPr>
      <w:spacing w:after="0" w:line="259" w:lineRule="auto"/>
      <w:ind w:left="0" w:right="1" w:firstLine="0"/>
    </w:pPr>
    <w:r w:rsidRPr="00246C29">
      <w:t>Regulation</w:t>
    </w:r>
    <w:r>
      <w:t xml:space="preserve"> Strategy Usage and Forecasting with Dynamic Stimuli                                                     </w:t>
    </w:r>
    <w:r w:rsidR="00874B89">
      <w:fldChar w:fldCharType="begin"/>
    </w:r>
    <w:r w:rsidR="00874B89">
      <w:instrText xml:space="preserve"> PAGE   \* MERGEFORMAT </w:instrText>
    </w:r>
    <w:r w:rsidR="00874B89">
      <w:fldChar w:fldCharType="separate"/>
    </w:r>
    <w:r w:rsidR="00FD463F" w:rsidRPr="00FD463F">
      <w:rPr>
        <w:rFonts w:ascii="Calibri" w:eastAsia="Calibri" w:hAnsi="Calibri" w:cs="Calibri"/>
        <w:noProof/>
        <w:sz w:val="22"/>
      </w:rPr>
      <w:t>21</w:t>
    </w:r>
    <w:r w:rsidR="00874B89">
      <w:rPr>
        <w:rFonts w:ascii="Calibri" w:eastAsia="Calibri" w:hAnsi="Calibri" w:cs="Calibri"/>
        <w:sz w:val="22"/>
      </w:rPr>
      <w:fldChar w:fldCharType="end"/>
    </w:r>
    <w:r w:rsidR="00874B89">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B87CB" w14:textId="77777777" w:rsidR="00874B89" w:rsidRDefault="00874B8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874B89" w:rsidRDefault="00874B89">
    <w:pPr>
      <w:spacing w:after="0" w:line="259" w:lineRule="auto"/>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065B" w14:textId="77777777" w:rsidR="00B07DD0" w:rsidRDefault="00B07DD0">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A5981FC" w14:textId="77777777" w:rsidR="00B07DD0" w:rsidRDefault="00B07DD0">
    <w:pPr>
      <w:spacing w:after="0" w:line="259" w:lineRule="auto"/>
      <w:ind w:lef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3B128" w14:textId="664DC950" w:rsidR="00B07DD0" w:rsidRDefault="00BE73D6" w:rsidP="000645E9">
    <w:pPr>
      <w:spacing w:after="0" w:line="259" w:lineRule="auto"/>
      <w:ind w:left="0" w:right="1" w:firstLine="0"/>
    </w:pPr>
    <w:r w:rsidRPr="00246C29">
      <w:t>Regulation</w:t>
    </w:r>
    <w:r>
      <w:t xml:space="preserve"> Strategy Usage and Forecasting with Dynamic Stimuli                                                     </w:t>
    </w:r>
    <w:r w:rsidR="00B07DD0">
      <w:fldChar w:fldCharType="begin"/>
    </w:r>
    <w:r w:rsidR="00B07DD0">
      <w:instrText xml:space="preserve"> PAGE   \* MERGEFORMAT </w:instrText>
    </w:r>
    <w:r w:rsidR="00B07DD0">
      <w:fldChar w:fldCharType="separate"/>
    </w:r>
    <w:r w:rsidR="00FD463F" w:rsidRPr="00FD463F">
      <w:rPr>
        <w:rFonts w:ascii="Calibri" w:eastAsia="Calibri" w:hAnsi="Calibri" w:cs="Calibri"/>
        <w:noProof/>
        <w:sz w:val="22"/>
      </w:rPr>
      <w:t>75</w:t>
    </w:r>
    <w:r w:rsidR="00B07DD0">
      <w:rPr>
        <w:rFonts w:ascii="Calibri" w:eastAsia="Calibri" w:hAnsi="Calibri" w:cs="Calibri"/>
        <w:sz w:val="22"/>
      </w:rPr>
      <w:fldChar w:fldCharType="end"/>
    </w:r>
    <w:r w:rsidR="00B07DD0">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00700" w14:textId="77777777" w:rsidR="00B07DD0" w:rsidRDefault="00B07DD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0196105" w14:textId="77777777" w:rsidR="00B07DD0" w:rsidRDefault="00B07DD0">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6C298F"/>
    <w:multiLevelType w:val="hybridMultilevel"/>
    <w:tmpl w:val="987A1D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9D03CF"/>
    <w:multiLevelType w:val="hybridMultilevel"/>
    <w:tmpl w:val="B2EA3C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EC09E4"/>
    <w:multiLevelType w:val="hybridMultilevel"/>
    <w:tmpl w:val="5888D656"/>
    <w:lvl w:ilvl="0" w:tplc="21CE3D3A">
      <w:start w:val="1"/>
      <w:numFmt w:val="upperLetter"/>
      <w:lvlText w:val="%1."/>
      <w:lvlJc w:val="left"/>
      <w:pPr>
        <w:ind w:left="832" w:hanging="360"/>
      </w:pPr>
      <w:rPr>
        <w:rFonts w:hint="default"/>
        <w:sz w:val="32"/>
        <w:szCs w:val="28"/>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5" w15:restartNumberingAfterBreak="0">
    <w:nsid w:val="74D732F6"/>
    <w:multiLevelType w:val="hybridMultilevel"/>
    <w:tmpl w:val="4CACEAB8"/>
    <w:lvl w:ilvl="0" w:tplc="A55415CA">
      <w:start w:val="1"/>
      <w:numFmt w:val="upperLetter"/>
      <w:lvlText w:val="%1."/>
      <w:lvlJc w:val="left"/>
      <w:pPr>
        <w:ind w:left="832" w:hanging="360"/>
      </w:pPr>
      <w:rPr>
        <w:rFonts w:hint="default"/>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num w:numId="1" w16cid:durableId="1137143381">
    <w:abstractNumId w:val="0"/>
  </w:num>
  <w:num w:numId="2" w16cid:durableId="1699240364">
    <w:abstractNumId w:val="1"/>
  </w:num>
  <w:num w:numId="3" w16cid:durableId="1093821580">
    <w:abstractNumId w:val="5"/>
  </w:num>
  <w:num w:numId="4" w16cid:durableId="325285459">
    <w:abstractNumId w:val="4"/>
  </w:num>
  <w:num w:numId="5" w16cid:durableId="375743264">
    <w:abstractNumId w:val="3"/>
  </w:num>
  <w:num w:numId="6" w16cid:durableId="1388140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04"/>
    <w:rsid w:val="000015C6"/>
    <w:rsid w:val="00001A61"/>
    <w:rsid w:val="00002F5B"/>
    <w:rsid w:val="0000303C"/>
    <w:rsid w:val="00006CBF"/>
    <w:rsid w:val="00007944"/>
    <w:rsid w:val="00010B55"/>
    <w:rsid w:val="00015712"/>
    <w:rsid w:val="00021D66"/>
    <w:rsid w:val="00023609"/>
    <w:rsid w:val="00026B95"/>
    <w:rsid w:val="00031041"/>
    <w:rsid w:val="00034D34"/>
    <w:rsid w:val="00035A91"/>
    <w:rsid w:val="00036A30"/>
    <w:rsid w:val="000377EF"/>
    <w:rsid w:val="00040ACE"/>
    <w:rsid w:val="00042DD8"/>
    <w:rsid w:val="000446C3"/>
    <w:rsid w:val="00052A17"/>
    <w:rsid w:val="00054CD8"/>
    <w:rsid w:val="0005772E"/>
    <w:rsid w:val="00057DC8"/>
    <w:rsid w:val="00061A33"/>
    <w:rsid w:val="000645E9"/>
    <w:rsid w:val="00066452"/>
    <w:rsid w:val="0007054E"/>
    <w:rsid w:val="00071B9D"/>
    <w:rsid w:val="000732A4"/>
    <w:rsid w:val="0007369C"/>
    <w:rsid w:val="00081E78"/>
    <w:rsid w:val="00083929"/>
    <w:rsid w:val="00083D59"/>
    <w:rsid w:val="0008546F"/>
    <w:rsid w:val="0008712C"/>
    <w:rsid w:val="000922C4"/>
    <w:rsid w:val="00093192"/>
    <w:rsid w:val="000960FE"/>
    <w:rsid w:val="000967D7"/>
    <w:rsid w:val="00097D65"/>
    <w:rsid w:val="000A4B63"/>
    <w:rsid w:val="000A6256"/>
    <w:rsid w:val="000B0F41"/>
    <w:rsid w:val="000B1AF9"/>
    <w:rsid w:val="000B26B6"/>
    <w:rsid w:val="000B40E7"/>
    <w:rsid w:val="000B4EC5"/>
    <w:rsid w:val="000C5A68"/>
    <w:rsid w:val="000D28DC"/>
    <w:rsid w:val="000D4176"/>
    <w:rsid w:val="000D4CD9"/>
    <w:rsid w:val="000D4E5A"/>
    <w:rsid w:val="000D6E61"/>
    <w:rsid w:val="000D7D4C"/>
    <w:rsid w:val="000E0223"/>
    <w:rsid w:val="000E055A"/>
    <w:rsid w:val="000E25CD"/>
    <w:rsid w:val="000E4249"/>
    <w:rsid w:val="000E636F"/>
    <w:rsid w:val="000F2F8D"/>
    <w:rsid w:val="000F5805"/>
    <w:rsid w:val="00102AF7"/>
    <w:rsid w:val="001140BE"/>
    <w:rsid w:val="001143F1"/>
    <w:rsid w:val="001162B0"/>
    <w:rsid w:val="00116FA4"/>
    <w:rsid w:val="00117CAD"/>
    <w:rsid w:val="0012001C"/>
    <w:rsid w:val="001213D1"/>
    <w:rsid w:val="001227C9"/>
    <w:rsid w:val="00124144"/>
    <w:rsid w:val="001244F9"/>
    <w:rsid w:val="00131503"/>
    <w:rsid w:val="001346D5"/>
    <w:rsid w:val="00134823"/>
    <w:rsid w:val="00136967"/>
    <w:rsid w:val="0014196C"/>
    <w:rsid w:val="00145157"/>
    <w:rsid w:val="00150851"/>
    <w:rsid w:val="00160A60"/>
    <w:rsid w:val="00163803"/>
    <w:rsid w:val="00170D09"/>
    <w:rsid w:val="001734E6"/>
    <w:rsid w:val="00174798"/>
    <w:rsid w:val="00175AE9"/>
    <w:rsid w:val="00177775"/>
    <w:rsid w:val="00182F3C"/>
    <w:rsid w:val="00183114"/>
    <w:rsid w:val="0019185B"/>
    <w:rsid w:val="001A1755"/>
    <w:rsid w:val="001A2CE8"/>
    <w:rsid w:val="001B24AA"/>
    <w:rsid w:val="001B5C0F"/>
    <w:rsid w:val="001B6144"/>
    <w:rsid w:val="001B64A6"/>
    <w:rsid w:val="001C386A"/>
    <w:rsid w:val="001C653B"/>
    <w:rsid w:val="001C75FD"/>
    <w:rsid w:val="001E19CA"/>
    <w:rsid w:val="001F3AD3"/>
    <w:rsid w:val="001F448F"/>
    <w:rsid w:val="001F6C10"/>
    <w:rsid w:val="001F7CFD"/>
    <w:rsid w:val="00200166"/>
    <w:rsid w:val="0020049F"/>
    <w:rsid w:val="0020098B"/>
    <w:rsid w:val="002013C5"/>
    <w:rsid w:val="00201A98"/>
    <w:rsid w:val="00211390"/>
    <w:rsid w:val="002119A8"/>
    <w:rsid w:val="0022476E"/>
    <w:rsid w:val="00224DAE"/>
    <w:rsid w:val="00225BAC"/>
    <w:rsid w:val="00231B74"/>
    <w:rsid w:val="0023305B"/>
    <w:rsid w:val="0023367E"/>
    <w:rsid w:val="00234192"/>
    <w:rsid w:val="00234839"/>
    <w:rsid w:val="00235C91"/>
    <w:rsid w:val="00242BB1"/>
    <w:rsid w:val="00242E45"/>
    <w:rsid w:val="0024375A"/>
    <w:rsid w:val="00243C78"/>
    <w:rsid w:val="00245B8B"/>
    <w:rsid w:val="00245CC6"/>
    <w:rsid w:val="0024610B"/>
    <w:rsid w:val="00246C29"/>
    <w:rsid w:val="002475A8"/>
    <w:rsid w:val="002511D0"/>
    <w:rsid w:val="00260459"/>
    <w:rsid w:val="00270B87"/>
    <w:rsid w:val="002809C2"/>
    <w:rsid w:val="0028246F"/>
    <w:rsid w:val="002838BF"/>
    <w:rsid w:val="00283D2D"/>
    <w:rsid w:val="00284B25"/>
    <w:rsid w:val="00286D4D"/>
    <w:rsid w:val="0029016E"/>
    <w:rsid w:val="002919B5"/>
    <w:rsid w:val="002A387B"/>
    <w:rsid w:val="002A6723"/>
    <w:rsid w:val="002A7056"/>
    <w:rsid w:val="002B4BE0"/>
    <w:rsid w:val="002B63D1"/>
    <w:rsid w:val="002C08F5"/>
    <w:rsid w:val="002C591D"/>
    <w:rsid w:val="002C6443"/>
    <w:rsid w:val="002C65D6"/>
    <w:rsid w:val="002C6E4D"/>
    <w:rsid w:val="002D1090"/>
    <w:rsid w:val="002D566C"/>
    <w:rsid w:val="002D5D85"/>
    <w:rsid w:val="002D61E5"/>
    <w:rsid w:val="002E518D"/>
    <w:rsid w:val="002E5586"/>
    <w:rsid w:val="002E5FF1"/>
    <w:rsid w:val="002E666C"/>
    <w:rsid w:val="002E68CC"/>
    <w:rsid w:val="002F3862"/>
    <w:rsid w:val="002F3B4A"/>
    <w:rsid w:val="002F7E40"/>
    <w:rsid w:val="00301AAE"/>
    <w:rsid w:val="00304055"/>
    <w:rsid w:val="00304D13"/>
    <w:rsid w:val="00306036"/>
    <w:rsid w:val="003065A9"/>
    <w:rsid w:val="003069BE"/>
    <w:rsid w:val="0030710F"/>
    <w:rsid w:val="0030735C"/>
    <w:rsid w:val="00311C5B"/>
    <w:rsid w:val="0032126A"/>
    <w:rsid w:val="00322180"/>
    <w:rsid w:val="00331554"/>
    <w:rsid w:val="00341012"/>
    <w:rsid w:val="00342888"/>
    <w:rsid w:val="003429F3"/>
    <w:rsid w:val="00345FE2"/>
    <w:rsid w:val="00354B3D"/>
    <w:rsid w:val="0035570E"/>
    <w:rsid w:val="00360313"/>
    <w:rsid w:val="00362AC5"/>
    <w:rsid w:val="00372E6A"/>
    <w:rsid w:val="00376EE0"/>
    <w:rsid w:val="0037715A"/>
    <w:rsid w:val="00380777"/>
    <w:rsid w:val="003816C4"/>
    <w:rsid w:val="00382BA8"/>
    <w:rsid w:val="0038635A"/>
    <w:rsid w:val="0039054B"/>
    <w:rsid w:val="00392022"/>
    <w:rsid w:val="00393A28"/>
    <w:rsid w:val="00393F57"/>
    <w:rsid w:val="00395946"/>
    <w:rsid w:val="00396CB3"/>
    <w:rsid w:val="003A18DB"/>
    <w:rsid w:val="003A3608"/>
    <w:rsid w:val="003A4A12"/>
    <w:rsid w:val="003A6C2B"/>
    <w:rsid w:val="003B113B"/>
    <w:rsid w:val="003B419C"/>
    <w:rsid w:val="003B75DA"/>
    <w:rsid w:val="003C155D"/>
    <w:rsid w:val="003C4260"/>
    <w:rsid w:val="003C56B6"/>
    <w:rsid w:val="003D0F86"/>
    <w:rsid w:val="003D1E31"/>
    <w:rsid w:val="003D5F69"/>
    <w:rsid w:val="003E0416"/>
    <w:rsid w:val="003E3464"/>
    <w:rsid w:val="003E69A1"/>
    <w:rsid w:val="003F66A7"/>
    <w:rsid w:val="00413D69"/>
    <w:rsid w:val="00415735"/>
    <w:rsid w:val="00425004"/>
    <w:rsid w:val="0042769C"/>
    <w:rsid w:val="00431494"/>
    <w:rsid w:val="004318FA"/>
    <w:rsid w:val="004361BA"/>
    <w:rsid w:val="0043765F"/>
    <w:rsid w:val="0043784E"/>
    <w:rsid w:val="00445492"/>
    <w:rsid w:val="004454BA"/>
    <w:rsid w:val="00446931"/>
    <w:rsid w:val="00452B94"/>
    <w:rsid w:val="00453A37"/>
    <w:rsid w:val="00454046"/>
    <w:rsid w:val="00457C3E"/>
    <w:rsid w:val="00463F45"/>
    <w:rsid w:val="004649E5"/>
    <w:rsid w:val="00466715"/>
    <w:rsid w:val="00466D8D"/>
    <w:rsid w:val="00470219"/>
    <w:rsid w:val="0047236C"/>
    <w:rsid w:val="004737B7"/>
    <w:rsid w:val="004778EF"/>
    <w:rsid w:val="00477E20"/>
    <w:rsid w:val="004814F0"/>
    <w:rsid w:val="004830AC"/>
    <w:rsid w:val="00483FD5"/>
    <w:rsid w:val="004920A5"/>
    <w:rsid w:val="0049574A"/>
    <w:rsid w:val="00495A2C"/>
    <w:rsid w:val="00496DF7"/>
    <w:rsid w:val="004A023F"/>
    <w:rsid w:val="004B0D7D"/>
    <w:rsid w:val="004B36C0"/>
    <w:rsid w:val="004B43D8"/>
    <w:rsid w:val="004B4A25"/>
    <w:rsid w:val="004C0A01"/>
    <w:rsid w:val="004C124C"/>
    <w:rsid w:val="004C1DD4"/>
    <w:rsid w:val="004C45DF"/>
    <w:rsid w:val="004C76AB"/>
    <w:rsid w:val="004D1DAB"/>
    <w:rsid w:val="004D21C8"/>
    <w:rsid w:val="004D2275"/>
    <w:rsid w:val="004D26BF"/>
    <w:rsid w:val="004D4566"/>
    <w:rsid w:val="004D5A28"/>
    <w:rsid w:val="004E24AE"/>
    <w:rsid w:val="004E30DF"/>
    <w:rsid w:val="004E6FCA"/>
    <w:rsid w:val="004F2368"/>
    <w:rsid w:val="004F39AA"/>
    <w:rsid w:val="004F3F92"/>
    <w:rsid w:val="004F6F69"/>
    <w:rsid w:val="00500583"/>
    <w:rsid w:val="005022CE"/>
    <w:rsid w:val="00512CCD"/>
    <w:rsid w:val="0051418B"/>
    <w:rsid w:val="00515306"/>
    <w:rsid w:val="005166AD"/>
    <w:rsid w:val="00516B60"/>
    <w:rsid w:val="005223AB"/>
    <w:rsid w:val="005229B3"/>
    <w:rsid w:val="0052343D"/>
    <w:rsid w:val="00525080"/>
    <w:rsid w:val="00531928"/>
    <w:rsid w:val="00532284"/>
    <w:rsid w:val="00533D99"/>
    <w:rsid w:val="00534DD8"/>
    <w:rsid w:val="005447B5"/>
    <w:rsid w:val="0055022F"/>
    <w:rsid w:val="00552891"/>
    <w:rsid w:val="005547A6"/>
    <w:rsid w:val="00560DAE"/>
    <w:rsid w:val="005622A0"/>
    <w:rsid w:val="00562C94"/>
    <w:rsid w:val="00564115"/>
    <w:rsid w:val="00564935"/>
    <w:rsid w:val="005658C9"/>
    <w:rsid w:val="0056618F"/>
    <w:rsid w:val="0057586B"/>
    <w:rsid w:val="0057698D"/>
    <w:rsid w:val="00576FE9"/>
    <w:rsid w:val="00577234"/>
    <w:rsid w:val="00577985"/>
    <w:rsid w:val="00580E79"/>
    <w:rsid w:val="00582F95"/>
    <w:rsid w:val="0058413D"/>
    <w:rsid w:val="0058454C"/>
    <w:rsid w:val="00586757"/>
    <w:rsid w:val="00592B3B"/>
    <w:rsid w:val="00593AB4"/>
    <w:rsid w:val="00595359"/>
    <w:rsid w:val="005A4E6A"/>
    <w:rsid w:val="005A644B"/>
    <w:rsid w:val="005A7E5D"/>
    <w:rsid w:val="005B1AD8"/>
    <w:rsid w:val="005B2B1D"/>
    <w:rsid w:val="005B30CF"/>
    <w:rsid w:val="005B4EE8"/>
    <w:rsid w:val="005B56A0"/>
    <w:rsid w:val="005B626E"/>
    <w:rsid w:val="005C0C32"/>
    <w:rsid w:val="005C1ED5"/>
    <w:rsid w:val="005C4CE8"/>
    <w:rsid w:val="005C64C8"/>
    <w:rsid w:val="005C6A10"/>
    <w:rsid w:val="005C74A1"/>
    <w:rsid w:val="005D0B28"/>
    <w:rsid w:val="005D2747"/>
    <w:rsid w:val="005D3295"/>
    <w:rsid w:val="005D32AC"/>
    <w:rsid w:val="005D3AA4"/>
    <w:rsid w:val="005D7490"/>
    <w:rsid w:val="005E1801"/>
    <w:rsid w:val="005E2671"/>
    <w:rsid w:val="005E6E9C"/>
    <w:rsid w:val="005E73FF"/>
    <w:rsid w:val="005F2875"/>
    <w:rsid w:val="006021D3"/>
    <w:rsid w:val="00607B5A"/>
    <w:rsid w:val="006117C7"/>
    <w:rsid w:val="0061398C"/>
    <w:rsid w:val="006142DA"/>
    <w:rsid w:val="0062646F"/>
    <w:rsid w:val="00627DB3"/>
    <w:rsid w:val="00630691"/>
    <w:rsid w:val="00631690"/>
    <w:rsid w:val="00634C1C"/>
    <w:rsid w:val="006403DB"/>
    <w:rsid w:val="0064197B"/>
    <w:rsid w:val="006421F6"/>
    <w:rsid w:val="00642A4D"/>
    <w:rsid w:val="00654027"/>
    <w:rsid w:val="00654CBF"/>
    <w:rsid w:val="00655209"/>
    <w:rsid w:val="00663F44"/>
    <w:rsid w:val="0066472A"/>
    <w:rsid w:val="006660F3"/>
    <w:rsid w:val="006725C8"/>
    <w:rsid w:val="00672923"/>
    <w:rsid w:val="0067300A"/>
    <w:rsid w:val="00673E31"/>
    <w:rsid w:val="00673E56"/>
    <w:rsid w:val="006754EA"/>
    <w:rsid w:val="0067591E"/>
    <w:rsid w:val="00682220"/>
    <w:rsid w:val="00694BC6"/>
    <w:rsid w:val="00695466"/>
    <w:rsid w:val="00697625"/>
    <w:rsid w:val="006A1496"/>
    <w:rsid w:val="006A1E84"/>
    <w:rsid w:val="006A38A9"/>
    <w:rsid w:val="006A4EDC"/>
    <w:rsid w:val="006B0891"/>
    <w:rsid w:val="006B1466"/>
    <w:rsid w:val="006B72D7"/>
    <w:rsid w:val="006C0952"/>
    <w:rsid w:val="006C26B9"/>
    <w:rsid w:val="006C2724"/>
    <w:rsid w:val="006C597D"/>
    <w:rsid w:val="006D2182"/>
    <w:rsid w:val="006D2AF6"/>
    <w:rsid w:val="006D2B59"/>
    <w:rsid w:val="006D3351"/>
    <w:rsid w:val="006D4590"/>
    <w:rsid w:val="006E3035"/>
    <w:rsid w:val="006E7CA6"/>
    <w:rsid w:val="006F2473"/>
    <w:rsid w:val="006F2AF2"/>
    <w:rsid w:val="007006F9"/>
    <w:rsid w:val="007053D8"/>
    <w:rsid w:val="007079B4"/>
    <w:rsid w:val="00710F71"/>
    <w:rsid w:val="00712031"/>
    <w:rsid w:val="00713E4D"/>
    <w:rsid w:val="00713FA4"/>
    <w:rsid w:val="00715EC3"/>
    <w:rsid w:val="007202B0"/>
    <w:rsid w:val="0072632B"/>
    <w:rsid w:val="00726402"/>
    <w:rsid w:val="0073042A"/>
    <w:rsid w:val="007335E6"/>
    <w:rsid w:val="00733E94"/>
    <w:rsid w:val="00733FE2"/>
    <w:rsid w:val="007344B0"/>
    <w:rsid w:val="007538C8"/>
    <w:rsid w:val="00753C04"/>
    <w:rsid w:val="007561C0"/>
    <w:rsid w:val="0075725E"/>
    <w:rsid w:val="00757DE0"/>
    <w:rsid w:val="00774C33"/>
    <w:rsid w:val="0077631A"/>
    <w:rsid w:val="00776328"/>
    <w:rsid w:val="00777AFC"/>
    <w:rsid w:val="007837F2"/>
    <w:rsid w:val="0078586E"/>
    <w:rsid w:val="00787C4E"/>
    <w:rsid w:val="00790C62"/>
    <w:rsid w:val="007911BE"/>
    <w:rsid w:val="007937AC"/>
    <w:rsid w:val="00793BCC"/>
    <w:rsid w:val="0079435B"/>
    <w:rsid w:val="00795CB8"/>
    <w:rsid w:val="00796950"/>
    <w:rsid w:val="00797567"/>
    <w:rsid w:val="007A5F22"/>
    <w:rsid w:val="007B2779"/>
    <w:rsid w:val="007B47B5"/>
    <w:rsid w:val="007B4A4C"/>
    <w:rsid w:val="007B651D"/>
    <w:rsid w:val="007B7431"/>
    <w:rsid w:val="007C22D9"/>
    <w:rsid w:val="007C2A29"/>
    <w:rsid w:val="007D6EF7"/>
    <w:rsid w:val="007E243B"/>
    <w:rsid w:val="007E3051"/>
    <w:rsid w:val="007E50F7"/>
    <w:rsid w:val="007F3650"/>
    <w:rsid w:val="007F6DF8"/>
    <w:rsid w:val="00801A78"/>
    <w:rsid w:val="008035C8"/>
    <w:rsid w:val="00804B41"/>
    <w:rsid w:val="008056D7"/>
    <w:rsid w:val="00807561"/>
    <w:rsid w:val="0080782F"/>
    <w:rsid w:val="0080798B"/>
    <w:rsid w:val="008126E0"/>
    <w:rsid w:val="00813E83"/>
    <w:rsid w:val="0081446D"/>
    <w:rsid w:val="0082283A"/>
    <w:rsid w:val="00831340"/>
    <w:rsid w:val="00831A8A"/>
    <w:rsid w:val="00831F04"/>
    <w:rsid w:val="008333BD"/>
    <w:rsid w:val="00837CFE"/>
    <w:rsid w:val="00843757"/>
    <w:rsid w:val="00843ACF"/>
    <w:rsid w:val="00851625"/>
    <w:rsid w:val="0085248B"/>
    <w:rsid w:val="00854F72"/>
    <w:rsid w:val="00856025"/>
    <w:rsid w:val="00856353"/>
    <w:rsid w:val="00857F3D"/>
    <w:rsid w:val="00861E10"/>
    <w:rsid w:val="00863B94"/>
    <w:rsid w:val="00863D2D"/>
    <w:rsid w:val="00874B89"/>
    <w:rsid w:val="00876B93"/>
    <w:rsid w:val="0087748B"/>
    <w:rsid w:val="00877709"/>
    <w:rsid w:val="00880C69"/>
    <w:rsid w:val="00884EED"/>
    <w:rsid w:val="008864BD"/>
    <w:rsid w:val="00887C44"/>
    <w:rsid w:val="00895BD5"/>
    <w:rsid w:val="008A2861"/>
    <w:rsid w:val="008B62B0"/>
    <w:rsid w:val="008B658E"/>
    <w:rsid w:val="008B6873"/>
    <w:rsid w:val="008B7F27"/>
    <w:rsid w:val="008C33F4"/>
    <w:rsid w:val="008C5719"/>
    <w:rsid w:val="008C7178"/>
    <w:rsid w:val="008D38A4"/>
    <w:rsid w:val="008D7AEF"/>
    <w:rsid w:val="008E1A03"/>
    <w:rsid w:val="008E45C3"/>
    <w:rsid w:val="008E58CC"/>
    <w:rsid w:val="008E6857"/>
    <w:rsid w:val="008F145E"/>
    <w:rsid w:val="008F7E2F"/>
    <w:rsid w:val="00900636"/>
    <w:rsid w:val="00900CF5"/>
    <w:rsid w:val="00902E89"/>
    <w:rsid w:val="0090462D"/>
    <w:rsid w:val="00907C52"/>
    <w:rsid w:val="0091050D"/>
    <w:rsid w:val="00917702"/>
    <w:rsid w:val="00920CA2"/>
    <w:rsid w:val="009215F0"/>
    <w:rsid w:val="00924270"/>
    <w:rsid w:val="00925D1D"/>
    <w:rsid w:val="00930D2B"/>
    <w:rsid w:val="00931006"/>
    <w:rsid w:val="00932C64"/>
    <w:rsid w:val="00937D53"/>
    <w:rsid w:val="0094060F"/>
    <w:rsid w:val="0095019C"/>
    <w:rsid w:val="0095040B"/>
    <w:rsid w:val="00952E8D"/>
    <w:rsid w:val="00954723"/>
    <w:rsid w:val="00957D51"/>
    <w:rsid w:val="00963B42"/>
    <w:rsid w:val="0096472C"/>
    <w:rsid w:val="00965A73"/>
    <w:rsid w:val="00967F10"/>
    <w:rsid w:val="00980E5E"/>
    <w:rsid w:val="00987A8A"/>
    <w:rsid w:val="00987D5D"/>
    <w:rsid w:val="00987F40"/>
    <w:rsid w:val="0099347D"/>
    <w:rsid w:val="00994776"/>
    <w:rsid w:val="0099482C"/>
    <w:rsid w:val="009A1A84"/>
    <w:rsid w:val="009A2E08"/>
    <w:rsid w:val="009A52EA"/>
    <w:rsid w:val="009B06C2"/>
    <w:rsid w:val="009B0A20"/>
    <w:rsid w:val="009B3741"/>
    <w:rsid w:val="009B775E"/>
    <w:rsid w:val="009C0B1F"/>
    <w:rsid w:val="009C20F6"/>
    <w:rsid w:val="009C319B"/>
    <w:rsid w:val="009C4E15"/>
    <w:rsid w:val="009C5168"/>
    <w:rsid w:val="009D03C9"/>
    <w:rsid w:val="009D066C"/>
    <w:rsid w:val="009D429D"/>
    <w:rsid w:val="009D7878"/>
    <w:rsid w:val="009E1D91"/>
    <w:rsid w:val="009F00E2"/>
    <w:rsid w:val="009F52D2"/>
    <w:rsid w:val="009F61B1"/>
    <w:rsid w:val="00A0226B"/>
    <w:rsid w:val="00A05EDA"/>
    <w:rsid w:val="00A10180"/>
    <w:rsid w:val="00A10284"/>
    <w:rsid w:val="00A107BE"/>
    <w:rsid w:val="00A10F00"/>
    <w:rsid w:val="00A11BE7"/>
    <w:rsid w:val="00A145CB"/>
    <w:rsid w:val="00A20326"/>
    <w:rsid w:val="00A30191"/>
    <w:rsid w:val="00A30203"/>
    <w:rsid w:val="00A30249"/>
    <w:rsid w:val="00A315ED"/>
    <w:rsid w:val="00A34DBB"/>
    <w:rsid w:val="00A368B5"/>
    <w:rsid w:val="00A36FC8"/>
    <w:rsid w:val="00A37600"/>
    <w:rsid w:val="00A37B3C"/>
    <w:rsid w:val="00A45523"/>
    <w:rsid w:val="00A56828"/>
    <w:rsid w:val="00A5748C"/>
    <w:rsid w:val="00A62570"/>
    <w:rsid w:val="00A632A5"/>
    <w:rsid w:val="00A66903"/>
    <w:rsid w:val="00A675B5"/>
    <w:rsid w:val="00A70619"/>
    <w:rsid w:val="00A71B20"/>
    <w:rsid w:val="00A726A1"/>
    <w:rsid w:val="00A73457"/>
    <w:rsid w:val="00A76031"/>
    <w:rsid w:val="00A77B84"/>
    <w:rsid w:val="00A77FA3"/>
    <w:rsid w:val="00A81FD6"/>
    <w:rsid w:val="00A83A0D"/>
    <w:rsid w:val="00A876C6"/>
    <w:rsid w:val="00A9710E"/>
    <w:rsid w:val="00A97406"/>
    <w:rsid w:val="00AA1849"/>
    <w:rsid w:val="00AA18EC"/>
    <w:rsid w:val="00AA213B"/>
    <w:rsid w:val="00AA3CD2"/>
    <w:rsid w:val="00AA6164"/>
    <w:rsid w:val="00AA665A"/>
    <w:rsid w:val="00AA7A9A"/>
    <w:rsid w:val="00AB1536"/>
    <w:rsid w:val="00AD14BD"/>
    <w:rsid w:val="00AD2081"/>
    <w:rsid w:val="00AD4521"/>
    <w:rsid w:val="00AD526D"/>
    <w:rsid w:val="00AE0811"/>
    <w:rsid w:val="00AE5781"/>
    <w:rsid w:val="00AE64F8"/>
    <w:rsid w:val="00AE7182"/>
    <w:rsid w:val="00AE7341"/>
    <w:rsid w:val="00AF35DC"/>
    <w:rsid w:val="00AF545D"/>
    <w:rsid w:val="00AF7829"/>
    <w:rsid w:val="00B06312"/>
    <w:rsid w:val="00B07DD0"/>
    <w:rsid w:val="00B142E7"/>
    <w:rsid w:val="00B17C41"/>
    <w:rsid w:val="00B22860"/>
    <w:rsid w:val="00B22AC1"/>
    <w:rsid w:val="00B24E27"/>
    <w:rsid w:val="00B251CC"/>
    <w:rsid w:val="00B33C41"/>
    <w:rsid w:val="00B40193"/>
    <w:rsid w:val="00B40846"/>
    <w:rsid w:val="00B42FE6"/>
    <w:rsid w:val="00B468B9"/>
    <w:rsid w:val="00B476BD"/>
    <w:rsid w:val="00B501A4"/>
    <w:rsid w:val="00B56ED7"/>
    <w:rsid w:val="00B671FF"/>
    <w:rsid w:val="00B720B2"/>
    <w:rsid w:val="00B7719A"/>
    <w:rsid w:val="00B926ED"/>
    <w:rsid w:val="00B94C07"/>
    <w:rsid w:val="00B97AE8"/>
    <w:rsid w:val="00BA05C8"/>
    <w:rsid w:val="00BA2525"/>
    <w:rsid w:val="00BA5093"/>
    <w:rsid w:val="00BA74C5"/>
    <w:rsid w:val="00BA75FE"/>
    <w:rsid w:val="00BB190A"/>
    <w:rsid w:val="00BB6361"/>
    <w:rsid w:val="00BB6E74"/>
    <w:rsid w:val="00BC1899"/>
    <w:rsid w:val="00BC1959"/>
    <w:rsid w:val="00BC42FE"/>
    <w:rsid w:val="00BC7F6A"/>
    <w:rsid w:val="00BD0AE5"/>
    <w:rsid w:val="00BD65CA"/>
    <w:rsid w:val="00BD792B"/>
    <w:rsid w:val="00BE19D6"/>
    <w:rsid w:val="00BE63C2"/>
    <w:rsid w:val="00BE73D6"/>
    <w:rsid w:val="00BE7B8B"/>
    <w:rsid w:val="00BF0B39"/>
    <w:rsid w:val="00BF7DA9"/>
    <w:rsid w:val="00C05F02"/>
    <w:rsid w:val="00C0787A"/>
    <w:rsid w:val="00C1208F"/>
    <w:rsid w:val="00C149F6"/>
    <w:rsid w:val="00C16A6F"/>
    <w:rsid w:val="00C178FD"/>
    <w:rsid w:val="00C21314"/>
    <w:rsid w:val="00C21522"/>
    <w:rsid w:val="00C21545"/>
    <w:rsid w:val="00C22311"/>
    <w:rsid w:val="00C2266F"/>
    <w:rsid w:val="00C240EC"/>
    <w:rsid w:val="00C25BA7"/>
    <w:rsid w:val="00C26E29"/>
    <w:rsid w:val="00C27098"/>
    <w:rsid w:val="00C378C1"/>
    <w:rsid w:val="00C4054F"/>
    <w:rsid w:val="00C40880"/>
    <w:rsid w:val="00C41AEA"/>
    <w:rsid w:val="00C42BA3"/>
    <w:rsid w:val="00C47DFF"/>
    <w:rsid w:val="00C5047E"/>
    <w:rsid w:val="00C52CA8"/>
    <w:rsid w:val="00C63675"/>
    <w:rsid w:val="00C6526E"/>
    <w:rsid w:val="00C65CDF"/>
    <w:rsid w:val="00C67D89"/>
    <w:rsid w:val="00C70EEB"/>
    <w:rsid w:val="00C736BF"/>
    <w:rsid w:val="00C74FEB"/>
    <w:rsid w:val="00C82FC7"/>
    <w:rsid w:val="00C87951"/>
    <w:rsid w:val="00C90A1A"/>
    <w:rsid w:val="00CA33B1"/>
    <w:rsid w:val="00CA36BB"/>
    <w:rsid w:val="00CA4C21"/>
    <w:rsid w:val="00CA5334"/>
    <w:rsid w:val="00CA7686"/>
    <w:rsid w:val="00CB06CC"/>
    <w:rsid w:val="00CB34D6"/>
    <w:rsid w:val="00CB54A4"/>
    <w:rsid w:val="00CB6F14"/>
    <w:rsid w:val="00CB71A1"/>
    <w:rsid w:val="00CC03D6"/>
    <w:rsid w:val="00CC49B2"/>
    <w:rsid w:val="00CD160F"/>
    <w:rsid w:val="00CD37EA"/>
    <w:rsid w:val="00CD3860"/>
    <w:rsid w:val="00CD399D"/>
    <w:rsid w:val="00CD5F7C"/>
    <w:rsid w:val="00CD748D"/>
    <w:rsid w:val="00CE043F"/>
    <w:rsid w:val="00CE1DD0"/>
    <w:rsid w:val="00CE2307"/>
    <w:rsid w:val="00CE7A92"/>
    <w:rsid w:val="00CF68A1"/>
    <w:rsid w:val="00D02068"/>
    <w:rsid w:val="00D03243"/>
    <w:rsid w:val="00D04203"/>
    <w:rsid w:val="00D06E3B"/>
    <w:rsid w:val="00D07F46"/>
    <w:rsid w:val="00D10060"/>
    <w:rsid w:val="00D124F4"/>
    <w:rsid w:val="00D12D06"/>
    <w:rsid w:val="00D179A8"/>
    <w:rsid w:val="00D17F92"/>
    <w:rsid w:val="00D23465"/>
    <w:rsid w:val="00D326AE"/>
    <w:rsid w:val="00D358EF"/>
    <w:rsid w:val="00D359DD"/>
    <w:rsid w:val="00D4172B"/>
    <w:rsid w:val="00D47FF3"/>
    <w:rsid w:val="00D54D74"/>
    <w:rsid w:val="00D57CE0"/>
    <w:rsid w:val="00D646B0"/>
    <w:rsid w:val="00D656A0"/>
    <w:rsid w:val="00D70839"/>
    <w:rsid w:val="00D71C13"/>
    <w:rsid w:val="00D729E1"/>
    <w:rsid w:val="00D7631C"/>
    <w:rsid w:val="00D80B3A"/>
    <w:rsid w:val="00D8224C"/>
    <w:rsid w:val="00D83AD8"/>
    <w:rsid w:val="00D842B2"/>
    <w:rsid w:val="00D84F4E"/>
    <w:rsid w:val="00D90875"/>
    <w:rsid w:val="00D90BC6"/>
    <w:rsid w:val="00D91A6A"/>
    <w:rsid w:val="00D92083"/>
    <w:rsid w:val="00D93AE7"/>
    <w:rsid w:val="00D94E09"/>
    <w:rsid w:val="00D9730E"/>
    <w:rsid w:val="00DA5661"/>
    <w:rsid w:val="00DA5A6D"/>
    <w:rsid w:val="00DB1572"/>
    <w:rsid w:val="00DB2A75"/>
    <w:rsid w:val="00DB5573"/>
    <w:rsid w:val="00DB5D2E"/>
    <w:rsid w:val="00DB6FF1"/>
    <w:rsid w:val="00DC1D9A"/>
    <w:rsid w:val="00DC49F8"/>
    <w:rsid w:val="00DC4E44"/>
    <w:rsid w:val="00DC6428"/>
    <w:rsid w:val="00DD6A2C"/>
    <w:rsid w:val="00DE3CA9"/>
    <w:rsid w:val="00DF0574"/>
    <w:rsid w:val="00DF1FB0"/>
    <w:rsid w:val="00DF387D"/>
    <w:rsid w:val="00DF742F"/>
    <w:rsid w:val="00E05420"/>
    <w:rsid w:val="00E06DE0"/>
    <w:rsid w:val="00E07470"/>
    <w:rsid w:val="00E07969"/>
    <w:rsid w:val="00E12C1B"/>
    <w:rsid w:val="00E1386C"/>
    <w:rsid w:val="00E14DB4"/>
    <w:rsid w:val="00E163E0"/>
    <w:rsid w:val="00E17274"/>
    <w:rsid w:val="00E206EE"/>
    <w:rsid w:val="00E20BFE"/>
    <w:rsid w:val="00E21AFA"/>
    <w:rsid w:val="00E22D5D"/>
    <w:rsid w:val="00E26545"/>
    <w:rsid w:val="00E358A8"/>
    <w:rsid w:val="00E37E22"/>
    <w:rsid w:val="00E4001B"/>
    <w:rsid w:val="00E40F37"/>
    <w:rsid w:val="00E41BCD"/>
    <w:rsid w:val="00E42073"/>
    <w:rsid w:val="00E43FC4"/>
    <w:rsid w:val="00E44513"/>
    <w:rsid w:val="00E46207"/>
    <w:rsid w:val="00E5044A"/>
    <w:rsid w:val="00E60680"/>
    <w:rsid w:val="00E60E73"/>
    <w:rsid w:val="00E63707"/>
    <w:rsid w:val="00E67FD8"/>
    <w:rsid w:val="00E70688"/>
    <w:rsid w:val="00E72C21"/>
    <w:rsid w:val="00E75949"/>
    <w:rsid w:val="00E75D1C"/>
    <w:rsid w:val="00E77A87"/>
    <w:rsid w:val="00E82ED7"/>
    <w:rsid w:val="00E83BB7"/>
    <w:rsid w:val="00E90632"/>
    <w:rsid w:val="00E91FBC"/>
    <w:rsid w:val="00E964CD"/>
    <w:rsid w:val="00E968A5"/>
    <w:rsid w:val="00EA4A76"/>
    <w:rsid w:val="00EA7D18"/>
    <w:rsid w:val="00EA7DB5"/>
    <w:rsid w:val="00EB0294"/>
    <w:rsid w:val="00EB2903"/>
    <w:rsid w:val="00EB36F4"/>
    <w:rsid w:val="00EB489F"/>
    <w:rsid w:val="00EB6DB3"/>
    <w:rsid w:val="00EB6E76"/>
    <w:rsid w:val="00EC0DF4"/>
    <w:rsid w:val="00EC2B97"/>
    <w:rsid w:val="00EC3FBC"/>
    <w:rsid w:val="00EC4A40"/>
    <w:rsid w:val="00EC7C0D"/>
    <w:rsid w:val="00ED5394"/>
    <w:rsid w:val="00ED58A8"/>
    <w:rsid w:val="00EE0C3E"/>
    <w:rsid w:val="00EE5298"/>
    <w:rsid w:val="00EE6731"/>
    <w:rsid w:val="00EF043F"/>
    <w:rsid w:val="00EF55CB"/>
    <w:rsid w:val="00F01730"/>
    <w:rsid w:val="00F01C0B"/>
    <w:rsid w:val="00F04217"/>
    <w:rsid w:val="00F05470"/>
    <w:rsid w:val="00F057F6"/>
    <w:rsid w:val="00F06BA2"/>
    <w:rsid w:val="00F10653"/>
    <w:rsid w:val="00F12331"/>
    <w:rsid w:val="00F137C4"/>
    <w:rsid w:val="00F142D6"/>
    <w:rsid w:val="00F20EDF"/>
    <w:rsid w:val="00F27AB2"/>
    <w:rsid w:val="00F33AE2"/>
    <w:rsid w:val="00F3676B"/>
    <w:rsid w:val="00F36F2C"/>
    <w:rsid w:val="00F414E9"/>
    <w:rsid w:val="00F43659"/>
    <w:rsid w:val="00F44F40"/>
    <w:rsid w:val="00F52285"/>
    <w:rsid w:val="00F614DB"/>
    <w:rsid w:val="00F63EDD"/>
    <w:rsid w:val="00F720C7"/>
    <w:rsid w:val="00F76B51"/>
    <w:rsid w:val="00F77B3B"/>
    <w:rsid w:val="00F80AE3"/>
    <w:rsid w:val="00F80C88"/>
    <w:rsid w:val="00F85416"/>
    <w:rsid w:val="00F874E1"/>
    <w:rsid w:val="00F92D83"/>
    <w:rsid w:val="00FA0C09"/>
    <w:rsid w:val="00FA4201"/>
    <w:rsid w:val="00FB02F3"/>
    <w:rsid w:val="00FB31D7"/>
    <w:rsid w:val="00FB3B51"/>
    <w:rsid w:val="00FB50CA"/>
    <w:rsid w:val="00FB528A"/>
    <w:rsid w:val="00FC4DC1"/>
    <w:rsid w:val="00FC645E"/>
    <w:rsid w:val="00FC686E"/>
    <w:rsid w:val="00FD0285"/>
    <w:rsid w:val="00FD0BF3"/>
    <w:rsid w:val="00FD0CE1"/>
    <w:rsid w:val="00FD3CFD"/>
    <w:rsid w:val="00FD463F"/>
    <w:rsid w:val="00FD4A77"/>
    <w:rsid w:val="00FD702A"/>
    <w:rsid w:val="00FE3E3A"/>
    <w:rsid w:val="00FE436A"/>
    <w:rsid w:val="00FE44DA"/>
    <w:rsid w:val="00FF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18F"/>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 w:type="character" w:customStyle="1" w:styleId="UnresolvedMention2">
    <w:name w:val="Unresolved Mention2"/>
    <w:basedOn w:val="DefaultParagraphFont"/>
    <w:uiPriority w:val="99"/>
    <w:semiHidden/>
    <w:unhideWhenUsed/>
    <w:rsid w:val="009B06C2"/>
    <w:rPr>
      <w:color w:val="605E5C"/>
      <w:shd w:val="clear" w:color="auto" w:fill="E1DFDD"/>
    </w:rPr>
  </w:style>
  <w:style w:type="paragraph" w:styleId="FootnoteText">
    <w:name w:val="footnote text"/>
    <w:basedOn w:val="Normal"/>
    <w:link w:val="FootnoteTextChar"/>
    <w:uiPriority w:val="99"/>
    <w:semiHidden/>
    <w:unhideWhenUsed/>
    <w:rsid w:val="000E6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636F"/>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0E636F"/>
    <w:rPr>
      <w:vertAlign w:val="superscript"/>
    </w:rPr>
  </w:style>
  <w:style w:type="character" w:customStyle="1" w:styleId="UnresolvedMention3">
    <w:name w:val="Unresolved Mention3"/>
    <w:basedOn w:val="DefaultParagraphFont"/>
    <w:uiPriority w:val="99"/>
    <w:semiHidden/>
    <w:unhideWhenUsed/>
    <w:rsid w:val="00EC2B97"/>
    <w:rPr>
      <w:color w:val="605E5C"/>
      <w:shd w:val="clear" w:color="auto" w:fill="E1DFDD"/>
    </w:rPr>
  </w:style>
  <w:style w:type="paragraph" w:styleId="NormalWeb">
    <w:name w:val="Normal (Web)"/>
    <w:basedOn w:val="Normal"/>
    <w:uiPriority w:val="99"/>
    <w:semiHidden/>
    <w:unhideWhenUsed/>
    <w:rsid w:val="00C05F02"/>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879">
      <w:bodyDiv w:val="1"/>
      <w:marLeft w:val="0"/>
      <w:marRight w:val="0"/>
      <w:marTop w:val="0"/>
      <w:marBottom w:val="0"/>
      <w:divBdr>
        <w:top w:val="none" w:sz="0" w:space="0" w:color="auto"/>
        <w:left w:val="none" w:sz="0" w:space="0" w:color="auto"/>
        <w:bottom w:val="none" w:sz="0" w:space="0" w:color="auto"/>
        <w:right w:val="none" w:sz="0" w:space="0" w:color="auto"/>
      </w:divBdr>
    </w:div>
    <w:div w:id="46296886">
      <w:bodyDiv w:val="1"/>
      <w:marLeft w:val="0"/>
      <w:marRight w:val="0"/>
      <w:marTop w:val="0"/>
      <w:marBottom w:val="0"/>
      <w:divBdr>
        <w:top w:val="none" w:sz="0" w:space="0" w:color="auto"/>
        <w:left w:val="none" w:sz="0" w:space="0" w:color="auto"/>
        <w:bottom w:val="none" w:sz="0" w:space="0" w:color="auto"/>
        <w:right w:val="none" w:sz="0" w:space="0" w:color="auto"/>
      </w:divBdr>
    </w:div>
    <w:div w:id="93675298">
      <w:bodyDiv w:val="1"/>
      <w:marLeft w:val="0"/>
      <w:marRight w:val="0"/>
      <w:marTop w:val="0"/>
      <w:marBottom w:val="0"/>
      <w:divBdr>
        <w:top w:val="none" w:sz="0" w:space="0" w:color="auto"/>
        <w:left w:val="none" w:sz="0" w:space="0" w:color="auto"/>
        <w:bottom w:val="none" w:sz="0" w:space="0" w:color="auto"/>
        <w:right w:val="none" w:sz="0" w:space="0" w:color="auto"/>
      </w:divBdr>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405">
      <w:bodyDiv w:val="1"/>
      <w:marLeft w:val="0"/>
      <w:marRight w:val="0"/>
      <w:marTop w:val="0"/>
      <w:marBottom w:val="0"/>
      <w:divBdr>
        <w:top w:val="none" w:sz="0" w:space="0" w:color="auto"/>
        <w:left w:val="none" w:sz="0" w:space="0" w:color="auto"/>
        <w:bottom w:val="none" w:sz="0" w:space="0" w:color="auto"/>
        <w:right w:val="none" w:sz="0" w:space="0" w:color="auto"/>
      </w:divBdr>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070">
      <w:bodyDiv w:val="1"/>
      <w:marLeft w:val="0"/>
      <w:marRight w:val="0"/>
      <w:marTop w:val="0"/>
      <w:marBottom w:val="0"/>
      <w:divBdr>
        <w:top w:val="none" w:sz="0" w:space="0" w:color="auto"/>
        <w:left w:val="none" w:sz="0" w:space="0" w:color="auto"/>
        <w:bottom w:val="none" w:sz="0" w:space="0" w:color="auto"/>
        <w:right w:val="none" w:sz="0" w:space="0" w:color="auto"/>
      </w:divBdr>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1825269906">
      <w:bodyDiv w:val="1"/>
      <w:marLeft w:val="0"/>
      <w:marRight w:val="0"/>
      <w:marTop w:val="0"/>
      <w:marBottom w:val="0"/>
      <w:divBdr>
        <w:top w:val="none" w:sz="0" w:space="0" w:color="auto"/>
        <w:left w:val="none" w:sz="0" w:space="0" w:color="auto"/>
        <w:bottom w:val="none" w:sz="0" w:space="0" w:color="auto"/>
        <w:right w:val="none" w:sz="0" w:space="0" w:color="auto"/>
      </w:divBdr>
    </w:div>
    <w:div w:id="1885018591">
      <w:bodyDiv w:val="1"/>
      <w:marLeft w:val="0"/>
      <w:marRight w:val="0"/>
      <w:marTop w:val="0"/>
      <w:marBottom w:val="0"/>
      <w:divBdr>
        <w:top w:val="none" w:sz="0" w:space="0" w:color="auto"/>
        <w:left w:val="none" w:sz="0" w:space="0" w:color="auto"/>
        <w:bottom w:val="none" w:sz="0" w:space="0" w:color="auto"/>
        <w:right w:val="none" w:sz="0" w:space="0" w:color="auto"/>
      </w:divBdr>
    </w:div>
    <w:div w:id="2096972530">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en_schmidt@temple.edu" TargetMode="External"/><Relationship Id="rId18" Type="http://schemas.openxmlformats.org/officeDocument/2006/relationships/header" Target="header2.xml"/><Relationship Id="rId26" Type="http://schemas.openxmlformats.org/officeDocument/2006/relationships/hyperlink" Target="https://aspredicted.org/XXH_W1V" TargetMode="External"/><Relationship Id="rId39" Type="http://schemas.openxmlformats.org/officeDocument/2006/relationships/image" Target="media/image6.tiff"/><Relationship Id="rId21" Type="http://schemas.openxmlformats.org/officeDocument/2006/relationships/hyperlink" Target="https://aspredicted.org/n3ne3.pdf" TargetMode="External"/><Relationship Id="rId34" Type="http://schemas.openxmlformats.org/officeDocument/2006/relationships/image" Target="media/image1.tiff"/><Relationship Id="rId42" Type="http://schemas.openxmlformats.org/officeDocument/2006/relationships/image" Target="media/image9.tif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billy.mitchell@temple.edu" TargetMode="External"/><Relationship Id="rId29" Type="http://schemas.openxmlformats.org/officeDocument/2006/relationships/hyperlink" Target="https://aspredic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regory@temple.edu" TargetMode="External"/><Relationship Id="rId24" Type="http://schemas.openxmlformats.org/officeDocument/2006/relationships/hyperlink" Target="https://aspredicted.org/DP1_453" TargetMode="External"/><Relationship Id="rId32" Type="http://schemas.openxmlformats.org/officeDocument/2006/relationships/header" Target="header5.xml"/><Relationship Id="rId37" Type="http://schemas.openxmlformats.org/officeDocument/2006/relationships/image" Target="media/image4.tiff"/><Relationship Id="rId40" Type="http://schemas.openxmlformats.org/officeDocument/2006/relationships/image" Target="media/image7.tiff"/><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mailto:chelsea.helion@temple.edu" TargetMode="External"/><Relationship Id="rId23" Type="http://schemas.openxmlformats.org/officeDocument/2006/relationships/hyperlink" Target="https://aspredicted.org/DP1_453" TargetMode="External"/><Relationship Id="rId28" Type="http://schemas.openxmlformats.org/officeDocument/2006/relationships/hyperlink" Target="https://aspredicted.org/XXH_W1V" TargetMode="External"/><Relationship Id="rId36" Type="http://schemas.openxmlformats.org/officeDocument/2006/relationships/image" Target="media/image3.tiff"/><Relationship Id="rId10" Type="http://schemas.openxmlformats.org/officeDocument/2006/relationships/hyperlink" Target="mailto:katelyn.cliver@temple.edu" TargetMode="External"/><Relationship Id="rId19" Type="http://schemas.openxmlformats.org/officeDocument/2006/relationships/header" Target="header3.xml"/><Relationship Id="rId31" Type="http://schemas.openxmlformats.org/officeDocument/2006/relationships/header" Target="header4.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yperlink" Target="mailto:stevent.martinez@temple.edu" TargetMode="External"/><Relationship Id="rId14" Type="http://schemas.openxmlformats.org/officeDocument/2006/relationships/hyperlink" Target="mailto:.murty@temple.edu" TargetMode="External"/><Relationship Id="rId22" Type="http://schemas.openxmlformats.org/officeDocument/2006/relationships/hyperlink" Target="https://osf.io/preprints/psyarxiv/23wtz" TargetMode="External"/><Relationship Id="rId27" Type="http://schemas.openxmlformats.org/officeDocument/2006/relationships/hyperlink" Target="https://aspredicted.org/XXH_W1V" TargetMode="External"/><Relationship Id="rId30" Type="http://schemas.openxmlformats.org/officeDocument/2006/relationships/hyperlink" Target="https://osf.io/j5sku/?view_only=89d87669e7674096819c439ca109c483" TargetMode="External"/><Relationship Id="rId35" Type="http://schemas.openxmlformats.org/officeDocument/2006/relationships/image" Target="media/image2.tiff"/><Relationship Id="rId43" Type="http://schemas.openxmlformats.org/officeDocument/2006/relationships/image" Target="media/image10.tiff"/><Relationship Id="rId48" Type="http://schemas.openxmlformats.org/officeDocument/2006/relationships/theme" Target="theme/theme1.xml"/><Relationship Id="rId8" Type="http://schemas.openxmlformats.org/officeDocument/2006/relationships/hyperlink" Target="mailto:joanne.stasiak@psych.ucsb.edu" TargetMode="External"/><Relationship Id="rId3" Type="http://schemas.openxmlformats.org/officeDocument/2006/relationships/styles" Target="styles.xml"/><Relationship Id="rId12" Type="http://schemas.openxmlformats.org/officeDocument/2006/relationships/hyperlink" Target="mailto:Reisman@brown.edu" TargetMode="External"/><Relationship Id="rId17" Type="http://schemas.openxmlformats.org/officeDocument/2006/relationships/header" Target="header1.xml"/><Relationship Id="rId25" Type="http://schemas.openxmlformats.org/officeDocument/2006/relationships/hyperlink" Target="https://aspredicted.org/XXH" TargetMode="External"/><Relationship Id="rId33" Type="http://schemas.openxmlformats.org/officeDocument/2006/relationships/header" Target="header6.xml"/><Relationship Id="rId38" Type="http://schemas.openxmlformats.org/officeDocument/2006/relationships/image" Target="media/image5.tiff"/><Relationship Id="rId46" Type="http://schemas.openxmlformats.org/officeDocument/2006/relationships/header" Target="header9.xml"/><Relationship Id="rId20" Type="http://schemas.openxmlformats.org/officeDocument/2006/relationships/hyperlink" Target="https://aspredicted.org/XXH_W1V" TargetMode="External"/><Relationship Id="rId41"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4CDBE-1511-4DDE-88F7-CD82AEF69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59210</Words>
  <Characters>337501</Characters>
  <Application>Microsoft Office Word</Application>
  <DocSecurity>0</DocSecurity>
  <Lines>2812</Lines>
  <Paragraphs>791</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395920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8</cp:revision>
  <cp:lastPrinted>2024-10-22T20:11:00Z</cp:lastPrinted>
  <dcterms:created xsi:type="dcterms:W3CDTF">2024-10-22T20:10:00Z</dcterms:created>
  <dcterms:modified xsi:type="dcterms:W3CDTF">2024-11-11T18:25:00Z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id="SRrNlvyp"/&gt;&lt;style id="http://www.zotero.org/styles/apa" locale="en-US" hasBibliography="1" bibliographyStyleHasBeenSet="1"/&gt;&lt;prefs&gt;&lt;pref name="fieldType" value="Field"/&gt;&lt;/prefs&gt;&lt;/data&gt;</vt:lpwstr>
  </property>
</Properties>
</file>