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194" w14:textId="37406BB9" w:rsidR="008571F9" w:rsidRDefault="008571F9" w:rsidP="008571F9">
      <w:pPr>
        <w:pStyle w:val="NormalWeb"/>
      </w:pPr>
      <w:r>
        <w:t>Title:</w:t>
      </w:r>
    </w:p>
    <w:p w14:paraId="64435A38" w14:textId="3AC576A5" w:rsidR="0062512B" w:rsidRDefault="0062512B" w:rsidP="008571F9">
      <w:pPr>
        <w:pStyle w:val="NormalWeb"/>
      </w:pPr>
      <w:r>
        <w:t xml:space="preserve">Quasi-Naturalistic Stimuli </w:t>
      </w:r>
      <w:r w:rsidR="003F5047">
        <w:t>Show</w:t>
      </w:r>
      <w:r>
        <w:t xml:space="preserve"> Gaps B</w:t>
      </w:r>
      <w:r w:rsidRPr="0062512B">
        <w:t xml:space="preserve">etween </w:t>
      </w:r>
      <w:r w:rsidRPr="0062512B">
        <w:t xml:space="preserve">Emotion Regulation </w:t>
      </w:r>
      <w:r>
        <w:t xml:space="preserve">Usage </w:t>
      </w:r>
      <w:r w:rsidR="003F5047">
        <w:t>a</w:t>
      </w:r>
      <w:r>
        <w:t>nd Forecasting</w:t>
      </w:r>
    </w:p>
    <w:p w14:paraId="73E04C84" w14:textId="7DA5FF62" w:rsidR="008571F9" w:rsidRDefault="008571F9" w:rsidP="008571F9">
      <w:pPr>
        <w:pStyle w:val="NormalWeb"/>
      </w:pPr>
      <w:r>
        <w:t>50-Word Max Abstract:</w:t>
      </w:r>
    </w:p>
    <w:p w14:paraId="4E0D5E7E" w14:textId="0EABE797" w:rsidR="0016100B" w:rsidRDefault="008571F9" w:rsidP="008571F9">
      <w:pPr>
        <w:pStyle w:val="NormalWeb"/>
      </w:pPr>
      <w:r>
        <w:t>Three studies explored differences in emotion regulation forecasting and usage among untrained participants. Forecasters overpredicted how often and how effectively people used distraction, but not reappraisal. This pattern persisted across a haunted house, horror videos, and text-based vignettes and emphasizes the need for greater external validity in emotion regulation research</w:t>
      </w:r>
      <w:r>
        <w:t>.</w:t>
      </w:r>
    </w:p>
    <w:sectPr w:rsidR="0016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F9"/>
    <w:rsid w:val="0016100B"/>
    <w:rsid w:val="003F5047"/>
    <w:rsid w:val="0062512B"/>
    <w:rsid w:val="008571F9"/>
    <w:rsid w:val="00DA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ECDC"/>
  <w15:chartTrackingRefBased/>
  <w15:docId w15:val="{E2CDE596-9475-45C4-A2D0-08B83485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Mitchell</dc:creator>
  <cp:keywords/>
  <dc:description/>
  <cp:lastModifiedBy>Billy Mitchell</cp:lastModifiedBy>
  <cp:revision>2</cp:revision>
  <dcterms:created xsi:type="dcterms:W3CDTF">2023-11-20T20:39:00Z</dcterms:created>
  <dcterms:modified xsi:type="dcterms:W3CDTF">2023-11-20T21:36:00Z</dcterms:modified>
</cp:coreProperties>
</file>