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A49193"/>
    <w:p w14:paraId="1819917D"/>
    <w:p w14:paraId="2C891657"/>
    <w:p w14:paraId="4A34C02D"/>
    <w:p w14:paraId="583B0EB5"/>
    <w:p w14:paraId="378C4DF0">
      <w:pPr>
        <w:jc w:val="center"/>
      </w:pPr>
      <w:r>
        <w:rPr>
          <w:rFonts w:ascii="黑体" w:hAnsi="黑体" w:eastAsia="黑体"/>
          <w:b/>
          <w:sz w:val="56"/>
        </w:rPr>
        <w:t>人口数据库管理系统</w:t>
      </w:r>
    </w:p>
    <w:p w14:paraId="585198C3">
      <w:pPr>
        <w:jc w:val="center"/>
      </w:pPr>
      <w:r>
        <w:rPr>
          <w:rFonts w:ascii="黑体" w:hAnsi="黑体" w:eastAsia="黑体"/>
          <w:b/>
          <w:sz w:val="48"/>
        </w:rPr>
        <w:t>项目计划书</w:t>
      </w:r>
    </w:p>
    <w:p w14:paraId="0EC7EB33">
      <w:pPr>
        <w:jc w:val="center"/>
      </w:pPr>
      <w:r>
        <w:rPr>
          <w:rFonts w:ascii="Times New Roman" w:hAnsi="Times New Roman" w:eastAsia="Times New Roman"/>
          <w:b w:val="0"/>
          <w:color w:val="5A5A5A"/>
          <w:sz w:val="26"/>
        </w:rPr>
        <w:t>Population Database Management System Project Plan</w:t>
      </w:r>
    </w:p>
    <w:p w14:paraId="6296C3C5"/>
    <w:p w14:paraId="3BC420BE"/>
    <w:p w14:paraId="512ABB75"/>
    <w:p w14:paraId="0A890199"/>
    <w:tbl>
      <w:tblPr>
        <w:tblStyle w:val="36"/>
        <w:tblW w:w="0" w:type="auto"/>
        <w:jc w:val="center"/>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Layout w:type="autofit"/>
        <w:tblCellMar>
          <w:top w:w="0" w:type="dxa"/>
          <w:left w:w="108" w:type="dxa"/>
          <w:bottom w:w="0" w:type="dxa"/>
          <w:right w:w="108" w:type="dxa"/>
        </w:tblCellMar>
      </w:tblPr>
      <w:tblGrid>
        <w:gridCol w:w="4703"/>
        <w:gridCol w:w="4703"/>
      </w:tblGrid>
      <w:tr w14:paraId="55A5E029">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jc w:val="center"/>
        </w:trPr>
        <w:tc>
          <w:tcPr>
            <w:tcW w:w="4703" w:type="dxa"/>
            <w:shd w:val="clear" w:color="auto" w:fill="EAF2F8"/>
            <w:vAlign w:val="center"/>
          </w:tcPr>
          <w:p w14:paraId="68FDFC61">
            <w:pPr>
              <w:jc w:val="center"/>
            </w:pPr>
            <w:r>
              <w:rPr>
                <w:rFonts w:ascii="黑体" w:hAnsi="黑体" w:eastAsia="黑体"/>
                <w:b/>
                <w:sz w:val="22"/>
              </w:rPr>
              <w:t>文档版本</w:t>
            </w:r>
          </w:p>
        </w:tc>
        <w:tc>
          <w:tcPr>
            <w:tcW w:w="4703" w:type="dxa"/>
            <w:vAlign w:val="center"/>
          </w:tcPr>
          <w:p w14:paraId="18DC14E2">
            <w:pPr>
              <w:jc w:val="left"/>
            </w:pPr>
            <w:r>
              <w:rPr>
                <w:rFonts w:ascii="宋体" w:hAnsi="宋体" w:eastAsia="宋体"/>
                <w:b w:val="0"/>
                <w:sz w:val="22"/>
              </w:rPr>
              <w:t>V1.0</w:t>
            </w:r>
          </w:p>
        </w:tc>
      </w:tr>
      <w:tr w14:paraId="2093A757">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jc w:val="center"/>
        </w:trPr>
        <w:tc>
          <w:tcPr>
            <w:tcW w:w="4703" w:type="dxa"/>
            <w:shd w:val="clear" w:color="auto" w:fill="EAF2F8"/>
            <w:vAlign w:val="center"/>
          </w:tcPr>
          <w:p w14:paraId="7380DD9F">
            <w:pPr>
              <w:jc w:val="center"/>
            </w:pPr>
            <w:r>
              <w:rPr>
                <w:rFonts w:ascii="黑体" w:hAnsi="黑体" w:eastAsia="黑体"/>
                <w:b/>
                <w:sz w:val="22"/>
              </w:rPr>
              <w:t>项目成员</w:t>
            </w:r>
          </w:p>
        </w:tc>
        <w:tc>
          <w:tcPr>
            <w:tcW w:w="4703" w:type="dxa"/>
            <w:vAlign w:val="center"/>
          </w:tcPr>
          <w:p w14:paraId="0249735A">
            <w:pPr>
              <w:jc w:val="left"/>
              <w:rPr>
                <w:rFonts w:hint="default" w:eastAsia="宋体"/>
                <w:lang w:val="en-US" w:eastAsia="zh-CN"/>
              </w:rPr>
            </w:pPr>
            <w:r>
              <w:rPr>
                <w:rFonts w:ascii="宋体" w:hAnsi="宋体" w:eastAsia="宋体"/>
                <w:b w:val="0"/>
                <w:sz w:val="22"/>
              </w:rPr>
              <w:t>王家兴、</w:t>
            </w:r>
            <w:r>
              <w:rPr>
                <w:rFonts w:hint="eastAsia"/>
                <w:b w:val="0"/>
                <w:sz w:val="22"/>
                <w:lang w:val="en-US" w:eastAsia="zh-CN"/>
              </w:rPr>
              <w:t>赵书亚，张锦源</w:t>
            </w:r>
          </w:p>
        </w:tc>
      </w:tr>
      <w:tr w14:paraId="7A8903A9">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jc w:val="center"/>
        </w:trPr>
        <w:tc>
          <w:tcPr>
            <w:tcW w:w="4703" w:type="dxa"/>
            <w:shd w:val="clear" w:color="auto" w:fill="EAF2F8"/>
            <w:vAlign w:val="center"/>
          </w:tcPr>
          <w:p w14:paraId="7F89D806">
            <w:pPr>
              <w:jc w:val="center"/>
            </w:pPr>
            <w:r>
              <w:rPr>
                <w:rFonts w:ascii="黑体" w:hAnsi="黑体" w:eastAsia="黑体"/>
                <w:b/>
                <w:sz w:val="22"/>
              </w:rPr>
              <w:t>课程/实践</w:t>
            </w:r>
          </w:p>
        </w:tc>
        <w:tc>
          <w:tcPr>
            <w:tcW w:w="4703" w:type="dxa"/>
            <w:vAlign w:val="center"/>
          </w:tcPr>
          <w:p w14:paraId="36E8CB6B">
            <w:pPr>
              <w:jc w:val="left"/>
            </w:pPr>
            <w:r>
              <w:rPr>
                <w:rFonts w:hint="eastAsia"/>
                <w:b w:val="0"/>
                <w:sz w:val="22"/>
                <w:lang w:val="en-US" w:eastAsia="zh-CN"/>
              </w:rPr>
              <w:t>小学期</w:t>
            </w:r>
            <w:r>
              <w:rPr>
                <w:rFonts w:ascii="宋体" w:hAnsi="宋体" w:eastAsia="宋体"/>
                <w:b w:val="0"/>
                <w:sz w:val="22"/>
              </w:rPr>
              <w:t>课程项目</w:t>
            </w:r>
          </w:p>
        </w:tc>
      </w:tr>
      <w:tr w14:paraId="2AC218A3">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jc w:val="center"/>
        </w:trPr>
        <w:tc>
          <w:tcPr>
            <w:tcW w:w="4703" w:type="dxa"/>
            <w:shd w:val="clear" w:color="auto" w:fill="EAF2F8"/>
            <w:vAlign w:val="center"/>
          </w:tcPr>
          <w:p w14:paraId="7044BAC6">
            <w:pPr>
              <w:jc w:val="center"/>
              <w:rPr>
                <w:rFonts w:ascii="黑体" w:hAnsi="黑体" w:eastAsia="黑体"/>
                <w:b/>
                <w:sz w:val="22"/>
              </w:rPr>
            </w:pPr>
            <w:r>
              <w:rPr>
                <w:rFonts w:ascii="黑体" w:hAnsi="黑体" w:eastAsia="黑体"/>
                <w:b/>
                <w:sz w:val="22"/>
              </w:rPr>
              <w:t>项目来源</w:t>
            </w:r>
          </w:p>
        </w:tc>
        <w:tc>
          <w:tcPr>
            <w:tcW w:w="4703" w:type="dxa"/>
            <w:vAlign w:val="center"/>
          </w:tcPr>
          <w:p w14:paraId="4B5FA516">
            <w:pPr>
              <w:jc w:val="both"/>
              <w:rPr>
                <w:rFonts w:ascii="黑体" w:hAnsi="黑体" w:eastAsia="黑体"/>
                <w:b/>
                <w:sz w:val="22"/>
              </w:rPr>
            </w:pPr>
            <w:r>
              <w:rPr>
                <w:rFonts w:ascii="宋体" w:hAnsi="宋体" w:eastAsia="宋体"/>
                <w:b w:val="0"/>
                <w:sz w:val="22"/>
              </w:rPr>
              <w:t>东软集团政府事业部</w:t>
            </w:r>
          </w:p>
        </w:tc>
      </w:tr>
      <w:tr w14:paraId="71D0AE1F">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jc w:val="center"/>
        </w:trPr>
        <w:tc>
          <w:tcPr>
            <w:tcW w:w="4703" w:type="dxa"/>
            <w:shd w:val="clear" w:color="auto" w:fill="EAF2F8"/>
            <w:vAlign w:val="center"/>
          </w:tcPr>
          <w:p w14:paraId="666B1A1F">
            <w:pPr>
              <w:jc w:val="center"/>
              <w:rPr>
                <w:rFonts w:hint="default" w:ascii="黑体" w:hAnsi="黑体" w:eastAsia="黑体"/>
                <w:b/>
                <w:sz w:val="22"/>
                <w:lang w:val="en-US" w:eastAsia="zh-CN"/>
              </w:rPr>
            </w:pPr>
            <w:r>
              <w:rPr>
                <w:rFonts w:hint="eastAsia" w:ascii="黑体" w:hAnsi="黑体" w:eastAsia="黑体"/>
                <w:b/>
                <w:sz w:val="22"/>
                <w:lang w:val="en-US" w:eastAsia="zh-CN"/>
              </w:rPr>
              <w:t>项目计划书负责人</w:t>
            </w:r>
          </w:p>
        </w:tc>
        <w:tc>
          <w:tcPr>
            <w:tcW w:w="4703" w:type="dxa"/>
            <w:vAlign w:val="center"/>
          </w:tcPr>
          <w:p w14:paraId="6D388F84">
            <w:pPr>
              <w:jc w:val="both"/>
              <w:rPr>
                <w:rFonts w:hint="eastAsia" w:ascii="宋体" w:hAnsi="宋体" w:eastAsia="宋体"/>
                <w:b w:val="0"/>
                <w:sz w:val="22"/>
                <w:lang w:val="en-US" w:eastAsia="zh-CN"/>
              </w:rPr>
            </w:pPr>
            <w:r>
              <w:rPr>
                <w:rFonts w:hint="eastAsia"/>
                <w:b w:val="0"/>
                <w:sz w:val="22"/>
                <w:lang w:val="en-US" w:eastAsia="zh-CN"/>
              </w:rPr>
              <w:t>王家兴</w:t>
            </w:r>
          </w:p>
        </w:tc>
      </w:tr>
    </w:tbl>
    <w:p w14:paraId="71F9955E"/>
    <w:p w14:paraId="6E584F25"/>
    <w:p w14:paraId="752D4C13"/>
    <w:p w14:paraId="1C893CAD">
      <w:r>
        <w:br w:type="page"/>
      </w:r>
    </w:p>
    <w:sdt>
      <w:sdtPr>
        <w:rPr>
          <w:rFonts w:ascii="宋体" w:hAnsi="宋体" w:eastAsia="宋体" w:cstheme="minorBidi"/>
          <w:sz w:val="21"/>
          <w:szCs w:val="22"/>
          <w:lang w:val="en-US" w:eastAsia="en-US" w:bidi="ar-SA"/>
        </w:rPr>
        <w:id w:val="147481172"/>
        <w15:color w:val="DBDBDB"/>
        <w:docPartObj>
          <w:docPartGallery w:val="Table of Contents"/>
          <w:docPartUnique/>
        </w:docPartObj>
      </w:sdtPr>
      <w:sdtEndPr>
        <w:rPr>
          <w:rFonts w:ascii="黑体" w:hAnsi="黑体" w:eastAsia="黑体" w:cstheme="majorBidi"/>
          <w:b/>
          <w:bCs/>
          <w:color w:val="000000"/>
          <w:sz w:val="32"/>
          <w:szCs w:val="28"/>
          <w:lang w:val="en-US" w:eastAsia="en-US" w:bidi="ar-SA"/>
        </w:rPr>
      </w:sdtEndPr>
      <w:sdtContent>
        <w:p w14:paraId="51A314EC">
          <w:pPr>
            <w:spacing w:before="0" w:beforeLines="0" w:after="0" w:afterLines="0" w:line="240" w:lineRule="auto"/>
            <w:ind w:left="0" w:leftChars="0" w:right="0" w:rightChars="0" w:firstLine="0" w:firstLineChars="0"/>
            <w:jc w:val="center"/>
          </w:pPr>
          <w:bookmarkStart w:id="0" w:name="_Toc13011"/>
          <w:r>
            <w:rPr>
              <w:rFonts w:ascii="宋体" w:hAnsi="宋体" w:eastAsia="宋体"/>
              <w:sz w:val="21"/>
            </w:rPr>
            <w:t>目录</w:t>
          </w:r>
        </w:p>
        <w:p w14:paraId="630D8D06">
          <w:pPr>
            <w:pStyle w:val="27"/>
            <w:tabs>
              <w:tab w:val="right" w:leader="dot" w:pos="9406"/>
            </w:tabs>
          </w:pPr>
          <w:r>
            <w:rPr>
              <w:rFonts w:ascii="黑体" w:hAnsi="黑体" w:eastAsia="黑体"/>
              <w:b/>
              <w:color w:val="000000"/>
              <w:sz w:val="32"/>
            </w:rPr>
            <w:fldChar w:fldCharType="begin"/>
          </w:r>
          <w:r>
            <w:rPr>
              <w:rFonts w:ascii="黑体" w:hAnsi="黑体" w:eastAsia="黑体"/>
              <w:b/>
              <w:color w:val="000000"/>
              <w:sz w:val="32"/>
            </w:rPr>
            <w:instrText xml:space="preserve">TOC \o "1-3" \h \u </w:instrText>
          </w:r>
          <w:r>
            <w:rPr>
              <w:rFonts w:ascii="黑体" w:hAnsi="黑体" w:eastAsia="黑体"/>
              <w:b/>
              <w:color w:val="000000"/>
              <w:sz w:val="32"/>
            </w:rPr>
            <w:fldChar w:fldCharType="separate"/>
          </w:r>
          <w:r>
            <w:rPr>
              <w:rFonts w:ascii="黑体" w:hAnsi="黑体" w:eastAsia="黑体"/>
              <w:color w:val="000000"/>
            </w:rPr>
            <w:fldChar w:fldCharType="begin"/>
          </w:r>
          <w:r>
            <w:rPr>
              <w:rFonts w:ascii="黑体" w:hAnsi="黑体" w:eastAsia="黑体"/>
            </w:rPr>
            <w:instrText xml:space="preserve"> HYPERLINK \l _Toc6863 </w:instrText>
          </w:r>
          <w:r>
            <w:rPr>
              <w:rFonts w:ascii="黑体" w:hAnsi="黑体" w:eastAsia="黑体"/>
            </w:rPr>
            <w:fldChar w:fldCharType="separate"/>
          </w:r>
          <w:r>
            <w:rPr>
              <w:rFonts w:ascii="黑体" w:hAnsi="黑体" w:eastAsia="黑体"/>
            </w:rPr>
            <w:t>1 项目概述</w:t>
          </w:r>
          <w:r>
            <w:tab/>
          </w:r>
          <w:r>
            <w:fldChar w:fldCharType="begin"/>
          </w:r>
          <w:r>
            <w:instrText xml:space="preserve"> PAGEREF _Toc6863 \h </w:instrText>
          </w:r>
          <w:r>
            <w:fldChar w:fldCharType="separate"/>
          </w:r>
          <w:r>
            <w:t>3</w:t>
          </w:r>
          <w:r>
            <w:fldChar w:fldCharType="end"/>
          </w:r>
          <w:r>
            <w:rPr>
              <w:rFonts w:ascii="黑体" w:hAnsi="黑体" w:eastAsia="黑体"/>
              <w:color w:val="000000"/>
            </w:rPr>
            <w:fldChar w:fldCharType="end"/>
          </w:r>
        </w:p>
        <w:p w14:paraId="357BFEAB">
          <w:pPr>
            <w:pStyle w:val="30"/>
            <w:tabs>
              <w:tab w:val="right" w:leader="dot" w:pos="9406"/>
            </w:tabs>
          </w:pPr>
          <w:r>
            <w:rPr>
              <w:rFonts w:ascii="黑体" w:hAnsi="黑体" w:eastAsia="黑体"/>
              <w:color w:val="000000"/>
            </w:rPr>
            <w:fldChar w:fldCharType="begin"/>
          </w:r>
          <w:r>
            <w:rPr>
              <w:rFonts w:ascii="黑体" w:hAnsi="黑体" w:eastAsia="黑体"/>
            </w:rPr>
            <w:instrText xml:space="preserve"> HYPERLINK \l _Toc20476 </w:instrText>
          </w:r>
          <w:r>
            <w:rPr>
              <w:rFonts w:ascii="黑体" w:hAnsi="黑体" w:eastAsia="黑体"/>
            </w:rPr>
            <w:fldChar w:fldCharType="separate"/>
          </w:r>
          <w:r>
            <w:rPr>
              <w:rFonts w:ascii="黑体" w:hAnsi="黑体" w:eastAsia="黑体"/>
            </w:rPr>
            <w:t>1.1 项目背景</w:t>
          </w:r>
          <w:r>
            <w:tab/>
          </w:r>
          <w:r>
            <w:fldChar w:fldCharType="begin"/>
          </w:r>
          <w:r>
            <w:instrText xml:space="preserve"> PAGEREF _Toc20476 \h </w:instrText>
          </w:r>
          <w:r>
            <w:fldChar w:fldCharType="separate"/>
          </w:r>
          <w:r>
            <w:t>3</w:t>
          </w:r>
          <w:r>
            <w:fldChar w:fldCharType="end"/>
          </w:r>
          <w:r>
            <w:rPr>
              <w:rFonts w:ascii="黑体" w:hAnsi="黑体" w:eastAsia="黑体"/>
              <w:color w:val="000000"/>
            </w:rPr>
            <w:fldChar w:fldCharType="end"/>
          </w:r>
        </w:p>
        <w:p w14:paraId="442F645C">
          <w:pPr>
            <w:pStyle w:val="30"/>
            <w:tabs>
              <w:tab w:val="right" w:leader="dot" w:pos="9406"/>
            </w:tabs>
          </w:pPr>
          <w:r>
            <w:rPr>
              <w:rFonts w:ascii="黑体" w:hAnsi="黑体" w:eastAsia="黑体"/>
              <w:color w:val="000000"/>
            </w:rPr>
            <w:fldChar w:fldCharType="begin"/>
          </w:r>
          <w:r>
            <w:rPr>
              <w:rFonts w:ascii="黑体" w:hAnsi="黑体" w:eastAsia="黑体"/>
            </w:rPr>
            <w:instrText xml:space="preserve"> HYPERLINK \l _Toc13337 </w:instrText>
          </w:r>
          <w:r>
            <w:rPr>
              <w:rFonts w:ascii="黑体" w:hAnsi="黑体" w:eastAsia="黑体"/>
            </w:rPr>
            <w:fldChar w:fldCharType="separate"/>
          </w:r>
          <w:r>
            <w:rPr>
              <w:rFonts w:ascii="黑体" w:hAnsi="黑体" w:eastAsia="黑体"/>
            </w:rPr>
            <w:t>1.2 核心问题与现象</w:t>
          </w:r>
          <w:r>
            <w:tab/>
          </w:r>
          <w:r>
            <w:fldChar w:fldCharType="begin"/>
          </w:r>
          <w:r>
            <w:instrText xml:space="preserve"> PAGEREF _Toc13337 \h </w:instrText>
          </w:r>
          <w:r>
            <w:fldChar w:fldCharType="separate"/>
          </w:r>
          <w:r>
            <w:t>3</w:t>
          </w:r>
          <w:r>
            <w:fldChar w:fldCharType="end"/>
          </w:r>
          <w:r>
            <w:rPr>
              <w:rFonts w:ascii="黑体" w:hAnsi="黑体" w:eastAsia="黑体"/>
              <w:color w:val="000000"/>
            </w:rPr>
            <w:fldChar w:fldCharType="end"/>
          </w:r>
        </w:p>
        <w:p w14:paraId="512060D1">
          <w:pPr>
            <w:pStyle w:val="30"/>
            <w:tabs>
              <w:tab w:val="right" w:leader="dot" w:pos="9406"/>
            </w:tabs>
          </w:pPr>
          <w:r>
            <w:rPr>
              <w:rFonts w:ascii="黑体" w:hAnsi="黑体" w:eastAsia="黑体"/>
              <w:color w:val="000000"/>
            </w:rPr>
            <w:fldChar w:fldCharType="begin"/>
          </w:r>
          <w:r>
            <w:rPr>
              <w:rFonts w:ascii="黑体" w:hAnsi="黑体" w:eastAsia="黑体"/>
            </w:rPr>
            <w:instrText xml:space="preserve"> HYPERLINK \l _Toc19978 </w:instrText>
          </w:r>
          <w:r>
            <w:rPr>
              <w:rFonts w:ascii="黑体" w:hAnsi="黑体" w:eastAsia="黑体"/>
            </w:rPr>
            <w:fldChar w:fldCharType="separate"/>
          </w:r>
          <w:r>
            <w:rPr>
              <w:rFonts w:ascii="黑体" w:hAnsi="黑体" w:eastAsia="黑体"/>
            </w:rPr>
            <w:t>1.3 应用场景</w:t>
          </w:r>
          <w:r>
            <w:tab/>
          </w:r>
          <w:r>
            <w:fldChar w:fldCharType="begin"/>
          </w:r>
          <w:r>
            <w:instrText xml:space="preserve"> PAGEREF _Toc19978 \h </w:instrText>
          </w:r>
          <w:r>
            <w:fldChar w:fldCharType="separate"/>
          </w:r>
          <w:r>
            <w:t>4</w:t>
          </w:r>
          <w:r>
            <w:fldChar w:fldCharType="end"/>
          </w:r>
          <w:r>
            <w:rPr>
              <w:rFonts w:ascii="黑体" w:hAnsi="黑体" w:eastAsia="黑体"/>
              <w:color w:val="000000"/>
            </w:rPr>
            <w:fldChar w:fldCharType="end"/>
          </w:r>
        </w:p>
        <w:p w14:paraId="75A17987">
          <w:pPr>
            <w:pStyle w:val="30"/>
            <w:tabs>
              <w:tab w:val="right" w:leader="dot" w:pos="9406"/>
            </w:tabs>
          </w:pPr>
          <w:r>
            <w:rPr>
              <w:rFonts w:ascii="黑体" w:hAnsi="黑体" w:eastAsia="黑体"/>
              <w:color w:val="000000"/>
            </w:rPr>
            <w:fldChar w:fldCharType="begin"/>
          </w:r>
          <w:r>
            <w:rPr>
              <w:rFonts w:ascii="黑体" w:hAnsi="黑体" w:eastAsia="黑体"/>
            </w:rPr>
            <w:instrText xml:space="preserve"> HYPERLINK \l _Toc31180 </w:instrText>
          </w:r>
          <w:r>
            <w:rPr>
              <w:rFonts w:ascii="黑体" w:hAnsi="黑体" w:eastAsia="黑体"/>
            </w:rPr>
            <w:fldChar w:fldCharType="separate"/>
          </w:r>
          <w:r>
            <w:rPr>
              <w:rFonts w:ascii="黑体" w:hAnsi="黑体" w:eastAsia="黑体"/>
            </w:rPr>
            <w:t>1.4 使用对象</w:t>
          </w:r>
          <w:r>
            <w:tab/>
          </w:r>
          <w:r>
            <w:fldChar w:fldCharType="begin"/>
          </w:r>
          <w:r>
            <w:instrText xml:space="preserve"> PAGEREF _Toc31180 \h </w:instrText>
          </w:r>
          <w:r>
            <w:fldChar w:fldCharType="separate"/>
          </w:r>
          <w:r>
            <w:t>4</w:t>
          </w:r>
          <w:r>
            <w:fldChar w:fldCharType="end"/>
          </w:r>
          <w:r>
            <w:rPr>
              <w:rFonts w:ascii="黑体" w:hAnsi="黑体" w:eastAsia="黑体"/>
              <w:color w:val="000000"/>
            </w:rPr>
            <w:fldChar w:fldCharType="end"/>
          </w:r>
        </w:p>
        <w:p w14:paraId="606DD54B">
          <w:pPr>
            <w:pStyle w:val="30"/>
            <w:tabs>
              <w:tab w:val="right" w:leader="dot" w:pos="9406"/>
            </w:tabs>
          </w:pPr>
          <w:r>
            <w:rPr>
              <w:rFonts w:ascii="黑体" w:hAnsi="黑体" w:eastAsia="黑体"/>
              <w:color w:val="000000"/>
            </w:rPr>
            <w:fldChar w:fldCharType="begin"/>
          </w:r>
          <w:r>
            <w:rPr>
              <w:rFonts w:ascii="黑体" w:hAnsi="黑体" w:eastAsia="黑体"/>
            </w:rPr>
            <w:instrText xml:space="preserve"> HYPERLINK \l _Toc25714 </w:instrText>
          </w:r>
          <w:r>
            <w:rPr>
              <w:rFonts w:ascii="黑体" w:hAnsi="黑体" w:eastAsia="黑体"/>
            </w:rPr>
            <w:fldChar w:fldCharType="separate"/>
          </w:r>
          <w:r>
            <w:rPr>
              <w:rFonts w:ascii="黑体" w:hAnsi="黑体" w:eastAsia="黑体"/>
            </w:rPr>
            <w:t>1.5 项目定位</w:t>
          </w:r>
          <w:r>
            <w:tab/>
          </w:r>
          <w:r>
            <w:fldChar w:fldCharType="begin"/>
          </w:r>
          <w:r>
            <w:instrText xml:space="preserve"> PAGEREF _Toc25714 \h </w:instrText>
          </w:r>
          <w:r>
            <w:fldChar w:fldCharType="separate"/>
          </w:r>
          <w:r>
            <w:t>4</w:t>
          </w:r>
          <w:r>
            <w:fldChar w:fldCharType="end"/>
          </w:r>
          <w:r>
            <w:rPr>
              <w:rFonts w:ascii="黑体" w:hAnsi="黑体" w:eastAsia="黑体"/>
              <w:color w:val="000000"/>
            </w:rPr>
            <w:fldChar w:fldCharType="end"/>
          </w:r>
        </w:p>
        <w:p w14:paraId="61FA390A">
          <w:pPr>
            <w:pStyle w:val="27"/>
            <w:tabs>
              <w:tab w:val="right" w:leader="dot" w:pos="9406"/>
            </w:tabs>
          </w:pPr>
          <w:r>
            <w:rPr>
              <w:rFonts w:ascii="黑体" w:hAnsi="黑体" w:eastAsia="黑体"/>
              <w:color w:val="000000"/>
            </w:rPr>
            <w:fldChar w:fldCharType="begin"/>
          </w:r>
          <w:r>
            <w:rPr>
              <w:rFonts w:ascii="黑体" w:hAnsi="黑体" w:eastAsia="黑体"/>
            </w:rPr>
            <w:instrText xml:space="preserve"> HYPERLINK \l _Toc2734 </w:instrText>
          </w:r>
          <w:r>
            <w:rPr>
              <w:rFonts w:ascii="黑体" w:hAnsi="黑体" w:eastAsia="黑体"/>
            </w:rPr>
            <w:fldChar w:fldCharType="separate"/>
          </w:r>
          <w:r>
            <w:rPr>
              <w:rFonts w:ascii="黑体" w:hAnsi="黑体" w:eastAsia="黑体"/>
            </w:rPr>
            <w:t>2 项目内容</w:t>
          </w:r>
          <w:r>
            <w:tab/>
          </w:r>
          <w:r>
            <w:fldChar w:fldCharType="begin"/>
          </w:r>
          <w:r>
            <w:instrText xml:space="preserve"> PAGEREF _Toc2734 \h </w:instrText>
          </w:r>
          <w:r>
            <w:fldChar w:fldCharType="separate"/>
          </w:r>
          <w:r>
            <w:t>5</w:t>
          </w:r>
          <w:r>
            <w:fldChar w:fldCharType="end"/>
          </w:r>
          <w:r>
            <w:rPr>
              <w:rFonts w:ascii="黑体" w:hAnsi="黑体" w:eastAsia="黑体"/>
              <w:color w:val="000000"/>
            </w:rPr>
            <w:fldChar w:fldCharType="end"/>
          </w:r>
        </w:p>
        <w:p w14:paraId="7F1E0A88">
          <w:pPr>
            <w:pStyle w:val="30"/>
            <w:tabs>
              <w:tab w:val="right" w:leader="dot" w:pos="9406"/>
            </w:tabs>
          </w:pPr>
          <w:r>
            <w:rPr>
              <w:rFonts w:ascii="黑体" w:hAnsi="黑体" w:eastAsia="黑体"/>
              <w:color w:val="000000"/>
            </w:rPr>
            <w:fldChar w:fldCharType="begin"/>
          </w:r>
          <w:r>
            <w:rPr>
              <w:rFonts w:ascii="黑体" w:hAnsi="黑体" w:eastAsia="黑体"/>
            </w:rPr>
            <w:instrText xml:space="preserve"> HYPERLINK \l _Toc5536 </w:instrText>
          </w:r>
          <w:r>
            <w:rPr>
              <w:rFonts w:ascii="黑体" w:hAnsi="黑体" w:eastAsia="黑体"/>
            </w:rPr>
            <w:fldChar w:fldCharType="separate"/>
          </w:r>
          <w:r>
            <w:rPr>
              <w:rFonts w:ascii="黑体" w:hAnsi="黑体" w:eastAsia="黑体"/>
            </w:rPr>
            <w:t>2.1 系统功能范围</w:t>
          </w:r>
          <w:r>
            <w:tab/>
          </w:r>
          <w:r>
            <w:fldChar w:fldCharType="begin"/>
          </w:r>
          <w:r>
            <w:instrText xml:space="preserve"> PAGEREF _Toc5536 \h </w:instrText>
          </w:r>
          <w:r>
            <w:fldChar w:fldCharType="separate"/>
          </w:r>
          <w:r>
            <w:t>5</w:t>
          </w:r>
          <w:r>
            <w:fldChar w:fldCharType="end"/>
          </w:r>
          <w:r>
            <w:rPr>
              <w:rFonts w:ascii="黑体" w:hAnsi="黑体" w:eastAsia="黑体"/>
              <w:color w:val="000000"/>
            </w:rPr>
            <w:fldChar w:fldCharType="end"/>
          </w:r>
        </w:p>
        <w:p w14:paraId="0A55F5B5">
          <w:pPr>
            <w:pStyle w:val="30"/>
            <w:tabs>
              <w:tab w:val="right" w:leader="dot" w:pos="9406"/>
            </w:tabs>
          </w:pPr>
          <w:r>
            <w:rPr>
              <w:rFonts w:ascii="黑体" w:hAnsi="黑体" w:eastAsia="黑体"/>
              <w:color w:val="000000"/>
            </w:rPr>
            <w:fldChar w:fldCharType="begin"/>
          </w:r>
          <w:r>
            <w:rPr>
              <w:rFonts w:ascii="黑体" w:hAnsi="黑体" w:eastAsia="黑体"/>
            </w:rPr>
            <w:instrText xml:space="preserve"> HYPERLINK \l _Toc11082 </w:instrText>
          </w:r>
          <w:r>
            <w:rPr>
              <w:rFonts w:ascii="黑体" w:hAnsi="黑体" w:eastAsia="黑体"/>
            </w:rPr>
            <w:fldChar w:fldCharType="separate"/>
          </w:r>
          <w:r>
            <w:rPr>
              <w:rFonts w:ascii="黑体" w:hAnsi="黑体" w:eastAsia="黑体"/>
            </w:rPr>
            <w:t>2.2 核心业务流程</w:t>
          </w:r>
          <w:r>
            <w:tab/>
          </w:r>
          <w:r>
            <w:fldChar w:fldCharType="begin"/>
          </w:r>
          <w:r>
            <w:instrText xml:space="preserve"> PAGEREF _Toc11082 \h </w:instrText>
          </w:r>
          <w:r>
            <w:fldChar w:fldCharType="separate"/>
          </w:r>
          <w:r>
            <w:t>5</w:t>
          </w:r>
          <w:r>
            <w:fldChar w:fldCharType="end"/>
          </w:r>
          <w:r>
            <w:rPr>
              <w:rFonts w:ascii="黑体" w:hAnsi="黑体" w:eastAsia="黑体"/>
              <w:color w:val="000000"/>
            </w:rPr>
            <w:fldChar w:fldCharType="end"/>
          </w:r>
        </w:p>
        <w:p w14:paraId="707824A2">
          <w:pPr>
            <w:pStyle w:val="30"/>
            <w:tabs>
              <w:tab w:val="right" w:leader="dot" w:pos="9406"/>
            </w:tabs>
          </w:pPr>
          <w:r>
            <w:rPr>
              <w:rFonts w:ascii="黑体" w:hAnsi="黑体" w:eastAsia="黑体"/>
              <w:color w:val="000000"/>
            </w:rPr>
            <w:fldChar w:fldCharType="begin"/>
          </w:r>
          <w:r>
            <w:rPr>
              <w:rFonts w:ascii="黑体" w:hAnsi="黑体" w:eastAsia="黑体"/>
            </w:rPr>
            <w:instrText xml:space="preserve"> HYPERLINK \l _Toc30844 </w:instrText>
          </w:r>
          <w:r>
            <w:rPr>
              <w:rFonts w:ascii="黑体" w:hAnsi="黑体" w:eastAsia="黑体"/>
            </w:rPr>
            <w:fldChar w:fldCharType="separate"/>
          </w:r>
          <w:r>
            <w:rPr>
              <w:rFonts w:ascii="黑体" w:hAnsi="黑体" w:eastAsia="黑体"/>
            </w:rPr>
            <w:t>2.3 系统边界说明</w:t>
          </w:r>
          <w:r>
            <w:tab/>
          </w:r>
          <w:r>
            <w:fldChar w:fldCharType="begin"/>
          </w:r>
          <w:r>
            <w:instrText xml:space="preserve"> PAGEREF _Toc30844 \h </w:instrText>
          </w:r>
          <w:r>
            <w:fldChar w:fldCharType="separate"/>
          </w:r>
          <w:r>
            <w:t>12</w:t>
          </w:r>
          <w:r>
            <w:fldChar w:fldCharType="end"/>
          </w:r>
          <w:r>
            <w:rPr>
              <w:rFonts w:ascii="黑体" w:hAnsi="黑体" w:eastAsia="黑体"/>
              <w:color w:val="000000"/>
            </w:rPr>
            <w:fldChar w:fldCharType="end"/>
          </w:r>
        </w:p>
        <w:p w14:paraId="15C075BB">
          <w:pPr>
            <w:pStyle w:val="30"/>
            <w:tabs>
              <w:tab w:val="right" w:leader="dot" w:pos="9406"/>
            </w:tabs>
          </w:pPr>
          <w:r>
            <w:rPr>
              <w:rFonts w:ascii="黑体" w:hAnsi="黑体" w:eastAsia="黑体"/>
              <w:color w:val="000000"/>
            </w:rPr>
            <w:fldChar w:fldCharType="begin"/>
          </w:r>
          <w:r>
            <w:rPr>
              <w:rFonts w:ascii="黑体" w:hAnsi="黑体" w:eastAsia="黑体"/>
            </w:rPr>
            <w:instrText xml:space="preserve"> HYPERLINK \l _Toc4428 </w:instrText>
          </w:r>
          <w:r>
            <w:rPr>
              <w:rFonts w:ascii="黑体" w:hAnsi="黑体" w:eastAsia="黑体"/>
            </w:rPr>
            <w:fldChar w:fldCharType="separate"/>
          </w:r>
          <w:r>
            <w:rPr>
              <w:rFonts w:ascii="黑体" w:hAnsi="黑体" w:eastAsia="黑体"/>
            </w:rPr>
            <w:t>2.4 功能优先级</w:t>
          </w:r>
          <w:r>
            <w:tab/>
          </w:r>
          <w:r>
            <w:fldChar w:fldCharType="begin"/>
          </w:r>
          <w:r>
            <w:instrText xml:space="preserve"> PAGEREF _Toc4428 \h </w:instrText>
          </w:r>
          <w:r>
            <w:fldChar w:fldCharType="separate"/>
          </w:r>
          <w:r>
            <w:t>12</w:t>
          </w:r>
          <w:r>
            <w:fldChar w:fldCharType="end"/>
          </w:r>
          <w:r>
            <w:rPr>
              <w:rFonts w:ascii="黑体" w:hAnsi="黑体" w:eastAsia="黑体"/>
              <w:color w:val="000000"/>
            </w:rPr>
            <w:fldChar w:fldCharType="end"/>
          </w:r>
        </w:p>
        <w:p w14:paraId="6A9102CE">
          <w:pPr>
            <w:pStyle w:val="27"/>
            <w:tabs>
              <w:tab w:val="right" w:leader="dot" w:pos="9406"/>
            </w:tabs>
          </w:pPr>
          <w:r>
            <w:rPr>
              <w:rFonts w:ascii="黑体" w:hAnsi="黑体" w:eastAsia="黑体"/>
              <w:color w:val="000000"/>
            </w:rPr>
            <w:fldChar w:fldCharType="begin"/>
          </w:r>
          <w:r>
            <w:rPr>
              <w:rFonts w:ascii="黑体" w:hAnsi="黑体" w:eastAsia="黑体"/>
            </w:rPr>
            <w:instrText xml:space="preserve"> HYPERLINK \l _Toc1241 </w:instrText>
          </w:r>
          <w:r>
            <w:rPr>
              <w:rFonts w:ascii="黑体" w:hAnsi="黑体" w:eastAsia="黑体"/>
            </w:rPr>
            <w:fldChar w:fldCharType="separate"/>
          </w:r>
          <w:r>
            <w:rPr>
              <w:rFonts w:ascii="黑体" w:hAnsi="黑体" w:eastAsia="黑体"/>
            </w:rPr>
            <w:t>3 项目亮点与创新点</w:t>
          </w:r>
          <w:r>
            <w:tab/>
          </w:r>
          <w:r>
            <w:fldChar w:fldCharType="begin"/>
          </w:r>
          <w:r>
            <w:instrText xml:space="preserve"> PAGEREF _Toc1241 \h </w:instrText>
          </w:r>
          <w:r>
            <w:fldChar w:fldCharType="separate"/>
          </w:r>
          <w:r>
            <w:t>13</w:t>
          </w:r>
          <w:r>
            <w:fldChar w:fldCharType="end"/>
          </w:r>
          <w:r>
            <w:rPr>
              <w:rFonts w:ascii="黑体" w:hAnsi="黑体" w:eastAsia="黑体"/>
              <w:color w:val="000000"/>
            </w:rPr>
            <w:fldChar w:fldCharType="end"/>
          </w:r>
        </w:p>
        <w:p w14:paraId="6BDDFC37">
          <w:pPr>
            <w:pStyle w:val="30"/>
            <w:tabs>
              <w:tab w:val="right" w:leader="dot" w:pos="9406"/>
            </w:tabs>
          </w:pPr>
          <w:r>
            <w:rPr>
              <w:rFonts w:ascii="黑体" w:hAnsi="黑体" w:eastAsia="黑体"/>
              <w:color w:val="000000"/>
            </w:rPr>
            <w:fldChar w:fldCharType="begin"/>
          </w:r>
          <w:r>
            <w:rPr>
              <w:rFonts w:ascii="黑体" w:hAnsi="黑体" w:eastAsia="黑体"/>
            </w:rPr>
            <w:instrText xml:space="preserve"> HYPERLINK \l _Toc29352 </w:instrText>
          </w:r>
          <w:r>
            <w:rPr>
              <w:rFonts w:ascii="黑体" w:hAnsi="黑体" w:eastAsia="黑体"/>
            </w:rPr>
            <w:fldChar w:fldCharType="separate"/>
          </w:r>
          <w:r>
            <w:rPr>
              <w:rFonts w:ascii="黑体" w:hAnsi="黑体" w:eastAsia="黑体"/>
            </w:rPr>
            <w:t>3.1 “户—人—证—迁移”一体化数据模型</w:t>
          </w:r>
          <w:r>
            <w:tab/>
          </w:r>
          <w:r>
            <w:fldChar w:fldCharType="begin"/>
          </w:r>
          <w:r>
            <w:instrText xml:space="preserve"> PAGEREF _Toc29352 \h </w:instrText>
          </w:r>
          <w:r>
            <w:fldChar w:fldCharType="separate"/>
          </w:r>
          <w:r>
            <w:t>13</w:t>
          </w:r>
          <w:r>
            <w:fldChar w:fldCharType="end"/>
          </w:r>
          <w:r>
            <w:rPr>
              <w:rFonts w:ascii="黑体" w:hAnsi="黑体" w:eastAsia="黑体"/>
              <w:color w:val="000000"/>
            </w:rPr>
            <w:fldChar w:fldCharType="end"/>
          </w:r>
        </w:p>
        <w:p w14:paraId="601DCE58">
          <w:pPr>
            <w:pStyle w:val="30"/>
            <w:tabs>
              <w:tab w:val="right" w:leader="dot" w:pos="9406"/>
            </w:tabs>
          </w:pPr>
          <w:r>
            <w:rPr>
              <w:rFonts w:ascii="黑体" w:hAnsi="黑体" w:eastAsia="黑体"/>
              <w:color w:val="000000"/>
            </w:rPr>
            <w:fldChar w:fldCharType="begin"/>
          </w:r>
          <w:r>
            <w:rPr>
              <w:rFonts w:ascii="黑体" w:hAnsi="黑体" w:eastAsia="黑体"/>
            </w:rPr>
            <w:instrText xml:space="preserve"> HYPERLINK \l _Toc2182 </w:instrText>
          </w:r>
          <w:r>
            <w:rPr>
              <w:rFonts w:ascii="黑体" w:hAnsi="黑体" w:eastAsia="黑体"/>
            </w:rPr>
            <w:fldChar w:fldCharType="separate"/>
          </w:r>
          <w:r>
            <w:rPr>
              <w:rFonts w:ascii="黑体" w:hAnsi="黑体" w:eastAsia="黑体"/>
            </w:rPr>
            <w:t>3.2 人口状态动态维护机制</w:t>
          </w:r>
          <w:r>
            <w:tab/>
          </w:r>
          <w:r>
            <w:fldChar w:fldCharType="begin"/>
          </w:r>
          <w:r>
            <w:instrText xml:space="preserve"> PAGEREF _Toc2182 \h </w:instrText>
          </w:r>
          <w:r>
            <w:fldChar w:fldCharType="separate"/>
          </w:r>
          <w:r>
            <w:t>13</w:t>
          </w:r>
          <w:r>
            <w:fldChar w:fldCharType="end"/>
          </w:r>
          <w:r>
            <w:rPr>
              <w:rFonts w:ascii="黑体" w:hAnsi="黑体" w:eastAsia="黑体"/>
              <w:color w:val="000000"/>
            </w:rPr>
            <w:fldChar w:fldCharType="end"/>
          </w:r>
        </w:p>
        <w:p w14:paraId="5BDCDFF8">
          <w:pPr>
            <w:pStyle w:val="30"/>
            <w:tabs>
              <w:tab w:val="right" w:leader="dot" w:pos="9406"/>
            </w:tabs>
          </w:pPr>
          <w:r>
            <w:rPr>
              <w:rFonts w:ascii="黑体" w:hAnsi="黑体" w:eastAsia="黑体"/>
              <w:color w:val="000000"/>
            </w:rPr>
            <w:fldChar w:fldCharType="begin"/>
          </w:r>
          <w:r>
            <w:rPr>
              <w:rFonts w:ascii="黑体" w:hAnsi="黑体" w:eastAsia="黑体"/>
            </w:rPr>
            <w:instrText xml:space="preserve"> HYPERLINK \l _Toc16118 </w:instrText>
          </w:r>
          <w:r>
            <w:rPr>
              <w:rFonts w:ascii="黑体" w:hAnsi="黑体" w:eastAsia="黑体"/>
            </w:rPr>
            <w:fldChar w:fldCharType="separate"/>
          </w:r>
          <w:r>
            <w:rPr>
              <w:rFonts w:ascii="黑体" w:hAnsi="黑体" w:eastAsia="黑体"/>
            </w:rPr>
            <w:t>3.3 数据规范控制与操作追溯设计</w:t>
          </w:r>
          <w:r>
            <w:tab/>
          </w:r>
          <w:r>
            <w:fldChar w:fldCharType="begin"/>
          </w:r>
          <w:r>
            <w:instrText xml:space="preserve"> PAGEREF _Toc16118 \h </w:instrText>
          </w:r>
          <w:r>
            <w:fldChar w:fldCharType="separate"/>
          </w:r>
          <w:r>
            <w:t>13</w:t>
          </w:r>
          <w:r>
            <w:fldChar w:fldCharType="end"/>
          </w:r>
          <w:r>
            <w:rPr>
              <w:rFonts w:ascii="黑体" w:hAnsi="黑体" w:eastAsia="黑体"/>
              <w:color w:val="000000"/>
            </w:rPr>
            <w:fldChar w:fldCharType="end"/>
          </w:r>
        </w:p>
        <w:p w14:paraId="458E9487">
          <w:pPr>
            <w:pStyle w:val="30"/>
            <w:tabs>
              <w:tab w:val="right" w:leader="dot" w:pos="9406"/>
            </w:tabs>
          </w:pPr>
          <w:r>
            <w:rPr>
              <w:rFonts w:ascii="黑体" w:hAnsi="黑体" w:eastAsia="黑体"/>
              <w:color w:val="000000"/>
            </w:rPr>
            <w:fldChar w:fldCharType="begin"/>
          </w:r>
          <w:r>
            <w:rPr>
              <w:rFonts w:ascii="黑体" w:hAnsi="黑体" w:eastAsia="黑体"/>
            </w:rPr>
            <w:instrText xml:space="preserve"> HYPERLINK \l _Toc12729 </w:instrText>
          </w:r>
          <w:r>
            <w:rPr>
              <w:rFonts w:ascii="黑体" w:hAnsi="黑体" w:eastAsia="黑体"/>
            </w:rPr>
            <w:fldChar w:fldCharType="separate"/>
          </w:r>
          <w:r>
            <w:rPr>
              <w:rFonts w:ascii="黑体" w:hAnsi="黑体" w:eastAsia="黑体"/>
            </w:rPr>
            <w:t>3.4 多维查询统计与数据大屏</w:t>
          </w:r>
          <w:r>
            <w:tab/>
          </w:r>
          <w:r>
            <w:fldChar w:fldCharType="begin"/>
          </w:r>
          <w:r>
            <w:instrText xml:space="preserve"> PAGEREF _Toc12729 \h </w:instrText>
          </w:r>
          <w:r>
            <w:fldChar w:fldCharType="separate"/>
          </w:r>
          <w:r>
            <w:t>13</w:t>
          </w:r>
          <w:r>
            <w:fldChar w:fldCharType="end"/>
          </w:r>
          <w:r>
            <w:rPr>
              <w:rFonts w:ascii="黑体" w:hAnsi="黑体" w:eastAsia="黑体"/>
              <w:color w:val="000000"/>
            </w:rPr>
            <w:fldChar w:fldCharType="end"/>
          </w:r>
        </w:p>
        <w:p w14:paraId="0AA64F8C">
          <w:pPr>
            <w:pStyle w:val="27"/>
            <w:tabs>
              <w:tab w:val="right" w:leader="dot" w:pos="9406"/>
            </w:tabs>
          </w:pPr>
          <w:r>
            <w:rPr>
              <w:rFonts w:ascii="黑体" w:hAnsi="黑体" w:eastAsia="黑体"/>
              <w:color w:val="000000"/>
            </w:rPr>
            <w:fldChar w:fldCharType="begin"/>
          </w:r>
          <w:r>
            <w:rPr>
              <w:rFonts w:ascii="黑体" w:hAnsi="黑体" w:eastAsia="黑体"/>
            </w:rPr>
            <w:instrText xml:space="preserve"> HYPERLINK \l _Toc23720 </w:instrText>
          </w:r>
          <w:r>
            <w:rPr>
              <w:rFonts w:ascii="黑体" w:hAnsi="黑体" w:eastAsia="黑体"/>
            </w:rPr>
            <w:fldChar w:fldCharType="separate"/>
          </w:r>
          <w:r>
            <w:rPr>
              <w:rFonts w:ascii="黑体" w:hAnsi="黑体" w:eastAsia="黑体"/>
            </w:rPr>
            <w:t>4 技术方案</w:t>
          </w:r>
          <w:r>
            <w:tab/>
          </w:r>
          <w:r>
            <w:fldChar w:fldCharType="begin"/>
          </w:r>
          <w:r>
            <w:instrText xml:space="preserve"> PAGEREF _Toc23720 \h </w:instrText>
          </w:r>
          <w:r>
            <w:fldChar w:fldCharType="separate"/>
          </w:r>
          <w:r>
            <w:t>14</w:t>
          </w:r>
          <w:r>
            <w:fldChar w:fldCharType="end"/>
          </w:r>
          <w:r>
            <w:rPr>
              <w:rFonts w:ascii="黑体" w:hAnsi="黑体" w:eastAsia="黑体"/>
              <w:color w:val="000000"/>
            </w:rPr>
            <w:fldChar w:fldCharType="end"/>
          </w:r>
        </w:p>
        <w:p w14:paraId="5E5AA0C4">
          <w:pPr>
            <w:pStyle w:val="30"/>
            <w:tabs>
              <w:tab w:val="right" w:leader="dot" w:pos="9406"/>
            </w:tabs>
          </w:pPr>
          <w:r>
            <w:rPr>
              <w:rFonts w:ascii="黑体" w:hAnsi="黑体" w:eastAsia="黑体"/>
              <w:color w:val="000000"/>
            </w:rPr>
            <w:fldChar w:fldCharType="begin"/>
          </w:r>
          <w:r>
            <w:rPr>
              <w:rFonts w:ascii="黑体" w:hAnsi="黑体" w:eastAsia="黑体"/>
            </w:rPr>
            <w:instrText xml:space="preserve"> HYPERLINK \l _Toc16868 </w:instrText>
          </w:r>
          <w:r>
            <w:rPr>
              <w:rFonts w:ascii="黑体" w:hAnsi="黑体" w:eastAsia="黑体"/>
            </w:rPr>
            <w:fldChar w:fldCharType="separate"/>
          </w:r>
          <w:r>
            <w:rPr>
              <w:rFonts w:ascii="黑体" w:hAnsi="黑体" w:eastAsia="黑体"/>
            </w:rPr>
            <w:t>4.1 总体架构</w:t>
          </w:r>
          <w:r>
            <w:tab/>
          </w:r>
          <w:r>
            <w:fldChar w:fldCharType="begin"/>
          </w:r>
          <w:r>
            <w:instrText xml:space="preserve"> PAGEREF _Toc16868 \h </w:instrText>
          </w:r>
          <w:r>
            <w:fldChar w:fldCharType="separate"/>
          </w:r>
          <w:r>
            <w:t>14</w:t>
          </w:r>
          <w:r>
            <w:fldChar w:fldCharType="end"/>
          </w:r>
          <w:r>
            <w:rPr>
              <w:rFonts w:ascii="黑体" w:hAnsi="黑体" w:eastAsia="黑体"/>
              <w:color w:val="000000"/>
            </w:rPr>
            <w:fldChar w:fldCharType="end"/>
          </w:r>
        </w:p>
        <w:p w14:paraId="655EF291">
          <w:pPr>
            <w:pStyle w:val="30"/>
            <w:tabs>
              <w:tab w:val="right" w:leader="dot" w:pos="9406"/>
            </w:tabs>
          </w:pPr>
          <w:r>
            <w:rPr>
              <w:rFonts w:ascii="黑体" w:hAnsi="黑体" w:eastAsia="黑体"/>
              <w:color w:val="000000"/>
            </w:rPr>
            <w:fldChar w:fldCharType="begin"/>
          </w:r>
          <w:r>
            <w:rPr>
              <w:rFonts w:ascii="黑体" w:hAnsi="黑体" w:eastAsia="黑体"/>
            </w:rPr>
            <w:instrText xml:space="preserve"> HYPERLINK \l _Toc20746 </w:instrText>
          </w:r>
          <w:r>
            <w:rPr>
              <w:rFonts w:ascii="黑体" w:hAnsi="黑体" w:eastAsia="黑体"/>
            </w:rPr>
            <w:fldChar w:fldCharType="separate"/>
          </w:r>
          <w:r>
            <w:rPr>
              <w:rFonts w:ascii="黑体" w:hAnsi="黑体" w:eastAsia="黑体"/>
            </w:rPr>
            <w:t>4.2 技术路线</w:t>
          </w:r>
          <w:r>
            <w:tab/>
          </w:r>
          <w:r>
            <w:fldChar w:fldCharType="begin"/>
          </w:r>
          <w:r>
            <w:instrText xml:space="preserve"> PAGEREF _Toc20746 \h </w:instrText>
          </w:r>
          <w:r>
            <w:fldChar w:fldCharType="separate"/>
          </w:r>
          <w:r>
            <w:t>14</w:t>
          </w:r>
          <w:r>
            <w:fldChar w:fldCharType="end"/>
          </w:r>
          <w:r>
            <w:rPr>
              <w:rFonts w:ascii="黑体" w:hAnsi="黑体" w:eastAsia="黑体"/>
              <w:color w:val="000000"/>
            </w:rPr>
            <w:fldChar w:fldCharType="end"/>
          </w:r>
        </w:p>
        <w:p w14:paraId="088E9360">
          <w:pPr>
            <w:pStyle w:val="30"/>
            <w:tabs>
              <w:tab w:val="right" w:leader="dot" w:pos="9406"/>
            </w:tabs>
          </w:pPr>
          <w:r>
            <w:rPr>
              <w:rFonts w:ascii="黑体" w:hAnsi="黑体" w:eastAsia="黑体"/>
              <w:color w:val="000000"/>
            </w:rPr>
            <w:fldChar w:fldCharType="begin"/>
          </w:r>
          <w:r>
            <w:rPr>
              <w:rFonts w:ascii="黑体" w:hAnsi="黑体" w:eastAsia="黑体"/>
            </w:rPr>
            <w:instrText xml:space="preserve"> HYPERLINK \l _Toc21564 </w:instrText>
          </w:r>
          <w:r>
            <w:rPr>
              <w:rFonts w:ascii="黑体" w:hAnsi="黑体" w:eastAsia="黑体"/>
            </w:rPr>
            <w:fldChar w:fldCharType="separate"/>
          </w:r>
          <w:r>
            <w:rPr>
              <w:rFonts w:ascii="黑体" w:hAnsi="黑体" w:eastAsia="黑体"/>
            </w:rPr>
            <w:t>4.3 功能模块设计</w:t>
          </w:r>
          <w:r>
            <w:tab/>
          </w:r>
          <w:r>
            <w:fldChar w:fldCharType="begin"/>
          </w:r>
          <w:r>
            <w:instrText xml:space="preserve"> PAGEREF _Toc21564 \h </w:instrText>
          </w:r>
          <w:r>
            <w:fldChar w:fldCharType="separate"/>
          </w:r>
          <w:r>
            <w:t>15</w:t>
          </w:r>
          <w:r>
            <w:fldChar w:fldCharType="end"/>
          </w:r>
          <w:r>
            <w:rPr>
              <w:rFonts w:ascii="黑体" w:hAnsi="黑体" w:eastAsia="黑体"/>
              <w:color w:val="000000"/>
            </w:rPr>
            <w:fldChar w:fldCharType="end"/>
          </w:r>
        </w:p>
        <w:p w14:paraId="49D90DC1">
          <w:pPr>
            <w:pStyle w:val="30"/>
            <w:tabs>
              <w:tab w:val="right" w:leader="dot" w:pos="9406"/>
            </w:tabs>
          </w:pPr>
          <w:r>
            <w:rPr>
              <w:rFonts w:ascii="黑体" w:hAnsi="黑体" w:eastAsia="黑体"/>
              <w:color w:val="000000"/>
            </w:rPr>
            <w:fldChar w:fldCharType="begin"/>
          </w:r>
          <w:r>
            <w:rPr>
              <w:rFonts w:ascii="黑体" w:hAnsi="黑体" w:eastAsia="黑体"/>
            </w:rPr>
            <w:instrText xml:space="preserve"> HYPERLINK \l _Toc12587 </w:instrText>
          </w:r>
          <w:r>
            <w:rPr>
              <w:rFonts w:ascii="黑体" w:hAnsi="黑体" w:eastAsia="黑体"/>
            </w:rPr>
            <w:fldChar w:fldCharType="separate"/>
          </w:r>
          <w:r>
            <w:rPr>
              <w:rFonts w:ascii="黑体" w:hAnsi="黑体" w:eastAsia="黑体"/>
            </w:rPr>
            <w:t>4.4 数据库初步实体规划</w:t>
          </w:r>
          <w:r>
            <w:tab/>
          </w:r>
          <w:r>
            <w:fldChar w:fldCharType="begin"/>
          </w:r>
          <w:r>
            <w:instrText xml:space="preserve"> PAGEREF _Toc12587 \h </w:instrText>
          </w:r>
          <w:r>
            <w:fldChar w:fldCharType="separate"/>
          </w:r>
          <w:r>
            <w:t>23</w:t>
          </w:r>
          <w:r>
            <w:fldChar w:fldCharType="end"/>
          </w:r>
          <w:r>
            <w:rPr>
              <w:rFonts w:ascii="黑体" w:hAnsi="黑体" w:eastAsia="黑体"/>
              <w:color w:val="000000"/>
            </w:rPr>
            <w:fldChar w:fldCharType="end"/>
          </w:r>
        </w:p>
        <w:p w14:paraId="6CA92C96">
          <w:pPr>
            <w:pStyle w:val="30"/>
            <w:tabs>
              <w:tab w:val="right" w:leader="dot" w:pos="9406"/>
            </w:tabs>
          </w:pPr>
          <w:r>
            <w:rPr>
              <w:rFonts w:ascii="黑体" w:hAnsi="黑体" w:eastAsia="黑体"/>
              <w:color w:val="000000"/>
            </w:rPr>
            <w:fldChar w:fldCharType="begin"/>
          </w:r>
          <w:r>
            <w:rPr>
              <w:rFonts w:ascii="黑体" w:hAnsi="黑体" w:eastAsia="黑体"/>
            </w:rPr>
            <w:instrText xml:space="preserve"> HYPERLINK \l _Toc15739 </w:instrText>
          </w:r>
          <w:r>
            <w:rPr>
              <w:rFonts w:ascii="黑体" w:hAnsi="黑体" w:eastAsia="黑体"/>
            </w:rPr>
            <w:fldChar w:fldCharType="separate"/>
          </w:r>
          <w:r>
            <w:rPr>
              <w:rFonts w:ascii="黑体" w:hAnsi="黑体" w:eastAsia="黑体"/>
            </w:rPr>
            <w:t>4.5 关键技术</w:t>
          </w:r>
          <w:r>
            <w:tab/>
          </w:r>
          <w:r>
            <w:fldChar w:fldCharType="begin"/>
          </w:r>
          <w:r>
            <w:instrText xml:space="preserve"> PAGEREF _Toc15739 \h </w:instrText>
          </w:r>
          <w:r>
            <w:fldChar w:fldCharType="separate"/>
          </w:r>
          <w:r>
            <w:t>23</w:t>
          </w:r>
          <w:r>
            <w:fldChar w:fldCharType="end"/>
          </w:r>
          <w:r>
            <w:rPr>
              <w:rFonts w:ascii="黑体" w:hAnsi="黑体" w:eastAsia="黑体"/>
              <w:color w:val="000000"/>
            </w:rPr>
            <w:fldChar w:fldCharType="end"/>
          </w:r>
        </w:p>
        <w:p w14:paraId="1CD62F62">
          <w:pPr>
            <w:pStyle w:val="27"/>
            <w:tabs>
              <w:tab w:val="right" w:leader="dot" w:pos="9406"/>
            </w:tabs>
          </w:pPr>
          <w:r>
            <w:rPr>
              <w:rFonts w:ascii="黑体" w:hAnsi="黑体" w:eastAsia="黑体"/>
              <w:color w:val="000000"/>
            </w:rPr>
            <w:fldChar w:fldCharType="begin"/>
          </w:r>
          <w:r>
            <w:rPr>
              <w:rFonts w:ascii="黑体" w:hAnsi="黑体" w:eastAsia="黑体"/>
            </w:rPr>
            <w:instrText xml:space="preserve"> HYPERLINK \l _Toc27424 </w:instrText>
          </w:r>
          <w:r>
            <w:rPr>
              <w:rFonts w:ascii="黑体" w:hAnsi="黑体" w:eastAsia="黑体"/>
            </w:rPr>
            <w:fldChar w:fldCharType="separate"/>
          </w:r>
          <w:r>
            <w:rPr>
              <w:rFonts w:ascii="黑体" w:hAnsi="黑体" w:eastAsia="黑体"/>
            </w:rPr>
            <w:t>5 项目计划</w:t>
          </w:r>
          <w:r>
            <w:tab/>
          </w:r>
          <w:r>
            <w:fldChar w:fldCharType="begin"/>
          </w:r>
          <w:r>
            <w:instrText xml:space="preserve"> PAGEREF _Toc27424 \h </w:instrText>
          </w:r>
          <w:r>
            <w:fldChar w:fldCharType="separate"/>
          </w:r>
          <w:r>
            <w:t>24</w:t>
          </w:r>
          <w:r>
            <w:fldChar w:fldCharType="end"/>
          </w:r>
          <w:r>
            <w:rPr>
              <w:rFonts w:ascii="黑体" w:hAnsi="黑体" w:eastAsia="黑体"/>
              <w:color w:val="000000"/>
            </w:rPr>
            <w:fldChar w:fldCharType="end"/>
          </w:r>
        </w:p>
        <w:p w14:paraId="43892EF5">
          <w:pPr>
            <w:pStyle w:val="30"/>
            <w:tabs>
              <w:tab w:val="right" w:leader="dot" w:pos="9406"/>
            </w:tabs>
          </w:pPr>
          <w:r>
            <w:rPr>
              <w:rFonts w:ascii="黑体" w:hAnsi="黑体" w:eastAsia="黑体"/>
              <w:color w:val="000000"/>
            </w:rPr>
            <w:fldChar w:fldCharType="begin"/>
          </w:r>
          <w:r>
            <w:rPr>
              <w:rFonts w:ascii="黑体" w:hAnsi="黑体" w:eastAsia="黑体"/>
            </w:rPr>
            <w:instrText xml:space="preserve"> HYPERLINK \l _Toc30370 </w:instrText>
          </w:r>
          <w:r>
            <w:rPr>
              <w:rFonts w:ascii="黑体" w:hAnsi="黑体" w:eastAsia="黑体"/>
            </w:rPr>
            <w:fldChar w:fldCharType="separate"/>
          </w:r>
          <w:r>
            <w:rPr>
              <w:rFonts w:ascii="黑体" w:hAnsi="黑体" w:eastAsia="黑体"/>
            </w:rPr>
            <w:t>5.1 可行性分析</w:t>
          </w:r>
          <w:r>
            <w:tab/>
          </w:r>
          <w:r>
            <w:fldChar w:fldCharType="begin"/>
          </w:r>
          <w:r>
            <w:instrText xml:space="preserve"> PAGEREF _Toc30370 \h </w:instrText>
          </w:r>
          <w:r>
            <w:fldChar w:fldCharType="separate"/>
          </w:r>
          <w:r>
            <w:t>24</w:t>
          </w:r>
          <w:r>
            <w:fldChar w:fldCharType="end"/>
          </w:r>
          <w:r>
            <w:rPr>
              <w:rFonts w:ascii="黑体" w:hAnsi="黑体" w:eastAsia="黑体"/>
              <w:color w:val="000000"/>
            </w:rPr>
            <w:fldChar w:fldCharType="end"/>
          </w:r>
        </w:p>
        <w:p w14:paraId="5D9E8500">
          <w:pPr>
            <w:pStyle w:val="30"/>
            <w:tabs>
              <w:tab w:val="right" w:leader="dot" w:pos="9406"/>
            </w:tabs>
          </w:pPr>
          <w:r>
            <w:rPr>
              <w:rFonts w:ascii="黑体" w:hAnsi="黑体" w:eastAsia="黑体"/>
              <w:color w:val="000000"/>
            </w:rPr>
            <w:fldChar w:fldCharType="begin"/>
          </w:r>
          <w:r>
            <w:rPr>
              <w:rFonts w:ascii="黑体" w:hAnsi="黑体" w:eastAsia="黑体"/>
            </w:rPr>
            <w:instrText xml:space="preserve"> HYPERLINK \l _Toc12860 </w:instrText>
          </w:r>
          <w:r>
            <w:rPr>
              <w:rFonts w:ascii="黑体" w:hAnsi="黑体" w:eastAsia="黑体"/>
            </w:rPr>
            <w:fldChar w:fldCharType="separate"/>
          </w:r>
          <w:r>
            <w:rPr>
              <w:rFonts w:ascii="黑体" w:hAnsi="黑体" w:eastAsia="黑体"/>
            </w:rPr>
            <w:t>5.2 小组分工</w:t>
          </w:r>
          <w:r>
            <w:tab/>
          </w:r>
          <w:r>
            <w:fldChar w:fldCharType="begin"/>
          </w:r>
          <w:r>
            <w:instrText xml:space="preserve"> PAGEREF _Toc12860 \h </w:instrText>
          </w:r>
          <w:r>
            <w:fldChar w:fldCharType="separate"/>
          </w:r>
          <w:r>
            <w:t>24</w:t>
          </w:r>
          <w:r>
            <w:fldChar w:fldCharType="end"/>
          </w:r>
          <w:r>
            <w:rPr>
              <w:rFonts w:ascii="黑体" w:hAnsi="黑体" w:eastAsia="黑体"/>
              <w:color w:val="000000"/>
            </w:rPr>
            <w:fldChar w:fldCharType="end"/>
          </w:r>
        </w:p>
        <w:p w14:paraId="06EDADC4">
          <w:pPr>
            <w:pStyle w:val="30"/>
            <w:tabs>
              <w:tab w:val="right" w:leader="dot" w:pos="9406"/>
            </w:tabs>
          </w:pPr>
          <w:r>
            <w:rPr>
              <w:rFonts w:ascii="黑体" w:hAnsi="黑体" w:eastAsia="黑体"/>
              <w:color w:val="000000"/>
            </w:rPr>
            <w:fldChar w:fldCharType="begin"/>
          </w:r>
          <w:r>
            <w:rPr>
              <w:rFonts w:ascii="黑体" w:hAnsi="黑体" w:eastAsia="黑体"/>
            </w:rPr>
            <w:instrText xml:space="preserve"> HYPERLINK \l _Toc21182 </w:instrText>
          </w:r>
          <w:r>
            <w:rPr>
              <w:rFonts w:ascii="黑体" w:hAnsi="黑体" w:eastAsia="黑体"/>
            </w:rPr>
            <w:fldChar w:fldCharType="separate"/>
          </w:r>
          <w:r>
            <w:rPr>
              <w:rFonts w:ascii="黑体" w:hAnsi="黑体" w:eastAsia="黑体"/>
            </w:rPr>
            <w:t>5.3 进度安排</w:t>
          </w:r>
          <w:r>
            <w:tab/>
          </w:r>
          <w:r>
            <w:fldChar w:fldCharType="begin"/>
          </w:r>
          <w:r>
            <w:instrText xml:space="preserve"> PAGEREF _Toc21182 \h </w:instrText>
          </w:r>
          <w:r>
            <w:fldChar w:fldCharType="separate"/>
          </w:r>
          <w:r>
            <w:t>25</w:t>
          </w:r>
          <w:r>
            <w:fldChar w:fldCharType="end"/>
          </w:r>
          <w:r>
            <w:rPr>
              <w:rFonts w:ascii="黑体" w:hAnsi="黑体" w:eastAsia="黑体"/>
              <w:color w:val="000000"/>
            </w:rPr>
            <w:fldChar w:fldCharType="end"/>
          </w:r>
        </w:p>
        <w:p w14:paraId="352BF8AC">
          <w:pPr>
            <w:pStyle w:val="30"/>
            <w:tabs>
              <w:tab w:val="right" w:leader="dot" w:pos="9406"/>
            </w:tabs>
          </w:pPr>
          <w:r>
            <w:rPr>
              <w:rFonts w:ascii="黑体" w:hAnsi="黑体" w:eastAsia="黑体"/>
              <w:color w:val="000000"/>
            </w:rPr>
            <w:fldChar w:fldCharType="begin"/>
          </w:r>
          <w:r>
            <w:rPr>
              <w:rFonts w:ascii="黑体" w:hAnsi="黑体" w:eastAsia="黑体"/>
            </w:rPr>
            <w:instrText xml:space="preserve"> HYPERLINK \l _Toc28213 </w:instrText>
          </w:r>
          <w:r>
            <w:rPr>
              <w:rFonts w:ascii="黑体" w:hAnsi="黑体" w:eastAsia="黑体"/>
            </w:rPr>
            <w:fldChar w:fldCharType="separate"/>
          </w:r>
          <w:r>
            <w:rPr>
              <w:rFonts w:ascii="黑体" w:hAnsi="黑体" w:eastAsia="黑体"/>
            </w:rPr>
            <w:t>5.4 里程碑与验收标准</w:t>
          </w:r>
          <w:r>
            <w:tab/>
          </w:r>
          <w:r>
            <w:fldChar w:fldCharType="begin"/>
          </w:r>
          <w:r>
            <w:instrText xml:space="preserve"> PAGEREF _Toc28213 \h </w:instrText>
          </w:r>
          <w:r>
            <w:fldChar w:fldCharType="separate"/>
          </w:r>
          <w:r>
            <w:t>26</w:t>
          </w:r>
          <w:r>
            <w:fldChar w:fldCharType="end"/>
          </w:r>
          <w:r>
            <w:rPr>
              <w:rFonts w:ascii="黑体" w:hAnsi="黑体" w:eastAsia="黑体"/>
              <w:color w:val="000000"/>
            </w:rPr>
            <w:fldChar w:fldCharType="end"/>
          </w:r>
        </w:p>
        <w:p w14:paraId="5F6F4BF0">
          <w:pPr>
            <w:pStyle w:val="27"/>
            <w:tabs>
              <w:tab w:val="right" w:leader="dot" w:pos="9406"/>
            </w:tabs>
          </w:pPr>
          <w:r>
            <w:rPr>
              <w:rFonts w:ascii="黑体" w:hAnsi="黑体" w:eastAsia="黑体"/>
              <w:color w:val="000000"/>
            </w:rPr>
            <w:fldChar w:fldCharType="begin"/>
          </w:r>
          <w:r>
            <w:rPr>
              <w:rFonts w:ascii="黑体" w:hAnsi="黑体" w:eastAsia="黑体"/>
            </w:rPr>
            <w:instrText xml:space="preserve"> HYPERLINK \l _Toc10 </w:instrText>
          </w:r>
          <w:r>
            <w:rPr>
              <w:rFonts w:ascii="黑体" w:hAnsi="黑体" w:eastAsia="黑体"/>
            </w:rPr>
            <w:fldChar w:fldCharType="separate"/>
          </w:r>
          <w:r>
            <w:rPr>
              <w:rFonts w:ascii="黑体" w:hAnsi="黑体" w:eastAsia="黑体"/>
            </w:rPr>
            <w:t>6 质量保障与风险控制</w:t>
          </w:r>
          <w:r>
            <w:tab/>
          </w:r>
          <w:r>
            <w:fldChar w:fldCharType="begin"/>
          </w:r>
          <w:r>
            <w:instrText xml:space="preserve"> PAGEREF _Toc10 \h </w:instrText>
          </w:r>
          <w:r>
            <w:fldChar w:fldCharType="separate"/>
          </w:r>
          <w:r>
            <w:t>26</w:t>
          </w:r>
          <w:r>
            <w:fldChar w:fldCharType="end"/>
          </w:r>
          <w:r>
            <w:rPr>
              <w:rFonts w:ascii="黑体" w:hAnsi="黑体" w:eastAsia="黑体"/>
              <w:color w:val="000000"/>
            </w:rPr>
            <w:fldChar w:fldCharType="end"/>
          </w:r>
        </w:p>
        <w:p w14:paraId="71B60E14">
          <w:pPr>
            <w:pStyle w:val="30"/>
            <w:tabs>
              <w:tab w:val="right" w:leader="dot" w:pos="9406"/>
            </w:tabs>
          </w:pPr>
          <w:r>
            <w:rPr>
              <w:rFonts w:ascii="黑体" w:hAnsi="黑体" w:eastAsia="黑体"/>
              <w:color w:val="000000"/>
            </w:rPr>
            <w:fldChar w:fldCharType="begin"/>
          </w:r>
          <w:r>
            <w:rPr>
              <w:rFonts w:ascii="黑体" w:hAnsi="黑体" w:eastAsia="黑体"/>
            </w:rPr>
            <w:instrText xml:space="preserve"> HYPERLINK \l _Toc19536 </w:instrText>
          </w:r>
          <w:r>
            <w:rPr>
              <w:rFonts w:ascii="黑体" w:hAnsi="黑体" w:eastAsia="黑体"/>
            </w:rPr>
            <w:fldChar w:fldCharType="separate"/>
          </w:r>
          <w:r>
            <w:rPr>
              <w:rFonts w:ascii="黑体" w:hAnsi="黑体" w:eastAsia="黑体"/>
            </w:rPr>
            <w:t>6.1 质量保障措施</w:t>
          </w:r>
          <w:r>
            <w:tab/>
          </w:r>
          <w:r>
            <w:fldChar w:fldCharType="begin"/>
          </w:r>
          <w:r>
            <w:instrText xml:space="preserve"> PAGEREF _Toc19536 \h </w:instrText>
          </w:r>
          <w:r>
            <w:fldChar w:fldCharType="separate"/>
          </w:r>
          <w:r>
            <w:t>26</w:t>
          </w:r>
          <w:r>
            <w:fldChar w:fldCharType="end"/>
          </w:r>
          <w:r>
            <w:rPr>
              <w:rFonts w:ascii="黑体" w:hAnsi="黑体" w:eastAsia="黑体"/>
              <w:color w:val="000000"/>
            </w:rPr>
            <w:fldChar w:fldCharType="end"/>
          </w:r>
        </w:p>
        <w:p w14:paraId="0E08E2C0">
          <w:pPr>
            <w:pStyle w:val="30"/>
            <w:tabs>
              <w:tab w:val="right" w:leader="dot" w:pos="9406"/>
            </w:tabs>
          </w:pPr>
          <w:r>
            <w:rPr>
              <w:rFonts w:ascii="黑体" w:hAnsi="黑体" w:eastAsia="黑体"/>
              <w:color w:val="000000"/>
            </w:rPr>
            <w:fldChar w:fldCharType="begin"/>
          </w:r>
          <w:r>
            <w:rPr>
              <w:rFonts w:ascii="黑体" w:hAnsi="黑体" w:eastAsia="黑体"/>
            </w:rPr>
            <w:instrText xml:space="preserve"> HYPERLINK \l _Toc5853 </w:instrText>
          </w:r>
          <w:r>
            <w:rPr>
              <w:rFonts w:ascii="黑体" w:hAnsi="黑体" w:eastAsia="黑体"/>
            </w:rPr>
            <w:fldChar w:fldCharType="separate"/>
          </w:r>
          <w:r>
            <w:rPr>
              <w:rFonts w:ascii="黑体" w:hAnsi="黑体" w:eastAsia="黑体"/>
            </w:rPr>
            <w:t>6.2 风险分析与应对措施</w:t>
          </w:r>
          <w:r>
            <w:tab/>
          </w:r>
          <w:r>
            <w:fldChar w:fldCharType="begin"/>
          </w:r>
          <w:r>
            <w:instrText xml:space="preserve"> PAGEREF _Toc5853 \h </w:instrText>
          </w:r>
          <w:r>
            <w:fldChar w:fldCharType="separate"/>
          </w:r>
          <w:r>
            <w:t>27</w:t>
          </w:r>
          <w:r>
            <w:fldChar w:fldCharType="end"/>
          </w:r>
          <w:r>
            <w:rPr>
              <w:rFonts w:ascii="黑体" w:hAnsi="黑体" w:eastAsia="黑体"/>
              <w:color w:val="000000"/>
            </w:rPr>
            <w:fldChar w:fldCharType="end"/>
          </w:r>
        </w:p>
        <w:p w14:paraId="721AB893">
          <w:pPr>
            <w:pStyle w:val="30"/>
            <w:tabs>
              <w:tab w:val="right" w:leader="dot" w:pos="9406"/>
            </w:tabs>
          </w:pPr>
          <w:r>
            <w:rPr>
              <w:rFonts w:ascii="黑体" w:hAnsi="黑体" w:eastAsia="黑体"/>
              <w:color w:val="000000"/>
            </w:rPr>
            <w:fldChar w:fldCharType="begin"/>
          </w:r>
          <w:r>
            <w:rPr>
              <w:rFonts w:ascii="黑体" w:hAnsi="黑体" w:eastAsia="黑体"/>
            </w:rPr>
            <w:instrText xml:space="preserve"> HYPERLINK \l _Toc19209 </w:instrText>
          </w:r>
          <w:r>
            <w:rPr>
              <w:rFonts w:ascii="黑体" w:hAnsi="黑体" w:eastAsia="黑体"/>
            </w:rPr>
            <w:fldChar w:fldCharType="separate"/>
          </w:r>
          <w:r>
            <w:rPr>
              <w:rFonts w:ascii="黑体" w:hAnsi="黑体" w:eastAsia="黑体"/>
            </w:rPr>
            <w:t>6.3 测试计划</w:t>
          </w:r>
          <w:r>
            <w:tab/>
          </w:r>
          <w:r>
            <w:fldChar w:fldCharType="begin"/>
          </w:r>
          <w:r>
            <w:instrText xml:space="preserve"> PAGEREF _Toc19209 \h </w:instrText>
          </w:r>
          <w:r>
            <w:fldChar w:fldCharType="separate"/>
          </w:r>
          <w:r>
            <w:t>27</w:t>
          </w:r>
          <w:r>
            <w:fldChar w:fldCharType="end"/>
          </w:r>
          <w:r>
            <w:rPr>
              <w:rFonts w:ascii="黑体" w:hAnsi="黑体" w:eastAsia="黑体"/>
              <w:color w:val="000000"/>
            </w:rPr>
            <w:fldChar w:fldCharType="end"/>
          </w:r>
        </w:p>
        <w:p w14:paraId="2E5EC440">
          <w:pPr>
            <w:pStyle w:val="27"/>
            <w:tabs>
              <w:tab w:val="right" w:leader="dot" w:pos="9406"/>
            </w:tabs>
          </w:pPr>
          <w:r>
            <w:rPr>
              <w:rFonts w:ascii="黑体" w:hAnsi="黑体" w:eastAsia="黑体"/>
              <w:color w:val="000000"/>
            </w:rPr>
            <w:fldChar w:fldCharType="begin"/>
          </w:r>
          <w:r>
            <w:rPr>
              <w:rFonts w:ascii="黑体" w:hAnsi="黑体" w:eastAsia="黑体"/>
            </w:rPr>
            <w:instrText xml:space="preserve"> HYPERLINK \l _Toc19778 </w:instrText>
          </w:r>
          <w:r>
            <w:rPr>
              <w:rFonts w:ascii="黑体" w:hAnsi="黑体" w:eastAsia="黑体"/>
            </w:rPr>
            <w:fldChar w:fldCharType="separate"/>
          </w:r>
          <w:r>
            <w:rPr>
              <w:rFonts w:ascii="黑体" w:hAnsi="黑体" w:eastAsia="黑体"/>
            </w:rPr>
            <w:t>7 交付成果</w:t>
          </w:r>
          <w:r>
            <w:tab/>
          </w:r>
          <w:r>
            <w:fldChar w:fldCharType="begin"/>
          </w:r>
          <w:r>
            <w:instrText xml:space="preserve"> PAGEREF _Toc19778 \h </w:instrText>
          </w:r>
          <w:r>
            <w:fldChar w:fldCharType="separate"/>
          </w:r>
          <w:r>
            <w:t>27</w:t>
          </w:r>
          <w:r>
            <w:fldChar w:fldCharType="end"/>
          </w:r>
          <w:r>
            <w:rPr>
              <w:rFonts w:ascii="黑体" w:hAnsi="黑体" w:eastAsia="黑体"/>
              <w:color w:val="000000"/>
            </w:rPr>
            <w:fldChar w:fldCharType="end"/>
          </w:r>
        </w:p>
        <w:p w14:paraId="7F74D815">
          <w:pPr>
            <w:pStyle w:val="27"/>
            <w:tabs>
              <w:tab w:val="right" w:leader="dot" w:pos="9406"/>
            </w:tabs>
          </w:pPr>
          <w:r>
            <w:rPr>
              <w:rFonts w:ascii="黑体" w:hAnsi="黑体" w:eastAsia="黑体"/>
              <w:color w:val="000000"/>
            </w:rPr>
            <w:fldChar w:fldCharType="begin"/>
          </w:r>
          <w:r>
            <w:rPr>
              <w:rFonts w:ascii="黑体" w:hAnsi="黑体" w:eastAsia="黑体"/>
            </w:rPr>
            <w:instrText xml:space="preserve"> HYPERLINK \l _Toc7116 </w:instrText>
          </w:r>
          <w:r>
            <w:rPr>
              <w:rFonts w:ascii="黑体" w:hAnsi="黑体" w:eastAsia="黑体"/>
            </w:rPr>
            <w:fldChar w:fldCharType="separate"/>
          </w:r>
          <w:r>
            <w:rPr>
              <w:rFonts w:ascii="黑体" w:hAnsi="黑体" w:eastAsia="黑体"/>
            </w:rPr>
            <w:t>8 总结与展望</w:t>
          </w:r>
          <w:r>
            <w:tab/>
          </w:r>
          <w:r>
            <w:fldChar w:fldCharType="begin"/>
          </w:r>
          <w:r>
            <w:instrText xml:space="preserve"> PAGEREF _Toc7116 \h </w:instrText>
          </w:r>
          <w:r>
            <w:fldChar w:fldCharType="separate"/>
          </w:r>
          <w:r>
            <w:t>28</w:t>
          </w:r>
          <w:r>
            <w:fldChar w:fldCharType="end"/>
          </w:r>
          <w:r>
            <w:rPr>
              <w:rFonts w:ascii="黑体" w:hAnsi="黑体" w:eastAsia="黑体"/>
              <w:color w:val="000000"/>
            </w:rPr>
            <w:fldChar w:fldCharType="end"/>
          </w:r>
        </w:p>
        <w:p w14:paraId="1C785A6C">
          <w:pPr>
            <w:pStyle w:val="3"/>
            <w:rPr>
              <w:rFonts w:ascii="黑体" w:hAnsi="黑体" w:eastAsia="黑体" w:cstheme="majorBidi"/>
              <w:b/>
              <w:bCs/>
              <w:color w:val="000000"/>
              <w:sz w:val="32"/>
              <w:szCs w:val="28"/>
              <w:lang w:val="en-US" w:eastAsia="en-US" w:bidi="ar-SA"/>
            </w:rPr>
          </w:pPr>
          <w:r>
            <w:rPr>
              <w:rFonts w:ascii="黑体" w:hAnsi="黑体" w:eastAsia="黑体"/>
              <w:color w:val="000000"/>
            </w:rPr>
            <w:fldChar w:fldCharType="end"/>
          </w:r>
        </w:p>
      </w:sdtContent>
    </w:sdt>
    <w:p w14:paraId="2FEC9A08"/>
    <w:p w14:paraId="708B2792">
      <w:pPr>
        <w:pStyle w:val="3"/>
      </w:pPr>
      <w:bookmarkStart w:id="1" w:name="_Toc6863"/>
      <w:r>
        <w:rPr>
          <w:rFonts w:ascii="黑体" w:hAnsi="黑体" w:eastAsia="黑体"/>
          <w:b/>
          <w:color w:val="000000"/>
          <w:sz w:val="32"/>
        </w:rPr>
        <w:t>1 项目概述</w:t>
      </w:r>
      <w:bookmarkEnd w:id="0"/>
      <w:bookmarkEnd w:id="1"/>
    </w:p>
    <w:p w14:paraId="3CE56335">
      <w:pPr>
        <w:pStyle w:val="4"/>
      </w:pPr>
      <w:bookmarkStart w:id="2" w:name="_Toc600"/>
      <w:bookmarkStart w:id="3" w:name="_Toc20476"/>
      <w:r>
        <w:rPr>
          <w:rFonts w:ascii="黑体" w:hAnsi="黑体" w:eastAsia="黑体"/>
          <w:b/>
          <w:color w:val="000000"/>
          <w:sz w:val="27"/>
        </w:rPr>
        <w:t>1.1 项目背景</w:t>
      </w:r>
      <w:bookmarkEnd w:id="2"/>
      <w:bookmarkEnd w:id="3"/>
    </w:p>
    <w:p w14:paraId="27C83099">
      <w:pPr>
        <w:spacing w:after="80" w:line="300" w:lineRule="auto"/>
        <w:ind w:firstLine="420"/>
      </w:pPr>
      <w:r>
        <w:rPr>
          <w:rFonts w:ascii="宋体" w:hAnsi="宋体" w:eastAsia="宋体"/>
          <w:sz w:val="21"/>
        </w:rPr>
        <w:t>人口数据库管理系统是面向基层人口信息管理业务设计的信息管理类系统。该类业务通常涉及家庭户口、常驻人口、户口迁入、户口迁出、流动人口、重点人口以及证件信息等多类数据，数据之间存在较强的关联关系。若仍依赖纸质登记、分散表格或人工台账进行管理，容易出现重复录入、查询困难、信息更新不及时、历史变更记录缺失等问题。</w:t>
      </w:r>
    </w:p>
    <w:p w14:paraId="04E8D042">
      <w:pPr>
        <w:spacing w:after="80" w:line="300" w:lineRule="auto"/>
        <w:ind w:firstLine="420"/>
      </w:pPr>
      <w:r>
        <w:rPr>
          <w:rFonts w:ascii="宋体" w:hAnsi="宋体" w:eastAsia="宋体"/>
          <w:sz w:val="21"/>
        </w:rPr>
        <w:t>本项目以“人口数据库管理系统”为题目，围绕数据库设计、需求分析和系统实现三个核心任务展开。项目组计划先完成项目计划书、需求规约和数据库设计，再进入编码实现阶段，尽量避免后期因功能范围不清、数据表设计不合理而造成返工。</w:t>
      </w:r>
    </w:p>
    <w:p w14:paraId="2EB68852">
      <w:pPr>
        <w:spacing w:after="80" w:line="300" w:lineRule="auto"/>
        <w:ind w:firstLine="420"/>
      </w:pPr>
      <w:r>
        <w:rPr>
          <w:rFonts w:ascii="宋体" w:hAnsi="宋体" w:eastAsia="宋体"/>
          <w:sz w:val="21"/>
        </w:rPr>
        <w:t>系统建设的重点不是简单完成若干张表的增删改查，而是在明确人口管理业务流程的基础上，设计一套能够表达“户—人—证—迁移记录”关系的数据模型，并在此基础上实现人口信息维护、户籍信息管理、人口状态变更、证件管理和统计查询等功能。</w:t>
      </w:r>
    </w:p>
    <w:p w14:paraId="0AB82AAB">
      <w:pPr>
        <w:pStyle w:val="4"/>
      </w:pPr>
      <w:bookmarkStart w:id="4" w:name="_Toc31304"/>
      <w:bookmarkStart w:id="5" w:name="_Toc13337"/>
      <w:r>
        <w:rPr>
          <w:rFonts w:ascii="黑体" w:hAnsi="黑体" w:eastAsia="黑体"/>
          <w:b/>
          <w:color w:val="000000"/>
          <w:sz w:val="27"/>
        </w:rPr>
        <w:t>1.2 核心问题与现象</w:t>
      </w:r>
      <w:bookmarkEnd w:id="4"/>
      <w:bookmarkEnd w:id="5"/>
    </w:p>
    <w:p w14:paraId="22A54A6B">
      <w:pPr>
        <w:spacing w:after="80" w:line="300" w:lineRule="auto"/>
        <w:ind w:firstLine="420"/>
        <w:rPr>
          <w:rFonts w:ascii="宋体" w:hAnsi="宋体" w:eastAsia="宋体"/>
          <w:sz w:val="21"/>
        </w:rPr>
      </w:pPr>
      <w:r>
        <w:rPr>
          <w:rFonts w:ascii="宋体" w:hAnsi="宋体" w:eastAsia="宋体"/>
          <w:sz w:val="21"/>
        </w:rPr>
        <w:t>结合人口管理类系统的业务特点，本项目主要针对以下问题进行设计：</w:t>
      </w:r>
    </w:p>
    <w:p w14:paraId="632F894A">
      <w:pPr>
        <w:numPr>
          <w:ilvl w:val="0"/>
          <w:numId w:val="7"/>
        </w:numPr>
        <w:spacing w:after="80" w:line="300" w:lineRule="auto"/>
        <w:ind w:left="0" w:leftChars="0" w:firstLine="420" w:firstLineChars="200"/>
        <w:rPr>
          <w:rFonts w:ascii="宋体" w:hAnsi="宋体" w:eastAsia="宋体"/>
          <w:sz w:val="21"/>
        </w:rPr>
      </w:pPr>
      <w:r>
        <w:rPr>
          <w:rFonts w:ascii="宋体" w:hAnsi="宋体" w:eastAsia="宋体"/>
          <w:sz w:val="21"/>
        </w:rPr>
        <w:t>人口信息分散，数据关联性弱。家庭户口、人员基础信息、证件信息、迁入迁出记录和流动人口信息之间存在天然联系，如果没有统一的数据结构，后续查询和统计会比较困难。</w:t>
      </w:r>
    </w:p>
    <w:p w14:paraId="058CDE40">
      <w:pPr>
        <w:numPr>
          <w:ilvl w:val="0"/>
          <w:numId w:val="7"/>
        </w:numPr>
        <w:spacing w:after="80" w:line="300" w:lineRule="auto"/>
        <w:ind w:left="0" w:leftChars="0" w:firstLine="420" w:firstLineChars="200"/>
        <w:rPr>
          <w:rFonts w:ascii="宋体" w:hAnsi="宋体" w:eastAsia="宋体"/>
          <w:sz w:val="21"/>
        </w:rPr>
      </w:pPr>
      <w:r>
        <w:rPr>
          <w:rFonts w:ascii="宋体" w:hAnsi="宋体" w:eastAsia="宋体"/>
          <w:sz w:val="21"/>
        </w:rPr>
        <w:t>人口状态变化频繁，人工维护容易出错。人员可能发生迁入、迁出、临时居住、重点关注等状态变化，系统需要记录变更过程，并维护当前状态。</w:t>
      </w:r>
    </w:p>
    <w:p w14:paraId="046888B8">
      <w:pPr>
        <w:numPr>
          <w:ilvl w:val="0"/>
          <w:numId w:val="7"/>
        </w:numPr>
        <w:spacing w:after="80" w:line="300" w:lineRule="auto"/>
        <w:ind w:left="0" w:leftChars="0" w:firstLine="420" w:firstLineChars="200"/>
        <w:rPr>
          <w:rFonts w:ascii="宋体" w:hAnsi="宋体" w:eastAsia="宋体"/>
          <w:sz w:val="21"/>
        </w:rPr>
      </w:pPr>
      <w:r>
        <w:rPr>
          <w:rFonts w:ascii="宋体" w:hAnsi="宋体" w:eastAsia="宋体"/>
          <w:sz w:val="21"/>
        </w:rPr>
        <w:t>查询统计效率不高。管理人员经常需要按照姓名、身份证号、户口编号、人口类型、户籍地址、证件状态、迁入迁出时间等条件查询数据，传统方式难以快速定位。</w:t>
      </w:r>
    </w:p>
    <w:p w14:paraId="6E89E324">
      <w:pPr>
        <w:numPr>
          <w:ilvl w:val="0"/>
          <w:numId w:val="7"/>
        </w:numPr>
        <w:spacing w:after="80" w:line="300" w:lineRule="auto"/>
        <w:ind w:left="0" w:leftChars="0" w:firstLine="420" w:firstLineChars="200"/>
        <w:rPr>
          <w:rFonts w:ascii="宋体" w:hAnsi="宋体" w:eastAsia="宋体"/>
          <w:sz w:val="21"/>
        </w:rPr>
      </w:pPr>
      <w:r>
        <w:rPr>
          <w:rFonts w:ascii="宋体" w:hAnsi="宋体" w:eastAsia="宋体"/>
          <w:sz w:val="21"/>
        </w:rPr>
        <w:t>数据规范性和完整性不足。身份证号、手机号、户口编号、证件编号等字段如果缺少基础校验，容易产生脏数据，影响后续功能使用。</w:t>
      </w:r>
    </w:p>
    <w:p w14:paraId="18EEBE9B">
      <w:pPr>
        <w:numPr>
          <w:ilvl w:val="0"/>
          <w:numId w:val="7"/>
        </w:numPr>
        <w:spacing w:after="80" w:line="300" w:lineRule="auto"/>
        <w:ind w:left="0" w:leftChars="0" w:firstLine="420" w:firstLineChars="200"/>
        <w:rPr>
          <w:rFonts w:ascii="宋体" w:hAnsi="宋体" w:eastAsia="宋体"/>
          <w:sz w:val="21"/>
        </w:rPr>
      </w:pPr>
      <w:r>
        <w:rPr>
          <w:rFonts w:ascii="宋体" w:hAnsi="宋体" w:eastAsia="宋体"/>
          <w:sz w:val="21"/>
        </w:rPr>
        <w:t>操作过程缺少追溯。人口信息属于重要基础数据，新增、修改和删除操作最好能够保留操作记录，便于发现问题后追溯责任和恢复信息。</w:t>
      </w:r>
    </w:p>
    <w:p w14:paraId="0A970653">
      <w:pPr>
        <w:pStyle w:val="4"/>
      </w:pPr>
      <w:bookmarkStart w:id="6" w:name="_Toc32301"/>
      <w:bookmarkStart w:id="7" w:name="_Toc19978"/>
      <w:r>
        <w:rPr>
          <w:rFonts w:ascii="黑体" w:hAnsi="黑体" w:eastAsia="黑体"/>
          <w:b/>
          <w:color w:val="000000"/>
          <w:sz w:val="27"/>
        </w:rPr>
        <w:t>1.3 应用场景</w:t>
      </w:r>
      <w:bookmarkEnd w:id="6"/>
      <w:bookmarkEnd w:id="7"/>
    </w:p>
    <w:p w14:paraId="5CB8DF35">
      <w:pPr>
        <w:spacing w:after="80" w:line="300" w:lineRule="auto"/>
        <w:ind w:firstLine="420"/>
      </w:pPr>
      <w:r>
        <w:rPr>
          <w:rFonts w:ascii="宋体" w:hAnsi="宋体" w:eastAsia="宋体"/>
          <w:sz w:val="21"/>
        </w:rPr>
        <w:t>本系统可模拟应用于社区、街道办、基层派出所或其他人口信息管理场景，主要服务于人口信息的登记、维护、查询和统计。</w:t>
      </w:r>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012"/>
        <w:gridCol w:w="4151"/>
        <w:gridCol w:w="3459"/>
      </w:tblGrid>
      <w:tr w14:paraId="4EC6046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shd w:val="clear" w:color="auto" w:fill="D9EAF7"/>
            <w:vAlign w:val="center"/>
          </w:tcPr>
          <w:p w14:paraId="04052AE8">
            <w:pPr>
              <w:spacing w:after="80" w:line="300" w:lineRule="auto"/>
              <w:ind w:firstLine="420"/>
              <w:rPr>
                <w:rFonts w:hint="eastAsia" w:ascii="宋体" w:hAnsi="宋体" w:eastAsia="宋体"/>
                <w:b/>
                <w:bCs/>
                <w:sz w:val="21"/>
              </w:rPr>
            </w:pPr>
            <w:r>
              <w:rPr>
                <w:rFonts w:hint="eastAsia" w:ascii="宋体" w:hAnsi="宋体" w:eastAsia="宋体"/>
                <w:b/>
                <w:bCs/>
                <w:sz w:val="21"/>
              </w:rPr>
              <w:t>应用场景</w:t>
            </w:r>
          </w:p>
        </w:tc>
        <w:tc>
          <w:tcPr>
            <w:tcW w:w="3742" w:type="dxa"/>
            <w:shd w:val="clear" w:color="auto" w:fill="D9EAF7"/>
            <w:vAlign w:val="center"/>
          </w:tcPr>
          <w:p w14:paraId="6BF45BC2">
            <w:pPr>
              <w:spacing w:after="80" w:line="300" w:lineRule="auto"/>
              <w:ind w:firstLine="420"/>
              <w:rPr>
                <w:rFonts w:hint="eastAsia" w:ascii="宋体" w:hAnsi="宋体" w:eastAsia="宋体"/>
                <w:b/>
                <w:bCs/>
                <w:sz w:val="21"/>
              </w:rPr>
            </w:pPr>
            <w:r>
              <w:rPr>
                <w:rFonts w:hint="eastAsia" w:ascii="宋体" w:hAnsi="宋体" w:eastAsia="宋体"/>
                <w:b/>
                <w:bCs/>
                <w:sz w:val="21"/>
              </w:rPr>
              <w:t>场景说明</w:t>
            </w:r>
          </w:p>
        </w:tc>
        <w:tc>
          <w:tcPr>
            <w:tcW w:w="3118" w:type="dxa"/>
            <w:shd w:val="clear" w:color="auto" w:fill="D9EAF7"/>
            <w:vAlign w:val="center"/>
          </w:tcPr>
          <w:p w14:paraId="6550B381">
            <w:pPr>
              <w:spacing w:after="80" w:line="300" w:lineRule="auto"/>
              <w:ind w:firstLine="420"/>
              <w:rPr>
                <w:rFonts w:hint="eastAsia" w:ascii="宋体" w:hAnsi="宋体" w:eastAsia="宋体"/>
                <w:b/>
                <w:bCs/>
                <w:sz w:val="21"/>
              </w:rPr>
            </w:pPr>
            <w:r>
              <w:rPr>
                <w:rFonts w:hint="eastAsia" w:ascii="宋体" w:hAnsi="宋体" w:eastAsia="宋体"/>
                <w:b/>
                <w:bCs/>
                <w:sz w:val="21"/>
              </w:rPr>
              <w:t>对应系统功能</w:t>
            </w:r>
          </w:p>
        </w:tc>
      </w:tr>
      <w:tr w14:paraId="4D9F4072">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60142337">
            <w:pPr>
              <w:spacing w:after="80" w:line="300" w:lineRule="auto"/>
              <w:rPr>
                <w:rFonts w:hint="eastAsia" w:ascii="宋体" w:hAnsi="宋体" w:eastAsia="宋体"/>
                <w:sz w:val="21"/>
              </w:rPr>
            </w:pPr>
            <w:r>
              <w:rPr>
                <w:rFonts w:hint="eastAsia" w:ascii="宋体" w:hAnsi="宋体" w:eastAsia="宋体"/>
                <w:sz w:val="21"/>
              </w:rPr>
              <w:t>社区人口信息登记</w:t>
            </w:r>
          </w:p>
        </w:tc>
        <w:tc>
          <w:tcPr>
            <w:tcW w:w="3742" w:type="dxa"/>
            <w:vAlign w:val="center"/>
          </w:tcPr>
          <w:p w14:paraId="3DD56D7A">
            <w:pPr>
              <w:spacing w:after="80" w:line="300" w:lineRule="auto"/>
              <w:rPr>
                <w:rFonts w:hint="eastAsia" w:ascii="宋体" w:hAnsi="宋体" w:eastAsia="宋体"/>
                <w:sz w:val="21"/>
              </w:rPr>
            </w:pPr>
            <w:r>
              <w:rPr>
                <w:rFonts w:hint="eastAsia" w:ascii="宋体" w:hAnsi="宋体" w:eastAsia="宋体"/>
                <w:sz w:val="21"/>
              </w:rPr>
              <w:t>对辖区内居民基本信息、家庭户口信息进行集中录入和维护。</w:t>
            </w:r>
          </w:p>
        </w:tc>
        <w:tc>
          <w:tcPr>
            <w:tcW w:w="3118" w:type="dxa"/>
            <w:vAlign w:val="center"/>
          </w:tcPr>
          <w:p w14:paraId="0B83530E">
            <w:pPr>
              <w:spacing w:after="80" w:line="300" w:lineRule="auto"/>
              <w:rPr>
                <w:rFonts w:hint="eastAsia" w:ascii="宋体" w:hAnsi="宋体" w:eastAsia="宋体"/>
                <w:sz w:val="21"/>
              </w:rPr>
            </w:pPr>
            <w:r>
              <w:rPr>
                <w:rFonts w:hint="eastAsia" w:ascii="宋体" w:hAnsi="宋体" w:eastAsia="宋体"/>
                <w:sz w:val="21"/>
              </w:rPr>
              <w:t>家庭户口立户、常驻人口管理</w:t>
            </w:r>
          </w:p>
        </w:tc>
      </w:tr>
      <w:tr w14:paraId="6BCC228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508F4FFE">
            <w:pPr>
              <w:spacing w:after="80" w:line="300" w:lineRule="auto"/>
              <w:rPr>
                <w:rFonts w:hint="eastAsia" w:ascii="宋体" w:hAnsi="宋体" w:eastAsia="宋体"/>
                <w:sz w:val="21"/>
              </w:rPr>
            </w:pPr>
            <w:r>
              <w:rPr>
                <w:rFonts w:hint="eastAsia" w:ascii="宋体" w:hAnsi="宋体" w:eastAsia="宋体"/>
                <w:sz w:val="21"/>
              </w:rPr>
              <w:t>户籍迁入迁出管理</w:t>
            </w:r>
          </w:p>
        </w:tc>
        <w:tc>
          <w:tcPr>
            <w:tcW w:w="3742" w:type="dxa"/>
            <w:vAlign w:val="center"/>
          </w:tcPr>
          <w:p w14:paraId="1DC0A78F">
            <w:pPr>
              <w:spacing w:after="80" w:line="300" w:lineRule="auto"/>
              <w:rPr>
                <w:rFonts w:hint="eastAsia" w:ascii="宋体" w:hAnsi="宋体" w:eastAsia="宋体"/>
                <w:sz w:val="21"/>
              </w:rPr>
            </w:pPr>
            <w:r>
              <w:rPr>
                <w:rFonts w:hint="eastAsia" w:ascii="宋体" w:hAnsi="宋体" w:eastAsia="宋体"/>
                <w:sz w:val="21"/>
              </w:rPr>
              <w:t>记录人口迁入、迁出时间、来源地、迁往地和变更原因。</w:t>
            </w:r>
          </w:p>
        </w:tc>
        <w:tc>
          <w:tcPr>
            <w:tcW w:w="3118" w:type="dxa"/>
            <w:vAlign w:val="center"/>
          </w:tcPr>
          <w:p w14:paraId="2C86CEC4">
            <w:pPr>
              <w:spacing w:after="80" w:line="300" w:lineRule="auto"/>
              <w:rPr>
                <w:rFonts w:hint="eastAsia" w:ascii="宋体" w:hAnsi="宋体" w:eastAsia="宋体"/>
                <w:sz w:val="21"/>
              </w:rPr>
            </w:pPr>
            <w:r>
              <w:rPr>
                <w:rFonts w:hint="eastAsia" w:ascii="宋体" w:hAnsi="宋体" w:eastAsia="宋体"/>
                <w:sz w:val="21"/>
              </w:rPr>
              <w:t>户口迁入、户口迁出、状态维护</w:t>
            </w:r>
          </w:p>
        </w:tc>
      </w:tr>
      <w:tr w14:paraId="66EF0E0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6C9E7A20">
            <w:pPr>
              <w:spacing w:after="80" w:line="300" w:lineRule="auto"/>
              <w:rPr>
                <w:rFonts w:hint="eastAsia" w:ascii="宋体" w:hAnsi="宋体" w:eastAsia="宋体"/>
                <w:sz w:val="21"/>
              </w:rPr>
            </w:pPr>
            <w:r>
              <w:rPr>
                <w:rFonts w:hint="eastAsia" w:ascii="宋体" w:hAnsi="宋体" w:eastAsia="宋体"/>
                <w:sz w:val="21"/>
              </w:rPr>
              <w:t>流动人口管理</w:t>
            </w:r>
          </w:p>
        </w:tc>
        <w:tc>
          <w:tcPr>
            <w:tcW w:w="3742" w:type="dxa"/>
            <w:vAlign w:val="center"/>
          </w:tcPr>
          <w:p w14:paraId="2B603BFD">
            <w:pPr>
              <w:spacing w:after="80" w:line="300" w:lineRule="auto"/>
              <w:rPr>
                <w:rFonts w:hint="eastAsia" w:ascii="宋体" w:hAnsi="宋体" w:eastAsia="宋体"/>
                <w:sz w:val="21"/>
              </w:rPr>
            </w:pPr>
            <w:r>
              <w:rPr>
                <w:rFonts w:hint="eastAsia" w:ascii="宋体" w:hAnsi="宋体" w:eastAsia="宋体"/>
                <w:sz w:val="21"/>
              </w:rPr>
              <w:t>对外来流动人员进行登记，统计和查询。</w:t>
            </w:r>
          </w:p>
        </w:tc>
        <w:tc>
          <w:tcPr>
            <w:tcW w:w="3118" w:type="dxa"/>
            <w:vAlign w:val="center"/>
          </w:tcPr>
          <w:p w14:paraId="142756AE">
            <w:pPr>
              <w:spacing w:after="80" w:line="300" w:lineRule="auto"/>
              <w:rPr>
                <w:rFonts w:hint="eastAsia" w:ascii="宋体" w:hAnsi="宋体" w:eastAsia="宋体"/>
                <w:sz w:val="21"/>
              </w:rPr>
            </w:pPr>
            <w:r>
              <w:rPr>
                <w:rFonts w:hint="eastAsia" w:ascii="宋体" w:hAnsi="宋体" w:eastAsia="宋体"/>
                <w:sz w:val="21"/>
              </w:rPr>
              <w:t>流动人口管理、居住信息维护</w:t>
            </w:r>
          </w:p>
        </w:tc>
      </w:tr>
      <w:tr w14:paraId="74BD2712">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63C6F320">
            <w:pPr>
              <w:spacing w:after="80" w:line="300" w:lineRule="auto"/>
              <w:rPr>
                <w:rFonts w:hint="eastAsia" w:ascii="宋体" w:hAnsi="宋体" w:eastAsia="宋体"/>
                <w:sz w:val="21"/>
              </w:rPr>
            </w:pPr>
            <w:r>
              <w:rPr>
                <w:rFonts w:hint="eastAsia" w:ascii="宋体" w:hAnsi="宋体" w:eastAsia="宋体"/>
                <w:sz w:val="21"/>
              </w:rPr>
              <w:t>重点人口管理</w:t>
            </w:r>
          </w:p>
        </w:tc>
        <w:tc>
          <w:tcPr>
            <w:tcW w:w="3742" w:type="dxa"/>
            <w:vAlign w:val="center"/>
          </w:tcPr>
          <w:p w14:paraId="3CD7BE2F">
            <w:pPr>
              <w:spacing w:after="80" w:line="300" w:lineRule="auto"/>
              <w:rPr>
                <w:rFonts w:hint="eastAsia" w:ascii="宋体" w:hAnsi="宋体" w:eastAsia="宋体"/>
                <w:sz w:val="21"/>
              </w:rPr>
            </w:pPr>
            <w:r>
              <w:rPr>
                <w:rFonts w:hint="eastAsia" w:ascii="宋体" w:hAnsi="宋体" w:eastAsia="宋体"/>
                <w:sz w:val="21"/>
              </w:rPr>
              <w:t>对需要重点关注的人员进行分类登记和备注说明。</w:t>
            </w:r>
          </w:p>
        </w:tc>
        <w:tc>
          <w:tcPr>
            <w:tcW w:w="3118" w:type="dxa"/>
            <w:vAlign w:val="center"/>
          </w:tcPr>
          <w:p w14:paraId="122C3D6C">
            <w:pPr>
              <w:spacing w:after="80" w:line="300" w:lineRule="auto"/>
              <w:rPr>
                <w:rFonts w:hint="eastAsia" w:ascii="宋体" w:hAnsi="宋体" w:eastAsia="宋体"/>
                <w:sz w:val="21"/>
              </w:rPr>
            </w:pPr>
            <w:r>
              <w:rPr>
                <w:rFonts w:hint="eastAsia" w:ascii="宋体" w:hAnsi="宋体" w:eastAsia="宋体"/>
                <w:sz w:val="21"/>
              </w:rPr>
              <w:t>重点人口管理、提醒标记</w:t>
            </w:r>
          </w:p>
        </w:tc>
      </w:tr>
      <w:tr w14:paraId="3C37A9A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3FEE7AC7">
            <w:pPr>
              <w:spacing w:after="80" w:line="300" w:lineRule="auto"/>
              <w:rPr>
                <w:rFonts w:hint="eastAsia" w:ascii="宋体" w:hAnsi="宋体" w:eastAsia="宋体"/>
                <w:sz w:val="21"/>
              </w:rPr>
            </w:pPr>
            <w:r>
              <w:rPr>
                <w:rFonts w:hint="eastAsia" w:ascii="宋体" w:hAnsi="宋体" w:eastAsia="宋体"/>
                <w:sz w:val="21"/>
              </w:rPr>
              <w:t>证件信息维护</w:t>
            </w:r>
          </w:p>
        </w:tc>
        <w:tc>
          <w:tcPr>
            <w:tcW w:w="3742" w:type="dxa"/>
            <w:vAlign w:val="center"/>
          </w:tcPr>
          <w:p w14:paraId="1E1AFD27">
            <w:pPr>
              <w:spacing w:after="80" w:line="300" w:lineRule="auto"/>
              <w:rPr>
                <w:rFonts w:hint="eastAsia" w:ascii="宋体" w:hAnsi="宋体" w:eastAsia="宋体"/>
                <w:sz w:val="21"/>
              </w:rPr>
            </w:pPr>
            <w:r>
              <w:rPr>
                <w:rFonts w:hint="eastAsia" w:ascii="宋体" w:hAnsi="宋体" w:eastAsia="宋体"/>
                <w:sz w:val="21"/>
              </w:rPr>
              <w:t>维护身份证、居住证等证件的编号、有效期和状态。</w:t>
            </w:r>
          </w:p>
        </w:tc>
        <w:tc>
          <w:tcPr>
            <w:tcW w:w="3118" w:type="dxa"/>
            <w:vAlign w:val="center"/>
          </w:tcPr>
          <w:p w14:paraId="1B817C1C">
            <w:pPr>
              <w:spacing w:after="80" w:line="300" w:lineRule="auto"/>
              <w:rPr>
                <w:rFonts w:hint="eastAsia" w:ascii="宋体" w:hAnsi="宋体" w:eastAsia="宋体"/>
                <w:sz w:val="21"/>
              </w:rPr>
            </w:pPr>
            <w:r>
              <w:rPr>
                <w:rFonts w:hint="eastAsia" w:ascii="宋体" w:hAnsi="宋体" w:eastAsia="宋体"/>
                <w:sz w:val="21"/>
              </w:rPr>
              <w:t>证件管理、证件有效期提醒</w:t>
            </w:r>
          </w:p>
        </w:tc>
      </w:tr>
      <w:tr w14:paraId="27E4A50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4B880B84">
            <w:pPr>
              <w:spacing w:after="80" w:line="300" w:lineRule="auto"/>
              <w:rPr>
                <w:rFonts w:hint="eastAsia" w:ascii="宋体" w:hAnsi="宋体" w:eastAsia="宋体"/>
                <w:sz w:val="21"/>
              </w:rPr>
            </w:pPr>
            <w:r>
              <w:rPr>
                <w:rFonts w:hint="eastAsia" w:ascii="宋体" w:hAnsi="宋体" w:eastAsia="宋体"/>
                <w:sz w:val="21"/>
              </w:rPr>
              <w:t>统计查询与报表</w:t>
            </w:r>
          </w:p>
        </w:tc>
        <w:tc>
          <w:tcPr>
            <w:tcW w:w="3742" w:type="dxa"/>
            <w:vAlign w:val="center"/>
          </w:tcPr>
          <w:p w14:paraId="0F01C81B">
            <w:pPr>
              <w:spacing w:after="80" w:line="300" w:lineRule="auto"/>
              <w:rPr>
                <w:rFonts w:hint="eastAsia" w:ascii="宋体" w:hAnsi="宋体" w:eastAsia="宋体"/>
                <w:sz w:val="21"/>
              </w:rPr>
            </w:pPr>
            <w:r>
              <w:rPr>
                <w:rFonts w:hint="eastAsia" w:ascii="宋体" w:hAnsi="宋体" w:eastAsia="宋体"/>
                <w:sz w:val="21"/>
              </w:rPr>
              <w:t>按人口类型、户籍地址、证件状态、迁移时间等条件进行统计。</w:t>
            </w:r>
          </w:p>
        </w:tc>
        <w:tc>
          <w:tcPr>
            <w:tcW w:w="3118" w:type="dxa"/>
            <w:vAlign w:val="center"/>
          </w:tcPr>
          <w:p w14:paraId="509BF117">
            <w:pPr>
              <w:spacing w:after="80" w:line="300" w:lineRule="auto"/>
              <w:rPr>
                <w:rFonts w:hint="eastAsia" w:ascii="宋体" w:hAnsi="宋体" w:eastAsia="宋体"/>
                <w:sz w:val="21"/>
              </w:rPr>
            </w:pPr>
            <w:r>
              <w:rPr>
                <w:rFonts w:hint="eastAsia" w:ascii="宋体" w:hAnsi="宋体" w:eastAsia="宋体"/>
                <w:sz w:val="21"/>
              </w:rPr>
              <w:t>多条件查询、统计看板、数据导出</w:t>
            </w:r>
          </w:p>
        </w:tc>
      </w:tr>
    </w:tbl>
    <w:p w14:paraId="189F90A5"/>
    <w:p w14:paraId="5635D889">
      <w:pPr>
        <w:pStyle w:val="4"/>
      </w:pPr>
      <w:bookmarkStart w:id="8" w:name="_Toc4557"/>
      <w:bookmarkStart w:id="9" w:name="_Toc31180"/>
      <w:r>
        <w:rPr>
          <w:rFonts w:ascii="黑体" w:hAnsi="黑体" w:eastAsia="黑体"/>
          <w:b/>
          <w:color w:val="000000"/>
          <w:sz w:val="27"/>
        </w:rPr>
        <w:t>1.4 使用对象</w:t>
      </w:r>
      <w:bookmarkEnd w:id="8"/>
      <w:bookmarkEnd w:id="9"/>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354"/>
        <w:gridCol w:w="3516"/>
        <w:gridCol w:w="3752"/>
      </w:tblGrid>
      <w:tr w14:paraId="048BC00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354" w:type="dxa"/>
            <w:shd w:val="clear" w:color="auto" w:fill="D9EAF7"/>
            <w:vAlign w:val="center"/>
          </w:tcPr>
          <w:p w14:paraId="661C65C1">
            <w:pPr>
              <w:spacing w:after="80" w:line="300" w:lineRule="auto"/>
              <w:ind w:firstLine="420"/>
              <w:rPr>
                <w:rFonts w:ascii="宋体" w:hAnsi="宋体" w:eastAsia="宋体"/>
                <w:b/>
                <w:bCs/>
                <w:sz w:val="21"/>
              </w:rPr>
            </w:pPr>
            <w:r>
              <w:rPr>
                <w:rFonts w:ascii="宋体" w:hAnsi="宋体" w:eastAsia="宋体"/>
                <w:b/>
                <w:bCs/>
                <w:sz w:val="21"/>
              </w:rPr>
              <w:t>用户角色</w:t>
            </w:r>
          </w:p>
        </w:tc>
        <w:tc>
          <w:tcPr>
            <w:tcW w:w="3516" w:type="dxa"/>
            <w:shd w:val="clear" w:color="auto" w:fill="D9EAF7"/>
            <w:vAlign w:val="center"/>
          </w:tcPr>
          <w:p w14:paraId="6A036E60">
            <w:pPr>
              <w:spacing w:after="80" w:line="300" w:lineRule="auto"/>
              <w:ind w:firstLine="420"/>
              <w:rPr>
                <w:rFonts w:ascii="宋体" w:hAnsi="宋体" w:eastAsia="宋体"/>
                <w:b/>
                <w:bCs/>
                <w:sz w:val="21"/>
              </w:rPr>
            </w:pPr>
            <w:r>
              <w:rPr>
                <w:rFonts w:ascii="宋体" w:hAnsi="宋体" w:eastAsia="宋体"/>
                <w:b/>
                <w:bCs/>
                <w:sz w:val="21"/>
              </w:rPr>
              <w:t>主要职责</w:t>
            </w:r>
          </w:p>
        </w:tc>
        <w:tc>
          <w:tcPr>
            <w:tcW w:w="3752" w:type="dxa"/>
            <w:shd w:val="clear" w:color="auto" w:fill="D9EAF7"/>
            <w:vAlign w:val="center"/>
          </w:tcPr>
          <w:p w14:paraId="4CC44DA7">
            <w:pPr>
              <w:spacing w:after="80" w:line="300" w:lineRule="auto"/>
              <w:ind w:firstLine="420"/>
              <w:rPr>
                <w:rFonts w:ascii="宋体" w:hAnsi="宋体" w:eastAsia="宋体"/>
                <w:b/>
                <w:bCs/>
                <w:sz w:val="21"/>
              </w:rPr>
            </w:pPr>
            <w:r>
              <w:rPr>
                <w:rFonts w:ascii="宋体" w:hAnsi="宋体" w:eastAsia="宋体"/>
                <w:b/>
                <w:bCs/>
                <w:sz w:val="21"/>
              </w:rPr>
              <w:t>权限范围</w:t>
            </w:r>
          </w:p>
        </w:tc>
      </w:tr>
      <w:tr w14:paraId="3E137C9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354" w:type="dxa"/>
            <w:vAlign w:val="center"/>
          </w:tcPr>
          <w:p w14:paraId="478F6B83">
            <w:pPr>
              <w:spacing w:after="80" w:line="300" w:lineRule="auto"/>
              <w:rPr>
                <w:rFonts w:ascii="宋体" w:hAnsi="宋体" w:eastAsia="宋体"/>
                <w:sz w:val="21"/>
              </w:rPr>
            </w:pPr>
            <w:r>
              <w:rPr>
                <w:rFonts w:ascii="宋体" w:hAnsi="宋体" w:eastAsia="宋体"/>
                <w:sz w:val="21"/>
              </w:rPr>
              <w:t>系统管理员</w:t>
            </w:r>
          </w:p>
        </w:tc>
        <w:tc>
          <w:tcPr>
            <w:tcW w:w="3516" w:type="dxa"/>
            <w:vAlign w:val="center"/>
          </w:tcPr>
          <w:p w14:paraId="2B25D5E5">
            <w:pPr>
              <w:spacing w:after="80" w:line="300" w:lineRule="auto"/>
              <w:rPr>
                <w:rFonts w:ascii="宋体" w:hAnsi="宋体" w:eastAsia="宋体"/>
                <w:sz w:val="21"/>
              </w:rPr>
            </w:pPr>
            <w:r>
              <w:rPr>
                <w:rFonts w:ascii="宋体" w:hAnsi="宋体" w:eastAsia="宋体"/>
                <w:sz w:val="21"/>
              </w:rPr>
              <w:t>维护系统用户、基础字典、系统参数和操作日志。</w:t>
            </w:r>
          </w:p>
        </w:tc>
        <w:tc>
          <w:tcPr>
            <w:tcW w:w="3752" w:type="dxa"/>
            <w:vAlign w:val="center"/>
          </w:tcPr>
          <w:p w14:paraId="6100ABBB">
            <w:pPr>
              <w:spacing w:after="80" w:line="300" w:lineRule="auto"/>
              <w:rPr>
                <w:rFonts w:ascii="宋体" w:hAnsi="宋体" w:eastAsia="宋体"/>
                <w:sz w:val="21"/>
              </w:rPr>
            </w:pPr>
            <w:r>
              <w:rPr>
                <w:rFonts w:ascii="宋体" w:hAnsi="宋体" w:eastAsia="宋体"/>
                <w:sz w:val="21"/>
              </w:rPr>
              <w:t>账号管理、角色管理、日志查看、基础数据维护</w:t>
            </w:r>
          </w:p>
        </w:tc>
      </w:tr>
      <w:tr w14:paraId="52A3C1F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354" w:type="dxa"/>
            <w:vAlign w:val="center"/>
          </w:tcPr>
          <w:p w14:paraId="298351AA">
            <w:pPr>
              <w:spacing w:after="80" w:line="300" w:lineRule="auto"/>
              <w:rPr>
                <w:rFonts w:ascii="宋体" w:hAnsi="宋体" w:eastAsia="宋体"/>
                <w:sz w:val="21"/>
              </w:rPr>
            </w:pPr>
            <w:r>
              <w:rPr>
                <w:rFonts w:ascii="宋体" w:hAnsi="宋体" w:eastAsia="宋体"/>
                <w:sz w:val="21"/>
              </w:rPr>
              <w:t>人口信息管理人员</w:t>
            </w:r>
          </w:p>
        </w:tc>
        <w:tc>
          <w:tcPr>
            <w:tcW w:w="3516" w:type="dxa"/>
            <w:vAlign w:val="center"/>
          </w:tcPr>
          <w:p w14:paraId="70C68734">
            <w:pPr>
              <w:spacing w:after="80" w:line="300" w:lineRule="auto"/>
              <w:rPr>
                <w:rFonts w:ascii="宋体" w:hAnsi="宋体" w:eastAsia="宋体"/>
                <w:sz w:val="21"/>
              </w:rPr>
            </w:pPr>
            <w:r>
              <w:rPr>
                <w:rFonts w:ascii="宋体" w:hAnsi="宋体" w:eastAsia="宋体"/>
                <w:sz w:val="21"/>
              </w:rPr>
              <w:t>负责常驻人口、流动人口和重点人口信息的录入、修改和查询。</w:t>
            </w:r>
          </w:p>
        </w:tc>
        <w:tc>
          <w:tcPr>
            <w:tcW w:w="3752" w:type="dxa"/>
            <w:vAlign w:val="center"/>
          </w:tcPr>
          <w:p w14:paraId="6D4D13EB">
            <w:pPr>
              <w:spacing w:after="80" w:line="300" w:lineRule="auto"/>
              <w:rPr>
                <w:rFonts w:ascii="宋体" w:hAnsi="宋体" w:eastAsia="宋体"/>
                <w:sz w:val="21"/>
              </w:rPr>
            </w:pPr>
            <w:r>
              <w:rPr>
                <w:rFonts w:ascii="宋体" w:hAnsi="宋体" w:eastAsia="宋体"/>
                <w:sz w:val="21"/>
              </w:rPr>
              <w:t>人口信息新增、修改、查询、统计</w:t>
            </w:r>
          </w:p>
        </w:tc>
      </w:tr>
      <w:tr w14:paraId="2F03489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354" w:type="dxa"/>
            <w:vAlign w:val="center"/>
          </w:tcPr>
          <w:p w14:paraId="53F07092">
            <w:pPr>
              <w:spacing w:after="80" w:line="300" w:lineRule="auto"/>
              <w:rPr>
                <w:rFonts w:ascii="宋体" w:hAnsi="宋体" w:eastAsia="宋体"/>
                <w:sz w:val="21"/>
              </w:rPr>
            </w:pPr>
            <w:r>
              <w:rPr>
                <w:rFonts w:ascii="宋体" w:hAnsi="宋体" w:eastAsia="宋体"/>
                <w:sz w:val="21"/>
              </w:rPr>
              <w:t>户籍管理人员</w:t>
            </w:r>
          </w:p>
        </w:tc>
        <w:tc>
          <w:tcPr>
            <w:tcW w:w="3516" w:type="dxa"/>
            <w:vAlign w:val="center"/>
          </w:tcPr>
          <w:p w14:paraId="62684F9E">
            <w:pPr>
              <w:spacing w:after="80" w:line="300" w:lineRule="auto"/>
              <w:rPr>
                <w:rFonts w:ascii="宋体" w:hAnsi="宋体" w:eastAsia="宋体"/>
                <w:sz w:val="21"/>
              </w:rPr>
            </w:pPr>
            <w:r>
              <w:rPr>
                <w:rFonts w:ascii="宋体" w:hAnsi="宋体" w:eastAsia="宋体"/>
                <w:sz w:val="21"/>
              </w:rPr>
              <w:t>负责家庭户口立户、户籍关系维护、户口迁入和迁出记录维护。</w:t>
            </w:r>
          </w:p>
        </w:tc>
        <w:tc>
          <w:tcPr>
            <w:tcW w:w="3752" w:type="dxa"/>
            <w:vAlign w:val="center"/>
          </w:tcPr>
          <w:p w14:paraId="2374AEF7">
            <w:pPr>
              <w:spacing w:after="80" w:line="300" w:lineRule="auto"/>
              <w:rPr>
                <w:rFonts w:ascii="宋体" w:hAnsi="宋体" w:eastAsia="宋体"/>
                <w:sz w:val="21"/>
              </w:rPr>
            </w:pPr>
            <w:r>
              <w:rPr>
                <w:rFonts w:ascii="宋体" w:hAnsi="宋体" w:eastAsia="宋体"/>
                <w:sz w:val="21"/>
              </w:rPr>
              <w:t>户口信息管理、迁入迁出记录管理</w:t>
            </w:r>
          </w:p>
        </w:tc>
      </w:tr>
      <w:tr w14:paraId="47F8A46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354" w:type="dxa"/>
            <w:vAlign w:val="center"/>
          </w:tcPr>
          <w:p w14:paraId="39F8BC04">
            <w:pPr>
              <w:spacing w:after="80" w:line="300" w:lineRule="auto"/>
              <w:rPr>
                <w:rFonts w:ascii="宋体" w:hAnsi="宋体" w:eastAsia="宋体"/>
                <w:sz w:val="21"/>
              </w:rPr>
            </w:pPr>
            <w:r>
              <w:rPr>
                <w:rFonts w:ascii="宋体" w:hAnsi="宋体" w:eastAsia="宋体"/>
                <w:sz w:val="21"/>
              </w:rPr>
              <w:t>查询统计人员</w:t>
            </w:r>
          </w:p>
        </w:tc>
        <w:tc>
          <w:tcPr>
            <w:tcW w:w="3516" w:type="dxa"/>
            <w:vAlign w:val="center"/>
          </w:tcPr>
          <w:p w14:paraId="1CD9C8D2">
            <w:pPr>
              <w:spacing w:after="80" w:line="300" w:lineRule="auto"/>
              <w:rPr>
                <w:rFonts w:ascii="宋体" w:hAnsi="宋体" w:eastAsia="宋体"/>
                <w:sz w:val="21"/>
              </w:rPr>
            </w:pPr>
            <w:r>
              <w:rPr>
                <w:rFonts w:ascii="宋体" w:hAnsi="宋体" w:eastAsia="宋体"/>
                <w:sz w:val="21"/>
              </w:rPr>
              <w:t>负责按照条件检索人口信息，生成简单统计结果。</w:t>
            </w:r>
          </w:p>
        </w:tc>
        <w:tc>
          <w:tcPr>
            <w:tcW w:w="3752" w:type="dxa"/>
            <w:vAlign w:val="center"/>
          </w:tcPr>
          <w:p w14:paraId="09E3C8B3">
            <w:pPr>
              <w:spacing w:after="80" w:line="300" w:lineRule="auto"/>
              <w:rPr>
                <w:rFonts w:ascii="宋体" w:hAnsi="宋体" w:eastAsia="宋体"/>
                <w:sz w:val="21"/>
              </w:rPr>
            </w:pPr>
            <w:r>
              <w:rPr>
                <w:rFonts w:ascii="宋体" w:hAnsi="宋体" w:eastAsia="宋体"/>
                <w:sz w:val="21"/>
              </w:rPr>
              <w:t>查询、筛选、统计、导出</w:t>
            </w:r>
          </w:p>
        </w:tc>
      </w:tr>
    </w:tbl>
    <w:p w14:paraId="230DEFE5">
      <w:r>
        <w:drawing>
          <wp:inline distT="0" distB="0" distL="114300" distR="114300">
            <wp:extent cx="5971540" cy="1854835"/>
            <wp:effectExtent l="0" t="0" r="1016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971540" cy="1854835"/>
                    </a:xfrm>
                    <a:prstGeom prst="rect">
                      <a:avLst/>
                    </a:prstGeom>
                    <a:noFill/>
                    <a:ln>
                      <a:noFill/>
                    </a:ln>
                  </pic:spPr>
                </pic:pic>
              </a:graphicData>
            </a:graphic>
          </wp:inline>
        </w:drawing>
      </w:r>
    </w:p>
    <w:p w14:paraId="2A9AA600">
      <w:pPr>
        <w:pStyle w:val="4"/>
      </w:pPr>
      <w:bookmarkStart w:id="10" w:name="_Toc4530"/>
      <w:bookmarkStart w:id="11" w:name="_Toc25714"/>
      <w:r>
        <w:rPr>
          <w:rFonts w:ascii="黑体" w:hAnsi="黑体" w:eastAsia="黑体"/>
          <w:b/>
          <w:color w:val="000000"/>
          <w:sz w:val="27"/>
        </w:rPr>
        <w:t>1.5 项目定位</w:t>
      </w:r>
      <w:bookmarkEnd w:id="10"/>
      <w:bookmarkEnd w:id="11"/>
    </w:p>
    <w:p w14:paraId="297B2F07">
      <w:pPr>
        <w:spacing w:after="80" w:line="300" w:lineRule="auto"/>
        <w:ind w:firstLine="420"/>
      </w:pPr>
      <w:r>
        <w:rPr>
          <w:rFonts w:ascii="宋体" w:hAnsi="宋体" w:eastAsia="宋体"/>
          <w:sz w:val="21"/>
        </w:rPr>
        <w:t>本项目定位为一个面向基层人口管理业务的数据库管理系统。系统以关系型数据库为核心，通过“户—人—证—迁移记录”一体化数据模型，将家庭户口、常驻人口、户口迁入迁出、流动人口、重点人口和证件信息进行统一管理。</w:t>
      </w:r>
    </w:p>
    <w:p w14:paraId="064B95FA">
      <w:pPr>
        <w:spacing w:after="80" w:line="300" w:lineRule="auto"/>
        <w:ind w:firstLine="420"/>
        <w:rPr>
          <w:rFonts w:ascii="宋体" w:hAnsi="宋体" w:eastAsia="宋体"/>
          <w:sz w:val="21"/>
        </w:rPr>
      </w:pPr>
      <w:r>
        <w:rPr>
          <w:rFonts w:ascii="宋体" w:hAnsi="宋体" w:eastAsia="宋体"/>
          <w:sz w:val="21"/>
        </w:rPr>
        <w:t>项目的课程目标主要体现在三个方面：</w:t>
      </w:r>
    </w:p>
    <w:p w14:paraId="2ECE4AB5">
      <w:pPr>
        <w:numPr>
          <w:ilvl w:val="0"/>
          <w:numId w:val="8"/>
        </w:numPr>
        <w:spacing w:after="80" w:line="300" w:lineRule="auto"/>
        <w:ind w:firstLine="420"/>
        <w:rPr>
          <w:rFonts w:ascii="宋体" w:hAnsi="宋体" w:eastAsia="宋体"/>
          <w:sz w:val="21"/>
        </w:rPr>
      </w:pPr>
      <w:r>
        <w:rPr>
          <w:rFonts w:ascii="宋体" w:hAnsi="宋体" w:eastAsia="宋体"/>
          <w:sz w:val="21"/>
        </w:rPr>
        <w:t>通过需求规约明确系统功能边界和业务流程；</w:t>
      </w:r>
    </w:p>
    <w:p w14:paraId="7AB94B49">
      <w:pPr>
        <w:numPr>
          <w:ilvl w:val="0"/>
          <w:numId w:val="8"/>
        </w:numPr>
        <w:spacing w:after="80" w:line="300" w:lineRule="auto"/>
        <w:ind w:firstLine="420"/>
      </w:pPr>
      <w:r>
        <w:rPr>
          <w:rFonts w:ascii="宋体" w:hAnsi="宋体" w:eastAsia="宋体"/>
          <w:sz w:val="21"/>
        </w:rPr>
        <w:t>通过数据库设计建立合理的数据表、字段和表关系；</w:t>
      </w:r>
    </w:p>
    <w:p w14:paraId="7A7EB33D">
      <w:pPr>
        <w:numPr>
          <w:ilvl w:val="0"/>
          <w:numId w:val="8"/>
        </w:numPr>
        <w:spacing w:after="80" w:line="300" w:lineRule="auto"/>
        <w:ind w:firstLine="420"/>
      </w:pPr>
      <w:r>
        <w:rPr>
          <w:rFonts w:ascii="宋体" w:hAnsi="宋体" w:eastAsia="宋体"/>
          <w:sz w:val="21"/>
        </w:rPr>
        <w:t>通过后续编码实现核心业务功能，并在答辩中展示系统运行效果。</w:t>
      </w:r>
    </w:p>
    <w:p w14:paraId="7F47E9C6">
      <w:pPr>
        <w:pStyle w:val="3"/>
      </w:pPr>
      <w:bookmarkStart w:id="12" w:name="_Toc22438"/>
      <w:bookmarkStart w:id="13" w:name="_Toc2734"/>
      <w:r>
        <w:rPr>
          <w:rFonts w:ascii="黑体" w:hAnsi="黑体" w:eastAsia="黑体"/>
          <w:b/>
          <w:color w:val="000000"/>
          <w:sz w:val="32"/>
        </w:rPr>
        <w:t>2 项目内容</w:t>
      </w:r>
      <w:bookmarkEnd w:id="12"/>
      <w:bookmarkEnd w:id="13"/>
    </w:p>
    <w:p w14:paraId="37B67024">
      <w:pPr>
        <w:pStyle w:val="4"/>
      </w:pPr>
      <w:bookmarkStart w:id="14" w:name="_Toc4884"/>
      <w:bookmarkStart w:id="15" w:name="_Toc5536"/>
      <w:r>
        <w:rPr>
          <w:rFonts w:ascii="黑体" w:hAnsi="黑体" w:eastAsia="黑体"/>
          <w:b/>
          <w:color w:val="000000"/>
          <w:sz w:val="27"/>
        </w:rPr>
        <w:t>2.1 系统功能范围</w:t>
      </w:r>
      <w:bookmarkEnd w:id="14"/>
      <w:bookmarkEnd w:id="15"/>
    </w:p>
    <w:p w14:paraId="459DE174">
      <w:pPr>
        <w:spacing w:after="80" w:line="300" w:lineRule="auto"/>
        <w:ind w:firstLine="420"/>
      </w:pPr>
      <w:r>
        <w:rPr>
          <w:rFonts w:ascii="宋体" w:hAnsi="宋体" w:eastAsia="宋体"/>
          <w:sz w:val="21"/>
        </w:rPr>
        <w:t>根据题目要求和 12 天项目周期，本系统功能范围划分为基础功能、核心业务功能和展示增强功能三类。基础功能保证系统可登录、可录入、可维护；核心业务功能保证人口管理业务流程完整；展示增强功能用于提高系统答辩展示效果。</w:t>
      </w:r>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991"/>
        <w:gridCol w:w="5979"/>
        <w:gridCol w:w="1652"/>
      </w:tblGrid>
      <w:tr w14:paraId="72D9A5EB">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shd w:val="clear" w:color="auto" w:fill="D9EAF7"/>
            <w:vAlign w:val="center"/>
          </w:tcPr>
          <w:p w14:paraId="2A3D6C3C">
            <w:pPr>
              <w:spacing w:after="80" w:line="300" w:lineRule="auto"/>
              <w:jc w:val="center"/>
              <w:rPr>
                <w:rFonts w:ascii="宋体" w:hAnsi="宋体" w:eastAsia="宋体"/>
                <w:b/>
                <w:bCs/>
                <w:sz w:val="21"/>
              </w:rPr>
            </w:pPr>
            <w:r>
              <w:rPr>
                <w:rFonts w:ascii="宋体" w:hAnsi="宋体" w:eastAsia="宋体"/>
                <w:b/>
                <w:bCs/>
                <w:sz w:val="21"/>
              </w:rPr>
              <w:t>模块名称</w:t>
            </w:r>
          </w:p>
        </w:tc>
        <w:tc>
          <w:tcPr>
            <w:tcW w:w="5979" w:type="dxa"/>
            <w:shd w:val="clear" w:color="auto" w:fill="D9EAF7"/>
            <w:vAlign w:val="center"/>
          </w:tcPr>
          <w:p w14:paraId="1755F597">
            <w:pPr>
              <w:spacing w:after="80" w:line="300" w:lineRule="auto"/>
              <w:ind w:firstLine="420"/>
              <w:rPr>
                <w:rFonts w:ascii="宋体" w:hAnsi="宋体" w:eastAsia="宋体"/>
                <w:b/>
                <w:bCs/>
                <w:sz w:val="21"/>
              </w:rPr>
            </w:pPr>
            <w:r>
              <w:rPr>
                <w:rFonts w:ascii="宋体" w:hAnsi="宋体" w:eastAsia="宋体"/>
                <w:b/>
                <w:bCs/>
                <w:sz w:val="21"/>
              </w:rPr>
              <w:t>功能说明</w:t>
            </w:r>
          </w:p>
        </w:tc>
        <w:tc>
          <w:tcPr>
            <w:tcW w:w="1652" w:type="dxa"/>
            <w:shd w:val="clear" w:color="auto" w:fill="D9EAF7"/>
            <w:vAlign w:val="center"/>
          </w:tcPr>
          <w:p w14:paraId="559A0961">
            <w:pPr>
              <w:spacing w:after="80" w:line="300" w:lineRule="auto"/>
              <w:jc w:val="center"/>
              <w:rPr>
                <w:rFonts w:ascii="宋体" w:hAnsi="宋体" w:eastAsia="宋体"/>
                <w:b/>
                <w:bCs/>
                <w:sz w:val="21"/>
              </w:rPr>
            </w:pPr>
            <w:r>
              <w:rPr>
                <w:rFonts w:ascii="宋体" w:hAnsi="宋体" w:eastAsia="宋体"/>
                <w:b/>
                <w:bCs/>
                <w:sz w:val="21"/>
              </w:rPr>
              <w:t>优先级</w:t>
            </w:r>
          </w:p>
        </w:tc>
      </w:tr>
      <w:tr w14:paraId="43346932">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3D105BF4">
            <w:pPr>
              <w:spacing w:after="80" w:line="300" w:lineRule="auto"/>
              <w:jc w:val="center"/>
              <w:rPr>
                <w:rFonts w:ascii="宋体" w:hAnsi="宋体" w:eastAsia="宋体"/>
                <w:sz w:val="21"/>
              </w:rPr>
            </w:pPr>
            <w:r>
              <w:rPr>
                <w:rFonts w:ascii="宋体" w:hAnsi="宋体" w:eastAsia="宋体"/>
                <w:sz w:val="21"/>
              </w:rPr>
              <w:t>登录模块</w:t>
            </w:r>
          </w:p>
        </w:tc>
        <w:tc>
          <w:tcPr>
            <w:tcW w:w="5979" w:type="dxa"/>
            <w:vAlign w:val="center"/>
          </w:tcPr>
          <w:p w14:paraId="428911AD">
            <w:pPr>
              <w:spacing w:after="80" w:line="300" w:lineRule="auto"/>
              <w:ind w:firstLine="420"/>
              <w:rPr>
                <w:rFonts w:ascii="宋体" w:hAnsi="宋体" w:eastAsia="宋体"/>
                <w:sz w:val="21"/>
              </w:rPr>
            </w:pPr>
            <w:r>
              <w:rPr>
                <w:rFonts w:ascii="宋体" w:hAnsi="宋体" w:eastAsia="宋体"/>
                <w:sz w:val="21"/>
              </w:rPr>
              <w:t>实现系统用户登录、身份验证和基础权限控制。</w:t>
            </w:r>
          </w:p>
        </w:tc>
        <w:tc>
          <w:tcPr>
            <w:tcW w:w="1652" w:type="dxa"/>
            <w:vAlign w:val="center"/>
          </w:tcPr>
          <w:p w14:paraId="3042FE19">
            <w:pPr>
              <w:spacing w:after="80" w:line="300" w:lineRule="auto"/>
              <w:jc w:val="center"/>
              <w:rPr>
                <w:rFonts w:ascii="宋体" w:hAnsi="宋体" w:eastAsia="宋体"/>
                <w:sz w:val="21"/>
              </w:rPr>
            </w:pPr>
            <w:r>
              <w:rPr>
                <w:rFonts w:ascii="宋体" w:hAnsi="宋体" w:eastAsia="宋体"/>
                <w:sz w:val="21"/>
              </w:rPr>
              <w:t>必做</w:t>
            </w:r>
          </w:p>
        </w:tc>
      </w:tr>
      <w:tr w14:paraId="763A258C">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0656E027">
            <w:pPr>
              <w:spacing w:after="80" w:line="300" w:lineRule="auto"/>
              <w:jc w:val="center"/>
              <w:rPr>
                <w:rFonts w:ascii="宋体" w:hAnsi="宋体" w:eastAsia="宋体"/>
                <w:sz w:val="21"/>
              </w:rPr>
            </w:pPr>
            <w:r>
              <w:rPr>
                <w:rFonts w:ascii="宋体" w:hAnsi="宋体" w:eastAsia="宋体"/>
                <w:sz w:val="21"/>
              </w:rPr>
              <w:t>家庭户口立户</w:t>
            </w:r>
          </w:p>
        </w:tc>
        <w:tc>
          <w:tcPr>
            <w:tcW w:w="5979" w:type="dxa"/>
            <w:vAlign w:val="center"/>
          </w:tcPr>
          <w:p w14:paraId="1036480C">
            <w:pPr>
              <w:spacing w:after="80" w:line="300" w:lineRule="auto"/>
              <w:ind w:firstLine="420"/>
              <w:rPr>
                <w:rFonts w:ascii="宋体" w:hAnsi="宋体" w:eastAsia="宋体"/>
                <w:sz w:val="21"/>
              </w:rPr>
            </w:pPr>
            <w:r>
              <w:rPr>
                <w:rFonts w:ascii="宋体" w:hAnsi="宋体" w:eastAsia="宋体"/>
                <w:sz w:val="21"/>
              </w:rPr>
              <w:t>维护户号、户主、家庭住址、户口类型、立户时间等信息。</w:t>
            </w:r>
          </w:p>
        </w:tc>
        <w:tc>
          <w:tcPr>
            <w:tcW w:w="1652" w:type="dxa"/>
            <w:vAlign w:val="center"/>
          </w:tcPr>
          <w:p w14:paraId="382A24F6">
            <w:pPr>
              <w:spacing w:after="80" w:line="300" w:lineRule="auto"/>
              <w:jc w:val="center"/>
              <w:rPr>
                <w:rFonts w:ascii="宋体" w:hAnsi="宋体" w:eastAsia="宋体"/>
                <w:sz w:val="21"/>
              </w:rPr>
            </w:pPr>
            <w:r>
              <w:rPr>
                <w:rFonts w:ascii="宋体" w:hAnsi="宋体" w:eastAsia="宋体"/>
                <w:sz w:val="21"/>
              </w:rPr>
              <w:t>必做</w:t>
            </w:r>
          </w:p>
        </w:tc>
      </w:tr>
      <w:tr w14:paraId="0A5A7C4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7EA15BA7">
            <w:pPr>
              <w:spacing w:after="80" w:line="300" w:lineRule="auto"/>
              <w:jc w:val="center"/>
              <w:rPr>
                <w:rFonts w:ascii="宋体" w:hAnsi="宋体" w:eastAsia="宋体"/>
                <w:sz w:val="21"/>
              </w:rPr>
            </w:pPr>
            <w:r>
              <w:rPr>
                <w:rFonts w:ascii="宋体" w:hAnsi="宋体" w:eastAsia="宋体"/>
                <w:sz w:val="21"/>
              </w:rPr>
              <w:t>常驻人口管理</w:t>
            </w:r>
          </w:p>
        </w:tc>
        <w:tc>
          <w:tcPr>
            <w:tcW w:w="5979" w:type="dxa"/>
            <w:vAlign w:val="center"/>
          </w:tcPr>
          <w:p w14:paraId="7D130AE3">
            <w:pPr>
              <w:spacing w:after="80" w:line="300" w:lineRule="auto"/>
              <w:ind w:firstLine="420"/>
              <w:rPr>
                <w:rFonts w:ascii="宋体" w:hAnsi="宋体" w:eastAsia="宋体"/>
                <w:sz w:val="21"/>
              </w:rPr>
            </w:pPr>
            <w:r>
              <w:rPr>
                <w:rFonts w:ascii="宋体" w:hAnsi="宋体" w:eastAsia="宋体"/>
                <w:sz w:val="21"/>
              </w:rPr>
              <w:t>维护姓名、性别、身份证号、出生日期、联系方式、所属户口等人口基础信息。</w:t>
            </w:r>
          </w:p>
        </w:tc>
        <w:tc>
          <w:tcPr>
            <w:tcW w:w="1652" w:type="dxa"/>
            <w:vAlign w:val="center"/>
          </w:tcPr>
          <w:p w14:paraId="10E3895C">
            <w:pPr>
              <w:spacing w:after="80" w:line="300" w:lineRule="auto"/>
              <w:jc w:val="center"/>
              <w:rPr>
                <w:rFonts w:ascii="宋体" w:hAnsi="宋体" w:eastAsia="宋体"/>
                <w:sz w:val="21"/>
              </w:rPr>
            </w:pPr>
            <w:r>
              <w:rPr>
                <w:rFonts w:ascii="宋体" w:hAnsi="宋体" w:eastAsia="宋体"/>
                <w:sz w:val="21"/>
              </w:rPr>
              <w:t>必做</w:t>
            </w:r>
          </w:p>
        </w:tc>
      </w:tr>
      <w:tr w14:paraId="0932D34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6652636E">
            <w:pPr>
              <w:spacing w:after="80" w:line="300" w:lineRule="auto"/>
              <w:jc w:val="center"/>
              <w:rPr>
                <w:rFonts w:ascii="宋体" w:hAnsi="宋体" w:eastAsia="宋体"/>
                <w:sz w:val="21"/>
              </w:rPr>
            </w:pPr>
            <w:r>
              <w:rPr>
                <w:rFonts w:ascii="宋体" w:hAnsi="宋体" w:eastAsia="宋体"/>
                <w:sz w:val="21"/>
              </w:rPr>
              <w:t>户口迁入管理</w:t>
            </w:r>
          </w:p>
        </w:tc>
        <w:tc>
          <w:tcPr>
            <w:tcW w:w="5979" w:type="dxa"/>
            <w:vAlign w:val="center"/>
          </w:tcPr>
          <w:p w14:paraId="42B85ED1">
            <w:pPr>
              <w:spacing w:after="80" w:line="300" w:lineRule="auto"/>
              <w:ind w:firstLine="420"/>
              <w:rPr>
                <w:rFonts w:ascii="宋体" w:hAnsi="宋体" w:eastAsia="宋体"/>
                <w:sz w:val="21"/>
              </w:rPr>
            </w:pPr>
            <w:r>
              <w:rPr>
                <w:rFonts w:ascii="宋体" w:hAnsi="宋体" w:eastAsia="宋体"/>
                <w:sz w:val="21"/>
              </w:rPr>
              <w:t>记录迁入人员、迁入时间、来源地、迁入原因，并更新人口状态。</w:t>
            </w:r>
          </w:p>
        </w:tc>
        <w:tc>
          <w:tcPr>
            <w:tcW w:w="1652" w:type="dxa"/>
            <w:vAlign w:val="center"/>
          </w:tcPr>
          <w:p w14:paraId="6DE11F97">
            <w:pPr>
              <w:spacing w:after="80" w:line="300" w:lineRule="auto"/>
              <w:jc w:val="center"/>
              <w:rPr>
                <w:rFonts w:ascii="宋体" w:hAnsi="宋体" w:eastAsia="宋体"/>
                <w:sz w:val="21"/>
              </w:rPr>
            </w:pPr>
            <w:r>
              <w:rPr>
                <w:rFonts w:ascii="宋体" w:hAnsi="宋体" w:eastAsia="宋体"/>
                <w:sz w:val="21"/>
              </w:rPr>
              <w:t>必做</w:t>
            </w:r>
          </w:p>
        </w:tc>
      </w:tr>
      <w:tr w14:paraId="46FA790B">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337A8CC0">
            <w:pPr>
              <w:spacing w:after="80" w:line="300" w:lineRule="auto"/>
              <w:jc w:val="center"/>
              <w:rPr>
                <w:rFonts w:ascii="宋体" w:hAnsi="宋体" w:eastAsia="宋体"/>
                <w:sz w:val="21"/>
              </w:rPr>
            </w:pPr>
            <w:r>
              <w:rPr>
                <w:rFonts w:ascii="宋体" w:hAnsi="宋体" w:eastAsia="宋体"/>
                <w:sz w:val="21"/>
              </w:rPr>
              <w:t>户口迁出管理</w:t>
            </w:r>
          </w:p>
        </w:tc>
        <w:tc>
          <w:tcPr>
            <w:tcW w:w="5979" w:type="dxa"/>
            <w:vAlign w:val="center"/>
          </w:tcPr>
          <w:p w14:paraId="0B331A59">
            <w:pPr>
              <w:spacing w:after="80" w:line="300" w:lineRule="auto"/>
              <w:ind w:firstLine="420"/>
              <w:rPr>
                <w:rFonts w:ascii="宋体" w:hAnsi="宋体" w:eastAsia="宋体"/>
                <w:sz w:val="21"/>
              </w:rPr>
            </w:pPr>
            <w:r>
              <w:rPr>
                <w:rFonts w:ascii="宋体" w:hAnsi="宋体" w:eastAsia="宋体"/>
                <w:sz w:val="21"/>
              </w:rPr>
              <w:t>记录迁出人员、迁出时间、迁往地、迁出原因，并更新人口状态。</w:t>
            </w:r>
          </w:p>
        </w:tc>
        <w:tc>
          <w:tcPr>
            <w:tcW w:w="1652" w:type="dxa"/>
            <w:vAlign w:val="center"/>
          </w:tcPr>
          <w:p w14:paraId="1E83C2F3">
            <w:pPr>
              <w:spacing w:after="80" w:line="300" w:lineRule="auto"/>
              <w:jc w:val="center"/>
              <w:rPr>
                <w:rFonts w:ascii="宋体" w:hAnsi="宋体" w:eastAsia="宋体"/>
                <w:sz w:val="21"/>
              </w:rPr>
            </w:pPr>
            <w:r>
              <w:rPr>
                <w:rFonts w:ascii="宋体" w:hAnsi="宋体" w:eastAsia="宋体"/>
                <w:sz w:val="21"/>
              </w:rPr>
              <w:t>必做</w:t>
            </w:r>
          </w:p>
        </w:tc>
      </w:tr>
      <w:tr w14:paraId="30A01DD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7873D81C">
            <w:pPr>
              <w:spacing w:after="80" w:line="300" w:lineRule="auto"/>
              <w:jc w:val="center"/>
              <w:rPr>
                <w:rFonts w:ascii="宋体" w:hAnsi="宋体" w:eastAsia="宋体"/>
                <w:sz w:val="21"/>
              </w:rPr>
            </w:pPr>
            <w:r>
              <w:rPr>
                <w:rFonts w:ascii="宋体" w:hAnsi="宋体" w:eastAsia="宋体"/>
                <w:sz w:val="21"/>
              </w:rPr>
              <w:t>流动人口管理</w:t>
            </w:r>
          </w:p>
        </w:tc>
        <w:tc>
          <w:tcPr>
            <w:tcW w:w="5979" w:type="dxa"/>
            <w:vAlign w:val="center"/>
          </w:tcPr>
          <w:p w14:paraId="486B583C">
            <w:pPr>
              <w:spacing w:after="80" w:line="300" w:lineRule="auto"/>
              <w:ind w:firstLine="420"/>
              <w:rPr>
                <w:rFonts w:ascii="宋体" w:hAnsi="宋体" w:eastAsia="宋体"/>
                <w:sz w:val="21"/>
              </w:rPr>
            </w:pPr>
            <w:r>
              <w:rPr>
                <w:rFonts w:ascii="宋体" w:hAnsi="宋体" w:eastAsia="宋体"/>
                <w:sz w:val="21"/>
              </w:rPr>
              <w:t>维护流动人口来源地、现居住地址、居住期限、联系方式等信息。</w:t>
            </w:r>
          </w:p>
        </w:tc>
        <w:tc>
          <w:tcPr>
            <w:tcW w:w="1652" w:type="dxa"/>
            <w:vAlign w:val="center"/>
          </w:tcPr>
          <w:p w14:paraId="2E6F24FE">
            <w:pPr>
              <w:spacing w:after="80" w:line="300" w:lineRule="auto"/>
              <w:jc w:val="center"/>
              <w:rPr>
                <w:rFonts w:ascii="宋体" w:hAnsi="宋体" w:eastAsia="宋体"/>
                <w:sz w:val="21"/>
              </w:rPr>
            </w:pPr>
            <w:r>
              <w:rPr>
                <w:rFonts w:ascii="宋体" w:hAnsi="宋体" w:eastAsia="宋体"/>
                <w:sz w:val="21"/>
              </w:rPr>
              <w:t>重要</w:t>
            </w:r>
          </w:p>
        </w:tc>
      </w:tr>
      <w:tr w14:paraId="6CBF6EF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2109A910">
            <w:pPr>
              <w:spacing w:after="80" w:line="300" w:lineRule="auto"/>
              <w:jc w:val="center"/>
              <w:rPr>
                <w:rFonts w:ascii="宋体" w:hAnsi="宋体" w:eastAsia="宋体"/>
                <w:sz w:val="21"/>
              </w:rPr>
            </w:pPr>
            <w:r>
              <w:rPr>
                <w:rFonts w:ascii="宋体" w:hAnsi="宋体" w:eastAsia="宋体"/>
                <w:sz w:val="21"/>
              </w:rPr>
              <w:t>重点人口管理</w:t>
            </w:r>
          </w:p>
        </w:tc>
        <w:tc>
          <w:tcPr>
            <w:tcW w:w="5979" w:type="dxa"/>
            <w:vAlign w:val="center"/>
          </w:tcPr>
          <w:p w14:paraId="0544531E">
            <w:pPr>
              <w:spacing w:after="80" w:line="300" w:lineRule="auto"/>
              <w:ind w:firstLine="420"/>
              <w:rPr>
                <w:rFonts w:ascii="宋体" w:hAnsi="宋体" w:eastAsia="宋体"/>
                <w:sz w:val="21"/>
              </w:rPr>
            </w:pPr>
            <w:r>
              <w:rPr>
                <w:rFonts w:ascii="宋体" w:hAnsi="宋体" w:eastAsia="宋体"/>
                <w:sz w:val="21"/>
              </w:rPr>
              <w:t>对重点关注人员进行分类、备注、状态标记和查询。</w:t>
            </w:r>
          </w:p>
        </w:tc>
        <w:tc>
          <w:tcPr>
            <w:tcW w:w="1652" w:type="dxa"/>
            <w:vAlign w:val="center"/>
          </w:tcPr>
          <w:p w14:paraId="410AFD65">
            <w:pPr>
              <w:spacing w:after="80" w:line="300" w:lineRule="auto"/>
              <w:jc w:val="center"/>
              <w:rPr>
                <w:rFonts w:ascii="宋体" w:hAnsi="宋体" w:eastAsia="宋体"/>
                <w:sz w:val="21"/>
              </w:rPr>
            </w:pPr>
            <w:r>
              <w:rPr>
                <w:rFonts w:ascii="宋体" w:hAnsi="宋体" w:eastAsia="宋体"/>
                <w:sz w:val="21"/>
              </w:rPr>
              <w:t>重要</w:t>
            </w:r>
          </w:p>
        </w:tc>
      </w:tr>
      <w:tr w14:paraId="6FB0B82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165DEE59">
            <w:pPr>
              <w:spacing w:after="80" w:line="300" w:lineRule="auto"/>
              <w:jc w:val="center"/>
              <w:rPr>
                <w:rFonts w:ascii="宋体" w:hAnsi="宋体" w:eastAsia="宋体"/>
                <w:sz w:val="21"/>
              </w:rPr>
            </w:pPr>
            <w:r>
              <w:rPr>
                <w:rFonts w:ascii="宋体" w:hAnsi="宋体" w:eastAsia="宋体"/>
                <w:sz w:val="21"/>
              </w:rPr>
              <w:t>证件管理</w:t>
            </w:r>
          </w:p>
        </w:tc>
        <w:tc>
          <w:tcPr>
            <w:tcW w:w="5979" w:type="dxa"/>
            <w:vAlign w:val="center"/>
          </w:tcPr>
          <w:p w14:paraId="3E2E1492">
            <w:pPr>
              <w:spacing w:after="80" w:line="300" w:lineRule="auto"/>
              <w:ind w:firstLine="420"/>
              <w:rPr>
                <w:rFonts w:ascii="宋体" w:hAnsi="宋体" w:eastAsia="宋体"/>
                <w:sz w:val="21"/>
              </w:rPr>
            </w:pPr>
            <w:r>
              <w:rPr>
                <w:rFonts w:ascii="宋体" w:hAnsi="宋体" w:eastAsia="宋体"/>
                <w:sz w:val="21"/>
              </w:rPr>
              <w:t>维护身份证、居住证等证件编号、类型、有效期和状态。</w:t>
            </w:r>
          </w:p>
        </w:tc>
        <w:tc>
          <w:tcPr>
            <w:tcW w:w="1652" w:type="dxa"/>
            <w:vAlign w:val="center"/>
          </w:tcPr>
          <w:p w14:paraId="2E186134">
            <w:pPr>
              <w:spacing w:after="80" w:line="300" w:lineRule="auto"/>
              <w:jc w:val="center"/>
              <w:rPr>
                <w:rFonts w:ascii="宋体" w:hAnsi="宋体" w:eastAsia="宋体"/>
                <w:sz w:val="21"/>
              </w:rPr>
            </w:pPr>
            <w:r>
              <w:rPr>
                <w:rFonts w:ascii="宋体" w:hAnsi="宋体" w:eastAsia="宋体"/>
                <w:sz w:val="21"/>
              </w:rPr>
              <w:t>必做</w:t>
            </w:r>
          </w:p>
        </w:tc>
      </w:tr>
      <w:tr w14:paraId="5A6CF12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74AAA278">
            <w:pPr>
              <w:spacing w:after="80" w:line="300" w:lineRule="auto"/>
              <w:jc w:val="center"/>
              <w:rPr>
                <w:rFonts w:ascii="宋体" w:hAnsi="宋体" w:eastAsia="宋体"/>
                <w:sz w:val="21"/>
              </w:rPr>
            </w:pPr>
            <w:r>
              <w:rPr>
                <w:rFonts w:ascii="宋体" w:hAnsi="宋体" w:eastAsia="宋体"/>
                <w:sz w:val="21"/>
              </w:rPr>
              <w:t>统计查询模块</w:t>
            </w:r>
          </w:p>
        </w:tc>
        <w:tc>
          <w:tcPr>
            <w:tcW w:w="5979" w:type="dxa"/>
            <w:vAlign w:val="center"/>
          </w:tcPr>
          <w:p w14:paraId="1259CACD">
            <w:pPr>
              <w:spacing w:after="80" w:line="300" w:lineRule="auto"/>
              <w:ind w:firstLine="420"/>
              <w:rPr>
                <w:rFonts w:ascii="宋体" w:hAnsi="宋体" w:eastAsia="宋体"/>
                <w:sz w:val="21"/>
              </w:rPr>
            </w:pPr>
            <w:r>
              <w:rPr>
                <w:rFonts w:ascii="宋体" w:hAnsi="宋体" w:eastAsia="宋体"/>
                <w:sz w:val="21"/>
              </w:rPr>
              <w:t>支持多条件组合查询，并展示人口数量、迁入迁出数量等统计结果。</w:t>
            </w:r>
          </w:p>
        </w:tc>
        <w:tc>
          <w:tcPr>
            <w:tcW w:w="1652" w:type="dxa"/>
            <w:vAlign w:val="center"/>
          </w:tcPr>
          <w:p w14:paraId="20DF2C5B">
            <w:pPr>
              <w:spacing w:after="80" w:line="300" w:lineRule="auto"/>
              <w:jc w:val="center"/>
              <w:rPr>
                <w:rFonts w:hint="eastAsia" w:ascii="宋体" w:hAnsi="宋体" w:eastAsia="宋体"/>
                <w:sz w:val="21"/>
                <w:lang w:eastAsia="zh-CN"/>
              </w:rPr>
            </w:pPr>
            <w:r>
              <w:rPr>
                <w:rFonts w:hint="eastAsia"/>
                <w:sz w:val="21"/>
                <w:lang w:val="en-US" w:eastAsia="zh-CN"/>
              </w:rPr>
              <w:t>建议</w:t>
            </w:r>
          </w:p>
        </w:tc>
      </w:tr>
      <w:tr w14:paraId="3907958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6405B11B">
            <w:pPr>
              <w:spacing w:after="80" w:line="300" w:lineRule="auto"/>
              <w:jc w:val="center"/>
              <w:rPr>
                <w:rFonts w:ascii="宋体" w:hAnsi="宋体" w:eastAsia="宋体"/>
                <w:sz w:val="21"/>
              </w:rPr>
            </w:pPr>
            <w:r>
              <w:rPr>
                <w:rFonts w:ascii="宋体" w:hAnsi="宋体" w:eastAsia="宋体"/>
                <w:sz w:val="21"/>
              </w:rPr>
              <w:t>操作日志模块</w:t>
            </w:r>
          </w:p>
        </w:tc>
        <w:tc>
          <w:tcPr>
            <w:tcW w:w="5979" w:type="dxa"/>
            <w:vAlign w:val="center"/>
          </w:tcPr>
          <w:p w14:paraId="3BC7A1F8">
            <w:pPr>
              <w:spacing w:after="80" w:line="300" w:lineRule="auto"/>
              <w:ind w:firstLine="420"/>
              <w:rPr>
                <w:rFonts w:ascii="宋体" w:hAnsi="宋体" w:eastAsia="宋体"/>
                <w:sz w:val="21"/>
              </w:rPr>
            </w:pPr>
            <w:r>
              <w:rPr>
                <w:rFonts w:ascii="宋体" w:hAnsi="宋体" w:eastAsia="宋体"/>
                <w:sz w:val="21"/>
              </w:rPr>
              <w:t>记录关键增删改操作，便于后续追溯。</w:t>
            </w:r>
          </w:p>
        </w:tc>
        <w:tc>
          <w:tcPr>
            <w:tcW w:w="1652" w:type="dxa"/>
            <w:vAlign w:val="center"/>
          </w:tcPr>
          <w:p w14:paraId="3A347B0B">
            <w:pPr>
              <w:spacing w:after="80" w:line="300" w:lineRule="auto"/>
              <w:jc w:val="center"/>
              <w:rPr>
                <w:rFonts w:hint="eastAsia" w:ascii="宋体" w:hAnsi="宋体" w:eastAsia="宋体"/>
                <w:sz w:val="21"/>
                <w:lang w:eastAsia="zh-CN"/>
              </w:rPr>
            </w:pPr>
            <w:r>
              <w:rPr>
                <w:rFonts w:hint="eastAsia"/>
                <w:sz w:val="21"/>
                <w:lang w:val="en-US" w:eastAsia="zh-CN"/>
              </w:rPr>
              <w:t>建议</w:t>
            </w:r>
          </w:p>
        </w:tc>
      </w:tr>
      <w:tr w14:paraId="588DDD5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759FD710">
            <w:pPr>
              <w:spacing w:after="80" w:line="300" w:lineRule="auto"/>
              <w:jc w:val="center"/>
              <w:rPr>
                <w:rFonts w:ascii="宋体" w:hAnsi="宋体" w:eastAsia="宋体"/>
                <w:sz w:val="21"/>
              </w:rPr>
            </w:pPr>
            <w:r>
              <w:rPr>
                <w:rFonts w:ascii="宋体" w:hAnsi="宋体" w:eastAsia="宋体"/>
                <w:sz w:val="21"/>
              </w:rPr>
              <w:t>数据导入导出</w:t>
            </w:r>
          </w:p>
        </w:tc>
        <w:tc>
          <w:tcPr>
            <w:tcW w:w="5979" w:type="dxa"/>
            <w:vAlign w:val="center"/>
          </w:tcPr>
          <w:p w14:paraId="05997F17">
            <w:pPr>
              <w:spacing w:after="80" w:line="300" w:lineRule="auto"/>
              <w:ind w:firstLine="420"/>
              <w:rPr>
                <w:rFonts w:ascii="宋体" w:hAnsi="宋体" w:eastAsia="宋体"/>
                <w:sz w:val="21"/>
              </w:rPr>
            </w:pPr>
            <w:r>
              <w:rPr>
                <w:rFonts w:ascii="宋体" w:hAnsi="宋体" w:eastAsia="宋体"/>
                <w:sz w:val="21"/>
              </w:rPr>
              <w:t>支持表格数据导入或查询结果导出。</w:t>
            </w:r>
          </w:p>
        </w:tc>
        <w:tc>
          <w:tcPr>
            <w:tcW w:w="1652" w:type="dxa"/>
            <w:vAlign w:val="center"/>
          </w:tcPr>
          <w:p w14:paraId="4EE56942">
            <w:pPr>
              <w:spacing w:after="80" w:line="300" w:lineRule="auto"/>
              <w:jc w:val="center"/>
              <w:rPr>
                <w:rFonts w:ascii="宋体" w:hAnsi="宋体" w:eastAsia="宋体"/>
                <w:sz w:val="21"/>
              </w:rPr>
            </w:pPr>
            <w:r>
              <w:rPr>
                <w:rFonts w:ascii="宋体" w:hAnsi="宋体" w:eastAsia="宋体"/>
                <w:sz w:val="21"/>
              </w:rPr>
              <w:t>选做</w:t>
            </w:r>
          </w:p>
        </w:tc>
      </w:tr>
    </w:tbl>
    <w:p w14:paraId="01E965EA"/>
    <w:p w14:paraId="1FBC9732">
      <w:pPr>
        <w:pStyle w:val="4"/>
      </w:pPr>
      <w:bookmarkStart w:id="16" w:name="_Toc24154"/>
      <w:bookmarkStart w:id="17" w:name="_Toc11082"/>
      <w:r>
        <w:rPr>
          <w:rFonts w:ascii="黑体" w:hAnsi="黑体" w:eastAsia="黑体"/>
          <w:b/>
          <w:color w:val="000000"/>
          <w:sz w:val="27"/>
        </w:rPr>
        <w:t>2.2 核心业务流程</w:t>
      </w:r>
      <w:bookmarkEnd w:id="16"/>
      <w:bookmarkEnd w:id="17"/>
    </w:p>
    <w:p w14:paraId="52898A20">
      <w:pPr>
        <w:spacing w:after="60" w:line="300" w:lineRule="auto"/>
        <w:ind w:firstLine="420" w:firstLineChars="200"/>
      </w:pPr>
      <w:r>
        <w:rPr>
          <w:rFonts w:eastAsia="宋体"/>
          <w:sz w:val="21"/>
        </w:rPr>
        <w:t>系统核心业务围绕“</w:t>
      </w:r>
      <w:r>
        <w:rPr>
          <w:rFonts w:eastAsia="宋体"/>
          <w:color w:val="0000FF"/>
          <w:sz w:val="21"/>
        </w:rPr>
        <w:t>户口档案建立—人口信息登记—证件信息维护—人口状态变更—查询统计展示</w:t>
      </w:r>
      <w:r>
        <w:rPr>
          <w:rFonts w:eastAsia="宋体"/>
          <w:sz w:val="21"/>
        </w:rPr>
        <w:t>”形成闭环。设计时不只考虑页面上的增删改查，还需要明确每个流程的前置条件、关键输入、校验规则、异常处理、状态联动和数据落表关系，确保后续需求规约、数据库设计和编码实现能够相互对应。</w:t>
      </w:r>
    </w:p>
    <w:p w14:paraId="0C543089">
      <w:pPr>
        <w:spacing w:after="60" w:line="300" w:lineRule="auto"/>
        <w:ind w:firstLine="420" w:firstLineChars="200"/>
      </w:pPr>
      <w:r>
        <w:rPr>
          <w:rFonts w:eastAsia="宋体"/>
          <w:sz w:val="21"/>
        </w:rPr>
        <w:t>本系统的核心设计原则如下：第一，先建立基础档案，再办理具体业务；第二，涉及人口状态变化的操作必须保存历史记录；第三，身份证号、手机号、户口编号、证件编号等关键字段必须进行校验；第四，人口、户口、证件等关键数据原则上采用状态标记或软删除方式处理，避免误删后无法追溯。</w:t>
      </w:r>
    </w:p>
    <w:p w14:paraId="2EA68040">
      <w:pPr>
        <w:spacing w:after="60" w:line="300" w:lineRule="auto"/>
        <w:outlineLvl w:val="2"/>
        <w:rPr>
          <w:b/>
          <w:bCs/>
        </w:rPr>
      </w:pPr>
      <w:r>
        <w:rPr>
          <w:rFonts w:eastAsia="宋体"/>
          <w:b/>
          <w:bCs/>
          <w:sz w:val="21"/>
        </w:rPr>
        <w:t>2.2.1 用户登录与权限判断流程</w:t>
      </w:r>
    </w:p>
    <w:p w14:paraId="1EEFCD70">
      <w:pPr>
        <w:spacing w:after="60" w:line="300" w:lineRule="auto"/>
        <w:ind w:firstLine="210" w:firstLineChars="100"/>
      </w:pPr>
      <w:r>
        <w:rPr>
          <w:rFonts w:eastAsia="宋体"/>
          <w:sz w:val="21"/>
        </w:rPr>
        <w:t>用户登录是系统业务入口。系统根据账号信息判断用户身份，并根据角色控制可访问的功能范围。</w:t>
      </w:r>
    </w:p>
    <w:p w14:paraId="4B8727DE">
      <w:pPr>
        <w:spacing w:after="60" w:line="300" w:lineRule="auto"/>
        <w:ind w:left="227" w:firstLine="0"/>
      </w:pPr>
      <w:r>
        <w:rPr>
          <w:rFonts w:eastAsia="宋体"/>
          <w:sz w:val="21"/>
        </w:rPr>
        <w:t>1．用户进入登录页面，输入用户名和密码。</w:t>
      </w:r>
    </w:p>
    <w:p w14:paraId="5A5E3130">
      <w:pPr>
        <w:spacing w:after="60" w:line="300" w:lineRule="auto"/>
        <w:ind w:left="227" w:firstLine="0"/>
      </w:pPr>
      <w:r>
        <w:rPr>
          <w:rFonts w:eastAsia="宋体"/>
          <w:sz w:val="21"/>
        </w:rPr>
        <w:t>2．系统判断用户名、密码是否为空。</w:t>
      </w:r>
    </w:p>
    <w:p w14:paraId="7913E56C">
      <w:pPr>
        <w:spacing w:after="60" w:line="300" w:lineRule="auto"/>
        <w:ind w:left="227" w:firstLine="0"/>
      </w:pPr>
      <w:r>
        <w:rPr>
          <w:rFonts w:eastAsia="宋体"/>
          <w:sz w:val="21"/>
        </w:rPr>
        <w:t>3．系统根据用户名查询用户表，判断账号是否存在。</w:t>
      </w:r>
    </w:p>
    <w:p w14:paraId="329E5038">
      <w:pPr>
        <w:spacing w:after="60" w:line="300" w:lineRule="auto"/>
        <w:ind w:left="227" w:firstLine="0"/>
      </w:pPr>
      <w:r>
        <w:rPr>
          <w:rFonts w:eastAsia="宋体"/>
          <w:sz w:val="21"/>
        </w:rPr>
        <w:t>4．系统校验密码是否正确，并判断账号状态是否启用。</w:t>
      </w:r>
    </w:p>
    <w:p w14:paraId="435A12E7">
      <w:pPr>
        <w:spacing w:after="60" w:line="300" w:lineRule="auto"/>
        <w:ind w:left="227" w:firstLine="0"/>
        <w:rPr>
          <w:rFonts w:eastAsia="宋体"/>
          <w:sz w:val="21"/>
        </w:rPr>
      </w:pPr>
      <w:r>
        <w:rPr>
          <w:rFonts w:eastAsia="宋体"/>
          <w:sz w:val="21"/>
        </w:rPr>
        <w:t>5．登录成功后，系统根据用户所属角色加载对应菜单和功能权限。系统角色包括</w:t>
      </w:r>
      <w:r>
        <w:rPr>
          <w:rFonts w:eastAsia="宋体"/>
          <w:color w:val="0000FF"/>
          <w:sz w:val="21"/>
        </w:rPr>
        <w:t>系统管理员、户籍管理人员、人口信息管理人员和查询统计人员</w:t>
      </w:r>
      <w:r>
        <w:rPr>
          <w:rFonts w:eastAsia="宋体"/>
          <w:sz w:val="21"/>
        </w:rPr>
        <w:t>。系统管理员拥有最高权限，可维护用户、角色、数据字典、操作日志及全部业务数据；户籍管理人员主要负责户口管理、常驻人口登记、迁入迁出和证件管理；人口信息管理人员主要负责人口基础信息、流动人口、重点人口和证件信息维护；查询统计人员主要负责数据查询、统计看板查看和数据导出，原则上不具备核心业务数据的新增、修改和删除权限。</w:t>
      </w:r>
    </w:p>
    <w:p w14:paraId="006E58FD">
      <w:pPr>
        <w:spacing w:after="60" w:line="300" w:lineRule="auto"/>
        <w:ind w:left="227" w:firstLine="0"/>
      </w:pPr>
      <w:r>
        <w:rPr>
          <w:rFonts w:eastAsia="宋体"/>
          <w:sz w:val="21"/>
        </w:rPr>
        <w:t>6．系统记录登录时间、登录结果和操作日志，用户进入首页。</w:t>
      </w:r>
    </w:p>
    <w:tbl>
      <w:tblPr>
        <w:tblStyle w:val="36"/>
        <w:tblW w:w="0" w:type="auto"/>
        <w:jc w:val="center"/>
        <w:tblLayout w:type="autofit"/>
        <w:tblCellMar>
          <w:top w:w="0" w:type="dxa"/>
          <w:left w:w="108" w:type="dxa"/>
          <w:bottom w:w="0" w:type="dxa"/>
          <w:right w:w="108" w:type="dxa"/>
        </w:tblCellMar>
      </w:tblPr>
      <w:tblGrid>
        <w:gridCol w:w="4320"/>
        <w:gridCol w:w="4320"/>
      </w:tblGrid>
      <w:tr w14:paraId="42F3B42B">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7D67F2FD">
            <w:pPr>
              <w:spacing w:before="0" w:after="0" w:line="264" w:lineRule="auto"/>
            </w:pPr>
            <w:r>
              <w:rPr>
                <w:rFonts w:eastAsia="宋体"/>
                <w:b/>
                <w:sz w:val="19"/>
              </w:rPr>
              <w:t>设计内容</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2D1C1620">
            <w:pPr>
              <w:spacing w:before="0" w:after="0" w:line="264" w:lineRule="auto"/>
            </w:pPr>
            <w:r>
              <w:rPr>
                <w:rFonts w:eastAsia="宋体"/>
                <w:b/>
                <w:sz w:val="19"/>
              </w:rPr>
              <w:t>具体说明</w:t>
            </w:r>
          </w:p>
        </w:tc>
      </w:tr>
      <w:tr w14:paraId="5724EB18">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448C15B">
            <w:pPr>
              <w:spacing w:before="0" w:after="0" w:line="264" w:lineRule="auto"/>
            </w:pPr>
            <w:r>
              <w:rPr>
                <w:rFonts w:eastAsia="宋体"/>
                <w:b w:val="0"/>
                <w:sz w:val="19"/>
              </w:rPr>
              <w:t>前置条件</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9EB0F61">
            <w:pPr>
              <w:spacing w:before="0" w:after="0" w:line="264" w:lineRule="auto"/>
            </w:pPr>
            <w:r>
              <w:rPr>
                <w:rFonts w:eastAsia="宋体"/>
                <w:b w:val="0"/>
                <w:sz w:val="19"/>
              </w:rPr>
              <w:t>系统中已创建用户账号，账号状态为启用。</w:t>
            </w:r>
          </w:p>
        </w:tc>
      </w:tr>
      <w:tr w14:paraId="699E0620">
        <w:tblPrEx>
          <w:tblCellMar>
            <w:top w:w="0" w:type="dxa"/>
            <w:left w:w="108" w:type="dxa"/>
            <w:bottom w:w="0" w:type="dxa"/>
            <w:right w:w="108" w:type="dxa"/>
          </w:tblCellMar>
        </w:tblPrEx>
        <w:trPr>
          <w:trHeight w:val="473" w:hRule="atLeast"/>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D590329">
            <w:pPr>
              <w:spacing w:before="0" w:after="0" w:line="264" w:lineRule="auto"/>
            </w:pPr>
            <w:r>
              <w:rPr>
                <w:rFonts w:eastAsia="宋体"/>
                <w:b w:val="0"/>
                <w:sz w:val="19"/>
              </w:rPr>
              <w:t>关键输入</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BE4EC78">
            <w:pPr>
              <w:spacing w:before="0" w:after="0" w:line="264" w:lineRule="auto"/>
            </w:pPr>
            <w:r>
              <w:rPr>
                <w:rFonts w:eastAsia="宋体"/>
                <w:b w:val="0"/>
                <w:sz w:val="19"/>
              </w:rPr>
              <w:t>用户名、密码。</w:t>
            </w:r>
          </w:p>
        </w:tc>
      </w:tr>
      <w:tr w14:paraId="743C84E5">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25E8531">
            <w:pPr>
              <w:spacing w:before="0" w:after="0" w:line="264" w:lineRule="auto"/>
            </w:pPr>
            <w:r>
              <w:rPr>
                <w:rFonts w:eastAsia="宋体"/>
                <w:b w:val="0"/>
                <w:sz w:val="19"/>
              </w:rPr>
              <w:t>校验规则</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77B1C1B">
            <w:pPr>
              <w:spacing w:before="0" w:after="0" w:line="264" w:lineRule="auto"/>
            </w:pPr>
            <w:r>
              <w:rPr>
                <w:rFonts w:eastAsia="宋体"/>
                <w:b w:val="0"/>
                <w:sz w:val="19"/>
              </w:rPr>
              <w:t>用户名和密码不能为空；账号必须存在；密码必须匹配；禁用账号不得登录。</w:t>
            </w:r>
          </w:p>
        </w:tc>
      </w:tr>
      <w:tr w14:paraId="01D460F4">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A955980">
            <w:pPr>
              <w:spacing w:before="0" w:after="0" w:line="264" w:lineRule="auto"/>
            </w:pPr>
            <w:r>
              <w:rPr>
                <w:rFonts w:eastAsia="宋体"/>
                <w:b w:val="0"/>
                <w:sz w:val="19"/>
              </w:rPr>
              <w:t>异常处理</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69A3F1A">
            <w:pPr>
              <w:spacing w:before="0" w:after="0" w:line="264" w:lineRule="auto"/>
              <w:rPr>
                <w:rFonts w:eastAsia="宋体"/>
                <w:b w:val="0"/>
                <w:sz w:val="19"/>
              </w:rPr>
            </w:pPr>
            <w:r>
              <w:rPr>
                <w:rFonts w:eastAsia="宋体"/>
                <w:b w:val="0"/>
                <w:sz w:val="19"/>
              </w:rPr>
              <w:t>用户名或密码为空时提示必填；</w:t>
            </w:r>
          </w:p>
          <w:p w14:paraId="4831CA31">
            <w:pPr>
              <w:spacing w:before="0" w:after="0" w:line="264" w:lineRule="auto"/>
              <w:rPr>
                <w:rFonts w:eastAsia="宋体"/>
                <w:b w:val="0"/>
                <w:sz w:val="19"/>
              </w:rPr>
            </w:pPr>
            <w:r>
              <w:rPr>
                <w:rFonts w:eastAsia="宋体"/>
                <w:b w:val="0"/>
                <w:sz w:val="19"/>
              </w:rPr>
              <w:t>账号不存在或密码错误时提示登录失败；</w:t>
            </w:r>
          </w:p>
          <w:p w14:paraId="126FA43C">
            <w:pPr>
              <w:spacing w:before="0" w:after="0" w:line="264" w:lineRule="auto"/>
            </w:pPr>
            <w:r>
              <w:rPr>
                <w:rFonts w:eastAsia="宋体"/>
                <w:b w:val="0"/>
                <w:sz w:val="19"/>
              </w:rPr>
              <w:t>账号禁用时提示联系管理员。</w:t>
            </w:r>
          </w:p>
        </w:tc>
      </w:tr>
      <w:tr w14:paraId="6BA60CF4">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DAF34D9">
            <w:pPr>
              <w:spacing w:before="0" w:after="0" w:line="264" w:lineRule="auto"/>
            </w:pPr>
            <w:r>
              <w:rPr>
                <w:rFonts w:eastAsia="宋体"/>
                <w:b w:val="0"/>
                <w:sz w:val="19"/>
              </w:rPr>
              <w:t>输出结果</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19F8797">
            <w:pPr>
              <w:spacing w:before="0" w:after="0" w:line="264" w:lineRule="auto"/>
              <w:rPr>
                <w:rFonts w:eastAsia="宋体"/>
                <w:b w:val="0"/>
                <w:sz w:val="19"/>
              </w:rPr>
            </w:pPr>
            <w:r>
              <w:rPr>
                <w:rFonts w:eastAsia="宋体"/>
                <w:b w:val="0"/>
                <w:sz w:val="19"/>
              </w:rPr>
              <w:t>登录成功进入系统首页；</w:t>
            </w:r>
          </w:p>
          <w:p w14:paraId="2A0278AD">
            <w:pPr>
              <w:spacing w:before="0" w:after="0" w:line="264" w:lineRule="auto"/>
            </w:pPr>
            <w:r>
              <w:rPr>
                <w:rFonts w:eastAsia="宋体"/>
                <w:b w:val="0"/>
                <w:sz w:val="19"/>
              </w:rPr>
              <w:t>登录失败停留在登录页面并显示错误提示。</w:t>
            </w:r>
          </w:p>
        </w:tc>
      </w:tr>
      <w:tr w14:paraId="60FD9860">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5969B9C">
            <w:pPr>
              <w:spacing w:before="0" w:after="0" w:line="264" w:lineRule="auto"/>
            </w:pPr>
            <w:r>
              <w:rPr>
                <w:rFonts w:eastAsia="宋体"/>
                <w:b w:val="0"/>
                <w:sz w:val="19"/>
              </w:rPr>
              <w:t>涉及数据表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1B71CAA">
            <w:pPr>
              <w:spacing w:before="0" w:after="0" w:line="264" w:lineRule="auto"/>
            </w:pPr>
            <w:r>
              <w:rPr>
                <w:rFonts w:eastAsia="宋体"/>
                <w:b w:val="0"/>
                <w:sz w:val="19"/>
              </w:rPr>
              <w:t>user 用户表、role 角色表、operation_log 操作日志表。</w:t>
            </w:r>
          </w:p>
        </w:tc>
      </w:tr>
    </w:tbl>
    <w:p w14:paraId="67C58310">
      <w:pPr>
        <w:spacing w:after="60" w:line="300" w:lineRule="auto"/>
      </w:pPr>
    </w:p>
    <w:p w14:paraId="3F6734AF">
      <w:pPr>
        <w:spacing w:after="60" w:line="300" w:lineRule="auto"/>
        <w:outlineLvl w:val="2"/>
        <w:rPr>
          <w:rFonts w:hint="default" w:eastAsia="宋体"/>
          <w:b/>
          <w:bCs/>
          <w:sz w:val="21"/>
          <w:lang w:val="en-US" w:eastAsia="zh-CN"/>
        </w:rPr>
      </w:pPr>
      <w:r>
        <w:rPr>
          <w:rFonts w:eastAsia="宋体"/>
          <w:b/>
          <w:bCs/>
          <w:sz w:val="21"/>
        </w:rPr>
        <w:t>2.2.2 家庭户口立户流程</w:t>
      </w:r>
      <w:r>
        <w:rPr>
          <w:rFonts w:hint="eastAsia"/>
          <w:b/>
          <w:bCs/>
          <w:sz w:val="21"/>
          <w:lang w:eastAsia="zh-CN"/>
        </w:rPr>
        <w:t>（</w:t>
      </w:r>
      <w:r>
        <w:rPr>
          <w:rFonts w:hint="eastAsia"/>
          <w:b/>
          <w:bCs/>
          <w:sz w:val="21"/>
          <w:lang w:val="en-US" w:eastAsia="zh-CN"/>
        </w:rPr>
        <w:t>户籍管理人员）</w:t>
      </w:r>
    </w:p>
    <w:p w14:paraId="0A6407B9">
      <w:pPr>
        <w:spacing w:after="60" w:line="300" w:lineRule="auto"/>
        <w:ind w:firstLine="420" w:firstLineChars="200"/>
      </w:pPr>
      <w:r>
        <w:rPr>
          <w:rFonts w:eastAsia="宋体"/>
          <w:sz w:val="21"/>
        </w:rPr>
        <w:t>家庭户口立户是人口信息管理的基础。只有建立家庭户口档案后，常驻人口才能关联到具体户口下，形成“</w:t>
      </w:r>
      <w:r>
        <w:rPr>
          <w:rFonts w:eastAsia="宋体"/>
          <w:color w:val="0000FF"/>
          <w:sz w:val="21"/>
        </w:rPr>
        <w:t>一户多成员</w:t>
      </w:r>
      <w:r>
        <w:rPr>
          <w:rFonts w:eastAsia="宋体"/>
          <w:sz w:val="21"/>
        </w:rPr>
        <w:t>”的关系。</w:t>
      </w:r>
    </w:p>
    <w:p w14:paraId="094C4ECF">
      <w:pPr>
        <w:spacing w:after="60" w:line="300" w:lineRule="auto"/>
        <w:ind w:left="227" w:firstLine="0"/>
      </w:pPr>
      <w:r>
        <w:rPr>
          <w:rFonts w:eastAsia="宋体"/>
          <w:sz w:val="21"/>
        </w:rPr>
        <w:t>1．户籍管理人员进入家庭户口管理页面，点击新增户口。</w:t>
      </w:r>
    </w:p>
    <w:p w14:paraId="7D7C683B">
      <w:pPr>
        <w:spacing w:after="60" w:line="300" w:lineRule="auto"/>
        <w:ind w:left="227" w:firstLine="0"/>
      </w:pPr>
      <w:r>
        <w:rPr>
          <w:rFonts w:eastAsia="宋体"/>
          <w:sz w:val="21"/>
        </w:rPr>
        <w:t>2．系统展示户口信息表单，录入户口编号、户主信息、家庭地址、户口类型、立户时间等内容。</w:t>
      </w:r>
    </w:p>
    <w:p w14:paraId="78AFC688">
      <w:pPr>
        <w:spacing w:after="60" w:line="300" w:lineRule="auto"/>
        <w:ind w:left="227" w:firstLine="0"/>
      </w:pPr>
      <w:r>
        <w:rPr>
          <w:rFonts w:eastAsia="宋体"/>
          <w:sz w:val="21"/>
        </w:rPr>
        <w:t>3．系统校验户口编号是否为空、是否重复。</w:t>
      </w:r>
    </w:p>
    <w:p w14:paraId="01731D63">
      <w:pPr>
        <w:spacing w:after="60" w:line="300" w:lineRule="auto"/>
        <w:ind w:left="227" w:firstLine="0"/>
      </w:pPr>
      <w:r>
        <w:rPr>
          <w:rFonts w:eastAsia="宋体"/>
          <w:sz w:val="21"/>
        </w:rPr>
        <w:t>4．系统校验户主身份证号、家庭地址、户口类型等字段是否有效。</w:t>
      </w:r>
    </w:p>
    <w:p w14:paraId="5D3DC326">
      <w:pPr>
        <w:spacing w:after="60" w:line="300" w:lineRule="auto"/>
        <w:ind w:left="227" w:firstLine="0"/>
      </w:pPr>
      <w:r>
        <w:rPr>
          <w:rFonts w:eastAsia="宋体"/>
          <w:sz w:val="21"/>
        </w:rPr>
        <w:t>5．系统判断户主是否已存在于人口基本信息表中；若存在，可关联为户主；若不存在，则提示后续补充户主信息。</w:t>
      </w:r>
    </w:p>
    <w:p w14:paraId="3CB9B36A">
      <w:pPr>
        <w:spacing w:after="60" w:line="300" w:lineRule="auto"/>
        <w:ind w:left="227" w:firstLine="0"/>
      </w:pPr>
      <w:r>
        <w:rPr>
          <w:rFonts w:eastAsia="宋体"/>
          <w:sz w:val="21"/>
        </w:rPr>
        <w:t>6．系统保存家庭户口记录，并记录新增户口操作日志。</w:t>
      </w:r>
    </w:p>
    <w:tbl>
      <w:tblPr>
        <w:tblStyle w:val="36"/>
        <w:tblW w:w="0" w:type="auto"/>
        <w:jc w:val="center"/>
        <w:tblLayout w:type="autofit"/>
        <w:tblCellMar>
          <w:top w:w="0" w:type="dxa"/>
          <w:left w:w="108" w:type="dxa"/>
          <w:bottom w:w="0" w:type="dxa"/>
          <w:right w:w="108" w:type="dxa"/>
        </w:tblCellMar>
      </w:tblPr>
      <w:tblGrid>
        <w:gridCol w:w="4320"/>
        <w:gridCol w:w="4320"/>
      </w:tblGrid>
      <w:tr w14:paraId="0EA2C368">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0B914DC5">
            <w:pPr>
              <w:spacing w:before="0" w:after="0" w:line="264" w:lineRule="auto"/>
            </w:pPr>
            <w:r>
              <w:rPr>
                <w:rFonts w:eastAsia="宋体"/>
                <w:b/>
                <w:sz w:val="19"/>
              </w:rPr>
              <w:t>设计内容</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140C206F">
            <w:pPr>
              <w:spacing w:before="0" w:after="0" w:line="264" w:lineRule="auto"/>
            </w:pPr>
            <w:r>
              <w:rPr>
                <w:rFonts w:eastAsia="宋体"/>
                <w:b/>
                <w:sz w:val="19"/>
              </w:rPr>
              <w:t>具体说明</w:t>
            </w:r>
          </w:p>
        </w:tc>
      </w:tr>
      <w:tr w14:paraId="47350CCD">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6B33B89">
            <w:pPr>
              <w:spacing w:before="0" w:after="0" w:line="264" w:lineRule="auto"/>
            </w:pPr>
            <w:r>
              <w:rPr>
                <w:rFonts w:eastAsia="宋体"/>
                <w:b w:val="0"/>
                <w:sz w:val="19"/>
              </w:rPr>
              <w:t>前置条件</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471F892">
            <w:pPr>
              <w:spacing w:before="0" w:after="0" w:line="264" w:lineRule="auto"/>
            </w:pPr>
            <w:r>
              <w:rPr>
                <w:rFonts w:eastAsia="宋体"/>
                <w:b w:val="0"/>
                <w:sz w:val="19"/>
              </w:rPr>
              <w:t>用户具备户口管理权限；户口类型等基础字典已配置。</w:t>
            </w:r>
          </w:p>
        </w:tc>
      </w:tr>
      <w:tr w14:paraId="3631AB14">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45B0B57">
            <w:pPr>
              <w:spacing w:before="0" w:after="0" w:line="264" w:lineRule="auto"/>
            </w:pPr>
            <w:r>
              <w:rPr>
                <w:rFonts w:eastAsia="宋体"/>
                <w:b w:val="0"/>
                <w:sz w:val="19"/>
              </w:rPr>
              <w:t>关键输入</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4B5D903">
            <w:pPr>
              <w:spacing w:before="0" w:after="0" w:line="264" w:lineRule="auto"/>
            </w:pPr>
            <w:r>
              <w:rPr>
                <w:rFonts w:eastAsia="宋体"/>
                <w:b w:val="0"/>
                <w:sz w:val="19"/>
              </w:rPr>
              <w:t>户口编号、户主姓名、户主身份证号、家庭地址、户口类型、立户时间、备注。</w:t>
            </w:r>
          </w:p>
        </w:tc>
      </w:tr>
      <w:tr w14:paraId="041079C1">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F506800">
            <w:pPr>
              <w:spacing w:before="0" w:after="0" w:line="264" w:lineRule="auto"/>
            </w:pPr>
            <w:r>
              <w:rPr>
                <w:rFonts w:eastAsia="宋体"/>
                <w:b w:val="0"/>
                <w:sz w:val="19"/>
              </w:rPr>
              <w:t>校验规则</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C0F1837">
            <w:pPr>
              <w:spacing w:before="0" w:after="0" w:line="264" w:lineRule="auto"/>
            </w:pPr>
            <w:r>
              <w:rPr>
                <w:rFonts w:eastAsia="宋体"/>
                <w:b w:val="0"/>
                <w:sz w:val="19"/>
              </w:rPr>
              <w:t>户口编号不能为空且唯一；家庭地址不能为空；一个有效户口原则上只能有一个当前户主。</w:t>
            </w:r>
          </w:p>
        </w:tc>
      </w:tr>
      <w:tr w14:paraId="0F03EAAE">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70AA5EB">
            <w:pPr>
              <w:spacing w:before="0" w:after="0" w:line="264" w:lineRule="auto"/>
            </w:pPr>
            <w:r>
              <w:rPr>
                <w:rFonts w:eastAsia="宋体"/>
                <w:b w:val="0"/>
                <w:sz w:val="19"/>
              </w:rPr>
              <w:t>异常处理</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5CF02C7">
            <w:pPr>
              <w:spacing w:before="0" w:after="0" w:line="264" w:lineRule="auto"/>
            </w:pPr>
            <w:r>
              <w:rPr>
                <w:rFonts w:eastAsia="宋体"/>
                <w:b w:val="0"/>
                <w:sz w:val="19"/>
              </w:rPr>
              <w:t>户口编号重复时提示已存在；户主身份证号格式错误时提示修改；户口下存在有效成员时不允许直接删除。</w:t>
            </w:r>
          </w:p>
        </w:tc>
      </w:tr>
      <w:tr w14:paraId="11C25252">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F9C78ED">
            <w:pPr>
              <w:spacing w:before="0" w:after="0" w:line="264" w:lineRule="auto"/>
            </w:pPr>
            <w:r>
              <w:rPr>
                <w:rFonts w:eastAsia="宋体"/>
                <w:b w:val="0"/>
                <w:sz w:val="19"/>
              </w:rPr>
              <w:t>状态联动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067B174">
            <w:pPr>
              <w:spacing w:before="0" w:after="0" w:line="264" w:lineRule="auto"/>
            </w:pPr>
            <w:r>
              <w:rPr>
                <w:rFonts w:eastAsia="宋体"/>
                <w:b w:val="0"/>
                <w:sz w:val="19"/>
              </w:rPr>
              <w:t>户主迁出或变更时，需要提示维护新的户主信息。</w:t>
            </w:r>
          </w:p>
        </w:tc>
      </w:tr>
      <w:tr w14:paraId="22D54EA2">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3E35FC0">
            <w:pPr>
              <w:spacing w:before="0" w:after="0" w:line="264" w:lineRule="auto"/>
            </w:pPr>
            <w:r>
              <w:rPr>
                <w:rFonts w:eastAsia="宋体"/>
                <w:b w:val="0"/>
                <w:sz w:val="19"/>
              </w:rPr>
              <w:t>输出结果</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54B9F56">
            <w:pPr>
              <w:spacing w:before="0" w:after="0" w:line="264" w:lineRule="auto"/>
            </w:pPr>
            <w:r>
              <w:rPr>
                <w:rFonts w:eastAsia="宋体"/>
                <w:b w:val="0"/>
                <w:sz w:val="19"/>
              </w:rPr>
              <w:t>生成家庭户口档案，后续可被人口信息关联。</w:t>
            </w:r>
          </w:p>
        </w:tc>
      </w:tr>
      <w:tr w14:paraId="762FEC35">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0B3A6A2">
            <w:pPr>
              <w:spacing w:before="0" w:after="0" w:line="264" w:lineRule="auto"/>
            </w:pPr>
            <w:r>
              <w:rPr>
                <w:rFonts w:eastAsia="宋体"/>
                <w:b w:val="0"/>
                <w:sz w:val="19"/>
              </w:rPr>
              <w:t>涉及数据表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824B367">
            <w:pPr>
              <w:spacing w:before="0" w:after="0" w:line="264" w:lineRule="auto"/>
            </w:pPr>
            <w:r>
              <w:rPr>
                <w:rFonts w:eastAsia="宋体"/>
                <w:b w:val="0"/>
                <w:sz w:val="19"/>
              </w:rPr>
              <w:t>household 家庭户口表、resident 人口基本信息表、dictionary 数据字典表、operation_log 操作日志表。</w:t>
            </w:r>
          </w:p>
        </w:tc>
      </w:tr>
    </w:tbl>
    <w:p w14:paraId="1190F2AC">
      <w:pPr>
        <w:spacing w:after="60" w:line="300" w:lineRule="auto"/>
      </w:pPr>
    </w:p>
    <w:p w14:paraId="766E4C0E">
      <w:pPr>
        <w:spacing w:after="60" w:line="300" w:lineRule="auto"/>
        <w:outlineLvl w:val="2"/>
        <w:rPr>
          <w:rFonts w:hint="eastAsia" w:eastAsia="宋体"/>
          <w:b/>
          <w:bCs/>
          <w:lang w:val="en-US" w:eastAsia="zh-CN"/>
        </w:rPr>
      </w:pPr>
      <w:r>
        <w:rPr>
          <w:rFonts w:eastAsia="宋体"/>
          <w:b/>
          <w:bCs/>
          <w:sz w:val="21"/>
        </w:rPr>
        <w:t>2.2.</w:t>
      </w:r>
      <w:r>
        <w:rPr>
          <w:rFonts w:hint="eastAsia"/>
          <w:b/>
          <w:bCs/>
          <w:sz w:val="21"/>
          <w:lang w:val="en-US" w:eastAsia="zh-CN"/>
        </w:rPr>
        <w:t>3</w:t>
      </w:r>
      <w:r>
        <w:rPr>
          <w:rFonts w:eastAsia="宋体"/>
          <w:b/>
          <w:bCs/>
          <w:sz w:val="21"/>
        </w:rPr>
        <w:t xml:space="preserve"> 户口迁入流程</w:t>
      </w:r>
      <w:r>
        <w:rPr>
          <w:rFonts w:hint="eastAsia"/>
          <w:b/>
          <w:bCs/>
          <w:sz w:val="21"/>
          <w:lang w:eastAsia="zh-CN"/>
        </w:rPr>
        <w:t>（</w:t>
      </w:r>
      <w:r>
        <w:rPr>
          <w:rFonts w:hint="eastAsia"/>
          <w:b/>
          <w:bCs/>
          <w:sz w:val="21"/>
          <w:lang w:val="en-US" w:eastAsia="zh-CN"/>
        </w:rPr>
        <w:t>户籍管理人员</w:t>
      </w:r>
      <w:r>
        <w:rPr>
          <w:rFonts w:hint="eastAsia"/>
          <w:b/>
          <w:bCs/>
          <w:sz w:val="21"/>
          <w:lang w:eastAsia="zh-CN"/>
        </w:rPr>
        <w:t>）</w:t>
      </w:r>
    </w:p>
    <w:p w14:paraId="4AFC0FEC">
      <w:pPr>
        <w:spacing w:after="60" w:line="300" w:lineRule="auto"/>
        <w:ind w:firstLine="420" w:firstLineChars="200"/>
      </w:pPr>
      <w:r>
        <w:rPr>
          <w:rFonts w:eastAsia="宋体"/>
          <w:sz w:val="21"/>
        </w:rPr>
        <w:t>户口迁入流程用于记录人员迁入本辖区或迁入某家庭户口的过程。迁入业务不仅保存迁入记录，还需要更新人口当前状态和所属户口关系。</w:t>
      </w:r>
    </w:p>
    <w:p w14:paraId="47281222">
      <w:pPr>
        <w:spacing w:after="60" w:line="300" w:lineRule="auto"/>
        <w:ind w:left="227" w:firstLine="0"/>
      </w:pPr>
      <w:r>
        <w:rPr>
          <w:rFonts w:eastAsia="宋体"/>
          <w:sz w:val="21"/>
        </w:rPr>
        <w:t>1．户籍管理人员进入户口迁入管理页面，点击新增迁入记录。</w:t>
      </w:r>
    </w:p>
    <w:p w14:paraId="53D76B71">
      <w:pPr>
        <w:spacing w:after="60" w:line="300" w:lineRule="auto"/>
        <w:ind w:left="227" w:firstLine="0"/>
      </w:pPr>
      <w:r>
        <w:rPr>
          <w:rFonts w:eastAsia="宋体"/>
          <w:sz w:val="21"/>
        </w:rPr>
        <w:t>2．系统要求选择已有人员；若人员不存在，提示先补充人口基础信息。</w:t>
      </w:r>
    </w:p>
    <w:p w14:paraId="5ECA2764">
      <w:pPr>
        <w:spacing w:after="60" w:line="300" w:lineRule="auto"/>
        <w:ind w:left="227" w:firstLine="0"/>
      </w:pPr>
      <w:r>
        <w:rPr>
          <w:rFonts w:eastAsia="宋体"/>
          <w:sz w:val="21"/>
        </w:rPr>
        <w:t>3．管理人员填写来源地、迁入地址、迁入时间、迁入原因、接收户口等信息。</w:t>
      </w:r>
    </w:p>
    <w:p w14:paraId="1CFF5F90">
      <w:pPr>
        <w:spacing w:after="60" w:line="300" w:lineRule="auto"/>
        <w:ind w:left="227" w:firstLine="0"/>
      </w:pPr>
      <w:r>
        <w:rPr>
          <w:rFonts w:eastAsia="宋体"/>
          <w:sz w:val="21"/>
        </w:rPr>
        <w:t>4．系统校验迁入人员是否有效，接收户口是否存在。</w:t>
      </w:r>
    </w:p>
    <w:p w14:paraId="2617242C">
      <w:pPr>
        <w:spacing w:after="60" w:line="300" w:lineRule="auto"/>
        <w:ind w:left="227" w:firstLine="0"/>
      </w:pPr>
      <w:r>
        <w:rPr>
          <w:rFonts w:eastAsia="宋体"/>
          <w:sz w:val="21"/>
        </w:rPr>
        <w:t>5．系统校验迁入时间和迁入原因是否合理。</w:t>
      </w:r>
    </w:p>
    <w:p w14:paraId="454D275C">
      <w:pPr>
        <w:spacing w:after="60" w:line="300" w:lineRule="auto"/>
        <w:ind w:left="227" w:firstLine="0"/>
      </w:pPr>
      <w:r>
        <w:rPr>
          <w:rFonts w:eastAsia="宋体"/>
          <w:sz w:val="21"/>
        </w:rPr>
        <w:t>6．系统保存迁入记录，并更新人口当前状态和所属户口。</w:t>
      </w:r>
    </w:p>
    <w:p w14:paraId="6E4ADED4">
      <w:pPr>
        <w:spacing w:after="60" w:line="300" w:lineRule="auto"/>
        <w:ind w:left="227" w:firstLine="0"/>
      </w:pPr>
      <w:r>
        <w:rPr>
          <w:rFonts w:eastAsia="宋体"/>
          <w:sz w:val="21"/>
        </w:rPr>
        <w:t>7．系统记录迁入操作日志。</w:t>
      </w:r>
    </w:p>
    <w:tbl>
      <w:tblPr>
        <w:tblStyle w:val="36"/>
        <w:tblW w:w="0" w:type="auto"/>
        <w:jc w:val="center"/>
        <w:tblLayout w:type="autofit"/>
        <w:tblCellMar>
          <w:top w:w="0" w:type="dxa"/>
          <w:left w:w="108" w:type="dxa"/>
          <w:bottom w:w="0" w:type="dxa"/>
          <w:right w:w="108" w:type="dxa"/>
        </w:tblCellMar>
      </w:tblPr>
      <w:tblGrid>
        <w:gridCol w:w="4320"/>
        <w:gridCol w:w="4320"/>
      </w:tblGrid>
      <w:tr w14:paraId="62E93DF0">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08EEF6A3">
            <w:pPr>
              <w:spacing w:before="0" w:after="0" w:line="264" w:lineRule="auto"/>
            </w:pPr>
            <w:r>
              <w:rPr>
                <w:rFonts w:eastAsia="宋体"/>
                <w:b/>
                <w:sz w:val="19"/>
              </w:rPr>
              <w:t>设计内容</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2B4DC9B6">
            <w:pPr>
              <w:spacing w:before="0" w:after="0" w:line="264" w:lineRule="auto"/>
            </w:pPr>
            <w:r>
              <w:rPr>
                <w:rFonts w:eastAsia="宋体"/>
                <w:b/>
                <w:sz w:val="19"/>
              </w:rPr>
              <w:t>具体说明</w:t>
            </w:r>
          </w:p>
        </w:tc>
      </w:tr>
      <w:tr w14:paraId="16A31CAF">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2276F9B">
            <w:pPr>
              <w:spacing w:before="0" w:after="0" w:line="264" w:lineRule="auto"/>
            </w:pPr>
            <w:r>
              <w:rPr>
                <w:rFonts w:eastAsia="宋体"/>
                <w:b w:val="0"/>
                <w:sz w:val="19"/>
              </w:rPr>
              <w:t>前置条件</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9E82284">
            <w:pPr>
              <w:spacing w:before="0" w:after="0" w:line="264" w:lineRule="auto"/>
            </w:pPr>
            <w:r>
              <w:rPr>
                <w:rFonts w:eastAsia="宋体"/>
                <w:b w:val="0"/>
                <w:sz w:val="19"/>
              </w:rPr>
              <w:t>迁入人员已存在或已补充人口基础信息；接收户口已建立。</w:t>
            </w:r>
          </w:p>
        </w:tc>
      </w:tr>
      <w:tr w14:paraId="7EFA75E0">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EAB0365">
            <w:pPr>
              <w:spacing w:before="0" w:after="0" w:line="264" w:lineRule="auto"/>
            </w:pPr>
            <w:r>
              <w:rPr>
                <w:rFonts w:eastAsia="宋体"/>
                <w:b w:val="0"/>
                <w:sz w:val="19"/>
              </w:rPr>
              <w:t>关键输入</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1CDAF37">
            <w:pPr>
              <w:spacing w:before="0" w:after="0" w:line="264" w:lineRule="auto"/>
            </w:pPr>
            <w:r>
              <w:rPr>
                <w:rFonts w:eastAsia="宋体"/>
                <w:b w:val="0"/>
                <w:sz w:val="19"/>
              </w:rPr>
              <w:t>迁入人员、来源地、迁入地址、迁入时间、迁入原因、接收户口。</w:t>
            </w:r>
          </w:p>
        </w:tc>
      </w:tr>
      <w:tr w14:paraId="4D958879">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E69D2C7">
            <w:pPr>
              <w:spacing w:before="0" w:after="0" w:line="264" w:lineRule="auto"/>
            </w:pPr>
            <w:r>
              <w:rPr>
                <w:rFonts w:eastAsia="宋体"/>
                <w:b w:val="0"/>
                <w:sz w:val="19"/>
              </w:rPr>
              <w:t>校验规则</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1BFBDFD">
            <w:pPr>
              <w:spacing w:before="0" w:after="0" w:line="264" w:lineRule="auto"/>
            </w:pPr>
            <w:r>
              <w:rPr>
                <w:rFonts w:eastAsia="宋体"/>
                <w:b w:val="0"/>
                <w:sz w:val="19"/>
              </w:rPr>
              <w:t>迁入人员必须有效；接收户口必须存在；迁入时间不能为空；迁入原因不能为空。</w:t>
            </w:r>
          </w:p>
        </w:tc>
      </w:tr>
      <w:tr w14:paraId="3D8CEDF6">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51D64DA">
            <w:pPr>
              <w:spacing w:before="0" w:after="0" w:line="264" w:lineRule="auto"/>
            </w:pPr>
            <w:r>
              <w:rPr>
                <w:rFonts w:eastAsia="宋体"/>
                <w:b w:val="0"/>
                <w:sz w:val="19"/>
              </w:rPr>
              <w:t>异常处理</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97DA17B">
            <w:pPr>
              <w:spacing w:before="0" w:after="0" w:line="264" w:lineRule="auto"/>
            </w:pPr>
            <w:r>
              <w:rPr>
                <w:rFonts w:eastAsia="宋体"/>
                <w:b w:val="0"/>
                <w:sz w:val="19"/>
              </w:rPr>
              <w:t>人员不存在时提示先维护人口信息；接收户口不存在时提示选择有效户口；重复提交相似迁入记录时进行提示。</w:t>
            </w:r>
          </w:p>
        </w:tc>
      </w:tr>
      <w:tr w14:paraId="72DCA64E">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DB2CA6D">
            <w:pPr>
              <w:spacing w:before="0" w:after="0" w:line="264" w:lineRule="auto"/>
            </w:pPr>
            <w:r>
              <w:rPr>
                <w:rFonts w:eastAsia="宋体"/>
                <w:b w:val="0"/>
                <w:sz w:val="19"/>
              </w:rPr>
              <w:t>状态联动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254A830">
            <w:pPr>
              <w:spacing w:before="0" w:after="0" w:line="264" w:lineRule="auto"/>
            </w:pPr>
            <w:r>
              <w:rPr>
                <w:rFonts w:eastAsia="宋体"/>
                <w:b w:val="0"/>
                <w:sz w:val="19"/>
              </w:rPr>
              <w:t>迁入成功后，将人口当前状态更新为迁入或常驻，并可更新所属户口。</w:t>
            </w:r>
          </w:p>
        </w:tc>
      </w:tr>
      <w:tr w14:paraId="0AE20FAE">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237E23A">
            <w:pPr>
              <w:spacing w:before="0" w:after="0" w:line="264" w:lineRule="auto"/>
            </w:pPr>
            <w:r>
              <w:rPr>
                <w:rFonts w:eastAsia="宋体"/>
                <w:b w:val="0"/>
                <w:sz w:val="19"/>
              </w:rPr>
              <w:t>输出结果</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87497B2">
            <w:pPr>
              <w:spacing w:before="0" w:after="0" w:line="264" w:lineRule="auto"/>
            </w:pPr>
            <w:r>
              <w:rPr>
                <w:rFonts w:eastAsia="宋体"/>
                <w:b w:val="0"/>
                <w:sz w:val="19"/>
              </w:rPr>
              <w:t>生成迁入记录，人口状态同步更新。</w:t>
            </w:r>
          </w:p>
        </w:tc>
      </w:tr>
      <w:tr w14:paraId="26D6D3D5">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556A9F6">
            <w:pPr>
              <w:spacing w:before="0" w:after="0" w:line="264" w:lineRule="auto"/>
            </w:pPr>
            <w:r>
              <w:rPr>
                <w:rFonts w:eastAsia="宋体"/>
                <w:b w:val="0"/>
                <w:sz w:val="19"/>
              </w:rPr>
              <w:t>涉及数据表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3031FC7">
            <w:pPr>
              <w:spacing w:before="0" w:after="0" w:line="264" w:lineRule="auto"/>
            </w:pPr>
            <w:r>
              <w:rPr>
                <w:rFonts w:eastAsia="宋体"/>
                <w:b w:val="0"/>
                <w:sz w:val="19"/>
              </w:rPr>
              <w:t>migration_in 迁入记录表、resident 人口基本信息表、household 家庭户口表、operation_log 操作日志表。</w:t>
            </w:r>
          </w:p>
        </w:tc>
      </w:tr>
    </w:tbl>
    <w:p w14:paraId="55C57BDF">
      <w:pPr>
        <w:spacing w:after="60" w:line="300" w:lineRule="auto"/>
      </w:pPr>
    </w:p>
    <w:p w14:paraId="2502C081">
      <w:pPr>
        <w:spacing w:after="60" w:line="300" w:lineRule="auto"/>
        <w:outlineLvl w:val="2"/>
        <w:rPr>
          <w:rFonts w:hint="default" w:eastAsia="宋体"/>
          <w:b/>
          <w:bCs/>
          <w:lang w:val="en-US" w:eastAsia="zh-CN"/>
        </w:rPr>
      </w:pPr>
      <w:r>
        <w:rPr>
          <w:rFonts w:eastAsia="宋体"/>
          <w:b/>
          <w:bCs/>
          <w:sz w:val="21"/>
        </w:rPr>
        <w:t>2.2.</w:t>
      </w:r>
      <w:r>
        <w:rPr>
          <w:rFonts w:hint="eastAsia"/>
          <w:b/>
          <w:bCs/>
          <w:sz w:val="21"/>
          <w:lang w:val="en-US" w:eastAsia="zh-CN"/>
        </w:rPr>
        <w:t>4</w:t>
      </w:r>
      <w:r>
        <w:rPr>
          <w:rFonts w:eastAsia="宋体"/>
          <w:b/>
          <w:bCs/>
          <w:sz w:val="21"/>
        </w:rPr>
        <w:t xml:space="preserve"> 户口迁出流程</w:t>
      </w:r>
      <w:r>
        <w:rPr>
          <w:rFonts w:hint="eastAsia"/>
          <w:b/>
          <w:bCs/>
          <w:sz w:val="21"/>
          <w:lang w:eastAsia="zh-CN"/>
        </w:rPr>
        <w:t>（</w:t>
      </w:r>
      <w:r>
        <w:rPr>
          <w:rFonts w:hint="eastAsia"/>
          <w:b/>
          <w:bCs/>
          <w:sz w:val="21"/>
          <w:lang w:val="en-US" w:eastAsia="zh-CN"/>
        </w:rPr>
        <w:t>户籍管理人员）</w:t>
      </w:r>
    </w:p>
    <w:p w14:paraId="4D0614F7">
      <w:pPr>
        <w:spacing w:after="60" w:line="300" w:lineRule="auto"/>
        <w:ind w:firstLine="420" w:firstLineChars="200"/>
      </w:pPr>
      <w:r>
        <w:rPr>
          <w:rFonts w:eastAsia="宋体"/>
          <w:sz w:val="21"/>
        </w:rPr>
        <w:t>户口迁出流程用于记录人员迁往其他地区的过程。迁出后，系统应保留人口基础信息和迁出历史，同时将当前状态更新为迁出。</w:t>
      </w:r>
    </w:p>
    <w:p w14:paraId="619742E3">
      <w:pPr>
        <w:spacing w:after="60" w:line="300" w:lineRule="auto"/>
        <w:ind w:left="227" w:firstLine="0"/>
      </w:pPr>
      <w:r>
        <w:rPr>
          <w:rFonts w:eastAsia="宋体"/>
          <w:sz w:val="21"/>
        </w:rPr>
        <w:t>1．户籍管理人员进入户口迁出管理页面。</w:t>
      </w:r>
    </w:p>
    <w:p w14:paraId="646AB492">
      <w:pPr>
        <w:spacing w:after="60" w:line="300" w:lineRule="auto"/>
        <w:ind w:left="227" w:firstLine="0"/>
      </w:pPr>
      <w:r>
        <w:rPr>
          <w:rFonts w:eastAsia="宋体"/>
          <w:sz w:val="21"/>
        </w:rPr>
        <w:t>2．通过姓名、身份证号或户口编号查询需要迁出的人员。</w:t>
      </w:r>
    </w:p>
    <w:p w14:paraId="0F603A3B">
      <w:pPr>
        <w:spacing w:after="60" w:line="300" w:lineRule="auto"/>
        <w:ind w:left="227" w:firstLine="0"/>
      </w:pPr>
      <w:r>
        <w:rPr>
          <w:rFonts w:eastAsia="宋体"/>
          <w:sz w:val="21"/>
        </w:rPr>
        <w:t>3．系统展示人员当前信息和所属户口信息。</w:t>
      </w:r>
    </w:p>
    <w:p w14:paraId="049A5A8A">
      <w:pPr>
        <w:spacing w:after="60" w:line="300" w:lineRule="auto"/>
        <w:ind w:left="227" w:firstLine="0"/>
      </w:pPr>
      <w:r>
        <w:rPr>
          <w:rFonts w:eastAsia="宋体"/>
          <w:sz w:val="21"/>
        </w:rPr>
        <w:t>4．管理人员填写迁往地、迁出时间、迁出原因、经办人和备注。</w:t>
      </w:r>
    </w:p>
    <w:p w14:paraId="2CE51A95">
      <w:pPr>
        <w:spacing w:after="60" w:line="300" w:lineRule="auto"/>
        <w:ind w:left="227" w:firstLine="0"/>
      </w:pPr>
      <w:r>
        <w:rPr>
          <w:rFonts w:eastAsia="宋体"/>
          <w:sz w:val="21"/>
        </w:rPr>
        <w:t>5．系统校验人员是否存在，判断人员当前状态是否允许迁出。</w:t>
      </w:r>
    </w:p>
    <w:p w14:paraId="66E6BB78">
      <w:pPr>
        <w:spacing w:after="60" w:line="300" w:lineRule="auto"/>
        <w:ind w:left="227" w:firstLine="0"/>
      </w:pPr>
      <w:r>
        <w:rPr>
          <w:rFonts w:eastAsia="宋体"/>
          <w:sz w:val="21"/>
        </w:rPr>
        <w:t>6．若迁出人员为户主，系统提示先变更户主或确认户口状态。</w:t>
      </w:r>
    </w:p>
    <w:p w14:paraId="19044849">
      <w:pPr>
        <w:spacing w:after="60" w:line="300" w:lineRule="auto"/>
        <w:ind w:left="227" w:firstLine="0"/>
      </w:pPr>
      <w:r>
        <w:rPr>
          <w:rFonts w:eastAsia="宋体"/>
          <w:sz w:val="21"/>
        </w:rPr>
        <w:t>7．系统保存迁出记录，更新人口当前状态，并记录操作日志。</w:t>
      </w:r>
    </w:p>
    <w:tbl>
      <w:tblPr>
        <w:tblStyle w:val="36"/>
        <w:tblW w:w="0" w:type="auto"/>
        <w:jc w:val="center"/>
        <w:tblLayout w:type="autofit"/>
        <w:tblCellMar>
          <w:top w:w="0" w:type="dxa"/>
          <w:left w:w="108" w:type="dxa"/>
          <w:bottom w:w="0" w:type="dxa"/>
          <w:right w:w="108" w:type="dxa"/>
        </w:tblCellMar>
      </w:tblPr>
      <w:tblGrid>
        <w:gridCol w:w="4320"/>
        <w:gridCol w:w="4320"/>
      </w:tblGrid>
      <w:tr w14:paraId="5506FDF4">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4BACDB8F">
            <w:pPr>
              <w:spacing w:before="0" w:after="0" w:line="264" w:lineRule="auto"/>
            </w:pPr>
            <w:r>
              <w:rPr>
                <w:rFonts w:eastAsia="宋体"/>
                <w:b/>
                <w:sz w:val="19"/>
              </w:rPr>
              <w:t>设计内容</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4D05D46D">
            <w:pPr>
              <w:spacing w:before="0" w:after="0" w:line="264" w:lineRule="auto"/>
            </w:pPr>
            <w:r>
              <w:rPr>
                <w:rFonts w:eastAsia="宋体"/>
                <w:b/>
                <w:sz w:val="19"/>
              </w:rPr>
              <w:t>具体说明</w:t>
            </w:r>
          </w:p>
        </w:tc>
      </w:tr>
      <w:tr w14:paraId="7387AB12">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09583AE">
            <w:pPr>
              <w:spacing w:before="0" w:after="0" w:line="264" w:lineRule="auto"/>
            </w:pPr>
            <w:r>
              <w:rPr>
                <w:rFonts w:eastAsia="宋体"/>
                <w:b w:val="0"/>
                <w:sz w:val="19"/>
              </w:rPr>
              <w:t>前置条件</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C9BC542">
            <w:pPr>
              <w:spacing w:before="0" w:after="0" w:line="264" w:lineRule="auto"/>
            </w:pPr>
            <w:r>
              <w:rPr>
                <w:rFonts w:eastAsia="宋体"/>
                <w:b w:val="0"/>
                <w:sz w:val="19"/>
              </w:rPr>
              <w:t>迁出人员存在且未被删除，用户具备户籍管理权限。</w:t>
            </w:r>
          </w:p>
        </w:tc>
      </w:tr>
      <w:tr w14:paraId="5D2938B3">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E94D9C1">
            <w:pPr>
              <w:spacing w:before="0" w:after="0" w:line="264" w:lineRule="auto"/>
            </w:pPr>
            <w:r>
              <w:rPr>
                <w:rFonts w:eastAsia="宋体"/>
                <w:b w:val="0"/>
                <w:sz w:val="19"/>
              </w:rPr>
              <w:t>关键输入</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B421E0A">
            <w:pPr>
              <w:spacing w:before="0" w:after="0" w:line="264" w:lineRule="auto"/>
            </w:pPr>
            <w:r>
              <w:rPr>
                <w:rFonts w:eastAsia="宋体"/>
                <w:b w:val="0"/>
                <w:sz w:val="19"/>
              </w:rPr>
              <w:t>迁出人员、迁往地、迁出时间、迁出原因、备注。</w:t>
            </w:r>
          </w:p>
        </w:tc>
      </w:tr>
      <w:tr w14:paraId="41EC2186">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78EC6F8">
            <w:pPr>
              <w:spacing w:before="0" w:after="0" w:line="264" w:lineRule="auto"/>
            </w:pPr>
            <w:r>
              <w:rPr>
                <w:rFonts w:eastAsia="宋体"/>
                <w:b w:val="0"/>
                <w:sz w:val="19"/>
              </w:rPr>
              <w:t>校验规则</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8CF15EB">
            <w:pPr>
              <w:spacing w:before="0" w:after="0" w:line="264" w:lineRule="auto"/>
            </w:pPr>
            <w:r>
              <w:rPr>
                <w:rFonts w:eastAsia="宋体"/>
                <w:b w:val="0"/>
                <w:sz w:val="19"/>
              </w:rPr>
              <w:t>迁出人员必须存在；迁往地不能为空；迁出时间不能为空；已迁出人员不得重复迁出。</w:t>
            </w:r>
          </w:p>
        </w:tc>
      </w:tr>
      <w:tr w14:paraId="3506A10C">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6F60549">
            <w:pPr>
              <w:spacing w:before="0" w:after="0" w:line="264" w:lineRule="auto"/>
            </w:pPr>
            <w:r>
              <w:rPr>
                <w:rFonts w:eastAsia="宋体"/>
                <w:b w:val="0"/>
                <w:sz w:val="19"/>
              </w:rPr>
              <w:t>异常处理</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CE8A405">
            <w:pPr>
              <w:spacing w:before="0" w:after="0" w:line="264" w:lineRule="auto"/>
            </w:pPr>
            <w:r>
              <w:rPr>
                <w:rFonts w:eastAsia="宋体"/>
                <w:b w:val="0"/>
                <w:sz w:val="19"/>
              </w:rPr>
              <w:t>未查询到人员时提示不存在；人员已迁出时提示不可重复办理；迁出人员为户主时提示处理户主变更。</w:t>
            </w:r>
          </w:p>
        </w:tc>
      </w:tr>
      <w:tr w14:paraId="3C177C7F">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3B50886">
            <w:pPr>
              <w:spacing w:before="0" w:after="0" w:line="264" w:lineRule="auto"/>
            </w:pPr>
            <w:r>
              <w:rPr>
                <w:rFonts w:eastAsia="宋体"/>
                <w:b w:val="0"/>
                <w:sz w:val="19"/>
              </w:rPr>
              <w:t>状态联动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E142E13">
            <w:pPr>
              <w:spacing w:before="0" w:after="0" w:line="264" w:lineRule="auto"/>
            </w:pPr>
            <w:r>
              <w:rPr>
                <w:rFonts w:eastAsia="宋体"/>
                <w:b w:val="0"/>
                <w:sz w:val="19"/>
              </w:rPr>
              <w:t>迁出成功后，将人口当前状态更新为迁出；原户口关系保留历史痕迹。</w:t>
            </w:r>
          </w:p>
        </w:tc>
      </w:tr>
      <w:tr w14:paraId="1F8AC0B7">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25B19D8">
            <w:pPr>
              <w:spacing w:before="0" w:after="0" w:line="264" w:lineRule="auto"/>
            </w:pPr>
            <w:r>
              <w:rPr>
                <w:rFonts w:eastAsia="宋体"/>
                <w:b w:val="0"/>
                <w:sz w:val="19"/>
              </w:rPr>
              <w:t>输出结果</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C3C95CB">
            <w:pPr>
              <w:spacing w:before="0" w:after="0" w:line="264" w:lineRule="auto"/>
            </w:pPr>
            <w:r>
              <w:rPr>
                <w:rFonts w:eastAsia="宋体"/>
                <w:b w:val="0"/>
                <w:sz w:val="19"/>
              </w:rPr>
              <w:t>生成迁出记录，人口状态更新为迁出。</w:t>
            </w:r>
          </w:p>
        </w:tc>
      </w:tr>
      <w:tr w14:paraId="1D7421C7">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7A91EF1">
            <w:pPr>
              <w:spacing w:before="0" w:after="0" w:line="264" w:lineRule="auto"/>
            </w:pPr>
            <w:r>
              <w:rPr>
                <w:rFonts w:eastAsia="宋体"/>
                <w:b w:val="0"/>
                <w:sz w:val="19"/>
              </w:rPr>
              <w:t>涉及数据表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D7FB210">
            <w:pPr>
              <w:spacing w:before="0" w:after="0" w:line="264" w:lineRule="auto"/>
            </w:pPr>
            <w:r>
              <w:rPr>
                <w:rFonts w:eastAsia="宋体"/>
                <w:b w:val="0"/>
                <w:sz w:val="19"/>
              </w:rPr>
              <w:t>migration_out 迁出记录表、resident 人口基本信息表、household 家庭户口表、operation_log 操作日志表。</w:t>
            </w:r>
          </w:p>
        </w:tc>
      </w:tr>
    </w:tbl>
    <w:p w14:paraId="05181FFC">
      <w:pPr>
        <w:spacing w:after="60" w:line="300" w:lineRule="auto"/>
        <w:outlineLvl w:val="2"/>
        <w:rPr>
          <w:rFonts w:hint="eastAsia" w:eastAsia="宋体"/>
          <w:b/>
          <w:bCs/>
          <w:sz w:val="21"/>
          <w:lang w:eastAsia="zh-CN"/>
        </w:rPr>
      </w:pPr>
      <w:r>
        <w:rPr>
          <w:rFonts w:eastAsia="宋体"/>
          <w:b/>
          <w:bCs/>
          <w:sz w:val="21"/>
        </w:rPr>
        <w:t>2.2.</w:t>
      </w:r>
      <w:r>
        <w:rPr>
          <w:rFonts w:hint="eastAsia"/>
          <w:b/>
          <w:bCs/>
          <w:sz w:val="21"/>
          <w:lang w:val="en-US" w:eastAsia="zh-CN"/>
        </w:rPr>
        <w:t>5</w:t>
      </w:r>
      <w:r>
        <w:rPr>
          <w:rFonts w:eastAsia="宋体"/>
          <w:b/>
          <w:bCs/>
          <w:sz w:val="21"/>
        </w:rPr>
        <w:t xml:space="preserve"> 常驻人口登记与维护</w:t>
      </w:r>
      <w:r>
        <w:rPr>
          <w:rFonts w:hint="eastAsia" w:eastAsia="宋体"/>
          <w:b/>
          <w:bCs/>
          <w:sz w:val="21"/>
          <w:lang w:eastAsia="zh-CN"/>
        </w:rPr>
        <w:t>（</w:t>
      </w:r>
      <w:r>
        <w:rPr>
          <w:rFonts w:eastAsia="宋体"/>
          <w:b/>
          <w:bCs/>
          <w:sz w:val="21"/>
        </w:rPr>
        <w:t>人口信息管理人员</w:t>
      </w:r>
      <w:r>
        <w:rPr>
          <w:rFonts w:hint="eastAsia" w:eastAsia="宋体"/>
          <w:b/>
          <w:bCs/>
          <w:sz w:val="21"/>
          <w:lang w:eastAsia="zh-CN"/>
        </w:rPr>
        <w:t>）</w:t>
      </w:r>
    </w:p>
    <w:p w14:paraId="06B07BBE">
      <w:pPr>
        <w:spacing w:after="60" w:line="300" w:lineRule="auto"/>
        <w:ind w:firstLine="420" w:firstLineChars="200"/>
      </w:pPr>
      <w:r>
        <w:rPr>
          <w:rFonts w:eastAsia="宋体"/>
          <w:sz w:val="21"/>
        </w:rPr>
        <w:t>人口信息维护是系统最核心的数据维护流程，后续迁入、迁出、证件管理、重点人口登记等业务均以人口基础信息为基础。</w:t>
      </w:r>
    </w:p>
    <w:p w14:paraId="74DD1653">
      <w:pPr>
        <w:spacing w:after="60" w:line="300" w:lineRule="auto"/>
        <w:ind w:left="227" w:firstLine="0"/>
      </w:pPr>
      <w:r>
        <w:rPr>
          <w:rFonts w:eastAsia="宋体"/>
          <w:sz w:val="21"/>
        </w:rPr>
        <w:t>1．管理人员进入人口管理页面，点击新增人口。</w:t>
      </w:r>
    </w:p>
    <w:p w14:paraId="6710C6F1">
      <w:pPr>
        <w:spacing w:after="60" w:line="300" w:lineRule="auto"/>
        <w:ind w:left="227" w:firstLine="0"/>
      </w:pPr>
      <w:r>
        <w:rPr>
          <w:rFonts w:eastAsia="宋体"/>
          <w:sz w:val="21"/>
        </w:rPr>
        <w:t>2．系统展示人口信息表单，录入姓名、性别、身份证号、出生日期、手机号、户籍地址、所属户口、当前状态信息。</w:t>
      </w:r>
    </w:p>
    <w:p w14:paraId="313F2E5D">
      <w:pPr>
        <w:spacing w:after="60" w:line="300" w:lineRule="auto"/>
        <w:ind w:left="227" w:firstLine="0"/>
      </w:pPr>
      <w:r>
        <w:rPr>
          <w:rFonts w:eastAsia="宋体"/>
          <w:sz w:val="21"/>
        </w:rPr>
        <w:t>3．系统校验姓名、性别、身份证号、所属户口等必填项。</w:t>
      </w:r>
    </w:p>
    <w:p w14:paraId="08C71AC0">
      <w:pPr>
        <w:spacing w:after="60" w:line="300" w:lineRule="auto"/>
        <w:ind w:left="227" w:firstLine="0"/>
      </w:pPr>
      <w:r>
        <w:rPr>
          <w:rFonts w:eastAsia="宋体"/>
          <w:sz w:val="21"/>
        </w:rPr>
        <w:t>4．系统校验身份证号格式和唯一性，校验手机号格式。</w:t>
      </w:r>
    </w:p>
    <w:p w14:paraId="6305E7D0">
      <w:pPr>
        <w:spacing w:after="60" w:line="300" w:lineRule="auto"/>
        <w:ind w:left="227" w:firstLine="0"/>
      </w:pPr>
      <w:r>
        <w:rPr>
          <w:rFonts w:eastAsia="宋体"/>
          <w:sz w:val="21"/>
        </w:rPr>
        <w:t>5．系统判断所属户口是否存在且有效。</w:t>
      </w:r>
    </w:p>
    <w:p w14:paraId="20175441">
      <w:pPr>
        <w:spacing w:after="60" w:line="300" w:lineRule="auto"/>
        <w:ind w:left="227" w:firstLine="0"/>
      </w:pPr>
      <w:r>
        <w:rPr>
          <w:rFonts w:eastAsia="宋体"/>
          <w:sz w:val="21"/>
        </w:rPr>
        <w:t>6．校验通过后，系统写入人口基本信息表，并与家庭户口建立关联。</w:t>
      </w:r>
    </w:p>
    <w:p w14:paraId="31A9448D">
      <w:pPr>
        <w:spacing w:after="60" w:line="300" w:lineRule="auto"/>
        <w:ind w:left="227" w:firstLine="0"/>
      </w:pPr>
      <w:r>
        <w:rPr>
          <w:rFonts w:eastAsia="宋体"/>
          <w:sz w:val="21"/>
        </w:rPr>
        <w:t>7．系统记录新增或修改人口信息的操作日志。</w:t>
      </w:r>
    </w:p>
    <w:tbl>
      <w:tblPr>
        <w:tblStyle w:val="36"/>
        <w:tblW w:w="0" w:type="auto"/>
        <w:jc w:val="center"/>
        <w:tblLayout w:type="autofit"/>
        <w:tblCellMar>
          <w:top w:w="0" w:type="dxa"/>
          <w:left w:w="108" w:type="dxa"/>
          <w:bottom w:w="0" w:type="dxa"/>
          <w:right w:w="108" w:type="dxa"/>
        </w:tblCellMar>
      </w:tblPr>
      <w:tblGrid>
        <w:gridCol w:w="4320"/>
        <w:gridCol w:w="4320"/>
      </w:tblGrid>
      <w:tr w14:paraId="4B8E9595">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1394DFD4">
            <w:pPr>
              <w:spacing w:before="0" w:after="0" w:line="264" w:lineRule="auto"/>
            </w:pPr>
            <w:r>
              <w:rPr>
                <w:rFonts w:eastAsia="宋体"/>
                <w:b/>
                <w:sz w:val="19"/>
              </w:rPr>
              <w:t>设计内容</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2EB3F499">
            <w:pPr>
              <w:spacing w:before="0" w:after="0" w:line="264" w:lineRule="auto"/>
            </w:pPr>
            <w:r>
              <w:rPr>
                <w:rFonts w:eastAsia="宋体"/>
                <w:b/>
                <w:sz w:val="19"/>
              </w:rPr>
              <w:t>具体说明</w:t>
            </w:r>
          </w:p>
        </w:tc>
      </w:tr>
      <w:tr w14:paraId="021B9349">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9C7FEF3">
            <w:pPr>
              <w:spacing w:before="0" w:after="0" w:line="264" w:lineRule="auto"/>
            </w:pPr>
            <w:r>
              <w:rPr>
                <w:rFonts w:eastAsia="宋体"/>
                <w:b w:val="0"/>
                <w:sz w:val="19"/>
              </w:rPr>
              <w:t>前置条件</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4854896">
            <w:pPr>
              <w:spacing w:before="0" w:after="0" w:line="264" w:lineRule="auto"/>
            </w:pPr>
            <w:r>
              <w:rPr>
                <w:rFonts w:eastAsia="宋体"/>
                <w:b w:val="0"/>
                <w:sz w:val="19"/>
              </w:rPr>
              <w:t>系统中已存在可关联的家庭户口；用户具备人口信息维护权限。</w:t>
            </w:r>
          </w:p>
        </w:tc>
      </w:tr>
      <w:tr w14:paraId="6D23993B">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C15AFBF">
            <w:pPr>
              <w:spacing w:before="0" w:after="0" w:line="264" w:lineRule="auto"/>
            </w:pPr>
            <w:r>
              <w:rPr>
                <w:rFonts w:eastAsia="宋体"/>
                <w:b w:val="0"/>
                <w:sz w:val="19"/>
              </w:rPr>
              <w:t>关键输入</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AF9893A">
            <w:pPr>
              <w:spacing w:before="0" w:after="0" w:line="264" w:lineRule="auto"/>
            </w:pPr>
            <w:r>
              <w:rPr>
                <w:rFonts w:eastAsia="宋体"/>
                <w:b w:val="0"/>
                <w:sz w:val="19"/>
              </w:rPr>
              <w:t>姓名、性别、身份证号、出生日期、手机号、户籍地址、所属户口、当前状态。</w:t>
            </w:r>
          </w:p>
        </w:tc>
      </w:tr>
      <w:tr w14:paraId="2BE0D5D3">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697DECD">
            <w:pPr>
              <w:spacing w:before="0" w:after="0" w:line="264" w:lineRule="auto"/>
            </w:pPr>
            <w:r>
              <w:rPr>
                <w:rFonts w:eastAsia="宋体"/>
                <w:b w:val="0"/>
                <w:sz w:val="19"/>
              </w:rPr>
              <w:t>校验规则</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9F3B241">
            <w:pPr>
              <w:spacing w:before="0" w:after="0" w:line="264" w:lineRule="auto"/>
            </w:pPr>
            <w:r>
              <w:rPr>
                <w:rFonts w:eastAsia="宋体"/>
                <w:b w:val="0"/>
                <w:sz w:val="19"/>
              </w:rPr>
              <w:t>身份证号不能为空且唯一；所属户口必须存在；手机号填写时必须符合基本格式；必填字段不能为空。</w:t>
            </w:r>
          </w:p>
        </w:tc>
      </w:tr>
      <w:tr w14:paraId="144B9346">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CB9E999">
            <w:pPr>
              <w:spacing w:before="0" w:after="0" w:line="264" w:lineRule="auto"/>
            </w:pPr>
            <w:r>
              <w:rPr>
                <w:rFonts w:eastAsia="宋体"/>
                <w:b w:val="0"/>
                <w:sz w:val="19"/>
              </w:rPr>
              <w:t>异常处理</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5217E0C">
            <w:pPr>
              <w:spacing w:before="0" w:after="0" w:line="264" w:lineRule="auto"/>
            </w:pPr>
            <w:r>
              <w:rPr>
                <w:rFonts w:eastAsia="宋体"/>
                <w:b w:val="0"/>
                <w:sz w:val="19"/>
              </w:rPr>
              <w:t>身份证号重复时提示该人员已存在；所属户口不存在时提示选择有效户口；修改不存在的人口记录时提示数据不存在。</w:t>
            </w:r>
          </w:p>
        </w:tc>
      </w:tr>
      <w:tr w14:paraId="422380D6">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A13FC2B">
            <w:pPr>
              <w:spacing w:before="0" w:after="0" w:line="264" w:lineRule="auto"/>
            </w:pPr>
            <w:r>
              <w:rPr>
                <w:rFonts w:eastAsia="宋体"/>
                <w:b w:val="0"/>
                <w:sz w:val="19"/>
              </w:rPr>
              <w:t>状态联动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0E2A091">
            <w:pPr>
              <w:spacing w:before="0" w:after="0" w:line="264" w:lineRule="auto"/>
            </w:pPr>
            <w:r>
              <w:rPr>
                <w:rFonts w:eastAsia="宋体"/>
                <w:b w:val="0"/>
                <w:sz w:val="19"/>
              </w:rPr>
              <w:t>新增常驻人口时当前状态默认为常驻；后续迁入、迁出、流动、重点关注等业务可联动更新状态。</w:t>
            </w:r>
          </w:p>
        </w:tc>
      </w:tr>
      <w:tr w14:paraId="35565585">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38D3327">
            <w:pPr>
              <w:spacing w:before="0" w:after="0" w:line="264" w:lineRule="auto"/>
            </w:pPr>
            <w:r>
              <w:rPr>
                <w:rFonts w:eastAsia="宋体"/>
                <w:b w:val="0"/>
                <w:sz w:val="19"/>
              </w:rPr>
              <w:t>输出结果</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17AB4B4">
            <w:pPr>
              <w:spacing w:before="0" w:after="0" w:line="264" w:lineRule="auto"/>
            </w:pPr>
            <w:r>
              <w:rPr>
                <w:rFonts w:eastAsia="宋体"/>
                <w:b w:val="0"/>
                <w:sz w:val="19"/>
              </w:rPr>
              <w:t>生成或更新人口基础信息，并可在列表和详情页查看。</w:t>
            </w:r>
          </w:p>
        </w:tc>
      </w:tr>
      <w:tr w14:paraId="396F14A8">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67D57FA">
            <w:pPr>
              <w:spacing w:before="0" w:after="0" w:line="264" w:lineRule="auto"/>
            </w:pPr>
            <w:r>
              <w:rPr>
                <w:rFonts w:eastAsia="宋体"/>
                <w:b w:val="0"/>
                <w:sz w:val="19"/>
              </w:rPr>
              <w:t>涉及数据表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F1D9BFF">
            <w:pPr>
              <w:spacing w:before="0" w:after="0" w:line="264" w:lineRule="auto"/>
            </w:pPr>
            <w:r>
              <w:rPr>
                <w:rFonts w:eastAsia="宋体"/>
                <w:b w:val="0"/>
                <w:sz w:val="19"/>
              </w:rPr>
              <w:t>resident 人口基本信息表、household 家庭户口表、dictionary 数据字典表、operation_log 操作日志表。</w:t>
            </w:r>
          </w:p>
        </w:tc>
      </w:tr>
    </w:tbl>
    <w:p w14:paraId="17752071">
      <w:pPr>
        <w:spacing w:after="60" w:line="300" w:lineRule="auto"/>
      </w:pPr>
    </w:p>
    <w:p w14:paraId="1666ACEC">
      <w:pPr>
        <w:spacing w:after="60" w:line="300" w:lineRule="auto"/>
        <w:outlineLvl w:val="2"/>
        <w:rPr>
          <w:b/>
          <w:bCs/>
        </w:rPr>
      </w:pPr>
      <w:r>
        <w:rPr>
          <w:rFonts w:eastAsia="宋体"/>
          <w:b/>
          <w:bCs/>
          <w:sz w:val="21"/>
        </w:rPr>
        <w:t>2.2.6 流动人口登记流程</w:t>
      </w:r>
      <w:r>
        <w:rPr>
          <w:rFonts w:hint="eastAsia" w:eastAsia="宋体"/>
          <w:b/>
          <w:bCs/>
          <w:sz w:val="21"/>
          <w:lang w:eastAsia="zh-CN"/>
        </w:rPr>
        <w:t>（</w:t>
      </w:r>
      <w:r>
        <w:rPr>
          <w:rFonts w:eastAsia="宋体"/>
          <w:b/>
          <w:bCs/>
          <w:sz w:val="21"/>
        </w:rPr>
        <w:t>人口信息管理人员</w:t>
      </w:r>
      <w:r>
        <w:rPr>
          <w:rFonts w:hint="eastAsia" w:eastAsia="宋体"/>
          <w:b/>
          <w:bCs/>
          <w:sz w:val="21"/>
          <w:lang w:eastAsia="zh-CN"/>
        </w:rPr>
        <w:t>）</w:t>
      </w:r>
    </w:p>
    <w:p w14:paraId="0E305D7B">
      <w:pPr>
        <w:spacing w:after="60" w:line="300" w:lineRule="auto"/>
        <w:ind w:firstLine="420" w:firstLineChars="200"/>
      </w:pPr>
      <w:r>
        <w:rPr>
          <w:rFonts w:eastAsia="宋体"/>
          <w:sz w:val="21"/>
        </w:rPr>
        <w:t>流动人口流程用于记录外来临时居住人员的信息，重点关注来源地、现居住地址、居住时间范围和联系方式。</w:t>
      </w:r>
    </w:p>
    <w:p w14:paraId="55D70A81">
      <w:pPr>
        <w:spacing w:after="60" w:line="300" w:lineRule="auto"/>
        <w:ind w:left="227" w:firstLine="0"/>
      </w:pPr>
      <w:r>
        <w:rPr>
          <w:rFonts w:eastAsia="宋体"/>
          <w:sz w:val="21"/>
        </w:rPr>
        <w:t>1．人口管理人员进入流动人口管理页面，点击新增流动人口。</w:t>
      </w:r>
    </w:p>
    <w:p w14:paraId="48F57FB5">
      <w:pPr>
        <w:spacing w:after="60" w:line="300" w:lineRule="auto"/>
        <w:ind w:left="227" w:firstLine="0"/>
      </w:pPr>
      <w:r>
        <w:rPr>
          <w:rFonts w:eastAsia="宋体"/>
          <w:sz w:val="21"/>
        </w:rPr>
        <w:t>2．系统要求选择已有人员或先录入人口基础信息。</w:t>
      </w:r>
    </w:p>
    <w:p w14:paraId="5B76373F">
      <w:pPr>
        <w:spacing w:after="60" w:line="300" w:lineRule="auto"/>
        <w:ind w:left="227" w:firstLine="0"/>
      </w:pPr>
      <w:r>
        <w:rPr>
          <w:rFonts w:eastAsia="宋体"/>
          <w:sz w:val="21"/>
        </w:rPr>
        <w:t>3．管理人员填写来源地、现住址、居住开始日期、预计离开日期、联系方式和登记原因。</w:t>
      </w:r>
    </w:p>
    <w:p w14:paraId="207E9BFB">
      <w:pPr>
        <w:spacing w:after="60" w:line="300" w:lineRule="auto"/>
        <w:ind w:left="227" w:firstLine="0"/>
      </w:pPr>
      <w:r>
        <w:rPr>
          <w:rFonts w:eastAsia="宋体"/>
          <w:sz w:val="21"/>
        </w:rPr>
        <w:t>4．系统校验身份证号、手机号和居住日期范围，确保人员身份信息格式正确，同时保证居住开始日期、预计离开日期等时间信息符合基本逻辑，为后续流动人口状态判断、到期提醒和统计查询提供可靠依据。</w:t>
      </w:r>
    </w:p>
    <w:p w14:paraId="35AE82D3">
      <w:pPr>
        <w:spacing w:after="60" w:line="300" w:lineRule="auto"/>
        <w:ind w:left="227" w:firstLine="0"/>
      </w:pPr>
      <w:r>
        <w:rPr>
          <w:rFonts w:eastAsia="宋体"/>
          <w:sz w:val="21"/>
        </w:rPr>
        <w:t>5．系统保存流动人口记录，并将人口当前状态更新为流动。</w:t>
      </w:r>
    </w:p>
    <w:p w14:paraId="055FFD7B">
      <w:pPr>
        <w:spacing w:after="60" w:line="300" w:lineRule="auto"/>
        <w:ind w:left="227" w:firstLine="0"/>
      </w:pPr>
      <w:r>
        <w:rPr>
          <w:rFonts w:eastAsia="宋体"/>
          <w:sz w:val="21"/>
        </w:rPr>
        <w:t>6．居住期限临近或已超过时，系统可在列表中显示提醒。</w:t>
      </w:r>
    </w:p>
    <w:tbl>
      <w:tblPr>
        <w:tblStyle w:val="36"/>
        <w:tblW w:w="0" w:type="auto"/>
        <w:jc w:val="center"/>
        <w:tblLayout w:type="autofit"/>
        <w:tblCellMar>
          <w:top w:w="0" w:type="dxa"/>
          <w:left w:w="108" w:type="dxa"/>
          <w:bottom w:w="0" w:type="dxa"/>
          <w:right w:w="108" w:type="dxa"/>
        </w:tblCellMar>
      </w:tblPr>
      <w:tblGrid>
        <w:gridCol w:w="4320"/>
        <w:gridCol w:w="4320"/>
      </w:tblGrid>
      <w:tr w14:paraId="707EA7BE">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7B8ADE54">
            <w:pPr>
              <w:spacing w:before="0" w:after="0" w:line="264" w:lineRule="auto"/>
            </w:pPr>
            <w:r>
              <w:rPr>
                <w:rFonts w:eastAsia="宋体"/>
                <w:b/>
                <w:sz w:val="19"/>
              </w:rPr>
              <w:t>设计内容</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3A5456DF">
            <w:pPr>
              <w:spacing w:before="0" w:after="0" w:line="264" w:lineRule="auto"/>
            </w:pPr>
            <w:r>
              <w:rPr>
                <w:rFonts w:eastAsia="宋体"/>
                <w:b/>
                <w:sz w:val="19"/>
              </w:rPr>
              <w:t>具体说明</w:t>
            </w:r>
          </w:p>
        </w:tc>
      </w:tr>
      <w:tr w14:paraId="75961C38">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871D96B">
            <w:pPr>
              <w:spacing w:before="0" w:after="0" w:line="264" w:lineRule="auto"/>
            </w:pPr>
            <w:r>
              <w:rPr>
                <w:rFonts w:eastAsia="宋体"/>
                <w:b w:val="0"/>
                <w:sz w:val="19"/>
              </w:rPr>
              <w:t>前置条件</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FCAEFD2">
            <w:pPr>
              <w:spacing w:before="0" w:after="0" w:line="264" w:lineRule="auto"/>
            </w:pPr>
            <w:r>
              <w:rPr>
                <w:rFonts w:eastAsia="宋体"/>
                <w:b w:val="0"/>
                <w:sz w:val="19"/>
              </w:rPr>
              <w:t>流动人口已建立人口基础信息。</w:t>
            </w:r>
          </w:p>
        </w:tc>
      </w:tr>
      <w:tr w14:paraId="4BDF4D71">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C7E4312">
            <w:pPr>
              <w:spacing w:before="0" w:after="0" w:line="264" w:lineRule="auto"/>
            </w:pPr>
            <w:r>
              <w:rPr>
                <w:rFonts w:eastAsia="宋体"/>
                <w:b w:val="0"/>
                <w:sz w:val="19"/>
              </w:rPr>
              <w:t>关键输入</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F5C3BF4">
            <w:pPr>
              <w:spacing w:before="0" w:after="0" w:line="264" w:lineRule="auto"/>
            </w:pPr>
            <w:r>
              <w:rPr>
                <w:rFonts w:eastAsia="宋体"/>
                <w:b w:val="0"/>
                <w:sz w:val="19"/>
              </w:rPr>
              <w:t>来源地、现住址、居住开始日期、预计离开日期、联系方式、登记原因。</w:t>
            </w:r>
          </w:p>
        </w:tc>
      </w:tr>
      <w:tr w14:paraId="741B1089">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CD04864">
            <w:pPr>
              <w:spacing w:before="0" w:after="0" w:line="264" w:lineRule="auto"/>
            </w:pPr>
            <w:r>
              <w:rPr>
                <w:rFonts w:eastAsia="宋体"/>
                <w:b w:val="0"/>
                <w:sz w:val="19"/>
              </w:rPr>
              <w:t>校验规则</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45A42C8">
            <w:pPr>
              <w:spacing w:before="0" w:after="0" w:line="264" w:lineRule="auto"/>
            </w:pPr>
            <w:r>
              <w:rPr>
                <w:rFonts w:eastAsia="宋体"/>
                <w:b w:val="0"/>
                <w:sz w:val="19"/>
              </w:rPr>
              <w:t>来源地和现住址不能为空；开始日期不能晚于结束日期；同一人员不应存在多条有效流动记录。</w:t>
            </w:r>
          </w:p>
        </w:tc>
      </w:tr>
      <w:tr w14:paraId="45E9C02F">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1AD4E89">
            <w:pPr>
              <w:spacing w:before="0" w:after="0" w:line="264" w:lineRule="auto"/>
            </w:pPr>
            <w:r>
              <w:rPr>
                <w:rFonts w:eastAsia="宋体"/>
                <w:b w:val="0"/>
                <w:sz w:val="19"/>
              </w:rPr>
              <w:t>异常处理</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C525D8C">
            <w:pPr>
              <w:spacing w:before="0" w:after="0" w:line="264" w:lineRule="auto"/>
            </w:pPr>
            <w:r>
              <w:rPr>
                <w:rFonts w:eastAsia="宋体"/>
                <w:b w:val="0"/>
                <w:sz w:val="19"/>
              </w:rPr>
              <w:t>人员不存在时提示先录入基础信息；日期范围错误时提示修改；重复登记时提示已有有效记录。</w:t>
            </w:r>
          </w:p>
        </w:tc>
      </w:tr>
      <w:tr w14:paraId="18CED501">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63FF53F">
            <w:pPr>
              <w:spacing w:before="0" w:after="0" w:line="264" w:lineRule="auto"/>
            </w:pPr>
            <w:r>
              <w:rPr>
                <w:rFonts w:eastAsia="宋体"/>
                <w:b w:val="0"/>
                <w:sz w:val="19"/>
              </w:rPr>
              <w:t>状态联动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432988F">
            <w:pPr>
              <w:spacing w:before="0" w:after="0" w:line="264" w:lineRule="auto"/>
            </w:pPr>
            <w:r>
              <w:rPr>
                <w:rFonts w:eastAsia="宋体"/>
                <w:b w:val="0"/>
                <w:sz w:val="19"/>
              </w:rPr>
              <w:t>登记成功后，人口当前状态更新为流动；人员离开后可将流动记录状态改为已离开。</w:t>
            </w:r>
          </w:p>
        </w:tc>
      </w:tr>
      <w:tr w14:paraId="7375FFB4">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0E4A5B6">
            <w:pPr>
              <w:spacing w:before="0" w:after="0" w:line="264" w:lineRule="auto"/>
            </w:pPr>
            <w:r>
              <w:rPr>
                <w:rFonts w:eastAsia="宋体"/>
                <w:b w:val="0"/>
                <w:sz w:val="19"/>
              </w:rPr>
              <w:t>输出结果</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153C8EC">
            <w:pPr>
              <w:spacing w:before="0" w:after="0" w:line="264" w:lineRule="auto"/>
            </w:pPr>
            <w:r>
              <w:rPr>
                <w:rFonts w:eastAsia="宋体"/>
                <w:b w:val="0"/>
                <w:sz w:val="19"/>
              </w:rPr>
              <w:t>生成流动人口记录，并支持查询和到期提醒。</w:t>
            </w:r>
          </w:p>
        </w:tc>
      </w:tr>
      <w:tr w14:paraId="5303723D">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2DC6CA4">
            <w:pPr>
              <w:spacing w:before="0" w:after="0" w:line="264" w:lineRule="auto"/>
            </w:pPr>
            <w:r>
              <w:rPr>
                <w:rFonts w:eastAsia="宋体"/>
                <w:b w:val="0"/>
                <w:sz w:val="19"/>
              </w:rPr>
              <w:t>涉及数据表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D2C55CE">
            <w:pPr>
              <w:spacing w:before="0" w:after="0" w:line="264" w:lineRule="auto"/>
            </w:pPr>
            <w:r>
              <w:rPr>
                <w:rFonts w:eastAsia="宋体"/>
                <w:b w:val="0"/>
                <w:sz w:val="19"/>
              </w:rPr>
              <w:t>floating_population 流动人口表、resident 人口基本信息表、operation_log 操作日志表。</w:t>
            </w:r>
          </w:p>
        </w:tc>
      </w:tr>
    </w:tbl>
    <w:p w14:paraId="50B4FAF7">
      <w:pPr>
        <w:spacing w:after="60" w:line="300" w:lineRule="auto"/>
      </w:pPr>
    </w:p>
    <w:p w14:paraId="33328B2D">
      <w:pPr>
        <w:spacing w:after="60" w:line="300" w:lineRule="auto"/>
        <w:outlineLvl w:val="2"/>
        <w:rPr>
          <w:b/>
          <w:bCs/>
        </w:rPr>
      </w:pPr>
      <w:r>
        <w:rPr>
          <w:rFonts w:eastAsia="宋体"/>
          <w:b/>
          <w:bCs/>
          <w:sz w:val="21"/>
        </w:rPr>
        <w:t>2.2.7 重点人口登记流程</w:t>
      </w:r>
      <w:r>
        <w:rPr>
          <w:rFonts w:hint="eastAsia" w:eastAsia="宋体"/>
          <w:b/>
          <w:bCs/>
          <w:sz w:val="21"/>
          <w:lang w:eastAsia="zh-CN"/>
        </w:rPr>
        <w:t>（</w:t>
      </w:r>
      <w:r>
        <w:rPr>
          <w:rFonts w:eastAsia="宋体"/>
          <w:b/>
          <w:bCs/>
          <w:sz w:val="21"/>
        </w:rPr>
        <w:t>人口信息管理人员</w:t>
      </w:r>
      <w:r>
        <w:rPr>
          <w:rFonts w:hint="eastAsia" w:eastAsia="宋体"/>
          <w:b/>
          <w:bCs/>
          <w:sz w:val="21"/>
          <w:lang w:eastAsia="zh-CN"/>
        </w:rPr>
        <w:t>）</w:t>
      </w:r>
    </w:p>
    <w:p w14:paraId="6E2823B2">
      <w:pPr>
        <w:spacing w:after="60" w:line="300" w:lineRule="auto"/>
        <w:ind w:firstLine="420" w:firstLineChars="200"/>
      </w:pPr>
      <w:r>
        <w:rPr>
          <w:rFonts w:eastAsia="宋体"/>
          <w:sz w:val="21"/>
        </w:rPr>
        <w:t>重点人口流程用于对需要重点关注的人员进行分类登记。该业务不改变人员基础身份，但会为人员增加重点关注标记和管理记录。</w:t>
      </w:r>
    </w:p>
    <w:p w14:paraId="6F1BA604">
      <w:pPr>
        <w:spacing w:after="60" w:line="300" w:lineRule="auto"/>
        <w:ind w:left="227" w:firstLine="0"/>
      </w:pPr>
      <w:r>
        <w:rPr>
          <w:rFonts w:eastAsia="宋体"/>
          <w:sz w:val="21"/>
        </w:rPr>
        <w:t>1．管理人员进入重点人口管理页面。</w:t>
      </w:r>
    </w:p>
    <w:p w14:paraId="0067873A">
      <w:pPr>
        <w:spacing w:after="60" w:line="300" w:lineRule="auto"/>
        <w:ind w:left="227" w:firstLine="0"/>
      </w:pPr>
      <w:r>
        <w:rPr>
          <w:rFonts w:eastAsia="宋体"/>
          <w:sz w:val="21"/>
        </w:rPr>
        <w:t>2．通过姓名、身份证号等条件查询人员。</w:t>
      </w:r>
    </w:p>
    <w:p w14:paraId="05D6BA9C">
      <w:pPr>
        <w:spacing w:after="60" w:line="300" w:lineRule="auto"/>
        <w:ind w:left="227" w:firstLine="0"/>
      </w:pPr>
      <w:r>
        <w:rPr>
          <w:rFonts w:eastAsia="宋体"/>
          <w:sz w:val="21"/>
        </w:rPr>
        <w:t>3．选择需要登记为重点关注的人员。</w:t>
      </w:r>
    </w:p>
    <w:p w14:paraId="302B1A62">
      <w:pPr>
        <w:spacing w:after="60" w:line="300" w:lineRule="auto"/>
        <w:ind w:left="227" w:firstLine="0"/>
      </w:pPr>
      <w:r>
        <w:rPr>
          <w:rFonts w:eastAsia="宋体"/>
          <w:sz w:val="21"/>
        </w:rPr>
        <w:t>4．填写重点类型、关注等级、关注原因、备注说明和登记时间。</w:t>
      </w:r>
    </w:p>
    <w:p w14:paraId="3525EDFA">
      <w:pPr>
        <w:spacing w:after="60" w:line="300" w:lineRule="auto"/>
        <w:ind w:left="227" w:firstLine="0"/>
        <w:rPr>
          <w:rFonts w:eastAsia="宋体"/>
          <w:sz w:val="21"/>
        </w:rPr>
      </w:pPr>
      <w:r>
        <w:rPr>
          <w:rFonts w:eastAsia="宋体"/>
          <w:sz w:val="21"/>
        </w:rPr>
        <w:t>5．系统校验人员是否存在，判断是否已有相同类型的有效重点人口记录</w:t>
      </w:r>
      <w:r>
        <w:rPr>
          <w:rFonts w:hint="eastAsia" w:eastAsia="宋体"/>
          <w:sz w:val="21"/>
          <w:lang w:eastAsia="zh-CN"/>
        </w:rPr>
        <w:t>，</w:t>
      </w:r>
      <w:r>
        <w:rPr>
          <w:rFonts w:eastAsia="宋体"/>
          <w:sz w:val="21"/>
        </w:rPr>
        <w:t>防止同一个人被重复登记成同一种重点人口</w:t>
      </w:r>
      <w:r>
        <w:rPr>
          <w:rFonts w:eastAsia="宋体"/>
          <w:sz w:val="21"/>
        </w:rPr>
        <w:t>。</w:t>
      </w:r>
    </w:p>
    <w:p w14:paraId="60C21CA0">
      <w:pPr>
        <w:spacing w:after="60" w:line="300" w:lineRule="auto"/>
        <w:ind w:left="227" w:firstLine="0"/>
      </w:pPr>
      <w:r>
        <w:rPr>
          <w:rFonts w:eastAsia="宋体"/>
          <w:sz w:val="21"/>
        </w:rPr>
        <w:t>6．系统保存重点人口记录，并可同步设置人口重点关注标记。</w:t>
      </w:r>
    </w:p>
    <w:p w14:paraId="3ECBC391">
      <w:pPr>
        <w:spacing w:after="60" w:line="300" w:lineRule="auto"/>
        <w:ind w:left="227" w:firstLine="0"/>
      </w:pPr>
      <w:r>
        <w:rPr>
          <w:rFonts w:eastAsia="宋体"/>
          <w:sz w:val="21"/>
        </w:rPr>
        <w:t>7．后续如不再关注，可办理解除关注并保留历史记录。</w:t>
      </w:r>
    </w:p>
    <w:tbl>
      <w:tblPr>
        <w:tblStyle w:val="36"/>
        <w:tblW w:w="0" w:type="auto"/>
        <w:jc w:val="center"/>
        <w:tblLayout w:type="autofit"/>
        <w:tblCellMar>
          <w:top w:w="0" w:type="dxa"/>
          <w:left w:w="108" w:type="dxa"/>
          <w:bottom w:w="0" w:type="dxa"/>
          <w:right w:w="108" w:type="dxa"/>
        </w:tblCellMar>
      </w:tblPr>
      <w:tblGrid>
        <w:gridCol w:w="4320"/>
        <w:gridCol w:w="4320"/>
      </w:tblGrid>
      <w:tr w14:paraId="1BC3CC57">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7476ADA9">
            <w:pPr>
              <w:spacing w:before="0" w:after="0" w:line="264" w:lineRule="auto"/>
            </w:pPr>
            <w:r>
              <w:rPr>
                <w:rFonts w:eastAsia="宋体"/>
                <w:b/>
                <w:sz w:val="19"/>
              </w:rPr>
              <w:t>设计内容</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543835FD">
            <w:pPr>
              <w:spacing w:before="0" w:after="0" w:line="264" w:lineRule="auto"/>
            </w:pPr>
            <w:r>
              <w:rPr>
                <w:rFonts w:eastAsia="宋体"/>
                <w:b/>
                <w:sz w:val="19"/>
              </w:rPr>
              <w:t>具体说明</w:t>
            </w:r>
          </w:p>
        </w:tc>
      </w:tr>
      <w:tr w14:paraId="5448561C">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FD197B0">
            <w:pPr>
              <w:spacing w:before="0" w:after="0" w:line="264" w:lineRule="auto"/>
            </w:pPr>
            <w:r>
              <w:rPr>
                <w:rFonts w:eastAsia="宋体"/>
                <w:b w:val="0"/>
                <w:sz w:val="19"/>
              </w:rPr>
              <w:t>前置条件</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3C34AAD">
            <w:pPr>
              <w:spacing w:before="0" w:after="0" w:line="264" w:lineRule="auto"/>
            </w:pPr>
            <w:r>
              <w:rPr>
                <w:rFonts w:eastAsia="宋体"/>
                <w:b w:val="0"/>
                <w:sz w:val="19"/>
              </w:rPr>
              <w:t>人员信息已存在，且用户具备重点人口管理权限。</w:t>
            </w:r>
          </w:p>
        </w:tc>
      </w:tr>
      <w:tr w14:paraId="03493738">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CBD05CB">
            <w:pPr>
              <w:spacing w:before="0" w:after="0" w:line="264" w:lineRule="auto"/>
            </w:pPr>
            <w:r>
              <w:rPr>
                <w:rFonts w:eastAsia="宋体"/>
                <w:b w:val="0"/>
                <w:sz w:val="19"/>
              </w:rPr>
              <w:t>关键输入</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E921F9B">
            <w:pPr>
              <w:spacing w:before="0" w:after="0" w:line="264" w:lineRule="auto"/>
            </w:pPr>
            <w:r>
              <w:rPr>
                <w:rFonts w:eastAsia="宋体"/>
                <w:b w:val="0"/>
                <w:sz w:val="19"/>
              </w:rPr>
              <w:t>人员信息、重点类型、关注等级、关注原因、备注。</w:t>
            </w:r>
          </w:p>
        </w:tc>
      </w:tr>
      <w:tr w14:paraId="35469855">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E839571">
            <w:pPr>
              <w:spacing w:before="0" w:after="0" w:line="264" w:lineRule="auto"/>
            </w:pPr>
            <w:r>
              <w:rPr>
                <w:rFonts w:eastAsia="宋体"/>
                <w:b w:val="0"/>
                <w:sz w:val="19"/>
              </w:rPr>
              <w:t>校验规则</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C37299D">
            <w:pPr>
              <w:spacing w:before="0" w:after="0" w:line="264" w:lineRule="auto"/>
            </w:pPr>
            <w:r>
              <w:rPr>
                <w:rFonts w:eastAsia="宋体"/>
                <w:b w:val="0"/>
                <w:sz w:val="19"/>
              </w:rPr>
              <w:t>重点类型不能为空；关注原因不能为空；同一人员同一重点类型不应重复登记有效记录。</w:t>
            </w:r>
          </w:p>
        </w:tc>
      </w:tr>
      <w:tr w14:paraId="27D057EA">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74BD3B0">
            <w:pPr>
              <w:spacing w:before="0" w:after="0" w:line="264" w:lineRule="auto"/>
            </w:pPr>
            <w:r>
              <w:rPr>
                <w:rFonts w:eastAsia="宋体"/>
                <w:b w:val="0"/>
                <w:sz w:val="19"/>
              </w:rPr>
              <w:t>异常处理</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56AFF4F">
            <w:pPr>
              <w:spacing w:before="0" w:after="0" w:line="264" w:lineRule="auto"/>
            </w:pPr>
            <w:r>
              <w:rPr>
                <w:rFonts w:eastAsia="宋体"/>
                <w:b w:val="0"/>
                <w:sz w:val="19"/>
              </w:rPr>
              <w:t>人员不存在时提示选择有效人员；重复登记时提示已有记录；重点类型为空时提示选择类型。</w:t>
            </w:r>
          </w:p>
        </w:tc>
      </w:tr>
      <w:tr w14:paraId="3CEE679E">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D433700">
            <w:pPr>
              <w:spacing w:before="0" w:after="0" w:line="264" w:lineRule="auto"/>
            </w:pPr>
            <w:r>
              <w:rPr>
                <w:rFonts w:eastAsia="宋体"/>
                <w:b w:val="0"/>
                <w:sz w:val="19"/>
              </w:rPr>
              <w:t>状态联动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32420CC">
            <w:pPr>
              <w:spacing w:before="0" w:after="0" w:line="264" w:lineRule="auto"/>
            </w:pPr>
            <w:r>
              <w:rPr>
                <w:rFonts w:eastAsia="宋体"/>
                <w:b w:val="0"/>
                <w:sz w:val="19"/>
              </w:rPr>
              <w:t>登记后可增加重点关注标记；解除关注后保留历史记录。</w:t>
            </w:r>
          </w:p>
        </w:tc>
      </w:tr>
      <w:tr w14:paraId="758ADC23">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9172435">
            <w:pPr>
              <w:spacing w:before="0" w:after="0" w:line="264" w:lineRule="auto"/>
            </w:pPr>
            <w:r>
              <w:rPr>
                <w:rFonts w:eastAsia="宋体"/>
                <w:b w:val="0"/>
                <w:sz w:val="19"/>
              </w:rPr>
              <w:t>输出结果</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C0B7E01">
            <w:pPr>
              <w:spacing w:before="0" w:after="0" w:line="264" w:lineRule="auto"/>
            </w:pPr>
            <w:r>
              <w:rPr>
                <w:rFonts w:eastAsia="宋体"/>
                <w:b w:val="0"/>
                <w:sz w:val="19"/>
              </w:rPr>
              <w:t>生成重点人口记录，并支持按类型、等级和状态查询。</w:t>
            </w:r>
          </w:p>
        </w:tc>
      </w:tr>
      <w:tr w14:paraId="113229CC">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A4FA54C">
            <w:pPr>
              <w:spacing w:before="0" w:after="0" w:line="264" w:lineRule="auto"/>
            </w:pPr>
            <w:r>
              <w:rPr>
                <w:rFonts w:eastAsia="宋体"/>
                <w:b w:val="0"/>
                <w:sz w:val="19"/>
              </w:rPr>
              <w:t>涉及数据表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7A5848C">
            <w:pPr>
              <w:spacing w:before="0" w:after="0" w:line="264" w:lineRule="auto"/>
            </w:pPr>
            <w:r>
              <w:rPr>
                <w:rFonts w:eastAsia="宋体"/>
                <w:b w:val="0"/>
                <w:sz w:val="19"/>
              </w:rPr>
              <w:t>key_population 重点人口表、resident 人口基本信息表、dictionary 数据字典表、operation_log 操作日志表。</w:t>
            </w:r>
          </w:p>
        </w:tc>
      </w:tr>
    </w:tbl>
    <w:p w14:paraId="4691F0A4">
      <w:pPr>
        <w:spacing w:after="60" w:line="300" w:lineRule="auto"/>
      </w:pPr>
    </w:p>
    <w:p w14:paraId="1D4D69F5">
      <w:pPr>
        <w:spacing w:after="60" w:line="300" w:lineRule="auto"/>
        <w:outlineLvl w:val="2"/>
        <w:rPr>
          <w:rFonts w:hint="eastAsia" w:eastAsia="宋体"/>
          <w:b/>
          <w:bCs/>
          <w:lang w:eastAsia="zh-CN"/>
        </w:rPr>
      </w:pPr>
      <w:r>
        <w:rPr>
          <w:rFonts w:eastAsia="宋体"/>
          <w:b/>
          <w:bCs/>
          <w:sz w:val="21"/>
        </w:rPr>
        <w:t>2.2.8 证件管理流程</w:t>
      </w:r>
      <w:r>
        <w:rPr>
          <w:rFonts w:hint="eastAsia"/>
          <w:b/>
          <w:bCs/>
          <w:sz w:val="21"/>
          <w:lang w:eastAsia="zh-CN"/>
        </w:rPr>
        <w:t>（人口信息管理人员）</w:t>
      </w:r>
    </w:p>
    <w:p w14:paraId="359C35FE">
      <w:pPr>
        <w:spacing w:after="60" w:line="300" w:lineRule="auto"/>
        <w:ind w:firstLine="420" w:firstLineChars="200"/>
      </w:pPr>
      <w:r>
        <w:rPr>
          <w:rFonts w:eastAsia="宋体"/>
          <w:sz w:val="21"/>
        </w:rPr>
        <w:t>证件管理流程用于维护人口相关证件信息，包括证件类型、证件编号、签发日期、有效期、签发机关和证件状态等。</w:t>
      </w:r>
    </w:p>
    <w:p w14:paraId="25E8644B">
      <w:pPr>
        <w:spacing w:after="60" w:line="300" w:lineRule="auto"/>
        <w:ind w:left="227" w:firstLine="0"/>
      </w:pPr>
      <w:r>
        <w:rPr>
          <w:rFonts w:eastAsia="宋体"/>
          <w:sz w:val="21"/>
        </w:rPr>
        <w:t>1．管理人员进入证件管理页面，通过姓名或身份证号查询人员。</w:t>
      </w:r>
    </w:p>
    <w:p w14:paraId="6B829BFB">
      <w:pPr>
        <w:spacing w:after="60" w:line="300" w:lineRule="auto"/>
        <w:ind w:left="227" w:firstLine="0"/>
      </w:pPr>
      <w:r>
        <w:rPr>
          <w:rFonts w:eastAsia="宋体"/>
          <w:sz w:val="21"/>
        </w:rPr>
        <w:t>2．选择人员后点击新增证件。</w:t>
      </w:r>
    </w:p>
    <w:p w14:paraId="0E7DD5BB">
      <w:pPr>
        <w:spacing w:after="60" w:line="300" w:lineRule="auto"/>
        <w:ind w:left="227" w:firstLine="0"/>
      </w:pPr>
      <w:r>
        <w:rPr>
          <w:rFonts w:eastAsia="宋体"/>
          <w:sz w:val="21"/>
        </w:rPr>
        <w:t>3．填写证件类型、证件编号、签发机关、签发日期、有效期和证件状态。</w:t>
      </w:r>
    </w:p>
    <w:p w14:paraId="22D151BC">
      <w:pPr>
        <w:spacing w:after="60" w:line="300" w:lineRule="auto"/>
        <w:ind w:left="227" w:firstLine="0"/>
      </w:pPr>
      <w:r>
        <w:rPr>
          <w:rFonts w:eastAsia="宋体"/>
          <w:sz w:val="21"/>
        </w:rPr>
        <w:t>4．系统校验证件编号是否为空、是否重复。</w:t>
      </w:r>
    </w:p>
    <w:p w14:paraId="0F3D3DC6">
      <w:pPr>
        <w:spacing w:after="60" w:line="300" w:lineRule="auto"/>
        <w:ind w:left="227" w:firstLine="0"/>
      </w:pPr>
      <w:r>
        <w:rPr>
          <w:rFonts w:eastAsia="宋体"/>
          <w:sz w:val="21"/>
        </w:rPr>
        <w:t>5．系统校验证件有效期是否晚于签发日期。</w:t>
      </w:r>
    </w:p>
    <w:p w14:paraId="4FAAD3E4">
      <w:pPr>
        <w:spacing w:after="60" w:line="300" w:lineRule="auto"/>
        <w:ind w:left="227" w:firstLine="0"/>
      </w:pPr>
      <w:r>
        <w:rPr>
          <w:rFonts w:eastAsia="宋体"/>
          <w:sz w:val="21"/>
        </w:rPr>
        <w:t>6．系统保存证件记录，并根据有效期判断证件状态。</w:t>
      </w:r>
    </w:p>
    <w:p w14:paraId="485C6C7C">
      <w:pPr>
        <w:spacing w:after="60" w:line="300" w:lineRule="auto"/>
        <w:ind w:left="227" w:firstLine="0"/>
        <w:rPr>
          <w:rFonts w:eastAsia="宋体"/>
          <w:sz w:val="21"/>
        </w:rPr>
      </w:pPr>
      <w:r>
        <w:rPr>
          <w:rFonts w:eastAsia="宋体"/>
          <w:sz w:val="21"/>
        </w:rPr>
        <w:t>7．证件即将到期或已过期时，系统在列表中进行状态提醒。系统根据证件有效期自动判断证件状态。当证件有效期距离当前日期较近时，系统将其标记为“即将到期”；当证件有效期早于当前日期时，系统将其标记为“已过期”。证件状态将在证件列表中进行展示，便于管理人员及时发现需要更新或处理的证件信息。</w:t>
      </w:r>
    </w:p>
    <w:tbl>
      <w:tblPr>
        <w:tblStyle w:val="36"/>
        <w:tblW w:w="0" w:type="auto"/>
        <w:jc w:val="center"/>
        <w:tblLayout w:type="autofit"/>
        <w:tblCellMar>
          <w:top w:w="0" w:type="dxa"/>
          <w:left w:w="108" w:type="dxa"/>
          <w:bottom w:w="0" w:type="dxa"/>
          <w:right w:w="108" w:type="dxa"/>
        </w:tblCellMar>
      </w:tblPr>
      <w:tblGrid>
        <w:gridCol w:w="4320"/>
        <w:gridCol w:w="4320"/>
      </w:tblGrid>
      <w:tr w14:paraId="282F5F83">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53381DA6">
            <w:pPr>
              <w:spacing w:before="0" w:after="0" w:line="264" w:lineRule="auto"/>
            </w:pPr>
            <w:r>
              <w:rPr>
                <w:rFonts w:eastAsia="宋体"/>
                <w:b/>
                <w:sz w:val="19"/>
              </w:rPr>
              <w:t>设计内容</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23EDBB24">
            <w:pPr>
              <w:spacing w:before="0" w:after="0" w:line="264" w:lineRule="auto"/>
            </w:pPr>
            <w:r>
              <w:rPr>
                <w:rFonts w:eastAsia="宋体"/>
                <w:b/>
                <w:sz w:val="19"/>
              </w:rPr>
              <w:t>具体说明</w:t>
            </w:r>
          </w:p>
        </w:tc>
      </w:tr>
      <w:tr w14:paraId="7B02206D">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F628A28">
            <w:pPr>
              <w:spacing w:before="0" w:after="0" w:line="264" w:lineRule="auto"/>
            </w:pPr>
            <w:r>
              <w:rPr>
                <w:rFonts w:eastAsia="宋体"/>
                <w:b w:val="0"/>
                <w:sz w:val="19"/>
              </w:rPr>
              <w:t>前置条件</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EADAB3E">
            <w:pPr>
              <w:spacing w:before="0" w:after="0" w:line="264" w:lineRule="auto"/>
            </w:pPr>
            <w:r>
              <w:rPr>
                <w:rFonts w:eastAsia="宋体"/>
                <w:b w:val="0"/>
                <w:sz w:val="19"/>
              </w:rPr>
              <w:t>证件必须关联已有人员。</w:t>
            </w:r>
          </w:p>
        </w:tc>
      </w:tr>
      <w:tr w14:paraId="467460C0">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A233565">
            <w:pPr>
              <w:spacing w:before="0" w:after="0" w:line="264" w:lineRule="auto"/>
            </w:pPr>
            <w:r>
              <w:rPr>
                <w:rFonts w:eastAsia="宋体"/>
                <w:b w:val="0"/>
                <w:sz w:val="19"/>
              </w:rPr>
              <w:t>关键输入</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2A26FE5">
            <w:pPr>
              <w:spacing w:before="0" w:after="0" w:line="264" w:lineRule="auto"/>
            </w:pPr>
            <w:r>
              <w:rPr>
                <w:rFonts w:eastAsia="宋体"/>
                <w:b w:val="0"/>
                <w:sz w:val="19"/>
              </w:rPr>
              <w:t>证件类型、证件编号、签发机关、签发日期、有效期、证件状态。</w:t>
            </w:r>
          </w:p>
        </w:tc>
      </w:tr>
      <w:tr w14:paraId="2F5867FA">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348827C">
            <w:pPr>
              <w:spacing w:before="0" w:after="0" w:line="264" w:lineRule="auto"/>
            </w:pPr>
            <w:r>
              <w:rPr>
                <w:rFonts w:eastAsia="宋体"/>
                <w:b w:val="0"/>
                <w:sz w:val="19"/>
              </w:rPr>
              <w:t>校验规则</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0E47194">
            <w:pPr>
              <w:spacing w:before="0" w:after="0" w:line="264" w:lineRule="auto"/>
            </w:pPr>
            <w:r>
              <w:rPr>
                <w:rFonts w:eastAsia="宋体"/>
                <w:b w:val="0"/>
                <w:sz w:val="19"/>
              </w:rPr>
              <w:t>证件类型不能为空；证件编号不能为空且同类型编号不重复；有效期不能早于签发日期。</w:t>
            </w:r>
          </w:p>
        </w:tc>
      </w:tr>
      <w:tr w14:paraId="0BFE5074">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0688BE3">
            <w:pPr>
              <w:spacing w:before="0" w:after="0" w:line="264" w:lineRule="auto"/>
            </w:pPr>
            <w:r>
              <w:rPr>
                <w:rFonts w:eastAsia="宋体"/>
                <w:b w:val="0"/>
                <w:sz w:val="19"/>
              </w:rPr>
              <w:t>异常处理</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5FAFBD8">
            <w:pPr>
              <w:spacing w:before="0" w:after="0" w:line="264" w:lineRule="auto"/>
            </w:pPr>
            <w:r>
              <w:rPr>
                <w:rFonts w:eastAsia="宋体"/>
                <w:b w:val="0"/>
                <w:sz w:val="19"/>
              </w:rPr>
              <w:t>证件编号重复时提示已存在；有效期异常时提示修改；人员不存在时提示先选择人员。</w:t>
            </w:r>
          </w:p>
        </w:tc>
      </w:tr>
      <w:tr w14:paraId="3B2AE27F">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90C874F">
            <w:pPr>
              <w:spacing w:before="0" w:after="0" w:line="264" w:lineRule="auto"/>
            </w:pPr>
            <w:r>
              <w:rPr>
                <w:rFonts w:eastAsia="宋体"/>
                <w:b w:val="0"/>
                <w:sz w:val="19"/>
              </w:rPr>
              <w:t>状态联动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56B6B0F">
            <w:pPr>
              <w:spacing w:before="0" w:after="0" w:line="264" w:lineRule="auto"/>
            </w:pPr>
            <w:r>
              <w:rPr>
                <w:rFonts w:eastAsia="宋体"/>
                <w:b w:val="0"/>
                <w:sz w:val="19"/>
              </w:rPr>
              <w:t>系统根据有效期判断正常、即将到期、已过期、停用等状态。</w:t>
            </w:r>
          </w:p>
        </w:tc>
      </w:tr>
      <w:tr w14:paraId="4B1F4792">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61B97A3">
            <w:pPr>
              <w:spacing w:before="0" w:after="0" w:line="264" w:lineRule="auto"/>
            </w:pPr>
            <w:r>
              <w:rPr>
                <w:rFonts w:eastAsia="宋体"/>
                <w:b w:val="0"/>
                <w:sz w:val="19"/>
              </w:rPr>
              <w:t>输出结果</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2697420">
            <w:pPr>
              <w:spacing w:before="0" w:after="0" w:line="264" w:lineRule="auto"/>
            </w:pPr>
            <w:r>
              <w:rPr>
                <w:rFonts w:eastAsia="宋体"/>
                <w:b w:val="0"/>
                <w:sz w:val="19"/>
              </w:rPr>
              <w:t>生成证件记录，并支持证件状态查询和到期提醒。</w:t>
            </w:r>
          </w:p>
        </w:tc>
      </w:tr>
      <w:tr w14:paraId="70C546E1">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F486574">
            <w:pPr>
              <w:spacing w:before="0" w:after="0" w:line="264" w:lineRule="auto"/>
            </w:pPr>
            <w:r>
              <w:rPr>
                <w:rFonts w:eastAsia="宋体"/>
                <w:b w:val="0"/>
                <w:sz w:val="19"/>
              </w:rPr>
              <w:t>涉及数据表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0FEE8F0">
            <w:pPr>
              <w:spacing w:before="0" w:after="0" w:line="264" w:lineRule="auto"/>
            </w:pPr>
            <w:r>
              <w:rPr>
                <w:rFonts w:eastAsia="宋体"/>
                <w:b w:val="0"/>
                <w:sz w:val="19"/>
              </w:rPr>
              <w:t>certificate 证件信息表、resident 人口基本信息表、dictionary 数据字典表、operation_log 操作日志表。</w:t>
            </w:r>
          </w:p>
        </w:tc>
      </w:tr>
    </w:tbl>
    <w:p w14:paraId="6F0FA612">
      <w:pPr>
        <w:spacing w:after="60" w:line="300" w:lineRule="auto"/>
      </w:pPr>
    </w:p>
    <w:p w14:paraId="0A524405">
      <w:pPr>
        <w:spacing w:after="60" w:line="300" w:lineRule="auto"/>
        <w:outlineLvl w:val="2"/>
        <w:rPr>
          <w:rFonts w:hint="eastAsia" w:eastAsia="宋体"/>
          <w:b/>
          <w:bCs/>
          <w:lang w:eastAsia="zh-CN"/>
        </w:rPr>
      </w:pPr>
      <w:r>
        <w:rPr>
          <w:rFonts w:eastAsia="宋体"/>
          <w:b/>
          <w:bCs/>
          <w:sz w:val="21"/>
        </w:rPr>
        <w:t>2.2.9 查询统计流程</w:t>
      </w:r>
      <w:r>
        <w:rPr>
          <w:rFonts w:hint="eastAsia"/>
          <w:b/>
          <w:bCs/>
          <w:sz w:val="21"/>
          <w:lang w:eastAsia="zh-CN"/>
        </w:rPr>
        <w:t>（查询统计人员）</w:t>
      </w:r>
    </w:p>
    <w:p w14:paraId="7D2EFA94">
      <w:pPr>
        <w:spacing w:after="60" w:line="300" w:lineRule="auto"/>
        <w:ind w:firstLine="420" w:firstLineChars="200"/>
      </w:pPr>
      <w:r>
        <w:rPr>
          <w:rFonts w:eastAsia="宋体"/>
          <w:sz w:val="21"/>
        </w:rPr>
        <w:t>查询统计流程用于对人口、户口、证件、迁入迁出等数据进行组合查询和汇总展示，既服务日常管理，也服务答辩演示中的数据可视化展示。</w:t>
      </w:r>
    </w:p>
    <w:p w14:paraId="59965729">
      <w:pPr>
        <w:spacing w:after="60" w:line="300" w:lineRule="auto"/>
        <w:ind w:left="227" w:firstLine="0"/>
      </w:pPr>
      <w:r>
        <w:rPr>
          <w:rFonts w:eastAsia="宋体"/>
          <w:sz w:val="21"/>
        </w:rPr>
        <w:t>1．用户进入综合查询、统计看板或数据大屏页面。</w:t>
      </w:r>
    </w:p>
    <w:p w14:paraId="50D1AC35">
      <w:pPr>
        <w:spacing w:after="60" w:line="300" w:lineRule="auto"/>
        <w:ind w:left="227" w:firstLine="0"/>
      </w:pPr>
      <w:r>
        <w:rPr>
          <w:rFonts w:eastAsia="宋体"/>
          <w:sz w:val="21"/>
        </w:rPr>
        <w:t>2．选择查询条件，如姓名、身份证号、户口编号、人口状态、户籍地址、证件状态、时间范围等。</w:t>
      </w:r>
    </w:p>
    <w:p w14:paraId="75FB4FB4">
      <w:pPr>
        <w:spacing w:after="60" w:line="300" w:lineRule="auto"/>
        <w:ind w:left="227" w:firstLine="0"/>
      </w:pPr>
      <w:r>
        <w:rPr>
          <w:rFonts w:eastAsia="宋体"/>
          <w:sz w:val="21"/>
        </w:rPr>
        <w:t>3．系统根据查询条件动态组合检索条件。</w:t>
      </w:r>
    </w:p>
    <w:p w14:paraId="2DEB1BFA">
      <w:pPr>
        <w:spacing w:after="60" w:line="300" w:lineRule="auto"/>
        <w:ind w:left="227" w:firstLine="0"/>
      </w:pPr>
      <w:r>
        <w:rPr>
          <w:rFonts w:eastAsia="宋体"/>
          <w:sz w:val="21"/>
        </w:rPr>
        <w:t>4．系统从相关数据表中查询有效数据，并默认过滤已删除记录。</w:t>
      </w:r>
    </w:p>
    <w:p w14:paraId="25E7A9FF">
      <w:pPr>
        <w:spacing w:after="60" w:line="300" w:lineRule="auto"/>
        <w:ind w:left="227" w:firstLine="0"/>
      </w:pPr>
      <w:r>
        <w:rPr>
          <w:rFonts w:eastAsia="宋体"/>
          <w:sz w:val="21"/>
        </w:rPr>
        <w:t>5．系统返回符合条件的数据列表。</w:t>
      </w:r>
    </w:p>
    <w:p w14:paraId="456B36B2">
      <w:pPr>
        <w:spacing w:after="60" w:line="300" w:lineRule="auto"/>
        <w:ind w:left="227" w:firstLine="0"/>
      </w:pPr>
      <w:r>
        <w:rPr>
          <w:rFonts w:eastAsia="宋体"/>
          <w:sz w:val="21"/>
        </w:rPr>
        <w:t>6．统计类请求按人口状态、户口类型、证件状态、迁移时间等维度汇总。</w:t>
      </w:r>
    </w:p>
    <w:p w14:paraId="3514AE95">
      <w:pPr>
        <w:spacing w:after="60" w:line="300" w:lineRule="auto"/>
        <w:ind w:left="227" w:firstLine="0"/>
      </w:pPr>
      <w:r>
        <w:rPr>
          <w:rFonts w:eastAsia="宋体"/>
          <w:sz w:val="21"/>
        </w:rPr>
        <w:t>7．前端以表格、统计卡片、柱状图、饼图等形式展示结果，</w:t>
      </w:r>
      <w:r>
        <w:rPr>
          <w:rFonts w:hint="eastAsia"/>
          <w:sz w:val="21"/>
          <w:lang w:val="en-US" w:eastAsia="zh-CN"/>
        </w:rPr>
        <w:t>可以</w:t>
      </w:r>
      <w:r>
        <w:rPr>
          <w:rFonts w:eastAsia="宋体"/>
          <w:sz w:val="21"/>
        </w:rPr>
        <w:t>支持导出。</w:t>
      </w:r>
    </w:p>
    <w:tbl>
      <w:tblPr>
        <w:tblStyle w:val="36"/>
        <w:tblW w:w="0" w:type="auto"/>
        <w:jc w:val="center"/>
        <w:tblLayout w:type="autofit"/>
        <w:tblCellMar>
          <w:top w:w="0" w:type="dxa"/>
          <w:left w:w="108" w:type="dxa"/>
          <w:bottom w:w="0" w:type="dxa"/>
          <w:right w:w="108" w:type="dxa"/>
        </w:tblCellMar>
      </w:tblPr>
      <w:tblGrid>
        <w:gridCol w:w="4320"/>
        <w:gridCol w:w="4320"/>
      </w:tblGrid>
      <w:tr w14:paraId="53F3A918">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712D696C">
            <w:pPr>
              <w:spacing w:before="0" w:after="0" w:line="264" w:lineRule="auto"/>
            </w:pPr>
            <w:r>
              <w:rPr>
                <w:rFonts w:eastAsia="宋体"/>
                <w:b/>
                <w:sz w:val="19"/>
              </w:rPr>
              <w:t>设计内容</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15DD9792">
            <w:pPr>
              <w:spacing w:before="0" w:after="0" w:line="264" w:lineRule="auto"/>
            </w:pPr>
            <w:r>
              <w:rPr>
                <w:rFonts w:eastAsia="宋体"/>
                <w:b/>
                <w:sz w:val="19"/>
              </w:rPr>
              <w:t>具体说明</w:t>
            </w:r>
          </w:p>
        </w:tc>
      </w:tr>
      <w:tr w14:paraId="09797F0B">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2D33D47">
            <w:pPr>
              <w:spacing w:before="0" w:after="0" w:line="264" w:lineRule="auto"/>
            </w:pPr>
            <w:r>
              <w:rPr>
                <w:rFonts w:eastAsia="宋体"/>
                <w:b w:val="0"/>
                <w:sz w:val="19"/>
              </w:rPr>
              <w:t>前置条件</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E6D0710">
            <w:pPr>
              <w:spacing w:before="0" w:after="0" w:line="264" w:lineRule="auto"/>
            </w:pPr>
            <w:r>
              <w:rPr>
                <w:rFonts w:eastAsia="宋体"/>
                <w:b w:val="0"/>
                <w:sz w:val="19"/>
              </w:rPr>
              <w:t>用户具备查询或统计权限。</w:t>
            </w:r>
          </w:p>
        </w:tc>
      </w:tr>
      <w:tr w14:paraId="42DE37C5">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1F4FFE1">
            <w:pPr>
              <w:spacing w:before="0" w:after="0" w:line="264" w:lineRule="auto"/>
            </w:pPr>
            <w:r>
              <w:rPr>
                <w:rFonts w:eastAsia="宋体"/>
                <w:b w:val="0"/>
                <w:sz w:val="19"/>
              </w:rPr>
              <w:t>关键输入</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57A7BFB">
            <w:pPr>
              <w:spacing w:before="0" w:after="0" w:line="264" w:lineRule="auto"/>
            </w:pPr>
            <w:r>
              <w:rPr>
                <w:rFonts w:eastAsia="宋体"/>
                <w:b w:val="0"/>
                <w:sz w:val="19"/>
              </w:rPr>
              <w:t>姓名、身份证号、户口编号、人口状态、户籍地址、证件状态、迁入迁出时间范围。</w:t>
            </w:r>
          </w:p>
        </w:tc>
      </w:tr>
      <w:tr w14:paraId="6A1B80DD">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B1B3C59">
            <w:pPr>
              <w:spacing w:before="0" w:after="0" w:line="264" w:lineRule="auto"/>
            </w:pPr>
            <w:r>
              <w:rPr>
                <w:rFonts w:eastAsia="宋体"/>
                <w:b w:val="0"/>
                <w:sz w:val="19"/>
              </w:rPr>
              <w:t>校验规则</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A7ADB0F">
            <w:pPr>
              <w:spacing w:before="0" w:after="0" w:line="264" w:lineRule="auto"/>
            </w:pPr>
            <w:r>
              <w:rPr>
                <w:rFonts w:eastAsia="宋体"/>
                <w:b w:val="0"/>
                <w:sz w:val="19"/>
              </w:rPr>
              <w:t>时间范围必须合理；身份证号、户口编号支持精确查询；姓名、地址支持模糊查询。</w:t>
            </w:r>
          </w:p>
        </w:tc>
      </w:tr>
      <w:tr w14:paraId="47D59C8F">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646EF13">
            <w:pPr>
              <w:spacing w:before="0" w:after="0" w:line="264" w:lineRule="auto"/>
            </w:pPr>
            <w:r>
              <w:rPr>
                <w:rFonts w:eastAsia="宋体"/>
                <w:b w:val="0"/>
                <w:sz w:val="19"/>
              </w:rPr>
              <w:t>异常处理</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06ECC62">
            <w:pPr>
              <w:spacing w:before="0" w:after="0" w:line="264" w:lineRule="auto"/>
            </w:pPr>
            <w:r>
              <w:rPr>
                <w:rFonts w:eastAsia="宋体"/>
                <w:b w:val="0"/>
                <w:sz w:val="19"/>
              </w:rPr>
              <w:t>查询结果为空时提示暂无数据；时间范围错误时提示开始时间不能晚于结束时间；导出失败时提示重试。</w:t>
            </w:r>
          </w:p>
        </w:tc>
      </w:tr>
      <w:tr w14:paraId="0C81CB41">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C1546AA">
            <w:pPr>
              <w:spacing w:before="0" w:after="0" w:line="264" w:lineRule="auto"/>
            </w:pPr>
            <w:r>
              <w:rPr>
                <w:rFonts w:eastAsia="宋体"/>
                <w:b w:val="0"/>
                <w:sz w:val="19"/>
              </w:rPr>
              <w:t>输出结果</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FD723AE">
            <w:pPr>
              <w:spacing w:before="0" w:after="0" w:line="264" w:lineRule="auto"/>
            </w:pPr>
            <w:r>
              <w:rPr>
                <w:rFonts w:eastAsia="宋体"/>
                <w:b w:val="0"/>
                <w:sz w:val="19"/>
              </w:rPr>
              <w:t>人口信息列表、户口信息列表、证件状态列表、迁入迁出统计结果和可视化图表。</w:t>
            </w:r>
          </w:p>
        </w:tc>
      </w:tr>
      <w:tr w14:paraId="49A02EF5">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B57820B">
            <w:pPr>
              <w:spacing w:before="0" w:after="0" w:line="264" w:lineRule="auto"/>
            </w:pPr>
            <w:r>
              <w:rPr>
                <w:rFonts w:eastAsia="宋体"/>
                <w:b w:val="0"/>
                <w:sz w:val="19"/>
              </w:rPr>
              <w:t>涉及数据表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EC4521C">
            <w:pPr>
              <w:spacing w:before="0" w:after="0" w:line="264" w:lineRule="auto"/>
            </w:pPr>
            <w:r>
              <w:rPr>
                <w:rFonts w:eastAsia="宋体"/>
                <w:b w:val="0"/>
                <w:sz w:val="19"/>
              </w:rPr>
              <w:t>resident、household、certificate、migration_in、migration_out、floating_population、key_population、operation_log。</w:t>
            </w:r>
          </w:p>
        </w:tc>
      </w:tr>
    </w:tbl>
    <w:p w14:paraId="100C79B8">
      <w:pPr>
        <w:spacing w:after="60" w:line="300" w:lineRule="auto"/>
      </w:pPr>
    </w:p>
    <w:p w14:paraId="0BC97F19">
      <w:pPr>
        <w:spacing w:after="60" w:line="300" w:lineRule="auto"/>
        <w:outlineLvl w:val="2"/>
      </w:pPr>
      <w:r>
        <w:rPr>
          <w:rFonts w:eastAsia="宋体"/>
          <w:sz w:val="21"/>
        </w:rPr>
        <w:t>2.2.10 核心流程汇总</w:t>
      </w:r>
    </w:p>
    <w:tbl>
      <w:tblPr>
        <w:tblStyle w:val="36"/>
        <w:tblW w:w="0" w:type="auto"/>
        <w:jc w:val="center"/>
        <w:tblLayout w:type="autofit"/>
        <w:tblCellMar>
          <w:top w:w="0" w:type="dxa"/>
          <w:left w:w="108" w:type="dxa"/>
          <w:bottom w:w="0" w:type="dxa"/>
          <w:right w:w="108" w:type="dxa"/>
        </w:tblCellMar>
      </w:tblPr>
      <w:tblGrid>
        <w:gridCol w:w="1728"/>
        <w:gridCol w:w="1728"/>
        <w:gridCol w:w="1728"/>
        <w:gridCol w:w="1728"/>
        <w:gridCol w:w="1728"/>
      </w:tblGrid>
      <w:tr w14:paraId="24785A82">
        <w:tblPrEx>
          <w:tblCellMar>
            <w:top w:w="0" w:type="dxa"/>
            <w:left w:w="108" w:type="dxa"/>
            <w:bottom w:w="0" w:type="dxa"/>
            <w:right w:w="108" w:type="dxa"/>
          </w:tblCellMar>
        </w:tblPrEx>
        <w:trPr>
          <w:jc w:val="center"/>
        </w:trPr>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4FB0B323">
            <w:pPr>
              <w:spacing w:before="0" w:after="0" w:line="264" w:lineRule="auto"/>
            </w:pPr>
            <w:r>
              <w:rPr>
                <w:rFonts w:eastAsia="宋体"/>
                <w:b/>
                <w:sz w:val="19"/>
              </w:rPr>
              <w:t>流程名称</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02229CEA">
            <w:pPr>
              <w:spacing w:before="0" w:after="0" w:line="264" w:lineRule="auto"/>
            </w:pPr>
            <w:r>
              <w:rPr>
                <w:rFonts w:eastAsia="宋体"/>
                <w:b/>
                <w:sz w:val="19"/>
              </w:rPr>
              <w:t>关键输入</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0A847B8A">
            <w:pPr>
              <w:spacing w:before="0" w:after="0" w:line="264" w:lineRule="auto"/>
            </w:pPr>
            <w:r>
              <w:rPr>
                <w:rFonts w:eastAsia="宋体"/>
                <w:b/>
                <w:sz w:val="19"/>
              </w:rPr>
              <w:t>核心处理</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5D203829">
            <w:pPr>
              <w:spacing w:before="0" w:after="0" w:line="264" w:lineRule="auto"/>
            </w:pPr>
            <w:r>
              <w:rPr>
                <w:rFonts w:eastAsia="宋体"/>
                <w:b/>
                <w:sz w:val="19"/>
              </w:rPr>
              <w:t>异常或特殊情况</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4E18A933">
            <w:pPr>
              <w:spacing w:before="0" w:after="0" w:line="264" w:lineRule="auto"/>
            </w:pPr>
            <w:r>
              <w:rPr>
                <w:rFonts w:eastAsia="宋体"/>
                <w:b/>
                <w:sz w:val="19"/>
              </w:rPr>
              <w:t>输出结果</w:t>
            </w:r>
          </w:p>
        </w:tc>
      </w:tr>
      <w:tr w14:paraId="521C5677">
        <w:tblPrEx>
          <w:tblCellMar>
            <w:top w:w="0" w:type="dxa"/>
            <w:left w:w="108" w:type="dxa"/>
            <w:bottom w:w="0" w:type="dxa"/>
            <w:right w:w="108" w:type="dxa"/>
          </w:tblCellMar>
        </w:tblPrEx>
        <w:trPr>
          <w:jc w:val="center"/>
        </w:trPr>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99749A3">
            <w:pPr>
              <w:spacing w:before="0" w:after="0" w:line="264" w:lineRule="auto"/>
            </w:pPr>
            <w:r>
              <w:rPr>
                <w:rFonts w:eastAsia="宋体"/>
                <w:b w:val="0"/>
                <w:sz w:val="19"/>
              </w:rPr>
              <w:t>用户登录</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9DD18C3">
            <w:pPr>
              <w:spacing w:before="0" w:after="0" w:line="264" w:lineRule="auto"/>
            </w:pPr>
            <w:r>
              <w:rPr>
                <w:rFonts w:eastAsia="宋体"/>
                <w:b w:val="0"/>
                <w:sz w:val="19"/>
              </w:rPr>
              <w:t>用户名、密码</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6320A08">
            <w:pPr>
              <w:spacing w:before="0" w:after="0" w:line="264" w:lineRule="auto"/>
            </w:pPr>
            <w:r>
              <w:rPr>
                <w:rFonts w:eastAsia="宋体"/>
                <w:b w:val="0"/>
                <w:sz w:val="19"/>
              </w:rPr>
              <w:t>校验账号、密码、状态和角色权限</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E6D0DAC">
            <w:pPr>
              <w:spacing w:before="0" w:after="0" w:line="264" w:lineRule="auto"/>
            </w:pPr>
            <w:r>
              <w:rPr>
                <w:rFonts w:eastAsia="宋体"/>
                <w:b w:val="0"/>
                <w:sz w:val="19"/>
              </w:rPr>
              <w:t>账号不存在、密码错误、账号禁用</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6BB3538">
            <w:pPr>
              <w:spacing w:before="0" w:after="0" w:line="264" w:lineRule="auto"/>
            </w:pPr>
            <w:r>
              <w:rPr>
                <w:rFonts w:eastAsia="宋体"/>
                <w:b w:val="0"/>
                <w:sz w:val="19"/>
              </w:rPr>
              <w:t>进入首页或返回错误提示</w:t>
            </w:r>
          </w:p>
        </w:tc>
      </w:tr>
      <w:tr w14:paraId="6BE5EC60">
        <w:tblPrEx>
          <w:tblCellMar>
            <w:top w:w="0" w:type="dxa"/>
            <w:left w:w="108" w:type="dxa"/>
            <w:bottom w:w="0" w:type="dxa"/>
            <w:right w:w="108" w:type="dxa"/>
          </w:tblCellMar>
        </w:tblPrEx>
        <w:trPr>
          <w:jc w:val="center"/>
        </w:trPr>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B857A18">
            <w:pPr>
              <w:spacing w:before="0" w:after="0" w:line="264" w:lineRule="auto"/>
            </w:pPr>
            <w:r>
              <w:rPr>
                <w:rFonts w:eastAsia="宋体"/>
                <w:b w:val="0"/>
                <w:sz w:val="19"/>
              </w:rPr>
              <w:t>家庭户口立户</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6772425">
            <w:pPr>
              <w:spacing w:before="0" w:after="0" w:line="264" w:lineRule="auto"/>
            </w:pPr>
            <w:r>
              <w:rPr>
                <w:rFonts w:eastAsia="宋体"/>
                <w:b w:val="0"/>
                <w:sz w:val="19"/>
              </w:rPr>
              <w:t>户号、户主、地址、户口类型</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6590492">
            <w:pPr>
              <w:spacing w:before="0" w:after="0" w:line="264" w:lineRule="auto"/>
            </w:pPr>
            <w:r>
              <w:rPr>
                <w:rFonts w:eastAsia="宋体"/>
                <w:b w:val="0"/>
                <w:sz w:val="19"/>
              </w:rPr>
              <w:t>校验户号唯一性，保存户口档案</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30CD6CF">
            <w:pPr>
              <w:spacing w:before="0" w:after="0" w:line="264" w:lineRule="auto"/>
            </w:pPr>
            <w:r>
              <w:rPr>
                <w:rFonts w:eastAsia="宋体"/>
                <w:b w:val="0"/>
                <w:sz w:val="19"/>
              </w:rPr>
              <w:t>户号重复、户主异常、户口下有成员</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F71C24E">
            <w:pPr>
              <w:spacing w:before="0" w:after="0" w:line="264" w:lineRule="auto"/>
            </w:pPr>
            <w:r>
              <w:rPr>
                <w:rFonts w:eastAsia="宋体"/>
                <w:b w:val="0"/>
                <w:sz w:val="19"/>
              </w:rPr>
              <w:t>家庭户口记录</w:t>
            </w:r>
          </w:p>
        </w:tc>
      </w:tr>
      <w:tr w14:paraId="78E50E38">
        <w:tblPrEx>
          <w:tblCellMar>
            <w:top w:w="0" w:type="dxa"/>
            <w:left w:w="108" w:type="dxa"/>
            <w:bottom w:w="0" w:type="dxa"/>
            <w:right w:w="108" w:type="dxa"/>
          </w:tblCellMar>
        </w:tblPrEx>
        <w:trPr>
          <w:jc w:val="center"/>
        </w:trPr>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0413C1B">
            <w:pPr>
              <w:spacing w:before="0" w:after="0" w:line="264" w:lineRule="auto"/>
            </w:pPr>
            <w:r>
              <w:rPr>
                <w:rFonts w:eastAsia="宋体"/>
                <w:b w:val="0"/>
                <w:sz w:val="19"/>
              </w:rPr>
              <w:t>常驻人口登记</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E4D3DF0">
            <w:pPr>
              <w:spacing w:before="0" w:after="0" w:line="264" w:lineRule="auto"/>
            </w:pPr>
            <w:r>
              <w:rPr>
                <w:rFonts w:eastAsia="宋体"/>
                <w:b w:val="0"/>
                <w:sz w:val="19"/>
              </w:rPr>
              <w:t>姓名、身份证号、手机号、所属户口</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A2E6C6A">
            <w:pPr>
              <w:spacing w:before="0" w:after="0" w:line="264" w:lineRule="auto"/>
            </w:pPr>
            <w:r>
              <w:rPr>
                <w:rFonts w:eastAsia="宋体"/>
                <w:b w:val="0"/>
                <w:sz w:val="19"/>
              </w:rPr>
              <w:t>校验字段，保存人口信息，关联户口</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E1882F6">
            <w:pPr>
              <w:spacing w:before="0" w:after="0" w:line="264" w:lineRule="auto"/>
            </w:pPr>
            <w:r>
              <w:rPr>
                <w:rFonts w:eastAsia="宋体"/>
                <w:b w:val="0"/>
                <w:sz w:val="19"/>
              </w:rPr>
              <w:t>身份证重复、户口不存在、手机号错误</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8936492">
            <w:pPr>
              <w:spacing w:before="0" w:after="0" w:line="264" w:lineRule="auto"/>
            </w:pPr>
            <w:r>
              <w:rPr>
                <w:rFonts w:eastAsia="宋体"/>
                <w:b w:val="0"/>
                <w:sz w:val="19"/>
              </w:rPr>
              <w:t>人口基础信息记录</w:t>
            </w:r>
          </w:p>
        </w:tc>
      </w:tr>
      <w:tr w14:paraId="6B1831A3">
        <w:tblPrEx>
          <w:tblCellMar>
            <w:top w:w="0" w:type="dxa"/>
            <w:left w:w="108" w:type="dxa"/>
            <w:bottom w:w="0" w:type="dxa"/>
            <w:right w:w="108" w:type="dxa"/>
          </w:tblCellMar>
        </w:tblPrEx>
        <w:trPr>
          <w:jc w:val="center"/>
        </w:trPr>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B6184C6">
            <w:pPr>
              <w:spacing w:before="0" w:after="0" w:line="264" w:lineRule="auto"/>
            </w:pPr>
            <w:r>
              <w:rPr>
                <w:rFonts w:eastAsia="宋体"/>
                <w:b w:val="0"/>
                <w:sz w:val="19"/>
              </w:rPr>
              <w:t>户口迁入</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19BFFA8">
            <w:pPr>
              <w:spacing w:before="0" w:after="0" w:line="264" w:lineRule="auto"/>
            </w:pPr>
            <w:r>
              <w:rPr>
                <w:rFonts w:eastAsia="宋体"/>
                <w:b w:val="0"/>
                <w:sz w:val="19"/>
              </w:rPr>
              <w:t>人员、来源地、迁入时间、接收户口</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A8F2525">
            <w:pPr>
              <w:spacing w:before="0" w:after="0" w:line="264" w:lineRule="auto"/>
            </w:pPr>
            <w:r>
              <w:rPr>
                <w:rFonts w:eastAsia="宋体"/>
                <w:b w:val="0"/>
                <w:sz w:val="19"/>
              </w:rPr>
              <w:t>保存迁入记录，更新人口状态</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99BD7DD">
            <w:pPr>
              <w:spacing w:before="0" w:after="0" w:line="264" w:lineRule="auto"/>
            </w:pPr>
            <w:r>
              <w:rPr>
                <w:rFonts w:eastAsia="宋体"/>
                <w:b w:val="0"/>
                <w:sz w:val="19"/>
              </w:rPr>
              <w:t>人员不存在、重复迁入、接收户口不存在</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D6D3E68">
            <w:pPr>
              <w:spacing w:before="0" w:after="0" w:line="264" w:lineRule="auto"/>
            </w:pPr>
            <w:r>
              <w:rPr>
                <w:rFonts w:eastAsia="宋体"/>
                <w:b w:val="0"/>
                <w:sz w:val="19"/>
              </w:rPr>
              <w:t>迁入记录和状态结果</w:t>
            </w:r>
          </w:p>
        </w:tc>
      </w:tr>
      <w:tr w14:paraId="03CC666E">
        <w:tblPrEx>
          <w:tblCellMar>
            <w:top w:w="0" w:type="dxa"/>
            <w:left w:w="108" w:type="dxa"/>
            <w:bottom w:w="0" w:type="dxa"/>
            <w:right w:w="108" w:type="dxa"/>
          </w:tblCellMar>
        </w:tblPrEx>
        <w:trPr>
          <w:jc w:val="center"/>
        </w:trPr>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13AB8D3">
            <w:pPr>
              <w:spacing w:before="0" w:after="0" w:line="264" w:lineRule="auto"/>
            </w:pPr>
            <w:r>
              <w:rPr>
                <w:rFonts w:eastAsia="宋体"/>
                <w:b w:val="0"/>
                <w:sz w:val="19"/>
              </w:rPr>
              <w:t>户口迁出</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E280312">
            <w:pPr>
              <w:spacing w:before="0" w:after="0" w:line="264" w:lineRule="auto"/>
            </w:pPr>
            <w:r>
              <w:rPr>
                <w:rFonts w:eastAsia="宋体"/>
                <w:b w:val="0"/>
                <w:sz w:val="19"/>
              </w:rPr>
              <w:t>人员、迁往地、迁出时间、原因</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91AD076">
            <w:pPr>
              <w:spacing w:before="0" w:after="0" w:line="264" w:lineRule="auto"/>
            </w:pPr>
            <w:r>
              <w:rPr>
                <w:rFonts w:eastAsia="宋体"/>
                <w:b w:val="0"/>
                <w:sz w:val="19"/>
              </w:rPr>
              <w:t>保存迁出记录，判断户主，更新状态</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14082F5">
            <w:pPr>
              <w:spacing w:before="0" w:after="0" w:line="264" w:lineRule="auto"/>
            </w:pPr>
            <w:r>
              <w:rPr>
                <w:rFonts w:eastAsia="宋体"/>
                <w:b w:val="0"/>
                <w:sz w:val="19"/>
              </w:rPr>
              <w:t>已迁出、迁出人为户主、迁往地为空</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81A9214">
            <w:pPr>
              <w:spacing w:before="0" w:after="0" w:line="264" w:lineRule="auto"/>
            </w:pPr>
            <w:r>
              <w:rPr>
                <w:rFonts w:eastAsia="宋体"/>
                <w:b w:val="0"/>
                <w:sz w:val="19"/>
              </w:rPr>
              <w:t>迁出记录和状态结果</w:t>
            </w:r>
          </w:p>
        </w:tc>
      </w:tr>
      <w:tr w14:paraId="389656E4">
        <w:tblPrEx>
          <w:tblCellMar>
            <w:top w:w="0" w:type="dxa"/>
            <w:left w:w="108" w:type="dxa"/>
            <w:bottom w:w="0" w:type="dxa"/>
            <w:right w:w="108" w:type="dxa"/>
          </w:tblCellMar>
        </w:tblPrEx>
        <w:trPr>
          <w:jc w:val="center"/>
        </w:trPr>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4BA3B0E">
            <w:pPr>
              <w:spacing w:before="0" w:after="0" w:line="264" w:lineRule="auto"/>
            </w:pPr>
            <w:r>
              <w:rPr>
                <w:rFonts w:eastAsia="宋体"/>
                <w:b w:val="0"/>
                <w:sz w:val="19"/>
              </w:rPr>
              <w:t>流动人口登记</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DE6B619">
            <w:pPr>
              <w:spacing w:before="0" w:after="0" w:line="264" w:lineRule="auto"/>
            </w:pPr>
            <w:r>
              <w:rPr>
                <w:rFonts w:eastAsia="宋体"/>
                <w:b w:val="0"/>
                <w:sz w:val="19"/>
              </w:rPr>
              <w:t>来源地、现住址、居住期限</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777BBCB">
            <w:pPr>
              <w:spacing w:before="0" w:after="0" w:line="264" w:lineRule="auto"/>
            </w:pPr>
            <w:r>
              <w:rPr>
                <w:rFonts w:eastAsia="宋体"/>
                <w:b w:val="0"/>
                <w:sz w:val="19"/>
              </w:rPr>
              <w:t>保存流动记录，维护居住状态</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BB352CA">
            <w:pPr>
              <w:spacing w:before="0" w:after="0" w:line="264" w:lineRule="auto"/>
            </w:pPr>
            <w:r>
              <w:rPr>
                <w:rFonts w:eastAsia="宋体"/>
                <w:b w:val="0"/>
                <w:sz w:val="19"/>
              </w:rPr>
              <w:t>日期错误、重复登记</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2CBD21A">
            <w:pPr>
              <w:spacing w:before="0" w:after="0" w:line="264" w:lineRule="auto"/>
            </w:pPr>
            <w:r>
              <w:rPr>
                <w:rFonts w:eastAsia="宋体"/>
                <w:b w:val="0"/>
                <w:sz w:val="19"/>
              </w:rPr>
              <w:t>流动人口记录</w:t>
            </w:r>
          </w:p>
        </w:tc>
      </w:tr>
      <w:tr w14:paraId="3053DB20">
        <w:tblPrEx>
          <w:tblCellMar>
            <w:top w:w="0" w:type="dxa"/>
            <w:left w:w="108" w:type="dxa"/>
            <w:bottom w:w="0" w:type="dxa"/>
            <w:right w:w="108" w:type="dxa"/>
          </w:tblCellMar>
        </w:tblPrEx>
        <w:trPr>
          <w:jc w:val="center"/>
        </w:trPr>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254732F">
            <w:pPr>
              <w:spacing w:before="0" w:after="0" w:line="264" w:lineRule="auto"/>
            </w:pPr>
            <w:r>
              <w:rPr>
                <w:rFonts w:eastAsia="宋体"/>
                <w:b w:val="0"/>
                <w:sz w:val="19"/>
              </w:rPr>
              <w:t>重点人口登记</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ECD2441">
            <w:pPr>
              <w:spacing w:before="0" w:after="0" w:line="264" w:lineRule="auto"/>
            </w:pPr>
            <w:r>
              <w:rPr>
                <w:rFonts w:eastAsia="宋体"/>
                <w:b w:val="0"/>
                <w:sz w:val="19"/>
              </w:rPr>
              <w:t>重点类型、关注等级、关注原因</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C3CD109">
            <w:pPr>
              <w:spacing w:before="0" w:after="0" w:line="264" w:lineRule="auto"/>
            </w:pPr>
            <w:r>
              <w:rPr>
                <w:rFonts w:eastAsia="宋体"/>
                <w:b w:val="0"/>
                <w:sz w:val="19"/>
              </w:rPr>
              <w:t>分类登记，设置关注标记</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88FB967">
            <w:pPr>
              <w:spacing w:before="0" w:after="0" w:line="264" w:lineRule="auto"/>
            </w:pPr>
            <w:r>
              <w:rPr>
                <w:rFonts w:eastAsia="宋体"/>
                <w:b w:val="0"/>
                <w:sz w:val="19"/>
              </w:rPr>
              <w:t>人员不存在、重复登记、类型为空</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C0FCBEB">
            <w:pPr>
              <w:spacing w:before="0" w:after="0" w:line="264" w:lineRule="auto"/>
            </w:pPr>
            <w:r>
              <w:rPr>
                <w:rFonts w:eastAsia="宋体"/>
                <w:b w:val="0"/>
                <w:sz w:val="19"/>
              </w:rPr>
              <w:t>重点人口记录</w:t>
            </w:r>
          </w:p>
        </w:tc>
      </w:tr>
      <w:tr w14:paraId="23BF88AD">
        <w:tblPrEx>
          <w:tblCellMar>
            <w:top w:w="0" w:type="dxa"/>
            <w:left w:w="108" w:type="dxa"/>
            <w:bottom w:w="0" w:type="dxa"/>
            <w:right w:w="108" w:type="dxa"/>
          </w:tblCellMar>
        </w:tblPrEx>
        <w:trPr>
          <w:jc w:val="center"/>
        </w:trPr>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BE0CA0B">
            <w:pPr>
              <w:spacing w:before="0" w:after="0" w:line="264" w:lineRule="auto"/>
            </w:pPr>
            <w:r>
              <w:rPr>
                <w:rFonts w:eastAsia="宋体"/>
                <w:b w:val="0"/>
                <w:sz w:val="19"/>
              </w:rPr>
              <w:t>证件管理</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97374A3">
            <w:pPr>
              <w:spacing w:before="0" w:after="0" w:line="264" w:lineRule="auto"/>
            </w:pPr>
            <w:r>
              <w:rPr>
                <w:rFonts w:eastAsia="宋体"/>
                <w:b w:val="0"/>
                <w:sz w:val="19"/>
              </w:rPr>
              <w:t>证件类型、编号、签发日期、有效期</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CAF0643">
            <w:pPr>
              <w:spacing w:before="0" w:after="0" w:line="264" w:lineRule="auto"/>
            </w:pPr>
            <w:r>
              <w:rPr>
                <w:rFonts w:eastAsia="宋体"/>
                <w:b w:val="0"/>
                <w:sz w:val="19"/>
              </w:rPr>
              <w:t>维护证件信息，判断证件状态</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4452199">
            <w:pPr>
              <w:spacing w:before="0" w:after="0" w:line="264" w:lineRule="auto"/>
            </w:pPr>
            <w:r>
              <w:rPr>
                <w:rFonts w:eastAsia="宋体"/>
                <w:b w:val="0"/>
                <w:sz w:val="19"/>
              </w:rPr>
              <w:t>编号重复、有效期异常</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3B07F30">
            <w:pPr>
              <w:spacing w:before="0" w:after="0" w:line="264" w:lineRule="auto"/>
            </w:pPr>
            <w:r>
              <w:rPr>
                <w:rFonts w:eastAsia="宋体"/>
                <w:b w:val="0"/>
                <w:sz w:val="19"/>
              </w:rPr>
              <w:t>证件记录和状态提醒</w:t>
            </w:r>
          </w:p>
        </w:tc>
      </w:tr>
      <w:tr w14:paraId="5C278F4C">
        <w:tblPrEx>
          <w:tblCellMar>
            <w:top w:w="0" w:type="dxa"/>
            <w:left w:w="108" w:type="dxa"/>
            <w:bottom w:w="0" w:type="dxa"/>
            <w:right w:w="108" w:type="dxa"/>
          </w:tblCellMar>
        </w:tblPrEx>
        <w:trPr>
          <w:jc w:val="center"/>
        </w:trPr>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C2C9172">
            <w:pPr>
              <w:spacing w:before="0" w:after="0" w:line="264" w:lineRule="auto"/>
            </w:pPr>
            <w:r>
              <w:rPr>
                <w:rFonts w:eastAsia="宋体"/>
                <w:b w:val="0"/>
                <w:sz w:val="19"/>
              </w:rPr>
              <w:t>查询统计</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7C69E6F">
            <w:pPr>
              <w:spacing w:before="0" w:after="0" w:line="264" w:lineRule="auto"/>
            </w:pPr>
            <w:r>
              <w:rPr>
                <w:rFonts w:eastAsia="宋体"/>
                <w:b w:val="0"/>
                <w:sz w:val="19"/>
              </w:rPr>
              <w:t>查询条件、统计维度</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D197C38">
            <w:pPr>
              <w:spacing w:before="0" w:after="0" w:line="264" w:lineRule="auto"/>
            </w:pPr>
            <w:r>
              <w:rPr>
                <w:rFonts w:eastAsia="宋体"/>
                <w:b w:val="0"/>
                <w:sz w:val="19"/>
              </w:rPr>
              <w:t>多条件检索、汇总、展示</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3A540E5">
            <w:pPr>
              <w:spacing w:before="0" w:after="0" w:line="264" w:lineRule="auto"/>
            </w:pPr>
            <w:r>
              <w:rPr>
                <w:rFonts w:eastAsia="宋体"/>
                <w:b w:val="0"/>
                <w:sz w:val="19"/>
              </w:rPr>
              <w:t>时间范围错误、结果为空</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27C6959">
            <w:pPr>
              <w:spacing w:before="0" w:after="0" w:line="264" w:lineRule="auto"/>
            </w:pPr>
            <w:r>
              <w:rPr>
                <w:rFonts w:eastAsia="宋体"/>
                <w:b w:val="0"/>
                <w:sz w:val="19"/>
              </w:rPr>
              <w:t>查询结果和统计图表</w:t>
            </w:r>
          </w:p>
        </w:tc>
      </w:tr>
    </w:tbl>
    <w:p w14:paraId="29D8BCC0">
      <w:pPr>
        <w:spacing w:after="60" w:line="300" w:lineRule="auto"/>
      </w:pPr>
    </w:p>
    <w:p w14:paraId="3B645BFD">
      <w:pPr>
        <w:pStyle w:val="4"/>
      </w:pPr>
      <w:bookmarkStart w:id="18" w:name="_Toc5158"/>
      <w:bookmarkStart w:id="19" w:name="_Toc30844"/>
      <w:r>
        <w:rPr>
          <w:rFonts w:ascii="黑体" w:hAnsi="黑体" w:eastAsia="黑体"/>
          <w:b/>
          <w:color w:val="000000"/>
          <w:sz w:val="27"/>
        </w:rPr>
        <w:t>2.3 系统边界说明</w:t>
      </w:r>
      <w:bookmarkEnd w:id="18"/>
      <w:bookmarkEnd w:id="19"/>
    </w:p>
    <w:p w14:paraId="23FFB106">
      <w:pPr>
        <w:spacing w:after="80" w:line="300" w:lineRule="auto"/>
        <w:ind w:firstLine="420"/>
      </w:pPr>
      <w:r>
        <w:rPr>
          <w:rFonts w:ascii="宋体" w:hAnsi="宋体" w:eastAsia="宋体"/>
          <w:sz w:val="21"/>
        </w:rPr>
        <w:t>考虑到本项目周期</w:t>
      </w:r>
      <w:r>
        <w:rPr>
          <w:rFonts w:hint="eastAsia"/>
          <w:sz w:val="21"/>
          <w:lang w:val="en-US" w:eastAsia="zh-CN"/>
        </w:rPr>
        <w:t>较短</w:t>
      </w:r>
      <w:r>
        <w:rPr>
          <w:rFonts w:ascii="宋体" w:hAnsi="宋体" w:eastAsia="宋体"/>
          <w:sz w:val="21"/>
        </w:rPr>
        <w:t>，系统实现应优先保证核心功能完整可运行，不宜在编码阶段引入过多超出课程要求的复杂功能。</w:t>
      </w:r>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245"/>
        <w:gridCol w:w="7377"/>
      </w:tblGrid>
      <w:tr w14:paraId="54DF8CA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84" w:type="dxa"/>
            <w:shd w:val="clear" w:color="auto" w:fill="D9EAF7"/>
            <w:vAlign w:val="center"/>
          </w:tcPr>
          <w:p w14:paraId="66BAF34E">
            <w:pPr>
              <w:spacing w:after="80" w:line="300" w:lineRule="auto"/>
              <w:jc w:val="center"/>
              <w:rPr>
                <w:rFonts w:hint="eastAsia"/>
                <w:b/>
                <w:bCs/>
                <w:sz w:val="21"/>
                <w:lang w:val="en-US" w:eastAsia="zh-CN"/>
              </w:rPr>
            </w:pPr>
            <w:r>
              <w:rPr>
                <w:rFonts w:hint="eastAsia"/>
                <w:b/>
                <w:bCs/>
                <w:sz w:val="21"/>
                <w:lang w:val="en-US" w:eastAsia="zh-CN"/>
              </w:rPr>
              <w:t>范围类型</w:t>
            </w:r>
          </w:p>
        </w:tc>
        <w:tc>
          <w:tcPr>
            <w:tcW w:w="6520" w:type="dxa"/>
            <w:shd w:val="clear" w:color="auto" w:fill="D9EAF7"/>
            <w:vAlign w:val="center"/>
          </w:tcPr>
          <w:p w14:paraId="52EFF1E1">
            <w:pPr>
              <w:spacing w:after="80" w:line="300" w:lineRule="auto"/>
              <w:jc w:val="center"/>
              <w:rPr>
                <w:rFonts w:hint="eastAsia"/>
                <w:b/>
                <w:bCs/>
                <w:sz w:val="21"/>
                <w:lang w:val="en-US" w:eastAsia="zh-CN"/>
              </w:rPr>
            </w:pPr>
            <w:r>
              <w:rPr>
                <w:rFonts w:hint="eastAsia"/>
                <w:b/>
                <w:bCs/>
                <w:sz w:val="21"/>
                <w:lang w:val="en-US" w:eastAsia="zh-CN"/>
              </w:rPr>
              <w:t>具体内容</w:t>
            </w:r>
          </w:p>
        </w:tc>
      </w:tr>
      <w:tr w14:paraId="5548531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84" w:type="dxa"/>
            <w:vAlign w:val="center"/>
          </w:tcPr>
          <w:p w14:paraId="057D2EB0">
            <w:pPr>
              <w:spacing w:after="80" w:line="300" w:lineRule="auto"/>
              <w:jc w:val="center"/>
              <w:rPr>
                <w:rFonts w:hint="eastAsia"/>
                <w:sz w:val="21"/>
                <w:lang w:val="en-US" w:eastAsia="zh-CN"/>
              </w:rPr>
            </w:pPr>
            <w:r>
              <w:rPr>
                <w:rFonts w:hint="eastAsia"/>
                <w:sz w:val="21"/>
                <w:lang w:val="en-US" w:eastAsia="zh-CN"/>
              </w:rPr>
              <w:t>本项目重点实现</w:t>
            </w:r>
          </w:p>
        </w:tc>
        <w:tc>
          <w:tcPr>
            <w:tcW w:w="6520" w:type="dxa"/>
            <w:vAlign w:val="center"/>
          </w:tcPr>
          <w:p w14:paraId="5A29816E">
            <w:pPr>
              <w:spacing w:after="80" w:line="300" w:lineRule="auto"/>
              <w:ind w:firstLine="420" w:firstLineChars="200"/>
              <w:rPr>
                <w:rFonts w:hint="eastAsia"/>
                <w:sz w:val="21"/>
                <w:lang w:val="en-US" w:eastAsia="zh-CN"/>
              </w:rPr>
            </w:pPr>
            <w:r>
              <w:rPr>
                <w:rFonts w:hint="eastAsia"/>
                <w:sz w:val="21"/>
                <w:lang w:val="en-US" w:eastAsia="zh-CN"/>
              </w:rPr>
              <w:t>登录、家庭户口、常驻人口、迁入迁出、流动人口、重点人口、证件管理、查询统计、基础数据校验。</w:t>
            </w:r>
          </w:p>
        </w:tc>
      </w:tr>
      <w:tr w14:paraId="24C214A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84" w:type="dxa"/>
            <w:vAlign w:val="center"/>
          </w:tcPr>
          <w:p w14:paraId="6C929438">
            <w:pPr>
              <w:spacing w:after="80" w:line="300" w:lineRule="auto"/>
              <w:jc w:val="center"/>
              <w:rPr>
                <w:rFonts w:hint="eastAsia"/>
                <w:sz w:val="21"/>
                <w:lang w:val="en-US" w:eastAsia="zh-CN"/>
              </w:rPr>
            </w:pPr>
            <w:r>
              <w:rPr>
                <w:rFonts w:hint="eastAsia"/>
                <w:sz w:val="21"/>
                <w:lang w:val="en-US" w:eastAsia="zh-CN"/>
              </w:rPr>
              <w:t>本项目适当实现</w:t>
            </w:r>
          </w:p>
        </w:tc>
        <w:tc>
          <w:tcPr>
            <w:tcW w:w="6520" w:type="dxa"/>
            <w:vAlign w:val="center"/>
          </w:tcPr>
          <w:p w14:paraId="22EABF22">
            <w:pPr>
              <w:spacing w:after="80" w:line="300" w:lineRule="auto"/>
              <w:ind w:firstLine="420" w:firstLineChars="200"/>
              <w:rPr>
                <w:rFonts w:hint="eastAsia"/>
                <w:sz w:val="21"/>
                <w:lang w:val="en-US" w:eastAsia="zh-CN"/>
              </w:rPr>
            </w:pPr>
            <w:r>
              <w:rPr>
                <w:rFonts w:hint="eastAsia"/>
                <w:sz w:val="21"/>
                <w:lang w:val="en-US" w:eastAsia="zh-CN"/>
              </w:rPr>
              <w:t>操作日志、统计看板、数据导出、证件到期提醒等增强功能。</w:t>
            </w:r>
          </w:p>
        </w:tc>
      </w:tr>
      <w:tr w14:paraId="19BDA8B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84" w:type="dxa"/>
            <w:vAlign w:val="center"/>
          </w:tcPr>
          <w:p w14:paraId="7F66D173">
            <w:pPr>
              <w:spacing w:after="80" w:line="300" w:lineRule="auto"/>
              <w:jc w:val="center"/>
              <w:rPr>
                <w:rFonts w:hint="eastAsia"/>
                <w:sz w:val="21"/>
                <w:lang w:val="en-US" w:eastAsia="zh-CN"/>
              </w:rPr>
            </w:pPr>
            <w:r>
              <w:rPr>
                <w:rFonts w:hint="eastAsia"/>
                <w:sz w:val="21"/>
                <w:lang w:val="en-US" w:eastAsia="zh-CN"/>
              </w:rPr>
              <w:t>本项目暂不重点实现</w:t>
            </w:r>
          </w:p>
        </w:tc>
        <w:tc>
          <w:tcPr>
            <w:tcW w:w="6520" w:type="dxa"/>
            <w:vAlign w:val="center"/>
          </w:tcPr>
          <w:p w14:paraId="0A7A4E00">
            <w:pPr>
              <w:spacing w:after="80" w:line="300" w:lineRule="auto"/>
              <w:ind w:firstLine="420" w:firstLineChars="200"/>
              <w:rPr>
                <w:rFonts w:hint="eastAsia"/>
                <w:sz w:val="21"/>
                <w:lang w:val="en-US" w:eastAsia="zh-CN"/>
              </w:rPr>
            </w:pPr>
            <w:r>
              <w:rPr>
                <w:rFonts w:hint="eastAsia"/>
                <w:sz w:val="21"/>
                <w:lang w:val="en-US" w:eastAsia="zh-CN"/>
              </w:rPr>
              <w:t>真实政务系统对接、公安数据接口、分布式部署、大规模并发等内容。</w:t>
            </w:r>
          </w:p>
        </w:tc>
      </w:tr>
    </w:tbl>
    <w:p w14:paraId="40CBD1AB"/>
    <w:p w14:paraId="6FB45A52">
      <w:pPr>
        <w:pStyle w:val="4"/>
      </w:pPr>
      <w:bookmarkStart w:id="20" w:name="_Toc25958"/>
      <w:bookmarkStart w:id="21" w:name="_Toc4428"/>
      <w:r>
        <w:rPr>
          <w:rFonts w:ascii="黑体" w:hAnsi="黑体" w:eastAsia="黑体"/>
          <w:b/>
          <w:color w:val="000000"/>
          <w:sz w:val="27"/>
        </w:rPr>
        <w:t>2.4 功能优先级</w:t>
      </w:r>
      <w:bookmarkEnd w:id="20"/>
      <w:bookmarkEnd w:id="21"/>
    </w:p>
    <w:p w14:paraId="151CCBFE">
      <w:pPr>
        <w:spacing w:after="80" w:line="300" w:lineRule="auto"/>
        <w:ind w:firstLine="420"/>
      </w:pPr>
      <w:r>
        <w:rPr>
          <w:rFonts w:ascii="宋体" w:hAnsi="宋体" w:eastAsia="宋体"/>
          <w:sz w:val="21"/>
        </w:rPr>
        <w:t>为保证</w:t>
      </w:r>
      <w:r>
        <w:rPr>
          <w:rFonts w:hint="eastAsia"/>
          <w:sz w:val="21"/>
          <w:lang w:val="en-US" w:eastAsia="zh-CN"/>
        </w:rPr>
        <w:t>周期</w:t>
      </w:r>
      <w:r>
        <w:rPr>
          <w:rFonts w:ascii="宋体" w:hAnsi="宋体" w:eastAsia="宋体"/>
          <w:sz w:val="21"/>
        </w:rPr>
        <w:t>内完成系统开发和答辩，本项目采用 MVP 思路推进，即先保证最小可运行版本，再逐步补充展示效果和增强功能。</w:t>
      </w:r>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924"/>
        <w:gridCol w:w="3849"/>
        <w:gridCol w:w="3849"/>
      </w:tblGrid>
      <w:tr w14:paraId="5376F53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rPr>
          <w:jc w:val="center"/>
        </w:trPr>
        <w:tc>
          <w:tcPr>
            <w:tcW w:w="1924" w:type="dxa"/>
            <w:shd w:val="clear" w:color="auto" w:fill="D9EAF7"/>
            <w:vAlign w:val="center"/>
          </w:tcPr>
          <w:p w14:paraId="595E6E55">
            <w:pPr>
              <w:spacing w:after="80" w:line="300" w:lineRule="auto"/>
              <w:jc w:val="center"/>
              <w:rPr>
                <w:rFonts w:ascii="宋体" w:hAnsi="宋体" w:eastAsia="宋体"/>
                <w:b/>
                <w:bCs/>
                <w:sz w:val="21"/>
              </w:rPr>
            </w:pPr>
            <w:r>
              <w:rPr>
                <w:rFonts w:ascii="宋体" w:hAnsi="宋体" w:eastAsia="宋体"/>
                <w:b/>
                <w:bCs/>
                <w:sz w:val="21"/>
              </w:rPr>
              <w:t>优先级</w:t>
            </w:r>
          </w:p>
        </w:tc>
        <w:tc>
          <w:tcPr>
            <w:tcW w:w="3849" w:type="dxa"/>
            <w:shd w:val="clear" w:color="auto" w:fill="D9EAF7"/>
            <w:vAlign w:val="center"/>
          </w:tcPr>
          <w:p w14:paraId="1ECD247C">
            <w:pPr>
              <w:spacing w:after="80" w:line="300" w:lineRule="auto"/>
              <w:jc w:val="center"/>
              <w:rPr>
                <w:rFonts w:ascii="宋体" w:hAnsi="宋体" w:eastAsia="宋体"/>
                <w:b/>
                <w:bCs/>
                <w:sz w:val="21"/>
              </w:rPr>
            </w:pPr>
            <w:r>
              <w:rPr>
                <w:rFonts w:ascii="宋体" w:hAnsi="宋体" w:eastAsia="宋体"/>
                <w:b/>
                <w:bCs/>
                <w:sz w:val="21"/>
              </w:rPr>
              <w:t>功能内容</w:t>
            </w:r>
          </w:p>
        </w:tc>
        <w:tc>
          <w:tcPr>
            <w:tcW w:w="3849" w:type="dxa"/>
            <w:shd w:val="clear" w:color="auto" w:fill="D9EAF7"/>
            <w:vAlign w:val="center"/>
          </w:tcPr>
          <w:p w14:paraId="067914A2">
            <w:pPr>
              <w:spacing w:after="80" w:line="300" w:lineRule="auto"/>
              <w:jc w:val="center"/>
              <w:rPr>
                <w:rFonts w:ascii="宋体" w:hAnsi="宋体" w:eastAsia="宋体"/>
                <w:b/>
                <w:bCs/>
                <w:sz w:val="21"/>
              </w:rPr>
            </w:pPr>
            <w:r>
              <w:rPr>
                <w:rFonts w:ascii="宋体" w:hAnsi="宋体" w:eastAsia="宋体"/>
                <w:b/>
                <w:bCs/>
                <w:sz w:val="21"/>
              </w:rPr>
              <w:t>验收标准</w:t>
            </w:r>
          </w:p>
        </w:tc>
      </w:tr>
      <w:tr w14:paraId="7264614D">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24" w:type="dxa"/>
            <w:vAlign w:val="center"/>
          </w:tcPr>
          <w:p w14:paraId="300A7CD1">
            <w:pPr>
              <w:spacing w:after="80" w:line="300" w:lineRule="auto"/>
              <w:jc w:val="center"/>
              <w:rPr>
                <w:rFonts w:ascii="宋体" w:hAnsi="宋体" w:eastAsia="宋体"/>
                <w:sz w:val="21"/>
              </w:rPr>
            </w:pPr>
            <w:r>
              <w:rPr>
                <w:rFonts w:ascii="宋体" w:hAnsi="宋体" w:eastAsia="宋体"/>
                <w:sz w:val="21"/>
              </w:rPr>
              <w:t>P0 必须完成</w:t>
            </w:r>
          </w:p>
        </w:tc>
        <w:tc>
          <w:tcPr>
            <w:tcW w:w="3849" w:type="dxa"/>
            <w:vAlign w:val="center"/>
          </w:tcPr>
          <w:p w14:paraId="675963F2">
            <w:pPr>
              <w:spacing w:after="80" w:line="300" w:lineRule="auto"/>
              <w:ind w:firstLine="420" w:firstLineChars="200"/>
              <w:rPr>
                <w:rFonts w:ascii="宋体" w:hAnsi="宋体" w:eastAsia="宋体"/>
                <w:sz w:val="21"/>
              </w:rPr>
            </w:pPr>
            <w:r>
              <w:rPr>
                <w:rFonts w:ascii="宋体" w:hAnsi="宋体" w:eastAsia="宋体"/>
                <w:sz w:val="21"/>
              </w:rPr>
              <w:t>登录、户口管理、常驻人口管理、迁入迁出管理、证件管理、数据库基础表结构。</w:t>
            </w:r>
          </w:p>
        </w:tc>
        <w:tc>
          <w:tcPr>
            <w:tcW w:w="3849" w:type="dxa"/>
            <w:vAlign w:val="center"/>
          </w:tcPr>
          <w:p w14:paraId="46EECC97">
            <w:pPr>
              <w:spacing w:after="80" w:line="300" w:lineRule="auto"/>
              <w:ind w:firstLine="420" w:firstLineChars="200"/>
              <w:rPr>
                <w:rFonts w:ascii="宋体" w:hAnsi="宋体" w:eastAsia="宋体"/>
                <w:sz w:val="21"/>
              </w:rPr>
            </w:pPr>
            <w:r>
              <w:rPr>
                <w:rFonts w:ascii="宋体" w:hAnsi="宋体" w:eastAsia="宋体"/>
                <w:sz w:val="21"/>
              </w:rPr>
              <w:t>系统可运行，核心模块可新增、查询、修改、删除。</w:t>
            </w:r>
          </w:p>
        </w:tc>
      </w:tr>
      <w:tr w14:paraId="1F4636F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24" w:type="dxa"/>
            <w:vAlign w:val="center"/>
          </w:tcPr>
          <w:p w14:paraId="67587A6E">
            <w:pPr>
              <w:spacing w:after="80" w:line="300" w:lineRule="auto"/>
              <w:jc w:val="center"/>
              <w:rPr>
                <w:rFonts w:ascii="宋体" w:hAnsi="宋体" w:eastAsia="宋体"/>
                <w:sz w:val="21"/>
              </w:rPr>
            </w:pPr>
            <w:r>
              <w:rPr>
                <w:rFonts w:ascii="宋体" w:hAnsi="宋体" w:eastAsia="宋体"/>
                <w:sz w:val="21"/>
              </w:rPr>
              <w:t>P1 重要完成</w:t>
            </w:r>
          </w:p>
        </w:tc>
        <w:tc>
          <w:tcPr>
            <w:tcW w:w="3849" w:type="dxa"/>
            <w:vAlign w:val="center"/>
          </w:tcPr>
          <w:p w14:paraId="3ACEAE2F">
            <w:pPr>
              <w:spacing w:after="80" w:line="300" w:lineRule="auto"/>
              <w:ind w:firstLine="420" w:firstLineChars="200"/>
              <w:rPr>
                <w:rFonts w:ascii="宋体" w:hAnsi="宋体" w:eastAsia="宋体"/>
                <w:sz w:val="21"/>
              </w:rPr>
            </w:pPr>
            <w:r>
              <w:rPr>
                <w:rFonts w:ascii="宋体" w:hAnsi="宋体" w:eastAsia="宋体"/>
                <w:sz w:val="21"/>
              </w:rPr>
              <w:t>流动人口管理、重点人口管理、多条件查询、基础统计。</w:t>
            </w:r>
          </w:p>
        </w:tc>
        <w:tc>
          <w:tcPr>
            <w:tcW w:w="3849" w:type="dxa"/>
            <w:vAlign w:val="center"/>
          </w:tcPr>
          <w:p w14:paraId="3346C5C3">
            <w:pPr>
              <w:spacing w:after="80" w:line="300" w:lineRule="auto"/>
              <w:ind w:firstLine="420" w:firstLineChars="200"/>
              <w:rPr>
                <w:rFonts w:ascii="宋体" w:hAnsi="宋体" w:eastAsia="宋体"/>
                <w:sz w:val="21"/>
              </w:rPr>
            </w:pPr>
            <w:r>
              <w:rPr>
                <w:rFonts w:ascii="宋体" w:hAnsi="宋体" w:eastAsia="宋体"/>
                <w:sz w:val="21"/>
              </w:rPr>
              <w:t>可以完整展示题目要求的主要业务流程。</w:t>
            </w:r>
          </w:p>
        </w:tc>
      </w:tr>
      <w:tr w14:paraId="702CEAD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24" w:type="dxa"/>
            <w:vAlign w:val="center"/>
          </w:tcPr>
          <w:p w14:paraId="5F0E778D">
            <w:pPr>
              <w:spacing w:after="80" w:line="300" w:lineRule="auto"/>
              <w:jc w:val="center"/>
              <w:rPr>
                <w:rFonts w:ascii="宋体" w:hAnsi="宋体" w:eastAsia="宋体"/>
                <w:sz w:val="21"/>
              </w:rPr>
            </w:pPr>
            <w:r>
              <w:rPr>
                <w:rFonts w:ascii="宋体" w:hAnsi="宋体" w:eastAsia="宋体"/>
                <w:sz w:val="21"/>
              </w:rPr>
              <w:t>P2 加分功能</w:t>
            </w:r>
          </w:p>
        </w:tc>
        <w:tc>
          <w:tcPr>
            <w:tcW w:w="3849" w:type="dxa"/>
            <w:vAlign w:val="center"/>
          </w:tcPr>
          <w:p w14:paraId="3865D7A8">
            <w:pPr>
              <w:spacing w:after="80" w:line="300" w:lineRule="auto"/>
              <w:ind w:firstLine="420" w:firstLineChars="200"/>
              <w:rPr>
                <w:rFonts w:ascii="宋体" w:hAnsi="宋体" w:eastAsia="宋体"/>
                <w:sz w:val="21"/>
              </w:rPr>
            </w:pPr>
            <w:r>
              <w:rPr>
                <w:rFonts w:ascii="宋体" w:hAnsi="宋体" w:eastAsia="宋体"/>
                <w:sz w:val="21"/>
              </w:rPr>
              <w:t>统计看板、操作日志、数据导出、证件有效期提醒、软删除。</w:t>
            </w:r>
          </w:p>
        </w:tc>
        <w:tc>
          <w:tcPr>
            <w:tcW w:w="3849" w:type="dxa"/>
            <w:vAlign w:val="center"/>
          </w:tcPr>
          <w:p w14:paraId="17CCD9FF">
            <w:pPr>
              <w:spacing w:after="80" w:line="300" w:lineRule="auto"/>
              <w:ind w:firstLine="420" w:firstLineChars="200"/>
              <w:rPr>
                <w:rFonts w:ascii="宋体" w:hAnsi="宋体" w:eastAsia="宋体"/>
                <w:sz w:val="21"/>
              </w:rPr>
            </w:pPr>
            <w:r>
              <w:rPr>
                <w:rFonts w:ascii="宋体" w:hAnsi="宋体" w:eastAsia="宋体"/>
                <w:sz w:val="21"/>
              </w:rPr>
              <w:t>用于答辩展示，体现系统完整性和设计亮点。</w:t>
            </w:r>
          </w:p>
        </w:tc>
      </w:tr>
    </w:tbl>
    <w:p w14:paraId="3D9F9EA1"/>
    <w:p w14:paraId="36BD80AE">
      <w:pPr>
        <w:pStyle w:val="3"/>
      </w:pPr>
      <w:bookmarkStart w:id="22" w:name="_Toc26834"/>
      <w:bookmarkStart w:id="23" w:name="_Toc1241"/>
      <w:r>
        <w:rPr>
          <w:rFonts w:ascii="黑体" w:hAnsi="黑体" w:eastAsia="黑体"/>
          <w:b/>
          <w:color w:val="000000"/>
          <w:sz w:val="32"/>
        </w:rPr>
        <w:t>3 项目亮点与创新点</w:t>
      </w:r>
      <w:bookmarkEnd w:id="22"/>
      <w:bookmarkEnd w:id="23"/>
    </w:p>
    <w:p w14:paraId="7858AC0A">
      <w:pPr>
        <w:spacing w:after="80" w:line="300" w:lineRule="auto"/>
        <w:ind w:firstLine="420"/>
      </w:pPr>
      <w:r>
        <w:rPr>
          <w:rFonts w:ascii="宋体" w:hAnsi="宋体" w:eastAsia="宋体"/>
          <w:sz w:val="21"/>
        </w:rPr>
        <w:t>本项目作为人口数据库管理系统，创新点不刻意追求复杂技术包装，而是重点体现数据库设计合理、业务流程完整、数据管理规范、展示效果清晰和系统功能可落地。项目计划从数据建模、状态维护、数据校验、查询统计和可视化展示等方面形成以下亮点。</w:t>
      </w:r>
    </w:p>
    <w:p w14:paraId="05026316">
      <w:pPr>
        <w:pStyle w:val="4"/>
      </w:pPr>
      <w:bookmarkStart w:id="24" w:name="_Toc25910"/>
      <w:bookmarkStart w:id="25" w:name="_Toc29352"/>
      <w:r>
        <w:rPr>
          <w:rFonts w:ascii="黑体" w:hAnsi="黑体" w:eastAsia="黑体"/>
          <w:b/>
          <w:color w:val="000000"/>
          <w:sz w:val="27"/>
        </w:rPr>
        <w:t>3.1 “户—人—证—迁移”一体化数据模型</w:t>
      </w:r>
      <w:bookmarkEnd w:id="24"/>
      <w:bookmarkEnd w:id="25"/>
    </w:p>
    <w:p w14:paraId="03D09E4D">
      <w:pPr>
        <w:spacing w:after="80" w:line="300" w:lineRule="auto"/>
        <w:ind w:firstLine="420"/>
        <w:rPr>
          <w:rFonts w:ascii="宋体" w:hAnsi="宋体" w:eastAsia="宋体"/>
          <w:sz w:val="21"/>
        </w:rPr>
      </w:pPr>
      <w:r>
        <w:rPr>
          <w:rFonts w:ascii="宋体" w:hAnsi="宋体" w:eastAsia="宋体"/>
          <w:sz w:val="21"/>
        </w:rPr>
        <w:t>系统不采用单一人口表存储所有信息，而是围绕人口管理业务建立家庭户口表、人口基本信息表、证件信息表、迁入记录表、迁出记录表、流动人口表和重点人口表等数据结构。</w:t>
      </w:r>
    </w:p>
    <w:p w14:paraId="08146379">
      <w:pPr>
        <w:spacing w:after="80" w:line="300" w:lineRule="auto"/>
        <w:ind w:firstLine="420"/>
        <w:rPr>
          <w:rFonts w:ascii="宋体" w:hAnsi="宋体" w:eastAsia="宋体"/>
          <w:sz w:val="21"/>
        </w:rPr>
      </w:pPr>
      <w:r>
        <w:rPr>
          <w:rFonts w:ascii="宋体" w:hAnsi="宋体" w:eastAsia="宋体"/>
          <w:sz w:val="21"/>
        </w:rPr>
        <w:t>通过主外键关系将家庭户口、人口信息、证件信息和人口迁移记录关联起来，使系统能够完整表达“一个家庭户口包含多名成员”“一个人口可对应多类证件”“一个人口可能存在迁入、迁出或流动记录”等业务关系。该设计能够避免数据重复堆叠，提高数据库结构的清晰性和可维护性。</w:t>
      </w:r>
    </w:p>
    <w:p w14:paraId="43865122">
      <w:pPr>
        <w:pStyle w:val="4"/>
      </w:pPr>
      <w:bookmarkStart w:id="26" w:name="_Toc22401"/>
      <w:bookmarkStart w:id="27" w:name="_Toc2182"/>
      <w:r>
        <w:rPr>
          <w:rFonts w:ascii="黑体" w:hAnsi="黑体" w:eastAsia="黑体"/>
          <w:b/>
          <w:color w:val="000000"/>
          <w:sz w:val="27"/>
        </w:rPr>
        <w:t>3.2 人口状态动态维护机制</w:t>
      </w:r>
      <w:bookmarkEnd w:id="26"/>
      <w:bookmarkEnd w:id="27"/>
    </w:p>
    <w:p w14:paraId="499D6435">
      <w:pPr>
        <w:spacing w:after="80" w:line="300" w:lineRule="auto"/>
        <w:ind w:firstLine="420"/>
        <w:rPr>
          <w:rFonts w:ascii="宋体" w:hAnsi="宋体" w:eastAsia="宋体"/>
          <w:sz w:val="21"/>
        </w:rPr>
      </w:pPr>
      <w:r>
        <w:rPr>
          <w:rFonts w:ascii="宋体" w:hAnsi="宋体" w:eastAsia="宋体"/>
          <w:sz w:val="21"/>
        </w:rPr>
        <w:t>系统为人口设置当前状态字段，例如常驻、迁入、迁出、流动、重点关注等。当管理人员办理户口迁入、户口迁出或流动人口登记时，系统不仅保存对应业务记录，还同步更新人口当前状态。</w:t>
      </w:r>
    </w:p>
    <w:p w14:paraId="43A5E3AF">
      <w:pPr>
        <w:spacing w:after="80" w:line="300" w:lineRule="auto"/>
        <w:ind w:firstLine="420"/>
      </w:pPr>
      <w:r>
        <w:rPr>
          <w:rFonts w:ascii="宋体" w:hAnsi="宋体" w:eastAsia="宋体"/>
          <w:sz w:val="21"/>
        </w:rPr>
        <w:t>通过这种方式，系统不只是静态保存人口资料，而是能够反映人口状态变化过程，使人口信息具有一定的动态管理能力。例如，人员迁出后，其基础信息仍可保留，但当前状态会更新为“迁出”，便于后续查询和追溯。</w:t>
      </w:r>
    </w:p>
    <w:p w14:paraId="3DC11E92">
      <w:pPr>
        <w:pStyle w:val="4"/>
      </w:pPr>
      <w:bookmarkStart w:id="28" w:name="_Toc6121"/>
      <w:bookmarkStart w:id="29" w:name="_Toc16118"/>
      <w:r>
        <w:rPr>
          <w:rFonts w:ascii="黑体" w:hAnsi="黑体" w:eastAsia="黑体"/>
          <w:b/>
          <w:color w:val="000000"/>
          <w:sz w:val="27"/>
        </w:rPr>
        <w:t>3.3 数据规范控制与操作追溯设计</w:t>
      </w:r>
      <w:bookmarkEnd w:id="28"/>
      <w:bookmarkEnd w:id="29"/>
    </w:p>
    <w:p w14:paraId="468A9414">
      <w:pPr>
        <w:spacing w:after="80" w:line="300" w:lineRule="auto"/>
        <w:ind w:firstLine="420"/>
        <w:rPr>
          <w:rFonts w:ascii="宋体" w:hAnsi="宋体" w:eastAsia="宋体"/>
          <w:sz w:val="21"/>
        </w:rPr>
      </w:pPr>
      <w:r>
        <w:rPr>
          <w:rFonts w:ascii="宋体" w:hAnsi="宋体" w:eastAsia="宋体"/>
          <w:sz w:val="21"/>
        </w:rPr>
        <w:t>系统对身份证号、手机号、户口编号、证件编号、证件有效期等关键字段进行基础校验，减少无效数据进入数据库。例如，身份证号应满足固定长度要求，手机号应符合基本格式要求，证件有效期不能明显早于签发日期。</w:t>
      </w:r>
    </w:p>
    <w:p w14:paraId="043BB8D4">
      <w:pPr>
        <w:spacing w:after="80" w:line="300" w:lineRule="auto"/>
        <w:ind w:firstLine="420"/>
        <w:rPr>
          <w:rFonts w:ascii="宋体" w:hAnsi="宋体" w:eastAsia="宋体"/>
          <w:sz w:val="21"/>
        </w:rPr>
      </w:pPr>
      <w:r>
        <w:rPr>
          <w:rFonts w:ascii="宋体" w:hAnsi="宋体" w:eastAsia="宋体"/>
          <w:sz w:val="21"/>
        </w:rPr>
        <w:t>对于人口基础信息、家庭户口信息等重要数据，系统尽量避免直接物理删除，而是采用软删除机制，通过删除标记字段区分“正常数据”和“已删除数据”，降低误删风险。</w:t>
      </w:r>
    </w:p>
    <w:p w14:paraId="75E0B9EA">
      <w:pPr>
        <w:spacing w:after="80" w:line="300" w:lineRule="auto"/>
        <w:ind w:firstLine="420"/>
      </w:pPr>
      <w:r>
        <w:rPr>
          <w:rFonts w:ascii="宋体" w:hAnsi="宋体" w:eastAsia="宋体"/>
          <w:sz w:val="21"/>
        </w:rPr>
        <w:t>同时，系统可记录用户对人口信息、户口信息和证件信息等关键数据的新增、修改、删除操作，包括操作人员、操作时间、操作对象和操作类型，提高系统管理过程的可追溯性。</w:t>
      </w:r>
    </w:p>
    <w:p w14:paraId="7827A142">
      <w:pPr>
        <w:pStyle w:val="4"/>
      </w:pPr>
      <w:bookmarkStart w:id="30" w:name="_Toc26566"/>
      <w:bookmarkStart w:id="31" w:name="_Toc12729"/>
      <w:r>
        <w:rPr>
          <w:rFonts w:ascii="黑体" w:hAnsi="黑体" w:eastAsia="黑体"/>
          <w:b/>
          <w:color w:val="000000"/>
          <w:sz w:val="27"/>
        </w:rPr>
        <w:t>3.4 多维查询统计与数据大屏</w:t>
      </w:r>
      <w:bookmarkEnd w:id="30"/>
      <w:bookmarkEnd w:id="31"/>
    </w:p>
    <w:p w14:paraId="3E858BDB">
      <w:pPr>
        <w:spacing w:after="80" w:line="300" w:lineRule="auto"/>
        <w:ind w:firstLine="420"/>
        <w:rPr>
          <w:rFonts w:ascii="宋体" w:hAnsi="宋体" w:eastAsia="宋体"/>
          <w:sz w:val="21"/>
        </w:rPr>
      </w:pPr>
      <w:r>
        <w:rPr>
          <w:rFonts w:ascii="宋体" w:hAnsi="宋体" w:eastAsia="宋体"/>
          <w:sz w:val="21"/>
        </w:rPr>
        <w:t>系统支持按姓名、身份证号、户口编号、人口类型、户籍地址、证件状态、迁入迁出时间等条件进行组合查询，方便管理人员在大量人口数据中快速定位目标信息。</w:t>
      </w:r>
    </w:p>
    <w:p w14:paraId="01944EB0">
      <w:pPr>
        <w:spacing w:after="80" w:line="300" w:lineRule="auto"/>
        <w:ind w:firstLine="420"/>
        <w:rPr>
          <w:rFonts w:ascii="宋体" w:hAnsi="宋体" w:eastAsia="宋体"/>
          <w:sz w:val="21"/>
        </w:rPr>
      </w:pPr>
      <w:r>
        <w:rPr>
          <w:rFonts w:ascii="宋体" w:hAnsi="宋体" w:eastAsia="宋体"/>
          <w:sz w:val="21"/>
        </w:rPr>
        <w:t>为提升系统展示效果和答辩演示效果，项目计划增加人口数据大屏模块，对系统中的核心数据进行集中展示。数据大屏可展示常驻人口数量、流动人口数量、迁入迁出数量、重点人口数量、证件状态分布、人口类型占比等统计信息。</w:t>
      </w:r>
    </w:p>
    <w:p w14:paraId="61E9F4C3">
      <w:pPr>
        <w:spacing w:after="80" w:line="300" w:lineRule="auto"/>
        <w:ind w:firstLine="420"/>
        <w:rPr>
          <w:rFonts w:ascii="宋体" w:hAnsi="宋体" w:eastAsia="宋体"/>
          <w:sz w:val="21"/>
        </w:rPr>
      </w:pPr>
      <w:r>
        <w:rPr>
          <w:rFonts w:ascii="宋体" w:hAnsi="宋体" w:eastAsia="宋体"/>
          <w:sz w:val="21"/>
        </w:rPr>
        <w:t>该模块可以结合数字卡片、柱状图、饼图、折线图等方式呈现数据，使系统不仅能够完成基础管理功能，也能够直观展示人口数据的整体情况。相比单纯的表格管理页面，数据大屏更适合在答辩中展示系统完成度和可视化效果。</w:t>
      </w:r>
    </w:p>
    <w:p w14:paraId="022C69A8"/>
    <w:p w14:paraId="0805802A">
      <w:pPr>
        <w:pStyle w:val="3"/>
      </w:pPr>
      <w:bookmarkStart w:id="32" w:name="_Toc34"/>
      <w:bookmarkStart w:id="33" w:name="_Toc23720"/>
      <w:r>
        <w:rPr>
          <w:rFonts w:ascii="黑体" w:hAnsi="黑体" w:eastAsia="黑体"/>
          <w:b/>
          <w:color w:val="000000"/>
          <w:sz w:val="32"/>
        </w:rPr>
        <w:t>4 技术方案</w:t>
      </w:r>
      <w:bookmarkEnd w:id="32"/>
      <w:bookmarkEnd w:id="33"/>
    </w:p>
    <w:p w14:paraId="7CAC0A23">
      <w:pPr>
        <w:pStyle w:val="4"/>
      </w:pPr>
      <w:bookmarkStart w:id="34" w:name="_Toc11690"/>
      <w:bookmarkStart w:id="35" w:name="_Toc16868"/>
      <w:r>
        <w:rPr>
          <w:rFonts w:ascii="黑体" w:hAnsi="黑体" w:eastAsia="黑体"/>
          <w:b/>
          <w:color w:val="000000"/>
          <w:sz w:val="27"/>
        </w:rPr>
        <w:t>4.1 总体架构</w:t>
      </w:r>
      <w:bookmarkEnd w:id="34"/>
      <w:bookmarkEnd w:id="35"/>
    </w:p>
    <w:p w14:paraId="3388C929">
      <w:pPr>
        <w:spacing w:after="80" w:line="300" w:lineRule="auto"/>
        <w:ind w:firstLine="420"/>
      </w:pPr>
      <w:r>
        <w:rPr>
          <w:rFonts w:ascii="宋体" w:hAnsi="宋体" w:eastAsia="宋体"/>
          <w:sz w:val="21"/>
        </w:rPr>
        <w:t>系统拟采用典型 Web 管理系统架构，可根据课程要求选择前后端分离或传统 Web 开发方式。整体上分为用户界面层、业务逻辑层和数据存储层。</w:t>
      </w:r>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862"/>
        <w:gridCol w:w="4542"/>
        <w:gridCol w:w="3218"/>
      </w:tblGrid>
      <w:tr w14:paraId="61C87D9D">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shd w:val="clear" w:color="auto" w:fill="D9EAF7"/>
            <w:vAlign w:val="center"/>
          </w:tcPr>
          <w:p w14:paraId="0683082F">
            <w:pPr>
              <w:spacing w:after="80" w:line="300" w:lineRule="auto"/>
              <w:jc w:val="center"/>
              <w:rPr>
                <w:rFonts w:ascii="宋体" w:hAnsi="宋体" w:eastAsia="宋体"/>
                <w:b/>
                <w:bCs/>
                <w:sz w:val="21"/>
              </w:rPr>
            </w:pPr>
            <w:r>
              <w:rPr>
                <w:rFonts w:ascii="宋体" w:hAnsi="宋体" w:eastAsia="宋体"/>
                <w:b/>
                <w:bCs/>
                <w:sz w:val="21"/>
              </w:rPr>
              <w:t>架构层次</w:t>
            </w:r>
          </w:p>
        </w:tc>
        <w:tc>
          <w:tcPr>
            <w:tcW w:w="4542" w:type="dxa"/>
            <w:shd w:val="clear" w:color="auto" w:fill="D9EAF7"/>
            <w:vAlign w:val="center"/>
          </w:tcPr>
          <w:p w14:paraId="4010667A">
            <w:pPr>
              <w:spacing w:after="80" w:line="300" w:lineRule="auto"/>
              <w:jc w:val="center"/>
              <w:rPr>
                <w:rFonts w:ascii="宋体" w:hAnsi="宋体" w:eastAsia="宋体"/>
                <w:b/>
                <w:bCs/>
                <w:sz w:val="21"/>
              </w:rPr>
            </w:pPr>
            <w:r>
              <w:rPr>
                <w:rFonts w:ascii="宋体" w:hAnsi="宋体" w:eastAsia="宋体"/>
                <w:b/>
                <w:bCs/>
                <w:sz w:val="21"/>
              </w:rPr>
              <w:t>主要职责</w:t>
            </w:r>
          </w:p>
        </w:tc>
        <w:tc>
          <w:tcPr>
            <w:tcW w:w="3218" w:type="dxa"/>
            <w:shd w:val="clear" w:color="auto" w:fill="D9EAF7"/>
            <w:vAlign w:val="center"/>
          </w:tcPr>
          <w:p w14:paraId="11B92240">
            <w:pPr>
              <w:spacing w:after="80" w:line="300" w:lineRule="auto"/>
              <w:jc w:val="center"/>
              <w:rPr>
                <w:rFonts w:ascii="宋体" w:hAnsi="宋体" w:eastAsia="宋体"/>
                <w:b/>
                <w:bCs/>
                <w:sz w:val="21"/>
              </w:rPr>
            </w:pPr>
            <w:r>
              <w:rPr>
                <w:rFonts w:ascii="宋体" w:hAnsi="宋体" w:eastAsia="宋体"/>
                <w:b/>
                <w:bCs/>
                <w:sz w:val="21"/>
              </w:rPr>
              <w:t>包含内容</w:t>
            </w:r>
          </w:p>
        </w:tc>
      </w:tr>
      <w:tr w14:paraId="268D7DA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vAlign w:val="center"/>
          </w:tcPr>
          <w:p w14:paraId="4596CBA9">
            <w:pPr>
              <w:spacing w:after="80" w:line="300" w:lineRule="auto"/>
              <w:jc w:val="center"/>
              <w:rPr>
                <w:rFonts w:ascii="宋体" w:hAnsi="宋体" w:eastAsia="宋体"/>
                <w:sz w:val="21"/>
              </w:rPr>
            </w:pPr>
            <w:r>
              <w:rPr>
                <w:rFonts w:ascii="宋体" w:hAnsi="宋体" w:eastAsia="宋体"/>
                <w:sz w:val="21"/>
              </w:rPr>
              <w:t>用户界面层</w:t>
            </w:r>
          </w:p>
        </w:tc>
        <w:tc>
          <w:tcPr>
            <w:tcW w:w="4542" w:type="dxa"/>
            <w:vAlign w:val="center"/>
          </w:tcPr>
          <w:p w14:paraId="271F5363">
            <w:pPr>
              <w:spacing w:after="80" w:line="300" w:lineRule="auto"/>
              <w:ind w:firstLine="420" w:firstLineChars="200"/>
              <w:rPr>
                <w:rFonts w:ascii="宋体" w:hAnsi="宋体" w:eastAsia="宋体"/>
                <w:sz w:val="21"/>
              </w:rPr>
            </w:pPr>
            <w:r>
              <w:rPr>
                <w:rFonts w:ascii="宋体" w:hAnsi="宋体" w:eastAsia="宋体"/>
                <w:sz w:val="21"/>
              </w:rPr>
              <w:t>负责用户交互、表单录入、列表展示、条件查询和统计图表展示。</w:t>
            </w:r>
          </w:p>
        </w:tc>
        <w:tc>
          <w:tcPr>
            <w:tcW w:w="3218" w:type="dxa"/>
            <w:vAlign w:val="center"/>
          </w:tcPr>
          <w:p w14:paraId="1C0A7A55">
            <w:pPr>
              <w:spacing w:after="80" w:line="300" w:lineRule="auto"/>
              <w:rPr>
                <w:rFonts w:ascii="宋体" w:hAnsi="宋体" w:eastAsia="宋体"/>
                <w:sz w:val="21"/>
              </w:rPr>
            </w:pPr>
            <w:r>
              <w:rPr>
                <w:rFonts w:ascii="宋体" w:hAnsi="宋体" w:eastAsia="宋体"/>
                <w:sz w:val="21"/>
              </w:rPr>
              <w:t>登录页、人口管理页、户口管理页、迁入迁出页、证件管理页、统计看板</w:t>
            </w:r>
          </w:p>
        </w:tc>
      </w:tr>
      <w:tr w14:paraId="2E36CCB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vAlign w:val="center"/>
          </w:tcPr>
          <w:p w14:paraId="62FBBCA8">
            <w:pPr>
              <w:spacing w:after="80" w:line="300" w:lineRule="auto"/>
              <w:jc w:val="center"/>
              <w:rPr>
                <w:rFonts w:ascii="宋体" w:hAnsi="宋体" w:eastAsia="宋体"/>
                <w:sz w:val="21"/>
              </w:rPr>
            </w:pPr>
            <w:r>
              <w:rPr>
                <w:rFonts w:ascii="宋体" w:hAnsi="宋体" w:eastAsia="宋体"/>
                <w:sz w:val="21"/>
              </w:rPr>
              <w:t>业务逻辑层</w:t>
            </w:r>
          </w:p>
        </w:tc>
        <w:tc>
          <w:tcPr>
            <w:tcW w:w="4542" w:type="dxa"/>
            <w:vAlign w:val="center"/>
          </w:tcPr>
          <w:p w14:paraId="6AE042C3">
            <w:pPr>
              <w:spacing w:after="80" w:line="300" w:lineRule="auto"/>
              <w:ind w:firstLine="420" w:firstLineChars="200"/>
              <w:rPr>
                <w:rFonts w:ascii="宋体" w:hAnsi="宋体" w:eastAsia="宋体"/>
                <w:sz w:val="21"/>
              </w:rPr>
            </w:pPr>
            <w:r>
              <w:rPr>
                <w:rFonts w:ascii="宋体" w:hAnsi="宋体" w:eastAsia="宋体"/>
                <w:sz w:val="21"/>
              </w:rPr>
              <w:t>负责身份认证、数据校验、业务流程控制、人口状态维护和接口响应。</w:t>
            </w:r>
          </w:p>
        </w:tc>
        <w:tc>
          <w:tcPr>
            <w:tcW w:w="3218" w:type="dxa"/>
            <w:vAlign w:val="center"/>
          </w:tcPr>
          <w:p w14:paraId="30BB4A55">
            <w:pPr>
              <w:spacing w:after="80" w:line="300" w:lineRule="auto"/>
              <w:rPr>
                <w:rFonts w:ascii="宋体" w:hAnsi="宋体" w:eastAsia="宋体"/>
                <w:sz w:val="21"/>
              </w:rPr>
            </w:pPr>
            <w:r>
              <w:rPr>
                <w:rFonts w:ascii="宋体" w:hAnsi="宋体" w:eastAsia="宋体"/>
                <w:sz w:val="21"/>
              </w:rPr>
              <w:t>登录认证、增删改查接口、字段校验、状态更新、日志记录</w:t>
            </w:r>
          </w:p>
        </w:tc>
      </w:tr>
      <w:tr w14:paraId="182DE17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vAlign w:val="center"/>
          </w:tcPr>
          <w:p w14:paraId="4261FCCE">
            <w:pPr>
              <w:spacing w:after="80" w:line="300" w:lineRule="auto"/>
              <w:jc w:val="center"/>
              <w:rPr>
                <w:rFonts w:ascii="宋体" w:hAnsi="宋体" w:eastAsia="宋体"/>
                <w:sz w:val="21"/>
              </w:rPr>
            </w:pPr>
            <w:r>
              <w:rPr>
                <w:rFonts w:ascii="宋体" w:hAnsi="宋体" w:eastAsia="宋体"/>
                <w:sz w:val="21"/>
              </w:rPr>
              <w:t>数据存储层</w:t>
            </w:r>
          </w:p>
        </w:tc>
        <w:tc>
          <w:tcPr>
            <w:tcW w:w="4542" w:type="dxa"/>
            <w:vAlign w:val="center"/>
          </w:tcPr>
          <w:p w14:paraId="20929383">
            <w:pPr>
              <w:spacing w:after="80" w:line="300" w:lineRule="auto"/>
              <w:ind w:firstLine="420" w:firstLineChars="200"/>
              <w:rPr>
                <w:rFonts w:ascii="宋体" w:hAnsi="宋体" w:eastAsia="宋体"/>
                <w:sz w:val="21"/>
              </w:rPr>
            </w:pPr>
            <w:r>
              <w:rPr>
                <w:rFonts w:ascii="宋体" w:hAnsi="宋体" w:eastAsia="宋体"/>
                <w:sz w:val="21"/>
              </w:rPr>
              <w:t>负责保存系统中的结构化数据，并通过表关系保证数据完整性。</w:t>
            </w:r>
          </w:p>
        </w:tc>
        <w:tc>
          <w:tcPr>
            <w:tcW w:w="3218" w:type="dxa"/>
            <w:vAlign w:val="center"/>
          </w:tcPr>
          <w:p w14:paraId="6CC2AC06">
            <w:pPr>
              <w:spacing w:after="80" w:line="300" w:lineRule="auto"/>
              <w:rPr>
                <w:rFonts w:ascii="宋体" w:hAnsi="宋体" w:eastAsia="宋体"/>
                <w:sz w:val="21"/>
              </w:rPr>
            </w:pPr>
            <w:r>
              <w:rPr>
                <w:rFonts w:ascii="宋体" w:hAnsi="宋体" w:eastAsia="宋体"/>
                <w:sz w:val="21"/>
              </w:rPr>
              <w:t>用户表、户口表、人口表、证件表、迁入表、迁出表、流动人口表、重点人口表、日志表</w:t>
            </w:r>
          </w:p>
        </w:tc>
      </w:tr>
    </w:tbl>
    <w:p w14:paraId="156688B8">
      <w:pPr>
        <w:pStyle w:val="4"/>
      </w:pPr>
      <w:bookmarkStart w:id="36" w:name="_Toc21993"/>
      <w:bookmarkStart w:id="37" w:name="_Toc20746"/>
      <w:r>
        <w:rPr>
          <w:rFonts w:ascii="黑体" w:hAnsi="黑体" w:eastAsia="黑体"/>
          <w:b/>
          <w:color w:val="000000"/>
          <w:sz w:val="27"/>
        </w:rPr>
        <w:t>4.2 技术路线</w:t>
      </w:r>
      <w:bookmarkEnd w:id="36"/>
      <w:bookmarkEnd w:id="37"/>
    </w:p>
    <w:p w14:paraId="32DEA054">
      <w:pPr>
        <w:spacing w:after="80" w:line="300" w:lineRule="auto"/>
        <w:ind w:firstLine="420"/>
      </w:pPr>
      <w:r>
        <w:rPr>
          <w:rFonts w:ascii="宋体" w:hAnsi="宋体" w:eastAsia="宋体"/>
          <w:sz w:val="21"/>
        </w:rPr>
        <w:t>本项目</w:t>
      </w:r>
      <w:r>
        <w:rPr>
          <w:rFonts w:hint="eastAsia"/>
          <w:sz w:val="21"/>
          <w:lang w:val="en-US" w:eastAsia="zh-CN"/>
        </w:rPr>
        <w:t>计划</w:t>
      </w:r>
      <w:r>
        <w:rPr>
          <w:rFonts w:ascii="宋体" w:hAnsi="宋体" w:eastAsia="宋体"/>
          <w:sz w:val="21"/>
        </w:rPr>
        <w:t>采用相对成熟、学习资料较多的开发方案。前端采用 Vue</w:t>
      </w:r>
      <w:r>
        <w:rPr>
          <w:rFonts w:hint="eastAsia"/>
          <w:sz w:val="21"/>
          <w:lang w:val="en-US" w:eastAsia="zh-CN"/>
        </w:rPr>
        <w:t>框架，</w:t>
      </w:r>
      <w:r>
        <w:rPr>
          <w:rFonts w:ascii="宋体" w:hAnsi="宋体" w:eastAsia="宋体" w:cs="宋体"/>
          <w:sz w:val="24"/>
          <w:szCs w:val="24"/>
        </w:rPr>
        <w:t>Vite</w:t>
      </w:r>
      <w:r>
        <w:rPr>
          <w:rFonts w:hint="eastAsia" w:cs="宋体"/>
          <w:sz w:val="24"/>
          <w:szCs w:val="24"/>
          <w:lang w:eastAsia="zh-CN"/>
        </w:rPr>
        <w:t>，</w:t>
      </w:r>
      <w:r>
        <w:rPr>
          <w:rFonts w:ascii="宋体" w:hAnsi="宋体" w:eastAsia="宋体" w:cs="宋体"/>
          <w:sz w:val="24"/>
          <w:szCs w:val="24"/>
        </w:rPr>
        <w:t>Element Plus</w:t>
      </w:r>
      <w:r>
        <w:rPr>
          <w:rFonts w:ascii="宋体" w:hAnsi="宋体" w:eastAsia="宋体"/>
          <w:sz w:val="21"/>
        </w:rPr>
        <w:t>等实现页面展示与交互，后端采用</w:t>
      </w:r>
      <w:r>
        <w:rPr>
          <w:rFonts w:ascii="宋体" w:hAnsi="宋体" w:eastAsia="宋体" w:cs="宋体"/>
          <w:sz w:val="24"/>
          <w:szCs w:val="24"/>
        </w:rPr>
        <w:t>Spring Boo</w:t>
      </w:r>
      <w:r>
        <w:rPr>
          <w:rFonts w:hint="eastAsia" w:cs="宋体"/>
          <w:sz w:val="24"/>
          <w:szCs w:val="24"/>
          <w:lang w:val="en-US" w:eastAsia="zh-CN"/>
        </w:rPr>
        <w:t>t，</w:t>
      </w:r>
      <w:r>
        <w:rPr>
          <w:rFonts w:ascii="宋体" w:hAnsi="宋体" w:eastAsia="宋体" w:cs="宋体"/>
          <w:sz w:val="24"/>
          <w:szCs w:val="24"/>
        </w:rPr>
        <w:t>MyBatis-Plus</w:t>
      </w:r>
      <w:r>
        <w:rPr>
          <w:rFonts w:ascii="宋体" w:hAnsi="宋体" w:eastAsia="宋体"/>
          <w:sz w:val="21"/>
        </w:rPr>
        <w:t>实现业务逻辑，数据库采用 MySQL 存储系统数据。</w:t>
      </w:r>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670"/>
        <w:gridCol w:w="1850"/>
        <w:gridCol w:w="6102"/>
      </w:tblGrid>
      <w:tr w14:paraId="147060D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shd w:val="clear" w:color="auto" w:fill="D9EAF7"/>
            <w:vAlign w:val="center"/>
          </w:tcPr>
          <w:p w14:paraId="11FD5EB7">
            <w:pPr>
              <w:spacing w:after="80" w:line="300" w:lineRule="auto"/>
              <w:jc w:val="center"/>
              <w:rPr>
                <w:rFonts w:ascii="宋体" w:hAnsi="宋体" w:eastAsia="宋体"/>
                <w:b/>
                <w:bCs/>
                <w:sz w:val="21"/>
              </w:rPr>
            </w:pPr>
            <w:r>
              <w:rPr>
                <w:rFonts w:ascii="宋体" w:hAnsi="宋体" w:eastAsia="宋体"/>
                <w:b/>
                <w:bCs/>
                <w:sz w:val="21"/>
              </w:rPr>
              <w:t>类别</w:t>
            </w:r>
          </w:p>
        </w:tc>
        <w:tc>
          <w:tcPr>
            <w:tcW w:w="1850" w:type="dxa"/>
            <w:shd w:val="clear" w:color="auto" w:fill="D9EAF7"/>
            <w:vAlign w:val="center"/>
          </w:tcPr>
          <w:p w14:paraId="199ADB0F">
            <w:pPr>
              <w:spacing w:after="80" w:line="300" w:lineRule="auto"/>
              <w:ind w:firstLine="420"/>
              <w:jc w:val="center"/>
              <w:rPr>
                <w:rFonts w:ascii="宋体" w:hAnsi="宋体" w:eastAsia="宋体"/>
                <w:b/>
                <w:bCs/>
                <w:sz w:val="21"/>
              </w:rPr>
            </w:pPr>
            <w:r>
              <w:rPr>
                <w:rFonts w:ascii="宋体" w:hAnsi="宋体" w:eastAsia="宋体"/>
                <w:b/>
                <w:bCs/>
                <w:sz w:val="21"/>
              </w:rPr>
              <w:t>建议技术</w:t>
            </w:r>
          </w:p>
        </w:tc>
        <w:tc>
          <w:tcPr>
            <w:tcW w:w="6102" w:type="dxa"/>
            <w:shd w:val="clear" w:color="auto" w:fill="D9EAF7"/>
            <w:vAlign w:val="center"/>
          </w:tcPr>
          <w:p w14:paraId="750DCD5B">
            <w:pPr>
              <w:spacing w:after="80" w:line="300" w:lineRule="auto"/>
              <w:jc w:val="center"/>
              <w:rPr>
                <w:rFonts w:ascii="宋体" w:hAnsi="宋体" w:eastAsia="宋体"/>
                <w:b/>
                <w:bCs/>
                <w:sz w:val="21"/>
              </w:rPr>
            </w:pPr>
            <w:r>
              <w:rPr>
                <w:rFonts w:ascii="宋体" w:hAnsi="宋体" w:eastAsia="宋体"/>
                <w:b/>
                <w:bCs/>
                <w:sz w:val="21"/>
              </w:rPr>
              <w:t>说明</w:t>
            </w:r>
          </w:p>
        </w:tc>
      </w:tr>
      <w:tr w14:paraId="2E9FA82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vAlign w:val="center"/>
          </w:tcPr>
          <w:p w14:paraId="020CAC14">
            <w:pPr>
              <w:spacing w:after="80" w:line="300" w:lineRule="auto"/>
              <w:jc w:val="center"/>
              <w:rPr>
                <w:rFonts w:ascii="宋体" w:hAnsi="宋体" w:eastAsia="宋体"/>
                <w:sz w:val="21"/>
              </w:rPr>
            </w:pPr>
            <w:r>
              <w:rPr>
                <w:rFonts w:ascii="宋体" w:hAnsi="宋体" w:eastAsia="宋体"/>
                <w:sz w:val="21"/>
              </w:rPr>
              <w:t>前端技术</w:t>
            </w:r>
          </w:p>
        </w:tc>
        <w:tc>
          <w:tcPr>
            <w:tcW w:w="1850" w:type="dxa"/>
            <w:vAlign w:val="center"/>
          </w:tcPr>
          <w:p w14:paraId="102A6C2B">
            <w:pPr>
              <w:spacing w:after="80" w:line="300" w:lineRule="auto"/>
              <w:jc w:val="center"/>
              <w:rPr>
                <w:rFonts w:hint="eastAsia" w:ascii="宋体" w:hAnsi="宋体" w:eastAsia="宋体"/>
                <w:sz w:val="21"/>
                <w:lang w:eastAsia="zh-CN"/>
              </w:rPr>
            </w:pPr>
            <w:r>
              <w:rPr>
                <w:rFonts w:ascii="宋体" w:hAnsi="宋体" w:eastAsia="宋体"/>
                <w:sz w:val="21"/>
              </w:rPr>
              <w:t>Vue</w:t>
            </w:r>
            <w:r>
              <w:rPr>
                <w:rFonts w:hint="eastAsia" w:ascii="宋体" w:hAnsi="宋体" w:eastAsia="宋体"/>
                <w:sz w:val="21"/>
                <w:lang w:eastAsia="zh-CN"/>
              </w:rPr>
              <w:t>，</w:t>
            </w:r>
            <w:r>
              <w:rPr>
                <w:rFonts w:ascii="宋体" w:hAnsi="宋体" w:eastAsia="宋体"/>
                <w:sz w:val="21"/>
              </w:rPr>
              <w:t>Vite</w:t>
            </w:r>
            <w:r>
              <w:rPr>
                <w:rFonts w:hint="eastAsia" w:ascii="宋体" w:hAnsi="宋体" w:eastAsia="宋体"/>
                <w:sz w:val="21"/>
                <w:lang w:eastAsia="zh-CN"/>
              </w:rPr>
              <w:t>，</w:t>
            </w:r>
            <w:r>
              <w:rPr>
                <w:rFonts w:ascii="宋体" w:hAnsi="宋体" w:eastAsia="宋体"/>
                <w:sz w:val="21"/>
              </w:rPr>
              <w:t>Element Plus</w:t>
            </w:r>
          </w:p>
        </w:tc>
        <w:tc>
          <w:tcPr>
            <w:tcW w:w="6102" w:type="dxa"/>
            <w:vAlign w:val="center"/>
          </w:tcPr>
          <w:p w14:paraId="3C573916">
            <w:pPr>
              <w:spacing w:after="80" w:line="300" w:lineRule="auto"/>
              <w:ind w:firstLine="420" w:firstLineChars="200"/>
              <w:rPr>
                <w:rFonts w:ascii="宋体" w:hAnsi="宋体" w:eastAsia="宋体"/>
                <w:sz w:val="21"/>
              </w:rPr>
            </w:pPr>
            <w:r>
              <w:rPr>
                <w:rFonts w:ascii="宋体" w:hAnsi="宋体" w:eastAsia="宋体"/>
                <w:sz w:val="21"/>
              </w:rPr>
              <w:t>管理页面、表单录入、列表展示、查询筛选和统计看板。</w:t>
            </w:r>
          </w:p>
        </w:tc>
      </w:tr>
      <w:tr w14:paraId="43CCAD9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vAlign w:val="center"/>
          </w:tcPr>
          <w:p w14:paraId="00ED75FF">
            <w:pPr>
              <w:spacing w:after="80" w:line="300" w:lineRule="auto"/>
              <w:jc w:val="center"/>
              <w:rPr>
                <w:rFonts w:ascii="宋体" w:hAnsi="宋体" w:eastAsia="宋体"/>
                <w:sz w:val="21"/>
              </w:rPr>
            </w:pPr>
            <w:r>
              <w:rPr>
                <w:rFonts w:ascii="宋体" w:hAnsi="宋体" w:eastAsia="宋体"/>
                <w:sz w:val="21"/>
              </w:rPr>
              <w:t>后端技术</w:t>
            </w:r>
          </w:p>
        </w:tc>
        <w:tc>
          <w:tcPr>
            <w:tcW w:w="1850" w:type="dxa"/>
            <w:vAlign w:val="center"/>
          </w:tcPr>
          <w:p w14:paraId="663E8669">
            <w:pPr>
              <w:spacing w:after="80" w:line="300" w:lineRule="auto"/>
              <w:jc w:val="center"/>
              <w:rPr>
                <w:rFonts w:hint="eastAsia" w:ascii="宋体" w:hAnsi="宋体" w:eastAsia="宋体"/>
                <w:sz w:val="21"/>
                <w:lang w:eastAsia="zh-CN"/>
              </w:rPr>
            </w:pPr>
            <w:r>
              <w:rPr>
                <w:rFonts w:ascii="宋体" w:hAnsi="宋体" w:eastAsia="宋体"/>
                <w:sz w:val="21"/>
              </w:rPr>
              <w:t>Spring Boot</w:t>
            </w:r>
            <w:r>
              <w:rPr>
                <w:rFonts w:hint="eastAsia" w:ascii="宋体" w:hAnsi="宋体" w:eastAsia="宋体"/>
                <w:sz w:val="21"/>
                <w:lang w:eastAsia="zh-CN"/>
              </w:rPr>
              <w:t>，</w:t>
            </w:r>
            <w:r>
              <w:rPr>
                <w:rFonts w:ascii="宋体" w:hAnsi="宋体" w:eastAsia="宋体"/>
                <w:sz w:val="21"/>
              </w:rPr>
              <w:t>MyBatis-Plus</w:t>
            </w:r>
          </w:p>
        </w:tc>
        <w:tc>
          <w:tcPr>
            <w:tcW w:w="6102" w:type="dxa"/>
            <w:vAlign w:val="center"/>
          </w:tcPr>
          <w:p w14:paraId="601CB373">
            <w:pPr>
              <w:spacing w:after="80" w:line="300" w:lineRule="auto"/>
              <w:ind w:firstLine="420" w:firstLineChars="200"/>
              <w:rPr>
                <w:rFonts w:ascii="宋体" w:hAnsi="宋体" w:eastAsia="宋体"/>
                <w:sz w:val="21"/>
              </w:rPr>
            </w:pPr>
            <w:r>
              <w:rPr>
                <w:rFonts w:ascii="宋体" w:hAnsi="宋体" w:eastAsia="宋体"/>
                <w:sz w:val="21"/>
              </w:rPr>
              <w:t>实现登录认证、业务接口、数据校验和数据库访问。</w:t>
            </w:r>
          </w:p>
        </w:tc>
      </w:tr>
      <w:tr w14:paraId="1679BF6C">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vAlign w:val="center"/>
          </w:tcPr>
          <w:p w14:paraId="79BBD598">
            <w:pPr>
              <w:spacing w:after="80" w:line="300" w:lineRule="auto"/>
              <w:jc w:val="center"/>
              <w:rPr>
                <w:rFonts w:ascii="宋体" w:hAnsi="宋体" w:eastAsia="宋体"/>
                <w:sz w:val="21"/>
              </w:rPr>
            </w:pPr>
            <w:r>
              <w:rPr>
                <w:rFonts w:ascii="宋体" w:hAnsi="宋体" w:eastAsia="宋体"/>
                <w:sz w:val="21"/>
              </w:rPr>
              <w:t>数据库</w:t>
            </w:r>
          </w:p>
        </w:tc>
        <w:tc>
          <w:tcPr>
            <w:tcW w:w="1850" w:type="dxa"/>
            <w:vAlign w:val="center"/>
          </w:tcPr>
          <w:p w14:paraId="61998DAD">
            <w:pPr>
              <w:spacing w:after="80" w:line="300" w:lineRule="auto"/>
              <w:jc w:val="center"/>
              <w:rPr>
                <w:rFonts w:ascii="宋体" w:hAnsi="宋体" w:eastAsia="宋体"/>
                <w:sz w:val="21"/>
              </w:rPr>
            </w:pPr>
            <w:r>
              <w:rPr>
                <w:rFonts w:ascii="宋体" w:hAnsi="宋体" w:eastAsia="宋体"/>
                <w:sz w:val="21"/>
              </w:rPr>
              <w:t>MySQL</w:t>
            </w:r>
          </w:p>
        </w:tc>
        <w:tc>
          <w:tcPr>
            <w:tcW w:w="6102" w:type="dxa"/>
            <w:vAlign w:val="center"/>
          </w:tcPr>
          <w:p w14:paraId="70F51D4F">
            <w:pPr>
              <w:spacing w:after="80" w:line="300" w:lineRule="auto"/>
              <w:ind w:firstLine="420" w:firstLineChars="200"/>
              <w:rPr>
                <w:rFonts w:ascii="宋体" w:hAnsi="宋体" w:eastAsia="宋体"/>
                <w:sz w:val="21"/>
              </w:rPr>
            </w:pPr>
            <w:r>
              <w:rPr>
                <w:rFonts w:ascii="宋体" w:hAnsi="宋体" w:eastAsia="宋体"/>
                <w:sz w:val="21"/>
              </w:rPr>
              <w:t>存储人口、户口、证件、迁移记录等结构化数据。</w:t>
            </w:r>
          </w:p>
        </w:tc>
      </w:tr>
      <w:tr w14:paraId="76F6D5F0">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vAlign w:val="center"/>
          </w:tcPr>
          <w:p w14:paraId="41E513AA">
            <w:pPr>
              <w:spacing w:after="80" w:line="300" w:lineRule="auto"/>
              <w:jc w:val="center"/>
              <w:rPr>
                <w:rFonts w:ascii="宋体" w:hAnsi="宋体" w:eastAsia="宋体"/>
                <w:sz w:val="21"/>
              </w:rPr>
            </w:pPr>
            <w:r>
              <w:rPr>
                <w:rFonts w:ascii="宋体" w:hAnsi="宋体" w:eastAsia="宋体"/>
                <w:sz w:val="21"/>
              </w:rPr>
              <w:t>接口风格</w:t>
            </w:r>
          </w:p>
        </w:tc>
        <w:tc>
          <w:tcPr>
            <w:tcW w:w="1850" w:type="dxa"/>
            <w:vAlign w:val="center"/>
          </w:tcPr>
          <w:p w14:paraId="62DE46A7">
            <w:pPr>
              <w:spacing w:after="80" w:line="300" w:lineRule="auto"/>
              <w:jc w:val="center"/>
              <w:rPr>
                <w:rFonts w:ascii="宋体" w:hAnsi="宋体" w:eastAsia="宋体"/>
                <w:sz w:val="21"/>
              </w:rPr>
            </w:pPr>
            <w:r>
              <w:rPr>
                <w:rFonts w:ascii="宋体" w:hAnsi="宋体" w:eastAsia="宋体"/>
                <w:sz w:val="21"/>
              </w:rPr>
              <w:t>RESTful API</w:t>
            </w:r>
          </w:p>
        </w:tc>
        <w:tc>
          <w:tcPr>
            <w:tcW w:w="6102" w:type="dxa"/>
            <w:vAlign w:val="center"/>
          </w:tcPr>
          <w:p w14:paraId="3AB9C9BE">
            <w:pPr>
              <w:spacing w:after="80" w:line="300" w:lineRule="auto"/>
              <w:ind w:firstLine="420" w:firstLineChars="200"/>
              <w:rPr>
                <w:rFonts w:ascii="宋体" w:hAnsi="宋体" w:eastAsia="宋体"/>
                <w:sz w:val="21"/>
              </w:rPr>
            </w:pPr>
            <w:r>
              <w:rPr>
                <w:rFonts w:ascii="宋体" w:hAnsi="宋体" w:eastAsia="宋体"/>
                <w:sz w:val="21"/>
              </w:rPr>
              <w:t>前后端通过接口进行数据交互，便于模块化开发。</w:t>
            </w:r>
          </w:p>
        </w:tc>
      </w:tr>
      <w:tr w14:paraId="59A6CBF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vAlign w:val="center"/>
          </w:tcPr>
          <w:p w14:paraId="2E3FBF9D">
            <w:pPr>
              <w:spacing w:after="80" w:line="300" w:lineRule="auto"/>
              <w:jc w:val="center"/>
              <w:rPr>
                <w:rFonts w:ascii="宋体" w:hAnsi="宋体" w:eastAsia="宋体"/>
                <w:sz w:val="21"/>
              </w:rPr>
            </w:pPr>
            <w:r>
              <w:rPr>
                <w:rFonts w:ascii="宋体" w:hAnsi="宋体" w:eastAsia="宋体"/>
                <w:sz w:val="21"/>
              </w:rPr>
              <w:t>开发工具</w:t>
            </w:r>
          </w:p>
        </w:tc>
        <w:tc>
          <w:tcPr>
            <w:tcW w:w="1850" w:type="dxa"/>
            <w:vAlign w:val="center"/>
          </w:tcPr>
          <w:p w14:paraId="4C8DA67F">
            <w:pPr>
              <w:spacing w:after="80" w:line="300" w:lineRule="auto"/>
              <w:jc w:val="center"/>
              <w:rPr>
                <w:rFonts w:ascii="宋体" w:hAnsi="宋体" w:eastAsia="宋体"/>
                <w:sz w:val="21"/>
              </w:rPr>
            </w:pPr>
            <w:r>
              <w:rPr>
                <w:rFonts w:ascii="宋体" w:hAnsi="宋体" w:eastAsia="宋体"/>
                <w:sz w:val="21"/>
              </w:rPr>
              <w:t>IDEA</w:t>
            </w:r>
            <w:r>
              <w:rPr>
                <w:rFonts w:hint="eastAsia"/>
                <w:sz w:val="21"/>
                <w:lang w:eastAsia="zh-CN"/>
              </w:rPr>
              <w:t>，</w:t>
            </w:r>
            <w:r>
              <w:rPr>
                <w:rFonts w:ascii="宋体" w:hAnsi="宋体" w:eastAsia="宋体"/>
                <w:sz w:val="21"/>
              </w:rPr>
              <w:t>VS Code</w:t>
            </w:r>
            <w:r>
              <w:rPr>
                <w:rFonts w:hint="eastAsia"/>
                <w:sz w:val="21"/>
                <w:lang w:eastAsia="zh-CN"/>
              </w:rPr>
              <w:t>，</w:t>
            </w:r>
            <w:r>
              <w:rPr>
                <w:rFonts w:ascii="宋体" w:hAnsi="宋体" w:eastAsia="宋体"/>
                <w:sz w:val="21"/>
              </w:rPr>
              <w:t>Navicat</w:t>
            </w:r>
            <w:r>
              <w:rPr>
                <w:rFonts w:hint="eastAsia"/>
                <w:sz w:val="21"/>
                <w:lang w:eastAsia="zh-CN"/>
              </w:rPr>
              <w:t>，</w:t>
            </w:r>
            <w:r>
              <w:rPr>
                <w:rFonts w:ascii="宋体" w:hAnsi="宋体" w:eastAsia="宋体"/>
                <w:sz w:val="21"/>
              </w:rPr>
              <w:t>Git</w:t>
            </w:r>
          </w:p>
        </w:tc>
        <w:tc>
          <w:tcPr>
            <w:tcW w:w="6102" w:type="dxa"/>
            <w:vAlign w:val="center"/>
          </w:tcPr>
          <w:p w14:paraId="197E1B19">
            <w:pPr>
              <w:spacing w:after="80" w:line="300" w:lineRule="auto"/>
              <w:ind w:firstLine="420" w:firstLineChars="200"/>
              <w:rPr>
                <w:rFonts w:ascii="宋体" w:hAnsi="宋体" w:eastAsia="宋体"/>
                <w:sz w:val="21"/>
              </w:rPr>
            </w:pPr>
            <w:r>
              <w:rPr>
                <w:rFonts w:ascii="宋体" w:hAnsi="宋体" w:eastAsia="宋体"/>
                <w:sz w:val="21"/>
              </w:rPr>
              <w:t>用于代码编写、数据库管理和小组协作。</w:t>
            </w:r>
          </w:p>
        </w:tc>
      </w:tr>
    </w:tbl>
    <w:p w14:paraId="54D325AB"/>
    <w:p w14:paraId="16636E6F">
      <w:pPr>
        <w:pStyle w:val="4"/>
      </w:pPr>
      <w:bookmarkStart w:id="38" w:name="_Toc19607"/>
      <w:bookmarkStart w:id="39" w:name="_Toc21564"/>
      <w:r>
        <w:rPr>
          <w:rFonts w:ascii="黑体" w:hAnsi="黑体" w:eastAsia="黑体"/>
          <w:b/>
          <w:color w:val="000000"/>
          <w:sz w:val="27"/>
        </w:rPr>
        <w:t>4.3 功能模块设计</w:t>
      </w:r>
      <w:bookmarkEnd w:id="38"/>
      <w:bookmarkEnd w:id="39"/>
    </w:p>
    <w:p w14:paraId="2A28B5DF">
      <w:pPr>
        <w:spacing w:after="60" w:line="300" w:lineRule="auto"/>
        <w:ind w:firstLine="420" w:firstLineChars="200"/>
        <w:rPr>
          <w:rFonts w:eastAsia="宋体"/>
          <w:sz w:val="21"/>
        </w:rPr>
      </w:pPr>
      <w:r>
        <w:rPr>
          <w:rFonts w:eastAsia="宋体"/>
          <w:sz w:val="21"/>
        </w:rPr>
        <w:t>系统功能模块按照“</w:t>
      </w:r>
      <w:r>
        <w:rPr>
          <w:rFonts w:eastAsia="宋体"/>
          <w:color w:val="0000FF"/>
          <w:sz w:val="21"/>
        </w:rPr>
        <w:t>基础支撑模块、核心业务模块、查询展示模块</w:t>
      </w:r>
      <w:r>
        <w:rPr>
          <w:rFonts w:eastAsia="宋体"/>
          <w:sz w:val="21"/>
        </w:rPr>
        <w:t>”三个部分进行设计。其中，基础支撑模块主要提供登录认证、用户与角色权限、数据字典和操作日志等系统公共能力；核心业务模块主要完成人口数据库管理系统的主要业务功能，包括家庭户口管理、人口基础信息管理、户口迁入管理、户口迁出管理、流动人口管理、重点人口管理和证件管理；查询展示模块主要用于多条件查询统计、数据大屏展示和数据导出。</w:t>
      </w:r>
    </w:p>
    <w:p w14:paraId="62E72396">
      <w:pPr>
        <w:spacing w:after="60" w:line="300" w:lineRule="auto"/>
        <w:ind w:firstLine="420" w:firstLineChars="200"/>
        <w:rPr>
          <w:rFonts w:eastAsia="宋体"/>
          <w:sz w:val="21"/>
        </w:rPr>
      </w:pPr>
      <w:r>
        <w:rPr>
          <w:rFonts w:eastAsia="宋体"/>
          <w:sz w:val="21"/>
        </w:rPr>
        <w:t>各模块之间通过统一的数据表结构和接口规范进行连接，其中人口基本信息表是系统核心表，家庭户口表、证件信息表、迁入记录表、迁出记录表、流动人口表和重点人口表均围绕人口信息表展开。通过这种模块划分方式，系统既能保证基础支撑能力完整，又能突出人口管理业务主线，同时便于后续开发分工、数据库设计和功能测试。</w:t>
      </w:r>
    </w:p>
    <w:p w14:paraId="5C137D26">
      <w:pPr>
        <w:spacing w:after="60" w:line="300" w:lineRule="auto"/>
        <w:outlineLvl w:val="2"/>
        <w:rPr>
          <w:b/>
          <w:bCs/>
        </w:rPr>
      </w:pPr>
      <w:r>
        <w:rPr>
          <w:rFonts w:eastAsia="宋体"/>
          <w:b/>
          <w:bCs/>
          <w:sz w:val="21"/>
        </w:rPr>
        <w:t>4.3.1 登录与权限模块设计</w:t>
      </w:r>
    </w:p>
    <w:p w14:paraId="24499712">
      <w:pPr>
        <w:spacing w:after="60" w:line="300" w:lineRule="auto"/>
        <w:ind w:firstLine="420" w:firstLineChars="200"/>
      </w:pPr>
      <w:r>
        <w:rPr>
          <w:rFonts w:eastAsia="宋体"/>
          <w:sz w:val="21"/>
        </w:rPr>
        <w:t>实现用户登录、身份校验、账号状态判断和基础权限控制。</w:t>
      </w:r>
    </w:p>
    <w:tbl>
      <w:tblPr>
        <w:tblStyle w:val="36"/>
        <w:tblW w:w="0" w:type="auto"/>
        <w:jc w:val="center"/>
        <w:tblLayout w:type="autofit"/>
        <w:tblCellMar>
          <w:top w:w="0" w:type="dxa"/>
          <w:left w:w="108" w:type="dxa"/>
          <w:bottom w:w="0" w:type="dxa"/>
          <w:right w:w="108" w:type="dxa"/>
        </w:tblCellMar>
      </w:tblPr>
      <w:tblGrid>
        <w:gridCol w:w="4320"/>
        <w:gridCol w:w="4320"/>
      </w:tblGrid>
      <w:tr w14:paraId="579A0E3C">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4DD45D5C">
            <w:pPr>
              <w:spacing w:before="0" w:after="0" w:line="264" w:lineRule="auto"/>
            </w:pPr>
            <w:r>
              <w:rPr>
                <w:rFonts w:eastAsia="宋体"/>
                <w:b/>
                <w:sz w:val="19"/>
              </w:rPr>
              <w:t>设计项</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040BEE28">
            <w:pPr>
              <w:spacing w:before="0" w:after="0" w:line="264" w:lineRule="auto"/>
            </w:pPr>
            <w:r>
              <w:rPr>
                <w:rFonts w:eastAsia="宋体"/>
                <w:b/>
                <w:sz w:val="19"/>
              </w:rPr>
              <w:t>具体内容</w:t>
            </w:r>
          </w:p>
        </w:tc>
      </w:tr>
      <w:tr w14:paraId="74CEE855">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45BB616">
            <w:pPr>
              <w:spacing w:before="0" w:after="0" w:line="264" w:lineRule="auto"/>
            </w:pPr>
            <w:r>
              <w:rPr>
                <w:rFonts w:eastAsia="宋体"/>
                <w:b w:val="0"/>
                <w:sz w:val="19"/>
              </w:rPr>
              <w:t>模块目标</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42B5F50">
            <w:pPr>
              <w:spacing w:before="0" w:after="0" w:line="264" w:lineRule="auto"/>
            </w:pPr>
            <w:r>
              <w:rPr>
                <w:rFonts w:eastAsia="宋体"/>
                <w:b w:val="0"/>
                <w:sz w:val="19"/>
              </w:rPr>
              <w:t>保证合法用户进入系统，并根据角色加载对应功能菜单。</w:t>
            </w:r>
          </w:p>
        </w:tc>
      </w:tr>
      <w:tr w14:paraId="7600C6B7">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CC81909">
            <w:pPr>
              <w:spacing w:before="0" w:after="0" w:line="264" w:lineRule="auto"/>
            </w:pPr>
            <w:r>
              <w:rPr>
                <w:rFonts w:eastAsia="宋体"/>
                <w:b w:val="0"/>
                <w:sz w:val="19"/>
              </w:rPr>
              <w:t>使用角色</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61CCE85">
            <w:pPr>
              <w:spacing w:before="0" w:after="0" w:line="264" w:lineRule="auto"/>
            </w:pPr>
            <w:r>
              <w:rPr>
                <w:rFonts w:eastAsia="宋体"/>
                <w:b w:val="0"/>
                <w:sz w:val="19"/>
              </w:rPr>
              <w:t>系统管理员、人口信息管理人员、户籍管理人员、查询统计人员。</w:t>
            </w:r>
          </w:p>
        </w:tc>
      </w:tr>
      <w:tr w14:paraId="3A44E734">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ACA8885">
            <w:pPr>
              <w:spacing w:before="0" w:after="0" w:line="264" w:lineRule="auto"/>
            </w:pPr>
            <w:r>
              <w:rPr>
                <w:rFonts w:eastAsia="宋体"/>
                <w:b w:val="0"/>
                <w:sz w:val="19"/>
              </w:rPr>
              <w:t>输入数据</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C99E338">
            <w:pPr>
              <w:spacing w:before="0" w:after="0" w:line="264" w:lineRule="auto"/>
            </w:pPr>
            <w:r>
              <w:rPr>
                <w:rFonts w:eastAsia="宋体"/>
                <w:b w:val="0"/>
                <w:sz w:val="19"/>
              </w:rPr>
              <w:t>用户名、密码。</w:t>
            </w:r>
          </w:p>
        </w:tc>
      </w:tr>
      <w:tr w14:paraId="1BA95042">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3406CA1">
            <w:pPr>
              <w:spacing w:before="0" w:after="0" w:line="264" w:lineRule="auto"/>
            </w:pPr>
            <w:r>
              <w:rPr>
                <w:rFonts w:eastAsia="宋体"/>
                <w:b w:val="0"/>
                <w:sz w:val="19"/>
              </w:rPr>
              <w:t>主要处理</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CF92205">
            <w:pPr>
              <w:spacing w:before="0" w:after="0" w:line="264" w:lineRule="auto"/>
            </w:pPr>
            <w:r>
              <w:rPr>
                <w:rFonts w:eastAsia="宋体"/>
                <w:b w:val="0"/>
                <w:sz w:val="19"/>
              </w:rPr>
              <w:t>校验用户名和密码；判断账号状态；根据角色加载菜单；记录登录日志。</w:t>
            </w:r>
          </w:p>
        </w:tc>
      </w:tr>
      <w:tr w14:paraId="5F497059">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34D42AD">
            <w:pPr>
              <w:spacing w:before="0" w:after="0" w:line="264" w:lineRule="auto"/>
            </w:pPr>
            <w:r>
              <w:rPr>
                <w:rFonts w:eastAsia="宋体"/>
                <w:b w:val="0"/>
                <w:sz w:val="19"/>
              </w:rPr>
              <w:t>输出结果</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73A1024">
            <w:pPr>
              <w:spacing w:before="0" w:after="0" w:line="264" w:lineRule="auto"/>
            </w:pPr>
            <w:r>
              <w:rPr>
                <w:rFonts w:eastAsia="宋体"/>
                <w:b w:val="0"/>
                <w:sz w:val="19"/>
              </w:rPr>
              <w:t>登录成功进入首页；登录失败返回错误提示。</w:t>
            </w:r>
          </w:p>
        </w:tc>
      </w:tr>
      <w:tr w14:paraId="105FD698">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C53E102">
            <w:pPr>
              <w:spacing w:before="0" w:after="0" w:line="264" w:lineRule="auto"/>
            </w:pPr>
            <w:r>
              <w:rPr>
                <w:rFonts w:eastAsia="宋体"/>
                <w:b w:val="0"/>
                <w:sz w:val="19"/>
              </w:rPr>
              <w:t>涉及数据表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E4368B6">
            <w:pPr>
              <w:spacing w:before="0" w:after="0" w:line="264" w:lineRule="auto"/>
            </w:pPr>
            <w:r>
              <w:rPr>
                <w:rFonts w:eastAsia="宋体"/>
                <w:b w:val="0"/>
                <w:sz w:val="19"/>
              </w:rPr>
              <w:t>user、role、operation_log。</w:t>
            </w:r>
          </w:p>
        </w:tc>
      </w:tr>
      <w:tr w14:paraId="0996B740">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42D6D72">
            <w:pPr>
              <w:spacing w:before="0" w:after="0" w:line="264" w:lineRule="auto"/>
            </w:pPr>
            <w:r>
              <w:rPr>
                <w:rFonts w:eastAsia="宋体"/>
                <w:b w:val="0"/>
                <w:sz w:val="19"/>
              </w:rPr>
              <w:t>关键约束</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5E9A7F1">
            <w:pPr>
              <w:spacing w:before="0" w:after="0" w:line="264" w:lineRule="auto"/>
            </w:pPr>
            <w:r>
              <w:rPr>
                <w:rFonts w:eastAsia="宋体"/>
                <w:b w:val="0"/>
                <w:sz w:val="19"/>
              </w:rPr>
              <w:t>禁用账号不得登录；普通用户不能访问管理员功能。</w:t>
            </w:r>
          </w:p>
        </w:tc>
      </w:tr>
    </w:tbl>
    <w:p w14:paraId="2842B49B">
      <w:pPr>
        <w:spacing w:after="60" w:line="300" w:lineRule="auto"/>
      </w:pPr>
    </w:p>
    <w:p w14:paraId="79BD774F">
      <w:pPr>
        <w:spacing w:after="60" w:line="300" w:lineRule="auto"/>
        <w:ind w:firstLine="420" w:firstLineChars="200"/>
      </w:pPr>
      <w:r>
        <w:rPr>
          <w:rFonts w:eastAsia="宋体"/>
          <w:sz w:val="21"/>
        </w:rPr>
        <w:t>主要功能包括：</w:t>
      </w:r>
    </w:p>
    <w:p w14:paraId="7F6CAFEE">
      <w:pPr>
        <w:spacing w:after="60" w:line="300" w:lineRule="auto"/>
        <w:ind w:left="227" w:firstLine="718" w:firstLineChars="0"/>
      </w:pPr>
      <w:r>
        <w:rPr>
          <w:rFonts w:eastAsia="宋体"/>
          <w:sz w:val="21"/>
        </w:rPr>
        <w:t>1．用户登录</w:t>
      </w:r>
    </w:p>
    <w:p w14:paraId="2604A033">
      <w:pPr>
        <w:spacing w:after="60" w:line="300" w:lineRule="auto"/>
        <w:ind w:left="227" w:firstLine="718" w:firstLineChars="0"/>
      </w:pPr>
      <w:r>
        <w:rPr>
          <w:rFonts w:eastAsia="宋体"/>
          <w:sz w:val="21"/>
        </w:rPr>
        <w:t>2．角色识别</w:t>
      </w:r>
    </w:p>
    <w:p w14:paraId="3D11FF3A">
      <w:pPr>
        <w:spacing w:after="60" w:line="300" w:lineRule="auto"/>
        <w:ind w:left="227" w:firstLine="718" w:firstLineChars="0"/>
      </w:pPr>
      <w:r>
        <w:rPr>
          <w:rFonts w:eastAsia="宋体"/>
          <w:sz w:val="21"/>
        </w:rPr>
        <w:t>3．菜单权限控制</w:t>
      </w:r>
    </w:p>
    <w:p w14:paraId="174479C7">
      <w:pPr>
        <w:spacing w:after="60" w:line="300" w:lineRule="auto"/>
        <w:ind w:left="227" w:firstLine="718" w:firstLineChars="0"/>
      </w:pPr>
      <w:r>
        <w:rPr>
          <w:rFonts w:eastAsia="宋体"/>
          <w:sz w:val="21"/>
        </w:rPr>
        <w:t>4．账号启用/禁用控制</w:t>
      </w:r>
    </w:p>
    <w:p w14:paraId="1956E168">
      <w:pPr>
        <w:spacing w:after="60" w:line="300" w:lineRule="auto"/>
        <w:ind w:left="227" w:firstLine="718" w:firstLineChars="0"/>
      </w:pPr>
      <w:r>
        <w:rPr>
          <w:rFonts w:eastAsia="宋体"/>
          <w:sz w:val="21"/>
        </w:rPr>
        <w:t>5．登录日志记录</w:t>
      </w:r>
    </w:p>
    <w:tbl>
      <w:tblPr>
        <w:tblStyle w:val="36"/>
        <w:tblW w:w="0" w:type="auto"/>
        <w:jc w:val="center"/>
        <w:tblLayout w:type="autofit"/>
        <w:tblCellMar>
          <w:top w:w="0" w:type="dxa"/>
          <w:left w:w="108" w:type="dxa"/>
          <w:bottom w:w="0" w:type="dxa"/>
          <w:right w:w="108" w:type="dxa"/>
        </w:tblCellMar>
      </w:tblPr>
      <w:tblGrid>
        <w:gridCol w:w="4320"/>
        <w:gridCol w:w="4320"/>
      </w:tblGrid>
      <w:tr w14:paraId="00AE3337">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73928BA9">
            <w:pPr>
              <w:spacing w:before="0" w:after="0" w:line="264" w:lineRule="auto"/>
            </w:pPr>
            <w:r>
              <w:rPr>
                <w:rFonts w:eastAsia="宋体"/>
                <w:b/>
                <w:sz w:val="19"/>
              </w:rPr>
              <w:t>异常情况</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74F53E0C">
            <w:pPr>
              <w:spacing w:before="0" w:after="0" w:line="264" w:lineRule="auto"/>
            </w:pPr>
            <w:r>
              <w:rPr>
                <w:rFonts w:eastAsia="宋体"/>
                <w:b/>
                <w:sz w:val="19"/>
              </w:rPr>
              <w:t>处理方式</w:t>
            </w:r>
          </w:p>
        </w:tc>
      </w:tr>
      <w:tr w14:paraId="2B438250">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19FB365">
            <w:pPr>
              <w:spacing w:before="0" w:after="0" w:line="264" w:lineRule="auto"/>
            </w:pPr>
            <w:r>
              <w:rPr>
                <w:rFonts w:eastAsia="宋体"/>
                <w:b w:val="0"/>
                <w:sz w:val="19"/>
              </w:rPr>
              <w:t>用户名或密码为空</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D827AC1">
            <w:pPr>
              <w:spacing w:before="0" w:after="0" w:line="264" w:lineRule="auto"/>
            </w:pPr>
            <w:r>
              <w:rPr>
                <w:rFonts w:eastAsia="宋体"/>
                <w:b w:val="0"/>
                <w:sz w:val="19"/>
              </w:rPr>
              <w:t>前端提示必填</w:t>
            </w:r>
          </w:p>
        </w:tc>
      </w:tr>
      <w:tr w14:paraId="0666D5C3">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EE22294">
            <w:pPr>
              <w:spacing w:before="0" w:after="0" w:line="264" w:lineRule="auto"/>
            </w:pPr>
            <w:r>
              <w:rPr>
                <w:rFonts w:eastAsia="宋体"/>
                <w:b w:val="0"/>
                <w:sz w:val="19"/>
              </w:rPr>
              <w:t>密码错误或账号不存在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BA4356D">
            <w:pPr>
              <w:spacing w:before="0" w:after="0" w:line="264" w:lineRule="auto"/>
            </w:pPr>
            <w:r>
              <w:rPr>
                <w:rFonts w:eastAsia="宋体"/>
                <w:b w:val="0"/>
                <w:sz w:val="19"/>
              </w:rPr>
              <w:t>返回登录失败提示</w:t>
            </w:r>
          </w:p>
        </w:tc>
      </w:tr>
      <w:tr w14:paraId="7CA8A27A">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1877EE4">
            <w:pPr>
              <w:spacing w:before="0" w:after="0" w:line="264" w:lineRule="auto"/>
            </w:pPr>
            <w:r>
              <w:rPr>
                <w:rFonts w:eastAsia="宋体"/>
                <w:b w:val="0"/>
                <w:sz w:val="19"/>
              </w:rPr>
              <w:t>账号禁用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57A8C5E">
            <w:pPr>
              <w:spacing w:before="0" w:after="0" w:line="264" w:lineRule="auto"/>
            </w:pPr>
            <w:r>
              <w:rPr>
                <w:rFonts w:eastAsia="宋体"/>
                <w:b w:val="0"/>
                <w:sz w:val="19"/>
              </w:rPr>
              <w:t>提示账号不可用</w:t>
            </w:r>
          </w:p>
        </w:tc>
      </w:tr>
      <w:tr w14:paraId="20939A73">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C1A33B6">
            <w:pPr>
              <w:spacing w:before="0" w:after="0" w:line="264" w:lineRule="auto"/>
            </w:pPr>
            <w:r>
              <w:rPr>
                <w:rFonts w:eastAsia="宋体"/>
                <w:b w:val="0"/>
                <w:sz w:val="19"/>
              </w:rPr>
              <w:t>无权限访问页面</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EC7AE61">
            <w:pPr>
              <w:spacing w:before="0" w:after="0" w:line="264" w:lineRule="auto"/>
            </w:pPr>
            <w:r>
              <w:rPr>
                <w:rFonts w:eastAsia="宋体"/>
                <w:b w:val="0"/>
                <w:sz w:val="19"/>
              </w:rPr>
              <w:t>提示无权限或返回首页</w:t>
            </w:r>
          </w:p>
        </w:tc>
      </w:tr>
    </w:tbl>
    <w:p w14:paraId="3BE563C1">
      <w:pPr>
        <w:spacing w:after="60" w:line="300" w:lineRule="auto"/>
      </w:pPr>
    </w:p>
    <w:p w14:paraId="3F0DF7AE">
      <w:pPr>
        <w:spacing w:after="60" w:line="300" w:lineRule="auto"/>
        <w:outlineLvl w:val="2"/>
        <w:rPr>
          <w:b/>
          <w:bCs/>
        </w:rPr>
      </w:pPr>
      <w:r>
        <w:rPr>
          <w:rFonts w:eastAsia="宋体"/>
          <w:b/>
          <w:bCs/>
          <w:sz w:val="21"/>
        </w:rPr>
        <w:t>4.3.2 家庭户口管理模块设计</w:t>
      </w:r>
    </w:p>
    <w:p w14:paraId="27DA4369">
      <w:pPr>
        <w:spacing w:after="60" w:line="300" w:lineRule="auto"/>
      </w:pPr>
      <w:r>
        <w:rPr>
          <w:rFonts w:eastAsia="宋体"/>
          <w:sz w:val="21"/>
        </w:rPr>
        <w:t>维护家庭户口档案，实现户口与家庭成员之间的关联。</w:t>
      </w:r>
    </w:p>
    <w:tbl>
      <w:tblPr>
        <w:tblStyle w:val="36"/>
        <w:tblW w:w="0" w:type="auto"/>
        <w:jc w:val="center"/>
        <w:tblLayout w:type="autofit"/>
        <w:tblCellMar>
          <w:top w:w="0" w:type="dxa"/>
          <w:left w:w="108" w:type="dxa"/>
          <w:bottom w:w="0" w:type="dxa"/>
          <w:right w:w="108" w:type="dxa"/>
        </w:tblCellMar>
      </w:tblPr>
      <w:tblGrid>
        <w:gridCol w:w="4320"/>
        <w:gridCol w:w="4320"/>
      </w:tblGrid>
      <w:tr w14:paraId="05938AAF">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302315FE">
            <w:pPr>
              <w:spacing w:before="0" w:after="0" w:line="264" w:lineRule="auto"/>
            </w:pPr>
            <w:r>
              <w:rPr>
                <w:rFonts w:eastAsia="宋体"/>
                <w:b/>
                <w:sz w:val="19"/>
              </w:rPr>
              <w:t>设计项</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44177659">
            <w:pPr>
              <w:spacing w:before="0" w:after="0" w:line="264" w:lineRule="auto"/>
            </w:pPr>
            <w:r>
              <w:rPr>
                <w:rFonts w:eastAsia="宋体"/>
                <w:b/>
                <w:sz w:val="19"/>
              </w:rPr>
              <w:t>具体内容</w:t>
            </w:r>
          </w:p>
        </w:tc>
      </w:tr>
      <w:tr w14:paraId="05F4EDE1">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A27F653">
            <w:pPr>
              <w:spacing w:before="0" w:after="0" w:line="264" w:lineRule="auto"/>
            </w:pPr>
            <w:r>
              <w:rPr>
                <w:rFonts w:eastAsia="宋体"/>
                <w:b w:val="0"/>
                <w:sz w:val="19"/>
              </w:rPr>
              <w:t>模块目标</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52F604F">
            <w:pPr>
              <w:spacing w:before="0" w:after="0" w:line="264" w:lineRule="auto"/>
            </w:pPr>
            <w:r>
              <w:rPr>
                <w:rFonts w:eastAsia="宋体"/>
                <w:b w:val="0"/>
                <w:sz w:val="19"/>
              </w:rPr>
              <w:t>建立和维护家庭户口档案，支撑后续人口登记和户籍关系维护。</w:t>
            </w:r>
          </w:p>
        </w:tc>
      </w:tr>
      <w:tr w14:paraId="2304B318">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925511B">
            <w:pPr>
              <w:spacing w:before="0" w:after="0" w:line="264" w:lineRule="auto"/>
            </w:pPr>
            <w:r>
              <w:rPr>
                <w:rFonts w:eastAsia="宋体"/>
                <w:b w:val="0"/>
                <w:sz w:val="19"/>
              </w:rPr>
              <w:t>使用角色</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4999CEF">
            <w:pPr>
              <w:spacing w:before="0" w:after="0" w:line="264" w:lineRule="auto"/>
            </w:pPr>
            <w:r>
              <w:rPr>
                <w:rFonts w:eastAsia="宋体"/>
                <w:b w:val="0"/>
                <w:sz w:val="19"/>
              </w:rPr>
              <w:t>系统管理员、户籍管理人员。</w:t>
            </w:r>
          </w:p>
        </w:tc>
      </w:tr>
      <w:tr w14:paraId="6CFBDD23">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1A70B3A">
            <w:pPr>
              <w:spacing w:before="0" w:after="0" w:line="264" w:lineRule="auto"/>
            </w:pPr>
            <w:r>
              <w:rPr>
                <w:rFonts w:eastAsia="宋体"/>
                <w:b w:val="0"/>
                <w:sz w:val="19"/>
              </w:rPr>
              <w:t>输入数据</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A9892B5">
            <w:pPr>
              <w:spacing w:before="0" w:after="0" w:line="264" w:lineRule="auto"/>
            </w:pPr>
            <w:r>
              <w:rPr>
                <w:rFonts w:eastAsia="宋体"/>
                <w:b w:val="0"/>
                <w:sz w:val="19"/>
              </w:rPr>
              <w:t>户口编号、户主信息、家庭地址、户口类型、立户时间、备注。</w:t>
            </w:r>
          </w:p>
        </w:tc>
      </w:tr>
      <w:tr w14:paraId="680D7F49">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848F598">
            <w:pPr>
              <w:spacing w:before="0" w:after="0" w:line="264" w:lineRule="auto"/>
            </w:pPr>
            <w:r>
              <w:rPr>
                <w:rFonts w:eastAsia="宋体"/>
                <w:b w:val="0"/>
                <w:sz w:val="19"/>
              </w:rPr>
              <w:t>主要处理</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94A5782">
            <w:pPr>
              <w:spacing w:before="0" w:after="0" w:line="264" w:lineRule="auto"/>
            </w:pPr>
            <w:r>
              <w:rPr>
                <w:rFonts w:eastAsia="宋体"/>
                <w:b w:val="0"/>
                <w:sz w:val="19"/>
              </w:rPr>
              <w:t>新增户口、修改户口、查询户口、查看户口成员、变更户主。</w:t>
            </w:r>
          </w:p>
        </w:tc>
      </w:tr>
      <w:tr w14:paraId="1EEE8E8D">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A7FD1C3">
            <w:pPr>
              <w:spacing w:before="0" w:after="0" w:line="264" w:lineRule="auto"/>
            </w:pPr>
            <w:r>
              <w:rPr>
                <w:rFonts w:eastAsia="宋体"/>
                <w:b w:val="0"/>
                <w:sz w:val="19"/>
              </w:rPr>
              <w:t>输出结果</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B99357F">
            <w:pPr>
              <w:spacing w:before="0" w:after="0" w:line="264" w:lineRule="auto"/>
            </w:pPr>
            <w:r>
              <w:rPr>
                <w:rFonts w:eastAsia="宋体"/>
                <w:b w:val="0"/>
                <w:sz w:val="19"/>
              </w:rPr>
              <w:t>家庭户口档案、户口成员列表。</w:t>
            </w:r>
          </w:p>
        </w:tc>
      </w:tr>
      <w:tr w14:paraId="18FC6EA3">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C29E8E3">
            <w:pPr>
              <w:spacing w:before="0" w:after="0" w:line="264" w:lineRule="auto"/>
            </w:pPr>
            <w:r>
              <w:rPr>
                <w:rFonts w:eastAsia="宋体"/>
                <w:b w:val="0"/>
                <w:sz w:val="19"/>
              </w:rPr>
              <w:t>涉及数据表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DF13A47">
            <w:pPr>
              <w:spacing w:before="0" w:after="0" w:line="264" w:lineRule="auto"/>
            </w:pPr>
            <w:r>
              <w:rPr>
                <w:rFonts w:eastAsia="宋体"/>
                <w:b w:val="0"/>
                <w:sz w:val="19"/>
              </w:rPr>
              <w:t>household、resident、dictionary、operation_log。</w:t>
            </w:r>
          </w:p>
        </w:tc>
      </w:tr>
      <w:tr w14:paraId="5DE67D99">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FFF3491">
            <w:pPr>
              <w:spacing w:before="0" w:after="0" w:line="264" w:lineRule="auto"/>
            </w:pPr>
            <w:r>
              <w:rPr>
                <w:rFonts w:eastAsia="宋体"/>
                <w:b w:val="0"/>
                <w:sz w:val="19"/>
              </w:rPr>
              <w:t>关键约束</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6F89816">
            <w:pPr>
              <w:spacing w:before="0" w:after="0" w:line="264" w:lineRule="auto"/>
            </w:pPr>
            <w:r>
              <w:rPr>
                <w:rFonts w:eastAsia="宋体"/>
                <w:b w:val="0"/>
                <w:sz w:val="19"/>
              </w:rPr>
              <w:t>户口编号唯一；一个有效户口只能有一个当前户主；存在有效成员时不能直接删除户口。</w:t>
            </w:r>
          </w:p>
        </w:tc>
      </w:tr>
    </w:tbl>
    <w:p w14:paraId="236EC815">
      <w:pPr>
        <w:spacing w:after="60" w:line="300" w:lineRule="auto"/>
      </w:pPr>
    </w:p>
    <w:p w14:paraId="3CFD4AEC">
      <w:pPr>
        <w:spacing w:after="60" w:line="300" w:lineRule="auto"/>
        <w:ind w:firstLine="420" w:firstLineChars="200"/>
      </w:pPr>
      <w:r>
        <w:rPr>
          <w:rFonts w:eastAsia="宋体"/>
          <w:sz w:val="21"/>
        </w:rPr>
        <w:t>主要功能包括：</w:t>
      </w:r>
    </w:p>
    <w:p w14:paraId="26DB17B4">
      <w:pPr>
        <w:spacing w:after="60" w:line="300" w:lineRule="auto"/>
        <w:ind w:left="227" w:firstLine="718" w:firstLineChars="0"/>
      </w:pPr>
      <w:r>
        <w:rPr>
          <w:rFonts w:eastAsia="宋体"/>
          <w:sz w:val="21"/>
        </w:rPr>
        <w:t>1．户口新增</w:t>
      </w:r>
    </w:p>
    <w:p w14:paraId="2CF20FD3">
      <w:pPr>
        <w:spacing w:after="60" w:line="300" w:lineRule="auto"/>
        <w:ind w:left="227" w:firstLine="718" w:firstLineChars="0"/>
      </w:pPr>
      <w:r>
        <w:rPr>
          <w:rFonts w:eastAsia="宋体"/>
          <w:sz w:val="21"/>
        </w:rPr>
        <w:t>2．户口信息修改</w:t>
      </w:r>
    </w:p>
    <w:p w14:paraId="4375A953">
      <w:pPr>
        <w:spacing w:after="60" w:line="300" w:lineRule="auto"/>
        <w:ind w:left="227" w:firstLine="718" w:firstLineChars="0"/>
      </w:pPr>
      <w:r>
        <w:rPr>
          <w:rFonts w:eastAsia="宋体"/>
          <w:sz w:val="21"/>
        </w:rPr>
        <w:t>3．户口条件查询</w:t>
      </w:r>
    </w:p>
    <w:p w14:paraId="1D7F1E22">
      <w:pPr>
        <w:spacing w:after="60" w:line="300" w:lineRule="auto"/>
        <w:ind w:left="227" w:firstLine="718" w:firstLineChars="0"/>
      </w:pPr>
      <w:r>
        <w:rPr>
          <w:rFonts w:eastAsia="宋体"/>
          <w:sz w:val="21"/>
        </w:rPr>
        <w:t>4．户口成员查看</w:t>
      </w:r>
    </w:p>
    <w:p w14:paraId="082E607A">
      <w:pPr>
        <w:spacing w:after="60" w:line="300" w:lineRule="auto"/>
        <w:ind w:left="227" w:firstLine="718" w:firstLineChars="0"/>
      </w:pPr>
      <w:r>
        <w:rPr>
          <w:rFonts w:eastAsia="宋体"/>
          <w:sz w:val="21"/>
        </w:rPr>
        <w:t>5．户主变更</w:t>
      </w:r>
    </w:p>
    <w:p w14:paraId="0E04ACD3">
      <w:pPr>
        <w:spacing w:after="60" w:line="300" w:lineRule="auto"/>
        <w:ind w:left="227" w:firstLine="718" w:firstLineChars="0"/>
      </w:pPr>
      <w:r>
        <w:rPr>
          <w:rFonts w:eastAsia="宋体"/>
          <w:sz w:val="21"/>
        </w:rPr>
        <w:t>6．户口停用或软删除</w:t>
      </w:r>
    </w:p>
    <w:tbl>
      <w:tblPr>
        <w:tblStyle w:val="36"/>
        <w:tblW w:w="0" w:type="auto"/>
        <w:jc w:val="center"/>
        <w:tblLayout w:type="autofit"/>
        <w:tblCellMar>
          <w:top w:w="0" w:type="dxa"/>
          <w:left w:w="108" w:type="dxa"/>
          <w:bottom w:w="0" w:type="dxa"/>
          <w:right w:w="108" w:type="dxa"/>
        </w:tblCellMar>
      </w:tblPr>
      <w:tblGrid>
        <w:gridCol w:w="4320"/>
        <w:gridCol w:w="4320"/>
      </w:tblGrid>
      <w:tr w14:paraId="61AF31B6">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31B058D5">
            <w:pPr>
              <w:spacing w:before="0" w:after="0" w:line="264" w:lineRule="auto"/>
            </w:pPr>
            <w:r>
              <w:rPr>
                <w:rFonts w:eastAsia="宋体"/>
                <w:b/>
                <w:sz w:val="19"/>
              </w:rPr>
              <w:t>规则编号</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1AB3B405">
            <w:pPr>
              <w:spacing w:before="0" w:after="0" w:line="264" w:lineRule="auto"/>
            </w:pPr>
            <w:r>
              <w:rPr>
                <w:rFonts w:eastAsia="宋体"/>
                <w:b/>
                <w:sz w:val="19"/>
              </w:rPr>
              <w:t>规则说明</w:t>
            </w:r>
          </w:p>
        </w:tc>
      </w:tr>
      <w:tr w14:paraId="2603A451">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D1C7911">
            <w:pPr>
              <w:spacing w:before="0" w:after="0" w:line="264" w:lineRule="auto"/>
            </w:pPr>
            <w:r>
              <w:rPr>
                <w:rFonts w:eastAsia="宋体"/>
                <w:b w:val="0"/>
                <w:sz w:val="19"/>
              </w:rPr>
              <w:t>HH-01</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E608B33">
            <w:pPr>
              <w:spacing w:before="0" w:after="0" w:line="264" w:lineRule="auto"/>
            </w:pPr>
            <w:r>
              <w:rPr>
                <w:rFonts w:eastAsia="宋体"/>
                <w:b w:val="0"/>
                <w:sz w:val="19"/>
              </w:rPr>
              <w:t>户口编号必须唯一</w:t>
            </w:r>
          </w:p>
        </w:tc>
      </w:tr>
      <w:tr w14:paraId="49ECB53E">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2B25696">
            <w:pPr>
              <w:spacing w:before="0" w:after="0" w:line="264" w:lineRule="auto"/>
            </w:pPr>
            <w:r>
              <w:rPr>
                <w:rFonts w:eastAsia="宋体"/>
                <w:b w:val="0"/>
                <w:sz w:val="19"/>
              </w:rPr>
              <w:t>HH-02</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91F4F20">
            <w:pPr>
              <w:spacing w:before="0" w:after="0" w:line="264" w:lineRule="auto"/>
            </w:pPr>
            <w:r>
              <w:rPr>
                <w:rFonts w:eastAsia="宋体"/>
                <w:b w:val="0"/>
                <w:sz w:val="19"/>
              </w:rPr>
              <w:t>户口类型必须从数据字典选择</w:t>
            </w:r>
          </w:p>
        </w:tc>
      </w:tr>
      <w:tr w14:paraId="56A7BB00">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B7BFA52">
            <w:pPr>
              <w:spacing w:before="0" w:after="0" w:line="264" w:lineRule="auto"/>
            </w:pPr>
            <w:r>
              <w:rPr>
                <w:rFonts w:eastAsia="宋体"/>
                <w:b w:val="0"/>
                <w:sz w:val="19"/>
              </w:rPr>
              <w:t>HH-03</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34A6966">
            <w:pPr>
              <w:spacing w:before="0" w:after="0" w:line="264" w:lineRule="auto"/>
            </w:pPr>
            <w:r>
              <w:rPr>
                <w:rFonts w:eastAsia="宋体"/>
                <w:b w:val="0"/>
                <w:sz w:val="19"/>
              </w:rPr>
              <w:t>户口下存在有效人口时，不允许直接物理删除</w:t>
            </w:r>
          </w:p>
        </w:tc>
      </w:tr>
      <w:tr w14:paraId="0263A907">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29AE392">
            <w:pPr>
              <w:spacing w:before="0" w:after="0" w:line="264" w:lineRule="auto"/>
            </w:pPr>
            <w:r>
              <w:rPr>
                <w:rFonts w:eastAsia="宋体"/>
                <w:b w:val="0"/>
                <w:sz w:val="19"/>
              </w:rPr>
              <w:t>HH-04</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A65314D">
            <w:pPr>
              <w:spacing w:before="0" w:after="0" w:line="264" w:lineRule="auto"/>
            </w:pPr>
            <w:r>
              <w:rPr>
                <w:rFonts w:eastAsia="宋体"/>
                <w:b w:val="0"/>
                <w:sz w:val="19"/>
              </w:rPr>
              <w:t>户主迁出时，需要提示是否变更户主</w:t>
            </w:r>
          </w:p>
        </w:tc>
      </w:tr>
    </w:tbl>
    <w:p w14:paraId="4EB4D53D">
      <w:pPr>
        <w:spacing w:after="60" w:line="300" w:lineRule="auto"/>
      </w:pPr>
    </w:p>
    <w:p w14:paraId="22D51368">
      <w:pPr>
        <w:spacing w:after="60" w:line="300" w:lineRule="auto"/>
      </w:pPr>
    </w:p>
    <w:p w14:paraId="3B90232C">
      <w:pPr>
        <w:spacing w:after="60" w:line="300" w:lineRule="auto"/>
        <w:outlineLvl w:val="2"/>
        <w:rPr>
          <w:b/>
          <w:bCs/>
        </w:rPr>
      </w:pPr>
      <w:r>
        <w:rPr>
          <w:rFonts w:eastAsia="宋体"/>
          <w:b/>
          <w:bCs/>
          <w:sz w:val="21"/>
        </w:rPr>
        <w:t>4.3.</w:t>
      </w:r>
      <w:r>
        <w:rPr>
          <w:rFonts w:hint="eastAsia"/>
          <w:b/>
          <w:bCs/>
          <w:sz w:val="21"/>
          <w:lang w:val="en-US" w:eastAsia="zh-CN"/>
        </w:rPr>
        <w:t>3</w:t>
      </w:r>
      <w:r>
        <w:rPr>
          <w:rFonts w:eastAsia="宋体"/>
          <w:b/>
          <w:bCs/>
          <w:sz w:val="21"/>
        </w:rPr>
        <w:t xml:space="preserve"> 户口迁入管理模块设计</w:t>
      </w:r>
    </w:p>
    <w:p w14:paraId="53702DAD">
      <w:pPr>
        <w:spacing w:after="60" w:line="300" w:lineRule="auto"/>
        <w:ind w:firstLine="420" w:firstLineChars="200"/>
      </w:pPr>
      <w:r>
        <w:rPr>
          <w:rFonts w:eastAsia="宋体"/>
          <w:sz w:val="21"/>
        </w:rPr>
        <w:t>记录人员迁入信息，并同步维护人口当前状态和所属户口。</w:t>
      </w:r>
    </w:p>
    <w:tbl>
      <w:tblPr>
        <w:tblStyle w:val="36"/>
        <w:tblW w:w="0" w:type="auto"/>
        <w:jc w:val="center"/>
        <w:tblLayout w:type="autofit"/>
        <w:tblCellMar>
          <w:top w:w="0" w:type="dxa"/>
          <w:left w:w="108" w:type="dxa"/>
          <w:bottom w:w="0" w:type="dxa"/>
          <w:right w:w="108" w:type="dxa"/>
        </w:tblCellMar>
      </w:tblPr>
      <w:tblGrid>
        <w:gridCol w:w="4320"/>
        <w:gridCol w:w="4320"/>
      </w:tblGrid>
      <w:tr w14:paraId="3AAFE572">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5CE807FC">
            <w:pPr>
              <w:spacing w:before="0" w:after="0" w:line="264" w:lineRule="auto"/>
            </w:pPr>
            <w:r>
              <w:rPr>
                <w:rFonts w:eastAsia="宋体"/>
                <w:b/>
                <w:sz w:val="19"/>
              </w:rPr>
              <w:t>设计项</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1272750C">
            <w:pPr>
              <w:spacing w:before="0" w:after="0" w:line="264" w:lineRule="auto"/>
            </w:pPr>
            <w:r>
              <w:rPr>
                <w:rFonts w:eastAsia="宋体"/>
                <w:b/>
                <w:sz w:val="19"/>
              </w:rPr>
              <w:t>具体内容</w:t>
            </w:r>
          </w:p>
        </w:tc>
      </w:tr>
      <w:tr w14:paraId="0FE2B105">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39E0D11">
            <w:pPr>
              <w:spacing w:before="0" w:after="0" w:line="264" w:lineRule="auto"/>
            </w:pPr>
            <w:r>
              <w:rPr>
                <w:rFonts w:eastAsia="宋体"/>
                <w:b w:val="0"/>
                <w:sz w:val="19"/>
              </w:rPr>
              <w:t>模块目标</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B881E43">
            <w:pPr>
              <w:spacing w:before="0" w:after="0" w:line="264" w:lineRule="auto"/>
            </w:pPr>
            <w:r>
              <w:rPr>
                <w:rFonts w:eastAsia="宋体"/>
                <w:b w:val="0"/>
                <w:sz w:val="19"/>
              </w:rPr>
              <w:t>保存迁入业务过程，维护迁入人员状态和户口关联。</w:t>
            </w:r>
          </w:p>
        </w:tc>
      </w:tr>
      <w:tr w14:paraId="734DEBD1">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BF6DE74">
            <w:pPr>
              <w:spacing w:before="0" w:after="0" w:line="264" w:lineRule="auto"/>
            </w:pPr>
            <w:r>
              <w:rPr>
                <w:rFonts w:eastAsia="宋体"/>
                <w:b w:val="0"/>
                <w:sz w:val="19"/>
              </w:rPr>
              <w:t>使用角色</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2B10BB4">
            <w:pPr>
              <w:spacing w:before="0" w:after="0" w:line="264" w:lineRule="auto"/>
            </w:pPr>
            <w:r>
              <w:rPr>
                <w:rFonts w:eastAsia="宋体"/>
                <w:b w:val="0"/>
                <w:sz w:val="19"/>
              </w:rPr>
              <w:t>系统管理员、户籍管理人员。</w:t>
            </w:r>
          </w:p>
        </w:tc>
      </w:tr>
      <w:tr w14:paraId="427AE12D">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88CC292">
            <w:pPr>
              <w:spacing w:before="0" w:after="0" w:line="264" w:lineRule="auto"/>
            </w:pPr>
            <w:r>
              <w:rPr>
                <w:rFonts w:eastAsia="宋体"/>
                <w:b w:val="0"/>
                <w:sz w:val="19"/>
              </w:rPr>
              <w:t>输入数据</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7FB41EE">
            <w:pPr>
              <w:spacing w:before="0" w:after="0" w:line="264" w:lineRule="auto"/>
            </w:pPr>
            <w:r>
              <w:rPr>
                <w:rFonts w:eastAsia="宋体"/>
                <w:b w:val="0"/>
                <w:sz w:val="19"/>
              </w:rPr>
              <w:t>迁入人员、来源地、迁入地址、迁入时间、迁入原因、接收户口。</w:t>
            </w:r>
          </w:p>
        </w:tc>
      </w:tr>
      <w:tr w14:paraId="635CD7A3">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39961CB">
            <w:pPr>
              <w:spacing w:before="0" w:after="0" w:line="264" w:lineRule="auto"/>
            </w:pPr>
            <w:r>
              <w:rPr>
                <w:rFonts w:eastAsia="宋体"/>
                <w:b w:val="0"/>
                <w:sz w:val="19"/>
              </w:rPr>
              <w:t>主要处理</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D559310">
            <w:pPr>
              <w:spacing w:before="0" w:after="0" w:line="264" w:lineRule="auto"/>
            </w:pPr>
            <w:r>
              <w:rPr>
                <w:rFonts w:eastAsia="宋体"/>
                <w:b w:val="0"/>
                <w:sz w:val="19"/>
              </w:rPr>
              <w:t>新增迁入记录、关联目标户口、更新人口状态、查询迁入记录。</w:t>
            </w:r>
          </w:p>
        </w:tc>
      </w:tr>
      <w:tr w14:paraId="25414C54">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540A747">
            <w:pPr>
              <w:spacing w:before="0" w:after="0" w:line="264" w:lineRule="auto"/>
            </w:pPr>
            <w:r>
              <w:rPr>
                <w:rFonts w:eastAsia="宋体"/>
                <w:b w:val="0"/>
                <w:sz w:val="19"/>
              </w:rPr>
              <w:t>输出结果</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CBE5F49">
            <w:pPr>
              <w:spacing w:before="0" w:after="0" w:line="264" w:lineRule="auto"/>
            </w:pPr>
            <w:r>
              <w:rPr>
                <w:rFonts w:eastAsia="宋体"/>
                <w:b w:val="0"/>
                <w:sz w:val="19"/>
              </w:rPr>
              <w:t>迁入记录、人口当前状态。</w:t>
            </w:r>
          </w:p>
        </w:tc>
      </w:tr>
      <w:tr w14:paraId="3B25B6E1">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7E009C6">
            <w:pPr>
              <w:spacing w:before="0" w:after="0" w:line="264" w:lineRule="auto"/>
            </w:pPr>
            <w:r>
              <w:rPr>
                <w:rFonts w:eastAsia="宋体"/>
                <w:b w:val="0"/>
                <w:sz w:val="19"/>
              </w:rPr>
              <w:t>涉及数据表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ED6C91F">
            <w:pPr>
              <w:spacing w:before="0" w:after="0" w:line="264" w:lineRule="auto"/>
            </w:pPr>
            <w:r>
              <w:rPr>
                <w:rFonts w:eastAsia="宋体"/>
                <w:b w:val="0"/>
                <w:sz w:val="19"/>
              </w:rPr>
              <w:t>migration_in、resident、household、operation_log。</w:t>
            </w:r>
          </w:p>
        </w:tc>
      </w:tr>
      <w:tr w14:paraId="2CA9D7A7">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74AAB1D">
            <w:pPr>
              <w:spacing w:before="0" w:after="0" w:line="264" w:lineRule="auto"/>
            </w:pPr>
            <w:r>
              <w:rPr>
                <w:rFonts w:eastAsia="宋体"/>
                <w:b w:val="0"/>
                <w:sz w:val="19"/>
              </w:rPr>
              <w:t>关键约束</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3AC1E54">
            <w:pPr>
              <w:spacing w:before="0" w:after="0" w:line="264" w:lineRule="auto"/>
            </w:pPr>
            <w:r>
              <w:rPr>
                <w:rFonts w:eastAsia="宋体"/>
                <w:b w:val="0"/>
                <w:sz w:val="19"/>
              </w:rPr>
              <w:t>迁入人员必须有效；接收户口必须存在；迁入时间和原因不能为空。</w:t>
            </w:r>
          </w:p>
        </w:tc>
      </w:tr>
    </w:tbl>
    <w:p w14:paraId="0E4F83BC">
      <w:pPr>
        <w:spacing w:after="60" w:line="300" w:lineRule="auto"/>
      </w:pPr>
    </w:p>
    <w:p w14:paraId="13E1380D">
      <w:pPr>
        <w:spacing w:after="60" w:line="300" w:lineRule="auto"/>
        <w:ind w:firstLine="420" w:firstLineChars="200"/>
      </w:pPr>
      <w:r>
        <w:rPr>
          <w:rFonts w:eastAsia="宋体"/>
          <w:sz w:val="21"/>
        </w:rPr>
        <w:t>主要功能包括：</w:t>
      </w:r>
    </w:p>
    <w:p w14:paraId="69305F14">
      <w:pPr>
        <w:spacing w:after="60" w:line="300" w:lineRule="auto"/>
        <w:ind w:left="227" w:firstLine="718" w:firstLineChars="0"/>
      </w:pPr>
      <w:r>
        <w:rPr>
          <w:rFonts w:eastAsia="宋体"/>
          <w:sz w:val="21"/>
        </w:rPr>
        <w:t>1．迁入登记</w:t>
      </w:r>
    </w:p>
    <w:p w14:paraId="3EE0B5FE">
      <w:pPr>
        <w:spacing w:after="60" w:line="300" w:lineRule="auto"/>
        <w:ind w:left="227" w:firstLine="718" w:firstLineChars="0"/>
      </w:pPr>
      <w:r>
        <w:rPr>
          <w:rFonts w:eastAsia="宋体"/>
          <w:sz w:val="21"/>
        </w:rPr>
        <w:t>2．人员关联</w:t>
      </w:r>
    </w:p>
    <w:p w14:paraId="3F3F8FE2">
      <w:pPr>
        <w:spacing w:after="60" w:line="300" w:lineRule="auto"/>
        <w:ind w:left="227" w:firstLine="718" w:firstLineChars="0"/>
      </w:pPr>
      <w:r>
        <w:rPr>
          <w:rFonts w:eastAsia="宋体"/>
          <w:sz w:val="21"/>
        </w:rPr>
        <w:t>3．户口关联</w:t>
      </w:r>
    </w:p>
    <w:p w14:paraId="34D76D92">
      <w:pPr>
        <w:spacing w:after="60" w:line="300" w:lineRule="auto"/>
        <w:ind w:left="227" w:firstLine="718" w:firstLineChars="0"/>
      </w:pPr>
      <w:r>
        <w:rPr>
          <w:rFonts w:eastAsia="宋体"/>
          <w:sz w:val="21"/>
        </w:rPr>
        <w:t>4．状态更新</w:t>
      </w:r>
    </w:p>
    <w:p w14:paraId="30A7563F">
      <w:pPr>
        <w:spacing w:after="60" w:line="300" w:lineRule="auto"/>
        <w:ind w:left="227" w:firstLine="718" w:firstLineChars="0"/>
      </w:pPr>
      <w:r>
        <w:rPr>
          <w:rFonts w:eastAsia="宋体"/>
          <w:sz w:val="21"/>
        </w:rPr>
        <w:t>5．迁入记录查询</w:t>
      </w:r>
    </w:p>
    <w:p w14:paraId="25558825">
      <w:pPr>
        <w:spacing w:after="60" w:line="300" w:lineRule="auto"/>
        <w:ind w:left="227" w:firstLine="718" w:firstLineChars="0"/>
      </w:pPr>
      <w:r>
        <w:rPr>
          <w:rFonts w:eastAsia="宋体"/>
          <w:sz w:val="21"/>
        </w:rPr>
        <w:t>6．迁入详情查看</w:t>
      </w:r>
    </w:p>
    <w:tbl>
      <w:tblPr>
        <w:tblStyle w:val="36"/>
        <w:tblW w:w="0" w:type="auto"/>
        <w:jc w:val="center"/>
        <w:tblLayout w:type="autofit"/>
        <w:tblCellMar>
          <w:top w:w="0" w:type="dxa"/>
          <w:left w:w="108" w:type="dxa"/>
          <w:bottom w:w="0" w:type="dxa"/>
          <w:right w:w="108" w:type="dxa"/>
        </w:tblCellMar>
      </w:tblPr>
      <w:tblGrid>
        <w:gridCol w:w="4320"/>
        <w:gridCol w:w="4320"/>
      </w:tblGrid>
      <w:tr w14:paraId="1AF3C9F1">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75A5474A">
            <w:pPr>
              <w:spacing w:before="0" w:after="0" w:line="264" w:lineRule="auto"/>
            </w:pPr>
            <w:r>
              <w:rPr>
                <w:rFonts w:eastAsia="宋体"/>
                <w:b/>
                <w:sz w:val="19"/>
              </w:rPr>
              <w:t>规则编号</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700A991B">
            <w:pPr>
              <w:spacing w:before="0" w:after="0" w:line="264" w:lineRule="auto"/>
            </w:pPr>
            <w:r>
              <w:rPr>
                <w:rFonts w:eastAsia="宋体"/>
                <w:b/>
                <w:sz w:val="19"/>
              </w:rPr>
              <w:t>规则说明</w:t>
            </w:r>
          </w:p>
        </w:tc>
      </w:tr>
      <w:tr w14:paraId="3E9EAB39">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8E84B8F">
            <w:pPr>
              <w:spacing w:before="0" w:after="0" w:line="264" w:lineRule="auto"/>
            </w:pPr>
            <w:r>
              <w:rPr>
                <w:rFonts w:eastAsia="宋体"/>
                <w:b w:val="0"/>
                <w:sz w:val="19"/>
              </w:rPr>
              <w:t>IN-01</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921265E">
            <w:pPr>
              <w:spacing w:before="0" w:after="0" w:line="264" w:lineRule="auto"/>
            </w:pPr>
            <w:r>
              <w:rPr>
                <w:rFonts w:eastAsia="宋体"/>
                <w:b w:val="0"/>
                <w:sz w:val="19"/>
              </w:rPr>
              <w:t>迁入人员必须存在于人口基本信息表</w:t>
            </w:r>
          </w:p>
        </w:tc>
      </w:tr>
      <w:tr w14:paraId="64B9A07C">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3F4FF33">
            <w:pPr>
              <w:spacing w:before="0" w:after="0" w:line="264" w:lineRule="auto"/>
            </w:pPr>
            <w:r>
              <w:rPr>
                <w:rFonts w:eastAsia="宋体"/>
                <w:b w:val="0"/>
                <w:sz w:val="19"/>
              </w:rPr>
              <w:t>IN-02</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69F85DB">
            <w:pPr>
              <w:spacing w:before="0" w:after="0" w:line="264" w:lineRule="auto"/>
            </w:pPr>
            <w:r>
              <w:rPr>
                <w:rFonts w:eastAsia="宋体"/>
                <w:b w:val="0"/>
                <w:sz w:val="19"/>
              </w:rPr>
              <w:t>接收户口必须为有效户口</w:t>
            </w:r>
          </w:p>
        </w:tc>
      </w:tr>
      <w:tr w14:paraId="1B585DAB">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872104A">
            <w:pPr>
              <w:spacing w:before="0" w:after="0" w:line="264" w:lineRule="auto"/>
            </w:pPr>
            <w:r>
              <w:rPr>
                <w:rFonts w:eastAsia="宋体"/>
                <w:b w:val="0"/>
                <w:sz w:val="19"/>
              </w:rPr>
              <w:t>IN-03</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BE5CAA0">
            <w:pPr>
              <w:spacing w:before="0" w:after="0" w:line="264" w:lineRule="auto"/>
            </w:pPr>
            <w:r>
              <w:rPr>
                <w:rFonts w:eastAsia="宋体"/>
                <w:b w:val="0"/>
                <w:sz w:val="19"/>
              </w:rPr>
              <w:t>迁入成功后应更新人口当前状态</w:t>
            </w:r>
          </w:p>
        </w:tc>
      </w:tr>
      <w:tr w14:paraId="09D2B5C0">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844C1BB">
            <w:pPr>
              <w:spacing w:before="0" w:after="0" w:line="264" w:lineRule="auto"/>
            </w:pPr>
            <w:r>
              <w:rPr>
                <w:rFonts w:eastAsia="宋体"/>
                <w:b w:val="0"/>
                <w:sz w:val="19"/>
              </w:rPr>
              <w:t>IN-04</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E715860">
            <w:pPr>
              <w:spacing w:before="0" w:after="0" w:line="264" w:lineRule="auto"/>
            </w:pPr>
            <w:r>
              <w:rPr>
                <w:rFonts w:eastAsia="宋体"/>
                <w:b w:val="0"/>
                <w:sz w:val="19"/>
              </w:rPr>
              <w:t>同一人员不应重复添加相同迁入记录</w:t>
            </w:r>
          </w:p>
        </w:tc>
      </w:tr>
    </w:tbl>
    <w:p w14:paraId="04A9DBE5">
      <w:pPr>
        <w:spacing w:after="60" w:line="300" w:lineRule="auto"/>
      </w:pPr>
    </w:p>
    <w:p w14:paraId="74142441">
      <w:pPr>
        <w:spacing w:after="60" w:line="300" w:lineRule="auto"/>
        <w:outlineLvl w:val="2"/>
        <w:rPr>
          <w:b/>
          <w:bCs/>
        </w:rPr>
      </w:pPr>
      <w:r>
        <w:rPr>
          <w:rFonts w:eastAsia="宋体"/>
          <w:b/>
          <w:bCs/>
          <w:sz w:val="21"/>
        </w:rPr>
        <w:t>4.3.</w:t>
      </w:r>
      <w:r>
        <w:rPr>
          <w:rFonts w:hint="eastAsia"/>
          <w:b/>
          <w:bCs/>
          <w:sz w:val="21"/>
          <w:lang w:val="en-US" w:eastAsia="zh-CN"/>
        </w:rPr>
        <w:t>4</w:t>
      </w:r>
      <w:r>
        <w:rPr>
          <w:rFonts w:eastAsia="宋体"/>
          <w:b/>
          <w:bCs/>
          <w:sz w:val="21"/>
        </w:rPr>
        <w:t xml:space="preserve"> 户口迁出管理模块设计</w:t>
      </w:r>
    </w:p>
    <w:p w14:paraId="31F6E81F">
      <w:pPr>
        <w:spacing w:after="60" w:line="300" w:lineRule="auto"/>
        <w:ind w:firstLine="420" w:firstLineChars="200"/>
      </w:pPr>
      <w:r>
        <w:rPr>
          <w:rFonts w:eastAsia="宋体"/>
          <w:sz w:val="21"/>
        </w:rPr>
        <w:t>记录人员迁出信息，并同步维护人口迁出状态。</w:t>
      </w:r>
    </w:p>
    <w:tbl>
      <w:tblPr>
        <w:tblStyle w:val="36"/>
        <w:tblW w:w="0" w:type="auto"/>
        <w:jc w:val="center"/>
        <w:tblLayout w:type="autofit"/>
        <w:tblCellMar>
          <w:top w:w="0" w:type="dxa"/>
          <w:left w:w="108" w:type="dxa"/>
          <w:bottom w:w="0" w:type="dxa"/>
          <w:right w:w="108" w:type="dxa"/>
        </w:tblCellMar>
      </w:tblPr>
      <w:tblGrid>
        <w:gridCol w:w="4320"/>
        <w:gridCol w:w="4320"/>
      </w:tblGrid>
      <w:tr w14:paraId="0F31ABAA">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036DAA68">
            <w:pPr>
              <w:spacing w:before="0" w:after="0" w:line="264" w:lineRule="auto"/>
            </w:pPr>
            <w:r>
              <w:rPr>
                <w:rFonts w:eastAsia="宋体"/>
                <w:b/>
                <w:sz w:val="19"/>
              </w:rPr>
              <w:t>设计项</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51929EA9">
            <w:pPr>
              <w:spacing w:before="0" w:after="0" w:line="264" w:lineRule="auto"/>
            </w:pPr>
            <w:r>
              <w:rPr>
                <w:rFonts w:eastAsia="宋体"/>
                <w:b/>
                <w:sz w:val="19"/>
              </w:rPr>
              <w:t>具体内容</w:t>
            </w:r>
          </w:p>
        </w:tc>
      </w:tr>
      <w:tr w14:paraId="17F6837E">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2672793">
            <w:pPr>
              <w:spacing w:before="0" w:after="0" w:line="264" w:lineRule="auto"/>
            </w:pPr>
            <w:r>
              <w:rPr>
                <w:rFonts w:eastAsia="宋体"/>
                <w:b w:val="0"/>
                <w:sz w:val="19"/>
              </w:rPr>
              <w:t>模块目标</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CCC693D">
            <w:pPr>
              <w:spacing w:before="0" w:after="0" w:line="264" w:lineRule="auto"/>
            </w:pPr>
            <w:r>
              <w:rPr>
                <w:rFonts w:eastAsia="宋体"/>
                <w:b w:val="0"/>
                <w:sz w:val="19"/>
              </w:rPr>
              <w:t>保存迁出业务过程，维护迁出人员状态，并处理户主迁出的特殊情况。</w:t>
            </w:r>
          </w:p>
        </w:tc>
      </w:tr>
      <w:tr w14:paraId="4524495C">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E4A3D64">
            <w:pPr>
              <w:spacing w:before="0" w:after="0" w:line="264" w:lineRule="auto"/>
            </w:pPr>
            <w:r>
              <w:rPr>
                <w:rFonts w:eastAsia="宋体"/>
                <w:b w:val="0"/>
                <w:sz w:val="19"/>
              </w:rPr>
              <w:t>使用角色</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CF14204">
            <w:pPr>
              <w:spacing w:before="0" w:after="0" w:line="264" w:lineRule="auto"/>
            </w:pPr>
            <w:r>
              <w:rPr>
                <w:rFonts w:eastAsia="宋体"/>
                <w:b w:val="0"/>
                <w:sz w:val="19"/>
              </w:rPr>
              <w:t>系统管理员、户籍管理人员。</w:t>
            </w:r>
          </w:p>
        </w:tc>
      </w:tr>
      <w:tr w14:paraId="6F77687D">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3E33A1D">
            <w:pPr>
              <w:spacing w:before="0" w:after="0" w:line="264" w:lineRule="auto"/>
            </w:pPr>
            <w:r>
              <w:rPr>
                <w:rFonts w:eastAsia="宋体"/>
                <w:b w:val="0"/>
                <w:sz w:val="19"/>
              </w:rPr>
              <w:t>输入数据</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E7BBF0F">
            <w:pPr>
              <w:spacing w:before="0" w:after="0" w:line="264" w:lineRule="auto"/>
            </w:pPr>
            <w:r>
              <w:rPr>
                <w:rFonts w:eastAsia="宋体"/>
                <w:b w:val="0"/>
                <w:sz w:val="19"/>
              </w:rPr>
              <w:t>迁出人员、迁往地、迁出时间、迁出原因、备注。</w:t>
            </w:r>
          </w:p>
        </w:tc>
      </w:tr>
      <w:tr w14:paraId="43BAE9F7">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67DC466">
            <w:pPr>
              <w:spacing w:before="0" w:after="0" w:line="264" w:lineRule="auto"/>
            </w:pPr>
            <w:r>
              <w:rPr>
                <w:rFonts w:eastAsia="宋体"/>
                <w:b w:val="0"/>
                <w:sz w:val="19"/>
              </w:rPr>
              <w:t>主要处理</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3D9E89D">
            <w:pPr>
              <w:spacing w:before="0" w:after="0" w:line="264" w:lineRule="auto"/>
            </w:pPr>
            <w:r>
              <w:rPr>
                <w:rFonts w:eastAsia="宋体"/>
                <w:b w:val="0"/>
                <w:sz w:val="19"/>
              </w:rPr>
              <w:t>新增迁出记录、判断是否户主、更新人口状态、保存操作日志。</w:t>
            </w:r>
          </w:p>
        </w:tc>
      </w:tr>
      <w:tr w14:paraId="2CCFCB25">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D040372">
            <w:pPr>
              <w:spacing w:before="0" w:after="0" w:line="264" w:lineRule="auto"/>
            </w:pPr>
            <w:r>
              <w:rPr>
                <w:rFonts w:eastAsia="宋体"/>
                <w:b w:val="0"/>
                <w:sz w:val="19"/>
              </w:rPr>
              <w:t>输出结果</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6936A18">
            <w:pPr>
              <w:spacing w:before="0" w:after="0" w:line="264" w:lineRule="auto"/>
            </w:pPr>
            <w:r>
              <w:rPr>
                <w:rFonts w:eastAsia="宋体"/>
                <w:b w:val="0"/>
                <w:sz w:val="19"/>
              </w:rPr>
              <w:t>迁出记录、人口迁出状态。</w:t>
            </w:r>
          </w:p>
        </w:tc>
      </w:tr>
      <w:tr w14:paraId="3FD41233">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80AFEE3">
            <w:pPr>
              <w:spacing w:before="0" w:after="0" w:line="264" w:lineRule="auto"/>
            </w:pPr>
            <w:r>
              <w:rPr>
                <w:rFonts w:eastAsia="宋体"/>
                <w:b w:val="0"/>
                <w:sz w:val="19"/>
              </w:rPr>
              <w:t>涉及数据表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3AD3182">
            <w:pPr>
              <w:spacing w:before="0" w:after="0" w:line="264" w:lineRule="auto"/>
            </w:pPr>
            <w:r>
              <w:rPr>
                <w:rFonts w:eastAsia="宋体"/>
                <w:b w:val="0"/>
                <w:sz w:val="19"/>
              </w:rPr>
              <w:t>migration_out、resident、household、operation_log。</w:t>
            </w:r>
          </w:p>
        </w:tc>
      </w:tr>
      <w:tr w14:paraId="14D626F8">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042AFA2">
            <w:pPr>
              <w:spacing w:before="0" w:after="0" w:line="264" w:lineRule="auto"/>
            </w:pPr>
            <w:r>
              <w:rPr>
                <w:rFonts w:eastAsia="宋体"/>
                <w:b w:val="0"/>
                <w:sz w:val="19"/>
              </w:rPr>
              <w:t>关键约束</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4EB9DBC">
            <w:pPr>
              <w:spacing w:before="0" w:after="0" w:line="264" w:lineRule="auto"/>
            </w:pPr>
            <w:r>
              <w:rPr>
                <w:rFonts w:eastAsia="宋体"/>
                <w:b w:val="0"/>
                <w:sz w:val="19"/>
              </w:rPr>
              <w:t>已迁出人员不得重复迁出；户主迁出时需要提示变更户主。</w:t>
            </w:r>
          </w:p>
        </w:tc>
      </w:tr>
    </w:tbl>
    <w:p w14:paraId="5313E7D0">
      <w:pPr>
        <w:spacing w:after="60" w:line="300" w:lineRule="auto"/>
      </w:pPr>
    </w:p>
    <w:p w14:paraId="43CFF44C">
      <w:pPr>
        <w:spacing w:after="60" w:line="300" w:lineRule="auto"/>
        <w:ind w:firstLine="420" w:firstLineChars="200"/>
      </w:pPr>
      <w:r>
        <w:rPr>
          <w:rFonts w:eastAsia="宋体"/>
          <w:sz w:val="21"/>
        </w:rPr>
        <w:t>主要功能包括：</w:t>
      </w:r>
    </w:p>
    <w:p w14:paraId="6E68D34C">
      <w:pPr>
        <w:spacing w:after="60" w:line="300" w:lineRule="auto"/>
        <w:ind w:left="227" w:firstLine="718" w:firstLineChars="0"/>
      </w:pPr>
      <w:r>
        <w:rPr>
          <w:rFonts w:eastAsia="宋体"/>
          <w:sz w:val="21"/>
        </w:rPr>
        <w:t>1．迁出登记</w:t>
      </w:r>
    </w:p>
    <w:p w14:paraId="6282DB2F">
      <w:pPr>
        <w:spacing w:after="60" w:line="300" w:lineRule="auto"/>
        <w:ind w:left="227" w:firstLine="718" w:firstLineChars="0"/>
      </w:pPr>
      <w:r>
        <w:rPr>
          <w:rFonts w:eastAsia="宋体"/>
          <w:sz w:val="21"/>
        </w:rPr>
        <w:t>2．迁出人员校验</w:t>
      </w:r>
    </w:p>
    <w:p w14:paraId="16788251">
      <w:pPr>
        <w:spacing w:after="60" w:line="300" w:lineRule="auto"/>
        <w:ind w:left="227" w:firstLine="718" w:firstLineChars="0"/>
      </w:pPr>
      <w:r>
        <w:rPr>
          <w:rFonts w:eastAsia="宋体"/>
          <w:sz w:val="21"/>
        </w:rPr>
        <w:t>3．户主判断</w:t>
      </w:r>
    </w:p>
    <w:p w14:paraId="2381C281">
      <w:pPr>
        <w:spacing w:after="60" w:line="300" w:lineRule="auto"/>
        <w:ind w:left="227" w:firstLine="718" w:firstLineChars="0"/>
      </w:pPr>
      <w:r>
        <w:rPr>
          <w:rFonts w:eastAsia="宋体"/>
          <w:sz w:val="21"/>
        </w:rPr>
        <w:t>4．状态更新</w:t>
      </w:r>
    </w:p>
    <w:p w14:paraId="269C5385">
      <w:pPr>
        <w:spacing w:after="60" w:line="300" w:lineRule="auto"/>
        <w:ind w:left="227" w:firstLine="718" w:firstLineChars="0"/>
      </w:pPr>
      <w:r>
        <w:rPr>
          <w:rFonts w:eastAsia="宋体"/>
          <w:sz w:val="21"/>
        </w:rPr>
        <w:t>5．迁出记录查询</w:t>
      </w:r>
    </w:p>
    <w:p w14:paraId="6438C4B3">
      <w:pPr>
        <w:spacing w:after="60" w:line="300" w:lineRule="auto"/>
        <w:ind w:left="227" w:firstLine="718" w:firstLineChars="0"/>
      </w:pPr>
      <w:r>
        <w:rPr>
          <w:rFonts w:eastAsia="宋体"/>
          <w:sz w:val="21"/>
        </w:rPr>
        <w:t>6．迁出详情查看</w:t>
      </w:r>
    </w:p>
    <w:tbl>
      <w:tblPr>
        <w:tblStyle w:val="36"/>
        <w:tblW w:w="0" w:type="auto"/>
        <w:jc w:val="center"/>
        <w:tblLayout w:type="autofit"/>
        <w:tblCellMar>
          <w:top w:w="0" w:type="dxa"/>
          <w:left w:w="108" w:type="dxa"/>
          <w:bottom w:w="0" w:type="dxa"/>
          <w:right w:w="108" w:type="dxa"/>
        </w:tblCellMar>
      </w:tblPr>
      <w:tblGrid>
        <w:gridCol w:w="4320"/>
        <w:gridCol w:w="4320"/>
      </w:tblGrid>
      <w:tr w14:paraId="455B1706">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044A095D">
            <w:pPr>
              <w:spacing w:before="0" w:after="0" w:line="264" w:lineRule="auto"/>
            </w:pPr>
            <w:r>
              <w:rPr>
                <w:rFonts w:eastAsia="宋体"/>
                <w:b/>
                <w:sz w:val="19"/>
              </w:rPr>
              <w:t>规则编号</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12874475">
            <w:pPr>
              <w:spacing w:before="0" w:after="0" w:line="264" w:lineRule="auto"/>
            </w:pPr>
            <w:r>
              <w:rPr>
                <w:rFonts w:eastAsia="宋体"/>
                <w:b/>
                <w:sz w:val="19"/>
              </w:rPr>
              <w:t>规则说明</w:t>
            </w:r>
          </w:p>
        </w:tc>
      </w:tr>
      <w:tr w14:paraId="17A4EDFB">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4E5889E">
            <w:pPr>
              <w:spacing w:before="0" w:after="0" w:line="264" w:lineRule="auto"/>
            </w:pPr>
            <w:r>
              <w:rPr>
                <w:rFonts w:eastAsia="宋体"/>
                <w:b w:val="0"/>
                <w:sz w:val="19"/>
              </w:rPr>
              <w:t>OUT-01</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5231466">
            <w:pPr>
              <w:spacing w:before="0" w:after="0" w:line="264" w:lineRule="auto"/>
            </w:pPr>
            <w:r>
              <w:rPr>
                <w:rFonts w:eastAsia="宋体"/>
                <w:b w:val="0"/>
                <w:sz w:val="19"/>
              </w:rPr>
              <w:t>迁出人员必须存在</w:t>
            </w:r>
          </w:p>
        </w:tc>
      </w:tr>
      <w:tr w14:paraId="463859CB">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C46186F">
            <w:pPr>
              <w:spacing w:before="0" w:after="0" w:line="264" w:lineRule="auto"/>
            </w:pPr>
            <w:r>
              <w:rPr>
                <w:rFonts w:eastAsia="宋体"/>
                <w:b w:val="0"/>
                <w:sz w:val="19"/>
              </w:rPr>
              <w:t>OUT-02</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F0FAB93">
            <w:pPr>
              <w:spacing w:before="0" w:after="0" w:line="264" w:lineRule="auto"/>
            </w:pPr>
            <w:r>
              <w:rPr>
                <w:rFonts w:eastAsia="宋体"/>
                <w:b w:val="0"/>
                <w:sz w:val="19"/>
              </w:rPr>
              <w:t>迁出时间和迁往地不能为空</w:t>
            </w:r>
          </w:p>
        </w:tc>
      </w:tr>
      <w:tr w14:paraId="77D2A5A6">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D7F12F1">
            <w:pPr>
              <w:spacing w:before="0" w:after="0" w:line="264" w:lineRule="auto"/>
            </w:pPr>
            <w:r>
              <w:rPr>
                <w:rFonts w:eastAsia="宋体"/>
                <w:b w:val="0"/>
                <w:sz w:val="19"/>
              </w:rPr>
              <w:t>OUT-03</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8FA3785">
            <w:pPr>
              <w:spacing w:before="0" w:after="0" w:line="264" w:lineRule="auto"/>
            </w:pPr>
            <w:r>
              <w:rPr>
                <w:rFonts w:eastAsia="宋体"/>
                <w:b w:val="0"/>
                <w:sz w:val="19"/>
              </w:rPr>
              <w:t>已迁出人员不得重复办理迁出</w:t>
            </w:r>
          </w:p>
        </w:tc>
      </w:tr>
      <w:tr w14:paraId="774D4256">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A55AE01">
            <w:pPr>
              <w:spacing w:before="0" w:after="0" w:line="264" w:lineRule="auto"/>
            </w:pPr>
            <w:r>
              <w:rPr>
                <w:rFonts w:eastAsia="宋体"/>
                <w:b w:val="0"/>
                <w:sz w:val="19"/>
              </w:rPr>
              <w:t>OUT-04</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69C6CA7">
            <w:pPr>
              <w:spacing w:before="0" w:after="0" w:line="264" w:lineRule="auto"/>
            </w:pPr>
            <w:r>
              <w:rPr>
                <w:rFonts w:eastAsia="宋体"/>
                <w:b w:val="0"/>
                <w:sz w:val="19"/>
              </w:rPr>
              <w:t>户主迁出前应提示变更户主</w:t>
            </w:r>
          </w:p>
        </w:tc>
      </w:tr>
      <w:tr w14:paraId="366A64F7">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BA562E0">
            <w:pPr>
              <w:spacing w:before="0" w:after="0" w:line="264" w:lineRule="auto"/>
            </w:pPr>
            <w:r>
              <w:rPr>
                <w:rFonts w:eastAsia="宋体"/>
                <w:b w:val="0"/>
                <w:sz w:val="19"/>
              </w:rPr>
              <w:t>OUT-05</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FC20D68">
            <w:pPr>
              <w:spacing w:before="0" w:after="0" w:line="264" w:lineRule="auto"/>
            </w:pPr>
            <w:r>
              <w:rPr>
                <w:rFonts w:eastAsia="宋体"/>
                <w:b w:val="0"/>
                <w:sz w:val="19"/>
              </w:rPr>
              <w:t>迁出后应保留原人口基础信息和迁出记录</w:t>
            </w:r>
          </w:p>
        </w:tc>
      </w:tr>
    </w:tbl>
    <w:p w14:paraId="02B15CC9">
      <w:pPr>
        <w:spacing w:after="60" w:line="300" w:lineRule="auto"/>
      </w:pPr>
    </w:p>
    <w:p w14:paraId="287F9228">
      <w:pPr>
        <w:spacing w:after="60" w:line="300" w:lineRule="auto"/>
        <w:outlineLvl w:val="2"/>
        <w:rPr>
          <w:b/>
          <w:bCs/>
        </w:rPr>
      </w:pPr>
      <w:r>
        <w:rPr>
          <w:rFonts w:eastAsia="宋体"/>
          <w:b/>
          <w:bCs/>
          <w:sz w:val="21"/>
        </w:rPr>
        <w:t>4.3.</w:t>
      </w:r>
      <w:r>
        <w:rPr>
          <w:rFonts w:hint="eastAsia"/>
          <w:b/>
          <w:bCs/>
          <w:sz w:val="21"/>
          <w:lang w:val="en-US" w:eastAsia="zh-CN"/>
        </w:rPr>
        <w:t>5</w:t>
      </w:r>
      <w:r>
        <w:rPr>
          <w:rFonts w:eastAsia="宋体"/>
          <w:b/>
          <w:bCs/>
          <w:sz w:val="21"/>
        </w:rPr>
        <w:t xml:space="preserve"> 人口信息管理模块设计</w:t>
      </w:r>
    </w:p>
    <w:p w14:paraId="6525B13C">
      <w:pPr>
        <w:spacing w:after="60" w:line="300" w:lineRule="auto"/>
        <w:ind w:firstLine="420" w:firstLineChars="200"/>
      </w:pPr>
      <w:r>
        <w:rPr>
          <w:rFonts w:eastAsia="宋体"/>
          <w:sz w:val="21"/>
        </w:rPr>
        <w:t>维护人口基础数据，并建立人口与户口之间的关联关系。</w:t>
      </w:r>
    </w:p>
    <w:tbl>
      <w:tblPr>
        <w:tblStyle w:val="36"/>
        <w:tblW w:w="0" w:type="auto"/>
        <w:jc w:val="center"/>
        <w:tblLayout w:type="autofit"/>
        <w:tblCellMar>
          <w:top w:w="0" w:type="dxa"/>
          <w:left w:w="108" w:type="dxa"/>
          <w:bottom w:w="0" w:type="dxa"/>
          <w:right w:w="108" w:type="dxa"/>
        </w:tblCellMar>
      </w:tblPr>
      <w:tblGrid>
        <w:gridCol w:w="4320"/>
        <w:gridCol w:w="4320"/>
      </w:tblGrid>
      <w:tr w14:paraId="33AEB48A">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6DC857E1">
            <w:pPr>
              <w:spacing w:before="0" w:after="0" w:line="264" w:lineRule="auto"/>
            </w:pPr>
            <w:r>
              <w:rPr>
                <w:rFonts w:eastAsia="宋体"/>
                <w:b/>
                <w:sz w:val="19"/>
              </w:rPr>
              <w:t>设计项</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34731E4F">
            <w:pPr>
              <w:spacing w:before="0" w:after="0" w:line="264" w:lineRule="auto"/>
            </w:pPr>
            <w:r>
              <w:rPr>
                <w:rFonts w:eastAsia="宋体"/>
                <w:b/>
                <w:sz w:val="19"/>
              </w:rPr>
              <w:t>具体内容</w:t>
            </w:r>
          </w:p>
        </w:tc>
      </w:tr>
      <w:tr w14:paraId="25F3B0FB">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ACAB279">
            <w:pPr>
              <w:spacing w:before="0" w:after="0" w:line="264" w:lineRule="auto"/>
            </w:pPr>
            <w:r>
              <w:rPr>
                <w:rFonts w:eastAsia="宋体"/>
                <w:b w:val="0"/>
                <w:sz w:val="19"/>
              </w:rPr>
              <w:t>模块目标</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4B1D503">
            <w:pPr>
              <w:spacing w:before="0" w:after="0" w:line="264" w:lineRule="auto"/>
            </w:pPr>
            <w:r>
              <w:rPr>
                <w:rFonts w:eastAsia="宋体"/>
                <w:b w:val="0"/>
                <w:sz w:val="19"/>
              </w:rPr>
              <w:t>维护人口基础信息，为迁入迁出、证件管理、流动人口和重点人口业务提供基础数据。</w:t>
            </w:r>
          </w:p>
        </w:tc>
      </w:tr>
      <w:tr w14:paraId="448AB211">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F38FA92">
            <w:pPr>
              <w:spacing w:before="0" w:after="0" w:line="264" w:lineRule="auto"/>
            </w:pPr>
            <w:r>
              <w:rPr>
                <w:rFonts w:eastAsia="宋体"/>
                <w:b w:val="0"/>
                <w:sz w:val="19"/>
              </w:rPr>
              <w:t>使用角色</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1257BCD">
            <w:pPr>
              <w:spacing w:before="0" w:after="0" w:line="264" w:lineRule="auto"/>
            </w:pPr>
            <w:r>
              <w:rPr>
                <w:rFonts w:eastAsia="宋体"/>
                <w:b w:val="0"/>
                <w:sz w:val="19"/>
              </w:rPr>
              <w:t>系统管理员、人口信息管理人员、户籍管理人员。</w:t>
            </w:r>
          </w:p>
        </w:tc>
      </w:tr>
      <w:tr w14:paraId="34A299AA">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0F79B23">
            <w:pPr>
              <w:spacing w:before="0" w:after="0" w:line="264" w:lineRule="auto"/>
            </w:pPr>
            <w:r>
              <w:rPr>
                <w:rFonts w:eastAsia="宋体"/>
                <w:b w:val="0"/>
                <w:sz w:val="19"/>
              </w:rPr>
              <w:t>输入数据</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774C7AF">
            <w:pPr>
              <w:spacing w:before="0" w:after="0" w:line="264" w:lineRule="auto"/>
            </w:pPr>
            <w:r>
              <w:rPr>
                <w:rFonts w:eastAsia="宋体"/>
                <w:b w:val="0"/>
                <w:sz w:val="19"/>
              </w:rPr>
              <w:t>姓名、性别、身份证号、出生日期、手机号、户籍地址、所属户口、当前状态。</w:t>
            </w:r>
          </w:p>
        </w:tc>
      </w:tr>
      <w:tr w14:paraId="7F44021A">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5973AB1">
            <w:pPr>
              <w:spacing w:before="0" w:after="0" w:line="264" w:lineRule="auto"/>
            </w:pPr>
            <w:r>
              <w:rPr>
                <w:rFonts w:eastAsia="宋体"/>
                <w:b w:val="0"/>
                <w:sz w:val="19"/>
              </w:rPr>
              <w:t>主要处理</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F293869">
            <w:pPr>
              <w:spacing w:before="0" w:after="0" w:line="264" w:lineRule="auto"/>
            </w:pPr>
            <w:r>
              <w:rPr>
                <w:rFonts w:eastAsia="宋体"/>
                <w:b w:val="0"/>
                <w:sz w:val="19"/>
              </w:rPr>
              <w:t>新增人口、修改人口、查询人口、查看详情、软删除、状态显示。</w:t>
            </w:r>
          </w:p>
        </w:tc>
      </w:tr>
      <w:tr w14:paraId="3B1593B9">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553505B">
            <w:pPr>
              <w:spacing w:before="0" w:after="0" w:line="264" w:lineRule="auto"/>
            </w:pPr>
            <w:r>
              <w:rPr>
                <w:rFonts w:eastAsia="宋体"/>
                <w:b w:val="0"/>
                <w:sz w:val="19"/>
              </w:rPr>
              <w:t>输出结果</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05E0CA5">
            <w:pPr>
              <w:spacing w:before="0" w:after="0" w:line="264" w:lineRule="auto"/>
            </w:pPr>
            <w:r>
              <w:rPr>
                <w:rFonts w:eastAsia="宋体"/>
                <w:b w:val="0"/>
                <w:sz w:val="19"/>
              </w:rPr>
              <w:t>人口信息列表、人口详情、人口当前状态。</w:t>
            </w:r>
          </w:p>
        </w:tc>
      </w:tr>
      <w:tr w14:paraId="3A015475">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BC4BBAE">
            <w:pPr>
              <w:spacing w:before="0" w:after="0" w:line="264" w:lineRule="auto"/>
            </w:pPr>
            <w:r>
              <w:rPr>
                <w:rFonts w:eastAsia="宋体"/>
                <w:b w:val="0"/>
                <w:sz w:val="19"/>
              </w:rPr>
              <w:t>涉及数据表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085AD5D">
            <w:pPr>
              <w:spacing w:before="0" w:after="0" w:line="264" w:lineRule="auto"/>
            </w:pPr>
            <w:r>
              <w:rPr>
                <w:rFonts w:eastAsia="宋体"/>
                <w:b w:val="0"/>
                <w:sz w:val="19"/>
              </w:rPr>
              <w:t>resident、household、dictionary、operation_log。</w:t>
            </w:r>
          </w:p>
        </w:tc>
      </w:tr>
      <w:tr w14:paraId="0342FC87">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A571FF4">
            <w:pPr>
              <w:spacing w:before="0" w:after="0" w:line="264" w:lineRule="auto"/>
            </w:pPr>
            <w:r>
              <w:rPr>
                <w:rFonts w:eastAsia="宋体"/>
                <w:b w:val="0"/>
                <w:sz w:val="19"/>
              </w:rPr>
              <w:t>关键约束</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05B39B4">
            <w:pPr>
              <w:spacing w:before="0" w:after="0" w:line="264" w:lineRule="auto"/>
            </w:pPr>
            <w:r>
              <w:rPr>
                <w:rFonts w:eastAsia="宋体"/>
                <w:b w:val="0"/>
                <w:sz w:val="19"/>
              </w:rPr>
              <w:t>身份证号唯一；所属户口必须存在；关键字段修改需要记录日志。</w:t>
            </w:r>
          </w:p>
        </w:tc>
      </w:tr>
    </w:tbl>
    <w:p w14:paraId="4C51EFBF">
      <w:pPr>
        <w:spacing w:after="60" w:line="300" w:lineRule="auto"/>
      </w:pPr>
    </w:p>
    <w:p w14:paraId="180BD4E7">
      <w:pPr>
        <w:spacing w:after="60" w:line="300" w:lineRule="auto"/>
        <w:ind w:firstLine="420" w:firstLineChars="200"/>
      </w:pPr>
      <w:r>
        <w:rPr>
          <w:rFonts w:eastAsia="宋体"/>
          <w:sz w:val="21"/>
        </w:rPr>
        <w:t>主要功能包括：</w:t>
      </w:r>
    </w:p>
    <w:p w14:paraId="0C74A7AE">
      <w:pPr>
        <w:spacing w:after="60" w:line="300" w:lineRule="auto"/>
        <w:ind w:left="227" w:firstLine="718" w:firstLineChars="0"/>
      </w:pPr>
      <w:r>
        <w:rPr>
          <w:rFonts w:eastAsia="宋体"/>
          <w:sz w:val="21"/>
        </w:rPr>
        <w:t>1．人口新增</w:t>
      </w:r>
    </w:p>
    <w:p w14:paraId="3F44D1F2">
      <w:pPr>
        <w:spacing w:after="60" w:line="300" w:lineRule="auto"/>
        <w:ind w:left="227" w:firstLine="718" w:firstLineChars="0"/>
      </w:pPr>
      <w:r>
        <w:rPr>
          <w:rFonts w:eastAsia="宋体"/>
          <w:sz w:val="21"/>
        </w:rPr>
        <w:t>2．人口信息修改</w:t>
      </w:r>
    </w:p>
    <w:p w14:paraId="3D2E7FC6">
      <w:pPr>
        <w:spacing w:after="60" w:line="300" w:lineRule="auto"/>
        <w:ind w:left="227" w:firstLine="718" w:firstLineChars="0"/>
      </w:pPr>
      <w:r>
        <w:rPr>
          <w:rFonts w:eastAsia="宋体"/>
          <w:sz w:val="21"/>
        </w:rPr>
        <w:t>3．人口条件查询</w:t>
      </w:r>
    </w:p>
    <w:p w14:paraId="3B1243A7">
      <w:pPr>
        <w:spacing w:after="60" w:line="300" w:lineRule="auto"/>
        <w:ind w:left="227" w:firstLine="718" w:firstLineChars="0"/>
      </w:pPr>
      <w:r>
        <w:rPr>
          <w:rFonts w:eastAsia="宋体"/>
          <w:sz w:val="21"/>
        </w:rPr>
        <w:t>4．人口详情查看</w:t>
      </w:r>
    </w:p>
    <w:p w14:paraId="76BDEFA4">
      <w:pPr>
        <w:spacing w:after="60" w:line="300" w:lineRule="auto"/>
        <w:ind w:left="227" w:firstLine="718" w:firstLineChars="0"/>
      </w:pPr>
      <w:r>
        <w:rPr>
          <w:rFonts w:eastAsia="宋体"/>
          <w:sz w:val="21"/>
        </w:rPr>
        <w:t>5．人口软删除</w:t>
      </w:r>
    </w:p>
    <w:p w14:paraId="1E4ED17F">
      <w:pPr>
        <w:spacing w:after="60" w:line="300" w:lineRule="auto"/>
        <w:ind w:left="227" w:firstLine="718" w:firstLineChars="0"/>
      </w:pPr>
      <w:r>
        <w:rPr>
          <w:rFonts w:eastAsia="宋体"/>
          <w:sz w:val="21"/>
        </w:rPr>
        <w:t>6．人口状态显示</w:t>
      </w:r>
    </w:p>
    <w:tbl>
      <w:tblPr>
        <w:tblStyle w:val="36"/>
        <w:tblW w:w="0" w:type="auto"/>
        <w:jc w:val="center"/>
        <w:tblLayout w:type="autofit"/>
        <w:tblCellMar>
          <w:top w:w="0" w:type="dxa"/>
          <w:left w:w="108" w:type="dxa"/>
          <w:bottom w:w="0" w:type="dxa"/>
          <w:right w:w="108" w:type="dxa"/>
        </w:tblCellMar>
      </w:tblPr>
      <w:tblGrid>
        <w:gridCol w:w="4320"/>
        <w:gridCol w:w="4320"/>
      </w:tblGrid>
      <w:tr w14:paraId="45BFE02B">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218F9A51">
            <w:pPr>
              <w:spacing w:before="0" w:after="0" w:line="264" w:lineRule="auto"/>
            </w:pPr>
            <w:r>
              <w:rPr>
                <w:rFonts w:eastAsia="宋体"/>
                <w:b/>
                <w:sz w:val="19"/>
              </w:rPr>
              <w:t>规则编号</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2FB20EE2">
            <w:pPr>
              <w:spacing w:before="0" w:after="0" w:line="264" w:lineRule="auto"/>
            </w:pPr>
            <w:r>
              <w:rPr>
                <w:rFonts w:eastAsia="宋体"/>
                <w:b/>
                <w:sz w:val="19"/>
              </w:rPr>
              <w:t>规则说明</w:t>
            </w:r>
          </w:p>
        </w:tc>
      </w:tr>
      <w:tr w14:paraId="6D057839">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FB0203A">
            <w:pPr>
              <w:spacing w:before="0" w:after="0" w:line="264" w:lineRule="auto"/>
            </w:pPr>
            <w:r>
              <w:rPr>
                <w:rFonts w:eastAsia="宋体"/>
                <w:b w:val="0"/>
                <w:sz w:val="19"/>
              </w:rPr>
              <w:t>RES-01</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AB2F33B">
            <w:pPr>
              <w:spacing w:before="0" w:after="0" w:line="264" w:lineRule="auto"/>
            </w:pPr>
            <w:r>
              <w:rPr>
                <w:rFonts w:eastAsia="宋体"/>
                <w:b w:val="0"/>
                <w:sz w:val="19"/>
              </w:rPr>
              <w:t>身份证号不能为空且唯一</w:t>
            </w:r>
          </w:p>
        </w:tc>
      </w:tr>
      <w:tr w14:paraId="13906A2F">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9EA5960">
            <w:pPr>
              <w:spacing w:before="0" w:after="0" w:line="264" w:lineRule="auto"/>
            </w:pPr>
            <w:r>
              <w:rPr>
                <w:rFonts w:eastAsia="宋体"/>
                <w:b w:val="0"/>
                <w:sz w:val="19"/>
              </w:rPr>
              <w:t>RES-02</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6F60FFA">
            <w:pPr>
              <w:spacing w:before="0" w:after="0" w:line="264" w:lineRule="auto"/>
            </w:pPr>
            <w:r>
              <w:rPr>
                <w:rFonts w:eastAsia="宋体"/>
                <w:b w:val="0"/>
                <w:sz w:val="19"/>
              </w:rPr>
              <w:t>姓名、性别、出生日期、所属户口为必填项</w:t>
            </w:r>
          </w:p>
        </w:tc>
      </w:tr>
      <w:tr w14:paraId="4EE561CC">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9A2D857">
            <w:pPr>
              <w:spacing w:before="0" w:after="0" w:line="264" w:lineRule="auto"/>
            </w:pPr>
            <w:r>
              <w:rPr>
                <w:rFonts w:eastAsia="宋体"/>
                <w:b w:val="0"/>
                <w:sz w:val="19"/>
              </w:rPr>
              <w:t>RES-03</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80A5930">
            <w:pPr>
              <w:spacing w:before="0" w:after="0" w:line="264" w:lineRule="auto"/>
            </w:pPr>
            <w:r>
              <w:rPr>
                <w:rFonts w:eastAsia="宋体"/>
                <w:b w:val="0"/>
                <w:sz w:val="19"/>
              </w:rPr>
              <w:t>手机号填写时必须符合基本格式</w:t>
            </w:r>
          </w:p>
        </w:tc>
      </w:tr>
      <w:tr w14:paraId="162811EF">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86801FB">
            <w:pPr>
              <w:spacing w:before="0" w:after="0" w:line="264" w:lineRule="auto"/>
            </w:pPr>
            <w:r>
              <w:rPr>
                <w:rFonts w:eastAsia="宋体"/>
                <w:b w:val="0"/>
                <w:sz w:val="19"/>
              </w:rPr>
              <w:t>RES-04</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2017C1B">
            <w:pPr>
              <w:spacing w:before="0" w:after="0" w:line="264" w:lineRule="auto"/>
            </w:pPr>
            <w:r>
              <w:rPr>
                <w:rFonts w:eastAsia="宋体"/>
                <w:b w:val="0"/>
                <w:sz w:val="19"/>
              </w:rPr>
              <w:t>已删除人口不出现在默认查询列表中</w:t>
            </w:r>
          </w:p>
        </w:tc>
      </w:tr>
      <w:tr w14:paraId="36833DA3">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E944D3B">
            <w:pPr>
              <w:spacing w:before="0" w:after="0" w:line="264" w:lineRule="auto"/>
            </w:pPr>
            <w:r>
              <w:rPr>
                <w:rFonts w:eastAsia="宋体"/>
                <w:b w:val="0"/>
                <w:sz w:val="19"/>
              </w:rPr>
              <w:t>RES-05</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D696069">
            <w:pPr>
              <w:spacing w:before="0" w:after="0" w:line="264" w:lineRule="auto"/>
            </w:pPr>
            <w:r>
              <w:rPr>
                <w:rFonts w:eastAsia="宋体"/>
                <w:b w:val="0"/>
                <w:sz w:val="19"/>
              </w:rPr>
              <w:t>人口状态由迁入、迁出、流动人口、重点人口等业务联动维护</w:t>
            </w:r>
          </w:p>
        </w:tc>
      </w:tr>
    </w:tbl>
    <w:p w14:paraId="52FE9539">
      <w:pPr>
        <w:spacing w:after="60" w:line="300" w:lineRule="auto"/>
        <w:rPr>
          <w:rFonts w:eastAsia="宋体"/>
          <w:sz w:val="21"/>
        </w:rPr>
      </w:pPr>
    </w:p>
    <w:p w14:paraId="3B94292D">
      <w:pPr>
        <w:spacing w:after="60" w:line="300" w:lineRule="auto"/>
        <w:outlineLvl w:val="2"/>
        <w:rPr>
          <w:b/>
          <w:bCs/>
        </w:rPr>
      </w:pPr>
      <w:r>
        <w:rPr>
          <w:rFonts w:eastAsia="宋体"/>
          <w:b/>
          <w:bCs/>
          <w:sz w:val="21"/>
        </w:rPr>
        <w:t>4.3.6 流动人口管理模块设计</w:t>
      </w:r>
    </w:p>
    <w:p w14:paraId="6E9C37BB">
      <w:pPr>
        <w:spacing w:after="60" w:line="300" w:lineRule="auto"/>
        <w:ind w:firstLine="420" w:firstLineChars="200"/>
      </w:pPr>
      <w:r>
        <w:rPr>
          <w:rFonts w:eastAsia="宋体"/>
          <w:sz w:val="21"/>
        </w:rPr>
        <w:t>维护临时居住人员信息，记录来源地、现住址和居住期限。</w:t>
      </w:r>
    </w:p>
    <w:tbl>
      <w:tblPr>
        <w:tblStyle w:val="36"/>
        <w:tblW w:w="0" w:type="auto"/>
        <w:jc w:val="center"/>
        <w:tblLayout w:type="autofit"/>
        <w:tblCellMar>
          <w:top w:w="0" w:type="dxa"/>
          <w:left w:w="108" w:type="dxa"/>
          <w:bottom w:w="0" w:type="dxa"/>
          <w:right w:w="108" w:type="dxa"/>
        </w:tblCellMar>
      </w:tblPr>
      <w:tblGrid>
        <w:gridCol w:w="4320"/>
        <w:gridCol w:w="4320"/>
      </w:tblGrid>
      <w:tr w14:paraId="0E3A9AAC">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5B8C81C9">
            <w:pPr>
              <w:spacing w:before="0" w:after="0" w:line="264" w:lineRule="auto"/>
            </w:pPr>
            <w:r>
              <w:rPr>
                <w:rFonts w:eastAsia="宋体"/>
                <w:b/>
                <w:sz w:val="19"/>
              </w:rPr>
              <w:t>设计项</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3C5C1066">
            <w:pPr>
              <w:spacing w:before="0" w:after="0" w:line="264" w:lineRule="auto"/>
            </w:pPr>
            <w:r>
              <w:rPr>
                <w:rFonts w:eastAsia="宋体"/>
                <w:b/>
                <w:sz w:val="19"/>
              </w:rPr>
              <w:t>具体内容</w:t>
            </w:r>
          </w:p>
        </w:tc>
      </w:tr>
      <w:tr w14:paraId="545A6826">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CBE2420">
            <w:pPr>
              <w:spacing w:before="0" w:after="0" w:line="264" w:lineRule="auto"/>
            </w:pPr>
            <w:r>
              <w:rPr>
                <w:rFonts w:eastAsia="宋体"/>
                <w:b w:val="0"/>
                <w:sz w:val="19"/>
              </w:rPr>
              <w:t>模块目标</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A45A54B">
            <w:pPr>
              <w:spacing w:before="0" w:after="0" w:line="264" w:lineRule="auto"/>
            </w:pPr>
            <w:r>
              <w:rPr>
                <w:rFonts w:eastAsia="宋体"/>
                <w:b w:val="0"/>
                <w:sz w:val="19"/>
              </w:rPr>
              <w:t>维护流动人口居住信息，支持流动人口查询和到期提醒。</w:t>
            </w:r>
          </w:p>
        </w:tc>
      </w:tr>
      <w:tr w14:paraId="193C24F1">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38FF29F">
            <w:pPr>
              <w:spacing w:before="0" w:after="0" w:line="264" w:lineRule="auto"/>
            </w:pPr>
            <w:r>
              <w:rPr>
                <w:rFonts w:eastAsia="宋体"/>
                <w:b w:val="0"/>
                <w:sz w:val="19"/>
              </w:rPr>
              <w:t>使用角色</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35188D4">
            <w:pPr>
              <w:spacing w:before="0" w:after="0" w:line="264" w:lineRule="auto"/>
            </w:pPr>
            <w:r>
              <w:rPr>
                <w:rFonts w:eastAsia="宋体"/>
                <w:b w:val="0"/>
                <w:sz w:val="19"/>
              </w:rPr>
              <w:t>系统管理员、人口信息管理人员。</w:t>
            </w:r>
          </w:p>
        </w:tc>
      </w:tr>
      <w:tr w14:paraId="5B4EDDE0">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B76F8D7">
            <w:pPr>
              <w:spacing w:before="0" w:after="0" w:line="264" w:lineRule="auto"/>
            </w:pPr>
            <w:r>
              <w:rPr>
                <w:rFonts w:eastAsia="宋体"/>
                <w:b w:val="0"/>
                <w:sz w:val="19"/>
              </w:rPr>
              <w:t>输入数据</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2900311">
            <w:pPr>
              <w:spacing w:before="0" w:after="0" w:line="264" w:lineRule="auto"/>
            </w:pPr>
            <w:r>
              <w:rPr>
                <w:rFonts w:eastAsia="宋体"/>
                <w:b w:val="0"/>
                <w:sz w:val="19"/>
              </w:rPr>
              <w:t>人员信息、来源地、现住址、居住开始日期、预计离开日期、联系方式。</w:t>
            </w:r>
          </w:p>
        </w:tc>
      </w:tr>
      <w:tr w14:paraId="02193546">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7148D0A">
            <w:pPr>
              <w:spacing w:before="0" w:after="0" w:line="264" w:lineRule="auto"/>
            </w:pPr>
            <w:r>
              <w:rPr>
                <w:rFonts w:eastAsia="宋体"/>
                <w:b w:val="0"/>
                <w:sz w:val="19"/>
              </w:rPr>
              <w:t>主要处理</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FFD8FD2">
            <w:pPr>
              <w:spacing w:before="0" w:after="0" w:line="264" w:lineRule="auto"/>
            </w:pPr>
            <w:r>
              <w:rPr>
                <w:rFonts w:eastAsia="宋体"/>
                <w:b w:val="0"/>
                <w:sz w:val="19"/>
              </w:rPr>
              <w:t>新增流动人口记录、维护居住期限、更新人口状态。</w:t>
            </w:r>
          </w:p>
        </w:tc>
      </w:tr>
      <w:tr w14:paraId="243E0CF3">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0FCF545">
            <w:pPr>
              <w:spacing w:before="0" w:after="0" w:line="264" w:lineRule="auto"/>
            </w:pPr>
            <w:r>
              <w:rPr>
                <w:rFonts w:eastAsia="宋体"/>
                <w:b w:val="0"/>
                <w:sz w:val="19"/>
              </w:rPr>
              <w:t>输出结果</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98A0722">
            <w:pPr>
              <w:spacing w:before="0" w:after="0" w:line="264" w:lineRule="auto"/>
            </w:pPr>
            <w:r>
              <w:rPr>
                <w:rFonts w:eastAsia="宋体"/>
                <w:b w:val="0"/>
                <w:sz w:val="19"/>
              </w:rPr>
              <w:t>流动人口记录、居住状态。</w:t>
            </w:r>
          </w:p>
        </w:tc>
      </w:tr>
      <w:tr w14:paraId="2220B36E">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713F51F">
            <w:pPr>
              <w:spacing w:before="0" w:after="0" w:line="264" w:lineRule="auto"/>
            </w:pPr>
            <w:r>
              <w:rPr>
                <w:rFonts w:eastAsia="宋体"/>
                <w:b w:val="0"/>
                <w:sz w:val="19"/>
              </w:rPr>
              <w:t>涉及数据表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1928060">
            <w:pPr>
              <w:spacing w:before="0" w:after="0" w:line="264" w:lineRule="auto"/>
            </w:pPr>
            <w:r>
              <w:rPr>
                <w:rFonts w:eastAsia="宋体"/>
                <w:b w:val="0"/>
                <w:sz w:val="19"/>
              </w:rPr>
              <w:t>floating_population、resident、operation_log。</w:t>
            </w:r>
          </w:p>
        </w:tc>
      </w:tr>
      <w:tr w14:paraId="6780A19F">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832FD9F">
            <w:pPr>
              <w:spacing w:before="0" w:after="0" w:line="264" w:lineRule="auto"/>
            </w:pPr>
            <w:r>
              <w:rPr>
                <w:rFonts w:eastAsia="宋体"/>
                <w:b w:val="0"/>
                <w:sz w:val="19"/>
              </w:rPr>
              <w:t>关键约束</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B7161D6">
            <w:pPr>
              <w:spacing w:before="0" w:after="0" w:line="264" w:lineRule="auto"/>
            </w:pPr>
            <w:r>
              <w:rPr>
                <w:rFonts w:eastAsia="宋体"/>
                <w:b w:val="0"/>
                <w:sz w:val="19"/>
              </w:rPr>
              <w:t>日期范围必须合理；同一人员不应存在多条有效流动记录。</w:t>
            </w:r>
          </w:p>
        </w:tc>
      </w:tr>
    </w:tbl>
    <w:p w14:paraId="23CE6C0A">
      <w:pPr>
        <w:spacing w:after="60" w:line="300" w:lineRule="auto"/>
      </w:pPr>
    </w:p>
    <w:p w14:paraId="6E124F63">
      <w:pPr>
        <w:spacing w:after="60" w:line="300" w:lineRule="auto"/>
        <w:ind w:firstLine="420" w:firstLineChars="200"/>
      </w:pPr>
      <w:r>
        <w:rPr>
          <w:rFonts w:eastAsia="宋体"/>
          <w:sz w:val="21"/>
        </w:rPr>
        <w:t>主要功能包括：</w:t>
      </w:r>
    </w:p>
    <w:p w14:paraId="64D69785">
      <w:pPr>
        <w:spacing w:after="60" w:line="300" w:lineRule="auto"/>
        <w:ind w:left="227" w:firstLine="718" w:firstLineChars="0"/>
      </w:pPr>
      <w:r>
        <w:rPr>
          <w:rFonts w:eastAsia="宋体"/>
          <w:sz w:val="21"/>
        </w:rPr>
        <w:t>1．流动人口登记</w:t>
      </w:r>
    </w:p>
    <w:p w14:paraId="2988E86E">
      <w:pPr>
        <w:spacing w:after="60" w:line="300" w:lineRule="auto"/>
        <w:ind w:left="227" w:firstLine="718" w:firstLineChars="0"/>
      </w:pPr>
      <w:r>
        <w:rPr>
          <w:rFonts w:eastAsia="宋体"/>
          <w:sz w:val="21"/>
        </w:rPr>
        <w:t>2．流动人口信息修改</w:t>
      </w:r>
    </w:p>
    <w:p w14:paraId="1B0DE818">
      <w:pPr>
        <w:spacing w:after="60" w:line="300" w:lineRule="auto"/>
        <w:ind w:left="227" w:firstLine="718" w:firstLineChars="0"/>
      </w:pPr>
      <w:r>
        <w:rPr>
          <w:rFonts w:eastAsia="宋体"/>
          <w:sz w:val="21"/>
        </w:rPr>
        <w:t>3．居住期限维护</w:t>
      </w:r>
    </w:p>
    <w:p w14:paraId="26259358">
      <w:pPr>
        <w:spacing w:after="60" w:line="300" w:lineRule="auto"/>
        <w:ind w:left="227" w:firstLine="718" w:firstLineChars="0"/>
      </w:pPr>
      <w:r>
        <w:rPr>
          <w:rFonts w:eastAsia="宋体"/>
          <w:sz w:val="21"/>
        </w:rPr>
        <w:t>4．居住状态查询</w:t>
      </w:r>
    </w:p>
    <w:p w14:paraId="093E6A1F">
      <w:pPr>
        <w:spacing w:after="60" w:line="300" w:lineRule="auto"/>
        <w:ind w:left="227" w:firstLine="718" w:firstLineChars="0"/>
      </w:pPr>
      <w:r>
        <w:rPr>
          <w:rFonts w:eastAsia="宋体"/>
          <w:sz w:val="21"/>
        </w:rPr>
        <w:t>5．到期提醒</w:t>
      </w:r>
    </w:p>
    <w:p w14:paraId="119C0292">
      <w:pPr>
        <w:spacing w:after="60" w:line="300" w:lineRule="auto"/>
        <w:ind w:left="227" w:firstLine="718" w:firstLineChars="0"/>
      </w:pPr>
      <w:r>
        <w:rPr>
          <w:rFonts w:eastAsia="宋体"/>
          <w:sz w:val="21"/>
        </w:rPr>
        <w:t>6．条件筛选</w:t>
      </w:r>
    </w:p>
    <w:tbl>
      <w:tblPr>
        <w:tblStyle w:val="36"/>
        <w:tblW w:w="0" w:type="auto"/>
        <w:jc w:val="center"/>
        <w:tblLayout w:type="autofit"/>
        <w:tblCellMar>
          <w:top w:w="0" w:type="dxa"/>
          <w:left w:w="108" w:type="dxa"/>
          <w:bottom w:w="0" w:type="dxa"/>
          <w:right w:w="108" w:type="dxa"/>
        </w:tblCellMar>
      </w:tblPr>
      <w:tblGrid>
        <w:gridCol w:w="4320"/>
        <w:gridCol w:w="4320"/>
      </w:tblGrid>
      <w:tr w14:paraId="2D0983F1">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25280E37">
            <w:pPr>
              <w:spacing w:before="0" w:after="0" w:line="264" w:lineRule="auto"/>
            </w:pPr>
            <w:r>
              <w:rPr>
                <w:rFonts w:eastAsia="宋体"/>
                <w:b/>
                <w:sz w:val="19"/>
              </w:rPr>
              <w:t>规则编号</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10A4E95E">
            <w:pPr>
              <w:spacing w:before="0" w:after="0" w:line="264" w:lineRule="auto"/>
            </w:pPr>
            <w:r>
              <w:rPr>
                <w:rFonts w:eastAsia="宋体"/>
                <w:b/>
                <w:sz w:val="19"/>
              </w:rPr>
              <w:t>规则说明</w:t>
            </w:r>
          </w:p>
        </w:tc>
      </w:tr>
      <w:tr w14:paraId="1541819E">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F0DC457">
            <w:pPr>
              <w:spacing w:before="0" w:after="0" w:line="264" w:lineRule="auto"/>
            </w:pPr>
            <w:r>
              <w:rPr>
                <w:rFonts w:eastAsia="宋体"/>
                <w:b w:val="0"/>
                <w:sz w:val="19"/>
              </w:rPr>
              <w:t>FL-01</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09B8B49">
            <w:pPr>
              <w:spacing w:before="0" w:after="0" w:line="264" w:lineRule="auto"/>
            </w:pPr>
            <w:r>
              <w:rPr>
                <w:rFonts w:eastAsia="宋体"/>
                <w:b w:val="0"/>
                <w:sz w:val="19"/>
              </w:rPr>
              <w:t>流动人口必须关联人口基础信息</w:t>
            </w:r>
          </w:p>
        </w:tc>
      </w:tr>
      <w:tr w14:paraId="5FB27BDD">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77DF3D0">
            <w:pPr>
              <w:spacing w:before="0" w:after="0" w:line="264" w:lineRule="auto"/>
            </w:pPr>
            <w:r>
              <w:rPr>
                <w:rFonts w:eastAsia="宋体"/>
                <w:b w:val="0"/>
                <w:sz w:val="19"/>
              </w:rPr>
              <w:t>FL-02</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BF71D9D">
            <w:pPr>
              <w:spacing w:before="0" w:after="0" w:line="264" w:lineRule="auto"/>
            </w:pPr>
            <w:r>
              <w:rPr>
                <w:rFonts w:eastAsia="宋体"/>
                <w:b w:val="0"/>
                <w:sz w:val="19"/>
              </w:rPr>
              <w:t>来源地和现住址不能为空</w:t>
            </w:r>
          </w:p>
        </w:tc>
      </w:tr>
      <w:tr w14:paraId="71E1AB7B">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A31119F">
            <w:pPr>
              <w:spacing w:before="0" w:after="0" w:line="264" w:lineRule="auto"/>
            </w:pPr>
            <w:r>
              <w:rPr>
                <w:rFonts w:eastAsia="宋体"/>
                <w:b w:val="0"/>
                <w:sz w:val="19"/>
              </w:rPr>
              <w:t>FL-03</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1343F10">
            <w:pPr>
              <w:spacing w:before="0" w:after="0" w:line="264" w:lineRule="auto"/>
            </w:pPr>
            <w:r>
              <w:rPr>
                <w:rFonts w:eastAsia="宋体"/>
                <w:b w:val="0"/>
                <w:sz w:val="19"/>
              </w:rPr>
              <w:t>开始日期不能晚于结束日期</w:t>
            </w:r>
          </w:p>
        </w:tc>
      </w:tr>
      <w:tr w14:paraId="7743F47C">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031F7D8">
            <w:pPr>
              <w:spacing w:before="0" w:after="0" w:line="264" w:lineRule="auto"/>
            </w:pPr>
            <w:r>
              <w:rPr>
                <w:rFonts w:eastAsia="宋体"/>
                <w:b w:val="0"/>
                <w:sz w:val="19"/>
              </w:rPr>
              <w:t>FL-04</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F56A0EB">
            <w:pPr>
              <w:spacing w:before="0" w:after="0" w:line="264" w:lineRule="auto"/>
            </w:pPr>
            <w:r>
              <w:rPr>
                <w:rFonts w:eastAsia="宋体"/>
                <w:b w:val="0"/>
                <w:sz w:val="19"/>
              </w:rPr>
              <w:t>人员离开后可将状态改为已离开</w:t>
            </w:r>
          </w:p>
        </w:tc>
      </w:tr>
    </w:tbl>
    <w:p w14:paraId="7DAD74DE">
      <w:pPr>
        <w:spacing w:after="60" w:line="300" w:lineRule="auto"/>
      </w:pPr>
    </w:p>
    <w:p w14:paraId="0868173C">
      <w:pPr>
        <w:spacing w:after="60" w:line="300" w:lineRule="auto"/>
        <w:outlineLvl w:val="2"/>
        <w:rPr>
          <w:b/>
          <w:bCs/>
        </w:rPr>
      </w:pPr>
      <w:r>
        <w:rPr>
          <w:rFonts w:eastAsia="宋体"/>
          <w:b/>
          <w:bCs/>
          <w:sz w:val="21"/>
        </w:rPr>
        <w:t>4.3.7 重点人口管理模块设计</w:t>
      </w:r>
    </w:p>
    <w:p w14:paraId="7F0BD6E0">
      <w:pPr>
        <w:spacing w:after="60" w:line="300" w:lineRule="auto"/>
        <w:ind w:firstLine="420" w:firstLineChars="200"/>
      </w:pPr>
      <w:r>
        <w:rPr>
          <w:rFonts w:eastAsia="宋体"/>
          <w:sz w:val="21"/>
        </w:rPr>
        <w:t>对重点关注人员进行分类登记、备注和状态维护。</w:t>
      </w:r>
    </w:p>
    <w:tbl>
      <w:tblPr>
        <w:tblStyle w:val="36"/>
        <w:tblW w:w="0" w:type="auto"/>
        <w:jc w:val="center"/>
        <w:tblLayout w:type="autofit"/>
        <w:tblCellMar>
          <w:top w:w="0" w:type="dxa"/>
          <w:left w:w="108" w:type="dxa"/>
          <w:bottom w:w="0" w:type="dxa"/>
          <w:right w:w="108" w:type="dxa"/>
        </w:tblCellMar>
      </w:tblPr>
      <w:tblGrid>
        <w:gridCol w:w="4320"/>
        <w:gridCol w:w="4320"/>
      </w:tblGrid>
      <w:tr w14:paraId="57B1CAC4">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342AA316">
            <w:pPr>
              <w:spacing w:before="0" w:after="0" w:line="264" w:lineRule="auto"/>
            </w:pPr>
            <w:r>
              <w:rPr>
                <w:rFonts w:eastAsia="宋体"/>
                <w:b/>
                <w:sz w:val="19"/>
              </w:rPr>
              <w:t>设计项</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3EF4E6A9">
            <w:pPr>
              <w:spacing w:before="0" w:after="0" w:line="264" w:lineRule="auto"/>
            </w:pPr>
            <w:r>
              <w:rPr>
                <w:rFonts w:eastAsia="宋体"/>
                <w:b/>
                <w:sz w:val="19"/>
              </w:rPr>
              <w:t>具体内容</w:t>
            </w:r>
          </w:p>
        </w:tc>
      </w:tr>
      <w:tr w14:paraId="424B3E36">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ED97A96">
            <w:pPr>
              <w:spacing w:before="0" w:after="0" w:line="264" w:lineRule="auto"/>
            </w:pPr>
            <w:r>
              <w:rPr>
                <w:rFonts w:eastAsia="宋体"/>
                <w:b w:val="0"/>
                <w:sz w:val="19"/>
              </w:rPr>
              <w:t>模块目标</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1882017">
            <w:pPr>
              <w:spacing w:before="0" w:after="0" w:line="264" w:lineRule="auto"/>
            </w:pPr>
            <w:r>
              <w:rPr>
                <w:rFonts w:eastAsia="宋体"/>
                <w:b w:val="0"/>
                <w:sz w:val="19"/>
              </w:rPr>
              <w:t>对重点关注人员进行分类管理和状态标记。</w:t>
            </w:r>
          </w:p>
        </w:tc>
      </w:tr>
      <w:tr w14:paraId="514BB239">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D4FB6EC">
            <w:pPr>
              <w:spacing w:before="0" w:after="0" w:line="264" w:lineRule="auto"/>
            </w:pPr>
            <w:r>
              <w:rPr>
                <w:rFonts w:eastAsia="宋体"/>
                <w:b w:val="0"/>
                <w:sz w:val="19"/>
              </w:rPr>
              <w:t>使用角色</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AA4B5CC">
            <w:pPr>
              <w:spacing w:before="0" w:after="0" w:line="264" w:lineRule="auto"/>
            </w:pPr>
            <w:r>
              <w:rPr>
                <w:rFonts w:eastAsia="宋体"/>
                <w:b w:val="0"/>
                <w:sz w:val="19"/>
              </w:rPr>
              <w:t>系统管理员、人口信息管理人员。</w:t>
            </w:r>
          </w:p>
        </w:tc>
      </w:tr>
      <w:tr w14:paraId="34FAB8BD">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7CD3A4C">
            <w:pPr>
              <w:spacing w:before="0" w:after="0" w:line="264" w:lineRule="auto"/>
            </w:pPr>
            <w:r>
              <w:rPr>
                <w:rFonts w:eastAsia="宋体"/>
                <w:b w:val="0"/>
                <w:sz w:val="19"/>
              </w:rPr>
              <w:t>输入数据</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7644639">
            <w:pPr>
              <w:spacing w:before="0" w:after="0" w:line="264" w:lineRule="auto"/>
            </w:pPr>
            <w:r>
              <w:rPr>
                <w:rFonts w:eastAsia="宋体"/>
                <w:b w:val="0"/>
                <w:sz w:val="19"/>
              </w:rPr>
              <w:t>人员信息、重点类型、关注等级、关注原因、备注。</w:t>
            </w:r>
          </w:p>
        </w:tc>
      </w:tr>
      <w:tr w14:paraId="4B6C6D79">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6C23294">
            <w:pPr>
              <w:spacing w:before="0" w:after="0" w:line="264" w:lineRule="auto"/>
            </w:pPr>
            <w:r>
              <w:rPr>
                <w:rFonts w:eastAsia="宋体"/>
                <w:b w:val="0"/>
                <w:sz w:val="19"/>
              </w:rPr>
              <w:t>主要处理</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DD5D8ED">
            <w:pPr>
              <w:spacing w:before="0" w:after="0" w:line="264" w:lineRule="auto"/>
            </w:pPr>
            <w:r>
              <w:rPr>
                <w:rFonts w:eastAsia="宋体"/>
                <w:b w:val="0"/>
                <w:sz w:val="19"/>
              </w:rPr>
              <w:t>登记重点人口、修改关注信息、解除关注、条件查询。</w:t>
            </w:r>
          </w:p>
        </w:tc>
      </w:tr>
      <w:tr w14:paraId="23BD4C7E">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3C457B6">
            <w:pPr>
              <w:spacing w:before="0" w:after="0" w:line="264" w:lineRule="auto"/>
            </w:pPr>
            <w:r>
              <w:rPr>
                <w:rFonts w:eastAsia="宋体"/>
                <w:b w:val="0"/>
                <w:sz w:val="19"/>
              </w:rPr>
              <w:t>输出结果</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3665EF7">
            <w:pPr>
              <w:spacing w:before="0" w:after="0" w:line="264" w:lineRule="auto"/>
            </w:pPr>
            <w:r>
              <w:rPr>
                <w:rFonts w:eastAsia="宋体"/>
                <w:b w:val="0"/>
                <w:sz w:val="19"/>
              </w:rPr>
              <w:t>重点人口记录、重点人口列表。</w:t>
            </w:r>
          </w:p>
        </w:tc>
      </w:tr>
      <w:tr w14:paraId="09AE177B">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221B07B">
            <w:pPr>
              <w:spacing w:before="0" w:after="0" w:line="264" w:lineRule="auto"/>
            </w:pPr>
            <w:r>
              <w:rPr>
                <w:rFonts w:eastAsia="宋体"/>
                <w:b w:val="0"/>
                <w:sz w:val="19"/>
              </w:rPr>
              <w:t>涉及数据表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48B79D5">
            <w:pPr>
              <w:spacing w:before="0" w:after="0" w:line="264" w:lineRule="auto"/>
            </w:pPr>
            <w:r>
              <w:rPr>
                <w:rFonts w:eastAsia="宋体"/>
                <w:b w:val="0"/>
                <w:sz w:val="19"/>
              </w:rPr>
              <w:t>key_population、resident、dictionary、operation_log。</w:t>
            </w:r>
          </w:p>
        </w:tc>
      </w:tr>
      <w:tr w14:paraId="3D6F323D">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1A439E0">
            <w:pPr>
              <w:spacing w:before="0" w:after="0" w:line="264" w:lineRule="auto"/>
            </w:pPr>
            <w:r>
              <w:rPr>
                <w:rFonts w:eastAsia="宋体"/>
                <w:b w:val="0"/>
                <w:sz w:val="19"/>
              </w:rPr>
              <w:t>关键约束</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AA23E7F">
            <w:pPr>
              <w:spacing w:before="0" w:after="0" w:line="264" w:lineRule="auto"/>
            </w:pPr>
            <w:r>
              <w:rPr>
                <w:rFonts w:eastAsia="宋体"/>
                <w:b w:val="0"/>
                <w:sz w:val="19"/>
              </w:rPr>
              <w:t>重点人口必须关联已有人员；重点类型和关注原因不能为空；重复登记需限制。</w:t>
            </w:r>
          </w:p>
        </w:tc>
      </w:tr>
    </w:tbl>
    <w:p w14:paraId="7417E5F5">
      <w:pPr>
        <w:spacing w:after="60" w:line="300" w:lineRule="auto"/>
      </w:pPr>
    </w:p>
    <w:p w14:paraId="187EB47E">
      <w:pPr>
        <w:spacing w:after="60" w:line="300" w:lineRule="auto"/>
        <w:ind w:firstLine="420" w:firstLineChars="200"/>
      </w:pPr>
      <w:r>
        <w:rPr>
          <w:rFonts w:eastAsia="宋体"/>
          <w:sz w:val="21"/>
        </w:rPr>
        <w:t>主要功能包括：</w:t>
      </w:r>
    </w:p>
    <w:p w14:paraId="669E16DC">
      <w:pPr>
        <w:spacing w:after="60" w:line="300" w:lineRule="auto"/>
        <w:ind w:left="227" w:firstLine="718" w:firstLineChars="0"/>
      </w:pPr>
      <w:r>
        <w:rPr>
          <w:rFonts w:eastAsia="宋体"/>
          <w:sz w:val="21"/>
        </w:rPr>
        <w:t>1．重点人口登记</w:t>
      </w:r>
    </w:p>
    <w:p w14:paraId="758EDD59">
      <w:pPr>
        <w:spacing w:after="60" w:line="300" w:lineRule="auto"/>
        <w:ind w:left="227" w:firstLine="718" w:firstLineChars="0"/>
      </w:pPr>
      <w:r>
        <w:rPr>
          <w:rFonts w:eastAsia="宋体"/>
          <w:sz w:val="21"/>
        </w:rPr>
        <w:t>2．重点类型分类</w:t>
      </w:r>
    </w:p>
    <w:p w14:paraId="33567D9C">
      <w:pPr>
        <w:spacing w:after="60" w:line="300" w:lineRule="auto"/>
        <w:ind w:left="227" w:firstLine="718" w:firstLineChars="0"/>
      </w:pPr>
      <w:r>
        <w:rPr>
          <w:rFonts w:eastAsia="宋体"/>
          <w:sz w:val="21"/>
        </w:rPr>
        <w:t>3．关注等级维护</w:t>
      </w:r>
    </w:p>
    <w:p w14:paraId="6058B926">
      <w:pPr>
        <w:spacing w:after="60" w:line="300" w:lineRule="auto"/>
        <w:ind w:left="227" w:firstLine="718" w:firstLineChars="0"/>
      </w:pPr>
      <w:r>
        <w:rPr>
          <w:rFonts w:eastAsia="宋体"/>
          <w:sz w:val="21"/>
        </w:rPr>
        <w:t>4．重点人口查询</w:t>
      </w:r>
    </w:p>
    <w:p w14:paraId="195E4BBD">
      <w:pPr>
        <w:spacing w:after="60" w:line="300" w:lineRule="auto"/>
        <w:ind w:left="227" w:firstLine="718" w:firstLineChars="0"/>
      </w:pPr>
      <w:r>
        <w:rPr>
          <w:rFonts w:eastAsia="宋体"/>
          <w:sz w:val="21"/>
        </w:rPr>
        <w:t>5．解除关注</w:t>
      </w:r>
    </w:p>
    <w:p w14:paraId="26097426">
      <w:pPr>
        <w:spacing w:after="60" w:line="300" w:lineRule="auto"/>
        <w:ind w:left="227" w:firstLine="718" w:firstLineChars="0"/>
      </w:pPr>
      <w:r>
        <w:rPr>
          <w:rFonts w:eastAsia="宋体"/>
          <w:sz w:val="21"/>
        </w:rPr>
        <w:t>6．备注维护</w:t>
      </w:r>
    </w:p>
    <w:tbl>
      <w:tblPr>
        <w:tblStyle w:val="36"/>
        <w:tblW w:w="0" w:type="auto"/>
        <w:jc w:val="center"/>
        <w:tblLayout w:type="autofit"/>
        <w:tblCellMar>
          <w:top w:w="0" w:type="dxa"/>
          <w:left w:w="108" w:type="dxa"/>
          <w:bottom w:w="0" w:type="dxa"/>
          <w:right w:w="108" w:type="dxa"/>
        </w:tblCellMar>
      </w:tblPr>
      <w:tblGrid>
        <w:gridCol w:w="4320"/>
        <w:gridCol w:w="4320"/>
      </w:tblGrid>
      <w:tr w14:paraId="6D8AF4E8">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417245E2">
            <w:pPr>
              <w:spacing w:before="0" w:after="0" w:line="264" w:lineRule="auto"/>
            </w:pPr>
            <w:r>
              <w:rPr>
                <w:rFonts w:eastAsia="宋体"/>
                <w:b/>
                <w:sz w:val="19"/>
              </w:rPr>
              <w:t>规则编号</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6EF12938">
            <w:pPr>
              <w:spacing w:before="0" w:after="0" w:line="264" w:lineRule="auto"/>
            </w:pPr>
            <w:r>
              <w:rPr>
                <w:rFonts w:eastAsia="宋体"/>
                <w:b/>
                <w:sz w:val="19"/>
              </w:rPr>
              <w:t>规则说明</w:t>
            </w:r>
          </w:p>
        </w:tc>
      </w:tr>
      <w:tr w14:paraId="3F808DD9">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A6C2219">
            <w:pPr>
              <w:spacing w:before="0" w:after="0" w:line="264" w:lineRule="auto"/>
            </w:pPr>
            <w:r>
              <w:rPr>
                <w:rFonts w:eastAsia="宋体"/>
                <w:b w:val="0"/>
                <w:sz w:val="19"/>
              </w:rPr>
              <w:t>KEY-01</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F3AEC25">
            <w:pPr>
              <w:spacing w:before="0" w:after="0" w:line="264" w:lineRule="auto"/>
            </w:pPr>
            <w:r>
              <w:rPr>
                <w:rFonts w:eastAsia="宋体"/>
                <w:b w:val="0"/>
                <w:sz w:val="19"/>
              </w:rPr>
              <w:t>重点人口必须关联已有人员</w:t>
            </w:r>
          </w:p>
        </w:tc>
      </w:tr>
      <w:tr w14:paraId="2EDE6ADC">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28626E1">
            <w:pPr>
              <w:spacing w:before="0" w:after="0" w:line="264" w:lineRule="auto"/>
            </w:pPr>
            <w:r>
              <w:rPr>
                <w:rFonts w:eastAsia="宋体"/>
                <w:b w:val="0"/>
                <w:sz w:val="19"/>
              </w:rPr>
              <w:t>KEY-02</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67CA63F">
            <w:pPr>
              <w:spacing w:before="0" w:after="0" w:line="264" w:lineRule="auto"/>
            </w:pPr>
            <w:r>
              <w:rPr>
                <w:rFonts w:eastAsia="宋体"/>
                <w:b w:val="0"/>
                <w:sz w:val="19"/>
              </w:rPr>
              <w:t>重点类型和关注原因不能为空</w:t>
            </w:r>
          </w:p>
        </w:tc>
      </w:tr>
      <w:tr w14:paraId="520778E4">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F11A8DE">
            <w:pPr>
              <w:spacing w:before="0" w:after="0" w:line="264" w:lineRule="auto"/>
            </w:pPr>
            <w:r>
              <w:rPr>
                <w:rFonts w:eastAsia="宋体"/>
                <w:b w:val="0"/>
                <w:sz w:val="19"/>
              </w:rPr>
              <w:t>KEY-03</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67136B1">
            <w:pPr>
              <w:spacing w:before="0" w:after="0" w:line="264" w:lineRule="auto"/>
            </w:pPr>
            <w:r>
              <w:rPr>
                <w:rFonts w:eastAsia="宋体"/>
                <w:b w:val="0"/>
                <w:sz w:val="19"/>
              </w:rPr>
              <w:t>同一人员同一类型不应重复登记有效记录</w:t>
            </w:r>
          </w:p>
        </w:tc>
      </w:tr>
      <w:tr w14:paraId="49825D84">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3D0ED31">
            <w:pPr>
              <w:spacing w:before="0" w:after="0" w:line="264" w:lineRule="auto"/>
            </w:pPr>
            <w:r>
              <w:rPr>
                <w:rFonts w:eastAsia="宋体"/>
                <w:b w:val="0"/>
                <w:sz w:val="19"/>
              </w:rPr>
              <w:t>KEY-04</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D176951">
            <w:pPr>
              <w:spacing w:before="0" w:after="0" w:line="264" w:lineRule="auto"/>
            </w:pPr>
            <w:r>
              <w:rPr>
                <w:rFonts w:eastAsia="宋体"/>
                <w:b w:val="0"/>
                <w:sz w:val="19"/>
              </w:rPr>
              <w:t>解除关注后保留历史记录</w:t>
            </w:r>
          </w:p>
        </w:tc>
      </w:tr>
    </w:tbl>
    <w:p w14:paraId="0D24DE05">
      <w:pPr>
        <w:spacing w:after="60" w:line="300" w:lineRule="auto"/>
      </w:pPr>
    </w:p>
    <w:p w14:paraId="0D05A675">
      <w:pPr>
        <w:spacing w:after="60" w:line="300" w:lineRule="auto"/>
        <w:outlineLvl w:val="2"/>
        <w:rPr>
          <w:b/>
          <w:bCs/>
        </w:rPr>
      </w:pPr>
      <w:r>
        <w:rPr>
          <w:rFonts w:eastAsia="宋体"/>
          <w:b/>
          <w:bCs/>
          <w:sz w:val="21"/>
        </w:rPr>
        <w:t>4.3.8 证件管理模块设计</w:t>
      </w:r>
    </w:p>
    <w:p w14:paraId="1272430B">
      <w:pPr>
        <w:spacing w:after="60" w:line="300" w:lineRule="auto"/>
      </w:pPr>
      <w:r>
        <w:rPr>
          <w:rFonts w:eastAsia="宋体"/>
          <w:sz w:val="21"/>
        </w:rPr>
        <w:t>维护人员证件信息，并根据有效期显示证件状态。</w:t>
      </w:r>
    </w:p>
    <w:tbl>
      <w:tblPr>
        <w:tblStyle w:val="36"/>
        <w:tblW w:w="0" w:type="auto"/>
        <w:jc w:val="center"/>
        <w:tblLayout w:type="autofit"/>
        <w:tblCellMar>
          <w:top w:w="0" w:type="dxa"/>
          <w:left w:w="108" w:type="dxa"/>
          <w:bottom w:w="0" w:type="dxa"/>
          <w:right w:w="108" w:type="dxa"/>
        </w:tblCellMar>
      </w:tblPr>
      <w:tblGrid>
        <w:gridCol w:w="4320"/>
        <w:gridCol w:w="4320"/>
      </w:tblGrid>
      <w:tr w14:paraId="17CD5A8C">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42C68C65">
            <w:pPr>
              <w:spacing w:before="0" w:after="0" w:line="264" w:lineRule="auto"/>
            </w:pPr>
            <w:r>
              <w:rPr>
                <w:rFonts w:eastAsia="宋体"/>
                <w:b/>
                <w:sz w:val="19"/>
              </w:rPr>
              <w:t>设计项</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46C77A9B">
            <w:pPr>
              <w:spacing w:before="0" w:after="0" w:line="264" w:lineRule="auto"/>
            </w:pPr>
            <w:r>
              <w:rPr>
                <w:rFonts w:eastAsia="宋体"/>
                <w:b/>
                <w:sz w:val="19"/>
              </w:rPr>
              <w:t>具体内容</w:t>
            </w:r>
          </w:p>
        </w:tc>
      </w:tr>
      <w:tr w14:paraId="181AAF45">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B6704CE">
            <w:pPr>
              <w:spacing w:before="0" w:after="0" w:line="264" w:lineRule="auto"/>
            </w:pPr>
            <w:r>
              <w:rPr>
                <w:rFonts w:eastAsia="宋体"/>
                <w:b w:val="0"/>
                <w:sz w:val="19"/>
              </w:rPr>
              <w:t>模块目标</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40EB61A">
            <w:pPr>
              <w:spacing w:before="0" w:after="0" w:line="264" w:lineRule="auto"/>
            </w:pPr>
            <w:r>
              <w:rPr>
                <w:rFonts w:eastAsia="宋体"/>
                <w:b w:val="0"/>
                <w:sz w:val="19"/>
              </w:rPr>
              <w:t>维护人口证件信息，支持证件状态查询和到期提醒。</w:t>
            </w:r>
          </w:p>
        </w:tc>
      </w:tr>
      <w:tr w14:paraId="3ACD2CCF">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D3E5930">
            <w:pPr>
              <w:spacing w:before="0" w:after="0" w:line="264" w:lineRule="auto"/>
            </w:pPr>
            <w:r>
              <w:rPr>
                <w:rFonts w:eastAsia="宋体"/>
                <w:b w:val="0"/>
                <w:sz w:val="19"/>
              </w:rPr>
              <w:t>使用角色</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A57B5DB">
            <w:pPr>
              <w:spacing w:before="0" w:after="0" w:line="264" w:lineRule="auto"/>
            </w:pPr>
            <w:r>
              <w:rPr>
                <w:rFonts w:eastAsia="宋体"/>
                <w:b w:val="0"/>
                <w:sz w:val="19"/>
              </w:rPr>
              <w:t>系统管理员、人口信息管理人员。</w:t>
            </w:r>
          </w:p>
        </w:tc>
      </w:tr>
      <w:tr w14:paraId="0D11FA8A">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E0CDE9C">
            <w:pPr>
              <w:spacing w:before="0" w:after="0" w:line="264" w:lineRule="auto"/>
            </w:pPr>
            <w:r>
              <w:rPr>
                <w:rFonts w:eastAsia="宋体"/>
                <w:b w:val="0"/>
                <w:sz w:val="19"/>
              </w:rPr>
              <w:t>输入数据</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33B9FE8">
            <w:pPr>
              <w:spacing w:before="0" w:after="0" w:line="264" w:lineRule="auto"/>
            </w:pPr>
            <w:r>
              <w:rPr>
                <w:rFonts w:eastAsia="宋体"/>
                <w:b w:val="0"/>
                <w:sz w:val="19"/>
              </w:rPr>
              <w:t>人员信息、证件类型、证件编号、签发日期、有效期、签发机关。</w:t>
            </w:r>
          </w:p>
        </w:tc>
      </w:tr>
      <w:tr w14:paraId="29921E5F">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B3F343D">
            <w:pPr>
              <w:spacing w:before="0" w:after="0" w:line="264" w:lineRule="auto"/>
            </w:pPr>
            <w:r>
              <w:rPr>
                <w:rFonts w:eastAsia="宋体"/>
                <w:b w:val="0"/>
                <w:sz w:val="19"/>
              </w:rPr>
              <w:t>主要处理</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4264EE1">
            <w:pPr>
              <w:spacing w:before="0" w:after="0" w:line="264" w:lineRule="auto"/>
            </w:pPr>
            <w:r>
              <w:rPr>
                <w:rFonts w:eastAsia="宋体"/>
                <w:b w:val="0"/>
                <w:sz w:val="19"/>
              </w:rPr>
              <w:t>新增证件、修改证件、判断证件状态、查询证件。</w:t>
            </w:r>
          </w:p>
        </w:tc>
      </w:tr>
      <w:tr w14:paraId="129C26EF">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6404610">
            <w:pPr>
              <w:spacing w:before="0" w:after="0" w:line="264" w:lineRule="auto"/>
            </w:pPr>
            <w:r>
              <w:rPr>
                <w:rFonts w:eastAsia="宋体"/>
                <w:b w:val="0"/>
                <w:sz w:val="19"/>
              </w:rPr>
              <w:t>输出结果</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7A82CA2">
            <w:pPr>
              <w:spacing w:before="0" w:after="0" w:line="264" w:lineRule="auto"/>
            </w:pPr>
            <w:r>
              <w:rPr>
                <w:rFonts w:eastAsia="宋体"/>
                <w:b w:val="0"/>
                <w:sz w:val="19"/>
              </w:rPr>
              <w:t>证件记录、证件状态。</w:t>
            </w:r>
          </w:p>
        </w:tc>
      </w:tr>
      <w:tr w14:paraId="079B20BA">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9A0B306">
            <w:pPr>
              <w:spacing w:before="0" w:after="0" w:line="264" w:lineRule="auto"/>
            </w:pPr>
            <w:r>
              <w:rPr>
                <w:rFonts w:eastAsia="宋体"/>
                <w:b w:val="0"/>
                <w:sz w:val="19"/>
              </w:rPr>
              <w:t>涉及数据表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92ED5A9">
            <w:pPr>
              <w:spacing w:before="0" w:after="0" w:line="264" w:lineRule="auto"/>
            </w:pPr>
            <w:r>
              <w:rPr>
                <w:rFonts w:eastAsia="宋体"/>
                <w:b w:val="0"/>
                <w:sz w:val="19"/>
              </w:rPr>
              <w:t>certificate、resident、dictionary、operation_log。</w:t>
            </w:r>
          </w:p>
        </w:tc>
      </w:tr>
      <w:tr w14:paraId="4696DEE0">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C7CBAE1">
            <w:pPr>
              <w:spacing w:before="0" w:after="0" w:line="264" w:lineRule="auto"/>
            </w:pPr>
            <w:r>
              <w:rPr>
                <w:rFonts w:eastAsia="宋体"/>
                <w:b w:val="0"/>
                <w:sz w:val="19"/>
              </w:rPr>
              <w:t>关键约束</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C67F701">
            <w:pPr>
              <w:spacing w:before="0" w:after="0" w:line="264" w:lineRule="auto"/>
            </w:pPr>
            <w:r>
              <w:rPr>
                <w:rFonts w:eastAsia="宋体"/>
                <w:b w:val="0"/>
                <w:sz w:val="19"/>
              </w:rPr>
              <w:t>证件编号唯一；有效期不能早于签发日期；证件必须关联人员。</w:t>
            </w:r>
          </w:p>
        </w:tc>
      </w:tr>
    </w:tbl>
    <w:p w14:paraId="6380E6D5">
      <w:pPr>
        <w:spacing w:after="60" w:line="300" w:lineRule="auto"/>
      </w:pPr>
    </w:p>
    <w:p w14:paraId="26DE6595">
      <w:pPr>
        <w:spacing w:after="60" w:line="300" w:lineRule="auto"/>
        <w:ind w:firstLine="420" w:firstLineChars="200"/>
      </w:pPr>
      <w:r>
        <w:rPr>
          <w:rFonts w:eastAsia="宋体"/>
          <w:sz w:val="21"/>
        </w:rPr>
        <w:t>主要功能包括：</w:t>
      </w:r>
    </w:p>
    <w:p w14:paraId="64AE845C">
      <w:pPr>
        <w:spacing w:after="60" w:line="300" w:lineRule="auto"/>
        <w:ind w:left="227" w:firstLine="718" w:firstLineChars="0"/>
      </w:pPr>
      <w:r>
        <w:rPr>
          <w:rFonts w:eastAsia="宋体"/>
          <w:sz w:val="21"/>
        </w:rPr>
        <w:t>1．证件登记</w:t>
      </w:r>
    </w:p>
    <w:p w14:paraId="3A531523">
      <w:pPr>
        <w:spacing w:after="60" w:line="300" w:lineRule="auto"/>
        <w:ind w:left="227" w:firstLine="718" w:firstLineChars="0"/>
      </w:pPr>
      <w:r>
        <w:rPr>
          <w:rFonts w:eastAsia="宋体"/>
          <w:sz w:val="21"/>
        </w:rPr>
        <w:t>2．证件修改</w:t>
      </w:r>
    </w:p>
    <w:p w14:paraId="2C0B01FE">
      <w:pPr>
        <w:spacing w:after="60" w:line="300" w:lineRule="auto"/>
        <w:ind w:left="227" w:firstLine="718" w:firstLineChars="0"/>
      </w:pPr>
      <w:r>
        <w:rPr>
          <w:rFonts w:eastAsia="宋体"/>
          <w:sz w:val="21"/>
        </w:rPr>
        <w:t>3．证件查询</w:t>
      </w:r>
    </w:p>
    <w:p w14:paraId="213CAC70">
      <w:pPr>
        <w:spacing w:after="60" w:line="300" w:lineRule="auto"/>
        <w:ind w:left="227" w:firstLine="718" w:firstLineChars="0"/>
      </w:pPr>
      <w:r>
        <w:rPr>
          <w:rFonts w:eastAsia="宋体"/>
          <w:sz w:val="21"/>
        </w:rPr>
        <w:t>4．证件状态判断</w:t>
      </w:r>
    </w:p>
    <w:p w14:paraId="38F9B24E">
      <w:pPr>
        <w:spacing w:after="60" w:line="300" w:lineRule="auto"/>
        <w:ind w:left="227" w:firstLine="718" w:firstLineChars="0"/>
      </w:pPr>
      <w:r>
        <w:rPr>
          <w:rFonts w:eastAsia="宋体"/>
          <w:sz w:val="21"/>
        </w:rPr>
        <w:t>5．到期提醒</w:t>
      </w:r>
    </w:p>
    <w:p w14:paraId="59C33219">
      <w:pPr>
        <w:spacing w:after="60" w:line="300" w:lineRule="auto"/>
        <w:ind w:left="227" w:firstLine="718" w:firstLineChars="0"/>
      </w:pPr>
      <w:r>
        <w:rPr>
          <w:rFonts w:eastAsia="宋体"/>
          <w:sz w:val="21"/>
        </w:rPr>
        <w:t>6．证件停用</w:t>
      </w:r>
    </w:p>
    <w:tbl>
      <w:tblPr>
        <w:tblStyle w:val="36"/>
        <w:tblW w:w="0" w:type="auto"/>
        <w:jc w:val="center"/>
        <w:tblLayout w:type="autofit"/>
        <w:tblCellMar>
          <w:top w:w="0" w:type="dxa"/>
          <w:left w:w="108" w:type="dxa"/>
          <w:bottom w:w="0" w:type="dxa"/>
          <w:right w:w="108" w:type="dxa"/>
        </w:tblCellMar>
      </w:tblPr>
      <w:tblGrid>
        <w:gridCol w:w="4320"/>
        <w:gridCol w:w="4320"/>
      </w:tblGrid>
      <w:tr w14:paraId="70472F99">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1F6AD330">
            <w:pPr>
              <w:spacing w:before="0" w:after="0" w:line="264" w:lineRule="auto"/>
            </w:pPr>
            <w:r>
              <w:rPr>
                <w:rFonts w:eastAsia="宋体"/>
                <w:b/>
                <w:sz w:val="19"/>
              </w:rPr>
              <w:t>规则编号</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7B37BDAE">
            <w:pPr>
              <w:spacing w:before="0" w:after="0" w:line="264" w:lineRule="auto"/>
            </w:pPr>
            <w:r>
              <w:rPr>
                <w:rFonts w:eastAsia="宋体"/>
                <w:b/>
                <w:sz w:val="19"/>
              </w:rPr>
              <w:t>规则说明</w:t>
            </w:r>
          </w:p>
        </w:tc>
      </w:tr>
      <w:tr w14:paraId="00CE3898">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6AD1B1F">
            <w:pPr>
              <w:spacing w:before="0" w:after="0" w:line="264" w:lineRule="auto"/>
            </w:pPr>
            <w:r>
              <w:rPr>
                <w:rFonts w:eastAsia="宋体"/>
                <w:b w:val="0"/>
                <w:sz w:val="19"/>
              </w:rPr>
              <w:t>CERT-01</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E010B08">
            <w:pPr>
              <w:spacing w:before="0" w:after="0" w:line="264" w:lineRule="auto"/>
            </w:pPr>
            <w:r>
              <w:rPr>
                <w:rFonts w:eastAsia="宋体"/>
                <w:b w:val="0"/>
                <w:sz w:val="19"/>
              </w:rPr>
              <w:t>证件必须关联人口基础信息</w:t>
            </w:r>
          </w:p>
        </w:tc>
      </w:tr>
      <w:tr w14:paraId="79947ED0">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7CDD0AF">
            <w:pPr>
              <w:spacing w:before="0" w:after="0" w:line="264" w:lineRule="auto"/>
            </w:pPr>
            <w:r>
              <w:rPr>
                <w:rFonts w:eastAsia="宋体"/>
                <w:b w:val="0"/>
                <w:sz w:val="19"/>
              </w:rPr>
              <w:t>CERT-02</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222A495">
            <w:pPr>
              <w:spacing w:before="0" w:after="0" w:line="264" w:lineRule="auto"/>
            </w:pPr>
            <w:r>
              <w:rPr>
                <w:rFonts w:eastAsia="宋体"/>
                <w:b w:val="0"/>
                <w:sz w:val="19"/>
              </w:rPr>
              <w:t>证件类型和证件编号不能为空</w:t>
            </w:r>
          </w:p>
        </w:tc>
      </w:tr>
      <w:tr w14:paraId="2B7D8DD0">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1FB852C">
            <w:pPr>
              <w:spacing w:before="0" w:after="0" w:line="264" w:lineRule="auto"/>
            </w:pPr>
            <w:r>
              <w:rPr>
                <w:rFonts w:eastAsia="宋体"/>
                <w:b w:val="0"/>
                <w:sz w:val="19"/>
              </w:rPr>
              <w:t>CERT-03</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F4C7D1E">
            <w:pPr>
              <w:spacing w:before="0" w:after="0" w:line="264" w:lineRule="auto"/>
            </w:pPr>
            <w:r>
              <w:rPr>
                <w:rFonts w:eastAsia="宋体"/>
                <w:b w:val="0"/>
                <w:sz w:val="19"/>
              </w:rPr>
              <w:t>同类型证件编号不能重复</w:t>
            </w:r>
          </w:p>
        </w:tc>
      </w:tr>
      <w:tr w14:paraId="180B8CE2">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7CFB126">
            <w:pPr>
              <w:spacing w:before="0" w:after="0" w:line="264" w:lineRule="auto"/>
            </w:pPr>
            <w:r>
              <w:rPr>
                <w:rFonts w:eastAsia="宋体"/>
                <w:b w:val="0"/>
                <w:sz w:val="19"/>
              </w:rPr>
              <w:t>CERT-04</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6A4F844">
            <w:pPr>
              <w:spacing w:before="0" w:after="0" w:line="264" w:lineRule="auto"/>
            </w:pPr>
            <w:r>
              <w:rPr>
                <w:rFonts w:eastAsia="宋体"/>
                <w:b w:val="0"/>
                <w:sz w:val="19"/>
              </w:rPr>
              <w:t>有效期不能早于签发日期</w:t>
            </w:r>
          </w:p>
        </w:tc>
      </w:tr>
      <w:tr w14:paraId="0ADDC6BA">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4F9BD2A">
            <w:pPr>
              <w:spacing w:before="0" w:after="0" w:line="264" w:lineRule="auto"/>
            </w:pPr>
            <w:r>
              <w:rPr>
                <w:rFonts w:eastAsia="宋体"/>
                <w:b w:val="0"/>
                <w:sz w:val="19"/>
              </w:rPr>
              <w:t>CERT-05</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6C711E0">
            <w:pPr>
              <w:spacing w:before="0" w:after="0" w:line="264" w:lineRule="auto"/>
            </w:pPr>
            <w:r>
              <w:rPr>
                <w:rFonts w:eastAsia="宋体"/>
                <w:b w:val="0"/>
                <w:sz w:val="19"/>
              </w:rPr>
              <w:t>证件状态包括正常、即将到期、已过期、停用等</w:t>
            </w:r>
          </w:p>
        </w:tc>
      </w:tr>
    </w:tbl>
    <w:p w14:paraId="5ED5A242">
      <w:pPr>
        <w:spacing w:after="60" w:line="300" w:lineRule="auto"/>
      </w:pPr>
    </w:p>
    <w:p w14:paraId="70CB0475">
      <w:pPr>
        <w:spacing w:after="60" w:line="300" w:lineRule="auto"/>
        <w:outlineLvl w:val="2"/>
        <w:rPr>
          <w:b/>
          <w:bCs/>
        </w:rPr>
      </w:pPr>
      <w:r>
        <w:rPr>
          <w:rFonts w:eastAsia="宋体"/>
          <w:b/>
          <w:bCs/>
          <w:sz w:val="21"/>
        </w:rPr>
        <w:t>4.3.9 统计查询模块设计</w:t>
      </w:r>
    </w:p>
    <w:p w14:paraId="137DE226">
      <w:pPr>
        <w:spacing w:after="60" w:line="300" w:lineRule="auto"/>
        <w:ind w:firstLine="420" w:firstLineChars="200"/>
      </w:pPr>
      <w:r>
        <w:rPr>
          <w:rFonts w:eastAsia="宋体"/>
          <w:sz w:val="21"/>
        </w:rPr>
        <w:t>实现多条件查询、数据汇总和可视化展示。</w:t>
      </w:r>
    </w:p>
    <w:tbl>
      <w:tblPr>
        <w:tblStyle w:val="36"/>
        <w:tblW w:w="0" w:type="auto"/>
        <w:jc w:val="center"/>
        <w:tblLayout w:type="autofit"/>
        <w:tblCellMar>
          <w:top w:w="0" w:type="dxa"/>
          <w:left w:w="108" w:type="dxa"/>
          <w:bottom w:w="0" w:type="dxa"/>
          <w:right w:w="108" w:type="dxa"/>
        </w:tblCellMar>
      </w:tblPr>
      <w:tblGrid>
        <w:gridCol w:w="4320"/>
        <w:gridCol w:w="4320"/>
      </w:tblGrid>
      <w:tr w14:paraId="27B1B4D0">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644F432A">
            <w:pPr>
              <w:spacing w:before="0" w:after="0" w:line="264" w:lineRule="auto"/>
            </w:pPr>
            <w:r>
              <w:rPr>
                <w:rFonts w:eastAsia="宋体"/>
                <w:b/>
                <w:sz w:val="19"/>
              </w:rPr>
              <w:t>设计项</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13B005E5">
            <w:pPr>
              <w:spacing w:before="0" w:after="0" w:line="264" w:lineRule="auto"/>
            </w:pPr>
            <w:r>
              <w:rPr>
                <w:rFonts w:eastAsia="宋体"/>
                <w:b/>
                <w:sz w:val="19"/>
              </w:rPr>
              <w:t>具体内容</w:t>
            </w:r>
          </w:p>
        </w:tc>
      </w:tr>
      <w:tr w14:paraId="57BB1ABB">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3D41ACF">
            <w:pPr>
              <w:spacing w:before="0" w:after="0" w:line="264" w:lineRule="auto"/>
            </w:pPr>
            <w:r>
              <w:rPr>
                <w:rFonts w:eastAsia="宋体"/>
                <w:b w:val="0"/>
                <w:sz w:val="19"/>
              </w:rPr>
              <w:t>模块目标</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AAABDD8">
            <w:pPr>
              <w:spacing w:before="0" w:after="0" w:line="264" w:lineRule="auto"/>
            </w:pPr>
            <w:r>
              <w:rPr>
                <w:rFonts w:eastAsia="宋体"/>
                <w:b w:val="0"/>
                <w:sz w:val="19"/>
              </w:rPr>
              <w:t>支持人口数据快速检索、统计分析和图表展示。</w:t>
            </w:r>
          </w:p>
        </w:tc>
      </w:tr>
      <w:tr w14:paraId="02646246">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2F19B36">
            <w:pPr>
              <w:spacing w:before="0" w:after="0" w:line="264" w:lineRule="auto"/>
            </w:pPr>
            <w:r>
              <w:rPr>
                <w:rFonts w:eastAsia="宋体"/>
                <w:b w:val="0"/>
                <w:sz w:val="19"/>
              </w:rPr>
              <w:t>使用角色</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287275E">
            <w:pPr>
              <w:spacing w:before="0" w:after="0" w:line="264" w:lineRule="auto"/>
            </w:pPr>
            <w:r>
              <w:rPr>
                <w:rFonts w:eastAsia="宋体"/>
                <w:b w:val="0"/>
                <w:sz w:val="19"/>
              </w:rPr>
              <w:t>系统管理员、查询统计人员、人口信息管理人员。</w:t>
            </w:r>
          </w:p>
        </w:tc>
      </w:tr>
      <w:tr w14:paraId="1D0DA55A">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CA31694">
            <w:pPr>
              <w:spacing w:before="0" w:after="0" w:line="264" w:lineRule="auto"/>
            </w:pPr>
            <w:r>
              <w:rPr>
                <w:rFonts w:eastAsia="宋体"/>
                <w:b w:val="0"/>
                <w:sz w:val="19"/>
              </w:rPr>
              <w:t>输入数据</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BCBAAD6">
            <w:pPr>
              <w:spacing w:before="0" w:after="0" w:line="264" w:lineRule="auto"/>
            </w:pPr>
            <w:r>
              <w:rPr>
                <w:rFonts w:eastAsia="宋体"/>
                <w:b w:val="0"/>
                <w:sz w:val="19"/>
              </w:rPr>
              <w:t>姓名、身份证号、户口编号、人口状态、户籍地址、证件状态、时间范围。</w:t>
            </w:r>
          </w:p>
        </w:tc>
      </w:tr>
      <w:tr w14:paraId="0EF38007">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74FCFF2">
            <w:pPr>
              <w:spacing w:before="0" w:after="0" w:line="264" w:lineRule="auto"/>
            </w:pPr>
            <w:r>
              <w:rPr>
                <w:rFonts w:eastAsia="宋体"/>
                <w:b w:val="0"/>
                <w:sz w:val="19"/>
              </w:rPr>
              <w:t>主要处理</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9101C16">
            <w:pPr>
              <w:spacing w:before="0" w:after="0" w:line="264" w:lineRule="auto"/>
            </w:pPr>
            <w:r>
              <w:rPr>
                <w:rFonts w:eastAsia="宋体"/>
                <w:b w:val="0"/>
                <w:sz w:val="19"/>
              </w:rPr>
              <w:t>多条件查询、分页展示、统计汇总、图表生成、结果导出。</w:t>
            </w:r>
          </w:p>
        </w:tc>
      </w:tr>
      <w:tr w14:paraId="687BDA16">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34F1074">
            <w:pPr>
              <w:spacing w:before="0" w:after="0" w:line="264" w:lineRule="auto"/>
            </w:pPr>
            <w:r>
              <w:rPr>
                <w:rFonts w:eastAsia="宋体"/>
                <w:b w:val="0"/>
                <w:sz w:val="19"/>
              </w:rPr>
              <w:t>输出结果</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EE70D50">
            <w:pPr>
              <w:spacing w:before="0" w:after="0" w:line="264" w:lineRule="auto"/>
            </w:pPr>
            <w:r>
              <w:rPr>
                <w:rFonts w:eastAsia="宋体"/>
                <w:b w:val="0"/>
                <w:sz w:val="19"/>
              </w:rPr>
              <w:t>查询列表、统计卡片、统计图表、导出文件。</w:t>
            </w:r>
          </w:p>
        </w:tc>
      </w:tr>
      <w:tr w14:paraId="0EE879B8">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5F02DE2">
            <w:pPr>
              <w:spacing w:before="0" w:after="0" w:line="264" w:lineRule="auto"/>
            </w:pPr>
            <w:r>
              <w:rPr>
                <w:rFonts w:eastAsia="宋体"/>
                <w:b w:val="0"/>
                <w:sz w:val="19"/>
              </w:rPr>
              <w:t>涉及数据表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34DF4F9">
            <w:pPr>
              <w:spacing w:before="0" w:after="0" w:line="264" w:lineRule="auto"/>
            </w:pPr>
            <w:r>
              <w:rPr>
                <w:rFonts w:eastAsia="宋体"/>
                <w:b w:val="0"/>
                <w:sz w:val="19"/>
              </w:rPr>
              <w:t>resident、household、certificate、migration_in、migration_out、floating_population、key_population。</w:t>
            </w:r>
          </w:p>
        </w:tc>
      </w:tr>
      <w:tr w14:paraId="137639EE">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1DB97BA">
            <w:pPr>
              <w:spacing w:before="0" w:after="0" w:line="264" w:lineRule="auto"/>
            </w:pPr>
            <w:r>
              <w:rPr>
                <w:rFonts w:eastAsia="宋体"/>
                <w:b w:val="0"/>
                <w:sz w:val="19"/>
              </w:rPr>
              <w:t>关键约束</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837F59C">
            <w:pPr>
              <w:spacing w:before="0" w:after="0" w:line="264" w:lineRule="auto"/>
            </w:pPr>
            <w:r>
              <w:rPr>
                <w:rFonts w:eastAsia="宋体"/>
                <w:b w:val="0"/>
                <w:sz w:val="19"/>
              </w:rPr>
              <w:t>时间范围必须合理；默认查询有效数据；导出操作需要记录日志。</w:t>
            </w:r>
          </w:p>
        </w:tc>
      </w:tr>
    </w:tbl>
    <w:p w14:paraId="38263FDD">
      <w:pPr>
        <w:spacing w:after="60" w:line="300" w:lineRule="auto"/>
      </w:pPr>
    </w:p>
    <w:p w14:paraId="18499F9B">
      <w:pPr>
        <w:spacing w:after="60" w:line="300" w:lineRule="auto"/>
        <w:ind w:firstLine="420" w:firstLineChars="200"/>
      </w:pPr>
      <w:r>
        <w:rPr>
          <w:rFonts w:eastAsia="宋体"/>
          <w:sz w:val="21"/>
        </w:rPr>
        <w:t>主要功能包括：</w:t>
      </w:r>
    </w:p>
    <w:p w14:paraId="4BB55778">
      <w:pPr>
        <w:spacing w:after="60" w:line="300" w:lineRule="auto"/>
        <w:ind w:left="227" w:firstLine="718" w:firstLineChars="0"/>
      </w:pPr>
      <w:r>
        <w:rPr>
          <w:rFonts w:eastAsia="宋体"/>
          <w:sz w:val="21"/>
        </w:rPr>
        <w:t>1．人口综合查询</w:t>
      </w:r>
    </w:p>
    <w:p w14:paraId="283AEA48">
      <w:pPr>
        <w:spacing w:after="60" w:line="300" w:lineRule="auto"/>
        <w:ind w:left="227" w:firstLine="718" w:firstLineChars="0"/>
      </w:pPr>
      <w:r>
        <w:rPr>
          <w:rFonts w:eastAsia="宋体"/>
          <w:sz w:val="21"/>
        </w:rPr>
        <w:t>2．户口信息查询</w:t>
      </w:r>
    </w:p>
    <w:p w14:paraId="54002805">
      <w:pPr>
        <w:spacing w:after="60" w:line="300" w:lineRule="auto"/>
        <w:ind w:left="227" w:firstLine="718" w:firstLineChars="0"/>
      </w:pPr>
      <w:r>
        <w:rPr>
          <w:rFonts w:eastAsia="宋体"/>
          <w:sz w:val="21"/>
        </w:rPr>
        <w:t>3．迁入迁出记录查询</w:t>
      </w:r>
    </w:p>
    <w:p w14:paraId="131452FC">
      <w:pPr>
        <w:spacing w:after="60" w:line="300" w:lineRule="auto"/>
        <w:ind w:left="227" w:firstLine="718" w:firstLineChars="0"/>
      </w:pPr>
      <w:r>
        <w:rPr>
          <w:rFonts w:eastAsia="宋体"/>
          <w:sz w:val="21"/>
        </w:rPr>
        <w:t>4．证件状态查询</w:t>
      </w:r>
    </w:p>
    <w:p w14:paraId="2DE4A8CE">
      <w:pPr>
        <w:spacing w:after="60" w:line="300" w:lineRule="auto"/>
        <w:ind w:left="227" w:firstLine="718" w:firstLineChars="0"/>
      </w:pPr>
      <w:r>
        <w:rPr>
          <w:rFonts w:eastAsia="宋体"/>
          <w:sz w:val="21"/>
        </w:rPr>
        <w:t>5．人口状态统计</w:t>
      </w:r>
    </w:p>
    <w:p w14:paraId="1C2527AC">
      <w:pPr>
        <w:spacing w:after="60" w:line="300" w:lineRule="auto"/>
        <w:ind w:left="227" w:firstLine="718" w:firstLineChars="0"/>
      </w:pPr>
      <w:r>
        <w:rPr>
          <w:rFonts w:eastAsia="宋体"/>
          <w:sz w:val="21"/>
        </w:rPr>
        <w:t>6．数据大屏展示</w:t>
      </w:r>
    </w:p>
    <w:p w14:paraId="3429AC09">
      <w:pPr>
        <w:spacing w:after="60" w:line="300" w:lineRule="auto"/>
        <w:ind w:left="227" w:firstLine="718" w:firstLineChars="0"/>
      </w:pPr>
      <w:r>
        <w:rPr>
          <w:rFonts w:eastAsia="宋体"/>
          <w:sz w:val="21"/>
        </w:rPr>
        <w:t>7．查询结果导出</w:t>
      </w:r>
    </w:p>
    <w:tbl>
      <w:tblPr>
        <w:tblStyle w:val="36"/>
        <w:tblW w:w="0" w:type="auto"/>
        <w:jc w:val="center"/>
        <w:tblLayout w:type="autofit"/>
        <w:tblCellMar>
          <w:top w:w="0" w:type="dxa"/>
          <w:left w:w="108" w:type="dxa"/>
          <w:bottom w:w="0" w:type="dxa"/>
          <w:right w:w="108" w:type="dxa"/>
        </w:tblCellMar>
      </w:tblPr>
      <w:tblGrid>
        <w:gridCol w:w="4320"/>
        <w:gridCol w:w="4320"/>
      </w:tblGrid>
      <w:tr w14:paraId="5A662ED7">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6A5A1001">
            <w:pPr>
              <w:spacing w:before="0" w:after="0" w:line="264" w:lineRule="auto"/>
            </w:pPr>
            <w:r>
              <w:rPr>
                <w:rFonts w:eastAsia="宋体"/>
                <w:b/>
                <w:sz w:val="19"/>
              </w:rPr>
              <w:t>规则编号</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2868D0DD">
            <w:pPr>
              <w:spacing w:before="0" w:after="0" w:line="264" w:lineRule="auto"/>
            </w:pPr>
            <w:r>
              <w:rPr>
                <w:rFonts w:eastAsia="宋体"/>
                <w:b/>
                <w:sz w:val="19"/>
              </w:rPr>
              <w:t>规则说明</w:t>
            </w:r>
          </w:p>
        </w:tc>
      </w:tr>
      <w:tr w14:paraId="78C66045">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A58A902">
            <w:pPr>
              <w:spacing w:before="0" w:after="0" w:line="264" w:lineRule="auto"/>
            </w:pPr>
            <w:r>
              <w:rPr>
                <w:rFonts w:eastAsia="宋体"/>
                <w:b w:val="0"/>
                <w:sz w:val="19"/>
              </w:rPr>
              <w:t>STAT-01</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A538992">
            <w:pPr>
              <w:spacing w:before="0" w:after="0" w:line="264" w:lineRule="auto"/>
            </w:pPr>
            <w:r>
              <w:rPr>
                <w:rFonts w:eastAsia="宋体"/>
                <w:b w:val="0"/>
                <w:sz w:val="19"/>
              </w:rPr>
              <w:t>支持单条件查询和多条件组合查询</w:t>
            </w:r>
          </w:p>
        </w:tc>
      </w:tr>
      <w:tr w14:paraId="54B461DB">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A057205">
            <w:pPr>
              <w:spacing w:before="0" w:after="0" w:line="264" w:lineRule="auto"/>
            </w:pPr>
            <w:r>
              <w:rPr>
                <w:rFonts w:eastAsia="宋体"/>
                <w:b w:val="0"/>
                <w:sz w:val="19"/>
              </w:rPr>
              <w:t>STAT-02</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A192593">
            <w:pPr>
              <w:spacing w:before="0" w:after="0" w:line="264" w:lineRule="auto"/>
            </w:pPr>
            <w:r>
              <w:rPr>
                <w:rFonts w:eastAsia="宋体"/>
                <w:b w:val="0"/>
                <w:sz w:val="19"/>
              </w:rPr>
              <w:t>姓名、地址支持模糊查询</w:t>
            </w:r>
          </w:p>
        </w:tc>
      </w:tr>
      <w:tr w14:paraId="340C67E2">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8E9FD84">
            <w:pPr>
              <w:spacing w:before="0" w:after="0" w:line="264" w:lineRule="auto"/>
            </w:pPr>
            <w:r>
              <w:rPr>
                <w:rFonts w:eastAsia="宋体"/>
                <w:b w:val="0"/>
                <w:sz w:val="19"/>
              </w:rPr>
              <w:t>STAT-03</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9EDF5F5">
            <w:pPr>
              <w:spacing w:before="0" w:after="0" w:line="264" w:lineRule="auto"/>
            </w:pPr>
            <w:r>
              <w:rPr>
                <w:rFonts w:eastAsia="宋体"/>
                <w:b w:val="0"/>
                <w:sz w:val="19"/>
              </w:rPr>
              <w:t>身份证号、户口编号支持精确查询</w:t>
            </w:r>
          </w:p>
        </w:tc>
      </w:tr>
      <w:tr w14:paraId="747B403D">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9DC2B02">
            <w:pPr>
              <w:spacing w:before="0" w:after="0" w:line="264" w:lineRule="auto"/>
            </w:pPr>
            <w:r>
              <w:rPr>
                <w:rFonts w:eastAsia="宋体"/>
                <w:b w:val="0"/>
                <w:sz w:val="19"/>
              </w:rPr>
              <w:t>STAT-04</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137C785">
            <w:pPr>
              <w:spacing w:before="0" w:after="0" w:line="264" w:lineRule="auto"/>
            </w:pPr>
            <w:r>
              <w:rPr>
                <w:rFonts w:eastAsia="宋体"/>
                <w:b w:val="0"/>
                <w:sz w:val="19"/>
              </w:rPr>
              <w:t>时间范围开始日期不能晚于结束日期</w:t>
            </w:r>
          </w:p>
        </w:tc>
      </w:tr>
      <w:tr w14:paraId="0B8DF84C">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EEECFAB">
            <w:pPr>
              <w:spacing w:before="0" w:after="0" w:line="264" w:lineRule="auto"/>
            </w:pPr>
            <w:r>
              <w:rPr>
                <w:rFonts w:eastAsia="宋体"/>
                <w:b w:val="0"/>
                <w:sz w:val="19"/>
              </w:rPr>
              <w:t>STAT-05</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1709AE1">
            <w:pPr>
              <w:spacing w:before="0" w:after="0" w:line="264" w:lineRule="auto"/>
            </w:pPr>
            <w:r>
              <w:rPr>
                <w:rFonts w:eastAsia="宋体"/>
                <w:b w:val="0"/>
                <w:sz w:val="19"/>
              </w:rPr>
              <w:t>查询结果应分页展示</w:t>
            </w:r>
          </w:p>
        </w:tc>
      </w:tr>
    </w:tbl>
    <w:p w14:paraId="5BDF5722">
      <w:pPr>
        <w:spacing w:after="60" w:line="300" w:lineRule="auto"/>
      </w:pPr>
    </w:p>
    <w:p w14:paraId="6A7D128D">
      <w:pPr>
        <w:spacing w:after="60" w:line="300" w:lineRule="auto"/>
        <w:outlineLvl w:val="2"/>
        <w:rPr>
          <w:b/>
          <w:bCs/>
        </w:rPr>
      </w:pPr>
      <w:r>
        <w:rPr>
          <w:rFonts w:eastAsia="宋体"/>
          <w:b/>
          <w:bCs/>
          <w:sz w:val="21"/>
        </w:rPr>
        <w:t>4.3.10 操作日志模块设计</w:t>
      </w:r>
    </w:p>
    <w:p w14:paraId="68D0BE87">
      <w:pPr>
        <w:spacing w:after="60" w:line="300" w:lineRule="auto"/>
      </w:pPr>
      <w:r>
        <w:rPr>
          <w:rFonts w:eastAsia="宋体"/>
          <w:sz w:val="21"/>
        </w:rPr>
        <w:t>记录系统关键操作，提高系统可追溯性。</w:t>
      </w:r>
    </w:p>
    <w:tbl>
      <w:tblPr>
        <w:tblStyle w:val="36"/>
        <w:tblW w:w="0" w:type="auto"/>
        <w:jc w:val="center"/>
        <w:tblLayout w:type="autofit"/>
        <w:tblCellMar>
          <w:top w:w="0" w:type="dxa"/>
          <w:left w:w="108" w:type="dxa"/>
          <w:bottom w:w="0" w:type="dxa"/>
          <w:right w:w="108" w:type="dxa"/>
        </w:tblCellMar>
      </w:tblPr>
      <w:tblGrid>
        <w:gridCol w:w="4320"/>
        <w:gridCol w:w="4320"/>
      </w:tblGrid>
      <w:tr w14:paraId="76EC7496">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17E5387E">
            <w:pPr>
              <w:spacing w:before="0" w:after="0" w:line="264" w:lineRule="auto"/>
            </w:pPr>
            <w:r>
              <w:rPr>
                <w:rFonts w:eastAsia="宋体"/>
                <w:b/>
                <w:sz w:val="19"/>
              </w:rPr>
              <w:t>设计项</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0621EA10">
            <w:pPr>
              <w:spacing w:before="0" w:after="0" w:line="264" w:lineRule="auto"/>
            </w:pPr>
            <w:r>
              <w:rPr>
                <w:rFonts w:eastAsia="宋体"/>
                <w:b/>
                <w:sz w:val="19"/>
              </w:rPr>
              <w:t>具体内容</w:t>
            </w:r>
          </w:p>
        </w:tc>
      </w:tr>
      <w:tr w14:paraId="01269D70">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EFFF091">
            <w:pPr>
              <w:spacing w:before="0" w:after="0" w:line="264" w:lineRule="auto"/>
            </w:pPr>
            <w:r>
              <w:rPr>
                <w:rFonts w:eastAsia="宋体"/>
                <w:b w:val="0"/>
                <w:sz w:val="19"/>
              </w:rPr>
              <w:t>模块目标</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234C9AE">
            <w:pPr>
              <w:spacing w:before="0" w:after="0" w:line="264" w:lineRule="auto"/>
            </w:pPr>
            <w:r>
              <w:rPr>
                <w:rFonts w:eastAsia="宋体"/>
                <w:b w:val="0"/>
                <w:sz w:val="19"/>
              </w:rPr>
              <w:t>记录用户对关键数据的新增、修改、删除、导出等操作。</w:t>
            </w:r>
          </w:p>
        </w:tc>
      </w:tr>
      <w:tr w14:paraId="290A51C3">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2A82E56">
            <w:pPr>
              <w:spacing w:before="0" w:after="0" w:line="264" w:lineRule="auto"/>
            </w:pPr>
            <w:r>
              <w:rPr>
                <w:rFonts w:eastAsia="宋体"/>
                <w:b w:val="0"/>
                <w:sz w:val="19"/>
              </w:rPr>
              <w:t>使用角色</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24831BE">
            <w:pPr>
              <w:spacing w:before="0" w:after="0" w:line="264" w:lineRule="auto"/>
            </w:pPr>
            <w:r>
              <w:rPr>
                <w:rFonts w:eastAsia="宋体"/>
                <w:b w:val="0"/>
                <w:sz w:val="19"/>
              </w:rPr>
              <w:t>系统管理员。</w:t>
            </w:r>
          </w:p>
        </w:tc>
      </w:tr>
      <w:tr w14:paraId="49090F8C">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E14876C">
            <w:pPr>
              <w:spacing w:before="0" w:after="0" w:line="264" w:lineRule="auto"/>
            </w:pPr>
            <w:r>
              <w:rPr>
                <w:rFonts w:eastAsia="宋体"/>
                <w:b w:val="0"/>
                <w:sz w:val="19"/>
              </w:rPr>
              <w:t>输入数据</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777EF2A">
            <w:pPr>
              <w:spacing w:before="0" w:after="0" w:line="264" w:lineRule="auto"/>
            </w:pPr>
            <w:r>
              <w:rPr>
                <w:rFonts w:eastAsia="宋体"/>
                <w:b w:val="0"/>
                <w:sz w:val="19"/>
              </w:rPr>
              <w:t>操作用户、操作类型、操作对象、操作时间、操作结果。</w:t>
            </w:r>
          </w:p>
        </w:tc>
      </w:tr>
      <w:tr w14:paraId="75A13D8F">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7C8CEE9">
            <w:pPr>
              <w:spacing w:before="0" w:after="0" w:line="264" w:lineRule="auto"/>
            </w:pPr>
            <w:r>
              <w:rPr>
                <w:rFonts w:eastAsia="宋体"/>
                <w:b w:val="0"/>
                <w:sz w:val="19"/>
              </w:rPr>
              <w:t>主要处理</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15E1E12">
            <w:pPr>
              <w:spacing w:before="0" w:after="0" w:line="264" w:lineRule="auto"/>
            </w:pPr>
            <w:r>
              <w:rPr>
                <w:rFonts w:eastAsia="宋体"/>
                <w:b w:val="0"/>
                <w:sz w:val="19"/>
              </w:rPr>
              <w:t>自动记录操作日志，支持按用户、时间、模块查询。</w:t>
            </w:r>
          </w:p>
        </w:tc>
      </w:tr>
      <w:tr w14:paraId="42B4C9BD">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186C065">
            <w:pPr>
              <w:spacing w:before="0" w:after="0" w:line="264" w:lineRule="auto"/>
            </w:pPr>
            <w:r>
              <w:rPr>
                <w:rFonts w:eastAsia="宋体"/>
                <w:b w:val="0"/>
                <w:sz w:val="19"/>
              </w:rPr>
              <w:t>输出结果</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9DC7E98">
            <w:pPr>
              <w:spacing w:before="0" w:after="0" w:line="264" w:lineRule="auto"/>
            </w:pPr>
            <w:r>
              <w:rPr>
                <w:rFonts w:eastAsia="宋体"/>
                <w:b w:val="0"/>
                <w:sz w:val="19"/>
              </w:rPr>
              <w:t>操作日志列表、操作详情。</w:t>
            </w:r>
          </w:p>
        </w:tc>
      </w:tr>
      <w:tr w14:paraId="28AD1CF8">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D1387C3">
            <w:pPr>
              <w:spacing w:before="0" w:after="0" w:line="264" w:lineRule="auto"/>
            </w:pPr>
            <w:r>
              <w:rPr>
                <w:rFonts w:eastAsia="宋体"/>
                <w:b w:val="0"/>
                <w:sz w:val="19"/>
              </w:rPr>
              <w:t>涉及数据表</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09D9AA7">
            <w:pPr>
              <w:spacing w:before="0" w:after="0" w:line="264" w:lineRule="auto"/>
            </w:pPr>
            <w:r>
              <w:rPr>
                <w:rFonts w:eastAsia="宋体"/>
                <w:b w:val="0"/>
                <w:sz w:val="19"/>
              </w:rPr>
              <w:t>operation_log、user。</w:t>
            </w:r>
          </w:p>
        </w:tc>
      </w:tr>
      <w:tr w14:paraId="6D2C9A1C">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50013DB">
            <w:pPr>
              <w:spacing w:before="0" w:after="0" w:line="264" w:lineRule="auto"/>
            </w:pPr>
            <w:r>
              <w:rPr>
                <w:rFonts w:eastAsia="宋体"/>
                <w:b w:val="0"/>
                <w:sz w:val="19"/>
              </w:rPr>
              <w:t>关键约束</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B9D2C86">
            <w:pPr>
              <w:spacing w:before="0" w:after="0" w:line="264" w:lineRule="auto"/>
            </w:pPr>
            <w:r>
              <w:rPr>
                <w:rFonts w:eastAsia="宋体"/>
                <w:b w:val="0"/>
                <w:sz w:val="19"/>
              </w:rPr>
              <w:t>关键业务操作必须留痕；普通用户不应删除日志。</w:t>
            </w:r>
          </w:p>
        </w:tc>
      </w:tr>
    </w:tbl>
    <w:p w14:paraId="770E3A1A">
      <w:pPr>
        <w:spacing w:after="60" w:line="300" w:lineRule="auto"/>
      </w:pPr>
    </w:p>
    <w:p w14:paraId="3955DED7">
      <w:pPr>
        <w:spacing w:after="60" w:line="300" w:lineRule="auto"/>
        <w:ind w:firstLine="420" w:firstLineChars="200"/>
      </w:pPr>
      <w:r>
        <w:rPr>
          <w:rFonts w:eastAsia="宋体"/>
          <w:sz w:val="21"/>
        </w:rPr>
        <w:t>主要功能包括：</w:t>
      </w:r>
    </w:p>
    <w:p w14:paraId="64008142">
      <w:pPr>
        <w:spacing w:after="60" w:line="300" w:lineRule="auto"/>
        <w:ind w:left="227" w:firstLine="718" w:firstLineChars="0"/>
      </w:pPr>
      <w:r>
        <w:rPr>
          <w:rFonts w:eastAsia="宋体"/>
          <w:sz w:val="21"/>
        </w:rPr>
        <w:t>1．登录日志记录</w:t>
      </w:r>
    </w:p>
    <w:p w14:paraId="3DC958B8">
      <w:pPr>
        <w:spacing w:after="60" w:line="300" w:lineRule="auto"/>
        <w:ind w:left="227" w:firstLine="718" w:firstLineChars="0"/>
      </w:pPr>
      <w:r>
        <w:rPr>
          <w:rFonts w:eastAsia="宋体"/>
          <w:sz w:val="21"/>
        </w:rPr>
        <w:t>2．新增修改删除操作记录</w:t>
      </w:r>
    </w:p>
    <w:p w14:paraId="652A3CB5">
      <w:pPr>
        <w:spacing w:after="60" w:line="300" w:lineRule="auto"/>
        <w:ind w:left="227" w:firstLine="718" w:firstLineChars="0"/>
      </w:pPr>
      <w:r>
        <w:rPr>
          <w:rFonts w:eastAsia="宋体"/>
          <w:sz w:val="21"/>
        </w:rPr>
        <w:t>3．数据导出记录</w:t>
      </w:r>
    </w:p>
    <w:p w14:paraId="46F49976">
      <w:pPr>
        <w:spacing w:after="60" w:line="300" w:lineRule="auto"/>
        <w:ind w:left="227" w:firstLine="718" w:firstLineChars="0"/>
      </w:pPr>
      <w:r>
        <w:rPr>
          <w:rFonts w:eastAsia="宋体"/>
          <w:sz w:val="21"/>
        </w:rPr>
        <w:t>4．日志查询</w:t>
      </w:r>
    </w:p>
    <w:p w14:paraId="2A55418D">
      <w:pPr>
        <w:spacing w:after="60" w:line="300" w:lineRule="auto"/>
        <w:ind w:left="227" w:firstLine="718" w:firstLineChars="0"/>
      </w:pPr>
      <w:r>
        <w:rPr>
          <w:rFonts w:eastAsia="宋体"/>
          <w:sz w:val="21"/>
        </w:rPr>
        <w:t>5．日志详情查看</w:t>
      </w:r>
    </w:p>
    <w:tbl>
      <w:tblPr>
        <w:tblStyle w:val="36"/>
        <w:tblW w:w="0" w:type="auto"/>
        <w:jc w:val="center"/>
        <w:tblLayout w:type="autofit"/>
        <w:tblCellMar>
          <w:top w:w="0" w:type="dxa"/>
          <w:left w:w="108" w:type="dxa"/>
          <w:bottom w:w="0" w:type="dxa"/>
          <w:right w:w="108" w:type="dxa"/>
        </w:tblCellMar>
      </w:tblPr>
      <w:tblGrid>
        <w:gridCol w:w="4320"/>
        <w:gridCol w:w="4320"/>
      </w:tblGrid>
      <w:tr w14:paraId="5F41A2FF">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6CB185E1">
            <w:pPr>
              <w:spacing w:before="0" w:after="0" w:line="264" w:lineRule="auto"/>
            </w:pPr>
            <w:r>
              <w:rPr>
                <w:rFonts w:eastAsia="宋体"/>
                <w:b/>
                <w:sz w:val="19"/>
              </w:rPr>
              <w:t>规则编号</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371EF1C4">
            <w:pPr>
              <w:spacing w:before="0" w:after="0" w:line="264" w:lineRule="auto"/>
            </w:pPr>
            <w:r>
              <w:rPr>
                <w:rFonts w:eastAsia="宋体"/>
                <w:b/>
                <w:sz w:val="19"/>
              </w:rPr>
              <w:t>规则说明</w:t>
            </w:r>
          </w:p>
        </w:tc>
      </w:tr>
      <w:tr w14:paraId="5AB847B3">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F3D4D7F">
            <w:pPr>
              <w:spacing w:before="0" w:after="0" w:line="264" w:lineRule="auto"/>
            </w:pPr>
            <w:r>
              <w:rPr>
                <w:rFonts w:eastAsia="宋体"/>
                <w:b w:val="0"/>
                <w:sz w:val="19"/>
              </w:rPr>
              <w:t>LOG-01</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3F4FF82">
            <w:pPr>
              <w:spacing w:before="0" w:after="0" w:line="264" w:lineRule="auto"/>
            </w:pPr>
            <w:r>
              <w:rPr>
                <w:rFonts w:eastAsia="宋体"/>
                <w:b w:val="0"/>
                <w:sz w:val="19"/>
              </w:rPr>
              <w:t>人口、户口、证件、迁移记录等关键操作需要记录日志</w:t>
            </w:r>
          </w:p>
        </w:tc>
      </w:tr>
      <w:tr w14:paraId="3B567648">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BDF1AA7">
            <w:pPr>
              <w:spacing w:before="0" w:after="0" w:line="264" w:lineRule="auto"/>
            </w:pPr>
            <w:r>
              <w:rPr>
                <w:rFonts w:eastAsia="宋体"/>
                <w:b w:val="0"/>
                <w:sz w:val="19"/>
              </w:rPr>
              <w:t>LOG-02</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A203C4B">
            <w:pPr>
              <w:spacing w:before="0" w:after="0" w:line="264" w:lineRule="auto"/>
            </w:pPr>
            <w:r>
              <w:rPr>
                <w:rFonts w:eastAsia="宋体"/>
                <w:b w:val="0"/>
                <w:sz w:val="19"/>
              </w:rPr>
              <w:t>日志至少包含操作人、操作时间、操作类型和操作对象</w:t>
            </w:r>
          </w:p>
        </w:tc>
      </w:tr>
      <w:tr w14:paraId="47260CDE">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E18AB61">
            <w:pPr>
              <w:spacing w:before="0" w:after="0" w:line="264" w:lineRule="auto"/>
            </w:pPr>
            <w:r>
              <w:rPr>
                <w:rFonts w:eastAsia="宋体"/>
                <w:b w:val="0"/>
                <w:sz w:val="19"/>
              </w:rPr>
              <w:t>LOG-03</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DB530B2">
            <w:pPr>
              <w:spacing w:before="0" w:after="0" w:line="264" w:lineRule="auto"/>
            </w:pPr>
            <w:r>
              <w:rPr>
                <w:rFonts w:eastAsia="宋体"/>
                <w:b w:val="0"/>
                <w:sz w:val="19"/>
              </w:rPr>
              <w:t>日志默认不允许普通用户删除</w:t>
            </w:r>
          </w:p>
        </w:tc>
      </w:tr>
      <w:tr w14:paraId="1FD00809">
        <w:tblPrEx>
          <w:tblCellMar>
            <w:top w:w="0" w:type="dxa"/>
            <w:left w:w="108" w:type="dxa"/>
            <w:bottom w:w="0" w:type="dxa"/>
            <w:right w:w="108" w:type="dxa"/>
          </w:tblCellMar>
        </w:tblPrEx>
        <w:trPr>
          <w:jc w:val="center"/>
        </w:trPr>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CFDCCBF">
            <w:pPr>
              <w:spacing w:before="0" w:after="0" w:line="264" w:lineRule="auto"/>
            </w:pPr>
            <w:r>
              <w:rPr>
                <w:rFonts w:eastAsia="宋体"/>
                <w:b w:val="0"/>
                <w:sz w:val="19"/>
              </w:rPr>
              <w:t>LOG-04</w:t>
            </w:r>
          </w:p>
        </w:tc>
        <w:tc>
          <w:tcPr>
            <w:tcW w:w="4320"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B7D8449">
            <w:pPr>
              <w:spacing w:before="0" w:after="0" w:line="264" w:lineRule="auto"/>
            </w:pPr>
            <w:r>
              <w:rPr>
                <w:rFonts w:eastAsia="宋体"/>
                <w:b w:val="0"/>
                <w:sz w:val="19"/>
              </w:rPr>
              <w:t>日志查询支持按时间、用户和模块筛选</w:t>
            </w:r>
          </w:p>
        </w:tc>
      </w:tr>
    </w:tbl>
    <w:p w14:paraId="29F16492">
      <w:pPr>
        <w:spacing w:after="60" w:line="300" w:lineRule="auto"/>
      </w:pPr>
    </w:p>
    <w:p w14:paraId="2535906B">
      <w:pPr>
        <w:spacing w:after="60" w:line="300" w:lineRule="auto"/>
        <w:outlineLvl w:val="2"/>
        <w:rPr>
          <w:b/>
          <w:bCs/>
        </w:rPr>
      </w:pPr>
      <w:r>
        <w:rPr>
          <w:rFonts w:eastAsia="宋体"/>
          <w:b/>
          <w:bCs/>
          <w:sz w:val="21"/>
        </w:rPr>
        <w:t>4.3.11 功能模块汇总设计表</w:t>
      </w:r>
    </w:p>
    <w:tbl>
      <w:tblPr>
        <w:tblStyle w:val="36"/>
        <w:tblW w:w="0" w:type="auto"/>
        <w:jc w:val="center"/>
        <w:tblLayout w:type="autofit"/>
        <w:tblCellMar>
          <w:top w:w="0" w:type="dxa"/>
          <w:left w:w="108" w:type="dxa"/>
          <w:bottom w:w="0" w:type="dxa"/>
          <w:right w:w="108" w:type="dxa"/>
        </w:tblCellMar>
      </w:tblPr>
      <w:tblGrid>
        <w:gridCol w:w="1728"/>
        <w:gridCol w:w="1728"/>
        <w:gridCol w:w="1728"/>
        <w:gridCol w:w="1728"/>
        <w:gridCol w:w="1728"/>
      </w:tblGrid>
      <w:tr w14:paraId="1F40755C">
        <w:tblPrEx>
          <w:tblCellMar>
            <w:top w:w="0" w:type="dxa"/>
            <w:left w:w="108" w:type="dxa"/>
            <w:bottom w:w="0" w:type="dxa"/>
            <w:right w:w="108" w:type="dxa"/>
          </w:tblCellMar>
        </w:tblPrEx>
        <w:trPr>
          <w:jc w:val="center"/>
        </w:trPr>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54EF5091">
            <w:pPr>
              <w:spacing w:before="0" w:after="0" w:line="264" w:lineRule="auto"/>
            </w:pPr>
            <w:r>
              <w:rPr>
                <w:rFonts w:eastAsia="宋体"/>
                <w:b/>
                <w:sz w:val="19"/>
              </w:rPr>
              <w:t>模块</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7EA90872">
            <w:pPr>
              <w:spacing w:before="0" w:after="0" w:line="264" w:lineRule="auto"/>
            </w:pPr>
            <w:r>
              <w:rPr>
                <w:rFonts w:eastAsia="宋体"/>
                <w:b/>
                <w:sz w:val="19"/>
              </w:rPr>
              <w:t>核心输入</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2C333DD9">
            <w:pPr>
              <w:spacing w:before="0" w:after="0" w:line="264" w:lineRule="auto"/>
            </w:pPr>
            <w:r>
              <w:rPr>
                <w:rFonts w:eastAsia="宋体"/>
                <w:b/>
                <w:sz w:val="19"/>
              </w:rPr>
              <w:t>主要处理</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6D5894C3">
            <w:pPr>
              <w:spacing w:before="0" w:after="0" w:line="264" w:lineRule="auto"/>
            </w:pPr>
            <w:r>
              <w:rPr>
                <w:rFonts w:eastAsia="宋体"/>
                <w:b/>
                <w:sz w:val="19"/>
              </w:rPr>
              <w:t>输出结果</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shd w:val="clear" w:color="auto" w:fill="DDEBF7"/>
            <w:vAlign w:val="center"/>
          </w:tcPr>
          <w:p w14:paraId="2802AAA2">
            <w:pPr>
              <w:spacing w:before="0" w:after="0" w:line="264" w:lineRule="auto"/>
            </w:pPr>
            <w:r>
              <w:rPr>
                <w:rFonts w:eastAsia="宋体"/>
                <w:b/>
                <w:sz w:val="19"/>
              </w:rPr>
              <w:t>主要异常</w:t>
            </w:r>
          </w:p>
        </w:tc>
      </w:tr>
      <w:tr w14:paraId="60609347">
        <w:tblPrEx>
          <w:tblCellMar>
            <w:top w:w="0" w:type="dxa"/>
            <w:left w:w="108" w:type="dxa"/>
            <w:bottom w:w="0" w:type="dxa"/>
            <w:right w:w="108" w:type="dxa"/>
          </w:tblCellMar>
        </w:tblPrEx>
        <w:trPr>
          <w:jc w:val="center"/>
        </w:trPr>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8EF4AB7">
            <w:pPr>
              <w:spacing w:before="0" w:after="0" w:line="264" w:lineRule="auto"/>
            </w:pPr>
            <w:r>
              <w:rPr>
                <w:rFonts w:eastAsia="宋体"/>
                <w:b w:val="0"/>
                <w:sz w:val="19"/>
              </w:rPr>
              <w:t>登录模块</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75A2EE3">
            <w:pPr>
              <w:spacing w:before="0" w:after="0" w:line="264" w:lineRule="auto"/>
            </w:pPr>
            <w:r>
              <w:rPr>
                <w:rFonts w:eastAsia="宋体"/>
                <w:b w:val="0"/>
                <w:sz w:val="19"/>
              </w:rPr>
              <w:t>用户名、密码</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6D1C318">
            <w:pPr>
              <w:spacing w:before="0" w:after="0" w:line="264" w:lineRule="auto"/>
            </w:pPr>
            <w:r>
              <w:rPr>
                <w:rFonts w:eastAsia="宋体"/>
                <w:b w:val="0"/>
                <w:sz w:val="19"/>
              </w:rPr>
              <w:t>校验账号密码、账号状态和角色权限</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BABBAA8">
            <w:pPr>
              <w:spacing w:before="0" w:after="0" w:line="264" w:lineRule="auto"/>
            </w:pPr>
            <w:r>
              <w:rPr>
                <w:rFonts w:eastAsia="宋体"/>
                <w:b w:val="0"/>
                <w:sz w:val="19"/>
              </w:rPr>
              <w:t>系统首页或错误提示</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5117574">
            <w:pPr>
              <w:spacing w:before="0" w:after="0" w:line="264" w:lineRule="auto"/>
            </w:pPr>
            <w:r>
              <w:rPr>
                <w:rFonts w:eastAsia="宋体"/>
                <w:b w:val="0"/>
                <w:sz w:val="19"/>
              </w:rPr>
              <w:t>密码错误、账号禁用、权限不足</w:t>
            </w:r>
          </w:p>
        </w:tc>
      </w:tr>
      <w:tr w14:paraId="3B75DFEF">
        <w:tblPrEx>
          <w:tblCellMar>
            <w:top w:w="0" w:type="dxa"/>
            <w:left w:w="108" w:type="dxa"/>
            <w:bottom w:w="0" w:type="dxa"/>
            <w:right w:w="108" w:type="dxa"/>
          </w:tblCellMar>
        </w:tblPrEx>
        <w:trPr>
          <w:jc w:val="center"/>
        </w:trPr>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471671E">
            <w:pPr>
              <w:spacing w:before="0" w:after="0" w:line="264" w:lineRule="auto"/>
            </w:pPr>
            <w:r>
              <w:rPr>
                <w:rFonts w:eastAsia="宋体"/>
                <w:b w:val="0"/>
                <w:sz w:val="19"/>
              </w:rPr>
              <w:t>户口管理</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9129B2C">
            <w:pPr>
              <w:spacing w:before="0" w:after="0" w:line="264" w:lineRule="auto"/>
            </w:pPr>
            <w:r>
              <w:rPr>
                <w:rFonts w:eastAsia="宋体"/>
                <w:b w:val="0"/>
                <w:sz w:val="19"/>
              </w:rPr>
              <w:t>户号、户主、地址、户口类型</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607ACA2">
            <w:pPr>
              <w:spacing w:before="0" w:after="0" w:line="264" w:lineRule="auto"/>
            </w:pPr>
            <w:r>
              <w:rPr>
                <w:rFonts w:eastAsia="宋体"/>
                <w:b w:val="0"/>
                <w:sz w:val="19"/>
              </w:rPr>
              <w:t>建立户口档案、维护户口成员、变更户主</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E53FF7C">
            <w:pPr>
              <w:spacing w:before="0" w:after="0" w:line="264" w:lineRule="auto"/>
            </w:pPr>
            <w:r>
              <w:rPr>
                <w:rFonts w:eastAsia="宋体"/>
                <w:b w:val="0"/>
                <w:sz w:val="19"/>
              </w:rPr>
              <w:t>家庭户口档案、成员列表</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EA800D6">
            <w:pPr>
              <w:spacing w:before="0" w:after="0" w:line="264" w:lineRule="auto"/>
            </w:pPr>
            <w:r>
              <w:rPr>
                <w:rFonts w:eastAsia="宋体"/>
                <w:b w:val="0"/>
                <w:sz w:val="19"/>
              </w:rPr>
              <w:t>户号重复、户主异常、户口下有成员</w:t>
            </w:r>
          </w:p>
        </w:tc>
      </w:tr>
      <w:tr w14:paraId="2CB40218">
        <w:tblPrEx>
          <w:tblCellMar>
            <w:top w:w="0" w:type="dxa"/>
            <w:left w:w="108" w:type="dxa"/>
            <w:bottom w:w="0" w:type="dxa"/>
            <w:right w:w="108" w:type="dxa"/>
          </w:tblCellMar>
        </w:tblPrEx>
        <w:trPr>
          <w:jc w:val="center"/>
        </w:trPr>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E5A78C4">
            <w:pPr>
              <w:spacing w:before="0" w:after="0" w:line="264" w:lineRule="auto"/>
            </w:pPr>
            <w:r>
              <w:rPr>
                <w:rFonts w:eastAsia="宋体"/>
                <w:b w:val="0"/>
                <w:sz w:val="19"/>
              </w:rPr>
              <w:t>人口管理</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C7F4949">
            <w:pPr>
              <w:spacing w:before="0" w:after="0" w:line="264" w:lineRule="auto"/>
            </w:pPr>
            <w:r>
              <w:rPr>
                <w:rFonts w:eastAsia="宋体"/>
                <w:b w:val="0"/>
                <w:sz w:val="19"/>
              </w:rPr>
              <w:t>姓名、身份证号、联系方式、所属户口</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EB551C7">
            <w:pPr>
              <w:spacing w:before="0" w:after="0" w:line="264" w:lineRule="auto"/>
            </w:pPr>
            <w:r>
              <w:rPr>
                <w:rFonts w:eastAsia="宋体"/>
                <w:b w:val="0"/>
                <w:sz w:val="19"/>
              </w:rPr>
              <w:t>校验字段、维护人口信息、关联户口</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7875BBC">
            <w:pPr>
              <w:spacing w:before="0" w:after="0" w:line="264" w:lineRule="auto"/>
            </w:pPr>
            <w:r>
              <w:rPr>
                <w:rFonts w:eastAsia="宋体"/>
                <w:b w:val="0"/>
                <w:sz w:val="19"/>
              </w:rPr>
              <w:t>人口列表、人口详情</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989B148">
            <w:pPr>
              <w:spacing w:before="0" w:after="0" w:line="264" w:lineRule="auto"/>
            </w:pPr>
            <w:r>
              <w:rPr>
                <w:rFonts w:eastAsia="宋体"/>
                <w:b w:val="0"/>
                <w:sz w:val="19"/>
              </w:rPr>
              <w:t>身份证重复、户口不存在、手机号错误</w:t>
            </w:r>
          </w:p>
        </w:tc>
      </w:tr>
      <w:tr w14:paraId="579BD27B">
        <w:tblPrEx>
          <w:tblCellMar>
            <w:top w:w="0" w:type="dxa"/>
            <w:left w:w="108" w:type="dxa"/>
            <w:bottom w:w="0" w:type="dxa"/>
            <w:right w:w="108" w:type="dxa"/>
          </w:tblCellMar>
        </w:tblPrEx>
        <w:trPr>
          <w:jc w:val="center"/>
        </w:trPr>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CAD22CC">
            <w:pPr>
              <w:spacing w:before="0" w:after="0" w:line="264" w:lineRule="auto"/>
            </w:pPr>
            <w:r>
              <w:rPr>
                <w:rFonts w:eastAsia="宋体"/>
                <w:b w:val="0"/>
                <w:sz w:val="19"/>
              </w:rPr>
              <w:t>迁入管理</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BE31F95">
            <w:pPr>
              <w:spacing w:before="0" w:after="0" w:line="264" w:lineRule="auto"/>
            </w:pPr>
            <w:r>
              <w:rPr>
                <w:rFonts w:eastAsia="宋体"/>
                <w:b w:val="0"/>
                <w:sz w:val="19"/>
              </w:rPr>
              <w:t>人员、来源地、迁入时间、接收户口</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69FEABE">
            <w:pPr>
              <w:spacing w:before="0" w:after="0" w:line="264" w:lineRule="auto"/>
            </w:pPr>
            <w:r>
              <w:rPr>
                <w:rFonts w:eastAsia="宋体"/>
                <w:b w:val="0"/>
                <w:sz w:val="19"/>
              </w:rPr>
              <w:t>保存迁入记录、更新人口状态</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9E3ED27">
            <w:pPr>
              <w:spacing w:before="0" w:after="0" w:line="264" w:lineRule="auto"/>
            </w:pPr>
            <w:r>
              <w:rPr>
                <w:rFonts w:eastAsia="宋体"/>
                <w:b w:val="0"/>
                <w:sz w:val="19"/>
              </w:rPr>
              <w:t>迁入记录、人口状态</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FA51B26">
            <w:pPr>
              <w:spacing w:before="0" w:after="0" w:line="264" w:lineRule="auto"/>
            </w:pPr>
            <w:r>
              <w:rPr>
                <w:rFonts w:eastAsia="宋体"/>
                <w:b w:val="0"/>
                <w:sz w:val="19"/>
              </w:rPr>
              <w:t>人员不存在、重复迁入、接收户口不存在</w:t>
            </w:r>
          </w:p>
        </w:tc>
      </w:tr>
      <w:tr w14:paraId="3A884BE8">
        <w:tblPrEx>
          <w:tblCellMar>
            <w:top w:w="0" w:type="dxa"/>
            <w:left w:w="108" w:type="dxa"/>
            <w:bottom w:w="0" w:type="dxa"/>
            <w:right w:w="108" w:type="dxa"/>
          </w:tblCellMar>
        </w:tblPrEx>
        <w:trPr>
          <w:jc w:val="center"/>
        </w:trPr>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093F556">
            <w:pPr>
              <w:spacing w:before="0" w:after="0" w:line="264" w:lineRule="auto"/>
            </w:pPr>
            <w:r>
              <w:rPr>
                <w:rFonts w:eastAsia="宋体"/>
                <w:b w:val="0"/>
                <w:sz w:val="19"/>
              </w:rPr>
              <w:t>迁出管理</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4A72E8F">
            <w:pPr>
              <w:spacing w:before="0" w:after="0" w:line="264" w:lineRule="auto"/>
            </w:pPr>
            <w:r>
              <w:rPr>
                <w:rFonts w:eastAsia="宋体"/>
                <w:b w:val="0"/>
                <w:sz w:val="19"/>
              </w:rPr>
              <w:t>人员、迁往地、迁出时间、原因</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6E6F466">
            <w:pPr>
              <w:spacing w:before="0" w:after="0" w:line="264" w:lineRule="auto"/>
            </w:pPr>
            <w:r>
              <w:rPr>
                <w:rFonts w:eastAsia="宋体"/>
                <w:b w:val="0"/>
                <w:sz w:val="19"/>
              </w:rPr>
              <w:t>保存迁出记录、判断户主、更新状态</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6C33E22">
            <w:pPr>
              <w:spacing w:before="0" w:after="0" w:line="264" w:lineRule="auto"/>
            </w:pPr>
            <w:r>
              <w:rPr>
                <w:rFonts w:eastAsia="宋体"/>
                <w:b w:val="0"/>
                <w:sz w:val="19"/>
              </w:rPr>
              <w:t>迁出记录、人口状态</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3E487EF1">
            <w:pPr>
              <w:spacing w:before="0" w:after="0" w:line="264" w:lineRule="auto"/>
            </w:pPr>
            <w:r>
              <w:rPr>
                <w:rFonts w:eastAsia="宋体"/>
                <w:b w:val="0"/>
                <w:sz w:val="19"/>
              </w:rPr>
              <w:t>已迁出、迁出人为户主、迁往地为空</w:t>
            </w:r>
          </w:p>
        </w:tc>
      </w:tr>
      <w:tr w14:paraId="71FC193F">
        <w:tblPrEx>
          <w:tblCellMar>
            <w:top w:w="0" w:type="dxa"/>
            <w:left w:w="108" w:type="dxa"/>
            <w:bottom w:w="0" w:type="dxa"/>
            <w:right w:w="108" w:type="dxa"/>
          </w:tblCellMar>
        </w:tblPrEx>
        <w:trPr>
          <w:jc w:val="center"/>
        </w:trPr>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A4EA6E0">
            <w:pPr>
              <w:spacing w:before="0" w:after="0" w:line="264" w:lineRule="auto"/>
            </w:pPr>
            <w:r>
              <w:rPr>
                <w:rFonts w:eastAsia="宋体"/>
                <w:b w:val="0"/>
                <w:sz w:val="19"/>
              </w:rPr>
              <w:t>流动人口管理</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7AC5E10">
            <w:pPr>
              <w:spacing w:before="0" w:after="0" w:line="264" w:lineRule="auto"/>
            </w:pPr>
            <w:r>
              <w:rPr>
                <w:rFonts w:eastAsia="宋体"/>
                <w:b w:val="0"/>
                <w:sz w:val="19"/>
              </w:rPr>
              <w:t>来源地、现住址、居住期限</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F9E37DF">
            <w:pPr>
              <w:spacing w:before="0" w:after="0" w:line="264" w:lineRule="auto"/>
            </w:pPr>
            <w:r>
              <w:rPr>
                <w:rFonts w:eastAsia="宋体"/>
                <w:b w:val="0"/>
                <w:sz w:val="19"/>
              </w:rPr>
              <w:t>保存流动记录、维护居住状态</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C9EA04A">
            <w:pPr>
              <w:spacing w:before="0" w:after="0" w:line="264" w:lineRule="auto"/>
            </w:pPr>
            <w:r>
              <w:rPr>
                <w:rFonts w:eastAsia="宋体"/>
                <w:b w:val="0"/>
                <w:sz w:val="19"/>
              </w:rPr>
              <w:t>流动人口记录</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9BD9999">
            <w:pPr>
              <w:spacing w:before="0" w:after="0" w:line="264" w:lineRule="auto"/>
            </w:pPr>
            <w:r>
              <w:rPr>
                <w:rFonts w:eastAsia="宋体"/>
                <w:b w:val="0"/>
                <w:sz w:val="19"/>
              </w:rPr>
              <w:t>日期错误、重复登记</w:t>
            </w:r>
          </w:p>
        </w:tc>
      </w:tr>
      <w:tr w14:paraId="6BAF2E2C">
        <w:tblPrEx>
          <w:tblCellMar>
            <w:top w:w="0" w:type="dxa"/>
            <w:left w:w="108" w:type="dxa"/>
            <w:bottom w:w="0" w:type="dxa"/>
            <w:right w:w="108" w:type="dxa"/>
          </w:tblCellMar>
        </w:tblPrEx>
        <w:trPr>
          <w:jc w:val="center"/>
        </w:trPr>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E2C7B77">
            <w:pPr>
              <w:spacing w:before="0" w:after="0" w:line="264" w:lineRule="auto"/>
            </w:pPr>
            <w:r>
              <w:rPr>
                <w:rFonts w:eastAsia="宋体"/>
                <w:b w:val="0"/>
                <w:sz w:val="19"/>
              </w:rPr>
              <w:t>重点人口管理</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2486E3A">
            <w:pPr>
              <w:spacing w:before="0" w:after="0" w:line="264" w:lineRule="auto"/>
            </w:pPr>
            <w:r>
              <w:rPr>
                <w:rFonts w:eastAsia="宋体"/>
                <w:b w:val="0"/>
                <w:sz w:val="19"/>
              </w:rPr>
              <w:t>重点类型、关注等级、关注原因</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D661FB3">
            <w:pPr>
              <w:spacing w:before="0" w:after="0" w:line="264" w:lineRule="auto"/>
            </w:pPr>
            <w:r>
              <w:rPr>
                <w:rFonts w:eastAsia="宋体"/>
                <w:b w:val="0"/>
                <w:sz w:val="19"/>
              </w:rPr>
              <w:t>分类登记、状态标记、解除关注</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42D605E">
            <w:pPr>
              <w:spacing w:before="0" w:after="0" w:line="264" w:lineRule="auto"/>
            </w:pPr>
            <w:r>
              <w:rPr>
                <w:rFonts w:eastAsia="宋体"/>
                <w:b w:val="0"/>
                <w:sz w:val="19"/>
              </w:rPr>
              <w:t>重点人口记录</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DA7581B">
            <w:pPr>
              <w:spacing w:before="0" w:after="0" w:line="264" w:lineRule="auto"/>
            </w:pPr>
            <w:r>
              <w:rPr>
                <w:rFonts w:eastAsia="宋体"/>
                <w:b w:val="0"/>
                <w:sz w:val="19"/>
              </w:rPr>
              <w:t>人员不存在、重复登记、类型为空</w:t>
            </w:r>
          </w:p>
        </w:tc>
      </w:tr>
      <w:tr w14:paraId="002F5713">
        <w:tblPrEx>
          <w:tblCellMar>
            <w:top w:w="0" w:type="dxa"/>
            <w:left w:w="108" w:type="dxa"/>
            <w:bottom w:w="0" w:type="dxa"/>
            <w:right w:w="108" w:type="dxa"/>
          </w:tblCellMar>
        </w:tblPrEx>
        <w:trPr>
          <w:jc w:val="center"/>
        </w:trPr>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BB98ACC">
            <w:pPr>
              <w:spacing w:before="0" w:after="0" w:line="264" w:lineRule="auto"/>
            </w:pPr>
            <w:r>
              <w:rPr>
                <w:rFonts w:eastAsia="宋体"/>
                <w:b w:val="0"/>
                <w:sz w:val="19"/>
              </w:rPr>
              <w:t>证件管理</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CBBD0CC">
            <w:pPr>
              <w:spacing w:before="0" w:after="0" w:line="264" w:lineRule="auto"/>
            </w:pPr>
            <w:r>
              <w:rPr>
                <w:rFonts w:eastAsia="宋体"/>
                <w:b w:val="0"/>
                <w:sz w:val="19"/>
              </w:rPr>
              <w:t>证件类型、编号、签发日期、有效期</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E77E649">
            <w:pPr>
              <w:spacing w:before="0" w:after="0" w:line="264" w:lineRule="auto"/>
            </w:pPr>
            <w:r>
              <w:rPr>
                <w:rFonts w:eastAsia="宋体"/>
                <w:b w:val="0"/>
                <w:sz w:val="19"/>
              </w:rPr>
              <w:t>维护证件信息、判断证件状态</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9583DF4">
            <w:pPr>
              <w:spacing w:before="0" w:after="0" w:line="264" w:lineRule="auto"/>
            </w:pPr>
            <w:r>
              <w:rPr>
                <w:rFonts w:eastAsia="宋体"/>
                <w:b w:val="0"/>
                <w:sz w:val="19"/>
              </w:rPr>
              <w:t>证件记录、状态提醒</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C01642B">
            <w:pPr>
              <w:spacing w:before="0" w:after="0" w:line="264" w:lineRule="auto"/>
            </w:pPr>
            <w:r>
              <w:rPr>
                <w:rFonts w:eastAsia="宋体"/>
                <w:b w:val="0"/>
                <w:sz w:val="19"/>
              </w:rPr>
              <w:t>编号重复、有效期异常</w:t>
            </w:r>
          </w:p>
        </w:tc>
      </w:tr>
      <w:tr w14:paraId="5733E585">
        <w:tblPrEx>
          <w:tblCellMar>
            <w:top w:w="0" w:type="dxa"/>
            <w:left w:w="108" w:type="dxa"/>
            <w:bottom w:w="0" w:type="dxa"/>
            <w:right w:w="108" w:type="dxa"/>
          </w:tblCellMar>
        </w:tblPrEx>
        <w:trPr>
          <w:jc w:val="center"/>
        </w:trPr>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2BF98EB2">
            <w:pPr>
              <w:spacing w:before="0" w:after="0" w:line="264" w:lineRule="auto"/>
            </w:pPr>
            <w:r>
              <w:rPr>
                <w:rFonts w:eastAsia="宋体"/>
                <w:b w:val="0"/>
                <w:sz w:val="19"/>
              </w:rPr>
              <w:t>统计查询</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4306232A">
            <w:pPr>
              <w:spacing w:before="0" w:after="0" w:line="264" w:lineRule="auto"/>
            </w:pPr>
            <w:r>
              <w:rPr>
                <w:rFonts w:eastAsia="宋体"/>
                <w:b w:val="0"/>
                <w:sz w:val="19"/>
              </w:rPr>
              <w:t>查询条件、统计维度</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BBD0003">
            <w:pPr>
              <w:spacing w:before="0" w:after="0" w:line="264" w:lineRule="auto"/>
            </w:pPr>
            <w:r>
              <w:rPr>
                <w:rFonts w:eastAsia="宋体"/>
                <w:b w:val="0"/>
                <w:sz w:val="19"/>
              </w:rPr>
              <w:t>多条件查询、统计汇总、图表展示</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EF35108">
            <w:pPr>
              <w:spacing w:before="0" w:after="0" w:line="264" w:lineRule="auto"/>
            </w:pPr>
            <w:r>
              <w:rPr>
                <w:rFonts w:eastAsia="宋体"/>
                <w:b w:val="0"/>
                <w:sz w:val="19"/>
              </w:rPr>
              <w:t>查询结果、统计图表</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049BBD6">
            <w:pPr>
              <w:spacing w:before="0" w:after="0" w:line="264" w:lineRule="auto"/>
            </w:pPr>
            <w:r>
              <w:rPr>
                <w:rFonts w:eastAsia="宋体"/>
                <w:b w:val="0"/>
                <w:sz w:val="19"/>
              </w:rPr>
              <w:t>时间范围错误、结果为空</w:t>
            </w:r>
          </w:p>
        </w:tc>
      </w:tr>
      <w:tr w14:paraId="24B561E6">
        <w:tblPrEx>
          <w:tblCellMar>
            <w:top w:w="0" w:type="dxa"/>
            <w:left w:w="108" w:type="dxa"/>
            <w:bottom w:w="0" w:type="dxa"/>
            <w:right w:w="108" w:type="dxa"/>
          </w:tblCellMar>
        </w:tblPrEx>
        <w:trPr>
          <w:jc w:val="center"/>
        </w:trPr>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73DFFEFB">
            <w:pPr>
              <w:spacing w:before="0" w:after="0" w:line="264" w:lineRule="auto"/>
            </w:pPr>
            <w:r>
              <w:rPr>
                <w:rFonts w:eastAsia="宋体"/>
                <w:b w:val="0"/>
                <w:sz w:val="19"/>
              </w:rPr>
              <w:t>操作日志</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68076A83">
            <w:pPr>
              <w:spacing w:before="0" w:after="0" w:line="264" w:lineRule="auto"/>
            </w:pPr>
            <w:r>
              <w:rPr>
                <w:rFonts w:eastAsia="宋体"/>
                <w:b w:val="0"/>
                <w:sz w:val="19"/>
              </w:rPr>
              <w:t>操作人、操作类型、操作对象</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12FE0CE4">
            <w:pPr>
              <w:spacing w:before="0" w:after="0" w:line="264" w:lineRule="auto"/>
            </w:pPr>
            <w:r>
              <w:rPr>
                <w:rFonts w:eastAsia="宋体"/>
                <w:b w:val="0"/>
                <w:sz w:val="19"/>
              </w:rPr>
              <w:t>自动记录关键操作</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5749EF2A">
            <w:pPr>
              <w:spacing w:before="0" w:after="0" w:line="264" w:lineRule="auto"/>
            </w:pPr>
            <w:r>
              <w:rPr>
                <w:rFonts w:eastAsia="宋体"/>
                <w:b w:val="0"/>
                <w:sz w:val="19"/>
              </w:rPr>
              <w:t>操作日志列表</w:t>
            </w:r>
          </w:p>
        </w:tc>
        <w:tc>
          <w:tcPr>
            <w:tcW w:w="1728" w:type="dxa"/>
            <w:tcBorders>
              <w:top w:val="single" w:color="A6A6A6" w:sz="6" w:space="0"/>
              <w:left w:val="single" w:color="A6A6A6" w:sz="6" w:space="0"/>
              <w:bottom w:val="single" w:color="A6A6A6" w:sz="6" w:space="0"/>
              <w:right w:val="single" w:color="A6A6A6" w:sz="6" w:space="0"/>
              <w:insideH w:val="single" w:sz="6" w:space="0"/>
              <w:insideV w:val="single" w:sz="6" w:space="0"/>
            </w:tcBorders>
            <w:vAlign w:val="center"/>
          </w:tcPr>
          <w:p w14:paraId="0DE060C0">
            <w:pPr>
              <w:spacing w:before="0" w:after="0" w:line="264" w:lineRule="auto"/>
            </w:pPr>
            <w:r>
              <w:rPr>
                <w:rFonts w:eastAsia="宋体"/>
                <w:b w:val="0"/>
                <w:sz w:val="19"/>
              </w:rPr>
              <w:t>权限不足、日志缺失</w:t>
            </w:r>
          </w:p>
        </w:tc>
      </w:tr>
    </w:tbl>
    <w:p w14:paraId="19BDC831">
      <w:pPr>
        <w:spacing w:after="60" w:line="300" w:lineRule="auto"/>
      </w:pPr>
    </w:p>
    <w:p w14:paraId="1741BD4F">
      <w:pPr>
        <w:pStyle w:val="4"/>
      </w:pPr>
      <w:bookmarkStart w:id="40" w:name="_Toc21634"/>
      <w:bookmarkStart w:id="41" w:name="_Toc12587"/>
      <w:r>
        <w:rPr>
          <w:rFonts w:ascii="黑体" w:hAnsi="黑体" w:eastAsia="黑体"/>
          <w:b/>
          <w:color w:val="000000"/>
          <w:sz w:val="27"/>
        </w:rPr>
        <w:t>4.4 数据库初步实体规划</w:t>
      </w:r>
      <w:bookmarkEnd w:id="40"/>
      <w:bookmarkEnd w:id="41"/>
      <w:bookmarkStart w:id="66" w:name="_GoBack"/>
      <w:bookmarkEnd w:id="66"/>
    </w:p>
    <w:p w14:paraId="12C00CB7">
      <w:pPr>
        <w:spacing w:after="80" w:line="300" w:lineRule="auto"/>
        <w:ind w:firstLine="420"/>
      </w:pPr>
      <w:r>
        <w:rPr>
          <w:rFonts w:ascii="宋体" w:hAnsi="宋体" w:eastAsia="宋体"/>
          <w:sz w:val="21"/>
        </w:rPr>
        <w:t>本计划书仅给</w:t>
      </w:r>
      <w:r>
        <w:rPr>
          <w:rFonts w:ascii="宋体" w:hAnsi="宋体" w:eastAsia="宋体"/>
          <w:b w:val="0"/>
          <w:bCs w:val="0"/>
          <w:sz w:val="21"/>
        </w:rPr>
        <w:t>出初步实</w:t>
      </w:r>
      <w:r>
        <w:rPr>
          <w:rFonts w:ascii="宋体" w:hAnsi="宋体" w:eastAsia="宋体"/>
          <w:sz w:val="21"/>
        </w:rPr>
        <w:t>体规划，用于保证项目计划、需求规约和数据库设计方向一致。</w:t>
      </w:r>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375"/>
        <w:gridCol w:w="4019"/>
        <w:gridCol w:w="3228"/>
      </w:tblGrid>
      <w:tr w14:paraId="6CE2195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shd w:val="clear" w:color="auto" w:fill="D9EAF7"/>
            <w:vAlign w:val="center"/>
          </w:tcPr>
          <w:p w14:paraId="5163E3A2">
            <w:pPr>
              <w:spacing w:after="80" w:line="300" w:lineRule="auto"/>
              <w:jc w:val="center"/>
              <w:rPr>
                <w:rFonts w:ascii="宋体" w:hAnsi="宋体" w:eastAsia="宋体"/>
                <w:b/>
                <w:bCs/>
                <w:sz w:val="21"/>
              </w:rPr>
            </w:pPr>
            <w:r>
              <w:rPr>
                <w:rFonts w:ascii="宋体" w:hAnsi="宋体" w:eastAsia="宋体"/>
                <w:b/>
                <w:bCs/>
                <w:sz w:val="21"/>
              </w:rPr>
              <w:t>实体/数据表</w:t>
            </w:r>
          </w:p>
        </w:tc>
        <w:tc>
          <w:tcPr>
            <w:tcW w:w="3742" w:type="dxa"/>
            <w:shd w:val="clear" w:color="auto" w:fill="D9EAF7"/>
            <w:vAlign w:val="center"/>
          </w:tcPr>
          <w:p w14:paraId="6E677DD5">
            <w:pPr>
              <w:spacing w:after="80" w:line="300" w:lineRule="auto"/>
              <w:ind w:firstLine="420"/>
              <w:rPr>
                <w:rFonts w:ascii="宋体" w:hAnsi="宋体" w:eastAsia="宋体"/>
                <w:b/>
                <w:bCs/>
                <w:sz w:val="21"/>
              </w:rPr>
            </w:pPr>
            <w:r>
              <w:rPr>
                <w:rFonts w:ascii="宋体" w:hAnsi="宋体" w:eastAsia="宋体"/>
                <w:b/>
                <w:bCs/>
                <w:sz w:val="21"/>
              </w:rPr>
              <w:t>主要字段示例</w:t>
            </w:r>
          </w:p>
        </w:tc>
        <w:tc>
          <w:tcPr>
            <w:tcW w:w="3005" w:type="dxa"/>
            <w:shd w:val="clear" w:color="auto" w:fill="D9EAF7"/>
            <w:vAlign w:val="center"/>
          </w:tcPr>
          <w:p w14:paraId="11C3390A">
            <w:pPr>
              <w:spacing w:after="80" w:line="300" w:lineRule="auto"/>
              <w:ind w:firstLine="420"/>
              <w:rPr>
                <w:rFonts w:ascii="宋体" w:hAnsi="宋体" w:eastAsia="宋体"/>
                <w:b/>
                <w:bCs/>
                <w:sz w:val="21"/>
              </w:rPr>
            </w:pPr>
            <w:r>
              <w:rPr>
                <w:rFonts w:ascii="宋体" w:hAnsi="宋体" w:eastAsia="宋体"/>
                <w:b/>
                <w:bCs/>
                <w:sz w:val="21"/>
              </w:rPr>
              <w:t>作用说明</w:t>
            </w:r>
          </w:p>
        </w:tc>
      </w:tr>
      <w:tr w14:paraId="109F879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46D15860">
            <w:pPr>
              <w:spacing w:after="80" w:line="300" w:lineRule="auto"/>
              <w:jc w:val="center"/>
              <w:rPr>
                <w:rFonts w:ascii="宋体" w:hAnsi="宋体" w:eastAsia="宋体"/>
                <w:b w:val="0"/>
                <w:bCs w:val="0"/>
                <w:sz w:val="21"/>
              </w:rPr>
            </w:pPr>
            <w:r>
              <w:rPr>
                <w:rFonts w:ascii="宋体" w:hAnsi="宋体" w:eastAsia="宋体"/>
                <w:b w:val="0"/>
                <w:bCs w:val="0"/>
                <w:sz w:val="21"/>
              </w:rPr>
              <w:t>用户表 user</w:t>
            </w:r>
          </w:p>
        </w:tc>
        <w:tc>
          <w:tcPr>
            <w:tcW w:w="3742" w:type="dxa"/>
            <w:vAlign w:val="center"/>
          </w:tcPr>
          <w:p w14:paraId="2E78DCB7">
            <w:pPr>
              <w:spacing w:after="80" w:line="300" w:lineRule="auto"/>
              <w:ind w:firstLine="420"/>
              <w:rPr>
                <w:rFonts w:ascii="宋体" w:hAnsi="宋体" w:eastAsia="宋体"/>
                <w:b w:val="0"/>
                <w:bCs w:val="0"/>
                <w:sz w:val="21"/>
              </w:rPr>
            </w:pPr>
            <w:r>
              <w:rPr>
                <w:rFonts w:ascii="宋体" w:hAnsi="宋体" w:eastAsia="宋体"/>
                <w:b w:val="0"/>
                <w:bCs w:val="0"/>
                <w:sz w:val="21"/>
              </w:rPr>
              <w:t>user_id、username、password、role、status</w:t>
            </w:r>
          </w:p>
        </w:tc>
        <w:tc>
          <w:tcPr>
            <w:tcW w:w="3005" w:type="dxa"/>
            <w:vAlign w:val="center"/>
          </w:tcPr>
          <w:p w14:paraId="0FB658AA">
            <w:pPr>
              <w:spacing w:after="80" w:line="300" w:lineRule="auto"/>
              <w:ind w:firstLine="420"/>
              <w:rPr>
                <w:rFonts w:ascii="宋体" w:hAnsi="宋体" w:eastAsia="宋体"/>
                <w:b w:val="0"/>
                <w:bCs w:val="0"/>
                <w:sz w:val="21"/>
              </w:rPr>
            </w:pPr>
            <w:r>
              <w:rPr>
                <w:rFonts w:ascii="宋体" w:hAnsi="宋体" w:eastAsia="宋体"/>
                <w:b w:val="0"/>
                <w:bCs w:val="0"/>
                <w:sz w:val="21"/>
              </w:rPr>
              <w:t>保存系统登录用户和角色信息。</w:t>
            </w:r>
          </w:p>
        </w:tc>
      </w:tr>
      <w:tr w14:paraId="2D95D46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1A748F57">
            <w:pPr>
              <w:spacing w:after="80" w:line="300" w:lineRule="auto"/>
              <w:jc w:val="center"/>
              <w:rPr>
                <w:rFonts w:ascii="宋体" w:hAnsi="宋体" w:eastAsia="宋体"/>
                <w:b w:val="0"/>
                <w:bCs w:val="0"/>
                <w:sz w:val="21"/>
              </w:rPr>
            </w:pPr>
            <w:r>
              <w:rPr>
                <w:rFonts w:ascii="宋体" w:hAnsi="宋体" w:eastAsia="宋体"/>
                <w:b w:val="0"/>
                <w:bCs w:val="0"/>
                <w:sz w:val="21"/>
              </w:rPr>
              <w:t>家庭户口表 household</w:t>
            </w:r>
          </w:p>
        </w:tc>
        <w:tc>
          <w:tcPr>
            <w:tcW w:w="3742" w:type="dxa"/>
            <w:vAlign w:val="center"/>
          </w:tcPr>
          <w:p w14:paraId="0432D9F6">
            <w:pPr>
              <w:spacing w:after="80" w:line="300" w:lineRule="auto"/>
              <w:ind w:firstLine="420"/>
              <w:rPr>
                <w:rFonts w:ascii="宋体" w:hAnsi="宋体" w:eastAsia="宋体"/>
                <w:b w:val="0"/>
                <w:bCs w:val="0"/>
                <w:sz w:val="21"/>
              </w:rPr>
            </w:pPr>
            <w:r>
              <w:rPr>
                <w:rFonts w:ascii="宋体" w:hAnsi="宋体" w:eastAsia="宋体"/>
                <w:b w:val="0"/>
                <w:bCs w:val="0"/>
                <w:sz w:val="21"/>
              </w:rPr>
              <w:t>household_id、household_no、head_person_id、address、create_time</w:t>
            </w:r>
          </w:p>
        </w:tc>
        <w:tc>
          <w:tcPr>
            <w:tcW w:w="3005" w:type="dxa"/>
            <w:vAlign w:val="center"/>
          </w:tcPr>
          <w:p w14:paraId="6B7899B6">
            <w:pPr>
              <w:spacing w:after="80" w:line="300" w:lineRule="auto"/>
              <w:ind w:firstLine="420"/>
              <w:rPr>
                <w:rFonts w:ascii="宋体" w:hAnsi="宋体" w:eastAsia="宋体"/>
                <w:b w:val="0"/>
                <w:bCs w:val="0"/>
                <w:sz w:val="21"/>
              </w:rPr>
            </w:pPr>
            <w:r>
              <w:rPr>
                <w:rFonts w:ascii="宋体" w:hAnsi="宋体" w:eastAsia="宋体"/>
                <w:b w:val="0"/>
                <w:bCs w:val="0"/>
                <w:sz w:val="21"/>
              </w:rPr>
              <w:t>保存家庭户口档案。</w:t>
            </w:r>
          </w:p>
        </w:tc>
      </w:tr>
      <w:tr w14:paraId="4CB2F3B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51F66F81">
            <w:pPr>
              <w:spacing w:after="80" w:line="300" w:lineRule="auto"/>
              <w:jc w:val="center"/>
              <w:rPr>
                <w:rFonts w:ascii="宋体" w:hAnsi="宋体" w:eastAsia="宋体"/>
                <w:b w:val="0"/>
                <w:bCs w:val="0"/>
                <w:sz w:val="21"/>
              </w:rPr>
            </w:pPr>
            <w:r>
              <w:rPr>
                <w:rFonts w:ascii="宋体" w:hAnsi="宋体" w:eastAsia="宋体"/>
                <w:b w:val="0"/>
                <w:bCs w:val="0"/>
                <w:sz w:val="21"/>
              </w:rPr>
              <w:t>人口基本信息表 resident</w:t>
            </w:r>
          </w:p>
        </w:tc>
        <w:tc>
          <w:tcPr>
            <w:tcW w:w="3742" w:type="dxa"/>
            <w:vAlign w:val="center"/>
          </w:tcPr>
          <w:p w14:paraId="30C04758">
            <w:pPr>
              <w:spacing w:after="80" w:line="300" w:lineRule="auto"/>
              <w:ind w:firstLine="420"/>
              <w:rPr>
                <w:rFonts w:ascii="宋体" w:hAnsi="宋体" w:eastAsia="宋体"/>
                <w:b w:val="0"/>
                <w:bCs w:val="0"/>
                <w:sz w:val="21"/>
              </w:rPr>
            </w:pPr>
            <w:r>
              <w:rPr>
                <w:rFonts w:ascii="宋体" w:hAnsi="宋体" w:eastAsia="宋体"/>
                <w:b w:val="0"/>
                <w:bCs w:val="0"/>
                <w:sz w:val="21"/>
              </w:rPr>
              <w:t>resident_id、name、gender、id_card、phone、household_id、current_status</w:t>
            </w:r>
          </w:p>
        </w:tc>
        <w:tc>
          <w:tcPr>
            <w:tcW w:w="3005" w:type="dxa"/>
            <w:vAlign w:val="center"/>
          </w:tcPr>
          <w:p w14:paraId="233680AA">
            <w:pPr>
              <w:spacing w:after="80" w:line="300" w:lineRule="auto"/>
              <w:ind w:firstLine="420"/>
              <w:rPr>
                <w:rFonts w:ascii="宋体" w:hAnsi="宋体" w:eastAsia="宋体"/>
                <w:b w:val="0"/>
                <w:bCs w:val="0"/>
                <w:sz w:val="21"/>
              </w:rPr>
            </w:pPr>
            <w:r>
              <w:rPr>
                <w:rFonts w:ascii="宋体" w:hAnsi="宋体" w:eastAsia="宋体"/>
                <w:b w:val="0"/>
                <w:bCs w:val="0"/>
                <w:sz w:val="21"/>
              </w:rPr>
              <w:t>保存人口基础信息，并关联户口。</w:t>
            </w:r>
          </w:p>
        </w:tc>
      </w:tr>
      <w:tr w14:paraId="6B1FF7F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58ED776B">
            <w:pPr>
              <w:spacing w:after="80" w:line="300" w:lineRule="auto"/>
              <w:jc w:val="center"/>
              <w:rPr>
                <w:rFonts w:ascii="宋体" w:hAnsi="宋体" w:eastAsia="宋体"/>
                <w:b w:val="0"/>
                <w:bCs w:val="0"/>
                <w:sz w:val="21"/>
              </w:rPr>
            </w:pPr>
            <w:r>
              <w:rPr>
                <w:rFonts w:ascii="宋体" w:hAnsi="宋体" w:eastAsia="宋体"/>
                <w:b w:val="0"/>
                <w:bCs w:val="0"/>
                <w:sz w:val="21"/>
              </w:rPr>
              <w:t>证件信息表 certificate</w:t>
            </w:r>
          </w:p>
        </w:tc>
        <w:tc>
          <w:tcPr>
            <w:tcW w:w="3742" w:type="dxa"/>
            <w:vAlign w:val="center"/>
          </w:tcPr>
          <w:p w14:paraId="09A01996">
            <w:pPr>
              <w:spacing w:after="80" w:line="300" w:lineRule="auto"/>
              <w:ind w:firstLine="420"/>
              <w:rPr>
                <w:rFonts w:ascii="宋体" w:hAnsi="宋体" w:eastAsia="宋体"/>
                <w:b w:val="0"/>
                <w:bCs w:val="0"/>
                <w:sz w:val="21"/>
              </w:rPr>
            </w:pPr>
            <w:r>
              <w:rPr>
                <w:rFonts w:ascii="宋体" w:hAnsi="宋体" w:eastAsia="宋体"/>
                <w:b w:val="0"/>
                <w:bCs w:val="0"/>
                <w:sz w:val="21"/>
              </w:rPr>
              <w:t>certificate_id、resident_id、cert_type、cert_no、issue_date、expire_date、status</w:t>
            </w:r>
          </w:p>
        </w:tc>
        <w:tc>
          <w:tcPr>
            <w:tcW w:w="3005" w:type="dxa"/>
            <w:vAlign w:val="center"/>
          </w:tcPr>
          <w:p w14:paraId="1A654DD5">
            <w:pPr>
              <w:spacing w:after="80" w:line="300" w:lineRule="auto"/>
              <w:ind w:firstLine="420"/>
              <w:rPr>
                <w:rFonts w:ascii="宋体" w:hAnsi="宋体" w:eastAsia="宋体"/>
                <w:b w:val="0"/>
                <w:bCs w:val="0"/>
                <w:sz w:val="21"/>
              </w:rPr>
            </w:pPr>
            <w:r>
              <w:rPr>
                <w:rFonts w:ascii="宋体" w:hAnsi="宋体" w:eastAsia="宋体"/>
                <w:b w:val="0"/>
                <w:bCs w:val="0"/>
                <w:sz w:val="21"/>
              </w:rPr>
              <w:t>保存证件信息，并关联人口。</w:t>
            </w:r>
          </w:p>
        </w:tc>
      </w:tr>
      <w:tr w14:paraId="6AF7A46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4253D48E">
            <w:pPr>
              <w:spacing w:after="80" w:line="300" w:lineRule="auto"/>
              <w:jc w:val="center"/>
              <w:rPr>
                <w:rFonts w:ascii="宋体" w:hAnsi="宋体" w:eastAsia="宋体"/>
                <w:b w:val="0"/>
                <w:bCs w:val="0"/>
                <w:sz w:val="21"/>
              </w:rPr>
            </w:pPr>
            <w:r>
              <w:rPr>
                <w:rFonts w:ascii="宋体" w:hAnsi="宋体" w:eastAsia="宋体"/>
                <w:b w:val="0"/>
                <w:bCs w:val="0"/>
                <w:sz w:val="21"/>
              </w:rPr>
              <w:t>迁入记录表 migration_in</w:t>
            </w:r>
          </w:p>
        </w:tc>
        <w:tc>
          <w:tcPr>
            <w:tcW w:w="3742" w:type="dxa"/>
            <w:vAlign w:val="center"/>
          </w:tcPr>
          <w:p w14:paraId="7C098931">
            <w:pPr>
              <w:spacing w:after="80" w:line="300" w:lineRule="auto"/>
              <w:ind w:firstLine="420"/>
              <w:rPr>
                <w:rFonts w:ascii="宋体" w:hAnsi="宋体" w:eastAsia="宋体"/>
                <w:b w:val="0"/>
                <w:bCs w:val="0"/>
                <w:sz w:val="21"/>
              </w:rPr>
            </w:pPr>
            <w:r>
              <w:rPr>
                <w:rFonts w:ascii="宋体" w:hAnsi="宋体" w:eastAsia="宋体"/>
                <w:b w:val="0"/>
                <w:bCs w:val="0"/>
                <w:sz w:val="21"/>
              </w:rPr>
              <w:t>in_id、resident_id、from_place、in_date、reason</w:t>
            </w:r>
          </w:p>
        </w:tc>
        <w:tc>
          <w:tcPr>
            <w:tcW w:w="3005" w:type="dxa"/>
            <w:vAlign w:val="center"/>
          </w:tcPr>
          <w:p w14:paraId="617C38AD">
            <w:pPr>
              <w:spacing w:after="80" w:line="300" w:lineRule="auto"/>
              <w:ind w:firstLine="420"/>
              <w:rPr>
                <w:rFonts w:ascii="宋体" w:hAnsi="宋体" w:eastAsia="宋体"/>
                <w:b w:val="0"/>
                <w:bCs w:val="0"/>
                <w:sz w:val="21"/>
              </w:rPr>
            </w:pPr>
            <w:r>
              <w:rPr>
                <w:rFonts w:ascii="宋体" w:hAnsi="宋体" w:eastAsia="宋体"/>
                <w:b w:val="0"/>
                <w:bCs w:val="0"/>
                <w:sz w:val="21"/>
              </w:rPr>
              <w:t>保存户口迁入历史记录。</w:t>
            </w:r>
          </w:p>
        </w:tc>
      </w:tr>
      <w:tr w14:paraId="421C653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29BBE1E4">
            <w:pPr>
              <w:spacing w:after="80" w:line="300" w:lineRule="auto"/>
              <w:jc w:val="center"/>
              <w:rPr>
                <w:rFonts w:ascii="宋体" w:hAnsi="宋体" w:eastAsia="宋体"/>
                <w:b w:val="0"/>
                <w:bCs w:val="0"/>
                <w:sz w:val="21"/>
              </w:rPr>
            </w:pPr>
            <w:r>
              <w:rPr>
                <w:rFonts w:ascii="宋体" w:hAnsi="宋体" w:eastAsia="宋体"/>
                <w:b w:val="0"/>
                <w:bCs w:val="0"/>
                <w:sz w:val="21"/>
              </w:rPr>
              <w:t>迁出记录表 migration_out</w:t>
            </w:r>
          </w:p>
        </w:tc>
        <w:tc>
          <w:tcPr>
            <w:tcW w:w="3742" w:type="dxa"/>
            <w:vAlign w:val="center"/>
          </w:tcPr>
          <w:p w14:paraId="20C45678">
            <w:pPr>
              <w:spacing w:after="80" w:line="300" w:lineRule="auto"/>
              <w:ind w:firstLine="420"/>
              <w:rPr>
                <w:rFonts w:ascii="宋体" w:hAnsi="宋体" w:eastAsia="宋体"/>
                <w:b w:val="0"/>
                <w:bCs w:val="0"/>
                <w:sz w:val="21"/>
              </w:rPr>
            </w:pPr>
            <w:r>
              <w:rPr>
                <w:rFonts w:ascii="宋体" w:hAnsi="宋体" w:eastAsia="宋体"/>
                <w:b w:val="0"/>
                <w:bCs w:val="0"/>
                <w:sz w:val="21"/>
              </w:rPr>
              <w:t>out_id、resident_id、to_place、out_date、reason</w:t>
            </w:r>
          </w:p>
        </w:tc>
        <w:tc>
          <w:tcPr>
            <w:tcW w:w="3005" w:type="dxa"/>
            <w:vAlign w:val="center"/>
          </w:tcPr>
          <w:p w14:paraId="57825682">
            <w:pPr>
              <w:spacing w:after="80" w:line="300" w:lineRule="auto"/>
              <w:ind w:firstLine="420"/>
              <w:rPr>
                <w:rFonts w:ascii="宋体" w:hAnsi="宋体" w:eastAsia="宋体"/>
                <w:b w:val="0"/>
                <w:bCs w:val="0"/>
                <w:sz w:val="21"/>
              </w:rPr>
            </w:pPr>
            <w:r>
              <w:rPr>
                <w:rFonts w:ascii="宋体" w:hAnsi="宋体" w:eastAsia="宋体"/>
                <w:b w:val="0"/>
                <w:bCs w:val="0"/>
                <w:sz w:val="21"/>
              </w:rPr>
              <w:t>保存户口迁出历史记录。</w:t>
            </w:r>
          </w:p>
        </w:tc>
      </w:tr>
      <w:tr w14:paraId="628FF63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5DA3947D">
            <w:pPr>
              <w:spacing w:after="80" w:line="300" w:lineRule="auto"/>
              <w:jc w:val="center"/>
              <w:rPr>
                <w:rFonts w:ascii="宋体" w:hAnsi="宋体" w:eastAsia="宋体"/>
                <w:b w:val="0"/>
                <w:bCs w:val="0"/>
                <w:sz w:val="21"/>
              </w:rPr>
            </w:pPr>
            <w:r>
              <w:rPr>
                <w:rFonts w:ascii="宋体" w:hAnsi="宋体" w:eastAsia="宋体"/>
                <w:b w:val="0"/>
                <w:bCs w:val="0"/>
                <w:sz w:val="21"/>
              </w:rPr>
              <w:t>流动人口表 floating_population</w:t>
            </w:r>
          </w:p>
        </w:tc>
        <w:tc>
          <w:tcPr>
            <w:tcW w:w="3742" w:type="dxa"/>
            <w:vAlign w:val="center"/>
          </w:tcPr>
          <w:p w14:paraId="0EE83A0C">
            <w:pPr>
              <w:spacing w:after="80" w:line="300" w:lineRule="auto"/>
              <w:ind w:firstLine="420"/>
              <w:rPr>
                <w:rFonts w:ascii="宋体" w:hAnsi="宋体" w:eastAsia="宋体"/>
                <w:b w:val="0"/>
                <w:bCs w:val="0"/>
                <w:sz w:val="21"/>
              </w:rPr>
            </w:pPr>
            <w:r>
              <w:rPr>
                <w:rFonts w:ascii="宋体" w:hAnsi="宋体" w:eastAsia="宋体"/>
                <w:b w:val="0"/>
                <w:bCs w:val="0"/>
                <w:sz w:val="21"/>
              </w:rPr>
              <w:t>floating_id、resident_id、origin_place、current_address、start_date、end_date</w:t>
            </w:r>
          </w:p>
        </w:tc>
        <w:tc>
          <w:tcPr>
            <w:tcW w:w="3005" w:type="dxa"/>
            <w:vAlign w:val="center"/>
          </w:tcPr>
          <w:p w14:paraId="696C0269">
            <w:pPr>
              <w:spacing w:after="80" w:line="300" w:lineRule="auto"/>
              <w:ind w:firstLine="420"/>
              <w:rPr>
                <w:rFonts w:ascii="宋体" w:hAnsi="宋体" w:eastAsia="宋体"/>
                <w:b w:val="0"/>
                <w:bCs w:val="0"/>
                <w:sz w:val="21"/>
              </w:rPr>
            </w:pPr>
            <w:r>
              <w:rPr>
                <w:rFonts w:ascii="宋体" w:hAnsi="宋体" w:eastAsia="宋体"/>
                <w:b w:val="0"/>
                <w:bCs w:val="0"/>
                <w:sz w:val="21"/>
              </w:rPr>
              <w:t>保存流动人口居住信息。</w:t>
            </w:r>
          </w:p>
        </w:tc>
      </w:tr>
      <w:tr w14:paraId="03AA89C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74317BB0">
            <w:pPr>
              <w:spacing w:after="80" w:line="300" w:lineRule="auto"/>
              <w:jc w:val="center"/>
              <w:rPr>
                <w:rFonts w:ascii="宋体" w:hAnsi="宋体" w:eastAsia="宋体"/>
                <w:b w:val="0"/>
                <w:bCs w:val="0"/>
                <w:sz w:val="21"/>
              </w:rPr>
            </w:pPr>
            <w:r>
              <w:rPr>
                <w:rFonts w:ascii="宋体" w:hAnsi="宋体" w:eastAsia="宋体"/>
                <w:b w:val="0"/>
                <w:bCs w:val="0"/>
                <w:sz w:val="21"/>
              </w:rPr>
              <w:t>重点人口表 key_population</w:t>
            </w:r>
          </w:p>
        </w:tc>
        <w:tc>
          <w:tcPr>
            <w:tcW w:w="3742" w:type="dxa"/>
            <w:vAlign w:val="center"/>
          </w:tcPr>
          <w:p w14:paraId="0F5C1F9D">
            <w:pPr>
              <w:spacing w:after="80" w:line="300" w:lineRule="auto"/>
              <w:ind w:firstLine="420"/>
              <w:rPr>
                <w:rFonts w:ascii="宋体" w:hAnsi="宋体" w:eastAsia="宋体"/>
                <w:b w:val="0"/>
                <w:bCs w:val="0"/>
                <w:sz w:val="21"/>
              </w:rPr>
            </w:pPr>
            <w:r>
              <w:rPr>
                <w:rFonts w:ascii="宋体" w:hAnsi="宋体" w:eastAsia="宋体"/>
                <w:b w:val="0"/>
                <w:bCs w:val="0"/>
                <w:sz w:val="21"/>
              </w:rPr>
              <w:t>key_id、resident_id、key_type、level、remark、status</w:t>
            </w:r>
          </w:p>
        </w:tc>
        <w:tc>
          <w:tcPr>
            <w:tcW w:w="3005" w:type="dxa"/>
            <w:vAlign w:val="center"/>
          </w:tcPr>
          <w:p w14:paraId="4CE291AC">
            <w:pPr>
              <w:spacing w:after="80" w:line="300" w:lineRule="auto"/>
              <w:ind w:firstLine="420"/>
              <w:rPr>
                <w:rFonts w:ascii="宋体" w:hAnsi="宋体" w:eastAsia="宋体"/>
                <w:b w:val="0"/>
                <w:bCs w:val="0"/>
                <w:sz w:val="21"/>
              </w:rPr>
            </w:pPr>
            <w:r>
              <w:rPr>
                <w:rFonts w:ascii="宋体" w:hAnsi="宋体" w:eastAsia="宋体"/>
                <w:b w:val="0"/>
                <w:bCs w:val="0"/>
                <w:sz w:val="21"/>
              </w:rPr>
              <w:t>保存重点人口分类信息。</w:t>
            </w:r>
          </w:p>
        </w:tc>
      </w:tr>
      <w:tr w14:paraId="20598D7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592F5395">
            <w:pPr>
              <w:spacing w:after="80" w:line="300" w:lineRule="auto"/>
              <w:jc w:val="center"/>
              <w:rPr>
                <w:rFonts w:ascii="宋体" w:hAnsi="宋体" w:eastAsia="宋体"/>
                <w:b w:val="0"/>
                <w:bCs w:val="0"/>
                <w:sz w:val="21"/>
              </w:rPr>
            </w:pPr>
            <w:r>
              <w:rPr>
                <w:rFonts w:ascii="宋体" w:hAnsi="宋体" w:eastAsia="宋体"/>
                <w:b w:val="0"/>
                <w:bCs w:val="0"/>
                <w:sz w:val="21"/>
              </w:rPr>
              <w:t>操作日志表 operation_log</w:t>
            </w:r>
          </w:p>
        </w:tc>
        <w:tc>
          <w:tcPr>
            <w:tcW w:w="3742" w:type="dxa"/>
            <w:vAlign w:val="center"/>
          </w:tcPr>
          <w:p w14:paraId="5FAB694F">
            <w:pPr>
              <w:spacing w:after="80" w:line="300" w:lineRule="auto"/>
              <w:ind w:firstLine="420"/>
              <w:rPr>
                <w:rFonts w:ascii="宋体" w:hAnsi="宋体" w:eastAsia="宋体"/>
                <w:b w:val="0"/>
                <w:bCs w:val="0"/>
                <w:sz w:val="21"/>
              </w:rPr>
            </w:pPr>
            <w:r>
              <w:rPr>
                <w:rFonts w:ascii="宋体" w:hAnsi="宋体" w:eastAsia="宋体"/>
                <w:b w:val="0"/>
                <w:bCs w:val="0"/>
                <w:sz w:val="21"/>
              </w:rPr>
              <w:t>log_id、user_id、operation_type、target_table、target_id、operation_time</w:t>
            </w:r>
          </w:p>
        </w:tc>
        <w:tc>
          <w:tcPr>
            <w:tcW w:w="3005" w:type="dxa"/>
            <w:vAlign w:val="center"/>
          </w:tcPr>
          <w:p w14:paraId="7500C1E3">
            <w:pPr>
              <w:spacing w:after="80" w:line="300" w:lineRule="auto"/>
              <w:ind w:firstLine="420"/>
              <w:rPr>
                <w:rFonts w:ascii="宋体" w:hAnsi="宋体" w:eastAsia="宋体"/>
                <w:b w:val="0"/>
                <w:bCs w:val="0"/>
                <w:sz w:val="21"/>
              </w:rPr>
            </w:pPr>
            <w:r>
              <w:rPr>
                <w:rFonts w:ascii="宋体" w:hAnsi="宋体" w:eastAsia="宋体"/>
                <w:b w:val="0"/>
                <w:bCs w:val="0"/>
                <w:sz w:val="21"/>
              </w:rPr>
              <w:t>记录关键操作，支持追溯。</w:t>
            </w:r>
          </w:p>
        </w:tc>
      </w:tr>
      <w:tr w14:paraId="250936BB">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5DCCD656">
            <w:pPr>
              <w:spacing w:after="80" w:line="300" w:lineRule="auto"/>
              <w:jc w:val="center"/>
              <w:rPr>
                <w:rFonts w:ascii="宋体" w:hAnsi="宋体" w:eastAsia="宋体"/>
                <w:b w:val="0"/>
                <w:bCs w:val="0"/>
                <w:sz w:val="21"/>
              </w:rPr>
            </w:pPr>
            <w:r>
              <w:rPr>
                <w:rFonts w:ascii="宋体" w:hAnsi="宋体" w:eastAsia="宋体"/>
                <w:b w:val="0"/>
                <w:bCs w:val="0"/>
                <w:sz w:val="21"/>
              </w:rPr>
              <w:t>数据字典表 dictionary</w:t>
            </w:r>
          </w:p>
        </w:tc>
        <w:tc>
          <w:tcPr>
            <w:tcW w:w="3742" w:type="dxa"/>
            <w:vAlign w:val="center"/>
          </w:tcPr>
          <w:p w14:paraId="4E27D312">
            <w:pPr>
              <w:spacing w:after="80" w:line="300" w:lineRule="auto"/>
              <w:ind w:firstLine="420"/>
              <w:rPr>
                <w:rFonts w:ascii="宋体" w:hAnsi="宋体" w:eastAsia="宋体"/>
                <w:b w:val="0"/>
                <w:bCs w:val="0"/>
                <w:sz w:val="21"/>
              </w:rPr>
            </w:pPr>
            <w:r>
              <w:rPr>
                <w:rFonts w:ascii="宋体" w:hAnsi="宋体" w:eastAsia="宋体"/>
                <w:b w:val="0"/>
                <w:bCs w:val="0"/>
                <w:sz w:val="21"/>
              </w:rPr>
              <w:t>dict_id、dict_type、dict_label、dict_value、sort_no</w:t>
            </w:r>
          </w:p>
        </w:tc>
        <w:tc>
          <w:tcPr>
            <w:tcW w:w="3005" w:type="dxa"/>
            <w:vAlign w:val="center"/>
          </w:tcPr>
          <w:p w14:paraId="43F97B40">
            <w:pPr>
              <w:spacing w:after="80" w:line="300" w:lineRule="auto"/>
              <w:ind w:firstLine="420"/>
              <w:rPr>
                <w:rFonts w:ascii="宋体" w:hAnsi="宋体" w:eastAsia="宋体"/>
                <w:b w:val="0"/>
                <w:bCs w:val="0"/>
                <w:sz w:val="21"/>
              </w:rPr>
            </w:pPr>
            <w:r>
              <w:rPr>
                <w:rFonts w:ascii="宋体" w:hAnsi="宋体" w:eastAsia="宋体"/>
                <w:b w:val="0"/>
                <w:bCs w:val="0"/>
                <w:sz w:val="21"/>
              </w:rPr>
              <w:t>维护性别、证件类型、人口状态等字典项。</w:t>
            </w:r>
          </w:p>
        </w:tc>
      </w:tr>
    </w:tbl>
    <w:p w14:paraId="430290CD"/>
    <w:p w14:paraId="7AF39578">
      <w:pPr>
        <w:pStyle w:val="4"/>
      </w:pPr>
      <w:bookmarkStart w:id="42" w:name="_Toc2638"/>
      <w:bookmarkStart w:id="43" w:name="_Toc15739"/>
      <w:r>
        <w:rPr>
          <w:rFonts w:ascii="黑体" w:hAnsi="黑体" w:eastAsia="黑体"/>
          <w:b/>
          <w:color w:val="000000"/>
          <w:sz w:val="27"/>
        </w:rPr>
        <w:t>4.5 关键技术</w:t>
      </w:r>
      <w:bookmarkEnd w:id="42"/>
      <w:bookmarkEnd w:id="43"/>
    </w:p>
    <w:p w14:paraId="4A8C33D8">
      <w:pPr>
        <w:pStyle w:val="14"/>
        <w:numPr>
          <w:ilvl w:val="0"/>
          <w:numId w:val="9"/>
        </w:numPr>
        <w:bidi w:val="0"/>
        <w:ind w:left="0" w:leftChars="0" w:firstLine="420" w:firstLineChars="200"/>
      </w:pPr>
      <w:r>
        <w:t>关系型数据库建模：通过实体识别、主外键设计和字段约束保证数据结构清晰。</w:t>
      </w:r>
    </w:p>
    <w:p w14:paraId="509D23E8">
      <w:pPr>
        <w:pStyle w:val="14"/>
        <w:numPr>
          <w:ilvl w:val="0"/>
          <w:numId w:val="9"/>
        </w:numPr>
        <w:bidi w:val="0"/>
        <w:ind w:left="0" w:leftChars="0" w:firstLine="420" w:firstLineChars="200"/>
      </w:pPr>
      <w:r>
        <w:t>数据完整性控制：通过非空约束、唯一约束、外键约束和业务校验减少无效数据。</w:t>
      </w:r>
    </w:p>
    <w:p w14:paraId="096E6E69">
      <w:pPr>
        <w:pStyle w:val="14"/>
        <w:numPr>
          <w:ilvl w:val="0"/>
          <w:numId w:val="9"/>
        </w:numPr>
        <w:bidi w:val="0"/>
        <w:ind w:left="0" w:leftChars="0" w:firstLine="420" w:firstLineChars="200"/>
      </w:pPr>
      <w:r>
        <w:t>前后端数据交互：通过接口完成数据查询、提交、修改和删除。</w:t>
      </w:r>
    </w:p>
    <w:p w14:paraId="043F3F8C">
      <w:pPr>
        <w:pStyle w:val="14"/>
        <w:numPr>
          <w:ilvl w:val="0"/>
          <w:numId w:val="9"/>
        </w:numPr>
        <w:bidi w:val="0"/>
        <w:ind w:left="0" w:leftChars="0" w:firstLine="420" w:firstLineChars="200"/>
      </w:pPr>
      <w:r>
        <w:t>多条件查询：根据姓名、身份证号、户口编号、人口状态、时间范围等条件动态筛选数据。</w:t>
      </w:r>
    </w:p>
    <w:p w14:paraId="503175E6">
      <w:pPr>
        <w:pStyle w:val="14"/>
        <w:numPr>
          <w:ilvl w:val="0"/>
          <w:numId w:val="9"/>
        </w:numPr>
        <w:bidi w:val="0"/>
        <w:ind w:left="0" w:leftChars="0" w:firstLine="420" w:firstLineChars="200"/>
      </w:pPr>
      <w:r>
        <w:t>人口状态维护：在迁入、迁出、流动登记等操作中同步维护人口当前状态。</w:t>
      </w:r>
    </w:p>
    <w:p w14:paraId="2875A2FE">
      <w:pPr>
        <w:pStyle w:val="14"/>
        <w:numPr>
          <w:ilvl w:val="0"/>
          <w:numId w:val="9"/>
        </w:numPr>
        <w:bidi w:val="0"/>
        <w:ind w:left="0" w:leftChars="0" w:firstLine="420" w:firstLineChars="200"/>
      </w:pPr>
      <w:r>
        <w:t>统计可视化：通过简单图表或统计卡片展示人口数量、类型分布和证件状态。</w:t>
      </w:r>
    </w:p>
    <w:p w14:paraId="4898102A">
      <w:pPr>
        <w:pStyle w:val="3"/>
      </w:pPr>
      <w:bookmarkStart w:id="44" w:name="_Toc3054"/>
      <w:bookmarkStart w:id="45" w:name="_Toc27424"/>
      <w:r>
        <w:rPr>
          <w:rFonts w:ascii="黑体" w:hAnsi="黑体" w:eastAsia="黑体"/>
          <w:b/>
          <w:color w:val="000000"/>
          <w:sz w:val="32"/>
        </w:rPr>
        <w:t>5 项目计划</w:t>
      </w:r>
      <w:bookmarkEnd w:id="44"/>
      <w:bookmarkEnd w:id="45"/>
    </w:p>
    <w:p w14:paraId="56CD7EE4">
      <w:pPr>
        <w:pStyle w:val="4"/>
      </w:pPr>
      <w:bookmarkStart w:id="46" w:name="_Toc15095"/>
      <w:bookmarkStart w:id="47" w:name="_Toc30370"/>
      <w:r>
        <w:rPr>
          <w:rFonts w:ascii="黑体" w:hAnsi="黑体" w:eastAsia="黑体"/>
          <w:b/>
          <w:color w:val="000000"/>
          <w:sz w:val="27"/>
        </w:rPr>
        <w:t>5.1 可行性分析</w:t>
      </w:r>
      <w:bookmarkEnd w:id="46"/>
      <w:bookmarkEnd w:id="47"/>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095"/>
        <w:gridCol w:w="5891"/>
        <w:gridCol w:w="1636"/>
      </w:tblGrid>
      <w:tr w14:paraId="29C90DD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shd w:val="clear" w:color="auto" w:fill="D9EAF7"/>
            <w:vAlign w:val="center"/>
          </w:tcPr>
          <w:p w14:paraId="20518D5B">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可行性类别</w:t>
            </w:r>
          </w:p>
        </w:tc>
        <w:tc>
          <w:tcPr>
            <w:tcW w:w="5102" w:type="dxa"/>
            <w:shd w:val="clear" w:color="auto" w:fill="D9EAF7"/>
            <w:vAlign w:val="center"/>
          </w:tcPr>
          <w:p w14:paraId="56676616">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分析内容</w:t>
            </w:r>
          </w:p>
        </w:tc>
        <w:tc>
          <w:tcPr>
            <w:tcW w:w="1417" w:type="dxa"/>
            <w:shd w:val="clear" w:color="auto" w:fill="D9EAF7"/>
            <w:vAlign w:val="center"/>
          </w:tcPr>
          <w:p w14:paraId="6947DA47">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结论</w:t>
            </w:r>
          </w:p>
        </w:tc>
      </w:tr>
      <w:tr w14:paraId="2058BE9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779C63C5">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技术可行性</w:t>
            </w:r>
          </w:p>
        </w:tc>
        <w:tc>
          <w:tcPr>
            <w:tcW w:w="5102" w:type="dxa"/>
            <w:vAlign w:val="center"/>
          </w:tcPr>
          <w:p w14:paraId="5A4073F7">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本项目以管理系统常见的增删改查、数据校验、条件查询和统计展示为主，技术难度适中。</w:t>
            </w:r>
          </w:p>
        </w:tc>
        <w:tc>
          <w:tcPr>
            <w:tcW w:w="1417" w:type="dxa"/>
            <w:vAlign w:val="center"/>
          </w:tcPr>
          <w:p w14:paraId="0DD4209A">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可行</w:t>
            </w:r>
          </w:p>
        </w:tc>
      </w:tr>
      <w:tr w14:paraId="2836B89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25F83533">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时间可行性</w:t>
            </w:r>
          </w:p>
        </w:tc>
        <w:tc>
          <w:tcPr>
            <w:tcW w:w="5102" w:type="dxa"/>
            <w:vAlign w:val="center"/>
          </w:tcPr>
          <w:p w14:paraId="35CA3043">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项目周期为</w:t>
            </w:r>
            <w:r>
              <w:rPr>
                <w:rFonts w:hint="eastAsia" w:cstheme="minorBidi"/>
                <w:sz w:val="21"/>
                <w:szCs w:val="22"/>
                <w:lang w:val="en-US" w:eastAsia="zh-CN" w:bidi="ar-SA"/>
              </w:rPr>
              <w:t>12天左右</w:t>
            </w:r>
            <w:r>
              <w:rPr>
                <w:rFonts w:ascii="宋体" w:hAnsi="宋体" w:eastAsia="宋体" w:cstheme="minorBidi"/>
                <w:sz w:val="21"/>
                <w:szCs w:val="22"/>
                <w:lang w:val="en-US" w:eastAsia="en-US" w:bidi="ar-SA"/>
              </w:rPr>
              <w:t>，前</w:t>
            </w:r>
            <w:r>
              <w:rPr>
                <w:rFonts w:hint="eastAsia" w:cstheme="minorBidi"/>
                <w:sz w:val="21"/>
                <w:szCs w:val="22"/>
                <w:lang w:val="en-US" w:eastAsia="zh-CN" w:bidi="ar-SA"/>
              </w:rPr>
              <w:t>2</w:t>
            </w:r>
            <w:r>
              <w:rPr>
                <w:rFonts w:ascii="宋体" w:hAnsi="宋体" w:eastAsia="宋体" w:cstheme="minorBidi"/>
                <w:sz w:val="21"/>
                <w:szCs w:val="22"/>
                <w:lang w:val="en-US" w:eastAsia="en-US" w:bidi="ar-SA"/>
              </w:rPr>
              <w:t>天用于文档设计和教师审核，后续集中编码、测试和答辩准备。</w:t>
            </w:r>
          </w:p>
        </w:tc>
        <w:tc>
          <w:tcPr>
            <w:tcW w:w="1417" w:type="dxa"/>
            <w:vAlign w:val="center"/>
          </w:tcPr>
          <w:p w14:paraId="0FAED6BF">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基本可控</w:t>
            </w:r>
          </w:p>
        </w:tc>
      </w:tr>
      <w:tr w14:paraId="10DC1B9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75F6D794">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资源可行性</w:t>
            </w:r>
          </w:p>
        </w:tc>
        <w:tc>
          <w:tcPr>
            <w:tcW w:w="5102" w:type="dxa"/>
            <w:vAlign w:val="center"/>
          </w:tcPr>
          <w:p w14:paraId="19F2811D">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三名成员分工完成项目计划书、需求规约、数据库设计、前后端开发和测试答辩。</w:t>
            </w:r>
          </w:p>
        </w:tc>
        <w:tc>
          <w:tcPr>
            <w:tcW w:w="1417" w:type="dxa"/>
            <w:vAlign w:val="center"/>
          </w:tcPr>
          <w:p w14:paraId="3637E51E">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可行</w:t>
            </w:r>
          </w:p>
        </w:tc>
      </w:tr>
      <w:tr w14:paraId="21796C0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3BD6A05C">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操作可行性</w:t>
            </w:r>
          </w:p>
        </w:tc>
        <w:tc>
          <w:tcPr>
            <w:tcW w:w="5102" w:type="dxa"/>
            <w:vAlign w:val="center"/>
          </w:tcPr>
          <w:p w14:paraId="4A60F117">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系统面向管理人员使用，主要操作为表单录入、列表查询、信息维护和统计查看。</w:t>
            </w:r>
          </w:p>
        </w:tc>
        <w:tc>
          <w:tcPr>
            <w:tcW w:w="1417" w:type="dxa"/>
            <w:vAlign w:val="center"/>
          </w:tcPr>
          <w:p w14:paraId="26D6805A">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可行</w:t>
            </w:r>
          </w:p>
        </w:tc>
      </w:tr>
      <w:tr w14:paraId="26F9041D">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7586E72B">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课程适配性</w:t>
            </w:r>
          </w:p>
        </w:tc>
        <w:tc>
          <w:tcPr>
            <w:tcW w:w="5102" w:type="dxa"/>
            <w:vAlign w:val="center"/>
          </w:tcPr>
          <w:p w14:paraId="74CD52D1">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系统覆盖需求分析、数据库设计、系统实现、测试和答辩展示，符合课程实践目标。</w:t>
            </w:r>
          </w:p>
        </w:tc>
        <w:tc>
          <w:tcPr>
            <w:tcW w:w="1417" w:type="dxa"/>
            <w:vAlign w:val="center"/>
          </w:tcPr>
          <w:p w14:paraId="76CABCBE">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适配</w:t>
            </w:r>
          </w:p>
        </w:tc>
      </w:tr>
    </w:tbl>
    <w:p w14:paraId="593D8DB8"/>
    <w:p w14:paraId="04A11274">
      <w:pPr>
        <w:pStyle w:val="4"/>
      </w:pPr>
      <w:bookmarkStart w:id="48" w:name="_Toc31571"/>
      <w:bookmarkStart w:id="49" w:name="_Toc12860"/>
      <w:r>
        <w:rPr>
          <w:rFonts w:ascii="黑体" w:hAnsi="黑体" w:eastAsia="黑体"/>
          <w:b/>
          <w:color w:val="000000"/>
          <w:sz w:val="27"/>
        </w:rPr>
        <w:t>5.2 小组分工</w:t>
      </w:r>
      <w:bookmarkEnd w:id="48"/>
      <w:bookmarkEnd w:id="49"/>
    </w:p>
    <w:p w14:paraId="67C1D81B">
      <w:pPr>
        <w:spacing w:after="80" w:line="300" w:lineRule="auto"/>
        <w:ind w:firstLine="420"/>
      </w:pPr>
      <w:r>
        <w:rPr>
          <w:rFonts w:ascii="宋体" w:hAnsi="宋体" w:eastAsia="宋体"/>
          <w:sz w:val="21"/>
        </w:rPr>
        <w:t>项目组前期采用“文档并行、统一汇总”的方式，后期采用“前后端并行、集中联调”的方式。</w:t>
      </w:r>
    </w:p>
    <w:tbl>
      <w:tblPr>
        <w:tblStyle w:val="37"/>
        <w:tblW w:w="443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220"/>
        <w:gridCol w:w="2450"/>
        <w:gridCol w:w="4855"/>
      </w:tblGrid>
      <w:tr w14:paraId="7F360C7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20" w:type="dxa"/>
            <w:shd w:val="clear" w:color="auto" w:fill="D9EAF7"/>
            <w:vAlign w:val="center"/>
          </w:tcPr>
          <w:p w14:paraId="527488BA">
            <w:pPr>
              <w:spacing w:after="80" w:line="300" w:lineRule="auto"/>
              <w:jc w:val="center"/>
              <w:rPr>
                <w:rFonts w:ascii="宋体" w:hAnsi="宋体" w:eastAsia="宋体"/>
                <w:b/>
                <w:bCs/>
                <w:sz w:val="21"/>
              </w:rPr>
            </w:pPr>
            <w:r>
              <w:rPr>
                <w:rFonts w:ascii="宋体" w:hAnsi="宋体" w:eastAsia="宋体"/>
                <w:b/>
                <w:bCs/>
                <w:sz w:val="21"/>
              </w:rPr>
              <w:t>成员</w:t>
            </w:r>
          </w:p>
        </w:tc>
        <w:tc>
          <w:tcPr>
            <w:tcW w:w="2450" w:type="dxa"/>
            <w:shd w:val="clear" w:color="auto" w:fill="D9EAF7"/>
            <w:vAlign w:val="center"/>
          </w:tcPr>
          <w:p w14:paraId="4A325FCA">
            <w:pPr>
              <w:spacing w:after="80" w:line="300" w:lineRule="auto"/>
              <w:jc w:val="center"/>
              <w:rPr>
                <w:rFonts w:ascii="宋体" w:hAnsi="宋体" w:eastAsia="宋体"/>
                <w:b/>
                <w:bCs/>
                <w:sz w:val="21"/>
              </w:rPr>
            </w:pPr>
            <w:r>
              <w:rPr>
                <w:rFonts w:ascii="宋体" w:hAnsi="宋体" w:eastAsia="宋体"/>
                <w:b/>
                <w:bCs/>
                <w:sz w:val="21"/>
              </w:rPr>
              <w:t>主要职责</w:t>
            </w:r>
          </w:p>
        </w:tc>
        <w:tc>
          <w:tcPr>
            <w:tcW w:w="4856" w:type="dxa"/>
            <w:shd w:val="clear" w:color="auto" w:fill="D9EAF7"/>
            <w:vAlign w:val="center"/>
          </w:tcPr>
          <w:p w14:paraId="6DC8972B">
            <w:pPr>
              <w:spacing w:after="80" w:line="300" w:lineRule="auto"/>
              <w:jc w:val="center"/>
              <w:rPr>
                <w:rFonts w:ascii="宋体" w:hAnsi="宋体" w:eastAsia="宋体"/>
                <w:b/>
                <w:bCs/>
                <w:sz w:val="21"/>
              </w:rPr>
            </w:pPr>
            <w:r>
              <w:rPr>
                <w:rFonts w:ascii="宋体" w:hAnsi="宋体" w:eastAsia="宋体"/>
                <w:b/>
                <w:bCs/>
                <w:sz w:val="21"/>
              </w:rPr>
              <w:t>具体任务</w:t>
            </w:r>
          </w:p>
        </w:tc>
      </w:tr>
      <w:tr w14:paraId="2F55DB1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20" w:type="dxa"/>
            <w:vAlign w:val="center"/>
          </w:tcPr>
          <w:p w14:paraId="05B78C5A">
            <w:pPr>
              <w:spacing w:after="80" w:line="300" w:lineRule="auto"/>
              <w:jc w:val="center"/>
              <w:rPr>
                <w:rFonts w:ascii="宋体" w:hAnsi="宋体" w:eastAsia="宋体"/>
                <w:sz w:val="21"/>
              </w:rPr>
            </w:pPr>
            <w:r>
              <w:rPr>
                <w:rFonts w:ascii="宋体" w:hAnsi="宋体" w:eastAsia="宋体"/>
                <w:sz w:val="21"/>
              </w:rPr>
              <w:t>王家兴</w:t>
            </w:r>
          </w:p>
        </w:tc>
        <w:tc>
          <w:tcPr>
            <w:tcW w:w="2450" w:type="dxa"/>
            <w:vAlign w:val="center"/>
          </w:tcPr>
          <w:p w14:paraId="5057C34D">
            <w:pPr>
              <w:spacing w:after="80" w:line="300" w:lineRule="auto"/>
              <w:rPr>
                <w:rFonts w:hint="eastAsia" w:ascii="宋体" w:hAnsi="宋体" w:eastAsia="宋体"/>
                <w:sz w:val="21"/>
                <w:lang w:eastAsia="zh-CN"/>
              </w:rPr>
            </w:pPr>
            <w:r>
              <w:rPr>
                <w:rFonts w:ascii="宋体" w:hAnsi="宋体" w:eastAsia="宋体"/>
                <w:sz w:val="21"/>
              </w:rPr>
              <w:t>项目计划书</w:t>
            </w:r>
            <w:r>
              <w:rPr>
                <w:rFonts w:hint="eastAsia"/>
                <w:sz w:val="21"/>
                <w:lang w:eastAsia="zh-CN"/>
              </w:rPr>
              <w:t>，后端核心接口，项目联调统筹</w:t>
            </w:r>
          </w:p>
        </w:tc>
        <w:tc>
          <w:tcPr>
            <w:tcW w:w="4856" w:type="dxa"/>
            <w:vAlign w:val="center"/>
          </w:tcPr>
          <w:p w14:paraId="6A8425F5">
            <w:pPr>
              <w:spacing w:after="80" w:line="300" w:lineRule="auto"/>
              <w:ind w:firstLine="420"/>
              <w:rPr>
                <w:rFonts w:ascii="宋体" w:hAnsi="宋体" w:eastAsia="宋体"/>
                <w:sz w:val="21"/>
              </w:rPr>
            </w:pPr>
            <w:r>
              <w:rPr>
                <w:rFonts w:ascii="宋体" w:hAnsi="宋体" w:eastAsia="宋体"/>
                <w:sz w:val="21"/>
              </w:rPr>
              <w:t>撰写项目计划书；搭建 Spring Boot 后端项目，设计接口规范，负责登录、人口信息管理、家庭户口管理、户口迁入迁出、统计接口等核心功能</w:t>
            </w:r>
          </w:p>
        </w:tc>
      </w:tr>
      <w:tr w14:paraId="022A89DC">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20" w:type="dxa"/>
            <w:vAlign w:val="center"/>
          </w:tcPr>
          <w:p w14:paraId="4C59DC24">
            <w:pPr>
              <w:spacing w:after="80" w:line="300" w:lineRule="auto"/>
              <w:jc w:val="center"/>
              <w:rPr>
                <w:rFonts w:hint="eastAsia" w:ascii="宋体" w:hAnsi="宋体" w:eastAsia="宋体"/>
                <w:sz w:val="21"/>
                <w:lang w:val="en-US" w:eastAsia="zh-CN"/>
              </w:rPr>
            </w:pPr>
            <w:r>
              <w:rPr>
                <w:rFonts w:hint="eastAsia"/>
                <w:sz w:val="21"/>
                <w:lang w:val="en-US" w:eastAsia="zh-CN"/>
              </w:rPr>
              <w:t>赵书亚</w:t>
            </w:r>
          </w:p>
        </w:tc>
        <w:tc>
          <w:tcPr>
            <w:tcW w:w="2450" w:type="dxa"/>
            <w:vAlign w:val="center"/>
          </w:tcPr>
          <w:p w14:paraId="5CE3AC69">
            <w:pPr>
              <w:spacing w:after="80" w:line="300" w:lineRule="auto"/>
              <w:rPr>
                <w:rFonts w:ascii="宋体" w:hAnsi="宋体" w:eastAsia="宋体"/>
                <w:sz w:val="21"/>
              </w:rPr>
            </w:pPr>
            <w:r>
              <w:rPr>
                <w:rFonts w:ascii="宋体" w:hAnsi="宋体" w:eastAsia="宋体"/>
                <w:sz w:val="21"/>
              </w:rPr>
              <w:t>数据库设计实现 + 后端辅助接口 + 测试数据面设计与实现</w:t>
            </w:r>
          </w:p>
        </w:tc>
        <w:tc>
          <w:tcPr>
            <w:tcW w:w="4856" w:type="dxa"/>
            <w:vAlign w:val="center"/>
          </w:tcPr>
          <w:p w14:paraId="7259DA3B">
            <w:pPr>
              <w:spacing w:after="80" w:line="300" w:lineRule="auto"/>
              <w:ind w:firstLine="420"/>
              <w:rPr>
                <w:rFonts w:ascii="宋体" w:hAnsi="宋体" w:eastAsia="宋体"/>
                <w:sz w:val="21"/>
              </w:rPr>
            </w:pPr>
            <w:r>
              <w:rPr>
                <w:rFonts w:ascii="宋体" w:hAnsi="宋体" w:eastAsia="宋体"/>
                <w:sz w:val="21"/>
              </w:rPr>
              <w:t>撰写需求规约；建库建表，编写 SQL 脚本和测试数据，负责证件管理、流动人口管理、重点人口管理、操作日志、数据字典等辅助接口</w:t>
            </w:r>
          </w:p>
        </w:tc>
      </w:tr>
      <w:tr w14:paraId="2B223D4C">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20" w:type="dxa"/>
            <w:vAlign w:val="center"/>
          </w:tcPr>
          <w:p w14:paraId="3A2CE5CB">
            <w:pPr>
              <w:spacing w:after="80" w:line="300" w:lineRule="auto"/>
              <w:jc w:val="center"/>
              <w:rPr>
                <w:rFonts w:hint="eastAsia" w:ascii="宋体" w:hAnsi="宋体" w:eastAsia="宋体"/>
                <w:sz w:val="21"/>
                <w:lang w:eastAsia="zh-CN"/>
              </w:rPr>
            </w:pPr>
            <w:r>
              <w:rPr>
                <w:rFonts w:hint="eastAsia"/>
                <w:sz w:val="21"/>
                <w:lang w:val="en-US" w:eastAsia="zh-CN"/>
              </w:rPr>
              <w:t>张锦源</w:t>
            </w:r>
          </w:p>
        </w:tc>
        <w:tc>
          <w:tcPr>
            <w:tcW w:w="2450" w:type="dxa"/>
            <w:vAlign w:val="center"/>
          </w:tcPr>
          <w:p w14:paraId="5AB98820">
            <w:pPr>
              <w:spacing w:after="80" w:line="300" w:lineRule="auto"/>
              <w:rPr>
                <w:rFonts w:ascii="宋体" w:hAnsi="宋体" w:eastAsia="宋体"/>
                <w:sz w:val="21"/>
              </w:rPr>
            </w:pPr>
            <w:r>
              <w:rPr>
                <w:rFonts w:ascii="宋体" w:hAnsi="宋体" w:eastAsia="宋体"/>
                <w:sz w:val="21"/>
              </w:rPr>
              <w:t>数据库设计、</w:t>
            </w:r>
            <w:r>
              <w:rPr>
                <w:rFonts w:hint="eastAsia"/>
                <w:sz w:val="21"/>
                <w:lang w:val="en-US" w:eastAsia="zh-CN"/>
              </w:rPr>
              <w:t>前</w:t>
            </w:r>
            <w:r>
              <w:rPr>
                <w:rFonts w:ascii="宋体" w:hAnsi="宋体" w:eastAsia="宋体"/>
                <w:sz w:val="21"/>
              </w:rPr>
              <w:t>端功能实现</w:t>
            </w:r>
          </w:p>
        </w:tc>
        <w:tc>
          <w:tcPr>
            <w:tcW w:w="4856" w:type="dxa"/>
            <w:vAlign w:val="center"/>
          </w:tcPr>
          <w:p w14:paraId="1C7D9442">
            <w:pPr>
              <w:spacing w:after="80" w:line="300" w:lineRule="auto"/>
              <w:ind w:firstLine="420"/>
              <w:rPr>
                <w:rFonts w:ascii="宋体" w:hAnsi="宋体" w:eastAsia="宋体"/>
                <w:sz w:val="21"/>
              </w:rPr>
            </w:pPr>
            <w:r>
              <w:rPr>
                <w:rFonts w:ascii="宋体" w:hAnsi="宋体" w:eastAsia="宋体"/>
                <w:sz w:val="21"/>
              </w:rPr>
              <w:t>搭建前端，完成登录页、首页、人口管理、户口管理、迁入迁出、证件管理、流动人口、重点人口等页面，并负责 ECharts 数据大屏展示</w:t>
            </w:r>
          </w:p>
        </w:tc>
      </w:tr>
      <w:tr w14:paraId="2C869D1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20" w:type="dxa"/>
            <w:vAlign w:val="center"/>
          </w:tcPr>
          <w:p w14:paraId="4323867B">
            <w:pPr>
              <w:spacing w:after="80" w:line="300" w:lineRule="auto"/>
              <w:jc w:val="center"/>
              <w:rPr>
                <w:rFonts w:ascii="宋体" w:hAnsi="宋体" w:eastAsia="宋体"/>
                <w:sz w:val="21"/>
              </w:rPr>
            </w:pPr>
            <w:r>
              <w:rPr>
                <w:rFonts w:ascii="宋体" w:hAnsi="宋体" w:eastAsia="宋体"/>
                <w:sz w:val="21"/>
              </w:rPr>
              <w:t>全体成员</w:t>
            </w:r>
          </w:p>
        </w:tc>
        <w:tc>
          <w:tcPr>
            <w:tcW w:w="2450" w:type="dxa"/>
            <w:vAlign w:val="center"/>
          </w:tcPr>
          <w:p w14:paraId="2321A8E0">
            <w:pPr>
              <w:spacing w:after="80" w:line="300" w:lineRule="auto"/>
              <w:rPr>
                <w:rFonts w:ascii="宋体" w:hAnsi="宋体" w:eastAsia="宋体"/>
                <w:sz w:val="21"/>
              </w:rPr>
            </w:pPr>
            <w:r>
              <w:rPr>
                <w:rFonts w:ascii="宋体" w:hAnsi="宋体" w:eastAsia="宋体"/>
                <w:sz w:val="21"/>
              </w:rPr>
              <w:t>联调测试与答辩准备</w:t>
            </w:r>
          </w:p>
        </w:tc>
        <w:tc>
          <w:tcPr>
            <w:tcW w:w="4856" w:type="dxa"/>
            <w:vAlign w:val="center"/>
          </w:tcPr>
          <w:p w14:paraId="4DE14330">
            <w:pPr>
              <w:spacing w:after="80" w:line="300" w:lineRule="auto"/>
              <w:ind w:firstLine="420"/>
              <w:rPr>
                <w:rFonts w:ascii="宋体" w:hAnsi="宋体" w:eastAsia="宋体"/>
                <w:sz w:val="21"/>
              </w:rPr>
            </w:pPr>
            <w:r>
              <w:rPr>
                <w:rFonts w:ascii="宋体" w:hAnsi="宋体" w:eastAsia="宋体"/>
                <w:sz w:val="21"/>
              </w:rPr>
              <w:t>系统联调、功能测试、文档汇总、PPT 制作和答辩演示。</w:t>
            </w:r>
          </w:p>
        </w:tc>
      </w:tr>
    </w:tbl>
    <w:p w14:paraId="0C7A7DFB"/>
    <w:p w14:paraId="52834838">
      <w:pPr>
        <w:pStyle w:val="4"/>
      </w:pPr>
      <w:bookmarkStart w:id="50" w:name="_Toc22092"/>
      <w:bookmarkStart w:id="51" w:name="_Toc21182"/>
      <w:r>
        <w:rPr>
          <w:rFonts w:ascii="黑体" w:hAnsi="黑体" w:eastAsia="黑体"/>
          <w:b/>
          <w:color w:val="000000"/>
          <w:sz w:val="27"/>
        </w:rPr>
        <w:t>5.3 进度安排</w:t>
      </w:r>
      <w:bookmarkEnd w:id="50"/>
      <w:bookmarkEnd w:id="51"/>
    </w:p>
    <w:p w14:paraId="40C859C3">
      <w:pPr>
        <w:spacing w:after="80" w:line="300" w:lineRule="auto"/>
        <w:ind w:firstLine="420"/>
        <w:rPr>
          <w:rFonts w:ascii="宋体" w:hAnsi="宋体" w:eastAsia="宋体"/>
          <w:sz w:val="21"/>
        </w:rPr>
      </w:pPr>
      <w:r>
        <w:rPr>
          <w:rFonts w:ascii="宋体" w:hAnsi="宋体" w:eastAsia="宋体"/>
          <w:sz w:val="21"/>
        </w:rPr>
        <w:t>本项目计划在 12 天内完成，第 12 天进行项目答辩。项目进度安排如下：</w:t>
      </w:r>
      <w:r>
        <w:rPr>
          <w:rFonts w:ascii="宋体" w:hAnsi="宋体" w:eastAsia="宋体"/>
          <w:sz w:val="21"/>
        </w:rPr>
        <w:br w:type="textWrapping"/>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5"/>
        <w:gridCol w:w="3465"/>
        <w:gridCol w:w="1346"/>
        <w:gridCol w:w="2406"/>
      </w:tblGrid>
      <w:tr w14:paraId="7503F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shd w:val="clear" w:color="auto" w:fill="C7DAF1" w:themeFill="text2" w:themeFillTint="32"/>
          </w:tcPr>
          <w:p w14:paraId="63978C72">
            <w:pPr>
              <w:spacing w:after="0" w:line="240" w:lineRule="auto"/>
              <w:jc w:val="center"/>
              <w:rPr>
                <w:rFonts w:ascii="宋体" w:hAnsi="宋体" w:eastAsia="宋体" w:cstheme="minorBidi"/>
                <w:b/>
                <w:bCs/>
                <w:sz w:val="21"/>
                <w:szCs w:val="22"/>
                <w:lang w:val="en-US" w:eastAsia="en-US" w:bidi="ar-SA"/>
              </w:rPr>
            </w:pPr>
            <w:r>
              <w:rPr>
                <w:rFonts w:hint="eastAsia" w:ascii="宋体" w:hAnsi="宋体" w:eastAsia="宋体" w:cstheme="minorBidi"/>
                <w:b/>
                <w:bCs/>
                <w:sz w:val="21"/>
                <w:szCs w:val="22"/>
                <w:lang w:val="en-US" w:eastAsia="en-US" w:bidi="ar-SA"/>
              </w:rPr>
              <w:t>时间安排</w:t>
            </w:r>
          </w:p>
        </w:tc>
        <w:tc>
          <w:tcPr>
            <w:tcW w:w="3465" w:type="dxa"/>
            <w:shd w:val="clear" w:color="auto" w:fill="C7DAF1" w:themeFill="text2" w:themeFillTint="32"/>
          </w:tcPr>
          <w:p w14:paraId="30B0C28C">
            <w:pPr>
              <w:spacing w:after="0" w:line="240" w:lineRule="auto"/>
              <w:jc w:val="center"/>
              <w:rPr>
                <w:rFonts w:ascii="宋体" w:hAnsi="宋体" w:eastAsia="宋体" w:cstheme="minorBidi"/>
                <w:b/>
                <w:bCs/>
                <w:sz w:val="21"/>
                <w:szCs w:val="22"/>
                <w:lang w:val="en-US" w:eastAsia="en-US" w:bidi="ar-SA"/>
              </w:rPr>
            </w:pPr>
            <w:r>
              <w:rPr>
                <w:rFonts w:hint="eastAsia" w:ascii="宋体" w:hAnsi="宋体" w:eastAsia="宋体" w:cstheme="minorBidi"/>
                <w:b/>
                <w:bCs/>
                <w:sz w:val="21"/>
                <w:szCs w:val="22"/>
                <w:lang w:val="en-US" w:eastAsia="en-US" w:bidi="ar-SA"/>
              </w:rPr>
              <w:t>主要任务</w:t>
            </w:r>
          </w:p>
        </w:tc>
        <w:tc>
          <w:tcPr>
            <w:tcW w:w="1346" w:type="dxa"/>
            <w:shd w:val="clear" w:color="auto" w:fill="C7DAF1" w:themeFill="text2" w:themeFillTint="32"/>
          </w:tcPr>
          <w:p w14:paraId="5F57DD8B">
            <w:pPr>
              <w:spacing w:after="0" w:line="240" w:lineRule="auto"/>
              <w:jc w:val="center"/>
              <w:rPr>
                <w:rFonts w:ascii="宋体" w:hAnsi="宋体" w:eastAsia="宋体" w:cstheme="minorBidi"/>
                <w:b/>
                <w:bCs/>
                <w:sz w:val="21"/>
                <w:szCs w:val="22"/>
                <w:lang w:val="en-US" w:eastAsia="en-US" w:bidi="ar-SA"/>
              </w:rPr>
            </w:pPr>
            <w:r>
              <w:rPr>
                <w:rFonts w:hint="eastAsia" w:ascii="宋体" w:hAnsi="宋体" w:eastAsia="宋体" w:cstheme="minorBidi"/>
                <w:b/>
                <w:bCs/>
                <w:sz w:val="21"/>
                <w:szCs w:val="22"/>
                <w:lang w:val="en-US" w:eastAsia="en-US" w:bidi="ar-SA"/>
              </w:rPr>
              <w:t>负责人</w:t>
            </w:r>
          </w:p>
        </w:tc>
        <w:tc>
          <w:tcPr>
            <w:tcW w:w="2406" w:type="dxa"/>
            <w:shd w:val="clear" w:color="auto" w:fill="C7DAF1" w:themeFill="text2" w:themeFillTint="32"/>
          </w:tcPr>
          <w:p w14:paraId="76A68D6C">
            <w:pPr>
              <w:spacing w:after="0" w:line="240" w:lineRule="auto"/>
              <w:jc w:val="center"/>
              <w:rPr>
                <w:rFonts w:ascii="宋体" w:hAnsi="宋体" w:eastAsia="宋体" w:cstheme="minorBidi"/>
                <w:b/>
                <w:bCs/>
                <w:sz w:val="21"/>
                <w:szCs w:val="22"/>
                <w:lang w:val="en-US" w:eastAsia="en-US" w:bidi="ar-SA"/>
              </w:rPr>
            </w:pPr>
            <w:r>
              <w:rPr>
                <w:rFonts w:hint="eastAsia" w:ascii="宋体" w:hAnsi="宋体" w:eastAsia="宋体" w:cstheme="minorBidi"/>
                <w:b/>
                <w:bCs/>
                <w:sz w:val="21"/>
                <w:szCs w:val="22"/>
                <w:lang w:val="en-US" w:eastAsia="en-US" w:bidi="ar-SA"/>
              </w:rPr>
              <w:t>阶段成果</w:t>
            </w:r>
          </w:p>
        </w:tc>
      </w:tr>
      <w:tr w14:paraId="0CD22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1DF62FBD">
            <w:pPr>
              <w:spacing w:after="80" w:line="300" w:lineRule="auto"/>
              <w:ind w:firstLine="420"/>
            </w:pPr>
            <w:r>
              <w:rPr>
                <w:rFonts w:hint="eastAsia" w:ascii="宋体" w:hAnsi="宋体" w:eastAsia="宋体"/>
                <w:sz w:val="21"/>
              </w:rPr>
              <w:t>第 1 天</w:t>
            </w:r>
          </w:p>
        </w:tc>
        <w:tc>
          <w:tcPr>
            <w:tcW w:w="3465" w:type="dxa"/>
          </w:tcPr>
          <w:p w14:paraId="1C133EF2">
            <w:pPr>
              <w:spacing w:after="80" w:line="300" w:lineRule="auto"/>
              <w:ind w:firstLine="420"/>
            </w:pPr>
            <w:r>
              <w:rPr>
                <w:rFonts w:hint="eastAsia" w:ascii="宋体" w:hAnsi="宋体" w:eastAsia="宋体"/>
                <w:sz w:val="21"/>
              </w:rPr>
              <w:t>明确项目题目要求、核心功能范围、技术路线、数据库初步实体和开发分工；确定系统采用前后端分离架构，初步统一接口风格和字段命名。</w:t>
            </w:r>
          </w:p>
        </w:tc>
        <w:tc>
          <w:tcPr>
            <w:tcW w:w="1346" w:type="dxa"/>
          </w:tcPr>
          <w:p w14:paraId="25914645">
            <w:pPr>
              <w:spacing w:after="80" w:line="300" w:lineRule="auto"/>
            </w:pPr>
            <w:r>
              <w:rPr>
                <w:rFonts w:hint="eastAsia" w:ascii="宋体" w:hAnsi="宋体" w:eastAsia="宋体"/>
                <w:sz w:val="21"/>
              </w:rPr>
              <w:t>全体成员</w:t>
            </w:r>
          </w:p>
        </w:tc>
        <w:tc>
          <w:tcPr>
            <w:tcW w:w="2406" w:type="dxa"/>
          </w:tcPr>
          <w:p w14:paraId="1DC6E458">
            <w:pPr>
              <w:spacing w:after="80" w:line="300" w:lineRule="auto"/>
              <w:ind w:firstLine="420"/>
            </w:pPr>
            <w:r>
              <w:rPr>
                <w:rFonts w:hint="eastAsia" w:ascii="宋体" w:hAnsi="宋体" w:eastAsia="宋体"/>
                <w:sz w:val="21"/>
              </w:rPr>
              <w:t>功能清单、任务分工表、技术路线初稿</w:t>
            </w:r>
          </w:p>
        </w:tc>
      </w:tr>
      <w:tr w14:paraId="629B2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7E58EF27">
            <w:pPr>
              <w:spacing w:after="80" w:line="300" w:lineRule="auto"/>
              <w:ind w:firstLine="420"/>
            </w:pPr>
            <w:r>
              <w:rPr>
                <w:rFonts w:hint="eastAsia" w:ascii="宋体" w:hAnsi="宋体" w:eastAsia="宋体"/>
                <w:sz w:val="21"/>
              </w:rPr>
              <w:t>第 2 天</w:t>
            </w:r>
          </w:p>
        </w:tc>
        <w:tc>
          <w:tcPr>
            <w:tcW w:w="3465" w:type="dxa"/>
          </w:tcPr>
          <w:p w14:paraId="27B443E6">
            <w:pPr>
              <w:spacing w:after="80" w:line="300" w:lineRule="auto"/>
              <w:ind w:firstLine="420"/>
            </w:pPr>
            <w:r>
              <w:rPr>
                <w:rFonts w:hint="eastAsia" w:ascii="宋体" w:hAnsi="宋体" w:eastAsia="宋体"/>
                <w:sz w:val="21"/>
              </w:rPr>
              <w:t>完成项目计划书、需求规约和数据库设计初稿；重点确定系统功能模块、用例范围、主要数据表、表之间关系和项目亮点。</w:t>
            </w:r>
          </w:p>
        </w:tc>
        <w:tc>
          <w:tcPr>
            <w:tcW w:w="1346" w:type="dxa"/>
          </w:tcPr>
          <w:p w14:paraId="1A19B995">
            <w:pPr>
              <w:spacing w:after="80" w:line="300" w:lineRule="auto"/>
            </w:pPr>
            <w:r>
              <w:rPr>
                <w:rFonts w:hint="eastAsia" w:ascii="宋体" w:hAnsi="宋体" w:eastAsia="宋体"/>
                <w:sz w:val="21"/>
              </w:rPr>
              <w:t>全体成员</w:t>
            </w:r>
          </w:p>
        </w:tc>
        <w:tc>
          <w:tcPr>
            <w:tcW w:w="2406" w:type="dxa"/>
          </w:tcPr>
          <w:p w14:paraId="7890048C">
            <w:pPr>
              <w:spacing w:after="80" w:line="300" w:lineRule="auto"/>
              <w:ind w:firstLine="420"/>
            </w:pPr>
            <w:r>
              <w:rPr>
                <w:rFonts w:hint="eastAsia" w:ascii="宋体" w:hAnsi="宋体" w:eastAsia="宋体"/>
                <w:sz w:val="21"/>
              </w:rPr>
              <w:t>项目计划书初稿、需求规约初稿、数据库设计初稿</w:t>
            </w:r>
          </w:p>
        </w:tc>
      </w:tr>
      <w:tr w14:paraId="0F916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484B6490">
            <w:pPr>
              <w:spacing w:after="80" w:line="300" w:lineRule="auto"/>
              <w:ind w:firstLine="420"/>
            </w:pPr>
            <w:r>
              <w:rPr>
                <w:rFonts w:hint="eastAsia" w:ascii="宋体" w:hAnsi="宋体" w:eastAsia="宋体"/>
                <w:sz w:val="21"/>
              </w:rPr>
              <w:t>第 3 天</w:t>
            </w:r>
          </w:p>
        </w:tc>
        <w:tc>
          <w:tcPr>
            <w:tcW w:w="3465" w:type="dxa"/>
          </w:tcPr>
          <w:p w14:paraId="2EE69684">
            <w:pPr>
              <w:spacing w:after="80" w:line="300" w:lineRule="auto"/>
              <w:ind w:firstLine="420"/>
            </w:pPr>
            <w:r>
              <w:rPr>
                <w:rFonts w:hint="eastAsia" w:ascii="宋体" w:hAnsi="宋体" w:eastAsia="宋体"/>
                <w:sz w:val="21"/>
              </w:rPr>
              <w:t>汇总并修改前期文档，形成教师审核版；同时开始搭建前后端项目框架和数据库环境，完成基础目录结构、数据库建库建表和登录模块初步开发。</w:t>
            </w:r>
          </w:p>
        </w:tc>
        <w:tc>
          <w:tcPr>
            <w:tcW w:w="1346" w:type="dxa"/>
          </w:tcPr>
          <w:p w14:paraId="64E63637">
            <w:pPr>
              <w:spacing w:after="80" w:line="300" w:lineRule="auto"/>
            </w:pPr>
            <w:r>
              <w:rPr>
                <w:rFonts w:hint="eastAsia" w:ascii="宋体" w:hAnsi="宋体" w:eastAsia="宋体"/>
                <w:sz w:val="21"/>
              </w:rPr>
              <w:t>全体成员</w:t>
            </w:r>
          </w:p>
        </w:tc>
        <w:tc>
          <w:tcPr>
            <w:tcW w:w="2406" w:type="dxa"/>
          </w:tcPr>
          <w:p w14:paraId="7CACE139">
            <w:pPr>
              <w:spacing w:after="80" w:line="300" w:lineRule="auto"/>
              <w:ind w:firstLine="420"/>
            </w:pPr>
            <w:r>
              <w:rPr>
                <w:rFonts w:hint="eastAsia" w:ascii="宋体" w:hAnsi="宋体" w:eastAsia="宋体"/>
                <w:sz w:val="21"/>
              </w:rPr>
              <w:t>前期设计文档提交版、项目基础框架、数据库脚本、登录模块雏形</w:t>
            </w:r>
          </w:p>
        </w:tc>
      </w:tr>
      <w:tr w14:paraId="55FCE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5316AA56">
            <w:pPr>
              <w:spacing w:after="80" w:line="300" w:lineRule="auto"/>
              <w:ind w:firstLine="420"/>
            </w:pPr>
            <w:r>
              <w:rPr>
                <w:rFonts w:hint="eastAsia" w:ascii="宋体" w:hAnsi="宋体" w:eastAsia="宋体"/>
                <w:sz w:val="21"/>
              </w:rPr>
              <w:t>第 4 天</w:t>
            </w:r>
          </w:p>
        </w:tc>
        <w:tc>
          <w:tcPr>
            <w:tcW w:w="3465" w:type="dxa"/>
          </w:tcPr>
          <w:p w14:paraId="74DBC55F">
            <w:pPr>
              <w:spacing w:after="80" w:line="300" w:lineRule="auto"/>
              <w:ind w:firstLine="420"/>
            </w:pPr>
            <w:r>
              <w:rPr>
                <w:rFonts w:hint="eastAsia" w:ascii="宋体" w:hAnsi="宋体" w:eastAsia="宋体"/>
                <w:sz w:val="21"/>
              </w:rPr>
              <w:t>根据教师反馈调整功能范围和数据库结构；继续完成人口信息管理模块，包括人口列表、新增、修改、删除、分页查询和基础条件筛选。</w:t>
            </w:r>
          </w:p>
        </w:tc>
        <w:tc>
          <w:tcPr>
            <w:tcW w:w="1346" w:type="dxa"/>
          </w:tcPr>
          <w:p w14:paraId="503DFE16">
            <w:pPr>
              <w:spacing w:after="80" w:line="300" w:lineRule="auto"/>
            </w:pPr>
            <w:r>
              <w:rPr>
                <w:rFonts w:hint="eastAsia" w:ascii="宋体" w:hAnsi="宋体" w:eastAsia="宋体"/>
                <w:sz w:val="21"/>
              </w:rPr>
              <w:t>全体成员</w:t>
            </w:r>
          </w:p>
        </w:tc>
        <w:tc>
          <w:tcPr>
            <w:tcW w:w="2406" w:type="dxa"/>
          </w:tcPr>
          <w:p w14:paraId="12E64C45">
            <w:pPr>
              <w:spacing w:after="80" w:line="300" w:lineRule="auto"/>
              <w:ind w:firstLine="420"/>
            </w:pPr>
            <w:r>
              <w:rPr>
                <w:rFonts w:hint="eastAsia" w:ascii="宋体" w:hAnsi="宋体" w:eastAsia="宋体"/>
                <w:sz w:val="21"/>
              </w:rPr>
              <w:t>人口信息管理基础功能</w:t>
            </w:r>
          </w:p>
        </w:tc>
      </w:tr>
      <w:tr w14:paraId="20D80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3E904356">
            <w:pPr>
              <w:spacing w:after="80" w:line="300" w:lineRule="auto"/>
              <w:ind w:firstLine="420"/>
            </w:pPr>
            <w:r>
              <w:rPr>
                <w:rFonts w:hint="eastAsia" w:ascii="宋体" w:hAnsi="宋体" w:eastAsia="宋体"/>
                <w:sz w:val="21"/>
              </w:rPr>
              <w:t>第 5 天</w:t>
            </w:r>
          </w:p>
        </w:tc>
        <w:tc>
          <w:tcPr>
            <w:tcW w:w="3465" w:type="dxa"/>
          </w:tcPr>
          <w:p w14:paraId="6E270D5F">
            <w:pPr>
              <w:spacing w:after="80" w:line="300" w:lineRule="auto"/>
              <w:ind w:firstLine="420"/>
            </w:pPr>
            <w:r>
              <w:rPr>
                <w:rFonts w:hint="eastAsia" w:ascii="宋体" w:hAnsi="宋体" w:eastAsia="宋体"/>
                <w:sz w:val="21"/>
              </w:rPr>
              <w:t>完成家庭户口管理模块，包括家庭户口立户、户口信息维护、户口成员关联和户口信息查询。</w:t>
            </w:r>
          </w:p>
        </w:tc>
        <w:tc>
          <w:tcPr>
            <w:tcW w:w="1346" w:type="dxa"/>
          </w:tcPr>
          <w:p w14:paraId="1532B3F4">
            <w:pPr>
              <w:spacing w:after="80" w:line="300" w:lineRule="auto"/>
            </w:pPr>
            <w:r>
              <w:rPr>
                <w:rFonts w:hint="eastAsia" w:ascii="宋体" w:hAnsi="宋体" w:eastAsia="宋体"/>
                <w:sz w:val="21"/>
              </w:rPr>
              <w:t>全体成员</w:t>
            </w:r>
          </w:p>
        </w:tc>
        <w:tc>
          <w:tcPr>
            <w:tcW w:w="2406" w:type="dxa"/>
          </w:tcPr>
          <w:p w14:paraId="5415DF16">
            <w:pPr>
              <w:spacing w:after="80" w:line="300" w:lineRule="auto"/>
              <w:ind w:firstLine="420"/>
            </w:pPr>
            <w:r>
              <w:rPr>
                <w:rFonts w:hint="eastAsia" w:ascii="宋体" w:hAnsi="宋体" w:eastAsia="宋体"/>
                <w:sz w:val="21"/>
              </w:rPr>
              <w:t>家庭户口管理模块</w:t>
            </w:r>
          </w:p>
        </w:tc>
      </w:tr>
      <w:tr w14:paraId="220A2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4A7EFA31">
            <w:pPr>
              <w:spacing w:after="80" w:line="300" w:lineRule="auto"/>
              <w:ind w:firstLine="420"/>
            </w:pPr>
            <w:r>
              <w:rPr>
                <w:rFonts w:hint="eastAsia" w:ascii="宋体" w:hAnsi="宋体" w:eastAsia="宋体"/>
                <w:sz w:val="21"/>
              </w:rPr>
              <w:t>第 6 天</w:t>
            </w:r>
          </w:p>
        </w:tc>
        <w:tc>
          <w:tcPr>
            <w:tcW w:w="3465" w:type="dxa"/>
          </w:tcPr>
          <w:p w14:paraId="6A63A952">
            <w:pPr>
              <w:spacing w:after="80" w:line="300" w:lineRule="auto"/>
              <w:ind w:firstLine="420"/>
            </w:pPr>
            <w:r>
              <w:rPr>
                <w:rFonts w:hint="eastAsia" w:ascii="宋体" w:hAnsi="宋体" w:eastAsia="宋体"/>
                <w:sz w:val="21"/>
              </w:rPr>
              <w:t>完成户口迁入和户口迁出模块，实现迁入迁出记录维护，并联动更新人口当前状态。</w:t>
            </w:r>
          </w:p>
        </w:tc>
        <w:tc>
          <w:tcPr>
            <w:tcW w:w="1346" w:type="dxa"/>
          </w:tcPr>
          <w:p w14:paraId="5C0F6B33">
            <w:pPr>
              <w:spacing w:after="80" w:line="300" w:lineRule="auto"/>
            </w:pPr>
            <w:r>
              <w:rPr>
                <w:rFonts w:hint="eastAsia" w:ascii="宋体" w:hAnsi="宋体" w:eastAsia="宋体"/>
                <w:sz w:val="21"/>
              </w:rPr>
              <w:t>全体成员</w:t>
            </w:r>
          </w:p>
        </w:tc>
        <w:tc>
          <w:tcPr>
            <w:tcW w:w="2406" w:type="dxa"/>
          </w:tcPr>
          <w:p w14:paraId="2F167246">
            <w:pPr>
              <w:spacing w:after="80" w:line="300" w:lineRule="auto"/>
              <w:ind w:firstLine="420"/>
            </w:pPr>
            <w:r>
              <w:rPr>
                <w:rFonts w:hint="eastAsia" w:ascii="宋体" w:hAnsi="宋体" w:eastAsia="宋体"/>
                <w:sz w:val="21"/>
              </w:rPr>
              <w:t>迁入迁出模块、人口状态维护功能</w:t>
            </w:r>
          </w:p>
        </w:tc>
      </w:tr>
      <w:tr w14:paraId="576DC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2E3F8626">
            <w:pPr>
              <w:spacing w:after="80" w:line="300" w:lineRule="auto"/>
              <w:ind w:firstLine="420"/>
            </w:pPr>
            <w:r>
              <w:rPr>
                <w:rFonts w:hint="eastAsia" w:ascii="宋体" w:hAnsi="宋体" w:eastAsia="宋体"/>
                <w:sz w:val="21"/>
              </w:rPr>
              <w:t>第 7 天</w:t>
            </w:r>
          </w:p>
        </w:tc>
        <w:tc>
          <w:tcPr>
            <w:tcW w:w="3465" w:type="dxa"/>
          </w:tcPr>
          <w:p w14:paraId="069E4355">
            <w:pPr>
              <w:spacing w:after="80" w:line="300" w:lineRule="auto"/>
              <w:ind w:firstLine="420"/>
            </w:pPr>
            <w:r>
              <w:rPr>
                <w:rFonts w:hint="eastAsia" w:ascii="宋体" w:hAnsi="宋体" w:eastAsia="宋体"/>
                <w:sz w:val="21"/>
              </w:rPr>
              <w:t>完成证件管理模块，包括证件登记、证件修改、证件状态维护、证件有效期管理和证件查询。</w:t>
            </w:r>
          </w:p>
        </w:tc>
        <w:tc>
          <w:tcPr>
            <w:tcW w:w="1346" w:type="dxa"/>
          </w:tcPr>
          <w:p w14:paraId="191B6540">
            <w:pPr>
              <w:spacing w:after="80" w:line="300" w:lineRule="auto"/>
            </w:pPr>
            <w:r>
              <w:rPr>
                <w:rFonts w:hint="eastAsia" w:ascii="宋体" w:hAnsi="宋体" w:eastAsia="宋体"/>
                <w:sz w:val="21"/>
              </w:rPr>
              <w:t>全体成员</w:t>
            </w:r>
          </w:p>
        </w:tc>
        <w:tc>
          <w:tcPr>
            <w:tcW w:w="2406" w:type="dxa"/>
          </w:tcPr>
          <w:p w14:paraId="36D9D38B">
            <w:pPr>
              <w:spacing w:after="80" w:line="300" w:lineRule="auto"/>
              <w:ind w:firstLine="420"/>
            </w:pPr>
            <w:r>
              <w:rPr>
                <w:rFonts w:hint="eastAsia" w:ascii="宋体" w:hAnsi="宋体" w:eastAsia="宋体"/>
                <w:sz w:val="21"/>
              </w:rPr>
              <w:t>证件管理模块</w:t>
            </w:r>
          </w:p>
        </w:tc>
      </w:tr>
      <w:tr w14:paraId="39166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72A97D4C">
            <w:pPr>
              <w:spacing w:after="80" w:line="300" w:lineRule="auto"/>
              <w:ind w:firstLine="420"/>
            </w:pPr>
            <w:r>
              <w:rPr>
                <w:rFonts w:hint="eastAsia" w:ascii="宋体" w:hAnsi="宋体" w:eastAsia="宋体"/>
                <w:sz w:val="21"/>
              </w:rPr>
              <w:t>第 8 天</w:t>
            </w:r>
          </w:p>
        </w:tc>
        <w:tc>
          <w:tcPr>
            <w:tcW w:w="3465" w:type="dxa"/>
          </w:tcPr>
          <w:p w14:paraId="19F2A6D6">
            <w:pPr>
              <w:spacing w:after="80" w:line="300" w:lineRule="auto"/>
              <w:ind w:firstLine="420"/>
            </w:pPr>
            <w:r>
              <w:rPr>
                <w:rFonts w:hint="eastAsia" w:ascii="宋体" w:hAnsi="宋体" w:eastAsia="宋体"/>
                <w:sz w:val="21"/>
              </w:rPr>
              <w:t>完成流动人口管理和重点人口管理模块，实现流动人口登记、重点人口分类管理、备注说明和条件查询。</w:t>
            </w:r>
          </w:p>
        </w:tc>
        <w:tc>
          <w:tcPr>
            <w:tcW w:w="1346" w:type="dxa"/>
          </w:tcPr>
          <w:p w14:paraId="060ADA35">
            <w:pPr>
              <w:spacing w:after="80" w:line="300" w:lineRule="auto"/>
            </w:pPr>
            <w:r>
              <w:rPr>
                <w:rFonts w:hint="eastAsia" w:ascii="宋体" w:hAnsi="宋体" w:eastAsia="宋体"/>
                <w:sz w:val="21"/>
              </w:rPr>
              <w:t>全体成员</w:t>
            </w:r>
          </w:p>
        </w:tc>
        <w:tc>
          <w:tcPr>
            <w:tcW w:w="2406" w:type="dxa"/>
          </w:tcPr>
          <w:p w14:paraId="6691007F">
            <w:pPr>
              <w:spacing w:after="80" w:line="300" w:lineRule="auto"/>
              <w:ind w:firstLine="420"/>
            </w:pPr>
            <w:r>
              <w:rPr>
                <w:rFonts w:hint="eastAsia" w:ascii="宋体" w:hAnsi="宋体" w:eastAsia="宋体"/>
                <w:sz w:val="21"/>
              </w:rPr>
              <w:t>流动人口管理模块、重点人口管理模块</w:t>
            </w:r>
          </w:p>
        </w:tc>
      </w:tr>
      <w:tr w14:paraId="07FED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6EE589D1">
            <w:pPr>
              <w:spacing w:after="80" w:line="300" w:lineRule="auto"/>
              <w:ind w:firstLine="420"/>
            </w:pPr>
            <w:r>
              <w:rPr>
                <w:rFonts w:hint="eastAsia" w:ascii="宋体" w:hAnsi="宋体" w:eastAsia="宋体"/>
                <w:sz w:val="21"/>
              </w:rPr>
              <w:t>第 9 天</w:t>
            </w:r>
          </w:p>
        </w:tc>
        <w:tc>
          <w:tcPr>
            <w:tcW w:w="3465" w:type="dxa"/>
          </w:tcPr>
          <w:p w14:paraId="45F76EAF">
            <w:pPr>
              <w:spacing w:after="80" w:line="300" w:lineRule="auto"/>
              <w:ind w:firstLine="420"/>
            </w:pPr>
            <w:r>
              <w:rPr>
                <w:rFonts w:hint="eastAsia" w:ascii="宋体" w:hAnsi="宋体" w:eastAsia="宋体"/>
                <w:sz w:val="21"/>
              </w:rPr>
              <w:t>完成多条件组合查询、操作日志、软删除、数据字典或基础数据维护等增强功能；整理接口并进行第一次完整联调。</w:t>
            </w:r>
          </w:p>
        </w:tc>
        <w:tc>
          <w:tcPr>
            <w:tcW w:w="1346" w:type="dxa"/>
          </w:tcPr>
          <w:p w14:paraId="37DCFB5D">
            <w:pPr>
              <w:spacing w:after="80" w:line="300" w:lineRule="auto"/>
            </w:pPr>
            <w:r>
              <w:rPr>
                <w:rFonts w:hint="eastAsia" w:ascii="宋体" w:hAnsi="宋体" w:eastAsia="宋体"/>
                <w:sz w:val="21"/>
              </w:rPr>
              <w:t>全体成员</w:t>
            </w:r>
          </w:p>
        </w:tc>
        <w:tc>
          <w:tcPr>
            <w:tcW w:w="2406" w:type="dxa"/>
          </w:tcPr>
          <w:p w14:paraId="3C931FA7">
            <w:pPr>
              <w:spacing w:after="80" w:line="300" w:lineRule="auto"/>
              <w:ind w:firstLine="420"/>
            </w:pPr>
            <w:r>
              <w:rPr>
                <w:rFonts w:hint="eastAsia" w:ascii="宋体" w:hAnsi="宋体" w:eastAsia="宋体"/>
                <w:sz w:val="21"/>
              </w:rPr>
              <w:t>系统增强功能、第一次联调版本</w:t>
            </w:r>
          </w:p>
        </w:tc>
      </w:tr>
      <w:tr w14:paraId="1D2BF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6E6C3CD0">
            <w:pPr>
              <w:spacing w:after="80" w:line="300" w:lineRule="auto"/>
              <w:ind w:firstLine="420"/>
            </w:pPr>
            <w:r>
              <w:rPr>
                <w:rFonts w:hint="eastAsia" w:ascii="宋体" w:hAnsi="宋体" w:eastAsia="宋体"/>
                <w:sz w:val="21"/>
              </w:rPr>
              <w:t>第 10 天</w:t>
            </w:r>
          </w:p>
        </w:tc>
        <w:tc>
          <w:tcPr>
            <w:tcW w:w="3465" w:type="dxa"/>
          </w:tcPr>
          <w:p w14:paraId="02374F9B">
            <w:pPr>
              <w:spacing w:after="80" w:line="300" w:lineRule="auto"/>
              <w:ind w:firstLine="420"/>
            </w:pPr>
            <w:r>
              <w:rPr>
                <w:rFonts w:hint="eastAsia" w:ascii="宋体" w:hAnsi="宋体" w:eastAsia="宋体"/>
                <w:sz w:val="21"/>
              </w:rPr>
              <w:t>完成人口数据大屏和统计接口，展示常驻人口、流动人口、迁入迁出、重点人口、证件状态等统计信息；优化页面展示效果。</w:t>
            </w:r>
          </w:p>
        </w:tc>
        <w:tc>
          <w:tcPr>
            <w:tcW w:w="1346" w:type="dxa"/>
          </w:tcPr>
          <w:p w14:paraId="508BBBD3">
            <w:pPr>
              <w:spacing w:after="80" w:line="300" w:lineRule="auto"/>
            </w:pPr>
            <w:r>
              <w:rPr>
                <w:rFonts w:hint="eastAsia" w:ascii="宋体" w:hAnsi="宋体" w:eastAsia="宋体"/>
                <w:sz w:val="21"/>
              </w:rPr>
              <w:t>全体成员</w:t>
            </w:r>
          </w:p>
        </w:tc>
        <w:tc>
          <w:tcPr>
            <w:tcW w:w="2406" w:type="dxa"/>
          </w:tcPr>
          <w:p w14:paraId="6DC8C5C7">
            <w:pPr>
              <w:spacing w:after="80" w:line="300" w:lineRule="auto"/>
              <w:ind w:firstLine="420"/>
            </w:pPr>
            <w:r>
              <w:rPr>
                <w:rFonts w:hint="eastAsia" w:ascii="宋体" w:hAnsi="宋体" w:eastAsia="宋体"/>
                <w:sz w:val="21"/>
              </w:rPr>
              <w:t>数据大屏、统计看板、系统完善版</w:t>
            </w:r>
          </w:p>
        </w:tc>
      </w:tr>
      <w:tr w14:paraId="3AFBE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315A8F7A">
            <w:pPr>
              <w:spacing w:after="80" w:line="300" w:lineRule="auto"/>
              <w:ind w:firstLine="420"/>
            </w:pPr>
            <w:r>
              <w:rPr>
                <w:rFonts w:hint="eastAsia" w:ascii="宋体" w:hAnsi="宋体" w:eastAsia="宋体"/>
                <w:sz w:val="21"/>
              </w:rPr>
              <w:t>第 11 天</w:t>
            </w:r>
          </w:p>
        </w:tc>
        <w:tc>
          <w:tcPr>
            <w:tcW w:w="3465" w:type="dxa"/>
          </w:tcPr>
          <w:p w14:paraId="6FDEC66A">
            <w:pPr>
              <w:spacing w:after="80" w:line="300" w:lineRule="auto"/>
              <w:ind w:firstLine="420"/>
            </w:pPr>
            <w:r>
              <w:rPr>
                <w:rFonts w:hint="eastAsia" w:ascii="宋体" w:hAnsi="宋体" w:eastAsia="宋体"/>
                <w:sz w:val="21"/>
              </w:rPr>
              <w:t>进行功能测试、异常测试和数据测试，修复明显问题；准备演示数据，整理最终文档、数据库脚本和测试记录。</w:t>
            </w:r>
          </w:p>
        </w:tc>
        <w:tc>
          <w:tcPr>
            <w:tcW w:w="1346" w:type="dxa"/>
          </w:tcPr>
          <w:p w14:paraId="087CEAA5">
            <w:pPr>
              <w:spacing w:after="80" w:line="300" w:lineRule="auto"/>
            </w:pPr>
            <w:r>
              <w:rPr>
                <w:rFonts w:hint="eastAsia" w:ascii="宋体" w:hAnsi="宋体" w:eastAsia="宋体"/>
                <w:sz w:val="21"/>
              </w:rPr>
              <w:t>全体成员</w:t>
            </w:r>
          </w:p>
        </w:tc>
        <w:tc>
          <w:tcPr>
            <w:tcW w:w="2406" w:type="dxa"/>
          </w:tcPr>
          <w:p w14:paraId="55F75F53">
            <w:pPr>
              <w:spacing w:after="80" w:line="300" w:lineRule="auto"/>
              <w:ind w:firstLine="420"/>
            </w:pPr>
            <w:r>
              <w:rPr>
                <w:rFonts w:hint="eastAsia" w:ascii="宋体" w:hAnsi="宋体" w:eastAsia="宋体"/>
                <w:sz w:val="21"/>
              </w:rPr>
              <w:t>测试记录、最终文档、演示数据、可运行系统</w:t>
            </w:r>
          </w:p>
        </w:tc>
      </w:tr>
      <w:tr w14:paraId="71A2D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1687D640">
            <w:pPr>
              <w:spacing w:after="80" w:line="300" w:lineRule="auto"/>
              <w:ind w:firstLine="420"/>
            </w:pPr>
            <w:r>
              <w:rPr>
                <w:rFonts w:hint="eastAsia" w:ascii="宋体" w:hAnsi="宋体" w:eastAsia="宋体"/>
                <w:sz w:val="21"/>
              </w:rPr>
              <w:t>第 12 天</w:t>
            </w:r>
          </w:p>
        </w:tc>
        <w:tc>
          <w:tcPr>
            <w:tcW w:w="3465" w:type="dxa"/>
          </w:tcPr>
          <w:p w14:paraId="0DE2D677">
            <w:pPr>
              <w:spacing w:after="80" w:line="300" w:lineRule="auto"/>
              <w:ind w:firstLine="420"/>
            </w:pPr>
            <w:r>
              <w:rPr>
                <w:rFonts w:hint="eastAsia" w:ascii="宋体" w:hAnsi="宋体" w:eastAsia="宋体"/>
                <w:sz w:val="21"/>
              </w:rPr>
              <w:t>准备答辩 PPT，进行系统演示排练，展示系统核心功能、数据库设计、项目亮点和数据大屏，完成项目答辩。</w:t>
            </w:r>
          </w:p>
        </w:tc>
        <w:tc>
          <w:tcPr>
            <w:tcW w:w="1346" w:type="dxa"/>
          </w:tcPr>
          <w:p w14:paraId="6A7A5178">
            <w:pPr>
              <w:spacing w:after="80" w:line="300" w:lineRule="auto"/>
            </w:pPr>
            <w:r>
              <w:rPr>
                <w:rFonts w:hint="eastAsia" w:ascii="宋体" w:hAnsi="宋体" w:eastAsia="宋体"/>
                <w:sz w:val="21"/>
              </w:rPr>
              <w:t>全体成员</w:t>
            </w:r>
          </w:p>
        </w:tc>
        <w:tc>
          <w:tcPr>
            <w:tcW w:w="2406" w:type="dxa"/>
          </w:tcPr>
          <w:p w14:paraId="6656078E">
            <w:pPr>
              <w:spacing w:after="80" w:line="300" w:lineRule="auto"/>
              <w:ind w:firstLine="420"/>
            </w:pPr>
            <w:r>
              <w:rPr>
                <w:rFonts w:hint="eastAsia" w:ascii="宋体" w:hAnsi="宋体" w:eastAsia="宋体"/>
                <w:sz w:val="21"/>
              </w:rPr>
              <w:t>答辩 PPT、项目成果、系统演示</w:t>
            </w:r>
          </w:p>
        </w:tc>
      </w:tr>
    </w:tbl>
    <w:p w14:paraId="3E6098FA">
      <w:pPr>
        <w:spacing w:after="80" w:line="300" w:lineRule="auto"/>
        <w:ind w:firstLine="420"/>
      </w:pPr>
    </w:p>
    <w:p w14:paraId="4AB95494">
      <w:pPr>
        <w:pStyle w:val="4"/>
      </w:pPr>
      <w:bookmarkStart w:id="52" w:name="_Toc9193"/>
      <w:bookmarkStart w:id="53" w:name="_Toc28213"/>
      <w:r>
        <w:rPr>
          <w:rFonts w:ascii="黑体" w:hAnsi="黑体" w:eastAsia="黑体"/>
          <w:b/>
          <w:color w:val="000000"/>
          <w:sz w:val="27"/>
        </w:rPr>
        <w:t>5.4 里程碑与验收标准</w:t>
      </w:r>
      <w:bookmarkEnd w:id="52"/>
      <w:bookmarkEnd w:id="53"/>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601"/>
        <w:gridCol w:w="1820"/>
        <w:gridCol w:w="5201"/>
      </w:tblGrid>
      <w:tr w14:paraId="2618ABC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601" w:type="dxa"/>
            <w:shd w:val="clear" w:color="auto" w:fill="D9EAF7"/>
            <w:vAlign w:val="center"/>
          </w:tcPr>
          <w:p w14:paraId="5D4567E2">
            <w:pPr>
              <w:spacing w:after="80" w:line="300" w:lineRule="auto"/>
              <w:ind w:firstLine="420"/>
              <w:rPr>
                <w:rFonts w:hint="eastAsia" w:ascii="宋体" w:hAnsi="宋体" w:eastAsia="宋体"/>
                <w:b/>
                <w:bCs/>
                <w:sz w:val="21"/>
              </w:rPr>
            </w:pPr>
            <w:r>
              <w:rPr>
                <w:rFonts w:hint="eastAsia" w:ascii="宋体" w:hAnsi="宋体" w:eastAsia="宋体"/>
                <w:b/>
                <w:bCs/>
                <w:sz w:val="21"/>
              </w:rPr>
              <w:t>里程碑</w:t>
            </w:r>
          </w:p>
        </w:tc>
        <w:tc>
          <w:tcPr>
            <w:tcW w:w="1820" w:type="dxa"/>
            <w:shd w:val="clear" w:color="auto" w:fill="D9EAF7"/>
            <w:vAlign w:val="center"/>
          </w:tcPr>
          <w:p w14:paraId="7841012B">
            <w:pPr>
              <w:spacing w:after="80" w:line="300" w:lineRule="auto"/>
              <w:ind w:firstLine="420"/>
              <w:rPr>
                <w:rFonts w:hint="eastAsia" w:ascii="宋体" w:hAnsi="宋体" w:eastAsia="宋体"/>
                <w:b/>
                <w:bCs/>
                <w:sz w:val="21"/>
              </w:rPr>
            </w:pPr>
            <w:r>
              <w:rPr>
                <w:rFonts w:hint="eastAsia" w:ascii="宋体" w:hAnsi="宋体" w:eastAsia="宋体"/>
                <w:b/>
                <w:bCs/>
                <w:sz w:val="21"/>
              </w:rPr>
              <w:t>完成时间</w:t>
            </w:r>
          </w:p>
        </w:tc>
        <w:tc>
          <w:tcPr>
            <w:tcW w:w="5201" w:type="dxa"/>
            <w:shd w:val="clear" w:color="auto" w:fill="D9EAF7"/>
            <w:vAlign w:val="center"/>
          </w:tcPr>
          <w:p w14:paraId="20B0C7EB">
            <w:pPr>
              <w:spacing w:after="80" w:line="300" w:lineRule="auto"/>
              <w:ind w:firstLine="420"/>
              <w:rPr>
                <w:rFonts w:hint="eastAsia" w:ascii="宋体" w:hAnsi="宋体" w:eastAsia="宋体"/>
                <w:b/>
                <w:bCs/>
                <w:sz w:val="21"/>
              </w:rPr>
            </w:pPr>
            <w:r>
              <w:rPr>
                <w:rFonts w:hint="eastAsia" w:ascii="宋体" w:hAnsi="宋体" w:eastAsia="宋体"/>
                <w:b/>
                <w:bCs/>
                <w:sz w:val="21"/>
              </w:rPr>
              <w:t>验收标准</w:t>
            </w:r>
          </w:p>
        </w:tc>
      </w:tr>
      <w:tr w14:paraId="4D913D0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601" w:type="dxa"/>
            <w:vAlign w:val="center"/>
          </w:tcPr>
          <w:p w14:paraId="2F69C7A1">
            <w:pPr>
              <w:spacing w:after="80" w:line="300" w:lineRule="auto"/>
              <w:ind w:firstLine="420"/>
              <w:rPr>
                <w:rFonts w:hint="eastAsia" w:ascii="宋体" w:hAnsi="宋体" w:eastAsia="宋体"/>
                <w:sz w:val="21"/>
              </w:rPr>
            </w:pPr>
            <w:r>
              <w:rPr>
                <w:rFonts w:hint="eastAsia" w:ascii="宋体" w:hAnsi="宋体" w:eastAsia="宋体"/>
                <w:sz w:val="21"/>
              </w:rPr>
              <w:t>前期文档完成</w:t>
            </w:r>
          </w:p>
        </w:tc>
        <w:tc>
          <w:tcPr>
            <w:tcW w:w="1820" w:type="dxa"/>
            <w:vAlign w:val="center"/>
          </w:tcPr>
          <w:p w14:paraId="5A5D4726">
            <w:pPr>
              <w:spacing w:after="80" w:line="300" w:lineRule="auto"/>
              <w:ind w:firstLine="420"/>
              <w:rPr>
                <w:rFonts w:hint="eastAsia" w:ascii="宋体" w:hAnsi="宋体" w:eastAsia="宋体"/>
                <w:sz w:val="21"/>
              </w:rPr>
            </w:pPr>
            <w:r>
              <w:rPr>
                <w:rFonts w:hint="eastAsia" w:ascii="宋体" w:hAnsi="宋体" w:eastAsia="宋体"/>
                <w:sz w:val="21"/>
              </w:rPr>
              <w:t xml:space="preserve">第 </w:t>
            </w:r>
            <w:r>
              <w:rPr>
                <w:rFonts w:hint="eastAsia"/>
                <w:sz w:val="21"/>
                <w:lang w:val="en-US" w:eastAsia="zh-CN"/>
              </w:rPr>
              <w:t>2</w:t>
            </w:r>
            <w:r>
              <w:rPr>
                <w:rFonts w:hint="eastAsia" w:ascii="宋体" w:hAnsi="宋体" w:eastAsia="宋体"/>
                <w:sz w:val="21"/>
              </w:rPr>
              <w:t xml:space="preserve"> 天</w:t>
            </w:r>
          </w:p>
        </w:tc>
        <w:tc>
          <w:tcPr>
            <w:tcW w:w="5201" w:type="dxa"/>
            <w:vAlign w:val="center"/>
          </w:tcPr>
          <w:p w14:paraId="3359D25A">
            <w:pPr>
              <w:spacing w:after="80" w:line="300" w:lineRule="auto"/>
              <w:ind w:firstLine="420"/>
              <w:rPr>
                <w:rFonts w:hint="eastAsia" w:ascii="宋体" w:hAnsi="宋体" w:eastAsia="宋体"/>
                <w:sz w:val="21"/>
              </w:rPr>
            </w:pPr>
            <w:r>
              <w:rPr>
                <w:rFonts w:hint="eastAsia" w:ascii="宋体" w:hAnsi="宋体" w:eastAsia="宋体"/>
                <w:sz w:val="21"/>
              </w:rPr>
              <w:t>项目计划书、需求规约、数据库设计三份文档齐全，且功能模块名称基本一致。</w:t>
            </w:r>
          </w:p>
        </w:tc>
      </w:tr>
      <w:tr w14:paraId="75CB20A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601" w:type="dxa"/>
            <w:vAlign w:val="center"/>
          </w:tcPr>
          <w:p w14:paraId="140E83D6">
            <w:pPr>
              <w:spacing w:after="80" w:line="300" w:lineRule="auto"/>
              <w:ind w:firstLine="420"/>
              <w:rPr>
                <w:rFonts w:hint="eastAsia" w:ascii="宋体" w:hAnsi="宋体" w:eastAsia="宋体"/>
                <w:sz w:val="21"/>
              </w:rPr>
            </w:pPr>
            <w:r>
              <w:rPr>
                <w:rFonts w:hint="eastAsia" w:ascii="宋体" w:hAnsi="宋体" w:eastAsia="宋体"/>
                <w:sz w:val="21"/>
              </w:rPr>
              <w:t>系统基础功能完成</w:t>
            </w:r>
          </w:p>
        </w:tc>
        <w:tc>
          <w:tcPr>
            <w:tcW w:w="1820" w:type="dxa"/>
            <w:vAlign w:val="center"/>
          </w:tcPr>
          <w:p w14:paraId="0692414C">
            <w:pPr>
              <w:spacing w:after="80" w:line="300" w:lineRule="auto"/>
              <w:ind w:firstLine="420"/>
              <w:rPr>
                <w:rFonts w:hint="eastAsia" w:ascii="宋体" w:hAnsi="宋体" w:eastAsia="宋体"/>
                <w:sz w:val="21"/>
              </w:rPr>
            </w:pPr>
            <w:r>
              <w:rPr>
                <w:rFonts w:hint="eastAsia" w:ascii="宋体" w:hAnsi="宋体" w:eastAsia="宋体"/>
                <w:sz w:val="21"/>
              </w:rPr>
              <w:t xml:space="preserve">第 </w:t>
            </w:r>
            <w:r>
              <w:rPr>
                <w:rFonts w:hint="eastAsia"/>
                <w:sz w:val="21"/>
                <w:lang w:val="en-US" w:eastAsia="zh-CN"/>
              </w:rPr>
              <w:t>6</w:t>
            </w:r>
            <w:r>
              <w:rPr>
                <w:rFonts w:hint="eastAsia" w:ascii="宋体" w:hAnsi="宋体" w:eastAsia="宋体"/>
                <w:sz w:val="21"/>
              </w:rPr>
              <w:t xml:space="preserve"> 天</w:t>
            </w:r>
          </w:p>
        </w:tc>
        <w:tc>
          <w:tcPr>
            <w:tcW w:w="5201" w:type="dxa"/>
            <w:vAlign w:val="center"/>
          </w:tcPr>
          <w:p w14:paraId="14A778D3">
            <w:pPr>
              <w:spacing w:after="80" w:line="300" w:lineRule="auto"/>
              <w:ind w:firstLine="420"/>
              <w:rPr>
                <w:rFonts w:hint="eastAsia" w:ascii="宋体" w:hAnsi="宋体" w:eastAsia="宋体"/>
                <w:sz w:val="21"/>
              </w:rPr>
            </w:pPr>
            <w:r>
              <w:rPr>
                <w:rFonts w:hint="eastAsia" w:ascii="宋体" w:hAnsi="宋体" w:eastAsia="宋体"/>
                <w:sz w:val="21"/>
              </w:rPr>
              <w:t>可登录系统，可维护户口和常驻人口信息。</w:t>
            </w:r>
          </w:p>
        </w:tc>
      </w:tr>
      <w:tr w14:paraId="1D0E31D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601" w:type="dxa"/>
            <w:vAlign w:val="center"/>
          </w:tcPr>
          <w:p w14:paraId="3EE89BCC">
            <w:pPr>
              <w:spacing w:after="80" w:line="300" w:lineRule="auto"/>
              <w:ind w:firstLine="420"/>
              <w:rPr>
                <w:rFonts w:hint="eastAsia" w:ascii="宋体" w:hAnsi="宋体" w:eastAsia="宋体"/>
                <w:sz w:val="21"/>
              </w:rPr>
            </w:pPr>
            <w:r>
              <w:rPr>
                <w:rFonts w:hint="eastAsia" w:ascii="宋体" w:hAnsi="宋体" w:eastAsia="宋体"/>
                <w:sz w:val="21"/>
              </w:rPr>
              <w:t>核心业务功能完成</w:t>
            </w:r>
          </w:p>
        </w:tc>
        <w:tc>
          <w:tcPr>
            <w:tcW w:w="1820" w:type="dxa"/>
            <w:vAlign w:val="center"/>
          </w:tcPr>
          <w:p w14:paraId="1EDD7D7D">
            <w:pPr>
              <w:spacing w:after="80" w:line="300" w:lineRule="auto"/>
              <w:ind w:firstLine="420"/>
              <w:rPr>
                <w:rFonts w:hint="eastAsia" w:ascii="宋体" w:hAnsi="宋体" w:eastAsia="宋体"/>
                <w:sz w:val="21"/>
              </w:rPr>
            </w:pPr>
            <w:r>
              <w:rPr>
                <w:rFonts w:hint="eastAsia" w:ascii="宋体" w:hAnsi="宋体" w:eastAsia="宋体"/>
                <w:sz w:val="21"/>
              </w:rPr>
              <w:t>第 9 天</w:t>
            </w:r>
          </w:p>
        </w:tc>
        <w:tc>
          <w:tcPr>
            <w:tcW w:w="5201" w:type="dxa"/>
            <w:vAlign w:val="center"/>
          </w:tcPr>
          <w:p w14:paraId="3F693A0C">
            <w:pPr>
              <w:spacing w:after="80" w:line="300" w:lineRule="auto"/>
              <w:ind w:firstLine="420"/>
              <w:rPr>
                <w:rFonts w:hint="eastAsia" w:ascii="宋体" w:hAnsi="宋体" w:eastAsia="宋体"/>
                <w:sz w:val="21"/>
              </w:rPr>
            </w:pPr>
            <w:r>
              <w:rPr>
                <w:rFonts w:hint="eastAsia" w:ascii="宋体" w:hAnsi="宋体" w:eastAsia="宋体"/>
                <w:sz w:val="21"/>
              </w:rPr>
              <w:t>迁入迁出、流动人口、重点人口和证件管理可正常演示。</w:t>
            </w:r>
          </w:p>
        </w:tc>
      </w:tr>
      <w:tr w14:paraId="3B69BEB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601" w:type="dxa"/>
            <w:vAlign w:val="center"/>
          </w:tcPr>
          <w:p w14:paraId="50E3FD17">
            <w:pPr>
              <w:spacing w:after="80" w:line="300" w:lineRule="auto"/>
              <w:ind w:firstLine="420"/>
              <w:rPr>
                <w:rFonts w:hint="eastAsia" w:ascii="宋体" w:hAnsi="宋体" w:eastAsia="宋体"/>
                <w:sz w:val="21"/>
              </w:rPr>
            </w:pPr>
            <w:r>
              <w:rPr>
                <w:rFonts w:hint="eastAsia" w:ascii="宋体" w:hAnsi="宋体" w:eastAsia="宋体"/>
                <w:sz w:val="21"/>
              </w:rPr>
              <w:t>系统完善与测试完成</w:t>
            </w:r>
          </w:p>
        </w:tc>
        <w:tc>
          <w:tcPr>
            <w:tcW w:w="1820" w:type="dxa"/>
            <w:vAlign w:val="center"/>
          </w:tcPr>
          <w:p w14:paraId="13616E28">
            <w:pPr>
              <w:spacing w:after="80" w:line="300" w:lineRule="auto"/>
              <w:ind w:firstLine="420"/>
              <w:rPr>
                <w:rFonts w:hint="eastAsia" w:ascii="宋体" w:hAnsi="宋体" w:eastAsia="宋体"/>
                <w:sz w:val="21"/>
              </w:rPr>
            </w:pPr>
            <w:r>
              <w:rPr>
                <w:rFonts w:hint="eastAsia" w:ascii="宋体" w:hAnsi="宋体" w:eastAsia="宋体"/>
                <w:sz w:val="21"/>
              </w:rPr>
              <w:t>第 11 天</w:t>
            </w:r>
          </w:p>
        </w:tc>
        <w:tc>
          <w:tcPr>
            <w:tcW w:w="5201" w:type="dxa"/>
            <w:vAlign w:val="center"/>
          </w:tcPr>
          <w:p w14:paraId="2A138C77">
            <w:pPr>
              <w:spacing w:after="80" w:line="300" w:lineRule="auto"/>
              <w:ind w:firstLine="420"/>
              <w:rPr>
                <w:rFonts w:hint="eastAsia" w:ascii="宋体" w:hAnsi="宋体" w:eastAsia="宋体"/>
                <w:sz w:val="21"/>
              </w:rPr>
            </w:pPr>
            <w:r>
              <w:rPr>
                <w:rFonts w:hint="eastAsia" w:ascii="宋体" w:hAnsi="宋体" w:eastAsia="宋体"/>
                <w:sz w:val="21"/>
              </w:rPr>
              <w:t>核心功能测试通过，准备好演示数据和答辩材料。</w:t>
            </w:r>
          </w:p>
        </w:tc>
      </w:tr>
      <w:tr w14:paraId="1B39BF9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601" w:type="dxa"/>
            <w:vAlign w:val="center"/>
          </w:tcPr>
          <w:p w14:paraId="20D2AE5C">
            <w:pPr>
              <w:spacing w:after="80" w:line="300" w:lineRule="auto"/>
              <w:ind w:firstLine="420"/>
              <w:rPr>
                <w:rFonts w:hint="eastAsia" w:ascii="宋体" w:hAnsi="宋体" w:eastAsia="宋体"/>
                <w:sz w:val="21"/>
              </w:rPr>
            </w:pPr>
            <w:r>
              <w:rPr>
                <w:rFonts w:hint="eastAsia" w:ascii="宋体" w:hAnsi="宋体" w:eastAsia="宋体"/>
                <w:sz w:val="21"/>
              </w:rPr>
              <w:t>答辩完成</w:t>
            </w:r>
          </w:p>
        </w:tc>
        <w:tc>
          <w:tcPr>
            <w:tcW w:w="1820" w:type="dxa"/>
            <w:vAlign w:val="center"/>
          </w:tcPr>
          <w:p w14:paraId="5EADDA4A">
            <w:pPr>
              <w:spacing w:after="80" w:line="300" w:lineRule="auto"/>
              <w:ind w:firstLine="420"/>
              <w:rPr>
                <w:rFonts w:hint="eastAsia" w:ascii="宋体" w:hAnsi="宋体" w:eastAsia="宋体"/>
                <w:sz w:val="21"/>
              </w:rPr>
            </w:pPr>
            <w:r>
              <w:rPr>
                <w:rFonts w:hint="eastAsia" w:ascii="宋体" w:hAnsi="宋体" w:eastAsia="宋体"/>
                <w:sz w:val="21"/>
              </w:rPr>
              <w:t>第 12 天</w:t>
            </w:r>
          </w:p>
        </w:tc>
        <w:tc>
          <w:tcPr>
            <w:tcW w:w="5201" w:type="dxa"/>
            <w:vAlign w:val="center"/>
          </w:tcPr>
          <w:p w14:paraId="6521A66D">
            <w:pPr>
              <w:spacing w:after="80" w:line="300" w:lineRule="auto"/>
              <w:ind w:firstLine="420"/>
              <w:rPr>
                <w:rFonts w:hint="eastAsia" w:ascii="宋体" w:hAnsi="宋体" w:eastAsia="宋体"/>
                <w:sz w:val="21"/>
              </w:rPr>
            </w:pPr>
            <w:r>
              <w:rPr>
                <w:rFonts w:hint="eastAsia" w:ascii="宋体" w:hAnsi="宋体" w:eastAsia="宋体"/>
                <w:sz w:val="21"/>
              </w:rPr>
              <w:t>完成系统演示、项目汇报和教师提问。</w:t>
            </w:r>
          </w:p>
        </w:tc>
      </w:tr>
    </w:tbl>
    <w:p w14:paraId="5016F85D"/>
    <w:p w14:paraId="701898A4">
      <w:pPr>
        <w:pStyle w:val="3"/>
      </w:pPr>
      <w:bookmarkStart w:id="54" w:name="_Toc18277"/>
      <w:bookmarkStart w:id="55" w:name="_Toc10"/>
      <w:r>
        <w:rPr>
          <w:rFonts w:ascii="黑体" w:hAnsi="黑体" w:eastAsia="黑体"/>
          <w:b/>
          <w:color w:val="000000"/>
          <w:sz w:val="32"/>
        </w:rPr>
        <w:t>6 质量保障与风险控制</w:t>
      </w:r>
      <w:bookmarkEnd w:id="54"/>
      <w:bookmarkEnd w:id="55"/>
    </w:p>
    <w:p w14:paraId="180DF3A3">
      <w:pPr>
        <w:pStyle w:val="4"/>
      </w:pPr>
      <w:bookmarkStart w:id="56" w:name="_Toc37"/>
      <w:bookmarkStart w:id="57" w:name="_Toc19536"/>
      <w:r>
        <w:rPr>
          <w:rFonts w:ascii="黑体" w:hAnsi="黑体" w:eastAsia="黑体"/>
          <w:b/>
          <w:color w:val="000000"/>
          <w:sz w:val="27"/>
        </w:rPr>
        <w:t>6.1 质量保障措施</w:t>
      </w:r>
      <w:bookmarkEnd w:id="56"/>
      <w:bookmarkEnd w:id="57"/>
    </w:p>
    <w:p w14:paraId="1FE4FC7F">
      <w:pPr>
        <w:pStyle w:val="14"/>
        <w:numPr>
          <w:ilvl w:val="0"/>
          <w:numId w:val="10"/>
        </w:numPr>
        <w:bidi w:val="0"/>
        <w:ind w:left="0" w:leftChars="0" w:firstLine="420" w:firstLineChars="200"/>
      </w:pPr>
      <w:r>
        <w:t>文档先行：正式编码前完成项目计划书、需求规约和数据库设计，确保功能范围和数据库结构清晰。</w:t>
      </w:r>
    </w:p>
    <w:p w14:paraId="585A8C36">
      <w:pPr>
        <w:pStyle w:val="14"/>
        <w:numPr>
          <w:ilvl w:val="0"/>
          <w:numId w:val="10"/>
        </w:numPr>
        <w:bidi w:val="0"/>
        <w:ind w:left="0" w:leftChars="0" w:firstLine="420" w:firstLineChars="200"/>
      </w:pPr>
      <w:r>
        <w:t>命名统一：统一功能模块名称、数据库表名、字段名和接口命名，减少前后端对接错误。</w:t>
      </w:r>
    </w:p>
    <w:p w14:paraId="730A5763">
      <w:pPr>
        <w:pStyle w:val="14"/>
        <w:numPr>
          <w:ilvl w:val="0"/>
          <w:numId w:val="10"/>
        </w:numPr>
        <w:bidi w:val="0"/>
        <w:ind w:left="0" w:leftChars="0" w:firstLine="420" w:firstLineChars="200"/>
      </w:pPr>
      <w:r>
        <w:t>核心优先：优先完成 P0 必做功能，保证系统可运行、可演示，再补充统计看板和日志等增强功能。</w:t>
      </w:r>
    </w:p>
    <w:p w14:paraId="3C276189">
      <w:pPr>
        <w:pStyle w:val="14"/>
        <w:numPr>
          <w:ilvl w:val="0"/>
          <w:numId w:val="10"/>
        </w:numPr>
        <w:bidi w:val="0"/>
        <w:ind w:left="0" w:leftChars="0" w:firstLine="420" w:firstLineChars="200"/>
      </w:pPr>
      <w:r>
        <w:t>数据规范：对身份证号、手机号、证件编号、必填字段等进行基础校验，减少错误数据。</w:t>
      </w:r>
    </w:p>
    <w:p w14:paraId="2C7D5423">
      <w:pPr>
        <w:pStyle w:val="14"/>
        <w:numPr>
          <w:ilvl w:val="0"/>
          <w:numId w:val="10"/>
        </w:numPr>
        <w:bidi w:val="0"/>
        <w:ind w:left="0" w:leftChars="0" w:firstLine="420" w:firstLineChars="200"/>
      </w:pPr>
      <w:r>
        <w:t>定期同步：每天同步进度和问题，及时调整任务，避免临近答辩才发现模块无法联调。</w:t>
      </w:r>
    </w:p>
    <w:p w14:paraId="49189E3A">
      <w:pPr>
        <w:pStyle w:val="14"/>
        <w:numPr>
          <w:ilvl w:val="0"/>
          <w:numId w:val="10"/>
        </w:numPr>
        <w:bidi w:val="0"/>
        <w:ind w:left="0" w:leftChars="0" w:firstLine="420" w:firstLineChars="200"/>
      </w:pPr>
      <w:r>
        <w:t>测试验证：第 11 天集中进行功能测试、异常测试和演示流程测试，准备稳定的演示数据。</w:t>
      </w:r>
    </w:p>
    <w:p w14:paraId="637362F2">
      <w:pPr>
        <w:pStyle w:val="4"/>
      </w:pPr>
      <w:bookmarkStart w:id="58" w:name="_Toc21435"/>
      <w:bookmarkStart w:id="59" w:name="_Toc5853"/>
      <w:r>
        <w:rPr>
          <w:rFonts w:ascii="黑体" w:hAnsi="黑体" w:eastAsia="黑体"/>
          <w:b/>
          <w:color w:val="000000"/>
          <w:sz w:val="27"/>
        </w:rPr>
        <w:t>6.2 风险分析与应对措施</w:t>
      </w:r>
      <w:bookmarkEnd w:id="58"/>
      <w:bookmarkEnd w:id="59"/>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646"/>
        <w:gridCol w:w="2658"/>
        <w:gridCol w:w="2153"/>
        <w:gridCol w:w="3165"/>
      </w:tblGrid>
      <w:tr w14:paraId="3934622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74" w:type="dxa"/>
            <w:shd w:val="clear" w:color="auto" w:fill="D9EAF7"/>
            <w:vAlign w:val="center"/>
          </w:tcPr>
          <w:p w14:paraId="42DBBD5D">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风险类型</w:t>
            </w:r>
          </w:p>
        </w:tc>
        <w:tc>
          <w:tcPr>
            <w:tcW w:w="2381" w:type="dxa"/>
            <w:shd w:val="clear" w:color="auto" w:fill="D9EAF7"/>
            <w:vAlign w:val="center"/>
          </w:tcPr>
          <w:p w14:paraId="42AC9625">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可能问题</w:t>
            </w:r>
          </w:p>
        </w:tc>
        <w:tc>
          <w:tcPr>
            <w:tcW w:w="1928" w:type="dxa"/>
            <w:shd w:val="clear" w:color="auto" w:fill="D9EAF7"/>
            <w:vAlign w:val="center"/>
          </w:tcPr>
          <w:p w14:paraId="1BB66B22">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影响</w:t>
            </w:r>
          </w:p>
        </w:tc>
        <w:tc>
          <w:tcPr>
            <w:tcW w:w="2835" w:type="dxa"/>
            <w:shd w:val="clear" w:color="auto" w:fill="D9EAF7"/>
            <w:vAlign w:val="center"/>
          </w:tcPr>
          <w:p w14:paraId="70E4C22B">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应对措施</w:t>
            </w:r>
          </w:p>
        </w:tc>
      </w:tr>
      <w:tr w14:paraId="749FABE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74" w:type="dxa"/>
            <w:vAlign w:val="center"/>
          </w:tcPr>
          <w:p w14:paraId="43E06372">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需求风险</w:t>
            </w:r>
          </w:p>
        </w:tc>
        <w:tc>
          <w:tcPr>
            <w:tcW w:w="2381" w:type="dxa"/>
            <w:vAlign w:val="center"/>
          </w:tcPr>
          <w:p w14:paraId="045DC44D">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需求规约、项目计划和数据库设计不一致。</w:t>
            </w:r>
          </w:p>
        </w:tc>
        <w:tc>
          <w:tcPr>
            <w:tcW w:w="1928" w:type="dxa"/>
            <w:vAlign w:val="center"/>
          </w:tcPr>
          <w:p w14:paraId="45662CCE">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编码返工、老师审核不通过。</w:t>
            </w:r>
          </w:p>
        </w:tc>
        <w:tc>
          <w:tcPr>
            <w:tcW w:w="2835" w:type="dxa"/>
            <w:vAlign w:val="center"/>
          </w:tcPr>
          <w:p w14:paraId="2417A049">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前期用“功能—需求—数据表”对应表统一检查。</w:t>
            </w:r>
          </w:p>
        </w:tc>
      </w:tr>
      <w:tr w14:paraId="63225F8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74" w:type="dxa"/>
            <w:vAlign w:val="center"/>
          </w:tcPr>
          <w:p w14:paraId="08D55B3F">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时间风险</w:t>
            </w:r>
          </w:p>
        </w:tc>
        <w:tc>
          <w:tcPr>
            <w:tcW w:w="2381" w:type="dxa"/>
            <w:vAlign w:val="center"/>
          </w:tcPr>
          <w:p w14:paraId="2671EC78">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12 天周期较短，功能过多导致开发不完。</w:t>
            </w:r>
          </w:p>
        </w:tc>
        <w:tc>
          <w:tcPr>
            <w:tcW w:w="1928" w:type="dxa"/>
            <w:vAlign w:val="center"/>
          </w:tcPr>
          <w:p w14:paraId="009948AB">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系统无法完整演示。</w:t>
            </w:r>
          </w:p>
        </w:tc>
        <w:tc>
          <w:tcPr>
            <w:tcW w:w="2835" w:type="dxa"/>
            <w:vAlign w:val="center"/>
          </w:tcPr>
          <w:p w14:paraId="24FE71C9">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按 P0/P1/P2 划分优先级，先完成核心功能。</w:t>
            </w:r>
          </w:p>
        </w:tc>
      </w:tr>
      <w:tr w14:paraId="26355F5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74" w:type="dxa"/>
            <w:vAlign w:val="center"/>
          </w:tcPr>
          <w:p w14:paraId="7A1B48EE">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分工风险</w:t>
            </w:r>
          </w:p>
        </w:tc>
        <w:tc>
          <w:tcPr>
            <w:tcW w:w="2381" w:type="dxa"/>
            <w:vAlign w:val="center"/>
          </w:tcPr>
          <w:p w14:paraId="43929AFB">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三人任务边界不清，出现重复或遗漏。</w:t>
            </w:r>
          </w:p>
        </w:tc>
        <w:tc>
          <w:tcPr>
            <w:tcW w:w="1928" w:type="dxa"/>
            <w:vAlign w:val="center"/>
          </w:tcPr>
          <w:p w14:paraId="263D6182">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进度混乱。</w:t>
            </w:r>
          </w:p>
        </w:tc>
        <w:tc>
          <w:tcPr>
            <w:tcW w:w="2835" w:type="dxa"/>
            <w:vAlign w:val="center"/>
          </w:tcPr>
          <w:p w14:paraId="52E95C35">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明确每人文档和开发职责，每天同步进度。</w:t>
            </w:r>
          </w:p>
        </w:tc>
      </w:tr>
      <w:tr w14:paraId="56ED81CD">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74" w:type="dxa"/>
            <w:vAlign w:val="center"/>
          </w:tcPr>
          <w:p w14:paraId="7A6BE60C">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数据库风险</w:t>
            </w:r>
          </w:p>
        </w:tc>
        <w:tc>
          <w:tcPr>
            <w:tcW w:w="2381" w:type="dxa"/>
            <w:vAlign w:val="center"/>
          </w:tcPr>
          <w:p w14:paraId="106BB498">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表关系设计不合理，后期接口开发困难。</w:t>
            </w:r>
          </w:p>
        </w:tc>
        <w:tc>
          <w:tcPr>
            <w:tcW w:w="1928" w:type="dxa"/>
            <w:vAlign w:val="center"/>
          </w:tcPr>
          <w:p w14:paraId="32EE951E">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功能实现受阻。</w:t>
            </w:r>
          </w:p>
        </w:tc>
        <w:tc>
          <w:tcPr>
            <w:tcW w:w="2835" w:type="dxa"/>
            <w:vAlign w:val="center"/>
          </w:tcPr>
          <w:p w14:paraId="4A054A40">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先画 E-R 图，再设计数据表和字段。</w:t>
            </w:r>
          </w:p>
        </w:tc>
      </w:tr>
      <w:tr w14:paraId="452D2CF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74" w:type="dxa"/>
            <w:vAlign w:val="center"/>
          </w:tcPr>
          <w:p w14:paraId="4FA5AB59">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联调风险</w:t>
            </w:r>
          </w:p>
        </w:tc>
        <w:tc>
          <w:tcPr>
            <w:tcW w:w="2381" w:type="dxa"/>
            <w:vAlign w:val="center"/>
          </w:tcPr>
          <w:p w14:paraId="3C2697EA">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前后端字段不一致，接口无法对接。</w:t>
            </w:r>
          </w:p>
        </w:tc>
        <w:tc>
          <w:tcPr>
            <w:tcW w:w="1928" w:type="dxa"/>
            <w:vAlign w:val="center"/>
          </w:tcPr>
          <w:p w14:paraId="358941FA">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影响系统运行。</w:t>
            </w:r>
          </w:p>
        </w:tc>
        <w:tc>
          <w:tcPr>
            <w:tcW w:w="2835" w:type="dxa"/>
            <w:vAlign w:val="center"/>
          </w:tcPr>
          <w:p w14:paraId="19E01B0A">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提前约定接口字段和数据格式，使用统一测试数据。</w:t>
            </w:r>
          </w:p>
        </w:tc>
      </w:tr>
      <w:tr w14:paraId="0CD0EC1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74" w:type="dxa"/>
            <w:vAlign w:val="center"/>
          </w:tcPr>
          <w:p w14:paraId="561F3E59">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展示风险</w:t>
            </w:r>
          </w:p>
        </w:tc>
        <w:tc>
          <w:tcPr>
            <w:tcW w:w="2381" w:type="dxa"/>
            <w:vAlign w:val="center"/>
          </w:tcPr>
          <w:p w14:paraId="39F0B5AD">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系统功能完成但演示流程不清晰。</w:t>
            </w:r>
          </w:p>
        </w:tc>
        <w:tc>
          <w:tcPr>
            <w:tcW w:w="1928" w:type="dxa"/>
            <w:vAlign w:val="center"/>
          </w:tcPr>
          <w:p w14:paraId="5236F011">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答辩效果受影响。</w:t>
            </w:r>
          </w:p>
        </w:tc>
        <w:tc>
          <w:tcPr>
            <w:tcW w:w="2835" w:type="dxa"/>
            <w:vAlign w:val="center"/>
          </w:tcPr>
          <w:p w14:paraId="58E2ABB8">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提前准备演示脚本和固定测试账号、测试数据。</w:t>
            </w:r>
          </w:p>
        </w:tc>
      </w:tr>
    </w:tbl>
    <w:p w14:paraId="63C59D96"/>
    <w:p w14:paraId="1CFF70C6">
      <w:pPr>
        <w:pStyle w:val="4"/>
      </w:pPr>
      <w:bookmarkStart w:id="60" w:name="_Toc26918"/>
      <w:bookmarkStart w:id="61" w:name="_Toc19209"/>
      <w:r>
        <w:rPr>
          <w:rFonts w:ascii="黑体" w:hAnsi="黑体" w:eastAsia="黑体"/>
          <w:b/>
          <w:color w:val="000000"/>
          <w:sz w:val="27"/>
        </w:rPr>
        <w:t>6.3 测试计划</w:t>
      </w:r>
      <w:bookmarkEnd w:id="60"/>
      <w:bookmarkEnd w:id="61"/>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925"/>
        <w:gridCol w:w="4169"/>
        <w:gridCol w:w="3528"/>
      </w:tblGrid>
      <w:tr w14:paraId="408620B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shd w:val="clear" w:color="auto" w:fill="D9EAF7"/>
            <w:vAlign w:val="center"/>
          </w:tcPr>
          <w:p w14:paraId="21231924">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测试类型</w:t>
            </w:r>
          </w:p>
        </w:tc>
        <w:tc>
          <w:tcPr>
            <w:tcW w:w="3685" w:type="dxa"/>
            <w:shd w:val="clear" w:color="auto" w:fill="D9EAF7"/>
            <w:vAlign w:val="center"/>
          </w:tcPr>
          <w:p w14:paraId="70759B46">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测试内容</w:t>
            </w:r>
          </w:p>
        </w:tc>
        <w:tc>
          <w:tcPr>
            <w:tcW w:w="3118" w:type="dxa"/>
            <w:shd w:val="clear" w:color="auto" w:fill="D9EAF7"/>
            <w:vAlign w:val="center"/>
          </w:tcPr>
          <w:p w14:paraId="1EC7503C">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示例</w:t>
            </w:r>
          </w:p>
        </w:tc>
      </w:tr>
      <w:tr w14:paraId="27207F9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vAlign w:val="center"/>
          </w:tcPr>
          <w:p w14:paraId="532BBF7B">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功能测试</w:t>
            </w:r>
          </w:p>
        </w:tc>
        <w:tc>
          <w:tcPr>
            <w:tcW w:w="3685" w:type="dxa"/>
            <w:vAlign w:val="center"/>
          </w:tcPr>
          <w:p w14:paraId="28CF1AC7">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验证各模块增删改查是否正常。</w:t>
            </w:r>
          </w:p>
        </w:tc>
        <w:tc>
          <w:tcPr>
            <w:tcW w:w="3118" w:type="dxa"/>
            <w:vAlign w:val="center"/>
          </w:tcPr>
          <w:p w14:paraId="36FB5643">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新增人口、修改手机号、删除证件记录、查询户口信息。</w:t>
            </w:r>
          </w:p>
        </w:tc>
      </w:tr>
      <w:tr w14:paraId="00CB32D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vAlign w:val="center"/>
          </w:tcPr>
          <w:p w14:paraId="3F92B257">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数据校验测试</w:t>
            </w:r>
          </w:p>
        </w:tc>
        <w:tc>
          <w:tcPr>
            <w:tcW w:w="3685" w:type="dxa"/>
            <w:vAlign w:val="center"/>
          </w:tcPr>
          <w:p w14:paraId="483A5B5E">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验证关键字段是否能限制错误输入。</w:t>
            </w:r>
          </w:p>
        </w:tc>
        <w:tc>
          <w:tcPr>
            <w:tcW w:w="3118" w:type="dxa"/>
            <w:vAlign w:val="center"/>
          </w:tcPr>
          <w:p w14:paraId="30A869F9">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身份证号位数错误、手机号格式错误、必填字段为空。</w:t>
            </w:r>
          </w:p>
        </w:tc>
      </w:tr>
      <w:tr w14:paraId="66DBCD5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vAlign w:val="center"/>
          </w:tcPr>
          <w:p w14:paraId="2C23A98C">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流程测试</w:t>
            </w:r>
          </w:p>
        </w:tc>
        <w:tc>
          <w:tcPr>
            <w:tcW w:w="3685" w:type="dxa"/>
            <w:vAlign w:val="center"/>
          </w:tcPr>
          <w:p w14:paraId="59E62850">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验证核心业务流程是否闭环。</w:t>
            </w:r>
          </w:p>
        </w:tc>
        <w:tc>
          <w:tcPr>
            <w:tcW w:w="3118" w:type="dxa"/>
            <w:vAlign w:val="center"/>
          </w:tcPr>
          <w:p w14:paraId="27EB63E5">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先立户，再新增人口，再办理迁入或迁出。</w:t>
            </w:r>
          </w:p>
        </w:tc>
      </w:tr>
      <w:tr w14:paraId="5BE875E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vAlign w:val="center"/>
          </w:tcPr>
          <w:p w14:paraId="25489F09">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异常测试</w:t>
            </w:r>
          </w:p>
        </w:tc>
        <w:tc>
          <w:tcPr>
            <w:tcW w:w="3685" w:type="dxa"/>
            <w:vAlign w:val="center"/>
          </w:tcPr>
          <w:p w14:paraId="13A790FF">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验证错误输入或不存在数据时系统是否有提示。</w:t>
            </w:r>
          </w:p>
        </w:tc>
        <w:tc>
          <w:tcPr>
            <w:tcW w:w="3118" w:type="dxa"/>
            <w:vAlign w:val="center"/>
          </w:tcPr>
          <w:p w14:paraId="6571E476">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查询不存在的身份证号、重复添加同一证件编号。</w:t>
            </w:r>
          </w:p>
        </w:tc>
      </w:tr>
      <w:tr w14:paraId="13D3C5D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vAlign w:val="center"/>
          </w:tcPr>
          <w:p w14:paraId="6FCFFC26">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演示测试</w:t>
            </w:r>
          </w:p>
        </w:tc>
        <w:tc>
          <w:tcPr>
            <w:tcW w:w="3685" w:type="dxa"/>
            <w:vAlign w:val="center"/>
          </w:tcPr>
          <w:p w14:paraId="397E8FDD">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验证答辩现场演示流程是否稳定。</w:t>
            </w:r>
          </w:p>
        </w:tc>
        <w:tc>
          <w:tcPr>
            <w:tcW w:w="3118" w:type="dxa"/>
            <w:vAlign w:val="center"/>
          </w:tcPr>
          <w:p w14:paraId="64BC921A">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固定账号登录，按脚本展示 5-6 个核心功能。</w:t>
            </w:r>
          </w:p>
        </w:tc>
      </w:tr>
    </w:tbl>
    <w:p w14:paraId="2B89A6F4"/>
    <w:p w14:paraId="18D51222">
      <w:pPr>
        <w:pStyle w:val="3"/>
      </w:pPr>
      <w:bookmarkStart w:id="62" w:name="_Toc6994"/>
      <w:bookmarkStart w:id="63" w:name="_Toc19778"/>
      <w:r>
        <w:rPr>
          <w:rFonts w:ascii="黑体" w:hAnsi="黑体" w:eastAsia="黑体"/>
          <w:b/>
          <w:color w:val="000000"/>
          <w:sz w:val="32"/>
        </w:rPr>
        <w:t>7 交付成果</w:t>
      </w:r>
      <w:bookmarkEnd w:id="62"/>
      <w:bookmarkEnd w:id="63"/>
    </w:p>
    <w:p w14:paraId="6D4EF00F">
      <w:pPr>
        <w:spacing w:after="80" w:line="300" w:lineRule="auto"/>
        <w:ind w:firstLine="420"/>
      </w:pPr>
      <w:r>
        <w:rPr>
          <w:rFonts w:ascii="宋体" w:hAnsi="宋体" w:eastAsia="宋体"/>
          <w:sz w:val="21"/>
        </w:rPr>
        <w:t>本项目最终计划交付以下成果：</w:t>
      </w:r>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995"/>
        <w:gridCol w:w="2292"/>
        <w:gridCol w:w="6335"/>
      </w:tblGrid>
      <w:tr w14:paraId="55DF752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5" w:type="dxa"/>
            <w:shd w:val="clear" w:color="auto" w:fill="D9EAF7"/>
            <w:vAlign w:val="center"/>
          </w:tcPr>
          <w:p w14:paraId="0FAAF952">
            <w:pPr>
              <w:spacing w:after="80" w:line="300" w:lineRule="auto"/>
              <w:jc w:val="center"/>
              <w:rPr>
                <w:rFonts w:ascii="宋体" w:hAnsi="宋体" w:eastAsia="宋体"/>
                <w:sz w:val="21"/>
              </w:rPr>
            </w:pPr>
            <w:r>
              <w:rPr>
                <w:rFonts w:ascii="宋体" w:hAnsi="宋体" w:eastAsia="宋体"/>
                <w:sz w:val="21"/>
              </w:rPr>
              <w:t>序号</w:t>
            </w:r>
          </w:p>
        </w:tc>
        <w:tc>
          <w:tcPr>
            <w:tcW w:w="2292" w:type="dxa"/>
            <w:shd w:val="clear" w:color="auto" w:fill="D9EAF7"/>
            <w:vAlign w:val="center"/>
          </w:tcPr>
          <w:p w14:paraId="2B594A9A">
            <w:pPr>
              <w:spacing w:after="80" w:line="300" w:lineRule="auto"/>
              <w:jc w:val="center"/>
              <w:rPr>
                <w:rFonts w:ascii="宋体" w:hAnsi="宋体" w:eastAsia="宋体"/>
                <w:sz w:val="21"/>
              </w:rPr>
            </w:pPr>
            <w:r>
              <w:rPr>
                <w:rFonts w:ascii="宋体" w:hAnsi="宋体" w:eastAsia="宋体"/>
                <w:sz w:val="21"/>
              </w:rPr>
              <w:t>交付物</w:t>
            </w:r>
          </w:p>
        </w:tc>
        <w:tc>
          <w:tcPr>
            <w:tcW w:w="6335" w:type="dxa"/>
            <w:shd w:val="clear" w:color="auto" w:fill="D9EAF7"/>
            <w:vAlign w:val="center"/>
          </w:tcPr>
          <w:p w14:paraId="68362033">
            <w:pPr>
              <w:spacing w:after="80" w:line="300" w:lineRule="auto"/>
              <w:jc w:val="center"/>
              <w:rPr>
                <w:rFonts w:ascii="宋体" w:hAnsi="宋体" w:eastAsia="宋体"/>
                <w:sz w:val="21"/>
              </w:rPr>
            </w:pPr>
            <w:r>
              <w:rPr>
                <w:rFonts w:ascii="宋体" w:hAnsi="宋体" w:eastAsia="宋体"/>
                <w:sz w:val="21"/>
              </w:rPr>
              <w:t>说明</w:t>
            </w:r>
          </w:p>
        </w:tc>
      </w:tr>
      <w:tr w14:paraId="6DBB0762">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5" w:type="dxa"/>
            <w:vAlign w:val="center"/>
          </w:tcPr>
          <w:p w14:paraId="127D0E9F">
            <w:pPr>
              <w:spacing w:after="80" w:line="300" w:lineRule="auto"/>
              <w:jc w:val="center"/>
              <w:rPr>
                <w:rFonts w:ascii="宋体" w:hAnsi="宋体" w:eastAsia="宋体"/>
                <w:sz w:val="21"/>
              </w:rPr>
            </w:pPr>
            <w:r>
              <w:rPr>
                <w:rFonts w:ascii="宋体" w:hAnsi="宋体" w:eastAsia="宋体"/>
                <w:sz w:val="21"/>
              </w:rPr>
              <w:t>1</w:t>
            </w:r>
          </w:p>
        </w:tc>
        <w:tc>
          <w:tcPr>
            <w:tcW w:w="2292" w:type="dxa"/>
            <w:vAlign w:val="center"/>
          </w:tcPr>
          <w:p w14:paraId="0439F12A">
            <w:pPr>
              <w:spacing w:after="80" w:line="300" w:lineRule="auto"/>
              <w:ind w:firstLine="420"/>
              <w:rPr>
                <w:rFonts w:ascii="宋体" w:hAnsi="宋体" w:eastAsia="宋体"/>
                <w:sz w:val="21"/>
              </w:rPr>
            </w:pPr>
            <w:r>
              <w:rPr>
                <w:rFonts w:ascii="宋体" w:hAnsi="宋体" w:eastAsia="宋体"/>
                <w:sz w:val="21"/>
              </w:rPr>
              <w:t>项目计划书</w:t>
            </w:r>
          </w:p>
        </w:tc>
        <w:tc>
          <w:tcPr>
            <w:tcW w:w="6335" w:type="dxa"/>
            <w:vAlign w:val="center"/>
          </w:tcPr>
          <w:p w14:paraId="4C1EFED5">
            <w:pPr>
              <w:spacing w:after="80" w:line="300" w:lineRule="auto"/>
              <w:ind w:firstLine="420"/>
              <w:rPr>
                <w:rFonts w:ascii="宋体" w:hAnsi="宋体" w:eastAsia="宋体"/>
                <w:sz w:val="21"/>
              </w:rPr>
            </w:pPr>
            <w:r>
              <w:rPr>
                <w:rFonts w:ascii="宋体" w:hAnsi="宋体" w:eastAsia="宋体"/>
                <w:sz w:val="21"/>
              </w:rPr>
              <w:t>说明项目背景、范围、亮点、技术方案、计划和风险控制。</w:t>
            </w:r>
          </w:p>
        </w:tc>
      </w:tr>
      <w:tr w14:paraId="322E58F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5" w:type="dxa"/>
            <w:vAlign w:val="center"/>
          </w:tcPr>
          <w:p w14:paraId="45FD9887">
            <w:pPr>
              <w:spacing w:after="80" w:line="300" w:lineRule="auto"/>
              <w:jc w:val="center"/>
              <w:rPr>
                <w:rFonts w:ascii="宋体" w:hAnsi="宋体" w:eastAsia="宋体"/>
                <w:sz w:val="21"/>
              </w:rPr>
            </w:pPr>
            <w:r>
              <w:rPr>
                <w:rFonts w:ascii="宋体" w:hAnsi="宋体" w:eastAsia="宋体"/>
                <w:sz w:val="21"/>
              </w:rPr>
              <w:t>2</w:t>
            </w:r>
          </w:p>
        </w:tc>
        <w:tc>
          <w:tcPr>
            <w:tcW w:w="2292" w:type="dxa"/>
            <w:vAlign w:val="center"/>
          </w:tcPr>
          <w:p w14:paraId="7617D05A">
            <w:pPr>
              <w:spacing w:after="80" w:line="300" w:lineRule="auto"/>
              <w:ind w:firstLine="420"/>
              <w:rPr>
                <w:rFonts w:ascii="宋体" w:hAnsi="宋体" w:eastAsia="宋体"/>
                <w:sz w:val="21"/>
              </w:rPr>
            </w:pPr>
            <w:r>
              <w:rPr>
                <w:rFonts w:ascii="宋体" w:hAnsi="宋体" w:eastAsia="宋体"/>
                <w:sz w:val="21"/>
              </w:rPr>
              <w:t>需求规约</w:t>
            </w:r>
          </w:p>
        </w:tc>
        <w:tc>
          <w:tcPr>
            <w:tcW w:w="6335" w:type="dxa"/>
            <w:vAlign w:val="center"/>
          </w:tcPr>
          <w:p w14:paraId="0B89F186">
            <w:pPr>
              <w:spacing w:after="80" w:line="300" w:lineRule="auto"/>
              <w:ind w:firstLine="420"/>
              <w:rPr>
                <w:rFonts w:ascii="宋体" w:hAnsi="宋体" w:eastAsia="宋体"/>
                <w:sz w:val="21"/>
              </w:rPr>
            </w:pPr>
            <w:r>
              <w:rPr>
                <w:rFonts w:ascii="宋体" w:hAnsi="宋体" w:eastAsia="宋体"/>
                <w:sz w:val="21"/>
              </w:rPr>
              <w:t>说明系统角色、功能需求、非功能需求、用例和业务流程。</w:t>
            </w:r>
          </w:p>
        </w:tc>
      </w:tr>
      <w:tr w14:paraId="4C455BA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5" w:type="dxa"/>
            <w:vAlign w:val="center"/>
          </w:tcPr>
          <w:p w14:paraId="6AF66276">
            <w:pPr>
              <w:spacing w:after="80" w:line="300" w:lineRule="auto"/>
              <w:jc w:val="center"/>
              <w:rPr>
                <w:rFonts w:ascii="宋体" w:hAnsi="宋体" w:eastAsia="宋体"/>
                <w:sz w:val="21"/>
              </w:rPr>
            </w:pPr>
            <w:r>
              <w:rPr>
                <w:rFonts w:ascii="宋体" w:hAnsi="宋体" w:eastAsia="宋体"/>
                <w:sz w:val="21"/>
              </w:rPr>
              <w:t>3</w:t>
            </w:r>
          </w:p>
        </w:tc>
        <w:tc>
          <w:tcPr>
            <w:tcW w:w="2292" w:type="dxa"/>
            <w:vAlign w:val="center"/>
          </w:tcPr>
          <w:p w14:paraId="677ACA4B">
            <w:pPr>
              <w:spacing w:after="80" w:line="300" w:lineRule="auto"/>
              <w:ind w:firstLine="420"/>
              <w:rPr>
                <w:rFonts w:ascii="宋体" w:hAnsi="宋体" w:eastAsia="宋体"/>
                <w:sz w:val="21"/>
              </w:rPr>
            </w:pPr>
            <w:r>
              <w:rPr>
                <w:rFonts w:ascii="宋体" w:hAnsi="宋体" w:eastAsia="宋体"/>
                <w:sz w:val="21"/>
              </w:rPr>
              <w:t>数据库设计说明</w:t>
            </w:r>
          </w:p>
        </w:tc>
        <w:tc>
          <w:tcPr>
            <w:tcW w:w="6335" w:type="dxa"/>
            <w:vAlign w:val="center"/>
          </w:tcPr>
          <w:p w14:paraId="3CB74066">
            <w:pPr>
              <w:spacing w:after="80" w:line="300" w:lineRule="auto"/>
              <w:ind w:firstLine="420"/>
              <w:rPr>
                <w:rFonts w:ascii="宋体" w:hAnsi="宋体" w:eastAsia="宋体"/>
                <w:sz w:val="21"/>
              </w:rPr>
            </w:pPr>
            <w:r>
              <w:rPr>
                <w:rFonts w:ascii="宋体" w:hAnsi="宋体" w:eastAsia="宋体"/>
                <w:sz w:val="21"/>
              </w:rPr>
              <w:t>说明 E-R 图、数据表结构、字段约束、表关系和数据字典。</w:t>
            </w:r>
          </w:p>
        </w:tc>
      </w:tr>
      <w:tr w14:paraId="248F453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5" w:type="dxa"/>
            <w:vAlign w:val="center"/>
          </w:tcPr>
          <w:p w14:paraId="3522B67D">
            <w:pPr>
              <w:spacing w:after="80" w:line="300" w:lineRule="auto"/>
              <w:jc w:val="center"/>
              <w:rPr>
                <w:rFonts w:ascii="宋体" w:hAnsi="宋体" w:eastAsia="宋体"/>
                <w:sz w:val="21"/>
              </w:rPr>
            </w:pPr>
            <w:r>
              <w:rPr>
                <w:rFonts w:ascii="宋体" w:hAnsi="宋体" w:eastAsia="宋体"/>
                <w:sz w:val="21"/>
              </w:rPr>
              <w:t>4</w:t>
            </w:r>
          </w:p>
        </w:tc>
        <w:tc>
          <w:tcPr>
            <w:tcW w:w="2292" w:type="dxa"/>
            <w:vAlign w:val="center"/>
          </w:tcPr>
          <w:p w14:paraId="66B6B67B">
            <w:pPr>
              <w:spacing w:after="80" w:line="300" w:lineRule="auto"/>
              <w:ind w:firstLine="420"/>
              <w:rPr>
                <w:rFonts w:ascii="宋体" w:hAnsi="宋体" w:eastAsia="宋体"/>
                <w:sz w:val="21"/>
              </w:rPr>
            </w:pPr>
            <w:r>
              <w:rPr>
                <w:rFonts w:ascii="宋体" w:hAnsi="宋体" w:eastAsia="宋体"/>
                <w:sz w:val="21"/>
              </w:rPr>
              <w:t>系统源代码</w:t>
            </w:r>
          </w:p>
        </w:tc>
        <w:tc>
          <w:tcPr>
            <w:tcW w:w="6335" w:type="dxa"/>
            <w:vAlign w:val="center"/>
          </w:tcPr>
          <w:p w14:paraId="1FCC4CC0">
            <w:pPr>
              <w:spacing w:after="80" w:line="300" w:lineRule="auto"/>
              <w:ind w:firstLine="420"/>
              <w:rPr>
                <w:rFonts w:ascii="宋体" w:hAnsi="宋体" w:eastAsia="宋体"/>
                <w:sz w:val="21"/>
              </w:rPr>
            </w:pPr>
            <w:r>
              <w:rPr>
                <w:rFonts w:ascii="宋体" w:hAnsi="宋体" w:eastAsia="宋体"/>
                <w:sz w:val="21"/>
              </w:rPr>
              <w:t>包括前端页面、后端接口、数据库操作等。</w:t>
            </w:r>
          </w:p>
        </w:tc>
      </w:tr>
      <w:tr w14:paraId="1BC848F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5" w:type="dxa"/>
            <w:vAlign w:val="center"/>
          </w:tcPr>
          <w:p w14:paraId="78B7DAD3">
            <w:pPr>
              <w:spacing w:after="80" w:line="300" w:lineRule="auto"/>
              <w:jc w:val="center"/>
              <w:rPr>
                <w:rFonts w:ascii="宋体" w:hAnsi="宋体" w:eastAsia="宋体"/>
                <w:sz w:val="21"/>
              </w:rPr>
            </w:pPr>
            <w:r>
              <w:rPr>
                <w:rFonts w:ascii="宋体" w:hAnsi="宋体" w:eastAsia="宋体"/>
                <w:sz w:val="21"/>
              </w:rPr>
              <w:t>5</w:t>
            </w:r>
          </w:p>
        </w:tc>
        <w:tc>
          <w:tcPr>
            <w:tcW w:w="2292" w:type="dxa"/>
            <w:vAlign w:val="center"/>
          </w:tcPr>
          <w:p w14:paraId="5D42338A">
            <w:pPr>
              <w:spacing w:after="80" w:line="300" w:lineRule="auto"/>
              <w:ind w:firstLine="420"/>
              <w:rPr>
                <w:rFonts w:ascii="宋体" w:hAnsi="宋体" w:eastAsia="宋体"/>
                <w:sz w:val="21"/>
              </w:rPr>
            </w:pPr>
            <w:r>
              <w:rPr>
                <w:rFonts w:ascii="宋体" w:hAnsi="宋体" w:eastAsia="宋体"/>
                <w:sz w:val="21"/>
              </w:rPr>
              <w:t>数据库脚本</w:t>
            </w:r>
          </w:p>
        </w:tc>
        <w:tc>
          <w:tcPr>
            <w:tcW w:w="6335" w:type="dxa"/>
            <w:vAlign w:val="center"/>
          </w:tcPr>
          <w:p w14:paraId="720463C8">
            <w:pPr>
              <w:spacing w:after="80" w:line="300" w:lineRule="auto"/>
              <w:ind w:firstLine="420"/>
              <w:rPr>
                <w:rFonts w:ascii="宋体" w:hAnsi="宋体" w:eastAsia="宋体"/>
                <w:sz w:val="21"/>
              </w:rPr>
            </w:pPr>
            <w:r>
              <w:rPr>
                <w:rFonts w:ascii="宋体" w:hAnsi="宋体" w:eastAsia="宋体"/>
                <w:sz w:val="21"/>
              </w:rPr>
              <w:t>包括建库建表脚本、初始化数据脚本和测试数据。</w:t>
            </w:r>
          </w:p>
        </w:tc>
      </w:tr>
      <w:tr w14:paraId="508E207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5" w:type="dxa"/>
            <w:vAlign w:val="center"/>
          </w:tcPr>
          <w:p w14:paraId="049ACF32">
            <w:pPr>
              <w:spacing w:after="80" w:line="300" w:lineRule="auto"/>
              <w:jc w:val="center"/>
              <w:rPr>
                <w:rFonts w:ascii="宋体" w:hAnsi="宋体" w:eastAsia="宋体"/>
                <w:sz w:val="21"/>
              </w:rPr>
            </w:pPr>
            <w:r>
              <w:rPr>
                <w:rFonts w:ascii="宋体" w:hAnsi="宋体" w:eastAsia="宋体"/>
                <w:sz w:val="21"/>
              </w:rPr>
              <w:t>6</w:t>
            </w:r>
          </w:p>
        </w:tc>
        <w:tc>
          <w:tcPr>
            <w:tcW w:w="2292" w:type="dxa"/>
            <w:vAlign w:val="center"/>
          </w:tcPr>
          <w:p w14:paraId="118D5906">
            <w:pPr>
              <w:spacing w:after="80" w:line="300" w:lineRule="auto"/>
              <w:ind w:firstLine="420"/>
              <w:rPr>
                <w:rFonts w:ascii="宋体" w:hAnsi="宋体" w:eastAsia="宋体"/>
                <w:sz w:val="21"/>
              </w:rPr>
            </w:pPr>
            <w:r>
              <w:rPr>
                <w:rFonts w:ascii="宋体" w:hAnsi="宋体" w:eastAsia="宋体"/>
                <w:sz w:val="21"/>
              </w:rPr>
              <w:t>测试记录</w:t>
            </w:r>
          </w:p>
        </w:tc>
        <w:tc>
          <w:tcPr>
            <w:tcW w:w="6335" w:type="dxa"/>
            <w:vAlign w:val="center"/>
          </w:tcPr>
          <w:p w14:paraId="7A6F0966">
            <w:pPr>
              <w:spacing w:after="80" w:line="300" w:lineRule="auto"/>
              <w:ind w:firstLine="420"/>
              <w:rPr>
                <w:rFonts w:ascii="宋体" w:hAnsi="宋体" w:eastAsia="宋体"/>
                <w:sz w:val="21"/>
              </w:rPr>
            </w:pPr>
            <w:r>
              <w:rPr>
                <w:rFonts w:ascii="宋体" w:hAnsi="宋体" w:eastAsia="宋体"/>
                <w:sz w:val="21"/>
              </w:rPr>
              <w:t>包括主要功能测试结果、异常测试结果和问题修复记录。</w:t>
            </w:r>
          </w:p>
        </w:tc>
      </w:tr>
      <w:tr w14:paraId="205B4AB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5" w:type="dxa"/>
            <w:vAlign w:val="center"/>
          </w:tcPr>
          <w:p w14:paraId="7A50D007">
            <w:pPr>
              <w:spacing w:after="80" w:line="300" w:lineRule="auto"/>
              <w:jc w:val="center"/>
              <w:rPr>
                <w:rFonts w:ascii="宋体" w:hAnsi="宋体" w:eastAsia="宋体"/>
                <w:sz w:val="21"/>
              </w:rPr>
            </w:pPr>
            <w:r>
              <w:rPr>
                <w:rFonts w:ascii="宋体" w:hAnsi="宋体" w:eastAsia="宋体"/>
                <w:sz w:val="21"/>
              </w:rPr>
              <w:t>7</w:t>
            </w:r>
          </w:p>
        </w:tc>
        <w:tc>
          <w:tcPr>
            <w:tcW w:w="2292" w:type="dxa"/>
            <w:vAlign w:val="center"/>
          </w:tcPr>
          <w:p w14:paraId="1D15F37E">
            <w:pPr>
              <w:spacing w:after="80" w:line="300" w:lineRule="auto"/>
              <w:ind w:firstLine="420"/>
              <w:rPr>
                <w:rFonts w:ascii="宋体" w:hAnsi="宋体" w:eastAsia="宋体"/>
                <w:sz w:val="21"/>
              </w:rPr>
            </w:pPr>
            <w:r>
              <w:rPr>
                <w:rFonts w:ascii="宋体" w:hAnsi="宋体" w:eastAsia="宋体"/>
                <w:sz w:val="21"/>
              </w:rPr>
              <w:t>答辩 PPT</w:t>
            </w:r>
          </w:p>
        </w:tc>
        <w:tc>
          <w:tcPr>
            <w:tcW w:w="6335" w:type="dxa"/>
            <w:vAlign w:val="center"/>
          </w:tcPr>
          <w:p w14:paraId="35BC3F1C">
            <w:pPr>
              <w:spacing w:after="80" w:line="300" w:lineRule="auto"/>
              <w:ind w:firstLine="420"/>
              <w:rPr>
                <w:rFonts w:ascii="宋体" w:hAnsi="宋体" w:eastAsia="宋体"/>
                <w:sz w:val="21"/>
              </w:rPr>
            </w:pPr>
            <w:r>
              <w:rPr>
                <w:rFonts w:ascii="宋体" w:hAnsi="宋体" w:eastAsia="宋体"/>
                <w:sz w:val="21"/>
              </w:rPr>
              <w:t>用于项目答辩展示系统背景、功能、设计、实现和总结。</w:t>
            </w:r>
          </w:p>
        </w:tc>
      </w:tr>
      <w:tr w14:paraId="05695F6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5" w:type="dxa"/>
            <w:vAlign w:val="center"/>
          </w:tcPr>
          <w:p w14:paraId="66060628">
            <w:pPr>
              <w:spacing w:after="80" w:line="300" w:lineRule="auto"/>
              <w:jc w:val="center"/>
              <w:rPr>
                <w:rFonts w:ascii="宋体" w:hAnsi="宋体" w:eastAsia="宋体"/>
                <w:sz w:val="21"/>
              </w:rPr>
            </w:pPr>
            <w:r>
              <w:rPr>
                <w:rFonts w:ascii="宋体" w:hAnsi="宋体" w:eastAsia="宋体"/>
                <w:sz w:val="21"/>
              </w:rPr>
              <w:t>8</w:t>
            </w:r>
          </w:p>
        </w:tc>
        <w:tc>
          <w:tcPr>
            <w:tcW w:w="2292" w:type="dxa"/>
            <w:vAlign w:val="center"/>
          </w:tcPr>
          <w:p w14:paraId="4452AD5C">
            <w:pPr>
              <w:spacing w:after="80" w:line="300" w:lineRule="auto"/>
              <w:ind w:firstLine="420"/>
              <w:rPr>
                <w:rFonts w:ascii="宋体" w:hAnsi="宋体" w:eastAsia="宋体"/>
                <w:sz w:val="21"/>
              </w:rPr>
            </w:pPr>
            <w:r>
              <w:rPr>
                <w:rFonts w:ascii="宋体" w:hAnsi="宋体" w:eastAsia="宋体"/>
                <w:sz w:val="21"/>
              </w:rPr>
              <w:t>项目总结材料</w:t>
            </w:r>
          </w:p>
        </w:tc>
        <w:tc>
          <w:tcPr>
            <w:tcW w:w="6335" w:type="dxa"/>
            <w:vAlign w:val="center"/>
          </w:tcPr>
          <w:p w14:paraId="4284E144">
            <w:pPr>
              <w:spacing w:after="80" w:line="300" w:lineRule="auto"/>
              <w:ind w:firstLine="420"/>
              <w:rPr>
                <w:rFonts w:ascii="宋体" w:hAnsi="宋体" w:eastAsia="宋体"/>
                <w:sz w:val="21"/>
              </w:rPr>
            </w:pPr>
            <w:r>
              <w:rPr>
                <w:rFonts w:ascii="宋体" w:hAnsi="宋体" w:eastAsia="宋体"/>
                <w:sz w:val="21"/>
              </w:rPr>
              <w:t>总结项目完成情况、分工情况、问题和改进方向。</w:t>
            </w:r>
          </w:p>
        </w:tc>
      </w:tr>
    </w:tbl>
    <w:p w14:paraId="0114FF56"/>
    <w:p w14:paraId="491FB3DC">
      <w:pPr>
        <w:pStyle w:val="3"/>
      </w:pPr>
      <w:bookmarkStart w:id="64" w:name="_Toc1210"/>
      <w:bookmarkStart w:id="65" w:name="_Toc7116"/>
      <w:r>
        <w:rPr>
          <w:rFonts w:ascii="黑体" w:hAnsi="黑体" w:eastAsia="黑体"/>
          <w:b/>
          <w:color w:val="000000"/>
          <w:sz w:val="32"/>
        </w:rPr>
        <w:t>8 总结与展望</w:t>
      </w:r>
      <w:bookmarkEnd w:id="64"/>
      <w:bookmarkEnd w:id="65"/>
    </w:p>
    <w:p w14:paraId="4B8C89E5">
      <w:pPr>
        <w:spacing w:after="80" w:line="300" w:lineRule="auto"/>
        <w:ind w:firstLine="420"/>
      </w:pPr>
      <w:r>
        <w:rPr>
          <w:rFonts w:ascii="宋体" w:hAnsi="宋体" w:eastAsia="宋体"/>
          <w:sz w:val="21"/>
        </w:rPr>
        <w:t>人口数据库管理系统是一个典型的信息管理类系统，能够较好地体现需求分析、数据库设计和系统开发能力。本项目以家庭户口、常驻人口、户口迁入迁出、流动人口、重点人口和证件管理为核心，重点完成“户—人—证—迁移记录”的一体化数据组织和业务流程设计。</w:t>
      </w:r>
    </w:p>
    <w:p w14:paraId="68989168">
      <w:pPr>
        <w:spacing w:after="80" w:line="300" w:lineRule="auto"/>
        <w:ind w:firstLine="420"/>
      </w:pPr>
      <w:r>
        <w:rPr>
          <w:rFonts w:ascii="宋体" w:hAnsi="宋体" w:eastAsia="宋体"/>
          <w:sz w:val="21"/>
        </w:rPr>
        <w:t>在项目周期内，将优先保证登录、户口管理、人口管理、迁入迁出和证件管理等核心功能完整可用。在此基础上，根据实际进度补充多条件查询、统计看板、操作日志、数据导出等增强功能，提高系统完整性和答辩展示效果。</w:t>
      </w:r>
    </w:p>
    <w:p w14:paraId="35D12E8A">
      <w:pPr>
        <w:spacing w:after="80" w:line="300" w:lineRule="auto"/>
        <w:ind w:firstLine="420"/>
      </w:pPr>
      <w:r>
        <w:rPr>
          <w:rFonts w:ascii="宋体" w:hAnsi="宋体" w:eastAsia="宋体"/>
          <w:sz w:val="21"/>
        </w:rPr>
        <w:t>后续如果时间允许，系统还可以进一步扩展更细致的权限管理、批量导入导出、数据备份恢复、更加丰富的统计报表以及更规范的审核流程，使其更加接近真实人口管理业务场景。</w:t>
      </w:r>
    </w:p>
    <w:p w14:paraId="7CFA19D7"/>
    <w:sectPr>
      <w:headerReference r:id="rId5" w:type="default"/>
      <w:footerReference r:id="rId6" w:type="default"/>
      <w:pgSz w:w="12240" w:h="15840"/>
      <w:pgMar w:top="1247" w:right="1417"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0BFCA">
    <w:pPr>
      <w:pStyle w:val="25"/>
      <w:jc w:val="center"/>
    </w:pPr>
    <w:r>
      <w:rPr>
        <w:rFonts w:ascii="宋体" w:hAnsi="宋体" w:eastAsia="宋体"/>
        <w:sz w:val="18"/>
      </w:rPr>
      <w:t xml:space="preserve">第 </w:t>
    </w:r>
    <w:r>
      <w:rPr>
        <w:rFonts w:ascii="宋体" w:hAnsi="宋体" w:eastAsia="宋体"/>
        <w:sz w:val="18"/>
      </w:rPr>
      <w:fldChar w:fldCharType="begin"/>
    </w:r>
    <w:r>
      <w:rPr>
        <w:rFonts w:ascii="宋体" w:hAnsi="宋体" w:eastAsia="宋体"/>
        <w:sz w:val="18"/>
      </w:rPr>
      <w:instrText xml:space="preserve">PAGE</w:instrText>
    </w:r>
    <w:r>
      <w:rPr>
        <w:rFonts w:ascii="宋体" w:hAnsi="宋体" w:eastAsia="宋体"/>
        <w:sz w:val="18"/>
      </w:rPr>
      <w:fldChar w:fldCharType="end"/>
    </w:r>
    <w:r>
      <w:rPr>
        <w:rFonts w:ascii="宋体" w:hAnsi="宋体" w:eastAsia="宋体"/>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6F1D6">
    <w:pPr>
      <w:pStyle w:val="26"/>
      <w:jc w:val="center"/>
    </w:pPr>
    <w:r>
      <w:rPr>
        <w:rFonts w:ascii="宋体" w:hAnsi="宋体" w:eastAsia="宋体"/>
        <w:b w:val="0"/>
        <w:color w:val="5A5A5A"/>
        <w:sz w:val="18"/>
      </w:rPr>
      <w:t>人口数据库管理系统项目计划书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431EC9"/>
    <w:multiLevelType w:val="singleLevel"/>
    <w:tmpl w:val="97431EC9"/>
    <w:lvl w:ilvl="0" w:tentative="0">
      <w:start w:val="1"/>
      <w:numFmt w:val="chineseCounting"/>
      <w:suff w:val="nothing"/>
      <w:lvlText w:val="第%1，"/>
      <w:lvlJc w:val="left"/>
      <w:rPr>
        <w:rFonts w:hint="eastAsia"/>
      </w:rPr>
    </w:lvl>
  </w:abstractNum>
  <w:abstractNum w:abstractNumId="1">
    <w:nsid w:val="B0F40D90"/>
    <w:multiLevelType w:val="singleLevel"/>
    <w:tmpl w:val="B0F40D90"/>
    <w:lvl w:ilvl="0" w:tentative="0">
      <w:start w:val="1"/>
      <w:numFmt w:val="decimal"/>
      <w:pStyle w:val="14"/>
      <w:suff w:val="nothing"/>
      <w:lvlText w:val="%1."/>
      <w:lvlJc w:val="left"/>
      <w:pPr>
        <w:ind w:left="360" w:firstLine="431"/>
      </w:pPr>
    </w:lvl>
  </w:abstractNum>
  <w:abstractNum w:abstractNumId="2">
    <w:nsid w:val="BDB9ABA8"/>
    <w:multiLevelType w:val="singleLevel"/>
    <w:tmpl w:val="BDB9ABA8"/>
    <w:lvl w:ilvl="0" w:tentative="0">
      <w:start w:val="1"/>
      <w:numFmt w:val="decimal"/>
      <w:suff w:val="nothing"/>
      <w:lvlText w:val="%1．"/>
      <w:lvlJc w:val="left"/>
      <w:pPr>
        <w:ind w:left="0" w:firstLine="400"/>
      </w:pPr>
      <w:rPr>
        <w:rFonts w:hint="default"/>
      </w:rPr>
    </w:lvl>
  </w:abstractNum>
  <w:abstractNum w:abstractNumId="3">
    <w:nsid w:val="F4D9D8AE"/>
    <w:multiLevelType w:val="singleLevel"/>
    <w:tmpl w:val="F4D9D8AE"/>
    <w:lvl w:ilvl="0" w:tentative="0">
      <w:start w:val="1"/>
      <w:numFmt w:val="decimal"/>
      <w:suff w:val="nothing"/>
      <w:lvlText w:val="%1．"/>
      <w:lvlJc w:val="left"/>
      <w:pPr>
        <w:ind w:left="0" w:firstLine="400"/>
      </w:pPr>
      <w:rPr>
        <w:rFonts w:hint="default"/>
      </w:rPr>
    </w:lvl>
  </w:abstractNum>
  <w:abstractNum w:abstractNumId="4">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8">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9">
    <w:nsid w:val="126B9688"/>
    <w:multiLevelType w:val="singleLevel"/>
    <w:tmpl w:val="126B9688"/>
    <w:lvl w:ilvl="0" w:tentative="0">
      <w:start w:val="1"/>
      <w:numFmt w:val="decimal"/>
      <w:suff w:val="nothing"/>
      <w:lvlText w:val="%1．"/>
      <w:lvlJc w:val="left"/>
      <w:pPr>
        <w:ind w:left="0" w:firstLine="400"/>
      </w:pPr>
      <w:rPr>
        <w:rFonts w:hint="default"/>
      </w:rPr>
    </w:lvl>
  </w:abstractNum>
  <w:num w:numId="1">
    <w:abstractNumId w:val="5"/>
  </w:num>
  <w:num w:numId="2">
    <w:abstractNumId w:val="1"/>
  </w:num>
  <w:num w:numId="3">
    <w:abstractNumId w:val="8"/>
  </w:num>
  <w:num w:numId="4">
    <w:abstractNumId w:val="6"/>
  </w:num>
  <w:num w:numId="5">
    <w:abstractNumId w:val="4"/>
  </w:num>
  <w:num w:numId="6">
    <w:abstractNumId w:val="7"/>
  </w:num>
  <w:num w:numId="7">
    <w:abstractNumId w:val="9"/>
  </w:num>
  <w:num w:numId="8">
    <w:abstractNumId w:val="0"/>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F7B7E"/>
    <w:rsid w:val="06A32425"/>
    <w:rsid w:val="06B8758D"/>
    <w:rsid w:val="075239E7"/>
    <w:rsid w:val="08091EE8"/>
    <w:rsid w:val="09FF1272"/>
    <w:rsid w:val="0D984ECC"/>
    <w:rsid w:val="0F7E7C6B"/>
    <w:rsid w:val="0FEE6E18"/>
    <w:rsid w:val="11062EAA"/>
    <w:rsid w:val="119D26E4"/>
    <w:rsid w:val="12453319"/>
    <w:rsid w:val="19E31F9D"/>
    <w:rsid w:val="1FB0010B"/>
    <w:rsid w:val="212203A4"/>
    <w:rsid w:val="21401046"/>
    <w:rsid w:val="21C44D90"/>
    <w:rsid w:val="266F3246"/>
    <w:rsid w:val="2B286A75"/>
    <w:rsid w:val="2D5D020B"/>
    <w:rsid w:val="301E1F69"/>
    <w:rsid w:val="308D70E3"/>
    <w:rsid w:val="31327262"/>
    <w:rsid w:val="32672F3B"/>
    <w:rsid w:val="3A0F6545"/>
    <w:rsid w:val="3AA85191"/>
    <w:rsid w:val="3C946775"/>
    <w:rsid w:val="3EBD1726"/>
    <w:rsid w:val="42004812"/>
    <w:rsid w:val="42E83C24"/>
    <w:rsid w:val="441C6249"/>
    <w:rsid w:val="44323595"/>
    <w:rsid w:val="4B254A11"/>
    <w:rsid w:val="4B871E4D"/>
    <w:rsid w:val="4C312198"/>
    <w:rsid w:val="4E3B72FE"/>
    <w:rsid w:val="4F754A92"/>
    <w:rsid w:val="4FFF25AD"/>
    <w:rsid w:val="508E06E0"/>
    <w:rsid w:val="5B250B2A"/>
    <w:rsid w:val="65B35574"/>
    <w:rsid w:val="670B172D"/>
    <w:rsid w:val="708E10B8"/>
    <w:rsid w:val="751B5E58"/>
    <w:rsid w:val="785E0702"/>
    <w:rsid w:val="7C75766A"/>
    <w:rsid w:val="7DD016B2"/>
    <w:rsid w:val="7F4E2E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7"/>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tabs>
        <w:tab w:val="left" w:pos="360"/>
      </w:tabs>
      <w:ind w:firstLine="431"/>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qFormat/>
    <w:uiPriority w:val="99"/>
  </w:style>
  <w:style w:type="character" w:customStyle="1" w:styleId="140">
    <w:name w:val="Footer Char"/>
    <w:basedOn w:val="136"/>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19"/>
    <w:qFormat/>
    <w:uiPriority w:val="99"/>
  </w:style>
  <w:style w:type="character" w:customStyle="1" w:styleId="149">
    <w:name w:val="Body Text 2 Char"/>
    <w:basedOn w:val="136"/>
    <w:link w:val="31"/>
    <w:qFormat/>
    <w:uiPriority w:val="99"/>
  </w:style>
  <w:style w:type="character" w:customStyle="1" w:styleId="150">
    <w:name w:val="Body Text 3 Char"/>
    <w:basedOn w:val="136"/>
    <w:link w:val="17"/>
    <w:qFormat/>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4347</Words>
  <Characters>6158</Characters>
  <Lines>0</Lines>
  <Paragraphs>0</Paragraphs>
  <TotalTime>0</TotalTime>
  <ScaleCrop>false</ScaleCrop>
  <LinksUpToDate>false</LinksUpToDate>
  <CharactersWithSpaces>6322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WPS_1725266515</cp:lastModifiedBy>
  <dcterms:modified xsi:type="dcterms:W3CDTF">2026-07-09T07:15:51Z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eyJoZGlkIjoiOGNiNWMwMmYxZThmMjM5OWIyNmMwNTUxOTJkYzFkZDQiLCJ1c2VySWQiOiIxNjMwNDMwODM3In0=</vt:lpwstr>
  </property>
  <property fmtid="{D5CDD505-2E9C-101B-9397-08002B2CF9AE}" pid="3" name="KSOProductBuildVer">
    <vt:lpwstr>2052-12.1.0.26895</vt:lpwstr>
  </property>
  <property fmtid="{D5CDD505-2E9C-101B-9397-08002B2CF9AE}" pid="4" name="ICV">
    <vt:lpwstr>6BB57994C97546298FFC4EDCD2BA941C_13</vt:lpwstr>
  </property>
</Properties>
</file>