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สรุป Pipeline การทำงานทั้งหมด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SAR-based Building Height Retrieval — End-to-End Workflow</w:t>
      </w:r>
    </w:p>
    <w:p>
      <w:pPr>
        <w:spacing w:after="140"/>
      </w:pPr>
      <w:r>
        <w:t xml:space="preserve">เอกสารนี้สรุป pipeline ทั้งหมดตั้งแต่การเตรียมข้อมูล ไปจนถึงการทำนายความสูงอาคารในพื้นที่ใหม่ แบ่งเป็น 6 ขั้นตอนหลัก: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เตรียม Dataset (Data Preparation)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แบ่ง Train / Val / Test / Buffer (Geographic Split)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ตรวจสอบคุณภาพ Dataset (Verification &amp; Quality Audit)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เทรนโมเดล (Train Model)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ทดสอบโมเดล (Test Model)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ทำนายพื้นที่ใหม่ (Predict Model)</w:t>
      </w:r>
    </w:p>
    <w:p>
      <w:pPr>
        <w:pStyle w:val="Heading1"/>
        <w:spacing w:after="120" w:before="260"/>
      </w:pPr>
      <w:r>
        <w:t xml:space="preserve">1. เตรียม Dataset (Data Preparation)</w:t>
      </w:r>
    </w:p>
    <w:p>
      <w:pPr>
        <w:spacing w:after="140"/>
      </w:pPr>
      <w:r>
        <w:t xml:space="preserve">แปลงข้อมูล footprint อาคาร + ภาพ SAR ให้กลายเป็น dataset รูปแบบ VOC ที่ใช้เทรนโมเดลได้ โดยอาศัยหลักการ layover geometry (L = h·cos θ) ตาม Sun et al. (2022)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960"/>
      </w:tblGrid>
      <w:tr>
        <w:tc>
          <w:tcPr>
            <w:tcW w:type="dxa" w:w="2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สคริปต์</w:t>
            </w:r>
          </w:p>
        </w:tc>
        <w:tc>
          <w:tcPr>
            <w:tcW w:type="dxa" w:w="2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96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1-2: Geocode + Mask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(สคริปต์ต้นทาง)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footprint shapefile, GEC GeoTIFF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footprints_pixel.pkl (B_f + pixel_coords)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3: Ground Truth Box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(สคริปต์ต้นทาง)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footprints_pixel.pkl, GEOREF.xml (incidence angle)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building_bbox_labels.geojson (B_b)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4: Crop per Building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04_export_percrop_patches.py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footprints_pixel.pkl, building_bbox_labels.geojson</w:t>
            </w:r>
          </w:p>
        </w:tc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VOCdevkit (JPEGImages, Annotations)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หลักการสำคัญ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Channel packing: R=SAR amplitude, G=footprint mask (binary), B=SAR amplitude (ซ้ำ R) - ต้องเป็น PNG (lossless) ไม่ใช่ JPEG เพราะ mask ต้องคมชัด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crop = 1 อาคาร (ไม่ใช่ grid tiling หลายอาคารต่อภาพ) - ตรงกับสถาปัตยกรรมจริงของโมเดล (bounding-box regression แบบ single-object ไม่ใช่ multi-object detector)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 ของแต่ละ crop ต้องคำนวณจาก B_f∪B_b + buffer (ไม่ใช่ค่าคงที่แบบสุ่ม) - ค่าที่ใช้เทรนจริงคือ 376px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ต้องเช็ค nodata fraction ก่อนเก็บ crop (ถ้า nodata &gt; 30% ให้ข้าม) - ป้องกัน crop ที่ไม่มีสัญญาณ SAR จริง</w:t>
      </w:r>
    </w:p>
    <w:p>
      <w:pPr>
        <w:pStyle w:val="Heading1"/>
        <w:spacing w:after="120" w:before="260"/>
      </w:pPr>
      <w:r>
        <w:t xml:space="preserve">2. แบ่ง Train / Val / Test / Buffer</w:t>
      </w:r>
    </w:p>
    <w:p>
      <w:pPr>
        <w:spacing w:after="140"/>
      </w:pPr>
      <w:r>
        <w:t xml:space="preserve">แบ่งข้อมูลแบบภูมิศาสตร์ (geographic split) เพื่อป้องกัน spatial data leakage - อาคารที่อยู่ใกล้กันทางภูมิศาสตร์มักมีลักษณะ SAR คล้ายกัน ถ้าแบ่งแบบสุ่มธรรมดาจะทำให้ผลประเมินสูงเกินจริง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สคริปต์</w:t>
            </w:r>
          </w:p>
        </w:tc>
        <w:tc>
          <w:tcPr>
            <w:tcW w:type="dxa" w:w="468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10_resplit_geographic_trainvaltest.py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แบ่งตามตำแหน่ง percentile ของอาคารที่มีอยู่จริง (ไม่ใช่สัดส่วนความกว้างภาพทั้งใบ - สำคัญมากถ้าข้อมูลไม่กระจายเต็มภาพ) พร้อม buffer zone กันชนที่รอยต่อแต่ละ split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ผลการแบ่งจริง (จาก 58,131 crop ทั้งหมด):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312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จำนวน (ก่อนทำความสะอาด)</w:t>
            </w:r>
          </w:p>
        </w:tc>
        <w:tc>
          <w:tcPr>
            <w:tcW w:type="dxa" w:w="312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จำนวน (หลังทำความสะอาด)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38,158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37,854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4,234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3,999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6,819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6,800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Buffer (ทิ้ง กันชน)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8,920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8,838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Buffer.txt ไม่ใช่ dataset ที่ใช้งานจริง - เป็นกันชนป้องกัน leakage เท่านั้น (แต่ยังมีความสูงจริงอยู่ในข้อมูลต้นฉบับ จึงใช้เป็น sanity check เพิ่มเติมได้)</w:t>
      </w:r>
    </w:p>
    <w:p>
      <w:pPr>
        <w:pStyle w:val="Heading1"/>
        <w:spacing w:after="120" w:before="260"/>
      </w:pPr>
      <w:r>
        <w:t xml:space="preserve">3. ตรวจสอบคุณภาพ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สคริปต์</w:t>
            </w:r>
          </w:p>
        </w:tc>
        <w:tc>
          <w:tcPr>
            <w:tcW w:type="dxa" w:w="616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04_verify_voc_dataset.py</w:t>
            </w:r>
          </w:p>
        </w:tc>
        <w:tc>
          <w:tcPr>
            <w:tcW w:type="dxa" w:w="61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เช็คว่าไฟล์ครบคู่ (JPEGImages/Annotations), ไม่มี ID ซ้ำระหว่าง split, พิกัด bounding box สมเหตุสมผล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14_scan_degenerate_masks.py</w:t>
            </w:r>
          </w:p>
        </w:tc>
        <w:tc>
          <w:tcPr>
            <w:tcW w:type="dxa" w:w="61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สแกนหา footprint mask ที่เสียหาย (พื้นที่น้อยผิดปกติ) ทั่วทั้ง dataset</w:t>
            </w:r>
          </w:p>
        </w:tc>
      </w:tr>
      <w:tr>
        <w:tc>
          <w:tcPr>
            <w:tcW w:type="dxa" w:w="3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15_remove_degenerate_from_splits.py</w:t>
            </w:r>
          </w:p>
        </w:tc>
        <w:tc>
          <w:tcPr>
            <w:tcW w:type="dxa" w:w="61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ตัด building_id ที่ mask เสียหายออกจาก train/val/test/buffer.txt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ข้อค้นพบสำคัญ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พบอาคาร 640 หลัง (1.10% ของทั้งหมด) ที่มี footprint mask เสียหายจากการ rasterize - กระจุกตัวในพื้นที่เฉพาะของภาพ (พิกเซล x: 13,561–17,246, y: 6,295–11,093) บ่งชี้ปัญหาคุณภาพข้อมูล footprint ต้นทางในบริเวณนั้น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อาคาร 1 หลัง (ID 62639) มี mask เสียหายรุนแรงที่สุด (rasterize ได้แค่ 1 พิกเซล) ทำให้ตอนประเมินผลครั้งแรก RMSE สูงผิดปกติ (3.547m) - หลังตัดออก RMSE ลดลงเหลือ 1.827m</w:t>
      </w:r>
    </w:p>
    <w:p>
      <w:pPr>
        <w:pStyle w:val="Heading1"/>
        <w:spacing w:after="120" w:before="260"/>
      </w:pPr>
      <w:r>
        <w:t xml:space="preserve">4. เทรนโมเดล (Train Model)</w:t>
      </w:r>
    </w:p>
    <w:p>
      <w:pPr>
        <w:shd w:fill="F0F0F0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train.py --dataset sar_building --net res101 --bs 1 --nw 0 --cuda --s 1 --auto_resume</w:t>
      </w:r>
    </w:p>
    <w:p>
      <w:pPr>
        <w:pStyle w:val="Heading2"/>
        <w:spacing w:after="120" w:before="260"/>
      </w:pPr>
      <w:r>
        <w:t xml:space="preserve">การตั้งค่าสำคัญ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MAX_NUM_GT_BOXES = 1 (ไม่ใช่ค่า default ทั่วไป) - ตรงกับสถาปัตยกรรมจริง: rois มาจาก extract_bboxes(mask) โดยตรง ไม่ใช่ RPN proposals - โมเดลนี้เป็น single-object bbox regression ไม่ใช่ multi-object detector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--auto_resume: ค้นหา checkpoint ล่าสุดอัตโนมัติ กรณีไฟดับ/เครื่องดับกลางคัน (checkpoint บันทึกทุก 10,000 iteration ไม่ใช่แค่จบ epoch)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loop ต้องใช้ fasterRCNN.train() ไม่ใช่ .eval() (RCNN_loss_bbox คำนวณได้เฉพาะตอน self.training=True) - BatchNorm ยังคง frozen เพราะ resnet_giou.py override .train() เอง</w:t>
      </w:r>
    </w:p>
    <w:p>
      <w:pPr>
        <w:pStyle w:val="Heading2"/>
        <w:spacing w:after="120" w:before="260"/>
      </w:pPr>
      <w:r>
        <w:t xml:space="preserve">ผลการเทรน (10 epochs)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312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Loss</w:t>
            </w:r>
          </w:p>
        </w:tc>
        <w:tc>
          <w:tcPr>
            <w:tcW w:type="dxa" w:w="312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Learning Rate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0.5465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1e-3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0.5120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0.4736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0.4269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1e-5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0.4253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1e-5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t xml:space="preserve">5. ทดสอบโมเดล (Test Model)</w:t>
      </w:r>
    </w:p>
    <w:p>
      <w:pPr>
        <w:shd w:fill="F0F0F0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test.py --dataset sar_building --net res101 --checksession 1 --checkepoch 10 --checkpoint 38157 --cuda</w:t>
      </w:r>
    </w:p>
    <w:p>
      <w:pPr>
        <w:spacing w:after="140"/>
      </w:pPr>
      <w:r>
        <w:t xml:space="preserve">evaluate_detections() ใน sar_building.py คำนวณ IoU และแปลงกล่องที่ทำนายกลับเป็นความสูงจริง (h = L·pixel_spacing/cos θ) เทียบกับความสูงจริงของ test set (6,800 อาคาร หลังทำความสะอาด)</w:t>
      </w:r>
    </w:p>
    <w:p>
      <w:pPr>
        <w:pStyle w:val="Heading2"/>
        <w:spacing w:after="120" w:before="260"/>
      </w:pPr>
      <w:r>
        <w:t xml:space="preserve">ผลการประเมิน (Test Set, n = 6,800, หลังทำความสะอาดข้อมูล)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ตัวชี้วัด</w:t>
            </w:r>
          </w:p>
        </w:tc>
        <w:tc>
          <w:tcPr>
            <w:tcW w:type="dxa" w:w="468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IoU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0.8662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 @ IoU ≥ 0.7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94.9%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Height MAE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1.318 ม.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Height RMSE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1.827 ม.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Correlation (จริง vs. ทำนาย)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0.900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t xml:space="preserve">6. ทำนายพื้นที่ใหม่ (Predict Model)</w:t>
      </w:r>
    </w:p>
    <w:p>
      <w:pPr>
        <w:spacing w:after="140"/>
      </w:pPr>
      <w:r>
        <w:t xml:space="preserve">ใช้กับอาคารที่ไม่รู้ความสูงจริง (พื้นที่ใหม่ หรือ footprint จากหน่วยงานอื่น) - ต่างจาก test.py ตรงที่ไม่มี ground truth ให้เปรียบเทียบ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c>
          <w:tcPr>
            <w:tcW w:type="dxa" w:w="9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33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สคริปต์</w:t>
            </w:r>
          </w:p>
        </w:tc>
        <w:tc>
          <w:tcPr>
            <w:tcW w:type="dxa" w:w="516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10_export_predict_patches.py</w:t>
            </w:r>
          </w:p>
        </w:tc>
        <w:tc>
          <w:tcPr>
            <w:tcW w:type="dxa" w:w="51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Crop อาคารจาก footprint ใหม่ (ไม่ต้องรู้ความสูง) - margin ต้องตรงกับตอนเทรน (override_margin_px=376) มิฉะนั้นทำนายผิดเพี้ยนเป็นระบบ</w:t>
            </w:r>
          </w:p>
        </w:tc>
      </w:tr>
      <w:tr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predict.py (v5)</w:t>
            </w:r>
          </w:p>
        </w:tc>
        <w:tc>
          <w:tcPr>
            <w:tcW w:type="dxa" w:w="51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รันโมเดล ทำนาย bounding box แปลงเป็นความสูง รวมกับ geometry เดิม ส่งออกเป็น GeoJSON พร้อม quality_flag ในไฟล์เดียว</w:t>
            </w:r>
          </w:p>
        </w:tc>
      </w:tr>
    </w:tbl>
    <w:p>
      <w:pPr>
        <w:spacing w:after="200"/>
      </w:pPr>
    </w:p>
    <w:p>
      <w:pPr>
        <w:shd w:fill="F0F0F0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python predict.py --net res101 --cuda --id_column objectid ^
    --metadata_pkl "...\predict_metadata.pkl" ^
    --footprint_path "...\footprints.geojson" ^
    --output_geojson "...\predicted_building_heights.geojson" ^
    --degenerate_ids_path "...\degenerate_building_ids.txt"</w:t>
      </w:r>
    </w:p>
    <w:p>
      <w:pPr>
        <w:pStyle w:val="Heading2"/>
        <w:spacing w:after="120" w:before="260"/>
      </w:pPr>
      <w:r>
        <w:t xml:space="preserve">บั๊กสำคัญที่พบและแก้ไขแล้ว (Predict Pipeline)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v1: ไม่มีการหาร im_scale หลัง bbox_transform_inv - ทำนายความสูงเกินจริงอย่างเป็นระบบ (~50-60m)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v2-v3: Margin ตอน crop ไม่ตรงกับตอนเทรน (200px แทน 376px) - โมเดลนี้ไม่มี RoI-pooling จริง (pooled_feat = base_feat ทั้งภาพ) จึงไม่ scale-invariant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v4 (สำคัญที่สุด): roibatchLoader(training=True) เปิด aspect-ratio reordering ทำให้ dataloader คืนภาพไม่ตรงลำดับกับ image_index ที่ใช้ label ผลลัพธ์ - ผลทำนายทุกอันถูกจับคู่กับ building_id ผิด แก้เป็น training=False + fasterRCNN.eval() (ตรงกับ test.py ทุกประการ)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v5: รองรับ column ชื่อ id ที่หลากหลาย (building_id, objectid, gid, ...) - ข้อมูลจากหน่วยงานภายนอกมักไม่ใช้ชื่อ column เดียวกับ pipeline ภายใน</w:t>
      </w:r>
    </w:p>
    <w:p>
      <w:pPr>
        <w:pStyle w:val="Heading2"/>
        <w:spacing w:after="120" w:before="260"/>
      </w:pPr>
      <w:r>
        <w:t xml:space="preserve">ข้อควรระวังสำหรับผู้ใช้ต่อไป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ลบ cache เก่าเสมอ (data/cache/*.pkl และ __pycache__) หลังแก้ไข dataset หรือ split - cache ที่ค้างอยู่เป็นสาเหตุของบั๊กที่พบบ่อยที่สุดตลอด pipeline นี้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ตรวจสอบว่า margin ตอน export patch (Step 4 และ Step 10) ตรงกันเสมอ - เป็นสาเหตุของปัญหาทำนายผิดเพี้ยนที่พบซ้ำหลายครั้ง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ใช้ --degenerate_ids_path กรองข้อมูลเสียหายที่รู้จักแล้วเสมอ ก่อนเชื่อผลทำนายในพื้นที่ใหม่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2026-08-19T04:34:21.468Z</dcterms:created>
  <dcterms:modified xsi:type="dcterms:W3CDTF">2026-08-19T04:34:21.494Z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