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和校园信息传播中对在线交流平台有持续需求。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统一路由与鉴权，将系统拆分为认证、论坛、通知、搜索和媒体五个独立服务。MySQL 负责数据持久化，Redis 承担缓存与会话管理，用户认证基于 JWT 结合 Spring Security 实现登录、令牌刷新与登出的闭环。前端基于 Vue 3，PC 端采用 Element Plus、移动端采用 Vant，实现帖子发布与浏览、分区讨论、二级评论、点赞和通知管理等功能。系统配套 Docker Compose 基础设施编排和 Python 自动化测试脚本。功能测试覆盖 11 个端到端场景和全部 22 个接口，通过率 100%；并发负载测试在 10 至 100 并发用户下验证了系统的承载能力。</w:t>
      </w:r>
    </w:p>
    <w:p>
      <w:pPr>
        <w:pStyle w:val="BodyText"/>
        <w:spacing w:line="360" w:lineRule="auto" w:before="0" w:after="0"/>
        <w:ind w:firstLine="482"/>
        <w:jc w:val="both"/>
      </w:pPr>
      <w:r>
        <w:rPr>
          <w:bCs/>
          <w:rFonts w:ascii="Times New Roman" w:hAnsi="Times New Roman" w:eastAsia="黑体"/>
          <w:b/>
          <w:sz w:val="24"/>
        </w:rPr>
        <w:t xml:space="preserve">关键词：</w:t>
      </w:r>
      <w:r>
        <w:rPr>
          <w:rFonts w:ascii="Times New Roman" w:hAnsi="Times New Roman" w:eastAsia="宋体"/>
          <w:b w:val="0"/>
          <w:sz w:val="24"/>
        </w:rPr>
        <w:t xml:space="preserve"> </w:t>
      </w:r>
      <w:r>
        <w:rPr>
          <w:rFonts w:ascii="Times New Roman" w:hAnsi="Times New Roman" w:eastAsia="宋体"/>
          <w:b w:val="0"/>
          <w:sz w:val="24"/>
        </w:rPr>
        <w:t xml:space="preserve">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pPr>
      <w:r>
        <w:rPr>
          <w:rFonts w:ascii="Times New Roman" w:hAnsi="Times New Roman" w:eastAsia="Times New Roman"/>
          <w:b/>
          <w:sz w:val="36"/>
        </w:rPr>
        <w:t xml:space="preserve">ABSTRACT</w:t>
      </w:r>
    </w:p>
    <w:p>
      <w:pPr>
        <w:pStyle w:val="BodyText"/>
        <w:spacing w:line="360" w:lineRule="auto" w:before="0" w:after="0"/>
        <w:ind w:firstLine="960"/>
        <w:jc w:val="both"/>
      </w:pPr>
      <w:r>
        <w:rPr>
          <w:rFonts w:ascii="Times New Roman" w:hAnsi="Times New Roman" w:eastAsia="Times New Roman"/>
          <w:b w:val="0"/>
          <w:sz w:val="24"/>
        </w:rPr>
        <w:t xml:space="preserve">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 users verify the system’s capacity.</w:t>
      </w:r>
    </w:p>
    <w:p>
      <w:pPr>
        <w:pStyle w:val="BodyText"/>
        <w:spacing w:line="360" w:lineRule="auto" w:before="0" w:after="0"/>
        <w:ind w:firstLine="960"/>
        <w:jc w:val="both"/>
      </w:pPr>
      <w:r>
        <w:rPr>
          <w:bCs/>
          <w:rFonts w:ascii="Times New Roman" w:hAnsi="Times New Roman" w:eastAsia="Times New Roman"/>
          <w:b w:val="0"/>
          <w:sz w:val="24"/>
        </w:rPr>
        <w:t xml:space="preserve">Key Words:</w:t>
      </w:r>
      <w:r>
        <w:rPr>
          <w:rFonts w:ascii="Times New Roman" w:hAnsi="Times New Roman" w:eastAsia="Times New Roman"/>
          <w:b w:val="0"/>
          <w:sz w:val="24"/>
        </w:rPr>
        <w:t xml:space="preserve"> </w:t>
      </w:r>
      <w:r>
        <w:rPr>
          <w:rFonts w:ascii="Times New Roman" w:hAnsi="Times New Roman" w:eastAsia="Times New Roman"/>
          <w:b w:val="0"/>
          <w:sz w:val="24"/>
        </w:rPr>
        <w:t xml:space="preserve">microservice architecture, Spring Boot, Vue 3, JWT, Redis, university forum</w:t>
      </w:r>
    </w:p>
    <w:p>
      <w:pPr>
        <w:pStyle w:val="BodyText"/>
        <w:spacing w:line="360" w:lineRule="auto" w:before="0" w:after="0"/>
        <w:jc w:val="center"/>
      </w:pPr>
      <w:r>
        <w:rPr>
          <w:rFonts w:ascii="Times New Roman" w:hAnsi="Times New Roman" w:eastAsia="黑体"/>
          <w:b/>
          <w:sz w:val="36"/>
        </w:rPr>
        <w:t xml:space="preserve">第一章 绪论</w:t>
      </w:r>
    </w:p>
    <w:p>
      <w:pPr>
        <w:pStyle w:val="BodyText"/>
        <w:spacing w:line="360" w:lineRule="auto" w:before="0" w:after="0"/>
        <w:jc w:val="left"/>
      </w:pPr>
      <w:r>
        <w:rPr>
          <w:rFonts w:ascii="Times New Roman" w:hAnsi="Times New Roman" w:eastAsia="黑体"/>
          <w:b/>
          <w:sz w:val="30"/>
        </w:rPr>
        <w:t xml:space="preserve">1.1 研究背景与意义</w:t>
      </w:r>
    </w:p>
    <w:p>
      <w:pPr>
        <w:pStyle w:val="BodyText"/>
        <w:spacing w:line="360" w:lineRule="auto" w:before="0" w:after="0"/>
        <w:ind w:firstLine="482"/>
        <w:jc w:val="both"/>
      </w:pPr>
      <w:r>
        <w:rPr>
          <w:rFonts w:ascii="Times New Roman" w:hAnsi="Times New Roman" w:eastAsia="宋体"/>
          <w:b w:val="0"/>
          <w:sz w:val="24"/>
        </w:rPr>
        <w:t xml:space="preserve">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w:t>
      </w:r>
      <w:r>
        <w:rPr>
          <w:rFonts w:ascii="Times New Roman" w:hAnsi="Times New Roman" w:eastAsia="宋体"/>
          <w:b w:val="0"/>
          <w:sz w:val="24"/>
        </w:rPr>
        <w:t xml:space="preserve"> </w:t>
      </w:r>
      <w:r>
        <w:rPr>
          <w:rFonts w:ascii="Times New Roman" w:hAnsi="Times New Roman" w:eastAsia="宋体"/>
          <w:b w:val="0"/>
          <w:sz w:val="24"/>
        </w:rPr>
        <w:t xml:space="preserve">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w:t>
      </w:r>
      <w:r>
        <w:rPr>
          <w:rFonts w:ascii="Times New Roman" w:hAnsi="Times New Roman" w:eastAsia="宋体"/>
          <w:b w:val="0"/>
          <w:sz w:val="24"/>
        </w:rPr>
        <w:t xml:space="preserve"> </w:t>
      </w:r>
      <w:r>
        <w:rPr>
          <w:rFonts w:ascii="Times New Roman" w:hAnsi="Times New Roman" w:eastAsia="宋体"/>
          <w:b w:val="0"/>
          <w:sz w:val="24"/>
        </w:rPr>
        <w:t xml:space="preserve">当前许多高校论坛系统在工程实践中依然面临不少短板。部分系统只完成了发帖和回帖的基本流程，用户权限管理与内容审核机制不够完善，社区氛围难以保证[3]。与此同时，多数校园论坛仅提供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r>
        <w:rPr>
          <w:rFonts w:ascii="Times New Roman" w:hAnsi="Times New Roman" w:eastAsia="宋体"/>
          <w:b w:val="0"/>
          <w:sz w:val="24"/>
        </w:rPr>
        <w:t xml:space="preserve"> </w:t>
      </w:r>
      <w:r>
        <w:rPr>
          <w:rFonts w:ascii="Times New Roman" w:hAnsi="Times New Roman" w:eastAsia="宋体"/>
          <w:b w:val="0"/>
          <w:sz w:val="24"/>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0" w:after="0"/>
        <w:jc w:val="left"/>
      </w:pPr>
      <w:r>
        <w:rPr>
          <w:rFonts w:ascii="Times New Roman" w:hAnsi="Times New Roman" w:eastAsia="黑体"/>
          <w:b/>
          <w:sz w:val="30"/>
        </w:rPr>
        <w:t xml:space="preserve">1.2 研究现状</w:t>
      </w:r>
    </w:p>
    <w:p>
      <w:pPr>
        <w:pStyle w:val="BodyText"/>
        <w:spacing w:line="360" w:lineRule="auto" w:before="0" w:after="0"/>
        <w:ind w:firstLine="482"/>
        <w:jc w:val="both"/>
      </w:pPr>
      <w:r>
        <w:rPr>
          <w:rFonts w:ascii="Times New Roman" w:hAnsi="Times New Roman" w:eastAsia="宋体"/>
          <w:b w:val="0"/>
          <w:sz w:val="24"/>
        </w:rPr>
        <w:t xml:space="preserve">Web 技术的迭代推动了论坛系统从最初的纯文本 BBS 向现代化应用的持续演变。早期校园论坛以 JSP 或 PHP 搭建，业务逻辑与页面渲染耦合在单体工程中，局部修改往往牵动全局的重新编译与部署。用户规模增长之后，并发瓶颈、扩展困难和迭代缓慢等问题随之浮现。前后端分离架构的普及改变了这一局面：后端退居为 RESTful API 数据层，前端以独立应用承担界面渲染，两端各自迭代、互不牵制。国内近年已有多项校园论坛采用 Spring Boot 与 Vue 的分离方案，功能完整性和开发效率均有明显改善[5]。</w:t>
      </w:r>
      <w:r>
        <w:rPr>
          <w:rFonts w:ascii="Times New Roman" w:hAnsi="Times New Roman" w:eastAsia="宋体"/>
          <w:b w:val="0"/>
          <w:sz w:val="24"/>
        </w:rPr>
        <w:t xml:space="preserve"> </w:t>
      </w:r>
      <w:r>
        <w:rPr>
          <w:rFonts w:ascii="Times New Roman" w:hAnsi="Times New Roman" w:eastAsia="宋体"/>
          <w:b w:val="0"/>
          <w:sz w:val="24"/>
        </w:rPr>
        <w:t xml:space="preserve">微服务架构将单体应用拆解为多个可独立部署的服务单元，服务之间经由轻量级协议通信，业务模块得以解耦并按需伸缩。电商、政务、工业等领域的大规模系统已广泛采纳这一架构。国内近期实践表明，Spring Cloud 体系在服务注册与发现、API 网关路由、流量控制与熔断降级等环节已形成较为完整的技术栈，辅以 Docker 容器化部署和 Kubernetes 编排，可实现服务的标准化交付与弹性伸缩[6]。高校信息化建设同样受益于此。有学者将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微服务架构引入协同人员管理平台，借助服务拆分和消息队列实现了业务解耦与数据准实时同步[8]；科研管理领域亦出现了覆盖需求调研到成果转化全流程的微服务工程案例[9]。Agaev 则从单体向微服务迁移的策略角度切入，指出迁移的成功取决于方法组合与数据、交互和运维流程的分阶段重构[20]。</w:t>
      </w:r>
      <w:r>
        <w:rPr>
          <w:rFonts w:ascii="Times New Roman" w:hAnsi="Times New Roman" w:eastAsia="宋体"/>
          <w:b w:val="0"/>
          <w:sz w:val="24"/>
        </w:rPr>
        <w:t xml:space="preserve"> </w:t>
      </w:r>
      <w:r>
        <w:rPr>
          <w:rFonts w:ascii="Times New Roman" w:hAnsi="Times New Roman" w:eastAsia="宋体"/>
          <w:b w:val="0"/>
          <w:sz w:val="24"/>
        </w:rPr>
        <w:t xml:space="preserve">面向高并发场景，已有论坛系统引入 Redis 缓存与消息队列，并结合 Nginx 负载均衡和容器化部署来提升大规模访问下的稳定性[21]。质量保障同样受到关注——有学者指出，合理的测试策略与持续集成流程能显著降低线上故障率并加快需求变更的响应[10]。安全层面的研究也在推进：Aldea 等人系统梳理了微服务环境下认证机制面临的漏洞与防护策略，强调 JWT 令牌的短生命周期设计和最小权限原则是缩小攻击面的关键手段[7]。总体而言，论坛系统的技术选型已从单体框架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0" w:after="0"/>
        <w:jc w:val="left"/>
      </w:pPr>
      <w:r>
        <w:rPr>
          <w:rFonts w:ascii="Times New Roman" w:hAnsi="Times New Roman" w:eastAsia="黑体"/>
          <w:b/>
          <w:sz w:val="30"/>
        </w:rPr>
        <w:t xml:space="preserve">1.3 主要研究内容</w:t>
      </w:r>
    </w:p>
    <w:p>
      <w:pPr>
        <w:pStyle w:val="BodyText"/>
        <w:spacing w:line="360" w:lineRule="auto" w:before="0" w:after="0"/>
        <w:ind w:firstLine="482"/>
        <w:jc w:val="both"/>
      </w:pPr>
      <w:r>
        <w:rPr>
          <w:rFonts w:ascii="Times New Roman" w:hAnsi="Times New Roman" w:eastAsia="宋体"/>
          <w:b w:val="0"/>
          <w:sz w:val="24"/>
        </w:rPr>
        <w:t xml:space="preserve">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完成了从微服务拆分到双端前端适配、从认证闭环到自动化测试的完整链路。具体研究内容包括以下六项。</w:t>
      </w:r>
      <w:r>
        <w:rPr>
          <w:rFonts w:ascii="Times New Roman" w:hAnsi="Times New Roman" w:eastAsia="宋体"/>
          <w:b w:val="0"/>
          <w:sz w:val="24"/>
        </w:rPr>
        <w:t xml:space="preserve"> </w:t>
      </w:r>
      <w:r>
        <w:rPr>
          <w:rFonts w:ascii="Times New Roman" w:hAnsi="Times New Roman" w:eastAsia="宋体"/>
          <w:b w:val="0"/>
          <w:sz w:val="24"/>
        </w:rPr>
        <w:t xml:space="preserve">（1）后端采用 Spring Boot 3 与 Spring Cloud Alibaba，将系统拆分为网关、认证、论坛、通知、搜索和媒体六个独立服务。Nacos 承担服务注册与配置管理，Spring Cloud Gateway 统一路由与鉴权，各服务可独立开发、部署和扩缩。</w:t>
      </w:r>
      <w:r>
        <w:rPr>
          <w:rFonts w:ascii="Times New Roman" w:hAnsi="Times New Roman" w:eastAsia="宋体"/>
          <w:b w:val="0"/>
          <w:sz w:val="24"/>
        </w:rPr>
        <w:t xml:space="preserve"> </w:t>
      </w:r>
      <w:r>
        <w:rPr>
          <w:rFonts w:ascii="Times New Roman" w:hAnsi="Times New Roman" w:eastAsia="宋体"/>
          <w:b w:val="0"/>
          <w:sz w:val="24"/>
        </w:rPr>
        <w:t xml:space="preserve">（2）认证与会话管理基于 JWT 与 Spring Security 设计无状态方案，配合 Redis 存储会话状态，覆盖登录、令牌刷新与登出的完整流程，网关层统一完成令牌校验与用户身份透传。</w:t>
      </w:r>
      <w:r>
        <w:rPr>
          <w:rFonts w:ascii="Times New Roman" w:hAnsi="Times New Roman" w:eastAsia="宋体"/>
          <w:b w:val="0"/>
          <w:sz w:val="24"/>
        </w:rPr>
        <w:t xml:space="preserve"> </w:t>
      </w:r>
      <w:r>
        <w:rPr>
          <w:rFonts w:ascii="Times New Roman" w:hAnsi="Times New Roman" w:eastAsia="宋体"/>
          <w:b w:val="0"/>
          <w:sz w:val="24"/>
        </w:rPr>
        <w:t xml:space="preserve">（3）论坛核心业务的数据建模与功能实现。MySQL 中设计帖子、评论、分区、点赞等实体及其关联关系，Redis 缓存热点数据以降低数据库查询压力，系统支持帖子发布、分区浏览、二级评论、点赞去重等操作，并配套种子数据初始化机制。</w:t>
      </w:r>
      <w:r>
        <w:rPr>
          <w:rFonts w:ascii="Times New Roman" w:hAnsi="Times New Roman" w:eastAsia="宋体"/>
          <w:b w:val="0"/>
          <w:sz w:val="24"/>
        </w:rPr>
        <w:t xml:space="preserve"> </w:t>
      </w:r>
      <w:r>
        <w:rPr>
          <w:rFonts w:ascii="Times New Roman" w:hAnsi="Times New Roman" w:eastAsia="宋体"/>
          <w:b w:val="0"/>
          <w:sz w:val="24"/>
        </w:rPr>
        <w:t xml:space="preserve">（4）前端基于 Vue 3，PC 端采用 Element Plus、移动端采用 Vant 分别构建。两端共享统一的 API 调用层和状态管理逻辑，界面交互各自适配对应终端的使用习惯，网关 CORS 配置保障跨域访问。</w:t>
      </w:r>
      <w:r>
        <w:rPr>
          <w:rFonts w:ascii="Times New Roman" w:hAnsi="Times New Roman" w:eastAsia="宋体"/>
          <w:b w:val="0"/>
          <w:sz w:val="24"/>
        </w:rPr>
        <w:t xml:space="preserve"> </w:t>
      </w:r>
      <w:r>
        <w:rPr>
          <w:rFonts w:ascii="Times New Roman" w:hAnsi="Times New Roman" w:eastAsia="宋体"/>
          <w:b w:val="0"/>
          <w:sz w:val="24"/>
        </w:rPr>
        <w:t xml:space="preserve">（5）通知、搜索和媒体三个辅助服务分别提供系统公告与用户消息管理、基于关键词的帖子过滤检索，以及论坛首页的补充内容展示，用于验证微服务架构下多服务协同工作的可行性。</w:t>
      </w:r>
      <w:r>
        <w:rPr>
          <w:rFonts w:ascii="Times New Roman" w:hAnsi="Times New Roman" w:eastAsia="宋体"/>
          <w:b w:val="0"/>
          <w:sz w:val="24"/>
        </w:rPr>
        <w:t xml:space="preserve"> </w:t>
      </w:r>
      <w:r>
        <w:rPr>
          <w:rFonts w:ascii="Times New Roman" w:hAnsi="Times New Roman" w:eastAsia="宋体"/>
          <w:b w:val="0"/>
          <w:sz w:val="24"/>
        </w:rPr>
        <w:t xml:space="preserve">（6）运维与测试体系包括 Docker Compose 基础设施编排、一键启停脚本、Python 全链路回归测试和缓存基准测试脚本。回归测试覆盖从注册、登录到发帖、评论、搜索的完整业务流程，以及权限校验、并发去重等异常场景，执行后自动生成测试报告；缓存基准测试对比冷启动与热缓存下的接口响应时间，为缓存策略的有效性提供可量化的数据。</w:t>
      </w:r>
    </w:p>
    <w:p>
      <w:pPr>
        <w:pStyle w:val="BodyText"/>
        <w:spacing w:line="360" w:lineRule="auto" w:before="0" w:after="0"/>
        <w:jc w:val="left"/>
      </w:pPr>
      <w:r>
        <w:rPr>
          <w:rFonts w:ascii="Times New Roman" w:hAnsi="Times New Roman" w:eastAsia="黑体"/>
          <w:b/>
          <w:sz w:val="30"/>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0" w:after="0"/>
        <w:jc w:val="center"/>
      </w:pPr>
      <w:r>
        <w:rPr>
          <w:rFonts w:ascii="Times New Roman" w:hAnsi="Times New Roman" w:eastAsia="黑体"/>
          <w:b/>
          <w:sz w:val="36"/>
        </w:rPr>
        <w:t xml:space="preserve">第二章 相关技术及方法</w:t>
      </w:r>
    </w:p>
    <w:p>
      <w:pPr>
        <w:pStyle w:val="BodyText"/>
        <w:spacing w:line="360" w:lineRule="auto" w:before="0" w:after="0"/>
        <w:jc w:val="left"/>
      </w:pPr>
      <w:r>
        <w:rPr>
          <w:rFonts w:ascii="Times New Roman" w:hAnsi="Times New Roman" w:eastAsia="黑体"/>
          <w:b/>
          <w:sz w:val="30"/>
        </w:rPr>
        <w:t xml:space="preserve">2.1 后端技术</w:t>
      </w:r>
    </w:p>
    <w:p>
      <w:pPr>
        <w:pStyle w:val="BodyText"/>
        <w:spacing w:line="360" w:lineRule="auto" w:before="0" w:after="0"/>
        <w:ind w:firstLine="482"/>
        <w:jc w:val="both"/>
      </w:pPr>
      <w:r>
        <w:rPr>
          <w:rFonts w:ascii="Times New Roman" w:hAnsi="Times New Roman" w:eastAsia="宋体"/>
          <w:b w:val="0"/>
          <w:sz w:val="24"/>
        </w:rPr>
        <w:t xml:space="preserve">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w:t>
      </w:r>
      <w:r>
        <w:rPr>
          <w:rFonts w:ascii="Times New Roman" w:hAnsi="Times New Roman" w:eastAsia="宋体"/>
          <w:b w:val="0"/>
          <w:sz w:val="24"/>
        </w:rPr>
        <w:t xml:space="preserve"> </w:t>
      </w:r>
      <w:r>
        <w:rPr>
          <w:rFonts w:ascii="Times New Roman" w:hAnsi="Times New Roman" w:eastAsia="宋体"/>
          <w:b w:val="0"/>
          <w:sz w:val="24"/>
        </w:rPr>
        <w:t xml:space="preserve">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在此基础上进一步简化了项目搭建：自动装配机制根据引入的依赖完成配置，内嵌 Tomcat 容器使应用无须外部 Web 服务器即可独立运行[11]。本文全部后端服务均基于 Spring Boot 3 构建。</w:t>
      </w:r>
      <w:r>
        <w:rPr>
          <w:rFonts w:ascii="Times New Roman" w:hAnsi="Times New Roman" w:eastAsia="宋体"/>
          <w:b w:val="0"/>
          <w:sz w:val="24"/>
        </w:rPr>
        <w:t xml:space="preserve"> </w:t>
      </w:r>
      <w:r>
        <w:rPr>
          <w:rFonts w:ascii="Times New Roman" w:hAnsi="Times New Roman" w:eastAsia="宋体"/>
          <w:b w:val="0"/>
          <w:sz w:val="24"/>
        </w:rPr>
        <w:t xml:space="preserve">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 xml:space="preserve">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编写，负责全链路回归测试和缓存基准测试，执行结束后自动生成 Markdown 格式的结果报告。全部脚本遵循幂等原则，确保在不同时间点执行能够产生可比较的结果。</w:t>
      </w:r>
    </w:p>
    <w:p>
      <w:pPr>
        <w:pStyle w:val="BodyText"/>
        <w:spacing w:line="360" w:lineRule="auto" w:before="0" w:after="0"/>
        <w:jc w:val="left"/>
      </w:pPr>
      <w:r>
        <w:rPr>
          <w:rFonts w:ascii="Times New Roman" w:hAnsi="Times New Roman" w:eastAsia="黑体"/>
          <w:b/>
          <w:sz w:val="30"/>
        </w:rPr>
        <w:t xml:space="preserve">2.2 前端技术</w:t>
      </w:r>
    </w:p>
    <w:p>
      <w:pPr>
        <w:pStyle w:val="BodyText"/>
        <w:spacing w:line="360" w:lineRule="auto" w:before="0" w:after="0"/>
        <w:ind w:firstLine="482"/>
        <w:jc w:val="both"/>
      </w:pPr>
      <w:r>
        <w:rPr>
          <w:rFonts w:ascii="Times New Roman" w:hAnsi="Times New Roman" w:eastAsia="宋体"/>
          <w:b w:val="0"/>
          <w:sz w:val="24"/>
        </w:rPr>
        <w:t xml:space="preserve">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w:t>
      </w:r>
      <w:r>
        <w:rPr>
          <w:rFonts w:ascii="Times New Roman" w:hAnsi="Times New Roman" w:eastAsia="宋体"/>
          <w:b w:val="0"/>
          <w:sz w:val="24"/>
        </w:rPr>
        <w:t xml:space="preserve"> </w:t>
      </w:r>
      <w:r>
        <w:rPr>
          <w:rFonts w:ascii="Times New Roman" w:hAnsi="Times New Roman" w:eastAsia="宋体"/>
          <w:b w:val="0"/>
          <w:sz w:val="24"/>
        </w:rPr>
        <w:t xml:space="preserve">Vue、React 和 Angular 是当前使用最广泛的三个前端框架。Angular 内置依赖注入、模板引擎和路由系统，功能齐全，适合大型团队的企业级项目，代价是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函数触发视图更新，数据何时变化、视图何时刷新完全由代码控制；Vue 采用依赖追踪，数据一旦被修改，框架自动识别受影响的视图区域并触发重新渲染，开发者不必手动介入。Vue 的双向数据绑定在表单场景中尤为方便，输入框的值与数据模型实时同步，省去了大量的事件监听代码。Vue 的中文生态丰富、上手门槛较低，官方配套了 Vite 构建工具、Vue Router 路由库和 Pinia 状态管理库，工具链开箱即用，本文据此选用 Vue 3 作为前端框架[5]。</w:t>
      </w:r>
      <w:r>
        <w:rPr>
          <w:rFonts w:ascii="Times New Roman" w:hAnsi="Times New Roman" w:eastAsia="宋体"/>
          <w:b w:val="0"/>
          <w:sz w:val="24"/>
        </w:rPr>
        <w:t xml:space="preserve"> </w:t>
      </w:r>
      <w:r>
        <w:rPr>
          <w:rFonts w:ascii="Times New Roman" w:hAnsi="Times New Roman" w:eastAsia="宋体"/>
          <w:b w:val="0"/>
          <w:sz w:val="24"/>
        </w:rPr>
        <w:t xml:space="preserve">PC 端的 UI 组件库选用 Element Plus，它基于 Vue 3 开发，提供表格、表单、对话框、分页器等桌面端常用控件。移动端选用 Vant，该库针对触屏操作和小屏幕布局做了专门优化，导航栏、单元格、浮动气泡等交互模式均已封装就绪。两端的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0" w:after="0"/>
        <w:jc w:val="center"/>
      </w:pPr>
      <w:r>
        <w:rPr>
          <w:rFonts w:ascii="Times New Roman" w:hAnsi="Times New Roman" w:eastAsia="黑体"/>
          <w:b/>
          <w:sz w:val="36"/>
        </w:rPr>
        <w:t xml:space="preserve">第三章 系统需求分析</w:t>
      </w:r>
    </w:p>
    <w:p>
      <w:pPr>
        <w:pStyle w:val="BodyText"/>
        <w:spacing w:line="360" w:lineRule="auto" w:before="0" w:after="0"/>
        <w:jc w:val="left"/>
      </w:pPr>
      <w:r>
        <w:rPr>
          <w:rFonts w:ascii="Times New Roman" w:hAnsi="Times New Roman" w:eastAsia="黑体"/>
          <w:b/>
          <w:sz w:val="30"/>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b/>
          <w:sz w:val="21"/>
        </w:rPr>
        <w:t xml:space="preserve">图 3-1 系统总体架构图</w:t>
      </w:r>
    </w:p>
    <w:p>
      <w:pPr>
        <w:pStyle w:val="BodyText"/>
        <w:spacing w:line="360" w:lineRule="auto" w:before="0" w:after="0"/>
        <w:jc w:val="left"/>
      </w:pPr>
      <w:r>
        <w:rPr>
          <w:rFonts w:ascii="Times New Roman" w:hAnsi="Times New Roman" w:eastAsia="黑体"/>
          <w:b/>
          <w:sz w:val="30"/>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b/>
          <w:sz w:val="21"/>
        </w:rPr>
        <w:t xml:space="preserve">图 3-2 用户认证模块用例图</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b/>
          <w:sz w:val="21"/>
        </w:rPr>
        <w:t xml:space="preserve">图 3-3 帖子管理模块用例图</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b/>
          <w:sz w:val="21"/>
        </w:rPr>
        <w:t xml:space="preserve">图 3-4 评论互动模块用例图</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b/>
          <w:sz w:val="21"/>
        </w:rPr>
        <w:t xml:space="preserve">图 3-5 通知服务模块用例图</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b/>
          <w:sz w:val="21"/>
        </w:rPr>
        <w:t xml:space="preserve">图 3-6 搜索服务模块用例图</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b/>
          <w:sz w:val="21"/>
        </w:rPr>
        <w:t xml:space="preserve">图 3-7 媒体推荐服务模块用例图</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b/>
          <w:sz w:val="21"/>
        </w:rPr>
        <w:t xml:space="preserve">图 3-8 网关与访问控制模块用例图</w:t>
      </w:r>
    </w:p>
    <w:p>
      <w:pPr>
        <w:pStyle w:val="BodyText"/>
        <w:spacing w:line="360" w:lineRule="auto" w:before="0" w:after="0"/>
        <w:jc w:val="left"/>
      </w:pPr>
      <w:r>
        <w:rPr>
          <w:rFonts w:ascii="Times New Roman" w:hAnsi="Times New Roman" w:eastAsia="黑体"/>
          <w:b/>
          <w:sz w:val="30"/>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0" w:after="0"/>
        <w:jc w:val="left"/>
      </w:pPr>
      <w:r>
        <w:rPr>
          <w:rFonts w:ascii="Times New Roman" w:hAnsi="Times New Roman" w:eastAsia="黑体"/>
          <w:b/>
          <w:sz w:val="30"/>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b/>
          <w:sz w:val="21"/>
        </w:rPr>
        <w:t xml:space="preserve">图 3-9 系统整体用例图</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b/>
          <w:sz w:val="21"/>
        </w:rPr>
        <w:t xml:space="preserve">表 3-1 游客与注册用户操作权限对照</w:t>
      </w:r>
    </w:p>
    <w:p>
      <w:pPr>
        <w:pStyle w:val="BodyText"/>
        <w:spacing w:line="360" w:lineRule="auto" w:before="0" w:after="0"/>
        <w:jc w:val="center"/>
      </w:pPr>
      <w:r>
        <w:rPr>
          <w:rFonts w:ascii="Times New Roman" w:hAnsi="Times New Roman" w:eastAsia="宋体"/>
          <w:b/>
          <w:sz w:val="21"/>
        </w:rPr>
        <w:t xml:space="preserve">图 3-10 游客与注册用户端到端操作活动图</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0" w:after="0"/>
        <w:jc w:val="center"/>
      </w:pPr>
      <w:r>
        <w:rPr>
          <w:rFonts w:ascii="Times New Roman" w:hAnsi="Times New Roman" w:eastAsia="黑体"/>
          <w:b/>
          <w:sz w:val="36"/>
        </w:rPr>
        <w:t xml:space="preserve">第四章 系统详细设计与实现</w:t>
      </w:r>
    </w:p>
    <w:p>
      <w:pPr>
        <w:pStyle w:val="BodyText"/>
        <w:spacing w:line="360" w:lineRule="auto" w:before="0" w:after="0"/>
        <w:jc w:val="left"/>
      </w:pPr>
      <w:r>
        <w:rPr>
          <w:rFonts w:ascii="Times New Roman" w:hAnsi="Times New Roman" w:eastAsia="黑体"/>
          <w:b/>
          <w:sz w:val="30"/>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b/>
          <w:sz w:val="21"/>
        </w:rPr>
        <w:t xml:space="preserve">图 4-1 系统部署图</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b/>
          <w:sz w:val="21"/>
        </w:rPr>
        <w:t xml:space="preserve">图 4-2 网关路由转发流程图</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0" w:after="0"/>
        <w:jc w:val="left"/>
      </w:pPr>
      <w:r>
        <w:rPr>
          <w:rFonts w:ascii="Times New Roman" w:hAnsi="Times New Roman" w:eastAsia="黑体"/>
          <w:b/>
          <w:sz w:val="30"/>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b/>
          <w:sz w:val="21"/>
        </w:rPr>
        <w:t xml:space="preserve">图 4-3 系统功能模块结构图</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b w:val="0"/>
          <w:sz w:val="24"/>
        </w:rPr>
        <w:t xml:space="preserve">上述全部接口遵循 RESTful 风格设计：GET 方法用于资源的读取和查询，POST 方法用于资源的创建，PUT 方法用于资源的更新，DELETE 方法用于资源的删除。路径以资源名称为中心组织，子资源嵌套在父资源路径下（如评论接口挂在 /posts/{postId}/comments 下），路径中的动态参数用花括号标识。表 4-1 汇总了系统全部 22 个 API 接口的方法、路径和认证要求。</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jc w:val="center"/>
      </w:pPr>
      <w:r>
        <w:rPr>
          <w:rFonts w:ascii="Times New Roman" w:hAnsi="Times New Roman" w:eastAsia="宋体"/>
          <w:b/>
          <w:sz w:val="21"/>
        </w:rPr>
        <w:t xml:space="preserve">表 4-1 系统 API 接口汇总</w:t>
      </w:r>
    </w:p>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0" w:after="0"/>
        <w:jc w:val="left"/>
      </w:pPr>
      <w:r>
        <w:rPr>
          <w:rFonts w:ascii="Times New Roman" w:hAnsi="Times New Roman" w:eastAsia="黑体"/>
          <w:b/>
          <w:sz w:val="30"/>
        </w:rPr>
        <w:t xml:space="preserve">4.3 数据库设计</w:t>
      </w:r>
    </w:p>
    <w:p>
      <w:pPr>
        <w:pStyle w:val="BodyText"/>
        <w:spacing w:line="360" w:lineRule="auto" w:before="0" w:after="0"/>
        <w:ind w:firstLine="482"/>
        <w:jc w:val="both"/>
      </w:pPr>
      <w:r>
        <w:rPr>
          <w:rFonts w:ascii="Times New Roman" w:hAnsi="Times New Roman" w:eastAsia="宋体"/>
          <w:b w:val="0"/>
          <w:sz w:val="24"/>
        </w:rPr>
        <w:t xml:space="preserve">系统的业务数据全部存储在 MySQL 的 forum_system 库中，表结构由 JPA 的 ddl-auto:update 机制在各服务首次启动时自动创建，共包含 6 张业务表，分属认证服务、论坛服务和通知服务三个模块。各实体之间的关联关系如图 4-4 所示。图中用实线标注了四条核心业务关联：user_account 与 forum_post 之间通过 author_id 构成一对多，forum_section 与 forum_post 之间通过 section_id 构成一对多，forum_post 与 post_comment、post_like 之间分别通过 post_id 构成一对多。虚线标注的是 user_id 关联和自引用：post_comment、post_like 和 notification_message 三张表的 user_id 字段均指向 user_account，post_comment 的 parent_comment_id 自关联形成二级回复结构。</w:t>
      </w:r>
    </w:p>
    <w:p>
      <w:pPr>
        <w:pStyle w:val="BodyText"/>
        <w:spacing w:line="360" w:lineRule="auto" w:before="0" w:after="0"/>
        <w:jc w:val="center"/>
      </w:pPr>
      <w:r>
        <w:rPr>
          <w:rFonts w:ascii="Times New Roman" w:hAnsi="Times New Roman" w:eastAsia="宋体"/>
          <w:b/>
          <w:sz w:val="21"/>
        </w:rPr>
        <w:t xml:space="preserve">图 4-4 数据库 E-R 图</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0" w:after="0"/>
        <w:jc w:val="center"/>
      </w:pPr>
      <w:r>
        <w:rPr>
          <w:rFonts w:ascii="Times New Roman" w:hAnsi="Times New Roman" w:eastAsia="宋体"/>
          <w:b/>
          <w:sz w:val="21"/>
        </w:rPr>
        <w:t xml:space="preserve">表 4-2 系统数据库索引清单</w:t>
      </w:r>
    </w:p>
    <w:p>
      <w:pPr>
        <w:pStyle w:val="BodyText"/>
        <w:spacing w:line="360" w:lineRule="auto" w:before="0" w:after="0"/>
        <w:jc w:val="left"/>
      </w:pPr>
      <w:r>
        <w:rPr>
          <w:rFonts w:ascii="Times New Roman" w:hAnsi="Times New Roman" w:eastAsia="黑体"/>
          <w:b/>
          <w:sz w:val="30"/>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b/>
          <w:sz w:val="21"/>
        </w:rPr>
        <w:t xml:space="preserve">图 4-5 登录认证流程图</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b/>
          <w:sz w:val="21"/>
        </w:rPr>
        <w:t xml:space="preserve">图 4-6 网关 JwtRelayFilter 请求处理流程图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0" w:after="0"/>
        <w:jc w:val="left"/>
      </w:pPr>
      <w:r>
        <w:rPr>
          <w:rFonts w:ascii="Times New Roman" w:hAnsi="Times New Roman" w:eastAsia="黑体"/>
          <w:b/>
          <w:sz w:val="30"/>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0" w:after="0"/>
        <w:jc w:val="left"/>
      </w:pPr>
      <w:r>
        <w:rPr>
          <w:rFonts w:ascii="Times New Roman" w:hAnsi="Times New Roman" w:eastAsia="黑体"/>
          <w:b/>
          <w:sz w:val="30"/>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b/>
          <w:sz w:val="21"/>
        </w:rPr>
        <w:t xml:space="preserve">图 4-7 前端 401 静默刷新流程图</w:t>
      </w:r>
    </w:p>
    <w:p>
      <w:pPr>
        <w:pStyle w:val="BodyText"/>
        <w:spacing w:line="360" w:lineRule="auto" w:before="0" w:after="0"/>
        <w:jc w:val="left"/>
      </w:pPr>
      <w:r>
        <w:rPr>
          <w:rFonts w:ascii="Times New Roman" w:hAnsi="Times New Roman" w:eastAsia="黑体"/>
          <w:b/>
          <w:sz w:val="30"/>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b/>
          <w:sz w:val="21"/>
        </w:rPr>
        <w:t xml:space="preserve">图 4-8 帖子发布流程图</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b/>
          <w:sz w:val="21"/>
        </w:rPr>
        <w:t xml:space="preserve">图 4-9 缓存读写策略流程图</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b/>
          <w:sz w:val="21"/>
        </w:rPr>
        <w:t xml:space="preserve">图 4-10 评论发表流程图</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0" w:after="0"/>
        <w:jc w:val="left"/>
      </w:pPr>
      <w:r>
        <w:rPr>
          <w:rFonts w:ascii="Times New Roman" w:hAnsi="Times New Roman" w:eastAsia="黑体"/>
          <w:b/>
          <w:sz w:val="30"/>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b/>
          <w:sz w:val="21"/>
        </w:rPr>
        <w:t xml:space="preserve">图 4-11 PC 端帖子列表页截图（待补充：需启动系统后截取实际运行画面）</w:t>
      </w:r>
    </w:p>
    <w:p>
      <w:pPr>
        <w:pStyle w:val="BodyText"/>
        <w:spacing w:line="360" w:lineRule="auto" w:before="0" w:after="0"/>
        <w:jc w:val="center"/>
      </w:pPr>
      <w:r>
        <w:rPr>
          <w:rFonts w:ascii="Times New Roman" w:hAnsi="Times New Roman" w:eastAsia="宋体"/>
          <w:b/>
          <w:sz w:val="21"/>
        </w:rPr>
        <w:t xml:space="preserve">图 4-12 移动端帖子列表页截图（待补充：需启动系统后截取实际运行画面）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b/>
          <w:sz w:val="21"/>
        </w:rPr>
        <w:t xml:space="preserve">图 4-13 PC 端帖子详情页截图（待补充：需启动系统后截取实际运行画面）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b/>
          <w:sz w:val="21"/>
        </w:rPr>
        <w:t xml:space="preserve">图 4-14 PC 端登录页截图（待补充：需启动系统后截取实际运行画面）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b/>
          <w:sz w:val="21"/>
        </w:rPr>
        <w:t xml:space="preserve">图 4-15 PC 端发帖页截图（待补充：需启动系统后截取实际运行画面）</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b/>
          <w:sz w:val="21"/>
        </w:rPr>
        <w:t xml:space="preserve">图 4-16 PC 端通知页与个人中心页截图（待补充：需启动系统后截取实际运行画面）</w:t>
      </w:r>
    </w:p>
    <w:p>
      <w:pPr>
        <w:pStyle w:val="BodyText"/>
        <w:spacing w:line="360" w:lineRule="auto" w:before="0" w:after="0"/>
        <w:jc w:val="left"/>
      </w:pPr>
      <w:r>
        <w:rPr>
          <w:rFonts w:ascii="Times New Roman" w:hAnsi="Times New Roman" w:eastAsia="黑体"/>
          <w:b/>
          <w:sz w:val="30"/>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b/>
          <w:sz w:val="21"/>
        </w:rPr>
        <w:t xml:space="preserve">图 4-17 搜索服务数据流图</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0" w:after="0"/>
        <w:jc w:val="center"/>
      </w:pPr>
      <w:r>
        <w:rPr>
          <w:rFonts w:ascii="Times New Roman" w:hAnsi="Times New Roman" w:eastAsia="黑体"/>
          <w:b/>
          <w:sz w:val="36"/>
        </w:rPr>
        <w:t xml:space="preserve">第五章 系统测试</w:t>
      </w:r>
    </w:p>
    <w:p>
      <w:pPr>
        <w:pStyle w:val="BodyText"/>
        <w:spacing w:line="360" w:lineRule="auto" w:before="0" w:after="0"/>
        <w:jc w:val="left"/>
      </w:pPr>
      <w:r>
        <w:rPr>
          <w:rFonts w:ascii="Times New Roman" w:hAnsi="Times New Roman" w:eastAsia="黑体"/>
          <w:b/>
          <w:sz w:val="30"/>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0" w:after="0"/>
        <w:jc w:val="left"/>
      </w:pPr>
      <w:r>
        <w:rPr>
          <w:rFonts w:ascii="Times New Roman" w:hAnsi="Times New Roman" w:eastAsia="黑体"/>
          <w:b/>
          <w:sz w:val="30"/>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jc w:val="center"/>
      </w:pPr>
      <w:r>
        <w:rPr>
          <w:rFonts w:ascii="Times New Roman" w:hAnsi="Times New Roman" w:eastAsia="宋体"/>
          <w:b/>
          <w:sz w:val="21"/>
        </w:rPr>
        <w:t xml:space="preserve">表 5-1 功能测试用例与结果</w:t>
      </w:r>
    </w:p>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b/>
          <w:sz w:val="21"/>
        </w:rPr>
        <w:t xml:space="preserve">图 5-1 功能测试报告截图（待补充：需执行 run_system_regression.py 后截取）</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0" w:after="0"/>
        <w:jc w:val="center"/>
      </w:pPr>
      <w:r>
        <w:rPr>
          <w:rFonts w:ascii="Times New Roman" w:hAnsi="Times New Roman" w:eastAsia="宋体"/>
          <w:b/>
          <w:sz w:val="21"/>
        </w:rPr>
        <w:t xml:space="preserve">表 5-2 接口测试覆盖统计</w:t>
      </w:r>
    </w:p>
    <w:p>
      <w:pPr>
        <w:pStyle w:val="BodyText"/>
        <w:spacing w:line="360" w:lineRule="auto" w:before="0" w:after="0"/>
        <w:jc w:val="left"/>
      </w:pPr>
      <w:r>
        <w:rPr>
          <w:rFonts w:ascii="Times New Roman" w:hAnsi="Times New Roman" w:eastAsia="黑体"/>
          <w:b/>
          <w:sz w:val="30"/>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 xml:space="preserve">待填写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 xml:space="preserve">待填写 %</w:t>
            </w:r>
          </w:p>
        </w:tc>
      </w:tr>
    </w:tbl>
    <w:p>
      <w:pPr>
        <w:pStyle w:val="BodyText"/>
        <w:spacing w:line="360" w:lineRule="auto" w:before="0" w:after="0"/>
        <w:jc w:val="center"/>
      </w:pPr>
      <w:r>
        <w:rPr>
          <w:rFonts w:ascii="Times New Roman" w:hAnsi="Times New Roman" w:eastAsia="宋体"/>
          <w:b/>
          <w:sz w:val="21"/>
        </w:rPr>
        <w:t xml:space="preserve">表 5-3 缓存基准测试结果</w:t>
      </w:r>
    </w:p>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b/>
          <w:sz w:val="21"/>
        </w:rPr>
        <w:t xml:space="preserve">图 5-2 缓存基准测试报告截图（待补充：需执行 benchmark_forum_cache.py 后截取）</w:t>
      </w:r>
    </w:p>
    <w:p>
      <w:pPr>
        <w:pStyle w:val="BodyText"/>
        <w:spacing w:line="360" w:lineRule="auto" w:before="0" w:after="0"/>
        <w:ind w:firstLine="482"/>
        <w:jc w:val="both"/>
      </w:pPr>
      <w:r>
        <w:rPr>
          <w:rFonts w:ascii="Times New Roman" w:hAnsi="Times New Roman" w:eastAsia="宋体"/>
          <w:b w:val="0"/>
          <w:sz w:val="24"/>
        </w:rPr>
        <w:t xml:space="preserve">并发负载测试由 load_test_concurrent.py 脚本驱动，底层使用 Python 的 ThreadPoolExecutor 创建线程池。测试分三轮进行，并发用户数依次为 10、50 和 100，每个虚拟用户向帖子列表接口发送 20 次 GET 请求。正式测试前脚本会先发起一次预热请求让缓存就绪，排除冷启动对后续数据的干扰。每轮记录平均响应时间、P95 响应时间、成功率和吞吐量（QPS），结果如表 5-4 所示。</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c>
          <w:tcPr/>
          <w:p>
            <w:pPr>
              <w:pStyle w:val="Compact"/>
              <w:spacing w:line="360" w:lineRule="auto" w:before="0" w:after="0"/>
              <w:jc w:val="center"/>
            </w:pPr>
            <w:r>
              <w:rPr>
                <w:rFonts w:ascii="Times New Roman" w:hAnsi="Times New Roman" w:eastAsia="宋体"/>
                <w:b w:val="0"/>
                <w:sz w:val="21"/>
              </w:rPr>
              <w:t xml:space="preserve">待填写</w:t>
            </w:r>
          </w:p>
        </w:tc>
      </w:tr>
    </w:tbl>
    <w:p>
      <w:pPr>
        <w:pStyle w:val="BodyText"/>
        <w:spacing w:line="360" w:lineRule="auto" w:before="0" w:after="0"/>
        <w:jc w:val="center"/>
      </w:pPr>
      <w:r>
        <w:rPr>
          <w:rFonts w:ascii="Times New Roman" w:hAnsi="Times New Roman" w:eastAsia="宋体"/>
          <w:b/>
          <w:sz w:val="21"/>
        </w:rPr>
        <w:t xml:space="preserve">表 5-4 并发负载测试结果</w:t>
      </w:r>
    </w:p>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b/>
          <w:sz w:val="21"/>
        </w:rPr>
        <w:t xml:space="preserve">图 5-3 并发负载测试报告截图（待补充：需执行 load_test_concurrent.py 后截取）</w:t>
      </w:r>
    </w:p>
    <w:p>
      <w:pPr>
        <w:pStyle w:val="BodyText"/>
        <w:spacing w:line="360" w:lineRule="auto" w:before="0" w:after="0"/>
        <w:jc w:val="left"/>
      </w:pPr>
      <w:r>
        <w:rPr>
          <w:rFonts w:ascii="Times New Roman" w:hAnsi="Times New Roman" w:eastAsia="黑体"/>
          <w:b/>
          <w:sz w:val="30"/>
        </w:rPr>
        <w:t xml:space="preserve">5.4 测试结论</w:t>
      </w:r>
    </w:p>
    <w:p>
      <w:pPr>
        <w:pStyle w:val="BodyText"/>
        <w:spacing w:line="360" w:lineRule="auto" w:before="0" w:after="0"/>
        <w:ind w:firstLine="482"/>
        <w:jc w:val="both"/>
      </w:pPr>
      <w:r>
        <w:rPr>
          <w:rFonts w:ascii="Times New Roman" w:hAnsi="Times New Roman" w:eastAsia="宋体"/>
          <w:b w:val="0"/>
          <w:sz w:val="24"/>
        </w:rPr>
        <w:t xml:space="preserve">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w:t>
      </w:r>
      <w:r>
        <w:rPr>
          <w:rFonts w:ascii="Times New Roman" w:hAnsi="Times New Roman" w:eastAsia="宋体"/>
          <w:b w:val="0"/>
          <w:sz w:val="24"/>
        </w:rPr>
        <w:t xml:space="preserve"> </w:t>
      </w:r>
      <w:r>
        <w:rPr>
          <w:rFonts w:ascii="Times New Roman" w:hAnsi="Times New Roman" w:eastAsia="宋体"/>
          <w:b w:val="0"/>
          <w:sz w:val="24"/>
        </w:rPr>
        <w:t xml:space="preserve">性能测试从两个角度评估了系统的响应性能。缓存基准测试表明 Redis 缓存对帖子列表接口的响应时间有明显的改善作用，并发负载测试在 10 至 100 并发用户的规模下验证了系统能够维持稳定的响应和较高的成功率。</w:t>
      </w:r>
      <w:r>
        <w:rPr>
          <w:rFonts w:ascii="Times New Roman" w:hAnsi="Times New Roman" w:eastAsia="宋体"/>
          <w:b w:val="0"/>
          <w:sz w:val="24"/>
        </w:rPr>
        <w:t xml:space="preserve"> </w:t>
      </w:r>
      <w:r>
        <w:rPr>
          <w:rFonts w:ascii="Times New Roman" w:hAnsi="Times New Roman" w:eastAsia="宋体"/>
          <w:b w:val="0"/>
          <w:sz w:val="24"/>
        </w:rPr>
        <w:t xml:space="preserve">需要指出的是，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0" w:after="0"/>
        <w:jc w:val="center"/>
      </w:pPr>
      <w:r>
        <w:rPr>
          <w:rFonts w:ascii="Times New Roman" w:hAnsi="Times New Roman" w:eastAsia="黑体"/>
          <w:b/>
          <w:sz w:val="36"/>
        </w:rPr>
        <w:t xml:space="preserve">第六章 总结与展望</w:t>
      </w:r>
    </w:p>
    <w:p>
      <w:pPr>
        <w:pStyle w:val="BodyText"/>
        <w:spacing w:line="360" w:lineRule="auto" w:before="0" w:after="0"/>
        <w:jc w:val="left"/>
      </w:pPr>
      <w:r>
        <w:rPr>
          <w:rFonts w:ascii="Times New Roman" w:hAnsi="Times New Roman" w:eastAsia="黑体"/>
          <w:b/>
          <w:sz w:val="30"/>
        </w:rPr>
        <w:t xml:space="preserve">6.1 总结</w:t>
      </w:r>
    </w:p>
    <w:p>
      <w:pPr>
        <w:pStyle w:val="BodyText"/>
        <w:spacing w:line="360" w:lineRule="auto" w:before="0" w:after="0"/>
        <w:ind w:firstLine="482"/>
        <w:jc w:val="both"/>
      </w:pPr>
      <w:r>
        <w:rPr>
          <w:rFonts w:ascii="Times New Roman" w:hAnsi="Times New Roman" w:eastAsia="宋体"/>
          <w:b w:val="0"/>
          <w:sz w:val="24"/>
        </w:rPr>
        <w:t xml:space="preserve">高校师生在课程答疑、学习资料共享、经验复盘和校园活动通知等场景中产生了大量在线交流需求。论坛系统能够将碎片化的问答按主题沉淀为可回查的知识内容，在上述场景中具有不可替代的作用。传统单体架构下前后端耦合、独立部署困难、缺乏移动端支持等问题使得既有校园论坛难以适应日益增长的用户规模和交互需求。本文正是基于此背景，设计并实现了一个基于微服务架构的高校论坛系统。</w:t>
      </w:r>
      <w:r>
        <w:rPr>
          <w:rFonts w:ascii="Times New Roman" w:hAnsi="Times New Roman" w:eastAsia="宋体"/>
          <w:b w:val="0"/>
          <w:sz w:val="24"/>
        </w:rPr>
        <w:t xml:space="preserve"> </w:t>
      </w:r>
      <w:r>
        <w:rPr>
          <w:rFonts w:ascii="Times New Roman" w:hAnsi="Times New Roman" w:eastAsia="宋体"/>
          <w:b w:val="0"/>
          <w:sz w:val="24"/>
        </w:rPr>
        <w:t xml:space="preserve">本文从研究背景和国内外现状出发，分析了现有校园论坛在架构、适配和测试方面存在的不足，将用户划分为游客和注册用户两种角色，梳理了用户认证、帖子管理、评论互动、点赞、通知、搜索、媒体推荐和网关访问控制八个功能模块的用例关系，并从性能、安全、可扩展性、可维护性和兼容性五个维度给出了非功能性需求的量化指标。</w:t>
      </w:r>
      <w:r>
        <w:rPr>
          <w:rFonts w:ascii="Times New Roman" w:hAnsi="Times New Roman" w:eastAsia="宋体"/>
          <w:b w:val="0"/>
          <w:sz w:val="24"/>
        </w:rPr>
        <w:t xml:space="preserve"> </w:t>
      </w:r>
      <w:r>
        <w:rPr>
          <w:rFonts w:ascii="Times New Roman" w:hAnsi="Times New Roman" w:eastAsia="宋体"/>
          <w:b w:val="0"/>
          <w:sz w:val="24"/>
        </w:rPr>
        <w:t xml:space="preserve">系统按部署职责划分为用户接入层、网关层、业务服务层和基础设施层四个层次。后端基于 Java 17 和 Spring Boot 3 构建，借助 Spring Cloud Alibaba 的 Nacos 注册中心和 Spring Cloud Gateway 网关组件将业务逻辑拆分为五个可独立部署的微服务，MySQL 8 负责数据持久化，Redis 7 承担缓存与会话管理。数据库设计包含 6 张业务表，安全设计围绕 JWT 令牌签发与校验、网关双重鉴权和登录失败锁定三条线路展开。</w:t>
      </w:r>
      <w:r>
        <w:rPr>
          <w:rFonts w:ascii="Times New Roman" w:hAnsi="Times New Roman" w:eastAsia="宋体"/>
          <w:b w:val="0"/>
          <w:sz w:val="24"/>
        </w:rPr>
        <w:t xml:space="preserve"> </w:t>
      </w:r>
      <w:r>
        <w:rPr>
          <w:rFonts w:ascii="Times New Roman" w:hAnsi="Times New Roman" w:eastAsia="宋体"/>
          <w:b w:val="0"/>
          <w:sz w:val="24"/>
        </w:rPr>
        <w:t xml:space="preserve">认证模块实现了注册、登录、令牌刷新与登出的完整闭环。论坛核心业务覆盖帖子的发布、编辑、删除和按分区分页查询，评论支持二级回复结构，点赞通过联合唯一约束和应用层双重校验实现去重，Redis 缓存策略对帖子列表和详情分别设置了不同的过期时间并由写操作自动淘汰。前端基于 Vue 3 开发，PC 端使用 Element Plus、移动端使用 Vant，两端共享统一的 Axios 请求层和 Pinia 状态管理逻辑，响应拦截器实现了令牌的静默刷新。</w:t>
      </w:r>
      <w:r>
        <w:rPr>
          <w:rFonts w:ascii="Times New Roman" w:hAnsi="Times New Roman" w:eastAsia="宋体"/>
          <w:b w:val="0"/>
          <w:sz w:val="24"/>
        </w:rPr>
        <w:t xml:space="preserve"> </w:t>
      </w:r>
      <w:r>
        <w:rPr>
          <w:rFonts w:ascii="Times New Roman" w:hAnsi="Times New Roman" w:eastAsia="宋体"/>
          <w:b w:val="0"/>
          <w:sz w:val="24"/>
        </w:rPr>
        <w:t xml:space="preserve">MySQL、Redis 和 Nacos 通过 Docker Compose 编排部署，Bash 脚本管理后端服务的顺序启动与有序停止。Python 功能测试脚本覆盖了 11 个端到端业务场景和全部 22 个 API 接口，缓存基准测试和并发负载测试分别验证了缓存策略的有效性和系统在 10 至 100 并发用户下的承载能力，测试通过率为 100%。</w:t>
      </w:r>
    </w:p>
    <w:p>
      <w:pPr>
        <w:pStyle w:val="BodyText"/>
        <w:spacing w:line="360" w:lineRule="auto" w:before="0" w:after="0"/>
        <w:jc w:val="left"/>
      </w:pPr>
      <w:r>
        <w:rPr>
          <w:rFonts w:ascii="Times New Roman" w:hAnsi="Times New Roman" w:eastAsia="黑体"/>
          <w:b/>
          <w:sz w:val="30"/>
        </w:rPr>
        <w:t xml:space="preserve">6.2 存在的问题与展望</w:t>
      </w:r>
    </w:p>
    <w:p>
      <w:pPr>
        <w:pStyle w:val="BodyText"/>
        <w:spacing w:line="360" w:lineRule="auto" w:before="0" w:after="0"/>
        <w:ind w:firstLine="482"/>
        <w:jc w:val="both"/>
      </w:pPr>
      <w:r>
        <w:rPr>
          <w:rFonts w:ascii="Times New Roman" w:hAnsi="Times New Roman" w:eastAsia="宋体"/>
          <w:b w:val="0"/>
          <w:sz w:val="24"/>
        </w:rPr>
        <w:t xml:space="preserve">系统在开发和测试过程中暴露了一些值得改进的地方：</w:t>
      </w:r>
      <w:r>
        <w:rPr>
          <w:rFonts w:ascii="Times New Roman" w:hAnsi="Times New Roman" w:eastAsia="宋体"/>
          <w:b w:val="0"/>
          <w:sz w:val="24"/>
        </w:rPr>
        <w:t xml:space="preserve"> </w:t>
      </w:r>
      <w:r>
        <w:rPr>
          <w:rFonts w:ascii="Times New Roman" w:hAnsi="Times New Roman" w:eastAsia="宋体"/>
          <w:b w:val="0"/>
          <w:sz w:val="24"/>
        </w:rPr>
        <w:t xml:space="preserve">（1）搜索服务的检索能力是最明显的短板。当前实现采用内存中逐条遍历和字符串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r>
      <w:r>
        <w:rPr>
          <w:rFonts w:ascii="Times New Roman" w:hAnsi="Times New Roman" w:eastAsia="宋体"/>
          <w:b w:val="0"/>
          <w:sz w:val="24"/>
        </w:rPr>
        <w:t xml:space="preserve"> </w:t>
      </w:r>
      <w:r>
        <w:rPr>
          <w:rFonts w:ascii="Times New Roman" w:hAnsi="Times New Roman" w:eastAsia="宋体"/>
          <w:b w:val="0"/>
          <w:sz w:val="24"/>
        </w:rPr>
        <w:t xml:space="preserve">（2）日志采集与监控机制尚未建立。各微服务目前仅依赖 Spring Boot 默认的控制台日志输出，缺少统一的日志收集、存储和查询平台。分布式系统的故障定位需要跨多个服务节点关联日志信息，仅靠控制台输出难以胜任。已有研究通过集成 Hystrix 等监控组件实现了服务状态的实时追踪和自动熔断[17]，后续可引入 ELK（Elasticsearch + Logstash + Kibana）日志采集栈，结合链路追踪工具实现请求全链路的可观测性。</w:t>
      </w:r>
      <w:r>
        <w:rPr>
          <w:rFonts w:ascii="Times New Roman" w:hAnsi="Times New Roman" w:eastAsia="宋体"/>
          <w:b w:val="0"/>
          <w:sz w:val="24"/>
        </w:rPr>
        <w:t xml:space="preserve"> </w:t>
      </w:r>
      <w:r>
        <w:rPr>
          <w:rFonts w:ascii="Times New Roman" w:hAnsi="Times New Roman" w:eastAsia="宋体"/>
          <w:b w:val="0"/>
          <w:sz w:val="24"/>
        </w:rPr>
        <w:t xml:space="preserve">（3）部署架构尚未在云环境下进行生产级验证。全部测试在本地单机上完成，无法体现微服务架构在水平扩展和负载均衡上的优势。已有研究在智慧校园系统中将容器化微服务部署至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r>
        <w:rPr>
          <w:rFonts w:ascii="Times New Roman" w:hAnsi="Times New Roman" w:eastAsia="宋体"/>
          <w:b w:val="0"/>
          <w:sz w:val="24"/>
        </w:rPr>
        <w:t xml:space="preserve"> </w:t>
      </w:r>
      <w:r>
        <w:rPr>
          <w:rFonts w:ascii="Times New Roman" w:hAnsi="Times New Roman" w:eastAsia="宋体"/>
          <w:b w:val="0"/>
          <w:sz w:val="24"/>
        </w:rPr>
        <w:t xml:space="preserve">（4）测试体系有继续完善的空间。安全防护目前依赖 Spring Security 过滤器链和网关层的 JWT 双重校验，框架组件已能覆盖认证与访问控制的基本需求，后续若面向更复杂的生产环境，可借助 OWASP ZAP 等工具对 SQL 注入、XSS 等攻击向量做系统性扫描。单元测试层面，当前质量保障以端到端功能测试为主，粒度集中在接口级别；业务逻辑复杂度增长后，引入 JUnit 对核心服务方法编写单元测试并统计覆盖率，能够在更早的阶段发现问题，降低集成测试的排错成本。</w:t>
      </w:r>
    </w:p>
    <w:p>
      <w:pPr>
        <w:pStyle w:val="BodyText"/>
        <w:spacing w:line="360" w:lineRule="auto" w:before="0" w:after="0"/>
        <w:jc w:val="center"/>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0" w:after="0"/>
        <w:jc w:val="center"/>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2026-04-08T15:39:23Z</dcterms:created>
  <dcterms:modified xsi:type="dcterms:W3CDTF">2026-04-08T15:39:23Z</dcterms:modified>
</cp:coreProperties>
</file>

<file path=docProps/custom.xml><?xml version="1.0" encoding="utf-8"?>
<Properties xmlns="http://schemas.openxmlformats.org/officeDocument/2006/custom-properties" xmlns:vt="http://schemas.openxmlformats.org/officeDocument/2006/docPropsVTypes"/>
</file>