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itle"/>
      </w:pPr>
      <w:r>
        <w:t>Table of contents 1</w:t>
      </w:r>
    </w:p>
    <w:p/>
    <w:p/>
    <w:p>
      <w:pPr>
        <w:tabs>
          <w:tab w:val="right" w:leader="dot" w:pos="9062"/>
        </w:tabs>
      </w:pPr>
      <w:r>
        <w:fldChar w:fldCharType="begin"/>
      </w:r>
      <w:r>
        <w:instrText xml:space="preserve">TOC \o 1-9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Foo n Bar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I am a Subtitle of Title 1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3" w:history="1">
        <w:r>
          <w:rPr>
            <w:sz w:val="28"/>
            <w:szCs w:val="28"/>
          </w:rPr>
          <w:t>Another Title (Title 2)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I am Title 3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I am a Subtitle of Title 3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Subtitle 3.1.1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600"/>
      </w:pPr>
      <w:hyperlink w:anchor="_Toc7" w:history="1">
        <w:r>
          <w:rPr>
            <w:sz w:val="28"/>
            <w:szCs w:val="28"/>
          </w:rPr>
          <w:t>Subtitle 3.1.1.1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600"/>
      </w:pPr>
      <w:hyperlink w:anchor="_Toc8" w:history="1">
        <w:r>
          <w:rPr>
            <w:sz w:val="28"/>
            <w:szCs w:val="28"/>
          </w:rPr>
          <w:t>Subtitle 3.1.1.2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Subtitle 3.1.2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r>
        <w:fldChar w:fldCharType="end"/>
      </w:r>
    </w:p>
    <w:p/>
    <w:p/>
    <w:p>
      <w:pPr/>
      <w:r>
        <w:rPr/>
        <w:t xml:space="preserve">Text between TOC</w:t>
      </w:r>
    </w:p>
    <w:p/>
    <w:p/>
    <w:p>
      <w:pPr/>
      <w:r>
        <w:rPr/>
        <w:t xml:space="preserve">Table of contents 2</w:t>
      </w:r>
    </w:p>
    <w:p/>
    <w:p/>
    <w:p>
      <w:pPr>
        <w:tabs>
          <w:tab w:val="right" w:leader="dot" w:pos="9062"/>
        </w:tabs>
        <w:ind w:left="200"/>
      </w:pPr>
      <w:r>
        <w:fldChar w:fldCharType="begin"/>
      </w:r>
      <w:r>
        <w:instrText xml:space="preserve">TOC \o 2-3 \h \z \u</w:instrText>
      </w:r>
      <w:r>
        <w:fldChar w:fldCharType="separate"/>
      </w:r>
      <w:hyperlink w:anchor="_Toc2" w:history="1">
        <w:r>
          <w:rPr>
            <w:sz w:val="20"/>
            <w:szCs w:val="20"/>
          </w:rPr>
          <w:t>I am a Subtitle of Title 1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0"/>
            <w:szCs w:val="20"/>
          </w:rPr>
          <w:t>I am a Subtitle of Title 3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0"/>
            <w:szCs w:val="20"/>
          </w:rPr>
          <w:t>Subtitle 3.1.1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0"/>
            <w:szCs w:val="20"/>
          </w:rPr>
          <w:t>Subtitle 3.1.2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0" w:name="_Toc1"/>
      <w:r>
        <w:t>Foo n Bar</w:t>
      </w:r>
      <w:bookmarkEnd w:id="0"/>
    </w:p>
    <w:p>
      <w:pPr/>
      <w:r>
        <w:rPr/>
        <w:t xml:space="preserve">Some text...</w:t>
      </w:r>
    </w:p>
    <w:p/>
    <w:p/>
    <w:p>
      <w:pPr>
        <w:pStyle w:val="Heading2"/>
      </w:pPr>
      <w:bookmarkStart w:id="1" w:name="_Toc2"/>
      <w:r>
        <w:t>I am a Subtitle of Title 1</w:t>
      </w:r>
      <w:bookmarkEnd w:id="1"/>
    </w:p>
    <w:p/>
    <w:p/>
    <w:p>
      <w:pPr/>
      <w:r>
        <w:rPr/>
        <w:t xml:space="preserve">Some more text...</w:t>
      </w:r>
    </w:p>
    <w:p/>
    <w:p/>
    <w:p>
      <w:pPr>
        <w:pStyle w:val="Heading1"/>
      </w:pPr>
      <w:bookmarkStart w:id="2" w:name="_Toc3"/>
      <w:r>
        <w:t>Another Title (Title 2)</w:t>
      </w:r>
      <w:bookmarkEnd w:id="2"/>
    </w:p>
    <w:p>
      <w:pPr/>
      <w:r>
        <w:rPr/>
        <w:t xml:space="preserve">Some text...</w:t>
      </w:r>
    </w:p>
    <w:p>
      <w:r>
        <w:br w:type="page"/>
      </w:r>
    </w:p>
    <w:p>
      <w:pPr>
        <w:pStyle w:val="Heading1"/>
      </w:pPr>
      <w:bookmarkStart w:id="3" w:name="_Toc4"/>
      <w:r>
        <w:t>I am Title 3</w:t>
      </w:r>
      <w:bookmarkEnd w:id="3"/>
    </w:p>
    <w:p>
      <w:pPr/>
      <w:r>
        <w:rPr/>
        <w:t xml:space="preserve">And more text...</w:t>
      </w:r>
    </w:p>
    <w:p/>
    <w:p/>
    <w:p>
      <w:pPr>
        <w:pStyle w:val="Heading2"/>
      </w:pPr>
      <w:bookmarkStart w:id="4" w:name="_Toc5"/>
      <w:r>
        <w:t>I am a Subtitle of Title 3</w:t>
      </w:r>
      <w:bookmarkEnd w:id="4"/>
    </w:p>
    <w:p>
      <w:pPr/>
      <w:r>
        <w:rPr/>
        <w:t xml:space="preserve">Again and again, more text...</w:t>
      </w:r>
    </w:p>
    <w:p>
      <w:pPr>
        <w:pStyle w:val="Heading3"/>
      </w:pPr>
      <w:bookmarkStart w:id="5" w:name="_Toc6"/>
      <w:r>
        <w:t>Subtitle 3.1.1</w:t>
      </w:r>
      <w:bookmarkEnd w:id="5"/>
    </w:p>
    <w:p>
      <w:pPr/>
      <w:r>
        <w:rPr/>
        <w:t xml:space="preserve">Text</w:t>
      </w:r>
    </w:p>
    <w:p>
      <w:pPr>
        <w:pStyle w:val="Heading4"/>
      </w:pPr>
      <w:bookmarkStart w:id="6" w:name="_Toc7"/>
      <w:r>
        <w:t>Subtitle 3.1.1.1</w:t>
      </w:r>
      <w:bookmarkEnd w:id="6"/>
    </w:p>
    <w:p>
      <w:pPr/>
      <w:r>
        <w:rPr/>
        <w:t xml:space="preserve">Text</w:t>
      </w:r>
    </w:p>
    <w:p>
      <w:pPr>
        <w:pStyle w:val="Heading4"/>
      </w:pPr>
      <w:bookmarkStart w:id="7" w:name="_Toc8"/>
      <w:r>
        <w:t>Subtitle 3.1.1.2</w:t>
      </w:r>
      <w:bookmarkEnd w:id="7"/>
    </w:p>
    <w:p>
      <w:pPr/>
      <w:r>
        <w:rPr/>
        <w:t xml:space="preserve">Text</w:t>
      </w:r>
    </w:p>
    <w:p>
      <w:pPr>
        <w:pStyle w:val="Heading3"/>
      </w:pPr>
      <w:bookmarkStart w:id="8" w:name="_Toc9"/>
      <w:r>
        <w:t>Subtitle 3.1.2</w:t>
      </w:r>
      <w:bookmarkEnd w:id="8"/>
    </w:p>
    <w:p>
      <w:pPr/>
      <w:r>
        <w:rPr/>
        <w:t xml:space="preserve">Text</w:t>
      </w:r>
    </w:p>
    <w:p>
      <w:pPr/>
      <w:r>
        <w:rPr/>
        <w:t xml:space="preserve">I am styled by a font style definition.</w:t>
      </w:r>
    </w:p>
    <w:tbl>
      <w:tblGrid>
        <w:gridCol w:w="2000" w:type="dxa"/>
        <w:gridCol w:w="2000" w:type="dxa"/>
      </w:tblGrid>
      <w:tblPr>
        <w:tblW w:w="0" w:type="auto"/>
        <w:tblLayout w:type="autofi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4000" w:type="dxa"/>
            <w:gridSpan w:val="2"/>
            <w:noWrap/>
          </w:tcPr>
          <w:p>
            <w:pPr/>
            <w:r>
              <w:rPr/>
              <w:t xml:space="preserve">Admin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id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int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login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varchar(155)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password_hash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varchar(155)</w:t>
            </w:r>
          </w:p>
        </w:tc>
      </w:tr>
    </w:tbl>
    <w:p/>
    <w:tbl>
      <w:tblGrid>
        <w:gridCol w:w="2000" w:type="dxa"/>
        <w:gridCol w:w="2000" w:type="dxa"/>
      </w:tblGrid>
      <w:tblPr>
        <w:tblW w:w="0" w:type="auto"/>
        <w:tblLayout w:type="autofi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4000" w:type="dxa"/>
            <w:gridSpan w:val="2"/>
            <w:noWrap/>
          </w:tcPr>
          <w:p>
            <w:pPr/>
            <w:r>
              <w:rPr/>
              <w:t xml:space="preserve">Categories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id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int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name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varchar(255)</w:t>
            </w:r>
          </w:p>
        </w:tc>
      </w:tr>
    </w:tbl>
    <w:p/>
    <w:tbl>
      <w:tblGrid>
        <w:gridCol w:w="2000" w:type="dxa"/>
        <w:gridCol w:w="2000" w:type="dxa"/>
      </w:tblGrid>
      <w:tblPr>
        <w:tblW w:w="0" w:type="auto"/>
        <w:tblLayout w:type="autofi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4000" w:type="dxa"/>
            <w:gridSpan w:val="2"/>
            <w:noWrap/>
          </w:tcPr>
          <w:p>
            <w:pPr/>
            <w:r>
              <w:rPr/>
              <w:t xml:space="preserve">News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id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int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title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varchar(255)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category_id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int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image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varchar(255)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publish_date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timestamp</w:t>
            </w:r>
          </w:p>
        </w:tc>
      </w:tr>
    </w:tbl>
    <w:p/>
    <w:tbl>
      <w:tblGrid>
        <w:gridCol w:w="2000" w:type="dxa"/>
        <w:gridCol w:w="2000" w:type="dxa"/>
      </w:tblGrid>
      <w:tblPr>
        <w:tblW w:w="0" w:type="auto"/>
        <w:tblLayout w:type="autofi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4000" w:type="dxa"/>
            <w:gridSpan w:val="2"/>
            <w:noWrap/>
          </w:tcPr>
          <w:p>
            <w:pPr/>
            <w:r>
              <w:rPr/>
              <w:t xml:space="preserve">NewsTags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news_id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int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tag_id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int</w:t>
            </w:r>
          </w:p>
        </w:tc>
      </w:tr>
    </w:tbl>
    <w:p/>
    <w:tbl>
      <w:tblGrid>
        <w:gridCol w:w="2000" w:type="dxa"/>
        <w:gridCol w:w="2000" w:type="dxa"/>
      </w:tblGrid>
      <w:tblPr>
        <w:tblW w:w="0" w:type="auto"/>
        <w:tblLayout w:type="autofi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4000" w:type="dxa"/>
            <w:gridSpan w:val="2"/>
            <w:noWrap/>
          </w:tcPr>
          <w:p>
            <w:pPr/>
            <w:r>
              <w:rPr/>
              <w:t xml:space="preserve">Tags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id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int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name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varchar(255)</w:t>
            </w:r>
          </w:p>
        </w:tc>
      </w:tr>
    </w:tbl>
    <w:p/>
    <w:sectPr>
      <w:footerReference w:type="default" r:id="rId7"/>
      <w:pgSz w:orient="portrait" w:w="11905.511811023622" w:h="16837.79527559055"/>
      <w:pgMar w:top="1134" w:right="850.5" w:bottom="1440" w:left="1701" w:header="1134" w:footer="1134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Title">
    <w:link w:val="titleChar"/>
    <w:name w:val="title"/>
    <w:rPr>
      <w:sz w:val="44"/>
      <w:szCs w:val="44"/>
      <w:b w:val="1"/>
      <w:bCs w:val="1"/>
    </w:rPr>
  </w:style>
  <w:style w:type="paragraph" w:styleId="Heading1">
    <w:link w:val="Heading1Char"/>
    <w:name w:val="heading 1"/>
    <w:rPr>
      <w:color w:val="333333"/>
      <w:sz w:val="40"/>
      <w:szCs w:val="40"/>
      <w:b w:val="1"/>
      <w:bCs w:val="1"/>
    </w:rPr>
  </w:style>
  <w:style w:type="paragraph" w:styleId="Heading2">
    <w:link w:val="Heading2Char"/>
    <w:name w:val="heading 2"/>
    <w:rPr>
      <w:color w:val="666666"/>
      <w:sz w:val="32"/>
      <w:szCs w:val="32"/>
    </w:rPr>
  </w:style>
  <w:style w:type="paragraph" w:styleId="Heading3">
    <w:link w:val="Heading3Char"/>
    <w:name w:val="heading 3"/>
    <w:rPr>
      <w:sz w:val="28"/>
      <w:szCs w:val="28"/>
      <w:i w:val="1"/>
      <w:iCs w:val="1"/>
    </w:rPr>
  </w:style>
  <w:style w:type="paragraph" w:styleId="Heading4">
    <w:link w:val="Heading4Char"/>
    <w:name w:val="heading 4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2024-08-06T16:32:43+10:00</dcterms:created>
  <dcterms:modified xsi:type="dcterms:W3CDTF">2024-08-06T16:32:43+10:00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