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Autorização para Adesão à Ata de Registro de Preços nº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193/2025 – Pregão nº 023/2025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 para Aquisição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Aparelhos de Ar-Condicionado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 fim de atender às demandas da Secretaria Municipal de Saúde de Arapiraca</w:t>
      </w: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color w:val="000000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Superintendência de Gestão a tomar todas as providências necessárias para abertura de Processo de Adesão a Ata de Registro de Preço para aquisição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ar condicionado a fim de atender às demandas da Secretaria Municipal de Saúde do Município de Arapiraca.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Conforme demanda apresentada através do Memo de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1038/2025, da Superintendência de Atenção à Saúde.</w:t>
      </w:r>
    </w:p>
    <w:p w:rsidR="00000000" w:rsidDel="00000000" w:rsidP="00000000" w:rsidRDefault="00000000" w:rsidRPr="00000000" w14:paraId="00000007">
      <w:pPr>
        <w:tabs>
          <w:tab w:val="left" w:leader="none" w:pos="5085"/>
        </w:tabs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085"/>
        </w:tabs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24 de novembro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395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Rafaella Souza Albuquerque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Secretária Municipal de Saúde</w:t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5195" cy="8699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540" y="3760560"/>
                        <a:ext cx="5956920" cy="3888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5195" cy="8699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430214</wp:posOffset>
              </wp:positionH>
              <wp:positionV relativeFrom="paragraph">
                <wp:posOffset>18738</wp:posOffset>
              </wp:positionV>
              <wp:extent cx="4519930" cy="651510"/>
              <wp:effectExtent b="0" l="0" r="0" t="0"/>
              <wp:wrapSquare wrapText="bothSides" distB="45720" distT="4572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10220" y="3478320"/>
                        <a:ext cx="4471560" cy="603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430214</wp:posOffset>
              </wp:positionH>
              <wp:positionV relativeFrom="paragraph">
                <wp:posOffset>18738</wp:posOffset>
              </wp:positionV>
              <wp:extent cx="4519930" cy="651510"/>
              <wp:effectExtent b="0" l="0" r="0" t="0"/>
              <wp:wrapSquare wrapText="bothSides" distB="45720" distT="45720" distL="114300" distR="11430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9930" cy="6515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Fonts w:ascii="Arial" w:cs="Arial" w:eastAsia="Arial" w:hAnsi="Arial"/>
        <w:sz w:val="24"/>
        <w:szCs w:val="24"/>
      </w:rPr>
      <w:drawing>
        <wp:inline distB="0" distT="0" distL="0" distR="0">
          <wp:extent cx="2027168" cy="707622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7168" cy="7076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265114</wp:posOffset>
              </wp:positionV>
              <wp:extent cx="3764915" cy="3657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55" y="3620933"/>
                        <a:ext cx="3717290" cy="3181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0000114440918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265114</wp:posOffset>
              </wp:positionV>
              <wp:extent cx="3764915" cy="36576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4915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494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36513</wp:posOffset>
              </wp:positionV>
              <wp:extent cx="6005195" cy="86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215" y="3760315"/>
                        <a:ext cx="5957570" cy="3937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36513</wp:posOffset>
              </wp:positionV>
              <wp:extent cx="6005195" cy="86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5195" cy="86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