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0"/>
        </w:rPr>
        <w:t xml:space="preserve">PORTARIA 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º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0070-A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 xml:space="preserve">A Secretária Municipal de Saúde da Prefeitura de Arapiraca, Rafaella Souza Albuquerque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uso das atribuições que lhe são conferidas por meio da Portaria nº 638/2024 de 10 de abril de 2024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resolve: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Art. 1º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Criar a Comissão de Seleção do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Chamamento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para a prestação de serviço de Equoterapia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conforme art. 2º, inciso X, da Lei nº. 13.019/2014.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Art. 2º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A Comissão de Seleção do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Chamamento para a prestação de serviço de Equoterapia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será formada pelos servidores: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Presidente: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Amanda Rodrigues Bertoldo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, matrícula nº 129169;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Membro: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 Mirella Campos Azevedo Tenório,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matrícula nº 134504;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Membro: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Mykon Joel Lima de Oliveira,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matrícula nº 141065.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Art. 3º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Esta Portaria entra em vigor na data de sua publicação.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Arapiraca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 11 de fevereiro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de 20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Secretária Municipal de Saúde</w:t>
      </w:r>
    </w:p>
    <w:p w:rsidR="00000000" w:rsidDel="00000000" w:rsidP="00000000" w:rsidRDefault="00000000" w:rsidRPr="00000000" w14:paraId="00000011">
      <w:pPr>
        <w:spacing w:after="0" w:before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Esta Portaria foi publicada no Mural da Prefeitura de Arapiraca em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11 de fevereiro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e registrada na Superintendência de Gestão desta Secretaria na mesma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667703</wp:posOffset>
              </wp:positionH>
              <wp:positionV relativeFrom="paragraph">
                <wp:posOffset>65723</wp:posOffset>
              </wp:positionV>
              <wp:extent cx="4491355" cy="6229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667703</wp:posOffset>
              </wp:positionH>
              <wp:positionV relativeFrom="paragraph">
                <wp:posOffset>65723</wp:posOffset>
              </wp:positionV>
              <wp:extent cx="4491355" cy="62293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1355" cy="622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40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