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u w:val="none"/>
          <w:shd w:fill="auto" w:val="clear"/>
          <w:vertAlign w:val="baseline"/>
        </w:rPr>
      </w:pPr>
      <w:r w:rsidDel="00000000" w:rsidR="00000000" w:rsidRPr="00000000">
        <w:rPr>
          <w:rFonts w:ascii="Arial" w:cs="Arial" w:eastAsia="Arial" w:hAnsi="Arial"/>
          <w:b w:val="1"/>
          <w:bCs w:val="1"/>
          <w:i w:val="0"/>
          <w:iCs w:val="0"/>
          <w:smallCaps w:val="0"/>
          <w:strike w:val="0"/>
          <w:color w:val="00000a"/>
          <w:u w:val="none"/>
          <w:shd w:fill="auto" w:val="clear"/>
          <w:vertAlign w:val="baseline"/>
          <w:rtl w:val="0"/>
        </w:rPr>
        <w:t xml:space="preserve">ORDEM DE </w:t>
      </w:r>
      <w:r w:rsidDel="00000000" w:rsidR="00000000" w:rsidRPr="00000000">
        <w:rPr>
          <w:rFonts w:ascii="Arial" w:cs="Arial" w:eastAsia="Arial" w:hAnsi="Arial"/>
          <w:b w:val="1"/>
          <w:bCs w:val="1"/>
          <w:rtl w:val="0"/>
        </w:rPr>
        <w:t xml:space="preserve">SERVIÇO</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a"/>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a"/>
          <w:u w:val="none"/>
          <w:shd w:fill="auto" w:val="clear"/>
          <w:vertAlign w:val="baseline"/>
        </w:rPr>
      </w:pPr>
      <w:r w:rsidDel="00000000" w:rsidR="00000000" w:rsidRPr="00000000">
        <w:rPr>
          <w:rFonts w:ascii="Arial" w:cs="Arial" w:eastAsia="Arial" w:hAnsi="Arial"/>
          <w:b w:val="1"/>
          <w:bCs w:val="1"/>
          <w:i w:val="0"/>
          <w:iCs w:val="0"/>
          <w:smallCaps w:val="0"/>
          <w:strike w:val="0"/>
          <w:color w:val="00000a"/>
          <w:u w:val="none"/>
          <w:shd w:fill="auto" w:val="clear"/>
          <w:vertAlign w:val="baseline"/>
          <w:rtl w:val="0"/>
        </w:rPr>
        <w:t xml:space="preserve">Identificação do Credor:</w:t>
      </w:r>
      <w:r w:rsidDel="00000000" w:rsidR="00000000" w:rsidRPr="00000000">
        <w:rPr>
          <w:rFonts w:ascii="Arial" w:cs="Arial" w:eastAsia="Arial" w:hAnsi="Arial"/>
          <w:b w:val="1"/>
          <w:bCs w:val="1"/>
          <w:i w:val="0"/>
          <w:iCs w:val="0"/>
          <w:smallCaps w:val="0"/>
          <w:strike w:val="0"/>
          <w:color w:val="00000a"/>
          <w:u w:val="none"/>
          <w:shd w:fill="fff2cc" w:val="clear"/>
          <w:vertAlign w:val="baseline"/>
          <w:rtl w:val="0"/>
        </w:rPr>
        <w:t xml:space="preserve"> </w:t>
      </w:r>
      <w:r w:rsidDel="00000000" w:rsidR="00000000" w:rsidRPr="00000000">
        <w:rPr>
          <w:rFonts w:ascii="Arial" w:cs="Arial" w:eastAsia="Arial" w:hAnsi="Arial"/>
          <w:shd w:fill="fff2cc" w:val="clear"/>
          <w:rtl w:val="0"/>
        </w:rPr>
        <w:t xml:space="preserve">Comedoria Refeições e Eventos LTDA</w:t>
      </w: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a"/>
          <w:u w:val="none"/>
          <w:shd w:fill="fff2cc" w:val="clear"/>
          <w:vertAlign w:val="baseline"/>
        </w:rPr>
      </w:pPr>
      <w:r w:rsidDel="00000000" w:rsidR="00000000" w:rsidRPr="00000000">
        <w:rPr>
          <w:rFonts w:ascii="Arial" w:cs="Arial" w:eastAsia="Arial" w:hAnsi="Arial"/>
          <w:b w:val="1"/>
          <w:bCs w:val="1"/>
          <w:i w:val="0"/>
          <w:iCs w:val="0"/>
          <w:smallCaps w:val="0"/>
          <w:strike w:val="0"/>
          <w:color w:val="00000a"/>
          <w:u w:val="none"/>
          <w:shd w:fill="auto" w:val="clear"/>
          <w:vertAlign w:val="baseline"/>
          <w:rtl w:val="0"/>
        </w:rPr>
        <w:t xml:space="preserve">Endereço: </w:t>
      </w:r>
      <w:r w:rsidDel="00000000" w:rsidR="00000000" w:rsidRPr="00000000">
        <w:rPr>
          <w:rFonts w:ascii="Arial" w:cs="Arial" w:eastAsia="Arial" w:hAnsi="Arial"/>
          <w:shd w:fill="fff2cc" w:val="clear"/>
          <w:rtl w:val="0"/>
        </w:rPr>
        <w:t xml:space="preserve">Rua João Ribeiro Lima, 182, Bairro Centro, Arapiraca/AL.</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fff2cc" w:val="clear"/>
          <w:vertAlign w:val="baseline"/>
        </w:rPr>
      </w:pPr>
      <w:r w:rsidDel="00000000" w:rsidR="00000000" w:rsidRPr="00000000">
        <w:rPr>
          <w:rFonts w:ascii="Arial" w:cs="Arial" w:eastAsia="Arial" w:hAnsi="Arial"/>
          <w:b w:val="1"/>
          <w:bCs w:val="1"/>
          <w:i w:val="0"/>
          <w:iCs w:val="0"/>
          <w:smallCaps w:val="0"/>
          <w:strike w:val="0"/>
          <w:color w:val="00000a"/>
          <w:u w:val="none"/>
          <w:shd w:fill="auto" w:val="clear"/>
          <w:vertAlign w:val="baseline"/>
          <w:rtl w:val="0"/>
        </w:rPr>
        <w:t xml:space="preserve">CNPJ/MF:</w:t>
      </w:r>
      <w:r w:rsidDel="00000000" w:rsidR="00000000" w:rsidRPr="00000000">
        <w:rPr>
          <w:rFonts w:ascii="Arial" w:cs="Arial" w:eastAsia="Arial" w:hAnsi="Arial"/>
          <w:b w:val="1"/>
          <w:bCs w:val="1"/>
          <w:i w:val="0"/>
          <w:iCs w:val="0"/>
          <w:smallCaps w:val="0"/>
          <w:strike w:val="0"/>
          <w:color w:val="00000a"/>
          <w:u w:val="none"/>
          <w:shd w:fill="fff2cc" w:val="clear"/>
          <w:vertAlign w:val="baseline"/>
          <w:rtl w:val="0"/>
        </w:rPr>
        <w:t xml:space="preserve"> </w:t>
      </w:r>
      <w:r w:rsidDel="00000000" w:rsidR="00000000" w:rsidRPr="00000000">
        <w:rPr>
          <w:rFonts w:ascii="Arial" w:cs="Arial" w:eastAsia="Arial" w:hAnsi="Arial"/>
          <w:color w:val="000000"/>
          <w:shd w:fill="fff2cc" w:val="clear"/>
          <w:rtl w:val="0"/>
        </w:rPr>
        <w:t xml:space="preserve">61.384.529/0001-40</w:t>
      </w:r>
      <w:r w:rsidDel="00000000" w:rsidR="00000000" w:rsidRPr="00000000">
        <w:rPr>
          <w:rFonts w:ascii="Arial" w:cs="Arial" w:eastAsia="Arial" w:hAnsi="Arial"/>
          <w:b w:val="0"/>
          <w:bCs w:val="0"/>
          <w:i w:val="0"/>
          <w:iCs w:val="0"/>
          <w:smallCaps w:val="0"/>
          <w:strike w:val="0"/>
          <w:color w:val="000000"/>
          <w:u w:val="none"/>
          <w:shd w:fill="fff2cc"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a"/>
          <w:u w:val="none"/>
          <w:shd w:fill="fff2cc" w:val="clear"/>
          <w:vertAlign w:val="baseline"/>
        </w:rPr>
      </w:pPr>
      <w:r w:rsidDel="00000000" w:rsidR="00000000" w:rsidRPr="00000000">
        <w:rPr>
          <w:rFonts w:ascii="Arial" w:cs="Arial" w:eastAsia="Arial" w:hAnsi="Arial"/>
          <w:b w:val="1"/>
          <w:bCs w:val="1"/>
          <w:i w:val="0"/>
          <w:iCs w:val="0"/>
          <w:smallCaps w:val="0"/>
          <w:strike w:val="0"/>
          <w:color w:val="000000"/>
          <w:highlight w:val="white"/>
          <w:u w:val="none"/>
          <w:vertAlign w:val="baseline"/>
          <w:rtl w:val="0"/>
        </w:rPr>
        <w:t xml:space="preserve">Processo n°:</w:t>
      </w:r>
      <w:r w:rsidDel="00000000" w:rsidR="00000000" w:rsidRPr="00000000">
        <w:rPr>
          <w:rFonts w:ascii="Arial" w:cs="Arial" w:eastAsia="Arial" w:hAnsi="Arial"/>
          <w:b w:val="1"/>
          <w:bCs w:val="1"/>
          <w:i w:val="0"/>
          <w:iCs w:val="0"/>
          <w:smallCaps w:val="0"/>
          <w:strike w:val="0"/>
          <w:color w:val="000000"/>
          <w:u w:val="none"/>
          <w:shd w:fill="fff2cc" w:val="clear"/>
          <w:vertAlign w:val="baseline"/>
          <w:rtl w:val="0"/>
        </w:rPr>
        <w:t xml:space="preserve"> </w:t>
      </w:r>
      <w:r w:rsidDel="00000000" w:rsidR="00000000" w:rsidRPr="00000000">
        <w:rPr>
          <w:rFonts w:ascii="Arial" w:cs="Arial" w:eastAsia="Arial" w:hAnsi="Arial"/>
          <w:color w:val="000000"/>
          <w:shd w:fill="fff2cc" w:val="clear"/>
          <w:rtl w:val="0"/>
        </w:rPr>
        <w:t xml:space="preserve">32364/2025</w:t>
      </w:r>
      <w:r w:rsidDel="00000000" w:rsidR="00000000" w:rsidRPr="00000000">
        <w:rPr>
          <w:rFonts w:ascii="Arial" w:cs="Arial" w:eastAsia="Arial" w:hAnsi="Arial"/>
          <w:b w:val="0"/>
          <w:bCs w:val="0"/>
          <w:i w:val="0"/>
          <w:iCs w:val="0"/>
          <w:smallCaps w:val="0"/>
          <w:strike w:val="0"/>
          <w:color w:val="000000"/>
          <w:u w:val="none"/>
          <w:shd w:fill="fff2cc" w:val="clear"/>
          <w:vertAlign w:val="baseline"/>
          <w:rtl w:val="0"/>
        </w:rPr>
        <w:t xml:space="preserve">.</w:t>
      </w:r>
      <w:r w:rsidDel="00000000" w:rsidR="00000000" w:rsidRPr="00000000">
        <w:rPr>
          <w:rtl w:val="0"/>
        </w:rPr>
      </w:r>
    </w:p>
    <w:p w:rsidR="00000000" w:rsidDel="00000000" w:rsidP="00000000" w:rsidRDefault="00000000" w:rsidRPr="00000000" w14:paraId="00000007">
      <w:pPr>
        <w:spacing w:after="0" w:line="276" w:lineRule="auto"/>
        <w:jc w:val="both"/>
        <w:rPr/>
      </w:pPr>
      <w:r w:rsidDel="00000000" w:rsidR="00000000" w:rsidRPr="00000000">
        <w:rPr>
          <w:rFonts w:ascii="Arial" w:cs="Arial" w:eastAsia="Arial" w:hAnsi="Arial"/>
          <w:b w:val="1"/>
          <w:bCs w:val="1"/>
          <w:color w:val="000000"/>
          <w:highlight w:val="white"/>
          <w:rtl w:val="0"/>
        </w:rPr>
        <w:t xml:space="preserve">Objeto:</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Contratação de uma empresa especializada em </w:t>
      </w:r>
      <w:r w:rsidDel="00000000" w:rsidR="00000000" w:rsidRPr="00000000">
        <w:rPr>
          <w:rFonts w:ascii="Arial" w:cs="Arial" w:eastAsia="Arial" w:hAnsi="Arial"/>
          <w:color w:val="000000"/>
          <w:shd w:fill="fff2cc" w:val="clear"/>
          <w:rtl w:val="0"/>
        </w:rPr>
        <w:t xml:space="preserve">serviços de buffet para fornecer coquetéis, almoços e coffee break durante a Plenária Final de validação do Plano Municipal de Saúde de Arapiraca/AL, contemplando serviços de organização/montagem do espaço no dia do evento, realização do preparo dos alimentos, garçons, equipe de limpeza, bem como disponibilizar todos os utensílios necessários para execução do serviço</w:t>
      </w:r>
      <w:r w:rsidDel="00000000" w:rsidR="00000000" w:rsidRPr="00000000">
        <w:rPr>
          <w:rFonts w:ascii="Arial" w:cs="Arial" w:eastAsia="Arial" w:hAnsi="Arial"/>
          <w:color w:val="000000"/>
          <w:rtl w:val="0"/>
        </w:rPr>
        <w:t xml:space="preserve">, em atendimento a necessidade do evento</w:t>
      </w:r>
      <w:r w:rsidDel="00000000" w:rsidR="00000000" w:rsidRPr="00000000">
        <w:rPr>
          <w:rFonts w:ascii="Arial" w:cs="Arial" w:eastAsia="Arial" w:hAnsi="Arial"/>
          <w:color w:val="111111"/>
          <w:rtl w:val="0"/>
        </w:rPr>
        <w:t xml:space="preserve">.</w:t>
      </w:r>
      <w:r w:rsidDel="00000000" w:rsidR="00000000" w:rsidRPr="00000000">
        <w:rPr>
          <w:rtl w:val="0"/>
        </w:rPr>
      </w:r>
    </w:p>
    <w:p w:rsidR="00000000" w:rsidDel="00000000" w:rsidP="00000000" w:rsidRDefault="00000000" w:rsidRPr="00000000" w14:paraId="00000008">
      <w:pPr>
        <w:spacing w:after="0" w:line="360" w:lineRule="auto"/>
        <w:rPr>
          <w:rFonts w:ascii="Arial" w:cs="Arial" w:eastAsia="Arial" w:hAnsi="Arial"/>
          <w:highlight w:val="white"/>
        </w:rPr>
      </w:pPr>
      <w:r w:rsidDel="00000000" w:rsidR="00000000" w:rsidRPr="00000000">
        <w:rPr>
          <w:rtl w:val="0"/>
        </w:rPr>
      </w:r>
    </w:p>
    <w:tbl>
      <w:tblPr>
        <w:tblStyle w:val="Table1"/>
        <w:tblW w:w="9570.0" w:type="dxa"/>
        <w:jc w:val="left"/>
        <w:tblInd w:w="-366.0" w:type="dxa"/>
        <w:tblLayout w:type="fixed"/>
        <w:tblLook w:val="0400"/>
      </w:tblPr>
      <w:tblGrid>
        <w:gridCol w:w="645"/>
        <w:gridCol w:w="3075"/>
        <w:gridCol w:w="1365"/>
        <w:gridCol w:w="1155"/>
        <w:gridCol w:w="1425"/>
        <w:gridCol w:w="1905"/>
        <w:tblGridChange w:id="0">
          <w:tblGrid>
            <w:gridCol w:w="645"/>
            <w:gridCol w:w="3075"/>
            <w:gridCol w:w="1365"/>
            <w:gridCol w:w="1155"/>
            <w:gridCol w:w="1425"/>
            <w:gridCol w:w="1905"/>
          </w:tblGrid>
        </w:tblGridChange>
      </w:tblGrid>
      <w:tr>
        <w:trPr>
          <w:cantSplit w:val="0"/>
          <w:tblHeader w:val="0"/>
        </w:trPr>
        <w:tc>
          <w:tcPr>
            <w:tcBorders>
              <w:top w:color="000001" w:space="0" w:sz="4" w:val="single"/>
              <w:left w:color="000001" w:space="0" w:sz="4" w:val="single"/>
              <w:bottom w:color="000001" w:space="0" w:sz="4" w:val="single"/>
            </w:tcBorders>
            <w:shd w:fill="auto" w:val="clea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u w:val="none"/>
                <w:shd w:fill="auto" w:val="clear"/>
                <w:vertAlign w:val="baseline"/>
              </w:rPr>
            </w:pP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Item</w:t>
            </w:r>
            <w:r w:rsidDel="00000000" w:rsidR="00000000" w:rsidRPr="00000000">
              <w:rPr>
                <w:rtl w:val="0"/>
              </w:rPr>
            </w:r>
          </w:p>
        </w:tc>
        <w:tc>
          <w:tcPr>
            <w:tcBorders>
              <w:top w:color="000001" w:space="0" w:sz="4" w:val="single"/>
              <w:left w:color="000001" w:space="0" w:sz="4" w:val="single"/>
              <w:bottom w:color="000001" w:space="0" w:sz="4" w:val="single"/>
            </w:tcBorders>
            <w:shd w:fill="auto" w:val="clea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u w:val="none"/>
                <w:shd w:fill="auto" w:val="clear"/>
                <w:vertAlign w:val="baseline"/>
              </w:rPr>
            </w:pP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Descrição</w:t>
            </w:r>
            <w:r w:rsidDel="00000000" w:rsidR="00000000" w:rsidRPr="00000000">
              <w:rPr>
                <w:rtl w:val="0"/>
              </w:rPr>
            </w:r>
          </w:p>
        </w:tc>
        <w:tc>
          <w:tcPr>
            <w:tcBorders>
              <w:top w:color="000001" w:space="0" w:sz="4" w:val="single"/>
              <w:left w:color="000001" w:space="0" w:sz="4" w:val="single"/>
              <w:bottom w:color="000001" w:space="0" w:sz="4" w:val="single"/>
            </w:tcBorders>
            <w:shd w:fill="auto" w:val="clea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u w:val="none"/>
                <w:shd w:fill="auto" w:val="clear"/>
                <w:vertAlign w:val="baseline"/>
              </w:rPr>
            </w:pP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Unid. de Med.</w:t>
            </w:r>
            <w:r w:rsidDel="00000000" w:rsidR="00000000" w:rsidRPr="00000000">
              <w:rPr>
                <w:rtl w:val="0"/>
              </w:rPr>
            </w:r>
          </w:p>
        </w:tc>
        <w:tc>
          <w:tcPr>
            <w:tcBorders>
              <w:top w:color="000001" w:space="0" w:sz="4" w:val="single"/>
              <w:left w:color="000001" w:space="0" w:sz="4" w:val="single"/>
              <w:bottom w:color="000001" w:space="0" w:sz="4" w:val="single"/>
            </w:tcBorders>
            <w:shd w:fill="auto"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u w:val="none"/>
                <w:shd w:fill="auto" w:val="clear"/>
                <w:vertAlign w:val="baseline"/>
              </w:rPr>
            </w:pP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Quant.</w:t>
            </w:r>
            <w:r w:rsidDel="00000000" w:rsidR="00000000" w:rsidRPr="00000000">
              <w:rPr>
                <w:rtl w:val="0"/>
              </w:rPr>
            </w:r>
          </w:p>
        </w:tc>
        <w:tc>
          <w:tcPr>
            <w:tcBorders>
              <w:top w:color="000001" w:space="0" w:sz="4" w:val="single"/>
              <w:left w:color="000001" w:space="0" w:sz="4" w:val="single"/>
              <w:bottom w:color="000001" w:space="0" w:sz="4" w:val="single"/>
            </w:tcBorders>
            <w:shd w:fill="auto" w:val="clea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u w:val="none"/>
                <w:shd w:fill="auto" w:val="clear"/>
                <w:vertAlign w:val="baseline"/>
              </w:rPr>
            </w:pP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a"/>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Unt.</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u w:val="none"/>
                <w:shd w:fill="auto" w:val="clear"/>
                <w:vertAlign w:val="baseline"/>
              </w:rPr>
            </w:pP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R$ Total</w:t>
            </w:r>
            <w:r w:rsidDel="00000000" w:rsidR="00000000" w:rsidRPr="00000000">
              <w:rPr>
                <w:rtl w:val="0"/>
              </w:rPr>
            </w:r>
          </w:p>
        </w:tc>
      </w:tr>
      <w:tr>
        <w:trPr>
          <w:cantSplit w:val="0"/>
          <w:trHeight w:val="886" w:hRule="atLeast"/>
          <w:tblHeader w:val="0"/>
        </w:trPr>
        <w:tc>
          <w:tcPr>
            <w:tcBorders>
              <w:left w:color="000000" w:space="0" w:sz="6" w:val="single"/>
              <w:bottom w:color="000000" w:space="0" w:sz="6" w:val="single"/>
              <w:right w:color="000000" w:space="0" w:sz="8" w:val="single"/>
            </w:tcBorders>
            <w:shd w:fill="auto" w:val="clear"/>
            <w:vAlign w:val="center"/>
          </w:tcPr>
          <w:p w:rsidR="00000000" w:rsidDel="00000000" w:rsidP="00000000" w:rsidRDefault="00000000" w:rsidRPr="00000000" w14:paraId="0000000F">
            <w:pPr>
              <w:widowControl w:val="0"/>
              <w:spacing w:after="0" w:line="276" w:lineRule="auto"/>
              <w:ind w:right="113"/>
              <w:jc w:val="center"/>
              <w:rPr>
                <w:rFonts w:ascii="Arial" w:cs="Arial" w:eastAsia="Arial" w:hAnsi="Arial"/>
                <w:color w:val="000000"/>
              </w:rPr>
            </w:pPr>
            <w:r w:rsidDel="00000000" w:rsidR="00000000" w:rsidRPr="00000000">
              <w:rPr>
                <w:rFonts w:ascii="Arial" w:cs="Arial" w:eastAsia="Arial" w:hAnsi="Arial"/>
                <w:color w:val="000000"/>
                <w:rtl w:val="0"/>
              </w:rPr>
              <w:t xml:space="preserve">01</w:t>
            </w:r>
          </w:p>
        </w:tc>
        <w:tc>
          <w:tcPr>
            <w:tcBorders>
              <w:left w:color="000000" w:space="0" w:sz="8" w:val="single"/>
              <w:bottom w:color="000000" w:space="0" w:sz="8" w:val="single"/>
            </w:tcBorders>
            <w:vAlign w:val="center"/>
          </w:tcPr>
          <w:p w:rsidR="00000000" w:rsidDel="00000000" w:rsidP="00000000" w:rsidRDefault="00000000" w:rsidRPr="00000000" w14:paraId="00000010">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COQUETEL</w:t>
            </w:r>
          </w:p>
          <w:p w:rsidR="00000000" w:rsidDel="00000000" w:rsidP="00000000" w:rsidRDefault="00000000" w:rsidRPr="00000000" w14:paraId="00000011">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Deverá conter as seguintes variedades:</w:t>
            </w:r>
          </w:p>
          <w:p w:rsidR="00000000" w:rsidDel="00000000" w:rsidP="00000000" w:rsidRDefault="00000000" w:rsidRPr="00000000" w14:paraId="00000012">
            <w:pPr>
              <w:widowControl w:val="0"/>
              <w:spacing w:before="113" w:line="246"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Camarão Crispy, Pastéis Valente, Mini Croquetes, Mini Quiches, Mini Tortinhas de Limão, Mini Bannoffes, Canapés, Mini Espetinhos, Dadinhos de Tapioca com Geleia de Pimenta, Terrine de Salmão com Torradas, Barquetes de Tapioca com Coco e Goiabada</w:t>
            </w:r>
          </w:p>
        </w:tc>
        <w:tc>
          <w:tcPr>
            <w:tcBorders>
              <w:left w:color="000000" w:space="0" w:sz="6" w:val="single"/>
              <w:bottom w:color="000000" w:space="0" w:sz="6" w:val="single"/>
            </w:tcBorders>
            <w:shd w:fill="auto" w:val="clear"/>
            <w:vAlign w:val="center"/>
          </w:tcPr>
          <w:p w:rsidR="00000000" w:rsidDel="00000000" w:rsidP="00000000" w:rsidRDefault="00000000" w:rsidRPr="00000000" w14:paraId="00000013">
            <w:pPr>
              <w:widowControl w:val="0"/>
              <w:spacing w:after="0" w:line="276" w:lineRule="auto"/>
              <w:ind w:right="113"/>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PESSOA</w:t>
            </w:r>
          </w:p>
        </w:tc>
        <w:tc>
          <w:tcPr>
            <w:tcBorders>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4">
            <w:pPr>
              <w:widowControl w:val="0"/>
              <w:spacing w:after="0" w:line="276" w:lineRule="auto"/>
              <w:ind w:right="113"/>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250</w:t>
            </w:r>
          </w:p>
        </w:tc>
        <w:tc>
          <w:tcPr>
            <w:tcBorders>
              <w:top w:color="000001" w:space="0" w:sz="4" w:val="single"/>
              <w:left w:color="000001" w:space="0" w:sz="4" w:val="single"/>
              <w:bottom w:color="000001" w:space="0" w:sz="4" w:val="single"/>
            </w:tcBorders>
            <w:shd w:fill="auto" w:val="cle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13" w:firstLine="0"/>
              <w:jc w:val="center"/>
              <w:rPr>
                <w:rFonts w:ascii="Arial" w:cs="Arial" w:eastAsia="Arial" w:hAnsi="Arial"/>
                <w:shd w:fill="fff2cc" w:val="clear"/>
              </w:rPr>
            </w:pPr>
            <w:r w:rsidDel="00000000" w:rsidR="00000000" w:rsidRPr="00000000">
              <w:rPr>
                <w:rFonts w:ascii="Arial" w:cs="Arial" w:eastAsia="Arial" w:hAnsi="Arial"/>
                <w:shd w:fill="fff2cc" w:val="clear"/>
                <w:rtl w:val="0"/>
              </w:rPr>
              <w:t xml:space="preserve">R$ 49,99</w:t>
            </w:r>
          </w:p>
        </w:tc>
        <w:tc>
          <w:tcPr>
            <w:tcBorders>
              <w:top w:color="000001" w:space="0" w:sz="4" w:val="single"/>
              <w:left w:color="000001" w:space="0" w:sz="4" w:val="single"/>
              <w:bottom w:color="000001" w:space="0" w:sz="4" w:val="single"/>
              <w:right w:color="000001" w:space="0" w:sz="4" w:val="single"/>
            </w:tcBorders>
            <w:shd w:fill="auto" w:val="cle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13" w:firstLine="0"/>
              <w:jc w:val="center"/>
              <w:rPr>
                <w:rFonts w:ascii="Arial" w:cs="Arial" w:eastAsia="Arial" w:hAnsi="Arial"/>
                <w:shd w:fill="fff2cc" w:val="clear"/>
              </w:rPr>
            </w:pPr>
            <w:r w:rsidDel="00000000" w:rsidR="00000000" w:rsidRPr="00000000">
              <w:rPr>
                <w:rFonts w:ascii="Arial" w:cs="Arial" w:eastAsia="Arial" w:hAnsi="Arial"/>
                <w:shd w:fill="fff2cc" w:val="clear"/>
                <w:rtl w:val="0"/>
              </w:rPr>
              <w:t xml:space="preserve">R$ 12.497,50</w:t>
            </w:r>
          </w:p>
        </w:tc>
      </w:tr>
      <w:tr>
        <w:trPr>
          <w:cantSplit w:val="0"/>
          <w:trHeight w:val="493" w:hRule="atLeast"/>
          <w:tblHeader w:val="0"/>
        </w:trPr>
        <w:tc>
          <w:tcPr>
            <w:tcBorders>
              <w:left w:color="000000" w:space="0" w:sz="6" w:val="single"/>
              <w:bottom w:color="000000" w:space="0" w:sz="6" w:val="single"/>
            </w:tcBorders>
            <w:shd w:fill="auto" w:val="clear"/>
            <w:vAlign w:val="center"/>
          </w:tcPr>
          <w:p w:rsidR="00000000" w:rsidDel="00000000" w:rsidP="00000000" w:rsidRDefault="00000000" w:rsidRPr="00000000" w14:paraId="00000017">
            <w:pPr>
              <w:widowControl w:val="0"/>
              <w:spacing w:after="0" w:line="276" w:lineRule="auto"/>
              <w:ind w:right="113"/>
              <w:jc w:val="center"/>
              <w:rPr>
                <w:rFonts w:ascii="Arial" w:cs="Arial" w:eastAsia="Arial" w:hAnsi="Arial"/>
                <w:color w:val="000000"/>
              </w:rPr>
            </w:pPr>
            <w:r w:rsidDel="00000000" w:rsidR="00000000" w:rsidRPr="00000000">
              <w:rPr>
                <w:rFonts w:ascii="Arial" w:cs="Arial" w:eastAsia="Arial" w:hAnsi="Arial"/>
                <w:color w:val="000000"/>
                <w:rtl w:val="0"/>
              </w:rPr>
              <w:t xml:space="preserve">02</w:t>
            </w:r>
          </w:p>
        </w:tc>
        <w:tc>
          <w:tcPr>
            <w:tcBorders>
              <w:top w:color="000000" w:space="0" w:sz="8" w:val="single"/>
              <w:left w:color="000000" w:space="0" w:sz="6" w:val="single"/>
              <w:bottom w:color="000000" w:space="0" w:sz="6" w:val="single"/>
            </w:tcBorders>
            <w:shd w:fill="auto" w:val="clear"/>
            <w:vAlign w:val="center"/>
          </w:tcPr>
          <w:p w:rsidR="00000000" w:rsidDel="00000000" w:rsidP="00000000" w:rsidRDefault="00000000" w:rsidRPr="00000000" w14:paraId="00000018">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ALMOÇO</w:t>
            </w:r>
          </w:p>
          <w:p w:rsidR="00000000" w:rsidDel="00000000" w:rsidP="00000000" w:rsidRDefault="00000000" w:rsidRPr="00000000" w14:paraId="00000019">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Deverá conter as seguintes variedades:</w:t>
            </w:r>
          </w:p>
          <w:p w:rsidR="00000000" w:rsidDel="00000000" w:rsidP="00000000" w:rsidRDefault="00000000" w:rsidRPr="00000000" w14:paraId="0000001A">
            <w:pPr>
              <w:widowControl w:val="0"/>
              <w:spacing w:after="0" w:before="113" w:line="246"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Filé Mignon ao Molho Gorgonzola, Frango ao Molho de Mostarda, Bacalhau na Nata, Arroz Branco, Arroz com Brócolis, Batatas Laminadas, Penne ao Molho de Camarão e Salada Tiadora </w:t>
            </w:r>
          </w:p>
          <w:p w:rsidR="00000000" w:rsidDel="00000000" w:rsidP="00000000" w:rsidRDefault="00000000" w:rsidRPr="00000000" w14:paraId="0000001B">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SOBREMESA</w:t>
            </w:r>
          </w:p>
          <w:p w:rsidR="00000000" w:rsidDel="00000000" w:rsidP="00000000" w:rsidRDefault="00000000" w:rsidRPr="00000000" w14:paraId="0000001C">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Deverá conter as seguintes variedades:</w:t>
            </w:r>
          </w:p>
          <w:p w:rsidR="00000000" w:rsidDel="00000000" w:rsidP="00000000" w:rsidRDefault="00000000" w:rsidRPr="00000000" w14:paraId="0000001D">
            <w:pPr>
              <w:widowControl w:val="0"/>
              <w:spacing w:before="113" w:line="246" w:lineRule="auto"/>
              <w:jc w:val="both"/>
              <w:rPr>
                <w:rFonts w:ascii="Arial" w:cs="Arial" w:eastAsia="Arial" w:hAnsi="Arial"/>
                <w:color w:val="000000"/>
                <w:shd w:fill="fff2cc" w:val="clear"/>
              </w:rPr>
            </w:pPr>
            <w:r w:rsidDel="00000000" w:rsidR="00000000" w:rsidRPr="00000000">
              <w:rPr>
                <w:rFonts w:ascii="Arial" w:cs="Arial" w:eastAsia="Arial" w:hAnsi="Arial"/>
                <w:sz w:val="20"/>
                <w:szCs w:val="20"/>
                <w:shd w:fill="fff2cc" w:val="clear"/>
                <w:rtl w:val="0"/>
              </w:rPr>
              <w:t xml:space="preserve">Pudim, Torta de Limão, Bannoflee, Cheesecake de Frutas Vermelhas e Delicia de Morango</w:t>
            </w:r>
            <w:r w:rsidDel="00000000" w:rsidR="00000000" w:rsidRPr="00000000">
              <w:rPr>
                <w:rtl w:val="0"/>
              </w:rPr>
            </w:r>
          </w:p>
        </w:tc>
        <w:tc>
          <w:tcPr>
            <w:tcBorders>
              <w:left w:color="000000" w:space="0" w:sz="6" w:val="single"/>
              <w:bottom w:color="000000" w:space="0" w:sz="6" w:val="single"/>
            </w:tcBorders>
            <w:shd w:fill="auto" w:val="clear"/>
            <w:vAlign w:val="center"/>
          </w:tcPr>
          <w:p w:rsidR="00000000" w:rsidDel="00000000" w:rsidP="00000000" w:rsidRDefault="00000000" w:rsidRPr="00000000" w14:paraId="0000001E">
            <w:pPr>
              <w:widowControl w:val="0"/>
              <w:spacing w:after="0" w:line="276" w:lineRule="auto"/>
              <w:ind w:right="113"/>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PESSOA</w:t>
            </w:r>
          </w:p>
        </w:tc>
        <w:tc>
          <w:tcPr>
            <w:tcBorders>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1F">
            <w:pPr>
              <w:widowControl w:val="0"/>
              <w:spacing w:after="0" w:line="276" w:lineRule="auto"/>
              <w:ind w:right="113"/>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350</w:t>
            </w:r>
          </w:p>
        </w:tc>
        <w:tc>
          <w:tcPr>
            <w:tcBorders>
              <w:left w:color="000001" w:space="0" w:sz="4" w:val="single"/>
              <w:bottom w:color="000001" w:space="0" w:sz="4" w:val="single"/>
            </w:tcBorders>
            <w:shd w:fill="auto" w:val="cle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13" w:firstLine="0"/>
              <w:jc w:val="center"/>
              <w:rPr>
                <w:rFonts w:ascii="Arial" w:cs="Arial" w:eastAsia="Arial" w:hAnsi="Arial"/>
                <w:shd w:fill="fff2cc" w:val="clear"/>
              </w:rPr>
            </w:pPr>
            <w:r w:rsidDel="00000000" w:rsidR="00000000" w:rsidRPr="00000000">
              <w:rPr>
                <w:rFonts w:ascii="Arial" w:cs="Arial" w:eastAsia="Arial" w:hAnsi="Arial"/>
                <w:shd w:fill="fff2cc" w:val="clear"/>
                <w:rtl w:val="0"/>
              </w:rPr>
              <w:t xml:space="preserve">R$ 59,99</w:t>
            </w:r>
          </w:p>
        </w:tc>
        <w:tc>
          <w:tcPr>
            <w:tcBorders>
              <w:left w:color="000001" w:space="0" w:sz="4" w:val="single"/>
              <w:bottom w:color="000001" w:space="0" w:sz="4" w:val="single"/>
              <w:right w:color="000001"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13" w:firstLine="0"/>
              <w:jc w:val="center"/>
              <w:rPr>
                <w:rFonts w:ascii="Arial" w:cs="Arial" w:eastAsia="Arial" w:hAnsi="Arial"/>
                <w:shd w:fill="fff2cc" w:val="clear"/>
              </w:rPr>
            </w:pPr>
            <w:r w:rsidDel="00000000" w:rsidR="00000000" w:rsidRPr="00000000">
              <w:rPr>
                <w:rFonts w:ascii="Arial" w:cs="Arial" w:eastAsia="Arial" w:hAnsi="Arial"/>
                <w:shd w:fill="fff2cc" w:val="clear"/>
                <w:rtl w:val="0"/>
              </w:rPr>
              <w:t xml:space="preserve">R$ 20.996,50</w:t>
            </w:r>
          </w:p>
        </w:tc>
      </w:tr>
      <w:tr>
        <w:trPr>
          <w:cantSplit w:val="0"/>
          <w:trHeight w:val="493" w:hRule="atLeast"/>
          <w:tblHeader w:val="0"/>
        </w:trPr>
        <w:tc>
          <w:tcPr>
            <w:tcBorders>
              <w:left w:color="000000" w:space="0" w:sz="6" w:val="single"/>
              <w:bottom w:color="000000" w:space="0" w:sz="6" w:val="single"/>
            </w:tcBorders>
            <w:shd w:fill="auto" w:val="clear"/>
            <w:vAlign w:val="center"/>
          </w:tcPr>
          <w:p w:rsidR="00000000" w:rsidDel="00000000" w:rsidP="00000000" w:rsidRDefault="00000000" w:rsidRPr="00000000" w14:paraId="00000022">
            <w:pPr>
              <w:widowControl w:val="0"/>
              <w:spacing w:after="0" w:line="276" w:lineRule="auto"/>
              <w:ind w:right="113"/>
              <w:jc w:val="center"/>
              <w:rPr>
                <w:rFonts w:ascii="Arial" w:cs="Arial" w:eastAsia="Arial" w:hAnsi="Arial"/>
                <w:color w:val="000000"/>
              </w:rPr>
            </w:pPr>
            <w:r w:rsidDel="00000000" w:rsidR="00000000" w:rsidRPr="00000000">
              <w:rPr>
                <w:rFonts w:ascii="Arial" w:cs="Arial" w:eastAsia="Arial" w:hAnsi="Arial"/>
                <w:color w:val="000000"/>
                <w:rtl w:val="0"/>
              </w:rPr>
              <w:t xml:space="preserve">03</w:t>
            </w:r>
          </w:p>
        </w:tc>
        <w:tc>
          <w:tcPr>
            <w:tcBorders>
              <w:left w:color="000000" w:space="0" w:sz="6" w:val="single"/>
              <w:bottom w:color="000000" w:space="0" w:sz="6" w:val="single"/>
            </w:tcBorders>
            <w:shd w:fill="auto" w:val="clear"/>
            <w:vAlign w:val="center"/>
          </w:tcPr>
          <w:p w:rsidR="00000000" w:rsidDel="00000000" w:rsidP="00000000" w:rsidRDefault="00000000" w:rsidRPr="00000000" w14:paraId="00000023">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COFFEE BREAK</w:t>
            </w:r>
          </w:p>
          <w:p w:rsidR="00000000" w:rsidDel="00000000" w:rsidP="00000000" w:rsidRDefault="00000000" w:rsidRPr="00000000" w14:paraId="00000024">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Deverá conter as seguintes variedades:</w:t>
            </w:r>
          </w:p>
          <w:p w:rsidR="00000000" w:rsidDel="00000000" w:rsidP="00000000" w:rsidRDefault="00000000" w:rsidRPr="00000000" w14:paraId="00000025">
            <w:pPr>
              <w:widowControl w:val="0"/>
              <w:spacing w:before="113" w:line="246" w:lineRule="auto"/>
              <w:jc w:val="both"/>
              <w:rPr>
                <w:rFonts w:ascii="Arial" w:cs="Arial" w:eastAsia="Arial" w:hAnsi="Arial"/>
                <w:color w:val="000000"/>
                <w:shd w:fill="fff2cc" w:val="clear"/>
              </w:rPr>
            </w:pPr>
            <w:r w:rsidDel="00000000" w:rsidR="00000000" w:rsidRPr="00000000">
              <w:rPr>
                <w:rFonts w:ascii="Arial" w:cs="Arial" w:eastAsia="Arial" w:hAnsi="Arial"/>
                <w:sz w:val="20"/>
                <w:szCs w:val="20"/>
                <w:shd w:fill="fff2cc" w:val="clear"/>
                <w:rtl w:val="0"/>
              </w:rPr>
              <w:t xml:space="preserve">Mini Croissants de Frango, Mini Baguetes de Carne, Mini Trouxinhas de Banana com Canela, Mini Sanduíches de Frango, Mini Sanduíches de Atum, Pães de Queijo, Bolos Diversos, Salada de Frutas, Mini Quiches, Iogurtes e Granola.</w:t>
            </w:r>
            <w:r w:rsidDel="00000000" w:rsidR="00000000" w:rsidRPr="00000000">
              <w:rPr>
                <w:rtl w:val="0"/>
              </w:rPr>
            </w:r>
          </w:p>
        </w:tc>
        <w:tc>
          <w:tcPr>
            <w:tcBorders>
              <w:left w:color="000000" w:space="0" w:sz="6" w:val="single"/>
              <w:bottom w:color="000000" w:space="0" w:sz="6" w:val="single"/>
            </w:tcBorders>
            <w:shd w:fill="auto" w:val="clear"/>
            <w:vAlign w:val="center"/>
          </w:tcPr>
          <w:p w:rsidR="00000000" w:rsidDel="00000000" w:rsidP="00000000" w:rsidRDefault="00000000" w:rsidRPr="00000000" w14:paraId="00000026">
            <w:pPr>
              <w:widowControl w:val="0"/>
              <w:spacing w:after="0" w:line="276" w:lineRule="auto"/>
              <w:ind w:right="113"/>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PESSOA</w:t>
            </w:r>
          </w:p>
        </w:tc>
        <w:tc>
          <w:tcPr>
            <w:tcBorders>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7">
            <w:pPr>
              <w:widowControl w:val="0"/>
              <w:spacing w:after="0" w:line="276" w:lineRule="auto"/>
              <w:ind w:right="113"/>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350</w:t>
            </w:r>
          </w:p>
        </w:tc>
        <w:tc>
          <w:tcPr>
            <w:tcBorders>
              <w:left w:color="000001" w:space="0" w:sz="4" w:val="single"/>
              <w:bottom w:color="000001"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13" w:firstLine="0"/>
              <w:jc w:val="center"/>
              <w:rPr>
                <w:rFonts w:ascii="Arial" w:cs="Arial" w:eastAsia="Arial" w:hAnsi="Arial"/>
                <w:shd w:fill="fff2cc" w:val="clear"/>
              </w:rPr>
            </w:pPr>
            <w:r w:rsidDel="00000000" w:rsidR="00000000" w:rsidRPr="00000000">
              <w:rPr>
                <w:rFonts w:ascii="Arial" w:cs="Arial" w:eastAsia="Arial" w:hAnsi="Arial"/>
                <w:shd w:fill="fff2cc" w:val="clear"/>
                <w:rtl w:val="0"/>
              </w:rPr>
              <w:t xml:space="preserve">R$ 34,99</w:t>
            </w:r>
          </w:p>
        </w:tc>
        <w:tc>
          <w:tcPr>
            <w:tcBorders>
              <w:left w:color="000001" w:space="0" w:sz="4" w:val="single"/>
              <w:bottom w:color="000001" w:space="0" w:sz="4" w:val="single"/>
              <w:right w:color="000001" w:space="0" w:sz="4" w:val="single"/>
            </w:tcBorders>
            <w:shd w:fill="auto" w:val="cle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13" w:firstLine="0"/>
              <w:jc w:val="center"/>
              <w:rPr>
                <w:rFonts w:ascii="Arial" w:cs="Arial" w:eastAsia="Arial" w:hAnsi="Arial"/>
                <w:shd w:fill="fff2cc" w:val="clear"/>
              </w:rPr>
            </w:pPr>
            <w:r w:rsidDel="00000000" w:rsidR="00000000" w:rsidRPr="00000000">
              <w:rPr>
                <w:rFonts w:ascii="Arial" w:cs="Arial" w:eastAsia="Arial" w:hAnsi="Arial"/>
                <w:shd w:fill="fff2cc" w:val="clear"/>
                <w:rtl w:val="0"/>
              </w:rPr>
              <w:t xml:space="preserve">R$ 12.246,50</w:t>
            </w:r>
          </w:p>
        </w:tc>
      </w:tr>
      <w:tr>
        <w:trPr>
          <w:cantSplit w:val="0"/>
          <w:trHeight w:val="493" w:hRule="atLeast"/>
          <w:tblHeader w:val="0"/>
        </w:trPr>
        <w:tc>
          <w:tcPr>
            <w:gridSpan w:val="5"/>
            <w:tcBorders>
              <w:left w:color="000000" w:space="0" w:sz="6" w:val="single"/>
              <w:bottom w:color="000000" w:space="0" w:sz="6" w:val="single"/>
            </w:tcBorders>
            <w:shd w:fill="auto" w:val="clear"/>
            <w:vAlign w:val="center"/>
          </w:tcPr>
          <w:p w:rsidR="00000000" w:rsidDel="00000000" w:rsidP="00000000" w:rsidRDefault="00000000" w:rsidRPr="00000000" w14:paraId="0000002A">
            <w:pPr>
              <w:widowControl w:val="0"/>
              <w:spacing w:after="0" w:line="276" w:lineRule="auto"/>
              <w:ind w:right="113"/>
              <w:jc w:val="center"/>
              <w:rPr>
                <w:rFonts w:ascii="Arial" w:cs="Arial" w:eastAsia="Arial" w:hAnsi="Arial"/>
                <w:color w:val="000000"/>
              </w:rPr>
            </w:pPr>
            <w:r w:rsidDel="00000000" w:rsidR="00000000" w:rsidRPr="00000000">
              <w:rPr>
                <w:rFonts w:ascii="Arial" w:cs="Arial" w:eastAsia="Arial" w:hAnsi="Arial"/>
                <w:color w:val="000000"/>
                <w:rtl w:val="0"/>
              </w:rPr>
              <w:t xml:space="preserve">VALOR TOTAL</w:t>
            </w:r>
          </w:p>
        </w:tc>
        <w:tc>
          <w:tcPr>
            <w:tcBorders>
              <w:left w:color="000001" w:space="0" w:sz="4" w:val="single"/>
              <w:bottom w:color="000001" w:space="0" w:sz="4" w:val="single"/>
              <w:right w:color="000001" w:space="0" w:sz="4" w:val="single"/>
            </w:tcBorders>
            <w:shd w:fill="auto" w:val="clea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13" w:firstLine="0"/>
              <w:jc w:val="center"/>
              <w:rPr>
                <w:rFonts w:ascii="Arial" w:cs="Arial" w:eastAsia="Arial" w:hAnsi="Arial"/>
                <w:shd w:fill="fff2cc" w:val="clear"/>
              </w:rPr>
            </w:pPr>
            <w:r w:rsidDel="00000000" w:rsidR="00000000" w:rsidRPr="00000000">
              <w:rPr>
                <w:rFonts w:ascii="Arial" w:cs="Arial" w:eastAsia="Arial" w:hAnsi="Arial"/>
                <w:shd w:fill="fff2cc" w:val="clear"/>
                <w:rtl w:val="0"/>
              </w:rPr>
              <w:t xml:space="preserve">R$ 45.740,50</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bookmarkStart w:colFirst="0" w:colLast="0" w:name="_4tt973buv8uy" w:id="0"/>
      <w:bookmarkEnd w:id="0"/>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a"/>
          <w:u w:val="none"/>
          <w:shd w:fill="fff2cc" w:val="clear"/>
          <w:vertAlign w:val="baseline"/>
        </w:rPr>
      </w:pPr>
      <w:bookmarkStart w:colFirst="0" w:colLast="0" w:name="_ppxhm9ynocuh" w:id="1"/>
      <w:bookmarkEnd w:id="1"/>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VALOR TOTAL DA ORDEM DE </w:t>
      </w:r>
      <w:r w:rsidDel="00000000" w:rsidR="00000000" w:rsidRPr="00000000">
        <w:rPr>
          <w:rFonts w:ascii="Arial" w:cs="Arial" w:eastAsia="Arial" w:hAnsi="Arial"/>
          <w:rtl w:val="0"/>
        </w:rPr>
        <w:t xml:space="preserve">SERVIÇO</w:t>
      </w: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 </w:t>
      </w:r>
      <w:r w:rsidDel="00000000" w:rsidR="00000000" w:rsidRPr="00000000">
        <w:rPr>
          <w:rFonts w:ascii="Arial" w:cs="Arial" w:eastAsia="Arial" w:hAnsi="Arial"/>
          <w:color w:val="000000"/>
          <w:shd w:fill="fff2cc" w:val="clear"/>
          <w:rtl w:val="0"/>
        </w:rPr>
        <w:t xml:space="preserve">45.740,50</w:t>
      </w:r>
      <w:r w:rsidDel="00000000" w:rsidR="00000000" w:rsidRPr="00000000">
        <w:rPr>
          <w:rFonts w:ascii="Arial" w:cs="Arial" w:eastAsia="Arial" w:hAnsi="Arial"/>
          <w:b w:val="0"/>
          <w:bCs w:val="0"/>
          <w:i w:val="0"/>
          <w:iCs w:val="0"/>
          <w:smallCaps w:val="0"/>
          <w:strike w:val="0"/>
          <w:color w:val="000000"/>
          <w:u w:val="none"/>
          <w:shd w:fill="fff2cc" w:val="clear"/>
          <w:vertAlign w:val="baseline"/>
          <w:rtl w:val="0"/>
        </w:rPr>
        <w:t xml:space="preserve"> (</w:t>
      </w:r>
      <w:r w:rsidDel="00000000" w:rsidR="00000000" w:rsidRPr="00000000">
        <w:rPr>
          <w:rFonts w:ascii="Arial" w:cs="Arial" w:eastAsia="Arial" w:hAnsi="Arial"/>
          <w:color w:val="000000"/>
          <w:shd w:fill="fff2cc" w:val="clear"/>
          <w:rtl w:val="0"/>
        </w:rPr>
        <w:t xml:space="preserve">quarenta e cinco</w:t>
      </w:r>
      <w:r w:rsidDel="00000000" w:rsidR="00000000" w:rsidRPr="00000000">
        <w:rPr>
          <w:rFonts w:ascii="Arial" w:cs="Arial" w:eastAsia="Arial" w:hAnsi="Arial"/>
          <w:b w:val="0"/>
          <w:bCs w:val="0"/>
          <w:i w:val="0"/>
          <w:iCs w:val="0"/>
          <w:smallCaps w:val="0"/>
          <w:strike w:val="0"/>
          <w:color w:val="000000"/>
          <w:u w:val="none"/>
          <w:shd w:fill="fff2cc" w:val="clear"/>
          <w:vertAlign w:val="baseline"/>
          <w:rtl w:val="0"/>
        </w:rPr>
        <w:t xml:space="preserve"> mil, </w:t>
      </w:r>
      <w:r w:rsidDel="00000000" w:rsidR="00000000" w:rsidRPr="00000000">
        <w:rPr>
          <w:rFonts w:ascii="Arial" w:cs="Arial" w:eastAsia="Arial" w:hAnsi="Arial"/>
          <w:color w:val="000000"/>
          <w:shd w:fill="fff2cc" w:val="clear"/>
          <w:rtl w:val="0"/>
        </w:rPr>
        <w:t xml:space="preserve">setecentos e quarenta </w:t>
      </w:r>
      <w:r w:rsidDel="00000000" w:rsidR="00000000" w:rsidRPr="00000000">
        <w:rPr>
          <w:rFonts w:ascii="Arial" w:cs="Arial" w:eastAsia="Arial" w:hAnsi="Arial"/>
          <w:b w:val="0"/>
          <w:bCs w:val="0"/>
          <w:i w:val="0"/>
          <w:iCs w:val="0"/>
          <w:smallCaps w:val="0"/>
          <w:strike w:val="0"/>
          <w:color w:val="000000"/>
          <w:u w:val="none"/>
          <w:shd w:fill="fff2cc" w:val="clear"/>
          <w:vertAlign w:val="baseline"/>
          <w:rtl w:val="0"/>
        </w:rPr>
        <w:t xml:space="preserve">reais e cinquenta centavos).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a"/>
          <w:u w:val="none"/>
          <w:shd w:fill="fff2cc"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a"/>
          <w:u w:val="none"/>
          <w:shd w:fill="auto" w:val="clear"/>
          <w:vertAlign w:val="baseline"/>
        </w:rPr>
      </w:pPr>
      <w:bookmarkStart w:colFirst="0" w:colLast="0" w:name="_4n6hbvg2jwve" w:id="2"/>
      <w:bookmarkEnd w:id="2"/>
      <w:r w:rsidDel="00000000" w:rsidR="00000000" w:rsidRPr="00000000">
        <w:rPr>
          <w:rFonts w:ascii="Arial" w:cs="Arial" w:eastAsia="Arial" w:hAnsi="Arial"/>
          <w:b w:val="0"/>
          <w:bCs w:val="0"/>
          <w:i w:val="0"/>
          <w:iCs w:val="0"/>
          <w:smallCaps w:val="0"/>
          <w:strike w:val="0"/>
          <w:color w:val="00000a"/>
          <w:u w:val="none"/>
          <w:shd w:fill="fff2cc" w:val="clear"/>
          <w:vertAlign w:val="baseline"/>
          <w:rtl w:val="0"/>
        </w:rPr>
        <w:t xml:space="preserve">Arapiraca, </w:t>
      </w:r>
      <w:r w:rsidDel="00000000" w:rsidR="00000000" w:rsidRPr="00000000">
        <w:rPr>
          <w:rFonts w:ascii="Arial" w:cs="Arial" w:eastAsia="Arial" w:hAnsi="Arial"/>
          <w:shd w:fill="fff2cc" w:val="clear"/>
          <w:rtl w:val="0"/>
        </w:rPr>
        <w:t xml:space="preserve">25 </w:t>
      </w:r>
      <w:r w:rsidDel="00000000" w:rsidR="00000000" w:rsidRPr="00000000">
        <w:rPr>
          <w:rFonts w:ascii="Arial" w:cs="Arial" w:eastAsia="Arial" w:hAnsi="Arial"/>
          <w:b w:val="0"/>
          <w:bCs w:val="0"/>
          <w:i w:val="0"/>
          <w:iCs w:val="0"/>
          <w:smallCaps w:val="0"/>
          <w:strike w:val="0"/>
          <w:color w:val="00000a"/>
          <w:u w:val="none"/>
          <w:shd w:fill="fff2cc" w:val="clear"/>
          <w:vertAlign w:val="baseline"/>
          <w:rtl w:val="0"/>
        </w:rPr>
        <w:t xml:space="preserve">de </w:t>
      </w:r>
      <w:r w:rsidDel="00000000" w:rsidR="00000000" w:rsidRPr="00000000">
        <w:rPr>
          <w:rFonts w:ascii="Arial" w:cs="Arial" w:eastAsia="Arial" w:hAnsi="Arial"/>
          <w:shd w:fill="fff2cc" w:val="clear"/>
          <w:rtl w:val="0"/>
        </w:rPr>
        <w:t xml:space="preserve">novembro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de 202</w:t>
      </w:r>
      <w:r w:rsidDel="00000000" w:rsidR="00000000" w:rsidRPr="00000000">
        <w:rPr>
          <w:rFonts w:ascii="Arial" w:cs="Arial" w:eastAsia="Arial" w:hAnsi="Arial"/>
          <w:rtl w:val="0"/>
        </w:rPr>
        <w:t xml:space="preserve">6</w:t>
      </w: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a"/>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8">
      <w:pPr>
        <w:spacing w:after="0" w:line="360" w:lineRule="auto"/>
        <w:jc w:val="center"/>
        <w:rPr>
          <w:rFonts w:ascii="Arial" w:cs="Arial" w:eastAsia="Arial" w:hAnsi="Arial"/>
          <w:shd w:fill="fff2cc" w:val="clear"/>
        </w:rPr>
      </w:pPr>
      <w:r w:rsidDel="00000000" w:rsidR="00000000" w:rsidRPr="00000000">
        <w:rPr>
          <w:rFonts w:ascii="Arial" w:cs="Arial" w:eastAsia="Arial" w:hAnsi="Arial"/>
          <w:color w:val="000000"/>
          <w:shd w:fill="fff2cc" w:val="clear"/>
          <w:rtl w:val="0"/>
        </w:rPr>
        <w:t xml:space="preserve">Louise Maria Lúcio de Araújo Mota</w:t>
      </w:r>
      <w:r w:rsidDel="00000000" w:rsidR="00000000" w:rsidRPr="00000000">
        <w:rPr>
          <w:rtl w:val="0"/>
        </w:rPr>
      </w:r>
    </w:p>
    <w:p w:rsidR="00000000" w:rsidDel="00000000" w:rsidP="00000000" w:rsidRDefault="00000000" w:rsidRPr="00000000" w14:paraId="00000039">
      <w:pPr>
        <w:spacing w:after="0" w:line="240" w:lineRule="auto"/>
        <w:jc w:val="center"/>
        <w:rPr>
          <w:rFonts w:ascii="Arial" w:cs="Arial" w:eastAsia="Arial" w:hAnsi="Arial"/>
          <w:shd w:fill="fff2cc" w:val="clear"/>
        </w:rPr>
      </w:pPr>
      <w:r w:rsidDel="00000000" w:rsidR="00000000" w:rsidRPr="00000000">
        <w:rPr>
          <w:rFonts w:ascii="Arial" w:cs="Arial" w:eastAsia="Arial" w:hAnsi="Arial"/>
          <w:color w:val="000000"/>
          <w:shd w:fill="fff2cc" w:val="clear"/>
          <w:rtl w:val="0"/>
        </w:rPr>
        <w:t xml:space="preserve">CPF: </w:t>
      </w:r>
      <w:r w:rsidDel="00000000" w:rsidR="00000000" w:rsidRPr="00000000">
        <w:rPr>
          <w:rFonts w:ascii="Arial" w:cs="Arial" w:eastAsia="Arial" w:hAnsi="Arial"/>
          <w:shd w:fill="fff2cc" w:val="clear"/>
          <w:rtl w:val="0"/>
        </w:rPr>
        <w:t xml:space="preserve">05253846425</w:t>
      </w:r>
    </w:p>
    <w:p w:rsidR="00000000" w:rsidDel="00000000" w:rsidP="00000000" w:rsidRDefault="00000000" w:rsidRPr="00000000" w14:paraId="0000003A">
      <w:pPr>
        <w:spacing w:after="0" w:line="240" w:lineRule="auto"/>
        <w:jc w:val="center"/>
        <w:rPr>
          <w:rFonts w:ascii="Arial" w:cs="Arial" w:eastAsia="Arial" w:hAnsi="Arial"/>
        </w:rPr>
      </w:pPr>
      <w:r w:rsidDel="00000000" w:rsidR="00000000" w:rsidRPr="00000000">
        <w:rPr>
          <w:rFonts w:ascii="Arial" w:cs="Arial" w:eastAsia="Arial" w:hAnsi="Arial"/>
          <w:highlight w:val="white"/>
          <w:rtl w:val="0"/>
        </w:rPr>
        <w:t xml:space="preserve">Gestora</w:t>
      </w:r>
      <w:r w:rsidDel="00000000" w:rsidR="00000000" w:rsidRPr="00000000">
        <w:rPr>
          <w:rtl w:val="0"/>
        </w:rPr>
      </w:r>
    </w:p>
    <w:p w:rsidR="00000000" w:rsidDel="00000000" w:rsidP="00000000" w:rsidRDefault="00000000" w:rsidRPr="00000000" w14:paraId="0000003B">
      <w:pPr>
        <w:spacing w:after="0" w:line="24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hd w:fill="fff2cc" w:val="clear"/>
        </w:rPr>
      </w:pPr>
      <w:r w:rsidDel="00000000" w:rsidR="00000000" w:rsidRPr="00000000">
        <w:rPr>
          <w:rFonts w:ascii="Arial" w:cs="Arial" w:eastAsia="Arial" w:hAnsi="Arial"/>
          <w:b w:val="1"/>
          <w:bCs w:val="1"/>
          <w:i w:val="0"/>
          <w:iCs w:val="0"/>
          <w:smallCaps w:val="0"/>
          <w:strike w:val="0"/>
          <w:color w:val="000000"/>
          <w:u w:val="none"/>
          <w:shd w:fill="fff2cc" w:val="clear"/>
          <w:vertAlign w:val="baseline"/>
          <w:rtl w:val="0"/>
        </w:rPr>
        <w:t xml:space="preserve">Local </w:t>
      </w:r>
      <w:r w:rsidDel="00000000" w:rsidR="00000000" w:rsidRPr="00000000">
        <w:rPr>
          <w:rFonts w:ascii="Arial" w:cs="Arial" w:eastAsia="Arial" w:hAnsi="Arial"/>
          <w:b w:val="1"/>
          <w:bCs w:val="1"/>
          <w:color w:val="000000"/>
          <w:shd w:fill="fff2cc" w:val="clear"/>
          <w:rtl w:val="0"/>
        </w:rPr>
        <w:t xml:space="preserve">para realização do serviço</w:t>
      </w:r>
      <w:r w:rsidDel="00000000" w:rsidR="00000000" w:rsidRPr="00000000">
        <w:rPr>
          <w:rFonts w:ascii="Arial" w:cs="Arial" w:eastAsia="Arial" w:hAnsi="Arial"/>
          <w:b w:val="1"/>
          <w:bCs w:val="1"/>
          <w:i w:val="0"/>
          <w:iCs w:val="0"/>
          <w:smallCaps w:val="0"/>
          <w:strike w:val="0"/>
          <w:color w:val="00000a"/>
          <w:u w:val="none"/>
          <w:shd w:fill="fff2cc" w:val="clear"/>
          <w:vertAlign w:val="baseline"/>
          <w:rtl w:val="0"/>
        </w:rPr>
        <w:t xml:space="preserve">: </w:t>
      </w:r>
      <w:r w:rsidDel="00000000" w:rsidR="00000000" w:rsidRPr="00000000">
        <w:rPr>
          <w:rFonts w:ascii="Arial" w:cs="Arial" w:eastAsia="Arial" w:hAnsi="Arial"/>
          <w:shd w:fill="fff2cc" w:val="clear"/>
          <w:rtl w:val="0"/>
        </w:rPr>
        <w:t xml:space="preserve">No Centro de Convenções de Arapiraca. </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shd w:fill="fff2cc" w:val="clear"/>
        </w:rPr>
      </w:pPr>
      <w:r w:rsidDel="00000000" w:rsidR="00000000" w:rsidRPr="00000000">
        <w:rPr>
          <w:rFonts w:ascii="Arial" w:cs="Arial" w:eastAsia="Arial" w:hAnsi="Arial"/>
          <w:shd w:fill="fff2cc" w:val="clear"/>
          <w:rtl w:val="0"/>
        </w:rPr>
        <w:t xml:space="preserve">Coquetel: Deverão ser servidos no dia 25 de novembro de 2025, das 18h às 22h;</w:t>
      </w:r>
      <w:r w:rsidDel="00000000" w:rsidR="00000000" w:rsidRPr="00000000">
        <w:rPr>
          <w:rtl w:val="0"/>
        </w:rPr>
      </w:r>
    </w:p>
    <w:p w:rsidR="00000000" w:rsidDel="00000000" w:rsidP="00000000" w:rsidRDefault="00000000" w:rsidRPr="00000000" w14:paraId="00000040">
      <w:pPr>
        <w:numPr>
          <w:ilvl w:val="0"/>
          <w:numId w:val="1"/>
        </w:numPr>
        <w:tabs>
          <w:tab w:val="left" w:leader="none" w:pos="708"/>
        </w:tabs>
        <w:spacing w:after="0" w:line="276" w:lineRule="auto"/>
        <w:ind w:left="720" w:hanging="360"/>
        <w:jc w:val="both"/>
        <w:rPr>
          <w:rFonts w:ascii="Arial" w:cs="Arial" w:eastAsia="Arial" w:hAnsi="Arial"/>
          <w:shd w:fill="fff2cc" w:val="clear"/>
        </w:rPr>
      </w:pPr>
      <w:r w:rsidDel="00000000" w:rsidR="00000000" w:rsidRPr="00000000">
        <w:rPr>
          <w:rFonts w:ascii="Arial" w:cs="Arial" w:eastAsia="Arial" w:hAnsi="Arial"/>
          <w:shd w:fill="fff2cc" w:val="clear"/>
          <w:rtl w:val="0"/>
        </w:rPr>
        <w:t xml:space="preserve">Coffee Break: Deverão ser servidos no dia 26 de novembro de 2025, às 9h;</w:t>
      </w:r>
      <w:r w:rsidDel="00000000" w:rsidR="00000000" w:rsidRPr="00000000">
        <w:rPr>
          <w:rtl w:val="0"/>
        </w:rPr>
      </w:r>
    </w:p>
    <w:p w:rsidR="00000000" w:rsidDel="00000000" w:rsidP="00000000" w:rsidRDefault="00000000" w:rsidRPr="00000000" w14:paraId="00000041">
      <w:pPr>
        <w:numPr>
          <w:ilvl w:val="0"/>
          <w:numId w:val="1"/>
        </w:numPr>
        <w:tabs>
          <w:tab w:val="left" w:leader="none" w:pos="708"/>
        </w:tabs>
        <w:spacing w:after="0" w:line="276" w:lineRule="auto"/>
        <w:ind w:left="720" w:hanging="360"/>
        <w:jc w:val="both"/>
        <w:rPr>
          <w:rFonts w:ascii="Arial" w:cs="Arial" w:eastAsia="Arial" w:hAnsi="Arial"/>
          <w:shd w:fill="fff2cc" w:val="clear"/>
        </w:rPr>
      </w:pPr>
      <w:r w:rsidDel="00000000" w:rsidR="00000000" w:rsidRPr="00000000">
        <w:rPr>
          <w:rFonts w:ascii="Arial" w:cs="Arial" w:eastAsia="Arial" w:hAnsi="Arial"/>
          <w:shd w:fill="fff2cc" w:val="clear"/>
          <w:rtl w:val="0"/>
        </w:rPr>
        <w:t xml:space="preserve">Almoço: Deverão ser servidos no dia 26 de novembro de 2025, às 13h.</w:t>
      </w:r>
      <w:r w:rsidDel="00000000" w:rsidR="00000000" w:rsidRPr="00000000">
        <w:rPr>
          <w:rtl w:val="0"/>
        </w:rPr>
      </w:r>
    </w:p>
    <w:p w:rsidR="00000000" w:rsidDel="00000000" w:rsidP="00000000" w:rsidRDefault="00000000" w:rsidRPr="00000000" w14:paraId="00000042">
      <w:pPr>
        <w:tabs>
          <w:tab w:val="left" w:leader="none" w:pos="708"/>
        </w:tabs>
        <w:spacing w:after="0" w:line="276" w:lineRule="auto"/>
        <w:jc w:val="both"/>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a"/>
          <w:u w:val="none"/>
          <w:shd w:fill="auto" w:val="clear"/>
          <w:vertAlign w:val="baseline"/>
        </w:rPr>
      </w:pPr>
      <w:r w:rsidDel="00000000" w:rsidR="00000000" w:rsidRPr="00000000">
        <w:rPr>
          <w:rFonts w:ascii="Arial" w:cs="Arial" w:eastAsia="Arial" w:hAnsi="Arial"/>
          <w:b w:val="1"/>
          <w:bCs w:val="1"/>
          <w:i w:val="0"/>
          <w:iCs w:val="0"/>
          <w:smallCaps w:val="0"/>
          <w:strike w:val="0"/>
          <w:color w:val="00000a"/>
          <w:u w:val="none"/>
          <w:shd w:fill="auto" w:val="clear"/>
          <w:vertAlign w:val="baseline"/>
          <w:rtl w:val="0"/>
        </w:rPr>
        <w:t xml:space="preserve">Dados para Emissão da Nota Fiscal: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a"/>
          <w:u w:val="none"/>
          <w:shd w:fill="auto" w:val="clear"/>
          <w:vertAlign w:val="baseline"/>
        </w:rPr>
      </w:pP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Fundo Municipal de Saúde – CNPJ: 21.013.754/0001-56.</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a"/>
          <w:u w:val="none"/>
          <w:shd w:fill="auto" w:val="clear"/>
          <w:vertAlign w:val="baseline"/>
        </w:rPr>
      </w:pPr>
      <w:r w:rsidDel="00000000" w:rsidR="00000000" w:rsidRPr="00000000">
        <w:rPr>
          <w:rFonts w:ascii="Arial" w:cs="Arial" w:eastAsia="Arial" w:hAnsi="Arial"/>
          <w:b w:val="0"/>
          <w:bCs w:val="0"/>
          <w:i w:val="0"/>
          <w:iCs w:val="0"/>
          <w:smallCaps w:val="0"/>
          <w:strike w:val="0"/>
          <w:color w:val="00000a"/>
          <w:u w:val="none"/>
          <w:shd w:fill="auto" w:val="clear"/>
          <w:vertAlign w:val="baseline"/>
          <w:rtl w:val="0"/>
        </w:rPr>
        <w:t xml:space="preserve">Rua Samaritana, 1185, Santa Edwiges, CEP 57.310-245, Arapiraca – AL.</w:t>
      </w:r>
    </w:p>
    <w:sectPr>
      <w:headerReference r:id="rId6" w:type="default"/>
      <w:footerReference r:id="rId7" w:type="default"/>
      <w:pgSz w:h="16838" w:w="11906" w:orient="portrait"/>
      <w:pgMar w:bottom="964" w:top="1701" w:left="1701" w:right="1021" w:header="426"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-9522</wp:posOffset>
              </wp:positionH>
              <wp:positionV relativeFrom="paragraph">
                <wp:posOffset>-9522</wp:posOffset>
              </wp:positionV>
              <wp:extent cx="5992495" cy="74295"/>
              <wp:effectExtent b="0" l="0" r="0" t="0"/>
              <wp:wrapNone/>
              <wp:docPr id="4" name=""/>
              <a:graphic>
                <a:graphicData uri="http://schemas.microsoft.com/office/word/2010/wordprocessingShape">
                  <wps:wsp>
                    <wps:cNvSpPr/>
                    <wps:cNvPr id="5" name="Shape 5"/>
                    <wps:spPr>
                      <a:xfrm>
                        <a:off x="2364120" y="3757140"/>
                        <a:ext cx="5963760" cy="4572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-9522</wp:posOffset>
              </wp:positionH>
              <wp:positionV relativeFrom="paragraph">
                <wp:posOffset>-9522</wp:posOffset>
              </wp:positionV>
              <wp:extent cx="5992495" cy="74295"/>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92495" cy="7429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1496695</wp:posOffset>
          </wp:positionH>
          <wp:positionV relativeFrom="paragraph">
            <wp:posOffset>85090</wp:posOffset>
          </wp:positionV>
          <wp:extent cx="135890" cy="135890"/>
          <wp:effectExtent b="0" l="0" r="0" t="0"/>
          <wp:wrapNone/>
          <wp:docPr id="5"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35890" cy="135890"/>
                  </a:xfrm>
                  <a:prstGeom prst="rect"/>
                  <a:ln/>
                </pic:spPr>
              </pic:pic>
            </a:graphicData>
          </a:graphic>
        </wp:anchor>
      </w:drawing>
    </w:r>
    <w:r w:rsidDel="00000000" w:rsidR="00000000" w:rsidRPr="00000000">
      <mc:AlternateContent>
        <mc:Choice Requires="wpg">
          <w:drawing>
            <wp:anchor allowOverlap="1" behindDoc="0" distB="48260" distT="45085" distL="113665" distR="117475" hidden="0" layoutInCell="1" locked="0" relativeHeight="0" simplePos="0">
              <wp:simplePos x="0" y="0"/>
              <wp:positionH relativeFrom="column">
                <wp:posOffset>447041</wp:posOffset>
              </wp:positionH>
              <wp:positionV relativeFrom="paragraph">
                <wp:posOffset>22866</wp:posOffset>
              </wp:positionV>
              <wp:extent cx="4507230" cy="638810"/>
              <wp:effectExtent b="0" l="0" r="0" t="0"/>
              <wp:wrapSquare wrapText="bothSides" distB="48260" distT="45085" distL="113665" distR="117475"/>
              <wp:docPr id="1" name=""/>
              <a:graphic>
                <a:graphicData uri="http://schemas.microsoft.com/office/word/2010/wordprocessingShape">
                  <wps:wsp>
                    <wps:cNvSpPr/>
                    <wps:cNvPr id="2" name="Shape 2"/>
                    <wps:spPr>
                      <a:xfrm>
                        <a:off x="3106620" y="3474900"/>
                        <a:ext cx="4478760" cy="610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8260" distT="45085" distL="113665" distR="117475" hidden="0" layoutInCell="1" locked="0" relativeHeight="0" simplePos="0">
              <wp:simplePos x="0" y="0"/>
              <wp:positionH relativeFrom="column">
                <wp:posOffset>447041</wp:posOffset>
              </wp:positionH>
              <wp:positionV relativeFrom="paragraph">
                <wp:posOffset>22866</wp:posOffset>
              </wp:positionV>
              <wp:extent cx="4507230" cy="638810"/>
              <wp:effectExtent b="0" l="0" r="0" t="0"/>
              <wp:wrapSquare wrapText="bothSides" distB="48260" distT="45085" distL="113665" distR="117475"/>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507230" cy="6388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940"/>
      </w:tabs>
      <w:spacing w:after="0" w:before="0" w:line="240" w:lineRule="auto"/>
      <w:ind w:left="0" w:right="0" w:firstLine="0"/>
      <w:jc w:val="left"/>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940"/>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drawing>
        <wp:inline distB="0" distT="0" distL="0" distR="0">
          <wp:extent cx="1960880" cy="68453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0880" cy="6845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2085975</wp:posOffset>
              </wp:positionH>
              <wp:positionV relativeFrom="paragraph">
                <wp:posOffset>282576</wp:posOffset>
              </wp:positionV>
              <wp:extent cx="3752215" cy="353060"/>
              <wp:effectExtent b="0" l="0" r="0" t="0"/>
              <wp:wrapNone/>
              <wp:docPr id="2" name=""/>
              <a:graphic>
                <a:graphicData uri="http://schemas.microsoft.com/office/word/2010/wordprocessingShape">
                  <wps:wsp>
                    <wps:cNvSpPr/>
                    <wps:cNvPr id="3" name="Shape 3"/>
                    <wps:spPr>
                      <a:xfrm>
                        <a:off x="3484260" y="3617820"/>
                        <a:ext cx="3723480" cy="32436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SECRETARIA MUNICIPAL DE SAÚDE</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2085975</wp:posOffset>
              </wp:positionH>
              <wp:positionV relativeFrom="paragraph">
                <wp:posOffset>282576</wp:posOffset>
              </wp:positionV>
              <wp:extent cx="3752215" cy="353060"/>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752215" cy="353060"/>
                      </a:xfrm>
                      <a:prstGeom prst="rect"/>
                      <a:ln/>
                    </pic:spPr>
                  </pic:pic>
                </a:graphicData>
              </a:graphic>
            </wp:anchor>
          </w:drawing>
        </mc:Fallback>
      </mc:AlternateConten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940"/>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-9522</wp:posOffset>
              </wp:positionH>
              <wp:positionV relativeFrom="paragraph">
                <wp:posOffset>53976</wp:posOffset>
              </wp:positionV>
              <wp:extent cx="5992495" cy="74295"/>
              <wp:effectExtent b="0" l="0" r="0" t="0"/>
              <wp:wrapNone/>
              <wp:docPr id="3" name=""/>
              <a:graphic>
                <a:graphicData uri="http://schemas.microsoft.com/office/word/2010/wordprocessingShape">
                  <wps:wsp>
                    <wps:cNvSpPr/>
                    <wps:cNvPr id="4" name="Shape 4"/>
                    <wps:spPr>
                      <a:xfrm>
                        <a:off x="2364120" y="3757140"/>
                        <a:ext cx="5963760" cy="4572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-9522</wp:posOffset>
              </wp:positionH>
              <wp:positionV relativeFrom="paragraph">
                <wp:posOffset>53976</wp:posOffset>
              </wp:positionV>
              <wp:extent cx="5992495" cy="74295"/>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992495" cy="7429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color w:val="000000"/>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6.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