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Ofício </w:t>
      </w:r>
      <w:r>
        <w:rPr>
          <w:rFonts w:eastAsia="Arial" w:cs="Arial" w:ascii="Arial" w:hAnsi="Arial"/>
          <w:color w:val="000000"/>
          <w:sz w:val="26"/>
          <w:szCs w:val="26"/>
          <w:highlight w:val="white"/>
        </w:rPr>
        <w:t xml:space="preserve">SMS/SMF 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n°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7068</w:t>
      </w:r>
      <w:r>
        <w:rPr>
          <w:rFonts w:eastAsia="Arial" w:cs="Arial" w:ascii="Arial" w:hAnsi="Arial"/>
          <w:color w:val="000000"/>
          <w:sz w:val="26"/>
          <w:szCs w:val="26"/>
        </w:rPr>
        <w:t>/2026</w:t>
      </w:r>
    </w:p>
    <w:p>
      <w:pPr>
        <w:pStyle w:val="Normal1"/>
        <w:spacing w:lineRule="auto" w:line="240" w:before="280" w:after="0"/>
        <w:jc w:val="right"/>
        <w:rPr>
          <w:rFonts w:ascii="Arial" w:hAnsi="Arial" w:eastAsia="Arial" w:cs="Arial"/>
          <w:color w:val="000000"/>
          <w:sz w:val="26"/>
          <w:szCs w:val="26"/>
        </w:rPr>
      </w:pPr>
      <w:r>
        <w:rPr>
          <w:rFonts w:eastAsia="Arial" w:cs="Arial" w:ascii="Arial" w:hAnsi="Arial"/>
          <w:color w:val="000000"/>
          <w:sz w:val="26"/>
          <w:szCs w:val="26"/>
        </w:rPr>
        <w:t xml:space="preserve"> 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Arapiraca,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 xml:space="preserve">13 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de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outubro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 2026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Ao Senhor</w:t>
        <w:tab/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  <w:highlight w:val="white"/>
        </w:rPr>
      </w:pPr>
      <w:r>
        <w:rPr>
          <w:rFonts w:eastAsia="Arial" w:cs="Arial" w:ascii="Arial" w:hAnsi="Arial"/>
          <w:color w:val="000000"/>
          <w:highlight w:val="white"/>
        </w:rPr>
        <w:t>Lourinaldo José dos Santos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  <w:highlight w:val="white"/>
        </w:rPr>
      </w:pPr>
      <w:r>
        <w:rPr>
          <w:rFonts w:eastAsia="Arial" w:cs="Arial" w:ascii="Arial" w:hAnsi="Arial"/>
          <w:color w:val="000000"/>
          <w:highlight w:val="white"/>
        </w:rPr>
        <w:t>Secretário da Fazenda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  <w:highlight w:val="white"/>
        </w:rPr>
      </w:pPr>
      <w:r>
        <w:rPr>
          <w:rFonts w:eastAsia="Arial" w:cs="Arial" w:ascii="Arial" w:hAnsi="Arial"/>
          <w:color w:val="000000"/>
          <w:highlight w:val="white"/>
        </w:rPr>
        <w:t>Secretaria Municipal da Fazenda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Assunto: Solicitação de pagamento.</w:t>
      </w:r>
    </w:p>
    <w:p>
      <w:pPr>
        <w:pStyle w:val="Normal1"/>
        <w:spacing w:lineRule="auto" w:line="240" w:before="57" w:after="57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ab/>
      </w:r>
    </w:p>
    <w:p>
      <w:pPr>
        <w:pStyle w:val="Normal1"/>
        <w:spacing w:lineRule="auto" w:line="240" w:before="57" w:after="57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Senhor Secretário,</w:t>
      </w:r>
    </w:p>
    <w:p>
      <w:pPr>
        <w:pStyle w:val="Normal1"/>
        <w:spacing w:lineRule="auto" w:line="240" w:before="57" w:after="57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360" w:before="114" w:after="114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 xml:space="preserve">Solicitamos providências com relação ao pagamento </w:t>
      </w:r>
      <w:r>
        <w:rPr>
          <w:rFonts w:eastAsia="Arial" w:cs="Arial" w:ascii="Arial" w:hAnsi="Arial"/>
          <w:color w:val="000000"/>
          <w:shd w:fill="FFFF00" w:val="clear"/>
        </w:rPr>
        <w:t xml:space="preserve">à </w:t>
      </w:r>
      <w:r>
        <w:rPr>
          <w:rFonts w:eastAsia="Arial" w:cs="Arial" w:ascii="Arial" w:hAnsi="Arial"/>
          <w:shd w:fill="FFFF00" w:val="clear"/>
        </w:rPr>
        <w:t>Associação José Ernesto de Sousa (AJES)</w:t>
      </w:r>
      <w:r>
        <w:rPr>
          <w:rFonts w:eastAsia="Arial" w:cs="Arial" w:ascii="Arial" w:hAnsi="Arial"/>
          <w:color w:val="000000"/>
          <w:shd w:fill="FFFF00" w:val="clear"/>
        </w:rPr>
        <w:t xml:space="preserve">, </w:t>
      </w:r>
      <w:r>
        <w:rPr>
          <w:rFonts w:eastAsia="Arial" w:cs="Arial" w:ascii="Arial" w:hAnsi="Arial"/>
          <w:shd w:fill="FFFF00" w:val="clear"/>
        </w:rPr>
        <w:t>situada na Rodovia AL 220, 141, bairro Capim, CEP 57.318-250, nesta cidade de Arapiraca/AL</w:t>
      </w:r>
      <w:r>
        <w:rPr>
          <w:rFonts w:eastAsia="Arial" w:cs="Arial" w:ascii="Arial" w:hAnsi="Arial"/>
          <w:color w:val="000000"/>
          <w:shd w:fill="FFFF00" w:val="clear"/>
        </w:rPr>
        <w:t xml:space="preserve">, inscrita no CNPJ sob nº </w:t>
      </w:r>
      <w:r>
        <w:rPr>
          <w:rFonts w:eastAsia="Arial" w:cs="Arial" w:ascii="Arial" w:hAnsi="Arial"/>
          <w:shd w:fill="FFFF00" w:val="clear"/>
        </w:rPr>
        <w:t>03.732.311/0001-33</w:t>
      </w:r>
      <w:r>
        <w:rPr>
          <w:rFonts w:eastAsia="Arial" w:cs="Arial" w:ascii="Arial" w:hAnsi="Arial"/>
          <w:color w:val="000000"/>
        </w:rPr>
        <w:t xml:space="preserve">, no valor de R$ </w:t>
      </w:r>
      <w:r>
        <w:rPr>
          <w:rFonts w:eastAsia="Arial" w:cs="Arial" w:ascii="Arial" w:hAnsi="Arial"/>
          <w:color w:val="000000"/>
          <w:shd w:fill="FFFF00" w:val="clear"/>
        </w:rPr>
        <w:t xml:space="preserve">12.000,00 (doze mil reais) referente ao mês de setembro/2026, conforme o Termo de Colaboração nº 0004/2026, celebrado entre o Município de Arapiraca e a </w:t>
      </w:r>
      <w:r>
        <w:rPr>
          <w:rFonts w:eastAsia="Arial" w:cs="Arial" w:ascii="Arial" w:hAnsi="Arial"/>
          <w:shd w:fill="FFFF00" w:val="clear"/>
        </w:rPr>
        <w:t>Associação José Ernesto de Sousa (AJES)</w:t>
      </w:r>
      <w:r>
        <w:rPr>
          <w:rFonts w:eastAsia="Arial" w:cs="Arial" w:ascii="Arial" w:hAnsi="Arial"/>
          <w:color w:val="000000"/>
          <w:shd w:fill="FFFF00" w:val="clear"/>
        </w:rPr>
        <w:t xml:space="preserve">, referente </w:t>
      </w:r>
      <w:r>
        <w:rPr>
          <w:rFonts w:eastAsia="Arial" w:cs="Arial" w:ascii="Arial" w:hAnsi="Arial"/>
          <w:shd w:fill="FFFF00" w:val="clear"/>
        </w:rPr>
        <w:t xml:space="preserve">a  prestação de </w:t>
      </w:r>
      <w:r>
        <w:rPr>
          <w:rFonts w:eastAsia="Arial" w:cs="Arial" w:ascii="Arial" w:hAnsi="Arial"/>
          <w:color w:val="000000"/>
          <w:shd w:fill="FFFF00" w:val="clear"/>
        </w:rPr>
        <w:t xml:space="preserve">serviços de </w:t>
      </w:r>
      <w:r>
        <w:rPr>
          <w:rFonts w:eastAsia="Arial" w:cs="Arial" w:ascii="Arial" w:hAnsi="Arial"/>
          <w:shd w:fill="FFFF00" w:val="clear"/>
        </w:rPr>
        <w:t>reabilitação para crianças e/ou adolescentes com Transtorno do Espectro Autista -TEA</w:t>
      </w:r>
      <w:r>
        <w:rPr>
          <w:rFonts w:eastAsia="Arial" w:cs="Arial" w:ascii="Arial" w:hAnsi="Arial"/>
          <w:color w:val="000000"/>
          <w:shd w:fill="FFFF00" w:val="clear"/>
        </w:rPr>
        <w:t>.</w:t>
      </w:r>
    </w:p>
    <w:p>
      <w:pPr>
        <w:pStyle w:val="Normal1"/>
        <w:spacing w:lineRule="auto" w:line="360" w:before="114" w:after="114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 xml:space="preserve">Informamos que as despesas correrão à conta dos Programas de Trabalho: o valor de R$  </w:t>
      </w:r>
      <w:r>
        <w:rPr>
          <w:rFonts w:eastAsia="Arial" w:cs="Arial" w:ascii="Arial" w:hAnsi="Arial"/>
          <w:color w:val="000000"/>
          <w:shd w:fill="FFFF00" w:val="clear"/>
        </w:rPr>
        <w:t xml:space="preserve">12.000,00 (doze mil reais) no </w:t>
      </w:r>
      <w:r>
        <w:rPr>
          <w:rFonts w:eastAsia="Arial" w:cs="Arial" w:ascii="Arial" w:hAnsi="Arial"/>
          <w:shd w:fill="FFFF00" w:val="clear"/>
        </w:rPr>
        <w:t>07.70.10.302.1011.2101  – Integrar as Ações e Serviços de Saúde na (RAS) Rede de Cuidado à Pessoa com Deficiência - Elemento de Despesa: 3.3.50.41.00.00.00.0000.015001001002 – Contribuições.</w:t>
      </w:r>
    </w:p>
    <w:p>
      <w:pPr>
        <w:pStyle w:val="Normal1"/>
        <w:spacing w:lineRule="auto" w:line="360" w:before="114" w:after="114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</w:rPr>
        <w:t xml:space="preserve">Segue em anexo: </w:t>
      </w:r>
      <w:r>
        <w:rPr>
          <w:rFonts w:eastAsia="Arial" w:cs="Arial" w:ascii="Arial" w:hAnsi="Arial"/>
          <w:shd w:fill="FFFF00" w:val="clear"/>
        </w:rPr>
        <w:t>Recibo e Parecer de Aceitação atestados pela fiscal; homologação do Parecer de Aceitação pela Comissão de Monitoramento e Aceitação do Termo de Fomento em comento; e Certidões negativas da Associação.</w:t>
      </w:r>
    </w:p>
    <w:p>
      <w:pPr>
        <w:pStyle w:val="Normal1"/>
        <w:spacing w:lineRule="auto" w:line="240" w:before="57" w:after="57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Deste modo, aguardamos deferimento. </w:t>
      </w:r>
    </w:p>
    <w:p>
      <w:pPr>
        <w:pStyle w:val="Normal1"/>
        <w:spacing w:lineRule="auto" w:line="240" w:before="57" w:after="57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ab/>
      </w:r>
    </w:p>
    <w:p>
      <w:pPr>
        <w:pStyle w:val="Normal1"/>
        <w:spacing w:lineRule="auto" w:line="240" w:before="57" w:after="57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Atenciosamente,</w:t>
      </w:r>
    </w:p>
    <w:p>
      <w:pPr>
        <w:pStyle w:val="Normal1"/>
        <w:spacing w:lineRule="auto" w:line="240" w:before="28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44"/>
        <w:ind w:left="0" w:right="0" w:hanging="0"/>
        <w:jc w:val="center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color w:val="000000"/>
        </w:rPr>
        <w:t>Rafaella Souza Albuquerque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t>Secretária Municipal de Saúde</w:t>
        <w:br/>
        <w:t>Secretaria Municipal de Saúde – SMS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021" w:gutter="0" w:header="426" w:top="1701" w:footer="850" w:bottom="96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Página </w:t>
    </w:r>
    <w:r>
      <w:rPr/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de </w:t>
    </w: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l="0" t="0" r="0" b="0"/>
          <wp:wrapNone/>
          <wp:docPr id="6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890" cy="135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column">
                <wp:posOffset>384175</wp:posOffset>
              </wp:positionH>
              <wp:positionV relativeFrom="paragraph">
                <wp:posOffset>-34925</wp:posOffset>
              </wp:positionV>
              <wp:extent cx="4598035" cy="729615"/>
              <wp:effectExtent l="0" t="0" r="0" b="0"/>
              <wp:wrapNone/>
              <wp:docPr id="7" name="Figura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97920" cy="72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CENTRO ADMINISTRATIVO ANTÔNIO ROCHA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Rua Samaritana, nº 1.185 – Bairro Santa Edwiges – CEP 57.311-180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CNPJ nº 21.013.754/0001-56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4" path="m0,0l-2147483645,0l-2147483645,-2147483646l0,-2147483646xe" fillcolor="white" stroked="f" o:allowincell="f" style="position:absolute;margin-left:30.25pt;margin-top:-2.75pt;width:362pt;height:57.4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CENTRO ADMINISTRATIVO ANTÔNIO ROCHA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Rua Samaritana, nº 1.185 – Bairro Santa Edwiges – CEP 57.311-180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CNPJ nº 21.013.754/0001-56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column">
                <wp:posOffset>-47625</wp:posOffset>
              </wp:positionH>
              <wp:positionV relativeFrom="paragraph">
                <wp:posOffset>-47625</wp:posOffset>
              </wp:positionV>
              <wp:extent cx="6083300" cy="165100"/>
              <wp:effectExtent l="0" t="0" r="0" b="0"/>
              <wp:wrapNone/>
              <wp:docPr id="9" name="Figur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3280" cy="165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3" path="m0,0l-2147483645,0l-2147483645,-2147483646l0,-2147483646xe" fillcolor="#fbba00" stroked="f" o:allowincell="f" style="position:absolute;margin-left:-3.75pt;margin-top:-3.75pt;width:478.95pt;height:12.9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960880" cy="684530"/>
          <wp:effectExtent l="0" t="0" r="0" b="0"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60880" cy="684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  <w:t xml:space="preserve"> 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column">
                <wp:posOffset>2022475</wp:posOffset>
              </wp:positionH>
              <wp:positionV relativeFrom="paragraph">
                <wp:posOffset>219075</wp:posOffset>
              </wp:positionV>
              <wp:extent cx="3843020" cy="443865"/>
              <wp:effectExtent l="0" t="0" r="0" b="0"/>
              <wp:wrapNone/>
              <wp:docPr id="2" name="Figur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43000" cy="443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SECRETARIA MUNICIPAL DE SAÚDE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1" path="m0,0l-2147483645,0l-2147483645,-2147483646l0,-2147483646xe" fillcolor="white" stroked="f" o:allowincell="f" style="position:absolute;margin-left:159.25pt;margin-top:17.25pt;width:302.55pt;height:34.9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SECRETARIA MUNICIPAL DE SAÚDE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w:tab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column">
                <wp:posOffset>-47625</wp:posOffset>
              </wp:positionH>
              <wp:positionV relativeFrom="paragraph">
                <wp:posOffset>-9525</wp:posOffset>
              </wp:positionV>
              <wp:extent cx="6083300" cy="165100"/>
              <wp:effectExtent l="0" t="0" r="0" b="0"/>
              <wp:wrapNone/>
              <wp:docPr id="4" name="Figura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3280" cy="165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2" path="m0,0l-2147483645,0l-2147483645,-2147483646l0,-2147483646xe" fillcolor="#fbba00" stroked="f" o:allowincell="f" style="position:absolute;margin-left:-3.75pt;margin-top:-0.75pt;width:478.95pt;height:12.9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Rodap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lZwBXII6KqzAvUm2JG6iZRZdumQ==">CgMxLjA4AHIhMUFtamVKbnZYVXd0dkk1OUY4S2RzR1ZZb3QwOWF0MlNN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LibreOffice/7.3.2.2$Windows_X86_64 LibreOffice_project/49f2b1bff42cfccbd8f788c8dc32c1c309559be0</Application>
  <AppVersion>15.0000</AppVersion>
  <Pages>1</Pages>
  <Words>230</Words>
  <Characters>1371</Characters>
  <CharactersWithSpaces>1598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2026-10-14T15:25:22Z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