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o prosseguimento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31177/2024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 tem como objeto </w:t>
      </w:r>
      <w:r w:rsidDel="00000000" w:rsidR="00000000" w:rsidRPr="00000000">
        <w:rPr>
          <w:rFonts w:ascii="Arial" w:cs="Arial" w:eastAsia="Arial" w:hAnsi="Arial"/>
          <w:color w:val="000009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9"/>
          <w:sz w:val="22"/>
          <w:szCs w:val="22"/>
          <w:shd w:fill="fff2cc" w:val="clear"/>
          <w:rtl w:val="0"/>
        </w:rPr>
        <w:t xml:space="preserve">Aquisição de veículos adaptados destinados à Secretaria Municipal de Saúde de Arapiraca/AL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fundamento na Lei 14.133, de 01 de abril de 2021.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Encaminhe-se à Coordenação Geral de Licitações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10 de outubro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1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LUCIANO BARBOSA DA SILVA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Prefeito.</w:t>
      </w:r>
    </w:p>
    <w:p w:rsidR="00000000" w:rsidDel="00000000" w:rsidP="00000000" w:rsidRDefault="00000000" w:rsidRPr="00000000" w14:paraId="00000014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7095" cy="488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7095" cy="488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7095" cy="48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3815" distL="111760" distR="114300" hidden="0" layoutInCell="1" locked="0" relativeHeight="0" simplePos="0">
              <wp:simplePos x="0" y="0"/>
              <wp:positionH relativeFrom="column">
                <wp:posOffset>696913</wp:posOffset>
              </wp:positionH>
              <wp:positionV relativeFrom="paragraph">
                <wp:posOffset>71437</wp:posOffset>
              </wp:positionV>
              <wp:extent cx="4481830" cy="613410"/>
              <wp:effectExtent b="0" l="0" r="0" t="0"/>
              <wp:wrapSquare wrapText="bothSides" distB="45720" distT="43815" distL="111760" distR="114300"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3815" distL="111760" distR="114300" hidden="0" layoutInCell="1" locked="0" relativeHeight="0" simplePos="0">
              <wp:simplePos x="0" y="0"/>
              <wp:positionH relativeFrom="column">
                <wp:posOffset>696913</wp:posOffset>
              </wp:positionH>
              <wp:positionV relativeFrom="paragraph">
                <wp:posOffset>71437</wp:posOffset>
              </wp:positionV>
              <wp:extent cx="4481830" cy="613410"/>
              <wp:effectExtent b="0" l="0" r="0" t="0"/>
              <wp:wrapSquare wrapText="bothSides" distB="45720" distT="43815" distL="111760" distR="114300"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81830" cy="613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2109787</wp:posOffset>
              </wp:positionH>
              <wp:positionV relativeFrom="paragraph">
                <wp:posOffset>302578</wp:posOffset>
              </wp:positionV>
              <wp:extent cx="3726815" cy="327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2109787</wp:posOffset>
              </wp:positionH>
              <wp:positionV relativeFrom="paragraph">
                <wp:posOffset>302578</wp:posOffset>
              </wp:positionV>
              <wp:extent cx="3726815" cy="3276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6815" cy="327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7095" cy="488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7095" cy="488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7095" cy="48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