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Ofício SMS/SMPO n°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2175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/2026</w:t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Arapiraca,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 31 de março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de 2026.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Ao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Thomáz Barbosa Wanderley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Secretario Municipal de Planejamento e Orçamento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Planejamento e Orçamento – SMPO</w:t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>
          <w:rFonts w:ascii="Arial" w:cs="Arial" w:eastAsia="Arial" w:hAnsi="Arial"/>
        </w:rPr>
      </w:pPr>
      <w:bookmarkStart w:colFirst="0" w:colLast="0" w:name="_mg34zunvwofs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Assunto: Solicitação de Dotação Orçamentária referente à Celebração de Termo de Colaboração com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Associação José Ernesto de Sousa (AJES)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Senhor Secretário, </w:t>
      </w:r>
    </w:p>
    <w:p w:rsidR="00000000" w:rsidDel="00000000" w:rsidP="00000000" w:rsidRDefault="00000000" w:rsidRPr="00000000" w14:paraId="0000000B">
      <w:pPr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Solicitamos a Reserva de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Dotação Orçamentária </w:t>
      </w:r>
      <w:r w:rsidDel="00000000" w:rsidR="00000000" w:rsidRPr="00000000">
        <w:rPr>
          <w:rFonts w:ascii="Arial" w:cs="Arial" w:eastAsia="Arial" w:hAnsi="Arial"/>
          <w:rtl w:val="0"/>
        </w:rPr>
        <w:t xml:space="preserve">descrita abaixo referente à celebração de Termo de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Colaboração com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Associação José Ernesto de Sousa (AJES)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 inscrita no CNPJ sob nº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03.732.311/0001-3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shd w:fill="fff2cc" w:val="clear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 no valor de R$ 351.000,00 (trezentos e cinquenta e um mil reais).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Reserva de Dotação Orçamentária: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Programa de Trabalho: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07.70.10.302.1011.2101  – Integrar as Ações e Serviços de Saúde na (RAS) Rede de Cuidado à Pessoa com Deficiência - Elemento de Despesa: 3.3.50.41.00.00.00.0000.015001001002 – Contribuições, no valor de R$ 351.000,00 (trezentos e cinquenta e um mil reais).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Atenciosamente,</w:t>
      </w:r>
    </w:p>
    <w:p w:rsidR="00000000" w:rsidDel="00000000" w:rsidP="00000000" w:rsidRDefault="00000000" w:rsidRPr="00000000" w14:paraId="0000000F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" w:right="-10" w:firstLine="0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Edna Verissímo dos Santos Aniceto</w:t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Superintendente de 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1395"/>
        </w:tabs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44" w:before="0" w:line="240" w:lineRule="auto"/>
        <w:ind w:left="0" w:right="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Rafaella Souza Albuquerque</w:t>
        <w:br w:type="textWrapping"/>
        <w:t xml:space="preserve">Secretária Municipal de Saúde</w:t>
        <w:br w:type="textWrapping"/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44" w:before="0" w:line="240" w:lineRule="auto"/>
        <w:ind w:left="0" w:right="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-19043</wp:posOffset>
              </wp:positionV>
              <wp:extent cx="6006465" cy="8826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6640" y="3759660"/>
                        <a:ext cx="5958720" cy="406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-19043</wp:posOffset>
              </wp:positionV>
              <wp:extent cx="6006465" cy="8826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6465" cy="88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437516</wp:posOffset>
              </wp:positionH>
              <wp:positionV relativeFrom="paragraph">
                <wp:posOffset>13337</wp:posOffset>
              </wp:positionV>
              <wp:extent cx="4521200" cy="65278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140" y="3477420"/>
                        <a:ext cx="4473720" cy="605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437516</wp:posOffset>
              </wp:positionH>
              <wp:positionV relativeFrom="paragraph">
                <wp:posOffset>13337</wp:posOffset>
              </wp:positionV>
              <wp:extent cx="4521200" cy="65278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21200" cy="6527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2089151</wp:posOffset>
              </wp:positionH>
              <wp:positionV relativeFrom="paragraph">
                <wp:posOffset>273052</wp:posOffset>
              </wp:positionV>
              <wp:extent cx="3766185" cy="36703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6780" y="3620340"/>
                        <a:ext cx="3718440" cy="3193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2089151</wp:posOffset>
              </wp:positionH>
              <wp:positionV relativeFrom="paragraph">
                <wp:posOffset>273052</wp:posOffset>
              </wp:positionV>
              <wp:extent cx="3766185" cy="36703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6185" cy="367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44451</wp:posOffset>
              </wp:positionV>
              <wp:extent cx="6006465" cy="8826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6640" y="3759660"/>
                        <a:ext cx="5958720" cy="406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44451</wp:posOffset>
              </wp:positionV>
              <wp:extent cx="6006465" cy="8826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6465" cy="88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