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  <w:t xml:space="preserve">A Secretaria Municipal de Saúde de Arapiraca/AL, iniciou processo administrativo, tombado sob o nº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8251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com o objetivo de celebrar termo de colaboração com a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Associação José Ernesto de Sousa (AJES), inscrita no CNPJ sob o nº 03.732.311/0001-33,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para prestação de serviço de reabilitação física e intelectual para crianças e/ou adolescentes com Transtorno do Espectro Autista – TEA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Em cumprimento integral ao disposto na Lei 13.019/2014, que versa sobre a presente matéria, realizou-se a juntada de toda a documentação exigível para formalização do termo de colaboração, deixando-se, apenas, de se realizar o chamamento público por força do que preconiza o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Art. 30, Inciso VI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da referida Lei.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  <w:t xml:space="preserve">Ressalte-se que a não realização do chamamento público ocorre em virtude do Chamamento nº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002/2026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 realizado pela Secretaria Municipal de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/AL,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16 de abri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 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LUCIANO BARBOSA DA SILVA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Prefeito.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2495" cy="742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120" y="3757140"/>
                        <a:ext cx="5963760" cy="457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5992495" cy="7429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2495" cy="742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447041</wp:posOffset>
              </wp:positionH>
              <wp:positionV relativeFrom="paragraph">
                <wp:posOffset>22862</wp:posOffset>
              </wp:positionV>
              <wp:extent cx="4507230" cy="63881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6620" y="3474900"/>
                        <a:ext cx="4478760" cy="610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447041</wp:posOffset>
              </wp:positionH>
              <wp:positionV relativeFrom="paragraph">
                <wp:posOffset>22862</wp:posOffset>
              </wp:positionV>
              <wp:extent cx="4507230" cy="63881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07230" cy="6388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282576</wp:posOffset>
              </wp:positionV>
              <wp:extent cx="3752215" cy="3530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4260" y="3617820"/>
                        <a:ext cx="3723480" cy="324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2085975</wp:posOffset>
              </wp:positionH>
              <wp:positionV relativeFrom="paragraph">
                <wp:posOffset>282576</wp:posOffset>
              </wp:positionV>
              <wp:extent cx="3752215" cy="3530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2215" cy="3530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92495" cy="742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4120" y="3757140"/>
                        <a:ext cx="5963760" cy="457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53976</wp:posOffset>
              </wp:positionV>
              <wp:extent cx="5992495" cy="7429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2495" cy="742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