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563EB"/>
            <w:tcBorders>
              <w:top w:val="none" w:sz="0" w:space="0" w:color="2563EB"/>
              <w:bottom w:val="none" w:sz="0" w:space="0" w:color="2563EB"/>
              <w:start w:val="none" w:sz="0" w:space="0" w:color="2563EB"/>
              <w:end w:val="none" w:sz="0" w:space="0" w:color="2563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AI-ассистент для бизнеса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Product Positioning Document</w:t>
              <w:br/>
              <w:t>По методологии April Dunford «Obviously Awesome»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0"/>
              </w:rPr>
              <w:t>Version 5.0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59669"/>
        </w:rPr>
        <w:t>Product Deep-Dive</w:t>
      </w:r>
    </w:p>
    <w:p>
      <w:r>
        <w:rPr>
          <w:rFonts w:ascii="Calibri" w:hAnsi="Calibri"/>
          <w:i/>
          <w:color w:val="4B5563"/>
          <w:sz w:val="20"/>
        </w:rPr>
        <w:t>Глубокое понимание продукта — основа позиционирования</w:t>
      </w:r>
    </w:p>
    <w:p>
      <w:pPr>
        <w:pStyle w:val="Heading2"/>
      </w:pPr>
      <w:r>
        <w:rPr>
          <w:rFonts w:ascii="Calibri" w:hAnsi="Calibri"/>
          <w:color w:val="374151"/>
        </w:rPr>
        <w:t>A. Переформулировка продукта</w:t>
      </w:r>
    </w:p>
    <w:p>
      <w:r>
        <w:rPr>
          <w:rFonts w:ascii="Calibri" w:hAnsi="Calibri"/>
        </w:rPr>
        <w:t xml:space="preserve">Это </w:t>
      </w:r>
      <w:r>
        <w:rPr>
          <w:rFonts w:ascii="Calibri" w:hAnsi="Calibri"/>
          <w:b/>
        </w:rPr>
        <w:t>AI-ассистент в чистом виде</w:t>
      </w:r>
      <w:r>
        <w:rPr>
          <w:rFonts w:ascii="Calibri" w:hAnsi="Calibri"/>
        </w:rPr>
        <w:t xml:space="preserve"> — не просто RAG-система для поиска по документам, а полноценный рабочий инструмент, который:</w:t>
      </w:r>
    </w:p>
    <w:p>
      <w:pPr>
        <w:pStyle w:val="ListBullet"/>
      </w:pPr>
      <w:r>
        <w:rPr>
          <w:rFonts w:ascii="Calibri" w:hAnsi="Calibri"/>
        </w:rPr>
        <w:t>Подготовит ответ на письмо клиенту или партнёру</w:t>
      </w:r>
    </w:p>
    <w:p>
      <w:pPr>
        <w:pStyle w:val="ListBullet"/>
      </w:pPr>
      <w:r>
        <w:rPr>
          <w:rFonts w:ascii="Calibri" w:hAnsi="Calibri"/>
        </w:rPr>
        <w:t>Проанализирует записи переговоров и выделит ключевое</w:t>
      </w:r>
    </w:p>
    <w:p>
      <w:pPr>
        <w:pStyle w:val="ListBullet"/>
      </w:pPr>
      <w:r>
        <w:rPr>
          <w:rFonts w:ascii="Calibri" w:hAnsi="Calibri"/>
        </w:rPr>
        <w:t>Подготовит ответ на претензию с учётом внутренних регламентов</w:t>
      </w:r>
    </w:p>
    <w:p>
      <w:pPr>
        <w:pStyle w:val="ListBullet"/>
      </w:pPr>
      <w:r>
        <w:rPr>
          <w:rFonts w:ascii="Calibri" w:hAnsi="Calibri"/>
        </w:rPr>
        <w:t>Даст справку по любому вопросу — поищет и в интернете, и во внутренних документах</w:t>
      </w:r>
    </w:p>
    <w:p>
      <w:pPr>
        <w:pStyle w:val="ListBullet"/>
      </w:pPr>
      <w:r>
        <w:rPr>
          <w:rFonts w:ascii="Calibri" w:hAnsi="Calibri"/>
        </w:rPr>
        <w:t>Суммаризирует длинный документ или переписку</w:t>
      </w:r>
    </w:p>
    <w:p>
      <w:pPr>
        <w:pStyle w:val="ListBullet"/>
      </w:pPr>
      <w:r>
        <w:rPr>
          <w:rFonts w:ascii="Calibri" w:hAnsi="Calibri"/>
        </w:rPr>
        <w:t>Предложит варианты решения рабочих вопросов</w:t>
      </w:r>
    </w:p>
    <w:p>
      <w:r>
        <w:rPr>
          <w:rFonts w:ascii="Calibri" w:hAnsi="Calibri"/>
        </w:rPr>
        <w:t xml:space="preserve">Плюс к инструменту: </w:t>
      </w:r>
      <w:r>
        <w:rPr>
          <w:rFonts w:ascii="Calibri" w:hAnsi="Calibri"/>
          <w:b/>
        </w:rPr>
        <w:t>методология внедрения</w:t>
      </w:r>
      <w:r>
        <w:rPr>
          <w:rFonts w:ascii="Calibri" w:hAnsi="Calibri"/>
        </w:rPr>
        <w:t xml:space="preserve"> (как встроить AI в рабочие процессы) и </w:t>
      </w:r>
      <w:r>
        <w:rPr>
          <w:rFonts w:ascii="Calibri" w:hAnsi="Calibri"/>
          <w:b/>
        </w:rPr>
        <w:t>обучение сотрудников</w:t>
      </w:r>
      <w:r>
        <w:rPr>
          <w:rFonts w:ascii="Calibri" w:hAnsi="Calibri"/>
        </w:rPr>
        <w:t xml:space="preserve"> (чтобы реально использовали, а не забросили).</w:t>
      </w:r>
    </w:p>
    <w:p>
      <w:r>
        <w:rPr>
          <w:rFonts w:ascii="Calibri" w:hAnsi="Calibri"/>
          <w:b/>
        </w:rPr>
        <w:t xml:space="preserve">Важно: </w:t>
      </w:r>
      <w:r>
        <w:rPr>
          <w:rFonts w:ascii="Calibri" w:hAnsi="Calibri"/>
        </w:rPr>
        <w:t xml:space="preserve">продукт — это </w:t>
      </w:r>
      <w:r>
        <w:rPr>
          <w:rFonts w:ascii="Calibri" w:hAnsi="Calibri"/>
          <w:b/>
        </w:rPr>
        <w:t>лид-магнит</w:t>
      </w:r>
      <w:r>
        <w:rPr>
          <w:rFonts w:ascii="Calibri" w:hAnsi="Calibri"/>
        </w:rPr>
        <w:t>, entry point в набор инструментов. Не конечное решение, а начало трансформации.</w:t>
      </w:r>
    </w:p>
    <w:p>
      <w:pPr>
        <w:pStyle w:val="Heading2"/>
      </w:pPr>
      <w:r>
        <w:rPr>
          <w:rFonts w:ascii="Calibri" w:hAnsi="Calibri"/>
          <w:color w:val="374151"/>
        </w:rPr>
        <w:t>B. Transformation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DC2626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FEE2E2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DC2626"/>
                <w:sz w:val="22"/>
              </w:rPr>
              <w:t>State A (до):</w:t>
            </w:r>
          </w:p>
          <w:p>
            <w:r>
              <w:rPr>
                <w:rFonts w:ascii="Calibri" w:hAnsi="Calibri"/>
                <w:sz w:val="20"/>
              </w:rPr>
              <w:t>Сотрудники тратят время на рутину: пишут типовые письма вручную, ищут информацию по папкам и коллегам, готовят ответы на претензии с нуля каждый раз. Компания слышала про AI, хочет «что-то внедрить», но не понимает как начать и боится передавать данные в ChatGPT.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1FAE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State B (после):</w:t>
            </w:r>
          </w:p>
          <w:p>
            <w:r>
              <w:rPr>
                <w:rFonts w:ascii="Calibri" w:hAnsi="Calibri"/>
                <w:sz w:val="20"/>
              </w:rPr>
              <w:t>Сотрудники делают ту же работу, но быстрее: AI готовит черновики писем, находит нужную информацию за секунды, предлагает варианты ответов. Время экономится на рутине, освобождается для сложных задач. Данные при этом не уходят наружу — руководство и СБ спокойны.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C. The Hard Part — что сложно скопировать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Методология внедрения из 4 этапов:</w:t>
            </w:r>
          </w:p>
          <w:p>
            <w:r>
              <w:rPr>
                <w:rFonts w:ascii="Calibri" w:hAnsi="Calibri"/>
                <w:sz w:val="20"/>
              </w:rPr>
              <w:t>1. Анализ типовых бизнес-процессов для конкретного сегмента</w:t>
              <w:br/>
              <w:t>2. Подготовка карты внедрения — какие процессы автоматизировать, в каком порядке</w:t>
              <w:br/>
              <w:t>3. Внедрение типовых инструментов — настройка под конкретную компанию</w:t>
              <w:br/>
              <w:t>4. Поддержка — сопровождение, кастомизация, развитие</w:t>
              <w:br/>
              <w:br/>
              <w:t>Это не технология (технологию можно скопировать), а экспертиза в применении. Для каждого сегмента — свои типовые процессы, свои боли, свои метрики успеха.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4151"/>
        </w:rPr>
        <w:t>D. The «Aha Moment»</w:t>
      </w:r>
    </w:p>
    <w:p>
      <w:r>
        <w:rPr>
          <w:rFonts w:ascii="Calibri" w:hAnsi="Calibri"/>
        </w:rPr>
        <w:t>Типичные триггеры:</w:t>
      </w:r>
    </w:p>
    <w:p>
      <w:pPr>
        <w:pStyle w:val="ListBullet"/>
      </w:pPr>
      <w:r>
        <w:rPr>
          <w:rFonts w:ascii="Calibri" w:hAnsi="Calibri"/>
        </w:rPr>
        <w:t>Руководитель видит, как конкуренты используют AI, и спрашивает: «А мы почему нет?»</w:t>
      </w:r>
    </w:p>
    <w:p>
      <w:pPr>
        <w:pStyle w:val="ListBullet"/>
      </w:pPr>
      <w:r>
        <w:rPr>
          <w:rFonts w:ascii="Calibri" w:hAnsi="Calibri"/>
        </w:rPr>
        <w:t>Сотрудники уже используют ChatGPT для работы — но туда нельзя загружать внутренние данные</w:t>
      </w:r>
    </w:p>
    <w:p>
      <w:pPr>
        <w:pStyle w:val="ListBullet"/>
      </w:pPr>
      <w:r>
        <w:rPr>
          <w:rFonts w:ascii="Calibri" w:hAnsi="Calibri"/>
        </w:rPr>
        <w:t>Пробовали внедрить AI сами — не получилось, сотрудники не используют</w:t>
      </w:r>
    </w:p>
    <w:p>
      <w:pPr>
        <w:pStyle w:val="ListBullet"/>
      </w:pPr>
      <w:r>
        <w:rPr>
          <w:rFonts w:ascii="Calibri" w:hAnsi="Calibri"/>
        </w:rPr>
        <w:t>Ключевой эксперт перегружен однотипными вопросами от коллег</w:t>
      </w:r>
    </w:p>
    <w:p>
      <w:pPr>
        <w:pStyle w:val="Heading2"/>
      </w:pPr>
      <w:r>
        <w:rPr>
          <w:rFonts w:ascii="Calibri" w:hAnsi="Calibri"/>
          <w:color w:val="374151"/>
        </w:rPr>
        <w:t>E. Hidden Value Propositions</w:t>
      </w:r>
    </w:p>
    <w:p>
      <w:pPr>
        <w:pStyle w:val="ListBullet"/>
      </w:pPr>
      <w:r>
        <w:rPr>
          <w:rFonts w:ascii="Calibri" w:hAnsi="Calibri"/>
          <w:b/>
        </w:rPr>
        <w:t xml:space="preserve">Трансформация, не инструмент — </w:t>
      </w:r>
      <w:r>
        <w:rPr>
          <w:rFonts w:ascii="Calibri" w:hAnsi="Calibri"/>
        </w:rPr>
        <w:t>результат это оптимизированные бизнес-процессы, а не «ещё один софт»</w:t>
      </w:r>
    </w:p>
    <w:p>
      <w:pPr>
        <w:pStyle w:val="ListBullet"/>
      </w:pPr>
      <w:r>
        <w:rPr>
          <w:rFonts w:ascii="Calibri" w:hAnsi="Calibri"/>
          <w:b/>
        </w:rPr>
        <w:t xml:space="preserve">Обучение = adoption — </w:t>
      </w:r>
      <w:r>
        <w:rPr>
          <w:rFonts w:ascii="Calibri" w:hAnsi="Calibri"/>
        </w:rPr>
        <w:t>главная причина провала AI-внедрений: сотрудники не используют. Обучение это решает</w:t>
      </w:r>
    </w:p>
    <w:p>
      <w:pPr>
        <w:pStyle w:val="ListBullet"/>
      </w:pPr>
      <w:r>
        <w:rPr>
          <w:rFonts w:ascii="Calibri" w:hAnsi="Calibri"/>
          <w:b/>
        </w:rPr>
        <w:t xml:space="preserve">Entry point — </w:t>
      </w:r>
      <w:r>
        <w:rPr>
          <w:rFonts w:ascii="Calibri" w:hAnsi="Calibri"/>
        </w:rPr>
        <w:t>начав с AI-ассистента, компания получает партнёра для дальнейшей автоматизации</w:t>
      </w:r>
    </w:p>
    <w:p>
      <w:pPr>
        <w:pStyle w:val="ListBullet"/>
      </w:pPr>
      <w:r>
        <w:rPr>
          <w:rFonts w:ascii="Calibri" w:hAnsi="Calibri"/>
          <w:b/>
        </w:rPr>
        <w:t xml:space="preserve">Защита от рисков — </w:t>
      </w:r>
      <w:r>
        <w:rPr>
          <w:rFonts w:ascii="Calibri" w:hAnsi="Calibri"/>
        </w:rPr>
        <w:t>не нужно передавать данные наружу, СБ одобрит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D97706"/>
        </w:rPr>
        <w:t>Требуется ваше решение</w:t>
      </w:r>
    </w:p>
    <w:p>
      <w:r>
        <w:rPr>
          <w:rFonts w:ascii="Calibri" w:hAnsi="Calibri"/>
        </w:rPr>
        <w:t>Позиционирование готово на 85%. Для финализации нужно принять решения: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Решение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Описание</w:t>
            </w:r>
          </w:p>
        </w:tc>
      </w:tr>
      <w:tr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Сегменты исследованы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Готово ✓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4 сегмента отобраны из 8, bowling pin последовательность определена, 41 компания найдена.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Ценообразование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Отдельный док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Детальная стратегия монетизации в отдельном документе.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Категория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Статус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Комментарий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Возможности продукта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AI-ассистент: письма, анализ переговоров, справки, суммаризация, ответы на претензии + RAG + гибридный доступ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Контекст клиента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Компании с БП, которые можно оптимизировать; хотят AI, но не знают как; боятся утечки данных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Болевые точки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Время на рутину, неэффективные БП, страх утечки данных, «пробовали сами — не получилось»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Методология внедрения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 этапа: Анализ БП → Карта внедрения → Внедрение инструментов → Поддержка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Сегменты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 гипотез → 4 живых сегмента (3 убиты, 1 депри). 41 компания верифицирована. Bowling pin определён.</w:t>
            </w:r>
          </w:p>
        </w:tc>
      </w:tr>
      <w:tr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Доказательства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Частично ⚠</w:t>
            </w:r>
          </w:p>
        </w:tc>
        <w:tc>
          <w:tcPr>
            <w:tcW w:type="dxa" w:w="3135"/>
            <w:shd w:fill="FEF3C7"/>
          </w:tcPr>
          <w:p>
            <w:r>
              <w:rPr>
                <w:rFonts w:ascii="Calibri" w:hAnsi="Calibri"/>
                <w:sz w:val="20"/>
              </w:rPr>
              <w:t>Есть пилоты, но нужны замеры: время до/после на конкретных задачах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Бизнес-модель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Достаточно ✓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Внедрение бесплатно, ежемесячный ≤110k, маржа ≥250%. Доход на поддержке, кастомизации, обучении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1. Competitive Alternatives</w:t>
      </w:r>
    </w:p>
    <w:p>
      <w:r>
        <w:rPr>
          <w:rFonts w:ascii="Calibri" w:hAnsi="Calibri"/>
          <w:i/>
          <w:color w:val="4B5563"/>
        </w:rPr>
        <w:t>«Если вашего продукта не существует, что делают клиенты вместо этого?»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Контекст: рынок РФ</w:t>
            </w:r>
          </w:p>
          <w:p>
            <w:r>
              <w:rPr>
                <w:rFonts w:ascii="Calibri" w:hAnsi="Calibri"/>
                <w:sz w:val="20"/>
              </w:rPr>
              <w:t>В России нет устоявшихся игроков на рынке AI-интеграции и трансформации для среднего бизнеса. Just AI — единственный конкурент с заметным присутствием. Microsoft Copilot — угроза только по бренду, не по проникновению.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Альтернатива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делает адекватно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Где проигрывает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1. Публичный ChatGPT / Claude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Мощные LLM, хороший UX, работает сразу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Нельзя загружать внутренние документы — данные уходят наружу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2. «Сами разберёмся»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Контроль, кастомизация под себя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Нет экспертизы, месяцы экспериментов, сотрудники не используют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Ручная работа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Привычно, понятно, не требует изменений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Теряется время на рутине, конкуренты уходят вперёд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 Just AI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Известный бренд на рынке РФ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Фокус на других сегментах; нет методологии для среднего бизнеса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5. Microsoft Copilot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Сильный бренд, интеграция с MS Office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Не для рынка РФ; дорого; требует IT-команду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2. Unique Attributes</w:t>
      </w:r>
    </w:p>
    <w:p>
      <w:r>
        <w:rPr>
          <w:rFonts w:ascii="Calibri" w:hAnsi="Calibri"/>
          <w:i/>
          <w:color w:val="4B5563"/>
        </w:rPr>
        <w:t>«Что есть у вас, чего нет у альтернатив?»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Описание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Против кого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Тип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Методология внедрения (4 этапа)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Анализ БП → Карта → Внедрение → Поддержка. Для каждого сегмента — своя адаптация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Все альтернативы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Обучение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Личные тренинги + train-the-trainer модель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ChatGPT, «сами», Copilot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полного цикла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Письма, анализ переговоров, претензии, суммаризация, справки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Чистые RAG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Гибридный доступ к данным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Интернет + внутренние документы — один инструмент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ChatGPT, закрытые RAG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Защита данных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Данные не передаются наружу + ролевое разграничение доступа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Публичные AI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Мягкий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Сегментная экспертиза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Опыт в конкретных вертикалях: торговля, производство, логистика, юр/бух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Универсальные решения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Жёсткий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Strategic Differentiation Narrative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Почему это невозможно скопировать?</w:t>
            </w:r>
          </w:p>
          <w:p>
            <w:r>
              <w:rPr>
                <w:rFonts w:ascii="Calibri" w:hAnsi="Calibri"/>
                <w:sz w:val="20"/>
              </w:rPr>
              <w:t>Технологию (RAG, чат, интеграции) скопировать можно за месяцы. Методологию внедрения — нет. Она требует понимания типовых БП в каждом сегменте, опыта внедрений и навыка обучения сотрудников. Каждое внедрение делает методологию сильнее.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Почему клиент не вернётся к альтернативам?</w:t>
            </w:r>
          </w:p>
          <w:p>
            <w:r>
              <w:rPr>
                <w:rFonts w:ascii="Calibri" w:hAnsi="Calibri"/>
                <w:sz w:val="20"/>
              </w:rPr>
              <w:t>Switching costs: операционные (сотрудники обучены), данные (загружена база знаний, настроены доступы), отношения (поддержка и кастомизация создают партнёрство, не подписку).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Moat Analysis</w:t>
            </w:r>
          </w:p>
          <w:p>
            <w:r>
              <w:rPr>
                <w:rFonts w:ascii="Calibri" w:hAnsi="Calibri"/>
                <w:sz w:val="20"/>
              </w:rPr>
              <w:t>• Expertise lock-in: Методология + сегментная экспертиза накапливаются с каждым внедрением</w:t>
              <w:br/>
              <w:t>• Process embedding: AI становится частью рабочих процессов</w:t>
              <w:br/>
              <w:t>• Switching costs: Обученные сотрудники + данные + доступы</w:t>
              <w:br/>
              <w:t>• Network effects: Слабые (пока). Потенциал: база best practices по сегментам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3. Value Map</w:t>
      </w:r>
    </w:p>
    <w:p>
      <w:r>
        <w:rPr>
          <w:rFonts w:ascii="Calibri" w:hAnsi="Calibri"/>
          <w:i/>
          <w:color w:val="4B5563"/>
        </w:rPr>
        <w:t>«Какую ценность эти уникальные атрибуты создают для клиентов?»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Атрибут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Что даёт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Почему важно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Уверенность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Методология внедрения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Работающий результат, а не «ещё один софт»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Оптимизированные БП, экономия времени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Обучение сотрудников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Люди реально используют AI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Главная причина провала — забрасывают через неделю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полного цикла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Экономия времени на рутине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Письма, претензии, справки — быстрее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Гибридный доступ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Один инструмент для всего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Не нужно переключаться между системами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Inferred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Защита данных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СБ и руководство одобрят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Снимается барьер «а вдруг утечёт»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Сегментная экспертиза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Понимание специфики бизнеса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«Они понимают наши процессы»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Claimed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Ключевые метрики ценности</w:t>
            </w:r>
          </w:p>
          <w:p>
            <w:r>
              <w:rPr>
                <w:rFonts w:ascii="Calibri" w:hAnsi="Calibri"/>
                <w:sz w:val="20"/>
              </w:rPr>
              <w:t>Основная метрика: Время — сколько часов/минут экономится на типовых задачах.</w:t>
              <w:br/>
              <w:t>Сопутствующая метрика: Качество — снижение ошибок, повышение консистентности ответов.</w:t>
              <w:br/>
              <w:br/>
              <w:t>Эти метрики нужно замерять в пилотах для перевода value claims из «Claimed» в «Proven».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4. Target Segments</w:t>
      </w:r>
    </w:p>
    <w:p>
      <w:r>
        <w:rPr>
          <w:rFonts w:ascii="Calibri" w:hAnsi="Calibri"/>
          <w:i/>
          <w:color w:val="4B5563"/>
        </w:rPr>
        <w:t>«Кому эта уникальная ценность важнее всего?»</w:t>
      </w:r>
    </w:p>
    <w:p>
      <w:r>
        <w:rPr>
          <w:rFonts w:ascii="Calibri" w:hAnsi="Calibri"/>
        </w:rPr>
        <w:t>Проведено трёхфазное исследование по методологии Moore Beachhead Criteria: 8 сегментных гипотез оценены по 10 критериям (50 баллов макс.), 4 сегмента отобраны, 41 компания верифицирована.</w:t>
      </w:r>
    </w:p>
    <w:p>
      <w:pPr>
        <w:pStyle w:val="Heading2"/>
      </w:pPr>
      <w:r>
        <w:rPr>
          <w:rFonts w:ascii="Calibri" w:hAnsi="Calibri"/>
          <w:color w:val="374151"/>
        </w:rPr>
        <w:t>Scoring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Score</w:t>
            </w:r>
          </w:p>
        </w:tc>
        <w:tc>
          <w:tcPr>
            <w:tcW w:type="dxa" w:w="3135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Tier</w:t>
            </w:r>
          </w:p>
        </w:tc>
      </w:tr>
      <w:tr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1. Оптовая торговля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40/50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Tier 1 ✓</w:t>
            </w:r>
          </w:p>
        </w:tc>
      </w:tr>
      <w:tr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2. Производство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40/50</w:t>
            </w:r>
          </w:p>
        </w:tc>
        <w:tc>
          <w:tcPr>
            <w:tcW w:type="dxa" w:w="3135"/>
            <w:shd w:fill="ECFDF5"/>
          </w:tcPr>
          <w:p>
            <w:r>
              <w:rPr>
                <w:rFonts w:ascii="Calibri" w:hAnsi="Calibri"/>
                <w:sz w:val="20"/>
              </w:rPr>
              <w:t>Tier 1 ✓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3. Сервисные (боттлнек)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33/50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Tier 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7. Логистика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33/50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Tier 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6. Госорганизации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Tier 3 (депри)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5. IT-компании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31/50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Killed ✕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4. Тренинговые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Killed ✕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8. Медицина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28/50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Killed ✕</w:t>
            </w:r>
          </w:p>
        </w:tc>
      </w:tr>
    </w:tbl>
    <w:p>
      <w:pPr>
        <w:pStyle w:val="Heading2"/>
      </w:pPr>
      <w:r>
        <w:rPr>
          <w:rFonts w:ascii="Calibri" w:hAnsi="Calibri"/>
          <w:color w:val="374151"/>
        </w:rPr>
        <w:t>Bowling Pin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Последовательность входа на рынок:</w:t>
            </w:r>
          </w:p>
          <w:p>
            <w:r>
              <w:rPr>
                <w:rFonts w:ascii="Calibri" w:hAnsi="Calibri"/>
                <w:sz w:val="20"/>
              </w:rPr>
              <w:t>Beachhead: Оптовая торговля (40/50) — 12 компаний, цикл 1-3 мес</w:t>
              <w:br/>
              <w:t xml:space="preserve">  → Fast Follow #1: Производство (40/50) — 12 компаний, цикл 2-4 мес</w:t>
              <w:br/>
              <w:t xml:space="preserve">    → Fast Follow #2: Логистика (33/50) — 9 компаний, ЭДО-дедлайн сент. 2026</w:t>
              <w:br/>
              <w:t xml:space="preserve">      → Future: Сервисные (33/50) — 8 компаний, требуют лайт-пакет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563EB"/>
        </w:rPr>
        <w:t>[BEACHHEAD]  Оптовая торговля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ОКВЭД 46.x, 30-200 сотрудников, 100-500M₽, отдел продаж 5+ менеджеров, есть CRM.</w:t>
      </w:r>
    </w:p>
    <w:p>
      <w:r>
        <w:rPr>
          <w:rFonts w:ascii="Calibri" w:hAnsi="Calibri"/>
          <w:b/>
        </w:rPr>
        <w:t xml:space="preserve">Боль: </w:t>
      </w:r>
      <w:r>
        <w:rPr>
          <w:rFonts w:ascii="Calibri" w:hAnsi="Calibri"/>
        </w:rPr>
        <w:t>Менеджеры тратят 70% времени на рутину (КП, переписка, претензии). Стоимость: ~400K₽/мес на 10 менеджеров.</w:t>
      </w:r>
    </w:p>
    <w:p>
      <w:r>
        <w:rPr>
          <w:rFonts w:ascii="Calibri" w:hAnsi="Calibri"/>
          <w:b/>
        </w:rPr>
        <w:t xml:space="preserve">Конкуренты: </w:t>
      </w:r>
      <w:r>
        <w:rPr>
          <w:rFonts w:ascii="Calibri" w:hAnsi="Calibri"/>
        </w:rPr>
        <w:t>SalesAI (190K + 10₽/мин, только звонки), Bitrix24 CoPilot (бесплатно, базовый), AmoAI. Нет конкурента с методологией + AI.</w:t>
      </w:r>
    </w:p>
    <w:p>
      <w:r>
        <w:rPr>
          <w:rFonts w:ascii="Calibri" w:hAnsi="Calibri"/>
          <w:b/>
        </w:rPr>
        <w:t xml:space="preserve">Компании: </w:t>
      </w:r>
      <w:r>
        <w:rPr>
          <w:rFonts w:ascii="Calibri" w:hAnsi="Calibri"/>
        </w:rPr>
        <w:t>Платан-Энерго (641M₽, ЛПР Трубицын Д.С.), ОМНИМИКС (855M₽, +66% прибыль), Русич (150+ чел.)</w:t>
      </w:r>
    </w:p>
    <w:p>
      <w:r>
        <w:rPr>
          <w:rFonts w:ascii="Calibri" w:hAnsi="Calibri"/>
          <w:b/>
        </w:rPr>
        <w:t xml:space="preserve">Каналы: </w:t>
      </w:r>
      <w:r>
        <w:rPr>
          <w:rFonts w:ascii="Calibri" w:hAnsi="Calibri"/>
        </w:rPr>
        <w:t>Telegram @grebenukm (260K), @dirclub (17K). CRM Academy (платиновый Битрикс24). Business Force Forum, ЦИПР.</w:t>
      </w:r>
    </w:p>
    <w:p>
      <w:pPr>
        <w:pStyle w:val="Heading3"/>
      </w:pPr>
      <w:r>
        <w:rPr>
          <w:rFonts w:ascii="Calibri" w:hAnsi="Calibri"/>
          <w:color w:val="2563EB"/>
        </w:rPr>
        <w:t>[FAST FOLLOW #1]  Производство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ОКВЭД 25-30, 50-300 сотрудников, 200-1000M₽, инженерный отдел 3+, КОМПАС-3D, НЕТ PLM.</w:t>
      </w:r>
    </w:p>
    <w:p>
      <w:r>
        <w:rPr>
          <w:rFonts w:ascii="Calibri" w:hAnsi="Calibri"/>
          <w:b/>
        </w:rPr>
        <w:t xml:space="preserve">Боль: </w:t>
      </w:r>
      <w:r>
        <w:rPr>
          <w:rFonts w:ascii="Calibri" w:hAnsi="Calibri"/>
        </w:rPr>
        <w:t>Инженеры тратят до 60% времени на нецелевые задачи. Онбординг: 3-6 мес. Стоимость: ~600K₽/мес на 10 инженеров.</w:t>
      </w:r>
    </w:p>
    <w:p>
      <w:r>
        <w:rPr>
          <w:rFonts w:ascii="Calibri" w:hAnsi="Calibri"/>
          <w:b/>
        </w:rPr>
        <w:t xml:space="preserve">Конкуренты: </w:t>
      </w:r>
      <w:r>
        <w:rPr>
          <w:rFonts w:ascii="Calibri" w:hAnsi="Calibri"/>
        </w:rPr>
        <w:t>ЛОЦМАН:PLM (3-8M₽, мы в 4-10x дешевле), TEAMLY (199₽/чел, не для инженерии). AI-конкурентов НЕТ.</w:t>
      </w:r>
    </w:p>
    <w:p>
      <w:r>
        <w:rPr>
          <w:rFonts w:ascii="Calibri" w:hAnsi="Calibri"/>
          <w:b/>
        </w:rPr>
        <w:t xml:space="preserve">Компании: </w:t>
      </w:r>
      <w:r>
        <w:rPr>
          <w:rFonts w:ascii="Calibri" w:hAnsi="Calibri"/>
        </w:rPr>
        <w:t>АО «ЗБО» (895M₽, ЛПР Медведев А.К.), «Пожарные системы» (бета-тестеры АСКОН), Екатеринбургский кластер (5 компаний).</w:t>
      </w:r>
    </w:p>
    <w:p>
      <w:r>
        <w:rPr>
          <w:rFonts w:ascii="Calibri" w:hAnsi="Calibri"/>
          <w:b/>
        </w:rPr>
        <w:t xml:space="preserve">Каналы: </w:t>
      </w:r>
      <w:r>
        <w:rPr>
          <w:rFonts w:ascii="Calibri" w:hAnsi="Calibri"/>
        </w:rPr>
        <w:t>АСКОН (30 офисов, 500K рабочих мест). ИННОПРОМ (июль, 52K+ посетителей). isicad.ru, sapr.ru.</w:t>
      </w:r>
    </w:p>
    <w:p>
      <w:pPr>
        <w:pStyle w:val="Heading3"/>
      </w:pPr>
      <w:r>
        <w:rPr>
          <w:rFonts w:ascii="Calibri" w:hAnsi="Calibri"/>
          <w:color w:val="2563EB"/>
        </w:rPr>
        <w:t>[FAST FOLLOW #2]  Логистика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ОКВЭД 49.4/52.2, 30-200 сотрудников, 100-500M₽, офисный блок с менеджерами/диспетчерами.</w:t>
      </w:r>
    </w:p>
    <w:p>
      <w:r>
        <w:rPr>
          <w:rFonts w:ascii="Calibri" w:hAnsi="Calibri"/>
          <w:b/>
        </w:rPr>
        <w:t xml:space="preserve">Боль: </w:t>
      </w:r>
      <w:r>
        <w:rPr>
          <w:rFonts w:ascii="Calibri" w:hAnsi="Calibri"/>
        </w:rPr>
        <w:t>Рутина диспетчеров. Обязательный ЭДО с сентября 2026. Рентабельность 4%, падает.</w:t>
      </w:r>
    </w:p>
    <w:p>
      <w:r>
        <w:rPr>
          <w:rFonts w:ascii="Calibri" w:hAnsi="Calibri"/>
          <w:b/>
        </w:rPr>
        <w:t xml:space="preserve">Конкуренты: </w:t>
      </w:r>
      <w:r>
        <w:rPr>
          <w:rFonts w:ascii="Calibri" w:hAnsi="Calibri"/>
        </w:rPr>
        <w:t>ATI.SU (маркетплейс), Умная Логистика (TMS). AI для админ. задач — white space.</w:t>
      </w:r>
    </w:p>
    <w:p>
      <w:r>
        <w:rPr>
          <w:rFonts w:ascii="Calibri" w:hAnsi="Calibri"/>
          <w:b/>
        </w:rPr>
        <w:t xml:space="preserve">Компании: </w:t>
      </w:r>
      <w:r>
        <w:rPr>
          <w:rFonts w:ascii="Calibri" w:hAnsi="Calibri"/>
        </w:rPr>
        <w:t>ТК Грузоперевозки (328M₽, +37%, ЛПР Бочков С.Н.), ТД Логистик (27 вакансий).</w:t>
      </w:r>
    </w:p>
    <w:p>
      <w:r>
        <w:rPr>
          <w:rFonts w:ascii="Calibri" w:hAnsi="Calibri"/>
          <w:b/>
        </w:rPr>
        <w:t xml:space="preserve">Каналы: </w:t>
      </w:r>
      <w:r>
        <w:rPr>
          <w:rFonts w:ascii="Calibri" w:hAnsi="Calibri"/>
        </w:rPr>
        <w:t>TransRussia (17-19 марта, бесплатно, 30K+ посетителей).</w:t>
      </w:r>
    </w:p>
    <w:p>
      <w:pPr>
        <w:pStyle w:val="Heading3"/>
      </w:pPr>
      <w:r>
        <w:rPr>
          <w:rFonts w:ascii="Calibri" w:hAnsi="Calibri"/>
          <w:color w:val="2563EB"/>
        </w:rPr>
        <w:t>[FUTURE]  Сервисные компании</w:t>
      </w:r>
    </w:p>
    <w:p>
      <w:r>
        <w:rPr>
          <w:rFonts w:ascii="Calibri" w:hAnsi="Calibri"/>
          <w:b/>
        </w:rPr>
        <w:t xml:space="preserve">Профиль: </w:t>
      </w:r>
      <w:r>
        <w:rPr>
          <w:rFonts w:ascii="Calibri" w:hAnsi="Calibri"/>
        </w:rPr>
        <w:t>Юр. фирмы, бух. аутсорс. 20-100 сотрудников, 50-200M₽. Модель: мало старших + много джуниоров.</w:t>
      </w:r>
    </w:p>
    <w:p>
      <w:r>
        <w:rPr>
          <w:rFonts w:ascii="Calibri" w:hAnsi="Calibri"/>
          <w:b/>
        </w:rPr>
        <w:t xml:space="preserve">Боль: </w:t>
      </w:r>
      <w:r>
        <w:rPr>
          <w:rFonts w:ascii="Calibri" w:hAnsi="Calibri"/>
        </w:rPr>
        <w:t>Экспертный боттлнек — старшие тратят 2-3ч/день на вопросы от джуниоров. 86% юристов с выгоранием. ЦЕНОВОЙ БЛОКЕР: наш продукт = 2.5-7x их IT-бюджета.</w:t>
      </w:r>
    </w:p>
    <w:p>
      <w:r>
        <w:rPr>
          <w:rFonts w:ascii="Calibri" w:hAnsi="Calibri"/>
          <w:b/>
        </w:rPr>
        <w:t xml:space="preserve">Конкуренты: </w:t>
      </w:r>
      <w:r>
        <w:rPr>
          <w:rFonts w:ascii="Calibri" w:hAnsi="Calibri"/>
        </w:rPr>
        <w:t>Doczilla (узкая функция), Caselook/Гарант (справочные). AI — белое пятно.</w:t>
      </w:r>
    </w:p>
    <w:p>
      <w:r>
        <w:rPr>
          <w:rFonts w:ascii="Calibri" w:hAnsi="Calibri"/>
          <w:b/>
        </w:rPr>
        <w:t xml:space="preserve">Компании: </w:t>
      </w:r>
      <w:r>
        <w:rPr>
          <w:rFonts w:ascii="Calibri" w:hAnsi="Calibri"/>
        </w:rPr>
        <w:t>Forward Legal (50+ юристов, ЛПР Кондратьева Э.), «Рустам Курмаев» (Forbes ТОП-5), Бетерра (229M₽).</w:t>
      </w:r>
    </w:p>
    <w:p>
      <w:r>
        <w:rPr>
          <w:rFonts w:ascii="Calibri" w:hAnsi="Calibri"/>
          <w:b/>
        </w:rPr>
        <w:t xml:space="preserve">Каналы: </w:t>
      </w:r>
      <w:r>
        <w:rPr>
          <w:rFonts w:ascii="Calibri" w:hAnsi="Calibri"/>
        </w:rPr>
        <w:t>ПМЮФ (24-26 июня), Право.ru, Telegram «Поворот на Право» (41K+).</w:t>
      </w:r>
    </w:p>
    <w:p>
      <w:pPr>
        <w:pStyle w:val="Heading2"/>
      </w:pPr>
      <w:r>
        <w:rPr>
          <w:rFonts w:ascii="Calibri" w:hAnsi="Calibri"/>
          <w:color w:val="374151"/>
        </w:rPr>
        <w:t>Убитые 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Сегмент</w:t>
            </w:r>
          </w:p>
        </w:tc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Score</w:t>
            </w:r>
          </w:p>
        </w:tc>
        <w:tc>
          <w:tcPr>
            <w:tcW w:type="dxa" w:w="3135"/>
            <w:shd w:fill="FEE2E2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Причина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IT-компании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31/50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Build-vs-buy: IT сами создадут RAG дешевле.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Тренинговые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80-110K/мес нереально для фирмы из 10-15 чел.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Медицина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28/50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ФЗ-152, ФСТЭК, врачебная тайна. Регуляторика.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Госорганизации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29/50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Нужны Реестр ПО + ФСТЭК + 44-ФЗ. CorpGPT и Directum уже внутри.</w:t>
            </w:r>
          </w:p>
        </w:tc>
      </w:tr>
    </w:tbl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5. Market Category</w:t>
      </w:r>
    </w:p>
    <w:p>
      <w:r>
        <w:rPr>
          <w:rFonts w:ascii="Calibri" w:hAnsi="Calibri"/>
          <w:i/>
          <w:color w:val="4B5563"/>
        </w:rPr>
        <w:t>«Какая рамка восприятия делает вашу ценность очевидной?»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Стратегия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Название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Плюсы</w:t>
            </w:r>
          </w:p>
        </w:tc>
        <w:tc>
          <w:tcPr>
            <w:tcW w:type="dxa" w:w="2351"/>
            <w:shd w:fill="DBEAFE"/>
          </w:tcPr>
          <w:p>
            <w:r>
              <w:rPr>
                <w:rFonts w:ascii="Calibri" w:hAnsi="Calibri"/>
                <w:b/>
                <w:color w:val="374151"/>
                <w:sz w:val="20"/>
              </w:rPr>
              <w:t>Минусы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A. Head-to-Head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Корпоративный AI-ассистент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Понятно, есть спрос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Сравнение с Copilot по бренду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B. Niche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AI-ассистент для рос. среднего бизнеса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Чётко отстраивает от enterprise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«Средний бизнес» — размытое понятие</w:t>
            </w:r>
          </w:p>
        </w:tc>
      </w:tr>
      <w:tr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C. New Category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Методология внедрения AI в БП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Акцент на экспертизе. Уникально на рынке РФ</w:t>
            </w:r>
          </w:p>
        </w:tc>
        <w:tc>
          <w:tcPr>
            <w:tcW w:type="dxa" w:w="2351"/>
            <w:shd w:fill="ECFDF5"/>
          </w:tcPr>
          <w:p>
            <w:r>
              <w:rPr>
                <w:rFonts w:ascii="Calibri" w:hAnsi="Calibri"/>
                <w:sz w:val="20"/>
              </w:rPr>
              <w:t>Требует объяснения, больше маркетинга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Рекомендация: C. New Category — «Методология внедрения AI в бизнес-процессы»</w:t>
            </w:r>
          </w:p>
          <w:p>
            <w:r>
              <w:rPr>
                <w:rFonts w:ascii="Calibri" w:hAnsi="Calibri"/>
                <w:sz w:val="20"/>
              </w:rPr>
              <w:t>Рынок РФ пустой — можно занять позицию. Ключевое отличие — в методологии и экспертизе, не в софте. Сразу объясняет, почему это не «ещё один ChatGPT». Позиционирует как экспертов/партнёров, а не вендоров.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6. Relevant Trends</w:t>
      </w:r>
    </w:p>
    <w:p>
      <w:r>
        <w:rPr>
          <w:rFonts w:ascii="Calibri" w:hAnsi="Calibri"/>
          <w:b/>
        </w:rPr>
        <w:t xml:space="preserve">Рынок РФ пустой  —  </w:t>
      </w:r>
      <w:r>
        <w:rPr>
          <w:rFonts w:ascii="Calibri" w:hAnsi="Calibri"/>
          <w:color w:val="4B5563"/>
        </w:rPr>
        <w:t>Нет устоявшихся игроков в AI-интеграции для среднего бизнеса. Окно возможностей.</w:t>
      </w:r>
    </w:p>
    <w:p>
      <w:r>
        <w:rPr>
          <w:rFonts w:ascii="Calibri" w:hAnsi="Calibri"/>
          <w:b/>
        </w:rPr>
        <w:t xml:space="preserve">«Все говорят про AI, но никто не знает как»  —  </w:t>
      </w:r>
      <w:r>
        <w:rPr>
          <w:rFonts w:ascii="Calibri" w:hAnsi="Calibri"/>
          <w:color w:val="4B5563"/>
        </w:rPr>
        <w:t>Собственники хотят внедрить AI, но не понимают с чего начать — спрос на методологию.</w:t>
      </w:r>
    </w:p>
    <w:p>
      <w:r>
        <w:rPr>
          <w:rFonts w:ascii="Calibri" w:hAnsi="Calibri"/>
          <w:b/>
        </w:rPr>
        <w:t xml:space="preserve">Сотрудники уже используют ChatGPT  —  </w:t>
      </w:r>
      <w:r>
        <w:rPr>
          <w:rFonts w:ascii="Calibri" w:hAnsi="Calibri"/>
          <w:color w:val="4B5563"/>
        </w:rPr>
        <w:t>AI проник снизу — но без контроля и внутренних данных. Нужна легальная альтернатива.</w:t>
      </w:r>
    </w:p>
    <w:p>
      <w:r>
        <w:rPr>
          <w:rFonts w:ascii="Calibri" w:hAnsi="Calibri"/>
          <w:b/>
        </w:rPr>
        <w:t xml:space="preserve">Страх утечки данных  —  </w:t>
      </w:r>
      <w:r>
        <w:rPr>
          <w:rFonts w:ascii="Calibri" w:hAnsi="Calibri"/>
          <w:color w:val="4B5563"/>
        </w:rPr>
        <w:t>Компании запрещают публичные AI — но альтернативы нет. Защита данных = снятие барьера.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Positioning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</w:r>
          </w:p>
          <w:p>
            <w:r>
              <w:rPr>
                <w:rFonts w:ascii="Calibri" w:hAnsi="Calibri"/>
                <w:sz w:val="20"/>
              </w:rPr>
              <w:t>Для компаний, у которых есть бизнес-процессы с рутинными задачами (письма, справки, ответы, документы), которые хотят внедрить AI, но не знают как начать и не хотят передавать данные наружу,</w:t>
              <w:br/>
              <w:br/>
              <w:t>[Продукт] — это методология внедрения AI в бизнес-процессы: мы анализируем ваши процессы, внедряем AI-ассистента и обучаем сотрудников — чтобы они реально экономили время на рутине.</w:t>
              <w:br/>
              <w:br/>
              <w:t>В отличие от публичных ChatGPT, самостоятельных попыток и enterprise-решений, [Продукт] даёт работающий результат: оптимизированные процессы, обученных людей и партнёра для развития.</w:t>
            </w:r>
          </w:p>
        </w:tc>
      </w:tr>
    </w:tbl>
    <w:p/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Elevator Pitches</w:t>
      </w:r>
    </w:p>
    <w:p>
      <w:pPr>
        <w:pStyle w:val="Heading3"/>
      </w:pPr>
      <w:r>
        <w:rPr>
          <w:rFonts w:ascii="Calibri" w:hAnsi="Calibri"/>
          <w:color w:val="4B5563"/>
        </w:rPr>
        <w:t>One-liner (15 слов)</w:t>
      </w:r>
    </w:p>
    <w:p>
      <w:r>
        <w:rPr>
          <w:rFonts w:ascii="Calibri" w:hAnsi="Calibri"/>
          <w:i/>
          <w:sz w:val="24"/>
        </w:rPr>
        <w:t>«Внедряем AI в ваши бизнес-процессы — чтобы сотрудники делали работу быстрее.»</w:t>
      </w:r>
    </w:p>
    <w:p>
      <w:pPr>
        <w:pStyle w:val="Heading3"/>
      </w:pPr>
      <w:r>
        <w:rPr>
          <w:rFonts w:ascii="Calibri" w:hAnsi="Calibri"/>
          <w:color w:val="4B5563"/>
        </w:rPr>
        <w:t>One paragraph (50 слов)</w:t>
      </w:r>
    </w:p>
    <w:p>
      <w:r>
        <w:rPr>
          <w:rFonts w:ascii="Calibri" w:hAnsi="Calibri"/>
          <w:i/>
        </w:rPr>
        <w:t>«AI-ассистент, который готовит письма, отвечает на вопросы и работает с вашими документами — без утечки данных наружу. Но главное не софт, а методология: мы анализируем ваши процессы, внедряем инструменты и обучаем команду. Результат — сотрудники реально экономят время на рутине.»</w:t>
      </w:r>
    </w:p>
    <w:p>
      <w:pPr>
        <w:pStyle w:val="Heading3"/>
      </w:pPr>
      <w:r>
        <w:rPr>
          <w:rFonts w:ascii="Calibri" w:hAnsi="Calibri"/>
          <w:color w:val="4B5563"/>
        </w:rPr>
        <w:t>Extended (150 слов)</w:t>
      </w:r>
    </w:p>
    <w:p>
      <w:r>
        <w:rPr>
          <w:rFonts w:ascii="Calibri" w:hAnsi="Calibri"/>
          <w:i/>
        </w:rPr>
        <w:t>«Компании хотят использовать AI, но сталкиваются с тремя проблемами. Первая: ChatGPT хорош, но туда нельзя загружать внутренние документы — данные уйдут наружу. Вторая: пробовали внедрить сами — не получилось, сотрудники не используют. Третья: enterprise-решения типа Copilot — дорого, сложно, требуют IT-команду.</w:t>
        <w:br/>
        <w:br/>
        <w:t>Мы решаем все три. Наш AI-ассистент работает с вашими данными, не передавая их наружу. Он не просто ищет по документам — готовит письма, анализирует переговоры, отвечает на претензии.</w:t>
        <w:br/>
        <w:br/>
        <w:t>Но главное — это методология внедрения. Мы анализируем ваши бизнес-процессы, настраиваем инструменты и обучаем сотрудников. Результат — оптимизированные процессы и команда, которая реально экономит время.»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Допущения (требуют валидации)</w:t>
      </w:r>
    </w:p>
    <w:p>
      <w:pPr>
        <w:pStyle w:val="ListBullet"/>
      </w:pPr>
      <w:r>
        <w:rPr>
          <w:rFonts w:ascii="Calibri" w:hAnsi="Calibri"/>
        </w:rPr>
        <w:t>Методология = ценность — предполагаем, что компании готовы платить за методологию, а не только за софт</w:t>
      </w:r>
    </w:p>
    <w:p>
      <w:pPr>
        <w:pStyle w:val="ListBullet"/>
      </w:pPr>
      <w:r>
        <w:rPr>
          <w:rFonts w:ascii="Calibri" w:hAnsi="Calibri"/>
        </w:rPr>
        <w:t>Обучение = adoption — предполагаем, что обученные сотрудники действительно будут использовать AI</w:t>
      </w:r>
    </w:p>
    <w:p>
      <w:pPr>
        <w:pStyle w:val="ListBullet"/>
      </w:pPr>
      <w:r>
        <w:rPr>
          <w:rFonts w:ascii="Calibri" w:hAnsi="Calibri"/>
        </w:rPr>
        <w:t>Время — главная метрика — экономия времени на рутине — основная ценность для клиентов</w:t>
      </w:r>
    </w:p>
    <w:p>
      <w:pPr>
        <w:pStyle w:val="ListBullet"/>
      </w:pPr>
      <w:r>
        <w:rPr>
          <w:rFonts w:ascii="Calibri" w:hAnsi="Calibri"/>
        </w:rPr>
        <w:t>Лид-магнит работает — entry point ведёт к поддержке, кастомизации и развитию отношений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rFonts w:ascii="Calibri" w:hAnsi="Calibri"/>
          <w:color w:val="2563EB"/>
        </w:rPr>
        <w:t>Карточки решений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059669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ECFDF5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059669"/>
                <w:sz w:val="22"/>
              </w:rPr>
              <w:t>Приоритизация сегментов — РЕШЁН ✓</w:t>
            </w:r>
          </w:p>
          <w:p>
            <w:r>
              <w:rPr>
                <w:rFonts w:ascii="Calibri" w:hAnsi="Calibri"/>
                <w:sz w:val="20"/>
              </w:rPr>
              <w:t>Проведено трёхфазное исследование (Moore Beachhead Criteria, 10 критериев, 8 гипотез → 4 живых сегмента). Найдена 41 верифицированная компания. Bowling pin последовательность определена.</w:t>
              <w:br/>
              <w:br/>
              <w:t>Beachhead — Оптовая торговля (рекомендация по умолчанию). Альтернатива — Производство (если доступ к техдиректорам).</w:t>
              <w:br/>
              <w:br/>
              <w:t>Оставшийся вопрос: Нужен input от основателя: (1) В каких сегментах были пилоты? (2) К каким ЛПР можете дотянуться лично? (3) Какой сегмент интереснее стратегически?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"/>
            <w:shd w:fill="2563EB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/>
          </w:p>
        </w:tc>
        <w:tc>
          <w:tcPr>
            <w:tcW w:type="dxa" w:w="4703"/>
            <w:shd w:fill="DBEAFE"/>
            <w:tcBorders>
              <w:top w:val="none" w:sz="0" w:space="0" w:color="000000"/>
              <w:bottom w:val="none" w:sz="0" w:space="0" w:color="000000"/>
              <w:end w:val="none" w:sz="0" w:space="0" w:color="000000"/>
              <w:start w:val="none" w:sz="0" w:space="0" w:color="000000"/>
            </w:tcBorders>
          </w:tcPr>
          <w:p>
            <w:r>
              <w:rPr>
                <w:rFonts w:ascii="Calibri" w:hAnsi="Calibri"/>
                <w:b/>
                <w:color w:val="2563EB"/>
                <w:sz w:val="22"/>
              </w:rPr>
              <w:t>Ценообразование — отдельный документ</w:t>
            </w:r>
          </w:p>
          <w:p>
            <w:r>
              <w:rPr>
                <w:rFonts w:ascii="Calibri" w:hAnsi="Calibri"/>
                <w:sz w:val="20"/>
              </w:rPr>
              <w:t>Модель определена: внедрение бесплатно, ежемесячный платёж ≤110k (2 оклада), маржинальность ≥250%. Доход на поддержке, кастомизации, платном обучении. Детальная стратегия — в документе «Стратегия монетизации».</w:t>
            </w:r>
          </w:p>
        </w:tc>
      </w:tr>
    </w:tbl>
    <w:p/>
    <w:p>
      <w:pPr>
        <w:jc w:val="center"/>
      </w:pPr>
      <w:r>
        <w:rPr>
          <w:rFonts w:ascii="Calibri" w:hAnsi="Calibri"/>
          <w:color w:val="4B5563"/>
          <w:sz w:val="18"/>
        </w:rPr>
        <w:t>Product Positioning Document v5.0 | Методология April Dunford «Obviously Awesome»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