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563EB"/>
            <w:tcBorders>
              <w:top w:val="none" w:sz="0" w:space="0" w:color="2563EB"/>
              <w:bottom w:val="none" w:sz="0" w:space="0" w:color="2563EB"/>
              <w:start w:val="none" w:sz="0" w:space="0" w:color="2563EB"/>
              <w:end w:val="none" w:sz="0" w:space="0" w:color="2563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56"/>
              </w:rPr>
              <w:t>AI-ассистент для бизнеса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8"/>
              </w:rPr>
              <w:t>Product Positioning Document</w:t>
              <w:br/>
              <w:t>По методологии April Dunford «Obviously Awesome»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0"/>
              </w:rPr>
              <w:t>Version 6.0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59669"/>
        </w:rPr>
        <w:t>Product Deep-Dive</w:t>
      </w:r>
    </w:p>
    <w:p>
      <w:r>
        <w:rPr>
          <w:rFonts w:ascii="Calibri" w:hAnsi="Calibri"/>
          <w:i/>
          <w:color w:val="4B5563"/>
          <w:sz w:val="20"/>
        </w:rPr>
        <w:t>Глубокое понимание продукта — основа позиционирования</w:t>
      </w:r>
    </w:p>
    <w:p>
      <w:pPr>
        <w:pStyle w:val="Heading2"/>
      </w:pPr>
      <w:r>
        <w:rPr>
          <w:rFonts w:ascii="Calibri" w:hAnsi="Calibri"/>
          <w:color w:val="374151"/>
        </w:rPr>
        <w:t>A. Переформулировка продукта</w:t>
      </w:r>
    </w:p>
    <w:p>
      <w:r>
        <w:rPr>
          <w:rFonts w:ascii="Calibri" w:hAnsi="Calibri"/>
        </w:rPr>
        <w:t xml:space="preserve">Это </w:t>
      </w:r>
      <w:r>
        <w:rPr>
          <w:rFonts w:ascii="Calibri" w:hAnsi="Calibri"/>
          <w:b/>
        </w:rPr>
        <w:t>AI-ассистент в чистом виде</w:t>
      </w:r>
      <w:r>
        <w:rPr>
          <w:rFonts w:ascii="Calibri" w:hAnsi="Calibri"/>
        </w:rPr>
        <w:t xml:space="preserve"> — не просто RAG-система для поиска по документам, а полноценный рабочий инструмент, который:</w:t>
      </w:r>
    </w:p>
    <w:p>
      <w:pPr>
        <w:pStyle w:val="ListBullet"/>
      </w:pPr>
      <w:r>
        <w:rPr>
          <w:rFonts w:ascii="Calibri" w:hAnsi="Calibri"/>
        </w:rPr>
        <w:t>Подготовит ответ на письмо клиенту или партнёру</w:t>
      </w:r>
    </w:p>
    <w:p>
      <w:pPr>
        <w:pStyle w:val="ListBullet"/>
      </w:pPr>
      <w:r>
        <w:rPr>
          <w:rFonts w:ascii="Calibri" w:hAnsi="Calibri"/>
        </w:rPr>
        <w:t>Проанализирует записи переговоров и выделит ключевое</w:t>
      </w:r>
    </w:p>
    <w:p>
      <w:pPr>
        <w:pStyle w:val="ListBullet"/>
      </w:pPr>
      <w:r>
        <w:rPr>
          <w:rFonts w:ascii="Calibri" w:hAnsi="Calibri"/>
        </w:rPr>
        <w:t>Подготовит ответ на претензию с учётом внутренних регламентов</w:t>
      </w:r>
    </w:p>
    <w:p>
      <w:pPr>
        <w:pStyle w:val="ListBullet"/>
      </w:pPr>
      <w:r>
        <w:rPr>
          <w:rFonts w:ascii="Calibri" w:hAnsi="Calibri"/>
        </w:rPr>
        <w:t>Даст справку по любому вопросу — поищет и в интернете, и во внутренних документах</w:t>
      </w:r>
    </w:p>
    <w:p>
      <w:pPr>
        <w:pStyle w:val="ListBullet"/>
      </w:pPr>
      <w:r>
        <w:rPr>
          <w:rFonts w:ascii="Calibri" w:hAnsi="Calibri"/>
        </w:rPr>
        <w:t>Суммаризирует длинный документ или переписку</w:t>
      </w:r>
    </w:p>
    <w:p>
      <w:pPr>
        <w:pStyle w:val="ListBullet"/>
      </w:pPr>
      <w:r>
        <w:rPr>
          <w:rFonts w:ascii="Calibri" w:hAnsi="Calibri"/>
        </w:rPr>
        <w:t>Предложит варианты решения рабочих вопросов</w:t>
      </w:r>
    </w:p>
    <w:p>
      <w:r>
        <w:rPr>
          <w:rFonts w:ascii="Calibri" w:hAnsi="Calibri"/>
        </w:rPr>
        <w:t xml:space="preserve">Плюс к инструменту: </w:t>
      </w:r>
      <w:r>
        <w:rPr>
          <w:rFonts w:ascii="Calibri" w:hAnsi="Calibri"/>
          <w:b/>
        </w:rPr>
        <w:t>методология внедрения</w:t>
      </w:r>
      <w:r>
        <w:rPr>
          <w:rFonts w:ascii="Calibri" w:hAnsi="Calibri"/>
        </w:rPr>
        <w:t xml:space="preserve"> (как встроить AI в рабочие процессы) и </w:t>
      </w:r>
      <w:r>
        <w:rPr>
          <w:rFonts w:ascii="Calibri" w:hAnsi="Calibri"/>
          <w:b/>
        </w:rPr>
        <w:t>обучение сотрудников</w:t>
      </w:r>
      <w:r>
        <w:rPr>
          <w:rFonts w:ascii="Calibri" w:hAnsi="Calibri"/>
        </w:rPr>
        <w:t xml:space="preserve"> (чтобы реально использовали, а не забросили).</w:t>
      </w:r>
    </w:p>
    <w:p>
      <w:r>
        <w:rPr>
          <w:rFonts w:ascii="Calibri" w:hAnsi="Calibri"/>
          <w:b/>
        </w:rPr>
        <w:t xml:space="preserve">Важно: </w:t>
      </w:r>
      <w:r>
        <w:rPr>
          <w:rFonts w:ascii="Calibri" w:hAnsi="Calibri"/>
        </w:rPr>
        <w:t xml:space="preserve">продукт — это </w:t>
      </w:r>
      <w:r>
        <w:rPr>
          <w:rFonts w:ascii="Calibri" w:hAnsi="Calibri"/>
          <w:b/>
        </w:rPr>
        <w:t>лид-магнит</w:t>
      </w:r>
      <w:r>
        <w:rPr>
          <w:rFonts w:ascii="Calibri" w:hAnsi="Calibri"/>
        </w:rPr>
        <w:t>, entry point в набор инструментов. Не конечное решение, а начало трансформации.</w:t>
      </w:r>
    </w:p>
    <w:p>
      <w:pPr>
        <w:pStyle w:val="Heading2"/>
      </w:pPr>
      <w:r>
        <w:rPr>
          <w:rFonts w:ascii="Calibri" w:hAnsi="Calibri"/>
          <w:color w:val="374151"/>
        </w:rPr>
        <w:t>B. Transformation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DC2626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EE2E2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DC2626"/>
                <w:sz w:val="22"/>
              </w:rPr>
              <w:t>State A (до):</w:t>
            </w:r>
          </w:p>
          <w:p>
            <w:r>
              <w:rPr>
                <w:rFonts w:ascii="Calibri" w:hAnsi="Calibri"/>
                <w:sz w:val="20"/>
              </w:rPr>
              <w:t>Сотрудники тратят время на рутину: пишут типовые письма вручную, ищут информацию по папкам и коллегам, готовят ответы на претензии с нуля каждый раз. Компания слышала про AI, хочет «что-то внедрить», но не понимает как начать и боится передавать данные в ChatGPT.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1FAE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State B (после):</w:t>
            </w:r>
          </w:p>
          <w:p>
            <w:r>
              <w:rPr>
                <w:rFonts w:ascii="Calibri" w:hAnsi="Calibri"/>
                <w:sz w:val="20"/>
              </w:rPr>
              <w:t>Сотрудники делают ту же работу, но быстрее: AI готовит черновики писем, находит нужную информацию за секунды, предлагает варианты ответов. Время экономится на рутине, освобождается для сложных задач. Данные при этом не уходят наружу — руководство и СБ спокойны.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C. The Hard Part — что сложно скопировать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Методология внедрения из 4 этапов:</w:t>
            </w:r>
          </w:p>
          <w:p>
            <w:r>
              <w:rPr>
                <w:rFonts w:ascii="Calibri" w:hAnsi="Calibri"/>
                <w:sz w:val="20"/>
              </w:rPr>
              <w:t>1. Анализ типовых бизнес-процессов для конкретного сегмента</w:t>
              <w:br/>
              <w:t>2. Подготовка карты внедрения — какие процессы автоматизировать, в каком порядке</w:t>
              <w:br/>
              <w:t>3. Внедрение типовых инструментов — настройка под конкретную компанию</w:t>
              <w:br/>
              <w:t>4. Поддержка — сопровождение, кастомизация, развитие</w:t>
              <w:br/>
              <w:br/>
              <w:t>Это не технология (технологию можно скопировать), а экспертиза в применении. Для каждого сегмента — свои типовые процессы, свои боли, свои метрики успеха.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D. The «Aha Moment»</w:t>
      </w:r>
    </w:p>
    <w:p>
      <w:r>
        <w:rPr>
          <w:rFonts w:ascii="Calibri" w:hAnsi="Calibri"/>
        </w:rPr>
        <w:t>Типичные триггеры:</w:t>
      </w:r>
    </w:p>
    <w:p>
      <w:pPr>
        <w:pStyle w:val="ListBullet"/>
      </w:pPr>
      <w:r>
        <w:rPr>
          <w:rFonts w:ascii="Calibri" w:hAnsi="Calibri"/>
        </w:rPr>
        <w:t>Руководитель видит, как конкуренты используют AI, и спрашивает: «А мы почему нет?»</w:t>
      </w:r>
    </w:p>
    <w:p>
      <w:pPr>
        <w:pStyle w:val="ListBullet"/>
      </w:pPr>
      <w:r>
        <w:rPr>
          <w:rFonts w:ascii="Calibri" w:hAnsi="Calibri"/>
        </w:rPr>
        <w:t>Сотрудники уже используют ChatGPT для работы — но туда нельзя загружать внутренние данные</w:t>
      </w:r>
    </w:p>
    <w:p>
      <w:pPr>
        <w:pStyle w:val="ListBullet"/>
      </w:pPr>
      <w:r>
        <w:rPr>
          <w:rFonts w:ascii="Calibri" w:hAnsi="Calibri"/>
        </w:rPr>
        <w:t>Пробовали внедрить AI сами — не получилось, сотрудники не используют</w:t>
      </w:r>
    </w:p>
    <w:p>
      <w:pPr>
        <w:pStyle w:val="ListBullet"/>
      </w:pPr>
      <w:r>
        <w:rPr>
          <w:rFonts w:ascii="Calibri" w:hAnsi="Calibri"/>
        </w:rPr>
        <w:t>Ключевой эксперт перегружен однотипными вопросами от коллег</w:t>
      </w:r>
    </w:p>
    <w:p>
      <w:pPr>
        <w:pStyle w:val="Heading2"/>
      </w:pPr>
      <w:r>
        <w:rPr>
          <w:rFonts w:ascii="Calibri" w:hAnsi="Calibri"/>
          <w:color w:val="374151"/>
        </w:rPr>
        <w:t>E. Hidden Value Propositions</w:t>
      </w:r>
    </w:p>
    <w:p>
      <w:pPr>
        <w:pStyle w:val="ListBullet"/>
      </w:pPr>
      <w:r>
        <w:rPr>
          <w:rFonts w:ascii="Calibri" w:hAnsi="Calibri"/>
          <w:b/>
        </w:rPr>
        <w:t xml:space="preserve">Трансформация, не инструмент — </w:t>
      </w:r>
      <w:r>
        <w:rPr>
          <w:rFonts w:ascii="Calibri" w:hAnsi="Calibri"/>
        </w:rPr>
        <w:t>результат это оптимизированные бизнес-процессы, а не «ещё один софт»</w:t>
      </w:r>
    </w:p>
    <w:p>
      <w:pPr>
        <w:pStyle w:val="ListBullet"/>
      </w:pPr>
      <w:r>
        <w:rPr>
          <w:rFonts w:ascii="Calibri" w:hAnsi="Calibri"/>
          <w:b/>
        </w:rPr>
        <w:t xml:space="preserve">Обучение = adoption — </w:t>
      </w:r>
      <w:r>
        <w:rPr>
          <w:rFonts w:ascii="Calibri" w:hAnsi="Calibri"/>
        </w:rPr>
        <w:t>главная причина провала AI-внедрений: сотрудники не используют. Обучение это решает</w:t>
      </w:r>
    </w:p>
    <w:p>
      <w:pPr>
        <w:pStyle w:val="ListBullet"/>
      </w:pPr>
      <w:r>
        <w:rPr>
          <w:rFonts w:ascii="Calibri" w:hAnsi="Calibri"/>
          <w:b/>
        </w:rPr>
        <w:t xml:space="preserve">Entry point — </w:t>
      </w:r>
      <w:r>
        <w:rPr>
          <w:rFonts w:ascii="Calibri" w:hAnsi="Calibri"/>
        </w:rPr>
        <w:t>начав с AI-ассистента, компания получает партнёра для дальнейшей автоматизации</w:t>
      </w:r>
    </w:p>
    <w:p>
      <w:pPr>
        <w:pStyle w:val="ListBullet"/>
      </w:pPr>
      <w:r>
        <w:rPr>
          <w:rFonts w:ascii="Calibri" w:hAnsi="Calibri"/>
          <w:b/>
        </w:rPr>
        <w:t xml:space="preserve">Защита от рисков — </w:t>
      </w:r>
      <w:r>
        <w:rPr>
          <w:rFonts w:ascii="Calibri" w:hAnsi="Calibri"/>
        </w:rPr>
        <w:t>не нужно передавать данные наружу, СБ одобрит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D97706"/>
        </w:rPr>
        <w:t>Требуется ваше решение</w:t>
      </w:r>
    </w:p>
    <w:p>
      <w:r>
        <w:rPr>
          <w:rFonts w:ascii="Calibri" w:hAnsi="Calibri"/>
        </w:rPr>
        <w:t>Позиционирование готово на 85%. Для финализации нужно принять решения: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EF3C7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Решение</w:t>
            </w:r>
          </w:p>
        </w:tc>
        <w:tc>
          <w:tcPr>
            <w:tcW w:type="dxa" w:w="3135"/>
            <w:shd w:fill="FEF3C7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Статус</w:t>
            </w:r>
          </w:p>
        </w:tc>
        <w:tc>
          <w:tcPr>
            <w:tcW w:type="dxa" w:w="3135"/>
            <w:shd w:fill="FEF3C7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Описание</w:t>
            </w:r>
          </w:p>
        </w:tc>
      </w:tr>
      <w:tr>
        <w:tc>
          <w:tcPr>
            <w:tcW w:type="dxa" w:w="3135"/>
            <w:shd w:fill="ECFDF5"/>
          </w:tcPr>
          <w:p>
            <w:r>
              <w:rPr>
                <w:rFonts w:ascii="Calibri" w:hAnsi="Calibri"/>
                <w:sz w:val="20"/>
              </w:rPr>
              <w:t>Сегменты исследованы (v2)</w:t>
            </w:r>
          </w:p>
        </w:tc>
        <w:tc>
          <w:tcPr>
            <w:tcW w:type="dxa" w:w="3135"/>
            <w:shd w:fill="ECFDF5"/>
          </w:tcPr>
          <w:p>
            <w:r>
              <w:rPr>
                <w:rFonts w:ascii="Calibri" w:hAnsi="Calibri"/>
                <w:sz w:val="20"/>
              </w:rPr>
              <w:t>Обновлено ✓</w:t>
            </w:r>
          </w:p>
        </w:tc>
        <w:tc>
          <w:tcPr>
            <w:tcW w:type="dxa" w:w="3135"/>
            <w:shd w:fill="ECFDF5"/>
          </w:tcPr>
          <w:p>
            <w:r>
              <w:rPr>
                <w:rFonts w:ascii="Calibri" w:hAnsi="Calibri"/>
                <w:sz w:val="20"/>
              </w:rPr>
              <w:t>9 гипотез → 5 живых сегментов. IT-компании и Оптовая торговля — два параллельных приоритета. 50+ компаний в базе.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Ценообразование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Отдельный док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Детальная стратегия монетизации в отдельном документе.</w:t>
            </w:r>
          </w:p>
        </w:tc>
      </w:tr>
    </w:tbl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Gap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Категория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Статус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Комментарий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Возможности продукта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Достаточно 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AI-ассистент: письма, анализ переговоров, справки, суммаризация, ответы на претензии + RAG + гибридный доступ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Контекст клиента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Достаточно 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Компании с БП, которые можно оптимизировать; хотят AI, но не знают как; боятся утечки данных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Болевые точки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Достаточно 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Время на рутину, неэффективные БП, страх утечки данных, «пробовали сами — не получилось»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Методология внедрения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Достаточно 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 этапа: Анализ БП → Карта внедрения → Внедрение инструментов → Поддержка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Сегменты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Достаточно 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9 гипотез → 5 живых сегментов (2 убиты, 2 заморожены/отложены). Приоритет 1: IT + Торговля (параллельно). 50+ компаний в базе</w:t>
            </w:r>
          </w:p>
        </w:tc>
      </w:tr>
      <w:tr>
        <w:tc>
          <w:tcPr>
            <w:tcW w:type="dxa" w:w="3135"/>
            <w:shd w:fill="FEF3C7"/>
          </w:tcPr>
          <w:p>
            <w:r>
              <w:rPr>
                <w:rFonts w:ascii="Calibri" w:hAnsi="Calibri"/>
                <w:sz w:val="20"/>
              </w:rPr>
              <w:t>Доказательства</w:t>
            </w:r>
          </w:p>
        </w:tc>
        <w:tc>
          <w:tcPr>
            <w:tcW w:type="dxa" w:w="3135"/>
            <w:shd w:fill="FEF3C7"/>
          </w:tcPr>
          <w:p>
            <w:r>
              <w:rPr>
                <w:rFonts w:ascii="Calibri" w:hAnsi="Calibri"/>
                <w:sz w:val="20"/>
              </w:rPr>
              <w:t>Частично ⚠</w:t>
            </w:r>
          </w:p>
        </w:tc>
        <w:tc>
          <w:tcPr>
            <w:tcW w:type="dxa" w:w="3135"/>
            <w:shd w:fill="FEF3C7"/>
          </w:tcPr>
          <w:p>
            <w:r>
              <w:rPr>
                <w:rFonts w:ascii="Calibri" w:hAnsi="Calibri"/>
                <w:sz w:val="20"/>
              </w:rPr>
              <w:t>Есть пилоты, но нужны замеры: время до/после на конкретных задачах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Бизнес-модель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Достаточно 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Внедрение бесплатно, ежемесячный ≤110k, маржа ≥250%. Доход на поддержке, кастомизации, обучении</w:t>
            </w:r>
          </w:p>
        </w:tc>
      </w:tr>
    </w:tbl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1. Competitive Alternatives</w:t>
      </w:r>
    </w:p>
    <w:p>
      <w:r>
        <w:rPr>
          <w:rFonts w:ascii="Calibri" w:hAnsi="Calibri"/>
          <w:i/>
          <w:color w:val="4B5563"/>
        </w:rPr>
        <w:t>«Если вашего продукта не существует, что делают клиенты вместо этого?»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Контекст: рынок РФ</w:t>
            </w:r>
          </w:p>
          <w:p>
            <w:r>
              <w:rPr>
                <w:rFonts w:ascii="Calibri" w:hAnsi="Calibri"/>
                <w:sz w:val="20"/>
              </w:rPr>
              <w:t>Западных AI-решений на российском рынке фактически нет. ChatGPT заблокирован, Microsoft Copilot не продаётся, Claude ограничен. Рынок AI-интеграции и трансформации для среднего бизнеса пуст — нет ни одного игрока, который бы его занял. Just AI — единственная российская компания с заметным присутствием, но с другим фокусом.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Альтернатива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Что делает адекватно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Где проигрывает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1. «Сами разберёмся»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Контроль, кастомизация под себя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Нет экспертизы, месяцы экспериментов, сотрудники не используют. 95% AI-пилотов в РФ не дают ROI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2. Ручная работа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Привычно, понятно, не требует изменений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Теряется время на рутине, конкуренты уходят вперёд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3. ChatGPT через VPN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Мощная LLM, хороший UX, сотрудники уже используют втихую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Заблокирован — доступ через VPN (серая зона). Нельзя загружать внутренние документы. СБ не одобрит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4. Российские нишевые решения (Minervasoft, AutoFAQ, SalesAI, К+ AI, Doczilla)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Работают в РФ, решают отдельные задачи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Каждый закрывает одну функцию. Ни один не покрывает полный набор (документы + email + встречи + on-prem). Нет методологии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5. Just AI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Известный бренд, опыт в разговорном AI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Фокус на чат-ботах и голосовых ассистентах, не на AI-трансформации БП. Нет методологии для среднего бизнеса</w:t>
            </w:r>
          </w:p>
        </w:tc>
      </w:tr>
    </w:tbl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2. Unique Attributes</w:t>
      </w:r>
    </w:p>
    <w:p>
      <w:r>
        <w:rPr>
          <w:rFonts w:ascii="Calibri" w:hAnsi="Calibri"/>
          <w:i/>
          <w:color w:val="4B5563"/>
        </w:rPr>
        <w:t>«Что есть у вас, чего нет у альтернатив?»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Атрибут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Описание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Против кого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Тип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Методология внедрения (4 этапа)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Анализ БП → Карта → Внедрение → Поддержка. Для каждого сегмента — своя адаптация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Все альтернативы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Жёсткий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Обучение сотрудников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Личные тренинги + train-the-trainer модель. Без обучения AI-внедрения проваливаются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Все альтернативы (ни одна не включает обучение)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Жёсткий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AI-ассистент полного цикла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Не только RAG: письма, анализ переговоров, претензии, суммаризация, справки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Чистые RAG-решения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Мягкий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Гибридный доступ к данным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Интернет + внутренние документы — один инструмент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ChatGPT (только интернет), закрытые RAG (только внутренние)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Мягкий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Защита данных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Внутренние документы не передаются наружу + ролевое разграничение доступа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Публичные AI-сервисы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Мягкий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Сегментная экспертиза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Опыт внедрения в конкретных вертикалях: торговля, производство, юридические фирмы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Универсальные решения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Жёсткий</w:t>
            </w:r>
          </w:p>
        </w:tc>
      </w:tr>
    </w:tbl>
    <w:p>
      <w:pPr>
        <w:pStyle w:val="Heading2"/>
      </w:pPr>
      <w:r>
        <w:rPr>
          <w:rFonts w:ascii="Calibri" w:hAnsi="Calibri"/>
          <w:color w:val="374151"/>
        </w:rPr>
        <w:t>Strategic Differentiation Narrative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Почему это невозможно скопировать?</w:t>
            </w:r>
          </w:p>
          <w:p>
            <w:r>
              <w:rPr>
                <w:rFonts w:ascii="Calibri" w:hAnsi="Calibri"/>
                <w:sz w:val="20"/>
              </w:rPr>
              <w:t>Технологию (RAG, чат, интеграции) скопировать можно за месяцы. Методологию внедрения — нет. Она требует понимания типовых БП в каждом сегменте, опыта внедрений и навыка обучения сотрудников. Каждое внедрение делает методологию сильнее.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Почему клиент не вернётся к альтернативам?</w:t>
            </w:r>
          </w:p>
          <w:p>
            <w:r>
              <w:rPr>
                <w:rFonts w:ascii="Calibri" w:hAnsi="Calibri"/>
                <w:sz w:val="20"/>
              </w:rPr>
              <w:t>Switching costs: операционные (сотрудники обучены), данные (загружена база знаний, настроены доступы), отношения (поддержка и кастомизация создают партнёрство, не подписку).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Moat Analysis</w:t>
            </w:r>
          </w:p>
          <w:p>
            <w:r>
              <w:rPr>
                <w:rFonts w:ascii="Calibri" w:hAnsi="Calibri"/>
                <w:sz w:val="20"/>
              </w:rPr>
              <w:t>• Expertise lock-in: Методология + сегментная экспертиза накапливаются с каждым внедрением</w:t>
              <w:br/>
              <w:t>• Process embedding: AI становится частью рабочих процессов</w:t>
              <w:br/>
              <w:t>• Switching costs: Обученные сотрудники + данные + доступы</w:t>
              <w:br/>
              <w:t>• Network effects: Слабые (пока). Потенциал: база best practices по сегментам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3. Value Map</w:t>
      </w:r>
    </w:p>
    <w:p>
      <w:r>
        <w:rPr>
          <w:rFonts w:ascii="Calibri" w:hAnsi="Calibri"/>
          <w:i/>
          <w:color w:val="4B5563"/>
        </w:rPr>
        <w:t>«Какую ценность эти уникальные атрибуты создают для клиентов?»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Атрибут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Что даёт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Почему важно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Уверенность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Методология внедрения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Работающий результат, а не «ещё один софт»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Оптимизированные БП, экономия времени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Claimed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Обучение сотрудников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Люди реально используют AI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Главная причина провала — забрасывают через неделю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Claimed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AI-ассистент полного цикла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Экономия времени на рутине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Письма, претензии, справки — быстрее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Claimed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Гибридный доступ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Один инструмент для всего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Не нужно переключаться между системами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Inferred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Защита данных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СБ и руководство одобрят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Снимается барьер «а вдруг утечёт»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Claimed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Сегментная экспертиза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Понимание специфики бизнеса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«Они понимают наши процессы»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Claimed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ECFDF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Ключевые метрики ценности</w:t>
            </w:r>
          </w:p>
          <w:p>
            <w:r>
              <w:rPr>
                <w:rFonts w:ascii="Calibri" w:hAnsi="Calibri"/>
                <w:sz w:val="20"/>
              </w:rPr>
              <w:t>Основная метрика: Время — сколько часов/минут экономится на типовых задачах.</w:t>
              <w:br/>
              <w:t>Сопутствующая метрика: Качество — снижение ошибок, повышение консистентности ответов.</w:t>
              <w:br/>
              <w:br/>
              <w:t>Эти метрики нужно замерять в пилотах для перевода value claims из «Claimed» в «Proven».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4. Target Segments</w:t>
      </w:r>
    </w:p>
    <w:p>
      <w:r>
        <w:rPr>
          <w:rFonts w:ascii="Calibri" w:hAnsi="Calibri"/>
          <w:i/>
          <w:color w:val="4B5563"/>
        </w:rPr>
        <w:t>«Кому эта уникальная ценность важнее всего?»</w:t>
      </w:r>
    </w:p>
    <w:p>
      <w:r>
        <w:rPr>
          <w:rFonts w:ascii="Calibri" w:hAnsi="Calibri"/>
        </w:rPr>
        <w:t>Исследовано 9 сегментных гипотез. 5 сегментов живы, 2 убиты с доказательствами, 2 заморожены/отложены.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Макросигнал</w:t>
            </w:r>
          </w:p>
          <w:p>
            <w:r>
              <w:rPr>
                <w:rFonts w:ascii="Calibri" w:hAnsi="Calibri"/>
                <w:sz w:val="20"/>
              </w:rPr>
              <w:t>95% AI-пилотов в РФ не дают ROI (Сколково AI Lab / TAdviser). 75% компаний с бюджетом на AI не имеют стратегии внедрения. Пример: ChatGPT Pro на 500 сотрудников → через месяц 23 используют. Вывод: методология внедрения — не фича, а основная ценность продукта.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Приоритеты сегментов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Сегмент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Приоритет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Что подтверждено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Что нужно проверить</w:t>
            </w:r>
          </w:p>
        </w:tc>
      </w:tr>
      <w:tr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IT-компании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Приоритет 1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94 SaaS-компании в базе, CTO в Telegram, ChatGPT заблокирован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Реальная боль vs «справляемся сами»</w:t>
            </w:r>
          </w:p>
        </w:tc>
      </w:tr>
      <w:tr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Оптовая торговля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Приоритет 1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2000-5000 компаний, CRM-интеграторы как канал, 972+ вакансий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Генерация КП из прайса, конверсия при цене 80-110K₽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Производство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Приоритет 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Нулевая конкуренция, АСКОН (30 офисов) как канал, 3000-5000 компаний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Осознание проблемы техдиректорами, on-prem + PDF готовность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Юридические фирмы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Приоритет 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88% юристов используют AI, on-prem критичен (адв. тайна)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Юридическая специфика продукта, реакция партнёров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Частная медицина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Приоритет 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120 звонков/день, 80% рутина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Интеграция с мед. системами, ценовая конкуренция</w:t>
            </w:r>
          </w:p>
        </w:tc>
      </w:tr>
    </w:tbl>
    <w:p>
      <w:pPr>
        <w:pStyle w:val="Heading2"/>
      </w:pPr>
      <w:r>
        <w:rPr>
          <w:rFonts w:ascii="Calibri" w:hAnsi="Calibri"/>
          <w:color w:val="374151"/>
        </w:rPr>
        <w:t>Последовательность выхода на сегменты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</w:r>
          </w:p>
          <w:p>
            <w:r>
              <w:rPr>
                <w:rFonts w:ascii="Calibri" w:hAnsi="Calibri"/>
                <w:sz w:val="20"/>
              </w:rPr>
              <w:t>Приоритет 1 (параллельно): IT-компании + Оптовая торговля</w:t>
              <w:br/>
              <w:t xml:space="preserve">  → Приоритет 2 (со сдвигом 1-2 нед.): Производство + Юр. фирмы</w:t>
              <w:br/>
              <w:t xml:space="preserve">    → Приоритет 3 (после первых кейсов): Частная медицина</w:t>
              <w:br/>
              <w:br/>
              <w:t>IT и Торговля запускаются одновременно — данные за 2 недели определят, какой станет основным. Кейс в IT-компании имеет максимальную ценность: «если IT-компания купила вместо того чтобы делать сама — продукт стоящий».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563EB"/>
        </w:rPr>
        <w:t>[ПРИОРИТЕТ 1]  IT-компании</w:t>
      </w:r>
    </w:p>
    <w:p>
      <w:r>
        <w:rPr>
          <w:rFonts w:ascii="Calibri" w:hAnsi="Calibri"/>
          <w:b/>
        </w:rPr>
        <w:t xml:space="preserve">Профиль: </w:t>
      </w:r>
      <w:r>
        <w:rPr>
          <w:rFonts w:ascii="Calibri" w:hAnsi="Calibri"/>
        </w:rPr>
        <w:t>Разработка ПО, SaaS, IT-аутсорс. 20-150 сотрудников, выручка 50-300M₽. Собственный продукт/платформа, внутренняя документация, support-команда. TAM: 300-400 компаний.</w:t>
      </w:r>
    </w:p>
    <w:p>
      <w:r>
        <w:rPr>
          <w:rFonts w:ascii="Calibri" w:hAnsi="Calibri"/>
          <w:b/>
        </w:rPr>
        <w:t xml:space="preserve">Типовая боль: </w:t>
      </w:r>
      <w:r>
        <w:rPr>
          <w:rFonts w:ascii="Calibri" w:hAnsi="Calibri"/>
        </w:rPr>
        <w:t>Инженеры 20% времени на документацию, новые сотрудники 30% на поиск информации. ChatGPT заблокирован в РФ — нет легальной альтернативы. Уход senior-разработчика = двухнедельный аудит знаний.</w:t>
      </w:r>
    </w:p>
    <w:p>
      <w:pPr>
        <w:spacing w:after="40"/>
      </w:pPr>
      <w:r>
        <w:rPr>
          <w:rFonts w:ascii="Calibri" w:hAnsi="Calibri"/>
          <w:b/>
        </w:rPr>
        <w:t>Почему покупают:</w:t>
      </w:r>
    </w:p>
    <w:p>
      <w:pPr>
        <w:pStyle w:val="ListNumber"/>
      </w:pPr>
      <w:r>
        <w:rPr>
          <w:rFonts w:ascii="Calibri" w:hAnsi="Calibri"/>
          <w:b/>
        </w:rPr>
        <w:t>Каждый новый разработчик первые 2 месяца работает вполсилы</w:t>
      </w:r>
      <w:r>
        <w:rPr>
          <w:rFonts w:ascii="Calibri" w:hAnsi="Calibri"/>
        </w:rPr>
        <w:t xml:space="preserve"> — не может найти нужную документацию. При зарплате 200-300K₽/мес вы теряете 200-300K₽ на каждом новом найме. → AI делает нового сотрудника продуктивным с первого дня.</w:t>
      </w:r>
    </w:p>
    <w:p>
      <w:pPr>
        <w:pStyle w:val="ListNumber"/>
      </w:pPr>
      <w:r>
        <w:rPr>
          <w:rFonts w:ascii="Calibri" w:hAnsi="Calibri"/>
          <w:b/>
        </w:rPr>
        <w:t>Когда уходит senior — вместе с ним уходят знания о продукте.</w:t>
      </w:r>
      <w:r>
        <w:rPr>
          <w:rFonts w:ascii="Calibri" w:hAnsi="Calibri"/>
        </w:rPr>
        <w:t xml:space="preserve"> Восстановление стоит 2 недели всей команды. Знания раскиданы по чатам, PR, записям встреч. → AI непрерывно индексирует все источники. Уход человека не обнуляет команду.</w:t>
      </w:r>
    </w:p>
    <w:p>
      <w:pPr>
        <w:pStyle w:val="ListNumber"/>
      </w:pPr>
      <w:r>
        <w:rPr>
          <w:rFonts w:ascii="Calibri" w:hAnsi="Calibri"/>
          <w:b/>
        </w:rPr>
        <w:t>Support эскалирует тикеты разработчикам</w:t>
      </w:r>
      <w:r>
        <w:rPr>
          <w:rFonts w:ascii="Calibri" w:hAnsi="Calibri"/>
        </w:rPr>
        <w:t>, потому что не может найти ответ в Confluence. Каждая эскалация = 30 мин разработчика. При 10 эскалациях/день = 5 часов ≈ 100K₽/мес. → AI ищет по всем источникам разом. Support находит ответ сам.</w:t>
      </w:r>
    </w:p>
    <w:p>
      <w:pPr>
        <w:pStyle w:val="ListNumber"/>
      </w:pPr>
      <w:r>
        <w:rPr>
          <w:rFonts w:ascii="Calibri" w:hAnsi="Calibri"/>
          <w:b/>
        </w:rPr>
        <w:t>Разработчики пользуются ChatGPT через VPN</w:t>
      </w:r>
      <w:r>
        <w:rPr>
          <w:rFonts w:ascii="Calibri" w:hAnsi="Calibri"/>
        </w:rPr>
        <w:t xml:space="preserve"> — вы не контролируете, какой код и данные утекают наружу. → On-prem AI-ассистент: данные не покидают контур компании.</w:t>
      </w:r>
    </w:p>
    <w:p>
      <w:r>
        <w:rPr>
          <w:rFonts w:ascii="Calibri" w:hAnsi="Calibri"/>
          <w:b/>
        </w:rPr>
        <w:t xml:space="preserve">Конкурентный ландшафт: </w:t>
      </w:r>
      <w:r>
        <w:rPr>
          <w:rFonts w:ascii="Calibri" w:hAnsi="Calibri"/>
        </w:rPr>
        <w:t>Minervasoft (50-150K₽/мес, база знаний без AI-ассистента), AutoFAQ (только support). ChatGPT Team недоступен в РФ. Нет конкурента с полным набором + методология + on-prem.</w:t>
      </w:r>
    </w:p>
    <w:p>
      <w:r>
        <w:rPr>
          <w:rFonts w:ascii="Calibri" w:hAnsi="Calibri"/>
          <w:b/>
        </w:rPr>
        <w:t xml:space="preserve">ЛПР: </w:t>
      </w:r>
      <w:r>
        <w:rPr>
          <w:rFonts w:ascii="Calibri" w:hAnsi="Calibri"/>
        </w:rPr>
        <w:t>CTO / VP Engineering / технический директор. Активен в Telegram (@ctodaily, @techdir). Цикл сделки 2-6 недель.</w:t>
      </w:r>
    </w:p>
    <w:p>
      <w:r>
        <w:rPr>
          <w:rFonts w:ascii="Calibri" w:hAnsi="Calibri"/>
          <w:b/>
        </w:rPr>
        <w:t xml:space="preserve">Пример компаний: </w:t>
      </w:r>
      <w:r>
        <w:rPr>
          <w:rFonts w:ascii="Calibri" w:hAnsi="Calibri"/>
        </w:rPr>
        <w:t>Cleverence (296M₽, сложная документация по платформам), Aspro (276M₽, +50% рост), Smartnut (255M₽, борьба с обновлением документации), Textback (252M₽, знания не масштабируются), Sipuni (243M₽, +30% рост, support нуждается в базе знаний).</w:t>
      </w:r>
    </w:p>
    <w:p>
      <w:r>
        <w:rPr>
          <w:rFonts w:ascii="Calibri" w:hAnsi="Calibri"/>
          <w:b/>
        </w:rPr>
        <w:t xml:space="preserve">Как FirstLeads выходит: </w:t>
      </w:r>
      <w:r>
        <w:rPr>
          <w:rFonts w:ascii="Calibri" w:hAnsi="Calibri"/>
        </w:rPr>
        <w:t>Email: список из firmoteka.ru + HighTime SaaS рейтинг, email CTO через сайт/hunter.io. Telegram: личное сообщение CTO из @ctodaily, @techdir. Телефон: IT-компании плоские, CTO доступен через ресепшн. Сигнал боли: вакансия «technical writer» на HH.ru.</w:t>
      </w:r>
    </w:p>
    <w:p>
      <w:r>
        <w:rPr>
          <w:rFonts w:ascii="Calibri" w:hAnsi="Calibri"/>
          <w:b/>
        </w:rPr>
        <w:t xml:space="preserve">Почему этот приоритет: </w:t>
      </w:r>
      <w:r>
        <w:rPr>
          <w:rFonts w:ascii="Calibri" w:hAnsi="Calibri"/>
        </w:rPr>
        <w:t>Самый быстрый цикл (2-6 недель), цифровые каналы (CTO в Telegram), максимальная ценность кейса для других сегментов.</w:t>
      </w:r>
    </w:p>
    <w:p>
      <w:pPr>
        <w:pStyle w:val="Heading3"/>
      </w:pPr>
      <w:r>
        <w:rPr>
          <w:rFonts w:ascii="Calibri" w:hAnsi="Calibri"/>
          <w:color w:val="2563EB"/>
        </w:rPr>
        <w:t>[ПРИОРИТЕТ 1 (параллельно)]  Оптовая торговля</w:t>
      </w:r>
    </w:p>
    <w:p>
      <w:r>
        <w:rPr>
          <w:rFonts w:ascii="Calibri" w:hAnsi="Calibri"/>
          <w:b/>
        </w:rPr>
        <w:t xml:space="preserve">Профиль: </w:t>
      </w:r>
      <w:r>
        <w:rPr>
          <w:rFonts w:ascii="Calibri" w:hAnsi="Calibri"/>
        </w:rPr>
        <w:t>Оптовые торговые дома, дистрибьюторы. 30-200 сотрудников, выручка 100-500M₽. Отдел продаж 5+ менеджеров, есть CRM (Битрикс24 / AmoCRM / 1С). TAM: 2000-5000 компаний.</w:t>
      </w:r>
    </w:p>
    <w:p>
      <w:r>
        <w:rPr>
          <w:rFonts w:ascii="Calibri" w:hAnsi="Calibri"/>
          <w:b/>
        </w:rPr>
        <w:t xml:space="preserve">Типовая боль: </w:t>
      </w:r>
      <w:r>
        <w:rPr>
          <w:rFonts w:ascii="Calibri" w:hAnsi="Calibri"/>
        </w:rPr>
        <w:t>Менеджеры тратят 70% времени на рутину (КП, переписка, претензии) и только 28-34% на продажи. Стоимость проблемы: ~400K₽/мес на 10 менеджеров. 972+ вакансий на HH.ru = компании нанимают вместо автоматизации.</w:t>
      </w:r>
    </w:p>
    <w:p>
      <w:pPr>
        <w:spacing w:after="40"/>
      </w:pPr>
      <w:r>
        <w:rPr>
          <w:rFonts w:ascii="Calibri" w:hAnsi="Calibri"/>
          <w:b/>
        </w:rPr>
        <w:t>Почему покупают:</w:t>
      </w:r>
    </w:p>
    <w:p>
      <w:pPr>
        <w:pStyle w:val="ListNumber"/>
      </w:pPr>
      <w:r>
        <w:rPr>
          <w:rFonts w:ascii="Calibri" w:hAnsi="Calibri"/>
          <w:b/>
        </w:rPr>
        <w:t>Менеджер собирает КП на 47 позиций 40 минут и ошибается в 3 ценах.</w:t>
      </w:r>
      <w:r>
        <w:rPr>
          <w:rFonts w:ascii="Calibri" w:hAnsi="Calibri"/>
        </w:rPr>
        <w:t xml:space="preserve"> Клиент к этому моменту уже получил КП от конкурента. Прайс на 5 000 строк, ручное копирование. При 10 КП/день = 6+ часов. → AI генерирует КП из прайс-листа за 30 секунд.</w:t>
      </w:r>
    </w:p>
    <w:p>
      <w:pPr>
        <w:pStyle w:val="ListNumber"/>
      </w:pPr>
      <w:r>
        <w:rPr>
          <w:rFonts w:ascii="Calibri" w:hAnsi="Calibri"/>
          <w:b/>
        </w:rPr>
        <w:t>Новый менеджер на 3-й неделе не знает скидку для ключевого клиента.</w:t>
      </w:r>
      <w:r>
        <w:rPr>
          <w:rFonts w:ascii="Calibri" w:hAnsi="Calibri"/>
        </w:rPr>
        <w:t xml:space="preserve"> 20 минут на один вопрос — звонки старшему, CRM, 1С. При текучке 30-40% новые менеджеры — постоянная реальность. → AI знает историю по каждому клиенту. Новый менеджер продуктивен с первой недели.</w:t>
      </w:r>
    </w:p>
    <w:p>
      <w:pPr>
        <w:pStyle w:val="ListNumber"/>
      </w:pPr>
      <w:r>
        <w:rPr>
          <w:rFonts w:ascii="Calibri" w:hAnsi="Calibri"/>
          <w:b/>
        </w:rPr>
        <w:t>РОП проверяет 15 КП в день. В 4 из них ошибки:</w:t>
      </w:r>
      <w:r>
        <w:rPr>
          <w:rFonts w:ascii="Calibri" w:hAnsi="Calibri"/>
        </w:rPr>
        <w:t xml:space="preserve"> старые цены, неверная логистика, забыли скидку. Клиент получает КП с прошлогодними ценами — репутационный удар. РОП тратит 3-4 часа/день на проверку. → AI генерирует КП по актуальным данным.</w:t>
      </w:r>
    </w:p>
    <w:p>
      <w:pPr>
        <w:pStyle w:val="ListNumber"/>
      </w:pPr>
      <w:r>
        <w:rPr>
          <w:rFonts w:ascii="Calibri" w:hAnsi="Calibri"/>
          <w:b/>
        </w:rPr>
        <w:t>Менеджер 2 часа отвечает на претензию клиента</w:t>
      </w:r>
      <w:r>
        <w:rPr>
          <w:rFonts w:ascii="Calibri" w:hAnsi="Calibri"/>
        </w:rPr>
        <w:t xml:space="preserve"> — ищет условия в CRM, переписку в почте, акты в 1С. Три системы, ни одна не даёт полной картины. → AI находит всё за минуту и готовит черновик ответа.</w:t>
      </w:r>
    </w:p>
    <w:p>
      <w:r>
        <w:rPr>
          <w:rFonts w:ascii="Calibri" w:hAnsi="Calibri"/>
          <w:b/>
        </w:rPr>
        <w:t xml:space="preserve">Конкурентный ландшафт: </w:t>
      </w:r>
      <w:r>
        <w:rPr>
          <w:rFonts w:ascii="Calibri" w:hAnsi="Calibri"/>
        </w:rPr>
        <w:t>BitrixGPT и amoAI не генерируют КП из прайс-листов. SalesAI (39-56K₽, только звонки). Нет конкурента с методологией + AI-ассистент для полного цикла продаж.</w:t>
      </w:r>
    </w:p>
    <w:p>
      <w:r>
        <w:rPr>
          <w:rFonts w:ascii="Calibri" w:hAnsi="Calibri"/>
          <w:b/>
        </w:rPr>
        <w:t xml:space="preserve">ЛПР: </w:t>
      </w:r>
      <w:r>
        <w:rPr>
          <w:rFonts w:ascii="Calibri" w:hAnsi="Calibri"/>
        </w:rPr>
        <w:t>Коммерческий директор / руководитель отдела продаж. В Telegram ограниченно (@optlist_chat 35K, @dirclub 17K). Основной канал — телефон + email.</w:t>
      </w:r>
    </w:p>
    <w:p>
      <w:r>
        <w:rPr>
          <w:rFonts w:ascii="Calibri" w:hAnsi="Calibri"/>
          <w:b/>
        </w:rPr>
        <w:t xml:space="preserve">Пример компаний: </w:t>
      </w:r>
      <w:r>
        <w:rPr>
          <w:rFonts w:ascii="Calibri" w:hAnsi="Calibri"/>
        </w:rPr>
        <w:t>ГК «КСК» (СПб, стройматериалы, нанимают менеджеров для cold sales), ГК KOLOBOX (Н. Новгород, шины/диски, топ-10, 110+ точек), «ГРАТ-ВЕСТ» (Москва, FMCG), «ВЕКТОР» / Total Tools (Москва, инструмент), «СМАРТ-ПРОЕКТ» (Москва, стройматериалы).</w:t>
      </w:r>
    </w:p>
    <w:p>
      <w:r>
        <w:rPr>
          <w:rFonts w:ascii="Calibri" w:hAnsi="Calibri"/>
          <w:b/>
        </w:rPr>
        <w:t xml:space="preserve">Как FirstLeads выходит: </w:t>
      </w:r>
      <w:r>
        <w:rPr>
          <w:rFonts w:ascii="Calibri" w:hAnsi="Calibri"/>
        </w:rPr>
        <w:t>Email: Rusprofile Pro + ExportBase (2459 дистрибьюторов). Телефон: основной канал, торговые привыкли к холодным звонкам. CRM-интеграторы (тёплый канал): CRM Academy (300+ клиентов), Intervolga, Ингруппа. Сигнал боли: вакансия «менеджер по оптовым продажам» = компания растёт.</w:t>
      </w:r>
    </w:p>
    <w:p>
      <w:r>
        <w:rPr>
          <w:rFonts w:ascii="Calibri" w:hAnsi="Calibri"/>
          <w:b/>
        </w:rPr>
        <w:t xml:space="preserve">Почему этот приоритет: </w:t>
      </w:r>
      <w:r>
        <w:rPr>
          <w:rFonts w:ascii="Calibri" w:hAnsi="Calibri"/>
        </w:rPr>
        <w:t>Крупнейший рынок (2000-5000 компаний), CRM-интеграторы как тёплый канал, готовая боль (70% на рутине).</w:t>
      </w:r>
    </w:p>
    <w:p>
      <w:pPr>
        <w:pStyle w:val="Heading3"/>
      </w:pPr>
      <w:r>
        <w:rPr>
          <w:rFonts w:ascii="Calibri" w:hAnsi="Calibri"/>
          <w:color w:val="2563EB"/>
        </w:rPr>
        <w:t>[ПРИОРИТЕТ 2]  Производство</w:t>
      </w:r>
    </w:p>
    <w:p>
      <w:r>
        <w:rPr>
          <w:rFonts w:ascii="Calibri" w:hAnsi="Calibri"/>
          <w:b/>
        </w:rPr>
        <w:t xml:space="preserve">Профиль: </w:t>
      </w:r>
      <w:r>
        <w:rPr>
          <w:rFonts w:ascii="Calibri" w:hAnsi="Calibri"/>
        </w:rPr>
        <w:t>Обрабатывающее производство. 50-300 сотрудников, 200-1000M₽. Инженерный отдел 3+ чел., используют КОМПАС-3D, нет PLM. TAM: 3000-5000 компаний.</w:t>
      </w:r>
    </w:p>
    <w:p>
      <w:r>
        <w:rPr>
          <w:rFonts w:ascii="Calibri" w:hAnsi="Calibri"/>
          <w:b/>
        </w:rPr>
        <w:t xml:space="preserve">Типовая боль: </w:t>
      </w:r>
      <w:r>
        <w:rPr>
          <w:rFonts w:ascii="Calibri" w:hAnsi="Calibri"/>
        </w:rPr>
        <w:t>Инженеры до 60% времени на нецелевых задачах. Техдокументация на файловых серверах + в головах. Онбординг инженера: 3-6 мес. «Спроси Михалыча» — привычная модель, но хрупкая.</w:t>
      </w:r>
    </w:p>
    <w:p>
      <w:pPr>
        <w:spacing w:after="40"/>
      </w:pPr>
      <w:r>
        <w:rPr>
          <w:rFonts w:ascii="Calibri" w:hAnsi="Calibri"/>
          <w:b/>
        </w:rPr>
        <w:t>Почему покупают:</w:t>
      </w:r>
    </w:p>
    <w:p>
      <w:pPr>
        <w:pStyle w:val="ListNumber"/>
      </w:pPr>
      <w:r>
        <w:rPr>
          <w:rFonts w:ascii="Calibri" w:hAnsi="Calibri"/>
          <w:b/>
        </w:rPr>
        <w:t>Конструкторы звонят «Михалычу» 4 раза в день</w:t>
      </w:r>
      <w:r>
        <w:rPr>
          <w:rFonts w:ascii="Calibri" w:hAnsi="Calibri"/>
        </w:rPr>
        <w:t>, потому что не могут найти документ на файловом сервере. 8 папок, ни одна не та. ТУ на сталь 09Г2С — в папке «Старое_2019_КОПИЯ». При 4 звонках/день × 15 мин = 1 час конструктора + 1 час Михалыча. → AI находит нужный документ за 10 секунд.</w:t>
      </w:r>
    </w:p>
    <w:p>
      <w:pPr>
        <w:pStyle w:val="ListNumber"/>
      </w:pPr>
      <w:r>
        <w:rPr>
          <w:rFonts w:ascii="Calibri" w:hAnsi="Calibri"/>
          <w:b/>
        </w:rPr>
        <w:t>Михалыч уходит на пенсию — и вместе с ним уходят все знания</w:t>
      </w:r>
      <w:r>
        <w:rPr>
          <w:rFonts w:ascii="Calibri" w:hAnsi="Calibri"/>
        </w:rPr>
        <w:t xml:space="preserve"> о допусках, процессах и «так было всегда». Через полгода вопросы начнутся — звонить будет некому. → AI сохраняет знания из документов, переписок, записей встреч. Уход человека не обнуляет отдел.</w:t>
      </w:r>
    </w:p>
    <w:p>
      <w:pPr>
        <w:pStyle w:val="ListNumber"/>
      </w:pPr>
      <w:r>
        <w:rPr>
          <w:rFonts w:ascii="Calibri" w:hAnsi="Calibri"/>
          <w:b/>
        </w:rPr>
        <w:t>Новый конструктор 4 месяца разбирается в документации.</w:t>
      </w:r>
      <w:r>
        <w:rPr>
          <w:rFonts w:ascii="Calibri" w:hAnsi="Calibri"/>
        </w:rPr>
        <w:t xml:space="preserve"> Первые 2 месяца не может найти нужный чертёж без помощи. При зарплате 80-120K₽/мес: 160-240K₽ потерь на каждом новом инженере. → AI сокращает онбординг: новый инженер находит любой документ с первого дня.</w:t>
      </w:r>
    </w:p>
    <w:p>
      <w:pPr>
        <w:pStyle w:val="ListNumber"/>
      </w:pPr>
      <w:r>
        <w:rPr>
          <w:rFonts w:ascii="Calibri" w:hAnsi="Calibri"/>
          <w:b/>
        </w:rPr>
        <w:t>ОТК вернул партию: конструктор работал по ТУ 2021 года</w:t>
      </w:r>
      <w:r>
        <w:rPr>
          <w:rFonts w:ascii="Calibri" w:hAnsi="Calibri"/>
        </w:rPr>
        <w:t>, а актуальная версия — в другой папке, с припиской «_v3_итог_финал». Брак из-за устаревшей документации — прямые убытки: материалы, время, репутация. → AI всегда отдаёт актуальную версию документа.</w:t>
      </w:r>
    </w:p>
    <w:p>
      <w:r>
        <w:rPr>
          <w:rFonts w:ascii="Calibri" w:hAnsi="Calibri"/>
          <w:b/>
        </w:rPr>
        <w:t xml:space="preserve">Конкурентный ландшафт: </w:t>
      </w:r>
      <w:r>
        <w:rPr>
          <w:rFonts w:ascii="Calibri" w:hAnsi="Calibri"/>
        </w:rPr>
        <w:t>Нулевая конкуренция. ЛОЦМАН:PLM (3-8M₽, мы в 4-10x дешевле), TEAMLY (199₽/чел, не для инженерии). AI-конкурентов нет вообще.</w:t>
      </w:r>
    </w:p>
    <w:p>
      <w:r>
        <w:rPr>
          <w:rFonts w:ascii="Calibri" w:hAnsi="Calibri"/>
          <w:b/>
        </w:rPr>
        <w:t xml:space="preserve">Как FirstLeads выходит: </w:t>
      </w:r>
      <w:r>
        <w:rPr>
          <w:rFonts w:ascii="Calibri" w:hAnsi="Calibri"/>
        </w:rPr>
        <w:t>Телефон (основной): приёмная завода → техдиректор. АСКОН-партнёры (лучший канал): 30 региональных офисов, каждый знает клиентов КОМПАС в регионе. Email: info@ → персонализированное письмо. Сигнал боли: вакансия «инженер-конструктор КОМПАС-3D» (3146 на HH.ru).</w:t>
      </w:r>
    </w:p>
    <w:p>
      <w:r>
        <w:rPr>
          <w:rFonts w:ascii="Calibri" w:hAnsi="Calibri"/>
          <w:b/>
        </w:rPr>
        <w:t xml:space="preserve">Почему этот приоритет: </w:t>
      </w:r>
      <w:r>
        <w:rPr>
          <w:rFonts w:ascii="Calibri" w:hAnsi="Calibri"/>
        </w:rPr>
        <w:t>Стратегически сильнейший (нулевая конкуренция, АСКОН как канал). Но осознание проблемы ниже и каналы медленнее. Запуск с малым объёмом параллельно с P1.</w:t>
      </w:r>
    </w:p>
    <w:p>
      <w:pPr>
        <w:pStyle w:val="Heading3"/>
      </w:pPr>
      <w:r>
        <w:rPr>
          <w:rFonts w:ascii="Calibri" w:hAnsi="Calibri"/>
          <w:color w:val="2563EB"/>
        </w:rPr>
        <w:t>[ПРИОРИТЕТ 2]  Юридические фирмы</w:t>
      </w:r>
    </w:p>
    <w:p>
      <w:r>
        <w:rPr>
          <w:rFonts w:ascii="Calibri" w:hAnsi="Calibri"/>
          <w:b/>
        </w:rPr>
        <w:t xml:space="preserve">Профиль: </w:t>
      </w:r>
      <w:r>
        <w:rPr>
          <w:rFonts w:ascii="Calibri" w:hAnsi="Calibri"/>
        </w:rPr>
        <w:t>Юридические фирмы, 30-150 юристов, выручка 200-800M₽. Не топ-5 (ЕПАМ, Б1) — слишком длинный цикл для FL. TAM: ~80-130 компаний (ограничен, но с потенциалом расширения на корпоративные юр. отделы — 2000-5000 компаний).</w:t>
      </w:r>
    </w:p>
    <w:p>
      <w:r>
        <w:rPr>
          <w:rFonts w:ascii="Calibri" w:hAnsi="Calibri"/>
          <w:b/>
        </w:rPr>
        <w:t xml:space="preserve">Типовая боль: </w:t>
      </w:r>
      <w:r>
        <w:rPr>
          <w:rFonts w:ascii="Calibri" w:hAnsi="Calibri"/>
        </w:rPr>
        <w:t>Экспертный боттлнек — 500+ договоров = 1000-2000 чел.-часов. 86% юристов с выгоранием. On-prem критичен из-за адвокатской тайны. 88% юристов уже используют AI, но ни один инструмент не работает с внутренними документами.</w:t>
      </w:r>
    </w:p>
    <w:p>
      <w:pPr>
        <w:spacing w:after="40"/>
      </w:pPr>
      <w:r>
        <w:rPr>
          <w:rFonts w:ascii="Calibri" w:hAnsi="Calibri"/>
          <w:b/>
        </w:rPr>
        <w:t>Почему покупают:</w:t>
      </w:r>
    </w:p>
    <w:p>
      <w:pPr>
        <w:pStyle w:val="ListNumber"/>
      </w:pPr>
      <w:r>
        <w:rPr>
          <w:rFonts w:ascii="Calibri" w:hAnsi="Calibri"/>
          <w:b/>
        </w:rPr>
        <w:t>Ассоциаты тратят 3-6 часов на поиск прецедента, который лежит в собственном архиве фирмы.</w:t>
      </w:r>
      <w:r>
        <w:rPr>
          <w:rFonts w:ascii="Calibri" w:hAnsi="Calibri"/>
        </w:rPr>
        <w:t xml:space="preserve"> К+ AI ищет только по своей базе — не по внутренним документам. Прецедент из дела 2019 года находится через 2 дня вместо 2 минут. → AI ищет одновременно по внутренним документам и внешним базам.</w:t>
      </w:r>
    </w:p>
    <w:p>
      <w:pPr>
        <w:pStyle w:val="ListNumber"/>
      </w:pPr>
      <w:r>
        <w:rPr>
          <w:rFonts w:ascii="Calibri" w:hAnsi="Calibri"/>
          <w:b/>
        </w:rPr>
        <w:t>500 договоров в год на due diligence. Каждый — 2-3 часа рутинной проверки.</w:t>
      </w:r>
      <w:r>
        <w:rPr>
          <w:rFonts w:ascii="Calibri" w:hAnsi="Calibri"/>
        </w:rPr>
        <w:t xml:space="preserve"> Это 1 000-1 500 часов ассоциатов. Партнёры вынуждены перепроверять — двойная работа. При ставке 3-5K₽/час: 3-7,5M₽/год. → AI анализирует договор за минуты, выделяет типовые риски.</w:t>
      </w:r>
    </w:p>
    <w:p>
      <w:pPr>
        <w:pStyle w:val="ListNumber"/>
      </w:pPr>
      <w:r>
        <w:rPr>
          <w:rFonts w:ascii="Calibri" w:hAnsi="Calibri"/>
          <w:b/>
        </w:rPr>
        <w:t>Юристы не могут использовать ChatGPT — адвокатская тайна.</w:t>
      </w:r>
      <w:r>
        <w:rPr>
          <w:rFonts w:ascii="Calibri" w:hAnsi="Calibri"/>
        </w:rPr>
        <w:t xml:space="preserve"> ChatGPT заблокирован. Даже если обойти — адвокатская тайна запрещает выгружать данные. Junior перебирает формулировки вручную. → On-prem AI-ассистент: данные не покидают контур фирмы. Скорость ×10.</w:t>
      </w:r>
    </w:p>
    <w:p>
      <w:pPr>
        <w:pStyle w:val="ListNumber"/>
      </w:pPr>
      <w:r>
        <w:rPr>
          <w:rFonts w:ascii="Calibri" w:hAnsi="Calibri"/>
          <w:b/>
        </w:rPr>
        <w:t>Клиент звонит — а помощник 40 минут ищет, какая из 4 версий договора финальная.</w:t>
      </w:r>
      <w:r>
        <w:rPr>
          <w:rFonts w:ascii="Calibri" w:hAnsi="Calibri"/>
        </w:rPr>
        <w:t xml:space="preserve"> Без DMS-системы версионирование — хаос. → AI всегда знает актуальную версию. Ответ клиенту — за секунды.</w:t>
      </w:r>
    </w:p>
    <w:p>
      <w:r>
        <w:rPr>
          <w:rFonts w:ascii="Calibri" w:hAnsi="Calibri"/>
          <w:b/>
        </w:rPr>
        <w:t xml:space="preserve">Конкурентный ландшафт: </w:t>
      </w:r>
      <w:r>
        <w:rPr>
          <w:rFonts w:ascii="Calibri" w:hAnsi="Calibri"/>
        </w:rPr>
        <w:t>К+ AI (только база Консультант+), Doczilla Pro (2900₽/чел, «недоработанный»), Нейроюрист (50 запросов/мес). Ни один не покрывает: внутренние документы + email + встречи + on-prem.</w:t>
      </w:r>
    </w:p>
    <w:p>
      <w:r>
        <w:rPr>
          <w:rFonts w:ascii="Calibri" w:hAnsi="Calibri"/>
          <w:b/>
        </w:rPr>
        <w:t xml:space="preserve">Пример компаний: </w:t>
      </w:r>
      <w:r>
        <w:rPr>
          <w:rFonts w:ascii="Calibri" w:hAnsi="Calibri"/>
        </w:rPr>
        <w:t>КИАП (top-10 по ширине практик, LegalTech-активны), a.t.Legal, ЦПО Групп, Хренов и Партнёры, Рустам Курмаев и Партнёры.</w:t>
      </w:r>
    </w:p>
    <w:p>
      <w:r>
        <w:rPr>
          <w:rFonts w:ascii="Calibri" w:hAnsi="Calibri"/>
          <w:b/>
        </w:rPr>
        <w:t xml:space="preserve">Как FirstLeads выходит: </w:t>
      </w:r>
      <w:r>
        <w:rPr>
          <w:rFonts w:ascii="Calibri" w:hAnsi="Calibri"/>
        </w:rPr>
        <w:t>Email: Право-300 → email партнёра с сайта фирмы. Telegram: «Рульфы, Ильфы и Инхаусы» (5K), «ЗарбитражЫ» (1.5K). Телефон: юр. фирмы привыкли к деловым звонкам. Особенность: малый рынок → каждый контакт ценен, максимальная персонализация.</w:t>
      </w:r>
    </w:p>
    <w:p>
      <w:r>
        <w:rPr>
          <w:rFonts w:ascii="Calibri" w:hAnsi="Calibri"/>
          <w:b/>
        </w:rPr>
        <w:t xml:space="preserve">Почему этот приоритет: </w:t>
      </w:r>
      <w:r>
        <w:rPr>
          <w:rFonts w:ascii="Calibri" w:hAnsi="Calibri"/>
        </w:rPr>
        <w:t>Высокая боль и готовность платить. Малый рынок, но кейс открывает путь к корпоративным юр. отделам (рынок в 10 раз больше).</w:t>
      </w:r>
    </w:p>
    <w:p>
      <w:pPr>
        <w:pStyle w:val="Heading3"/>
      </w:pPr>
      <w:r>
        <w:rPr>
          <w:rFonts w:ascii="Calibri" w:hAnsi="Calibri"/>
          <w:color w:val="2563EB"/>
        </w:rPr>
        <w:t>[ПРИОРИТЕТ 3]  Частная медицина</w:t>
      </w:r>
    </w:p>
    <w:p>
      <w:r>
        <w:rPr>
          <w:rFonts w:ascii="Calibri" w:hAnsi="Calibri"/>
          <w:b/>
        </w:rPr>
        <w:t xml:space="preserve">Профиль: </w:t>
      </w:r>
      <w:r>
        <w:rPr>
          <w:rFonts w:ascii="Calibri" w:hAnsi="Calibri"/>
        </w:rPr>
        <w:t>Частные клиники, выручка 300M₽-3B₽, 50-300 сотрудников. Не крупные сети (Медси, ЕМС) — слишком длинный цикл для FL. TAM: ~150-200 клиник.</w:t>
      </w:r>
    </w:p>
    <w:p>
      <w:r>
        <w:rPr>
          <w:rFonts w:ascii="Calibri" w:hAnsi="Calibri"/>
          <w:b/>
        </w:rPr>
        <w:t xml:space="preserve">Типовая боль: </w:t>
      </w:r>
      <w:r>
        <w:rPr>
          <w:rFonts w:ascii="Calibri" w:hAnsi="Calibri"/>
        </w:rPr>
        <w:t>120 звонков/день, 80% рутинных. Администраторы перегружены. On-prem решает вопросы врачебной тайны (ФСТЭК не нужен для частных клиник).</w:t>
      </w:r>
    </w:p>
    <w:p>
      <w:r>
        <w:rPr>
          <w:rFonts w:ascii="Calibri" w:hAnsi="Calibri"/>
          <w:b/>
        </w:rPr>
        <w:t xml:space="preserve">Пример компаний: </w:t>
      </w:r>
      <w:r>
        <w:rPr>
          <w:rFonts w:ascii="Calibri" w:hAnsi="Calibri"/>
        </w:rPr>
        <w:t>Здоровье 365 (Екатеринбург, #38 Vademecum, +38% рост), СМТ-Клиника (Екатеринбург, +20%), Парацельс (+18%), Клиника Пасман (Новосибирск, новичок TOP200), Авеню (Ростов-на-Дону, франшиза).</w:t>
      </w:r>
    </w:p>
    <w:p>
      <w:r>
        <w:rPr>
          <w:rFonts w:ascii="Calibri" w:hAnsi="Calibri"/>
          <w:b/>
        </w:rPr>
        <w:t xml:space="preserve">Почему этот приоритет: </w:t>
      </w:r>
      <w:r>
        <w:rPr>
          <w:rFonts w:ascii="Calibri" w:hAnsi="Calibri"/>
        </w:rPr>
        <w:t>Конкуренты (Chatme.ai) уже имеют кейсы с клиниками из нашего списка. Цена 80-110K₽ = 11-33% IT-бюджета при альтернативах от 950₽/мес. ЛПР не в цифровых каналах. Тестировать после получения кейсов из IT или Торговли.</w:t>
      </w:r>
    </w:p>
    <w:p>
      <w:pPr>
        <w:pStyle w:val="Heading2"/>
      </w:pPr>
      <w:r>
        <w:rPr>
          <w:rFonts w:ascii="Calibri" w:hAnsi="Calibri"/>
          <w:color w:val="374151"/>
        </w:rPr>
        <w:t>Отклонённые и замороженные сегменты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EE2E2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Сегмент</w:t>
            </w:r>
          </w:p>
        </w:tc>
        <w:tc>
          <w:tcPr>
            <w:tcW w:type="dxa" w:w="3135"/>
            <w:shd w:fill="FEE2E2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Статус</w:t>
            </w:r>
          </w:p>
        </w:tc>
        <w:tc>
          <w:tcPr>
            <w:tcW w:type="dxa" w:w="3135"/>
            <w:shd w:fill="FEE2E2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Причина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Логистика / Транспорт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Отклонён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Три блокера: (1) при рентабельности 4% продукт = 24-33% чистой прибыли — неподъёмно; (2) обязательная э-ТТН обслуживается ЭДО-операторами; (3) AI в логистике — маршруты и склады, не офисная рутина.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Тренинговые компании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Отклонён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Рынок менее 500 компаний с выручкой &gt;50M₽. Продукт за 80-110K₽/мес в 50 раз дороже LMS-альтернатив.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Госорганизации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Заморожен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Потенциал подтверждён (IT-бюджеты 3-15M₽/год), но ПП №1236 запрещает закупку ПО вне Реестра. CorpGPT уже в Реестре. Рекомендация: начать регистрацию немедленно (2-4 мес.).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Девелоперы / Строительство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Отложен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Сигналы есть, но отрасль наименее цифровизована (IT-расходы &lt;1% выручки). Конкурент НейроШтат уже предлагает AI для стройки. Мониторить.</w:t>
            </w:r>
          </w:p>
        </w:tc>
      </w:tr>
    </w:tbl>
    <w:p>
      <w:pPr>
        <w:pStyle w:val="Heading2"/>
      </w:pPr>
      <w:r>
        <w:rPr>
          <w:rFonts w:ascii="Calibri" w:hAnsi="Calibri"/>
          <w:color w:val="374151"/>
        </w:rPr>
        <w:t>Рекомендации клиенту (вне рамок FL)</w:t>
      </w:r>
    </w:p>
    <w:p>
      <w:pPr>
        <w:pStyle w:val="ListBullet"/>
      </w:pPr>
      <w:r>
        <w:rPr>
          <w:rFonts w:ascii="Calibri" w:hAnsi="Calibri"/>
        </w:rPr>
        <w:t>Начать регистрацию в Реестре российского ПО — блокирует весь госсектор (2-4 мес., 21% одобрений)</w:t>
      </w:r>
    </w:p>
    <w:p>
      <w:pPr>
        <w:pStyle w:val="ListBullet"/>
      </w:pPr>
      <w:r>
        <w:rPr>
          <w:rFonts w:ascii="Calibri" w:hAnsi="Calibri"/>
        </w:rPr>
        <w:t>Подтвердить on-prem deployment — критично для Производства (чертежи/PDF) и IT</w:t>
      </w:r>
    </w:p>
    <w:p>
      <w:pPr>
        <w:pStyle w:val="ListBullet"/>
      </w:pPr>
      <w:r>
        <w:rPr>
          <w:rFonts w:ascii="Calibri" w:hAnsi="Calibri"/>
        </w:rPr>
        <w:t>Подготовить демо-КП из реального прайс-листа — ключевой proof point для Торговли</w:t>
      </w:r>
    </w:p>
    <w:p>
      <w:pPr>
        <w:pStyle w:val="ListBullet"/>
      </w:pPr>
      <w:r>
        <w:rPr>
          <w:rFonts w:ascii="Calibri" w:hAnsi="Calibri"/>
        </w:rPr>
        <w:t>Проработать интеграцию с АСКОН — стратегический канал для Производства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5. Market Category</w:t>
      </w:r>
    </w:p>
    <w:p>
      <w:r>
        <w:rPr>
          <w:rFonts w:ascii="Calibri" w:hAnsi="Calibri"/>
          <w:i/>
          <w:color w:val="4B5563"/>
        </w:rPr>
        <w:t>«Какая рамка восприятия делает вашу ценность очевидной?»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Стратегия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Название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Плюсы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Минусы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A. Head-to-Head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Корпоративный AI-ассистент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Понятно, есть спрос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Западные недоступны в РФ, российские нишевые — узкие. Сравнивать не с кем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B. Niche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AI-ассистент для рос. среднего бизнеса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Чётко отстраивает от enterprise и западных решений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«Средний бизнес» — размытое понятие</w:t>
            </w:r>
          </w:p>
        </w:tc>
      </w:tr>
      <w:tr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C. New Category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Методология внедрения AI в БП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Акцент на экспертизе, а не на софте. Оправдывает премиум. Уникально на рынке РФ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Требует объяснения, новая категория = больше маркетинга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ECFDF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Рекомендация: C. New Category — «Методология внедрения AI в бизнес-процессы»</w:t>
            </w:r>
          </w:p>
          <w:p>
            <w:r>
              <w:rPr>
                <w:rFonts w:ascii="Calibri" w:hAnsi="Calibri"/>
                <w:sz w:val="20"/>
              </w:rPr>
              <w:t>Рынок РФ пустой — можно занять позицию. Ключевое отличие — в методологии и экспертизе, не в софте. Сразу объясняет, почему это не «ещё один ChatGPT». Позиционирует как экспертов/партнёров, а не вендоров.</w:t>
              <w:br/>
              <w:br/>
              <w:t>Альтернатива по сегментам: IT — «AI-инфраструктура для продуктовых команд». Торговля — «AI для продаж». Производство — «AI для инженерных знаний». Юр. фирмы — «AI для юридической практики с on-prem».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6. Relevant Trends</w:t>
      </w:r>
    </w:p>
    <w:p>
      <w:r>
        <w:rPr>
          <w:rFonts w:ascii="Calibri" w:hAnsi="Calibri"/>
          <w:b/>
        </w:rPr>
        <w:t xml:space="preserve">Рынок РФ пустой  —  </w:t>
      </w:r>
      <w:r>
        <w:rPr>
          <w:rFonts w:ascii="Calibri" w:hAnsi="Calibri"/>
          <w:color w:val="4B5563"/>
        </w:rPr>
        <w:t>Нет устоявшихся игроков в AI-интеграции для среднего бизнеса. Окно возможностей для занятия позиции.</w:t>
      </w:r>
    </w:p>
    <w:p>
      <w:r>
        <w:rPr>
          <w:rFonts w:ascii="Calibri" w:hAnsi="Calibri"/>
          <w:b/>
        </w:rPr>
        <w:t xml:space="preserve">«Все говорят про AI, но никто не знает как»  —  </w:t>
      </w:r>
      <w:r>
        <w:rPr>
          <w:rFonts w:ascii="Calibri" w:hAnsi="Calibri"/>
          <w:color w:val="4B5563"/>
        </w:rPr>
        <w:t>Собственники хотят внедрить AI, но не понимают с чего начать — спрос на методологию.</w:t>
      </w:r>
    </w:p>
    <w:p>
      <w:r>
        <w:rPr>
          <w:rFonts w:ascii="Calibri" w:hAnsi="Calibri"/>
          <w:b/>
        </w:rPr>
        <w:t xml:space="preserve">Сотрудники уже используют ChatGPT  —  </w:t>
      </w:r>
      <w:r>
        <w:rPr>
          <w:rFonts w:ascii="Calibri" w:hAnsi="Calibri"/>
          <w:color w:val="4B5563"/>
        </w:rPr>
        <w:t>AI проник снизу — но без контроля и внутренних данных. Нужна легальная альтернатива.</w:t>
      </w:r>
    </w:p>
    <w:p>
      <w:r>
        <w:rPr>
          <w:rFonts w:ascii="Calibri" w:hAnsi="Calibri"/>
          <w:b/>
        </w:rPr>
        <w:t xml:space="preserve">Страх утечки данных  —  </w:t>
      </w:r>
      <w:r>
        <w:rPr>
          <w:rFonts w:ascii="Calibri" w:hAnsi="Calibri"/>
          <w:color w:val="4B5563"/>
        </w:rPr>
        <w:t>Компании запрещают публичные AI — но альтернативы нет. Защита данных = снятие барьера.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Positioning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</w:r>
          </w:p>
          <w:p>
            <w:r>
              <w:rPr>
                <w:rFonts w:ascii="Calibri" w:hAnsi="Calibri"/>
                <w:sz w:val="20"/>
              </w:rPr>
              <w:t>Для компаний, у которых есть бизнес-процессы с рутинными задачами (письма, справки, ответы, документы), которые хотят внедрить AI, но не знают как начать и не хотят передавать данные наружу,</w:t>
              <w:br/>
              <w:br/>
              <w:t>[Продукт] — это методология внедрения AI в бизнес-процессы: мы анализируем ваши процессы, внедряем AI-ассистента и обучаем сотрудников — чтобы они реально экономили время на рутине.</w:t>
              <w:br/>
              <w:br/>
              <w:t>В отличие от ChatGPT через VPN (заблокирован, данные уходят наружу), самостоятельных попыток (95% пилотов не дают ROI) и нишевых решений (каждое закрывает одну задачу), [Продукт] даёт работающий результат: оптимизированные процессы, обученных людей и партнёра для развития.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Elevator Pitches</w:t>
      </w:r>
    </w:p>
    <w:p>
      <w:pPr>
        <w:pStyle w:val="Heading3"/>
      </w:pPr>
      <w:r>
        <w:rPr>
          <w:rFonts w:ascii="Calibri" w:hAnsi="Calibri"/>
          <w:color w:val="4B5563"/>
        </w:rPr>
        <w:t>One-liner (15 слов)</w:t>
      </w:r>
    </w:p>
    <w:p>
      <w:r>
        <w:rPr>
          <w:rFonts w:ascii="Calibri" w:hAnsi="Calibri"/>
          <w:i/>
          <w:sz w:val="24"/>
        </w:rPr>
        <w:t>«Внедряем AI в ваши бизнес-процессы — чтобы сотрудники делали работу быстрее.»</w:t>
      </w:r>
    </w:p>
    <w:p>
      <w:pPr>
        <w:pStyle w:val="Heading3"/>
      </w:pPr>
      <w:r>
        <w:rPr>
          <w:rFonts w:ascii="Calibri" w:hAnsi="Calibri"/>
          <w:color w:val="4B5563"/>
        </w:rPr>
        <w:t>One paragraph (50 слов)</w:t>
      </w:r>
    </w:p>
    <w:p>
      <w:r>
        <w:rPr>
          <w:rFonts w:ascii="Calibri" w:hAnsi="Calibri"/>
          <w:i/>
        </w:rPr>
        <w:t>«AI-ассистент, который готовит письма, отвечает на вопросы и работает с вашими документами — без утечки данных наружу. Но главное не софт, а методология: мы анализируем ваши процессы, внедряем инструменты и обучаем команду. Результат — сотрудники реально экономят время на рутине.»</w:t>
      </w:r>
    </w:p>
    <w:p>
      <w:pPr>
        <w:pStyle w:val="Heading3"/>
      </w:pPr>
      <w:r>
        <w:rPr>
          <w:rFonts w:ascii="Calibri" w:hAnsi="Calibri"/>
          <w:color w:val="4B5563"/>
        </w:rPr>
        <w:t>Extended (150 слов)</w:t>
      </w:r>
    </w:p>
    <w:p>
      <w:r>
        <w:rPr>
          <w:rFonts w:ascii="Calibri" w:hAnsi="Calibri"/>
          <w:i/>
        </w:rPr>
        <w:t>«Компании хотят использовать AI, но сталкиваются с тремя проблемами. Первая: ChatGPT заблокирован, а данные нельзя отправлять наружу. Вторая: пробовали внедрить сами — не получилось, сотрудники не используют (95% AI-пилотов в РФ не дают ROI). Третья: нишевых решений много, но каждое закрывает одну задачу — а нужен полный набор.</w:t>
        <w:br/>
        <w:br/>
        <w:t>Мы решаем все три. Наш AI-ассистент работает с вашими данными, не передавая их наружу. Он не просто ищет по документам — готовит письма, анализирует переговоры, отвечает на претензии, даёт справки.</w:t>
        <w:br/>
        <w:br/>
        <w:t>Но главное — это не софт, а методология внедрения. Мы анализируем ваши бизнес-процессы, составляем карту внедрения, настраиваем инструменты и обучаем сотрудников. Результат — оптимизированные процессы и команда, которая реально экономит время.»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Допущения (требуют валидации)</w:t>
      </w:r>
    </w:p>
    <w:p>
      <w:pPr>
        <w:pStyle w:val="ListBullet"/>
      </w:pPr>
      <w:r>
        <w:rPr>
          <w:rFonts w:ascii="Calibri" w:hAnsi="Calibri"/>
        </w:rPr>
        <w:t>Методология = ценность — предполагаем, что компании готовы платить за методологию, а не только за софт</w:t>
      </w:r>
    </w:p>
    <w:p>
      <w:pPr>
        <w:pStyle w:val="ListBullet"/>
      </w:pPr>
      <w:r>
        <w:rPr>
          <w:rFonts w:ascii="Calibri" w:hAnsi="Calibri"/>
        </w:rPr>
        <w:t>Обучение = adoption — предполагаем, что обученные сотрудники действительно будут использовать AI</w:t>
      </w:r>
    </w:p>
    <w:p>
      <w:pPr>
        <w:pStyle w:val="ListBullet"/>
      </w:pPr>
      <w:r>
        <w:rPr>
          <w:rFonts w:ascii="Calibri" w:hAnsi="Calibri"/>
        </w:rPr>
        <w:t>Время — главная метрика — экономия времени на рутине — основная ценность для клиентов</w:t>
      </w:r>
    </w:p>
    <w:p>
      <w:pPr>
        <w:pStyle w:val="ListBullet"/>
      </w:pPr>
      <w:r>
        <w:rPr>
          <w:rFonts w:ascii="Calibri" w:hAnsi="Calibri"/>
        </w:rPr>
        <w:t>Лид-магнит работает — entry point ведёт к поддержке, кастомизации и развитию отношений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Карточки решений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ECFDF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Приоритизация сегментов — Обновлено (v2)</w:t>
            </w:r>
          </w:p>
          <w:p>
            <w:r>
              <w:rPr>
                <w:rFonts w:ascii="Calibri" w:hAnsi="Calibri"/>
                <w:sz w:val="20"/>
              </w:rPr>
              <w:t>Переработано исследование сегментов: 9 гипотез → 5 живых сегментов. IT-компании воскрешены (ранее отклонены ошибочно). Логистика отклонена с доказательствами. Юр. фирмы выделены. 50+ компаний в базе.</w:t>
              <w:br/>
              <w:br/>
              <w:t>Приоритет 1 (параллельно): IT-компании + Оптовая торговля. Приоритет 2: Производство + Юр. фирмы. Приоритет 3: Частная медицина.</w:t>
              <w:br/>
              <w:br/>
              <w:t>Оставшийся вопрос: (1) В каких сегментах были пилоты и какие результаты? (2) Готов ли on-prem deployment для IT и Производства? (3) Стоит ли начать регистрацию в Реестре ПО для разблокирования госсектора?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Ценообразование — отдельный документ</w:t>
            </w:r>
          </w:p>
          <w:p>
            <w:r>
              <w:rPr>
                <w:rFonts w:ascii="Calibri" w:hAnsi="Calibri"/>
                <w:sz w:val="20"/>
              </w:rPr>
              <w:t>Модель определена: внедрение бесплатно, ежемесячный платёж ≤110k (2 оклада), маржинальность ≥250%. Доход на поддержке, кастомизации, платном обучении, создании RAG. Детальная стратегия — в документе «Стратегия монетизации».</w:t>
            </w:r>
          </w:p>
        </w:tc>
      </w:tr>
    </w:tbl>
    <w:p/>
    <w:p>
      <w:pPr>
        <w:jc w:val="center"/>
      </w:pPr>
      <w:r>
        <w:rPr>
          <w:rFonts w:ascii="Calibri" w:hAnsi="Calibri"/>
          <w:color w:val="4B5563"/>
          <w:sz w:val="18"/>
        </w:rPr>
        <w:t>Product Positioning Document v6.0 | Методология April Dunford «Obviously Awesome»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