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2.png" ContentType="image/png"/>
  <Override PartName="/word/media/rId56.png" ContentType="image/png"/>
  <Override PartName="/word/media/rId53.png" ContentType="image/png"/>
  <Override PartName="/word/media/rId82.png" ContentType="image/png"/>
  <Override PartName="/word/media/rId66.png" ContentType="image/png"/>
  <Override PartName="/word/media/rId74.png" ContentType="image/png"/>
  <Override PartName="/word/media/rId78.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DSCD 602 Final Group Project</w:t>
      </w:r>
      <w:r>
        <w:br/>
      </w:r>
      <w:r>
        <w:t xml:space="preserve">Drivers of Smallholder Farm Yield and Profitability in Ghana: Evidence from the Ghana Agricultural Household Survey (GAHS)</w:t>
      </w:r>
    </w:p>
    <w:p>
      <w:pPr>
        <w:pStyle w:val="Author"/>
      </w:pPr>
      <w:r>
        <w:t xml:space="preserve">Margaret Naa Dei Neequaye - 22425065</w:t>
      </w:r>
    </w:p>
    <w:p>
      <w:pPr>
        <w:pStyle w:val="Author"/>
      </w:pPr>
      <w:r>
        <w:t xml:space="preserve">Fred Achi - 22424751</w:t>
      </w:r>
    </w:p>
    <w:p>
      <w:pPr>
        <w:pStyle w:val="Author"/>
      </w:pPr>
      <w:r>
        <w:t xml:space="preserve">Korang Pearl Antwi - 22425005</w:t>
      </w:r>
    </w:p>
    <w:p>
      <w:pPr>
        <w:pStyle w:val="Author"/>
      </w:pPr>
      <w:r>
        <w:t xml:space="preserve">Gilbert Woasieworm Adjei - 22425084</w:t>
      </w:r>
    </w:p>
    <w:p>
      <w:pPr>
        <w:pStyle w:val="Author"/>
      </w:pPr>
      <w:r>
        <w:t xml:space="preserve">Lydia Boatemaa Oduro - 22425051</w:t>
      </w:r>
    </w:p>
    <w:p>
      <w:pPr>
        <w:pStyle w:val="Date"/>
      </w:pPr>
      <w:r>
        <w:t xml:space="preserve">September 10,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FirstParagraph"/>
      </w:pPr>
      <w:r>
        <w:rPr>
          <w:b/>
          <w:bCs/>
        </w:rP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Member Name</w:t>
            </w:r>
          </w:p>
        </w:tc>
        <w:tc>
          <w:tcPr/>
          <w:p>
            <w:pPr>
              <w:pStyle w:val="Compact"/>
            </w:pPr>
            <w:r>
              <w:t xml:space="preserve">Student ID</w:t>
            </w:r>
          </w:p>
        </w:tc>
      </w:tr>
      <w:tr>
        <w:tc>
          <w:tcPr/>
          <w:p>
            <w:pPr>
              <w:pStyle w:val="Compact"/>
            </w:pPr>
            <w:r>
              <w:t xml:space="preserve">1</w:t>
            </w:r>
          </w:p>
        </w:tc>
        <w:tc>
          <w:tcPr/>
          <w:p>
            <w:pPr>
              <w:pStyle w:val="Compact"/>
            </w:pPr>
            <w:r>
              <w:t xml:space="preserve">Margaret Naa Dei Neequaye</w:t>
            </w:r>
          </w:p>
        </w:tc>
        <w:tc>
          <w:tcPr/>
          <w:p>
            <w:pPr>
              <w:pStyle w:val="Compact"/>
            </w:pPr>
            <w:r>
              <w:t xml:space="preserve">22425065</w:t>
            </w:r>
          </w:p>
        </w:tc>
      </w:tr>
      <w:tr>
        <w:tc>
          <w:tcPr/>
          <w:p>
            <w:pPr>
              <w:pStyle w:val="Compact"/>
            </w:pPr>
            <w:r>
              <w:t xml:space="preserve">2</w:t>
            </w:r>
          </w:p>
        </w:tc>
        <w:tc>
          <w:tcPr/>
          <w:p>
            <w:pPr>
              <w:pStyle w:val="Compact"/>
            </w:pPr>
            <w:r>
              <w:t xml:space="preserve">Fred Achi</w:t>
            </w:r>
          </w:p>
        </w:tc>
        <w:tc>
          <w:tcPr/>
          <w:p>
            <w:pPr>
              <w:pStyle w:val="Compact"/>
            </w:pPr>
            <w:r>
              <w:t xml:space="preserve">22424751</w:t>
            </w:r>
          </w:p>
        </w:tc>
      </w:tr>
      <w:tr>
        <w:tc>
          <w:tcPr/>
          <w:p>
            <w:pPr>
              <w:pStyle w:val="Compact"/>
            </w:pPr>
            <w:r>
              <w:t xml:space="preserve">3</w:t>
            </w:r>
          </w:p>
        </w:tc>
        <w:tc>
          <w:tcPr/>
          <w:p>
            <w:pPr>
              <w:pStyle w:val="Compact"/>
            </w:pPr>
            <w:r>
              <w:t xml:space="preserve">Korang Pearl Antwi</w:t>
            </w:r>
          </w:p>
        </w:tc>
        <w:tc>
          <w:tcPr/>
          <w:p>
            <w:pPr>
              <w:pStyle w:val="Compact"/>
            </w:pPr>
            <w:r>
              <w:t xml:space="preserve">22425005</w:t>
            </w:r>
          </w:p>
        </w:tc>
      </w:tr>
      <w:tr>
        <w:tc>
          <w:tcPr/>
          <w:p>
            <w:pPr>
              <w:pStyle w:val="Compact"/>
            </w:pPr>
            <w:r>
              <w:t xml:space="preserve">4</w:t>
            </w:r>
          </w:p>
        </w:tc>
        <w:tc>
          <w:tcPr/>
          <w:p>
            <w:pPr>
              <w:pStyle w:val="Compact"/>
            </w:pPr>
            <w:r>
              <w:t xml:space="preserve">Gilbert Woasieworm Adjei</w:t>
            </w:r>
          </w:p>
        </w:tc>
        <w:tc>
          <w:tcPr/>
          <w:p>
            <w:pPr>
              <w:pStyle w:val="Compact"/>
            </w:pPr>
            <w:r>
              <w:t xml:space="preserve">22425084</w:t>
            </w:r>
          </w:p>
        </w:tc>
      </w:tr>
      <w:tr>
        <w:tc>
          <w:tcPr/>
          <w:p>
            <w:pPr>
              <w:pStyle w:val="Compact"/>
            </w:pPr>
            <w:r>
              <w:t xml:space="preserve">5</w:t>
            </w:r>
          </w:p>
        </w:tc>
        <w:tc>
          <w:tcPr/>
          <w:p>
            <w:pPr>
              <w:pStyle w:val="Compact"/>
            </w:pPr>
            <w:r>
              <w:t xml:space="preserve">Lydia Boatemaa Oduro</w:t>
            </w:r>
          </w:p>
        </w:tc>
        <w:tc>
          <w:tcPr/>
          <w:p>
            <w:pPr>
              <w:pStyle w:val="Compact"/>
            </w:pPr>
            <w:r>
              <w:t xml:space="preserve">22425051</w:t>
            </w:r>
          </w:p>
        </w:tc>
      </w:tr>
    </w:tbl>
    <w:p>
      <w:pPr>
        <w:pStyle w:val="BodyText"/>
      </w:pPr>
      <w:r>
        <w:rPr>
          <w:b/>
          <w:bCs/>
        </w:rPr>
        <w:t xml:space="preserve">Dataset Option Selected:</w:t>
      </w:r>
      <w:r>
        <w:t xml:space="preserve"> </w:t>
      </w:r>
      <w:r>
        <w:t xml:space="preserve">Option A: Ghana Agricultural Household Survey (GAHS)</w:t>
      </w:r>
    </w:p>
    <w:p>
      <w:r>
        <w:br w:type="page"/>
      </w:r>
    </w:p>
    <w:bookmarkStart w:id="9" w:name="contributions-table"/>
    <w:p>
      <w:pPr>
        <w:pStyle w:val="Heading1"/>
      </w:pPr>
      <w:r>
        <w:t xml:space="preserve">Contributions Table</w:t>
      </w:r>
    </w:p>
    <w:p>
      <w:pPr>
        <w:pStyle w:val="FirstParagraph"/>
      </w:pPr>
      <w:r>
        <w:t xml:space="preserve">The table below records which group member(s) were primarily responsible for each task.</w:t>
      </w:r>
    </w:p>
    <w:p>
      <w:pPr>
        <w:pStyle w:val="SourceCode"/>
      </w:pPr>
      <w:r>
        <w:rPr>
          <w:rStyle w:val="NormalTok"/>
        </w:rPr>
        <w:t xml:space="preserve">contrib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"Task 1: Import, Join, Missing Value Audit"</w:t>
      </w:r>
      <w:r>
        <w:rPr>
          <w:rStyle w:val="NormalTok"/>
        </w:rPr>
        <w:t xml:space="preserve">,</w:t>
      </w:r>
      <w:r>
        <w:br/>
      </w:r>
      <w:r>
        <w:rPr>
          <w:rStyle w:val="NormalTok"/>
        </w:rPr>
        <w:t xml:space="preserve">    </w:t>
      </w:r>
      <w:r>
        <w:rPr>
          <w:rStyle w:val="StringTok"/>
        </w:rPr>
        <w:t xml:space="preserve">"Task 2: Data Wrangling Pipeline"</w:t>
      </w:r>
      <w:r>
        <w:rPr>
          <w:rStyle w:val="NormalTok"/>
        </w:rPr>
        <w:t xml:space="preserve">,</w:t>
      </w:r>
      <w:r>
        <w:br/>
      </w:r>
      <w:r>
        <w:rPr>
          <w:rStyle w:val="NormalTok"/>
        </w:rPr>
        <w:t xml:space="preserve">    </w:t>
      </w:r>
      <w:r>
        <w:rPr>
          <w:rStyle w:val="StringTok"/>
        </w:rPr>
        <w:t xml:space="preserve">"Task 3: Exploratory Data Analysis &amp; Visualisation"</w:t>
      </w:r>
      <w:r>
        <w:rPr>
          <w:rStyle w:val="NormalTok"/>
        </w:rPr>
        <w:t xml:space="preserve">,</w:t>
      </w:r>
      <w:r>
        <w:br/>
      </w:r>
      <w:r>
        <w:rPr>
          <w:rStyle w:val="NormalTok"/>
        </w:rPr>
        <w:t xml:space="preserve">    </w:t>
      </w:r>
      <w:r>
        <w:rPr>
          <w:rStyle w:val="StringTok"/>
        </w:rPr>
        <w:t xml:space="preserve">"Task 4: Descriptive &amp; Inferential Statistics"</w:t>
      </w:r>
      <w:r>
        <w:rPr>
          <w:rStyle w:val="NormalTok"/>
        </w:rPr>
        <w:t xml:space="preserve">,</w:t>
      </w:r>
      <w:r>
        <w:br/>
      </w:r>
      <w:r>
        <w:rPr>
          <w:rStyle w:val="NormalTok"/>
        </w:rPr>
        <w:t xml:space="preserve">    </w:t>
      </w:r>
      <w:r>
        <w:rPr>
          <w:rStyle w:val="StringTok"/>
        </w:rPr>
        <w:t xml:space="preserve">"Task 5: Regression Analysis"</w:t>
      </w:r>
      <w:r>
        <w:rPr>
          <w:rStyle w:val="NormalTok"/>
        </w:rPr>
        <w:t xml:space="preserve">,</w:t>
      </w:r>
      <w:r>
        <w:br/>
      </w:r>
      <w:r>
        <w:rPr>
          <w:rStyle w:val="NormalTok"/>
        </w:rPr>
        <w:t xml:space="preserve">    </w:t>
      </w:r>
      <w:r>
        <w:rPr>
          <w:rStyle w:val="StringTok"/>
        </w:rPr>
        <w:t xml:space="preserve">"Task 6: Predictive Analytics (Unsupervised ML)"</w:t>
      </w:r>
      <w:r>
        <w:rPr>
          <w:rStyle w:val="NormalTok"/>
        </w:rPr>
        <w:t xml:space="preserve">,</w:t>
      </w:r>
      <w:r>
        <w:br/>
      </w:r>
      <w:r>
        <w:rPr>
          <w:rStyle w:val="NormalTok"/>
        </w:rPr>
        <w:t xml:space="preserve">    </w:t>
      </w:r>
      <w:r>
        <w:rPr>
          <w:rStyle w:val="StringTok"/>
        </w:rPr>
        <w:t xml:space="preserve">"Task 7: Presentation Slides"</w:t>
      </w:r>
      <w:r>
        <w:rPr>
          <w:rStyle w:val="NormalTok"/>
        </w:rPr>
        <w:t xml:space="preserve">,</w:t>
      </w:r>
      <w:r>
        <w:br/>
      </w:r>
      <w:r>
        <w:rPr>
          <w:rStyle w:val="NormalTok"/>
        </w:rPr>
        <w:t xml:space="preserve">    </w:t>
      </w:r>
      <w:r>
        <w:rPr>
          <w:rStyle w:val="StringTok"/>
        </w:rPr>
        <w:t xml:space="preserve">"Report Compilation, Editing &amp; Proofreading"</w:t>
      </w:r>
      <w:r>
        <w:br/>
      </w:r>
      <w:r>
        <w:rPr>
          <w:rStyle w:val="NormalTok"/>
        </w:rPr>
        <w:t xml:space="preserve">  ),</w:t>
      </w:r>
      <w:r>
        <w:br/>
      </w:r>
      <w:r>
        <w:rPr>
          <w:rStyle w:val="NormalTok"/>
        </w:rPr>
        <w:t xml:space="preserve">  </w:t>
      </w:r>
      <w:r>
        <w:rPr>
          <w:rStyle w:val="AttributeTok"/>
        </w:rPr>
        <w:t xml:space="preserve">Primary_Contributor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"Margaret Naa Dei Neequaye - 22425065"</w:t>
      </w:r>
      <w:r>
        <w:rPr>
          <w:rStyle w:val="NormalTok"/>
        </w:rPr>
        <w:t xml:space="preserve">, </w:t>
      </w:r>
      <w:r>
        <w:rPr>
          <w:rStyle w:val="StringTok"/>
        </w:rPr>
        <w:t xml:space="preserve">"Fred Achi - 22424751"</w:t>
      </w:r>
      <w:r>
        <w:rPr>
          <w:rStyle w:val="NormalTok"/>
        </w:rPr>
        <w:t xml:space="preserve">, </w:t>
      </w:r>
      <w:r>
        <w:br/>
      </w:r>
      <w:r>
        <w:rPr>
          <w:rStyle w:val="NormalTok"/>
        </w:rPr>
        <w:t xml:space="preserve">    </w:t>
      </w:r>
      <w:r>
        <w:rPr>
          <w:rStyle w:val="StringTok"/>
        </w:rPr>
        <w:t xml:space="preserve">"Korang Pearl Antwi - 22425005"</w:t>
      </w:r>
      <w:r>
        <w:rPr>
          <w:rStyle w:val="NormalTok"/>
        </w:rPr>
        <w:t xml:space="preserve">, </w:t>
      </w:r>
      <w:r>
        <w:rPr>
          <w:rStyle w:val="StringTok"/>
        </w:rPr>
        <w:t xml:space="preserve">"Gilbert Woasieworm Adjei - 22425084"</w:t>
      </w:r>
      <w:r>
        <w:rPr>
          <w:rStyle w:val="NormalTok"/>
        </w:rPr>
        <w:t xml:space="preserve">,</w:t>
      </w:r>
      <w:r>
        <w:br/>
      </w:r>
      <w:r>
        <w:rPr>
          <w:rStyle w:val="NormalTok"/>
        </w:rPr>
        <w:t xml:space="preserve">    </w:t>
      </w:r>
      <w:r>
        <w:rPr>
          <w:rStyle w:val="StringTok"/>
        </w:rPr>
        <w:t xml:space="preserve">"Lydia Boatemaa Oduro - 22425051"</w:t>
      </w:r>
      <w:r>
        <w:rPr>
          <w:rStyle w:val="NormalTok"/>
        </w:rPr>
        <w:t xml:space="preserve">, </w:t>
      </w:r>
      <w:r>
        <w:br/>
      </w:r>
      <w:r>
        <w:rPr>
          <w:rStyle w:val="NormalTok"/>
        </w:rPr>
        <w:t xml:space="preserve">    </w:t>
      </w:r>
      <w:r>
        <w:rPr>
          <w:rStyle w:val="StringTok"/>
        </w:rPr>
        <w:t xml:space="preserve">"Margaret Naa Dei Neequaye - 22425065 &amp; Fred Achi - 22424751"</w:t>
      </w:r>
      <w:r>
        <w:rPr>
          <w:rStyle w:val="NormalTok"/>
        </w:rPr>
        <w:t xml:space="preserve">, </w:t>
      </w:r>
      <w:r>
        <w:br/>
      </w:r>
      <w:r>
        <w:rPr>
          <w:rStyle w:val="NormalTok"/>
        </w:rPr>
        <w:t xml:space="preserve">    </w:t>
      </w:r>
      <w:r>
        <w:rPr>
          <w:rStyle w:val="StringTok"/>
        </w:rPr>
        <w:t xml:space="preserve">"Gilbert Woasieworm Adjei - 22425084"</w:t>
      </w:r>
      <w:r>
        <w:rPr>
          <w:rStyle w:val="NormalTok"/>
        </w:rPr>
        <w:t xml:space="preserve">, </w:t>
      </w:r>
      <w:r>
        <w:br/>
      </w:r>
      <w:r>
        <w:rPr>
          <w:rStyle w:val="NormalTok"/>
        </w:rPr>
        <w:t xml:space="preserve">    </w:t>
      </w:r>
      <w:r>
        <w:rPr>
          <w:rStyle w:val="StringTok"/>
        </w:rPr>
        <w:t xml:space="preserve">"Korang Pearl Antwi - 22425005 &amp; Lydia Boatemaa Oduro - 22425051"</w:t>
      </w:r>
      <w:r>
        <w:br/>
      </w:r>
      <w:r>
        <w:rPr>
          <w:rStyle w:val="NormalTok"/>
        </w:rPr>
        <w:t xml:space="preserve">  )</w:t>
      </w:r>
      <w:r>
        <w:br/>
      </w:r>
      <w:r>
        <w:rPr>
          <w:rStyle w:val="NormalTok"/>
        </w:rPr>
        <w:t xml:space="preserve">)</w:t>
      </w:r>
      <w:r>
        <w:br/>
      </w:r>
      <w:r>
        <w:rPr>
          <w:rStyle w:val="FunctionTok"/>
        </w:rPr>
        <w:t xml:space="preserve">flextable</w:t>
      </w:r>
      <w:r>
        <w:rPr>
          <w:rStyle w:val="NormalTok"/>
        </w:rPr>
        <w:t xml:space="preserve">(contrib)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"Group contributions by task"</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6.5</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bg</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AttributeTok"/>
        </w:rPr>
        <w:t xml:space="preserve">bg =</w:t>
      </w:r>
      <w:r>
        <w:rPr>
          <w:rStyle w:val="NormalTok"/>
        </w:rPr>
        <w:t xml:space="preserve"> </w:t>
      </w:r>
      <w:r>
        <w:rPr>
          <w:rStyle w:val="StringTok"/>
        </w:rPr>
        <w:t xml:space="preserve">"#1E2761"</w:t>
      </w:r>
      <w:r>
        <w:rPr>
          <w:rStyle w:val="NormalTok"/>
        </w:rPr>
        <w:t xml:space="preserve">) </w:t>
      </w:r>
      <w:r>
        <w:rPr>
          <w:rStyle w:val="SpecialCharTok"/>
        </w:rPr>
        <w:t xml:space="preserve">%&gt;%</w:t>
      </w:r>
      <w:r>
        <w:br/>
      </w:r>
      <w:r>
        <w:rPr>
          <w:rStyle w:val="NormalTok"/>
        </w:rPr>
        <w:t xml:space="preserve">  </w:t>
      </w:r>
      <w:r>
        <w:rPr>
          <w:rStyle w:val="FunctionTok"/>
        </w:rPr>
        <w:t xml:space="preserve">color</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Group contributions by task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62"/>
        <w:gridCol w:w="5185"/>
      </w:tblGrid>
      <w:tr>
        <w:trPr>
          <w:trHeight w:val="422" w:hRule="auto"/>
          <w:tblHeader/>
        </w:trPr>
        <w:tc>
          <w:tcPr>
            <w:tcBorders>
              <w:bottom w:val="single" w:sz="12" w:space="0" w:color="666666"/>
              <w:top w:val="single" w:sz="12" w:space="0" w:color="666666"/>
              <w:left w:val="none" w:sz="0" w:space="0" w:color="000000"/>
              <w:right w:val="none" w:sz="0" w:space="0" w:color="000000"/>
            </w:tcBorders>
            <w:shd w:val="clear" w:color="auto" w:fill="1E276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Task</w:t>
            </w:r>
          </w:p>
        </w:tc>
        <w:tc>
          <w:tcPr>
            <w:tcBorders>
              <w:bottom w:val="single" w:sz="12" w:space="0" w:color="666666"/>
              <w:top w:val="single" w:sz="12" w:space="0" w:color="666666"/>
              <w:left w:val="none" w:sz="0" w:space="0" w:color="000000"/>
              <w:right w:val="none" w:sz="0" w:space="0" w:color="000000"/>
            </w:tcBorders>
            <w:shd w:val="clear" w:color="auto" w:fill="1E276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Primary_Contributor</w:t>
            </w:r>
          </w:p>
        </w:tc>
      </w:tr>
      <w:tr>
        <w:trPr>
          <w:trHeight w:val="39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1: Import, Join, Missing Value Audit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Margaret Naa Dei Neequaye - 22425065</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2: Data Wrangling Pipeline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Fred Achi - 22424751</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3: Exploratory Data Analysis &amp; Visualisation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Korang Pearl Antwi - 22425005</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4: Descriptive &amp; Inferential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Gilbert Woasieworm Adjei - 22425084</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5: Regression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Lydia Boatemaa Oduro - 22425051</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6: Predictive Analytics (Unsupervised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Margaret Naa Dei Neequaye - 22425065 &amp; Fred Achi - 22424751</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Task 7: Presentation Slides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Gilbert Woasieworm Adjei - 22425084</w:t>
            </w:r>
          </w:p>
        </w:tc>
      </w:tr>
      <w:tr>
        <w:trPr>
          <w:trHeight w:val="40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Report Compilation, Editing &amp; Proofreading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Korang Pearl Antwi - 22425005 &amp; Lydia Boatemaa Oduro - 22425051</w:t>
            </w:r>
          </w:p>
        </w:tc>
      </w:tr>
    </w:tbl>
    <w:p>
      <w:r>
        <w:br w:type="page"/>
      </w:r>
    </w:p>
    <w:bookmarkEnd w:id="9"/>
    <w:bookmarkStart w:id="10" w:name="note-on-ai-usage"/>
    <w:p>
      <w:pPr>
        <w:pStyle w:val="Heading1"/>
      </w:pPr>
      <w:r>
        <w:t xml:space="preserve">Note on AI Usage</w:t>
      </w:r>
    </w:p>
    <w:p>
      <w:pPr>
        <w:pStyle w:val="FirstParagraph"/>
      </w:pPr>
      <w:r>
        <w:t xml:space="preserve">The group discloses that AI language model tools were used during the preparation of this report. Specifically, AI assistance was used to help refine grammar throughout the document, and to help troubleshoot R errors encountered. All analytical decisions, variable selections, and statistical choices remain the group’s own.</w:t>
      </w:r>
    </w:p>
    <w:p>
      <w:r>
        <w:br w:type="page"/>
      </w:r>
    </w:p>
    <w:bookmarkEnd w:id="10"/>
    <w:bookmarkStart w:id="11" w:name="introduction-and-analytical-question"/>
    <w:p>
      <w:pPr>
        <w:pStyle w:val="Heading1"/>
      </w:pPr>
      <w:r>
        <w:t xml:space="preserve">0. Introduction and Analytical Question</w:t>
      </w:r>
    </w:p>
    <w:p>
      <w:pPr>
        <w:pStyle w:val="FirstParagraph"/>
      </w:pPr>
      <w:r>
        <w:t xml:space="preserve">Agricultural productivity is central to household welfare and food security in Ghana, where smallholder farming remains the primary livelihood for a large share of the rural population. Yet farm outcomes vary enormously across regions, crop types, and farming practices, and it is not always obvious which of the many factors a farmer or policymaker could influence. Input use, extension access, land tenure, credit access and market proximity actually matter most for productivity and profitability.</w:t>
      </w:r>
    </w:p>
    <w:p>
      <w:pPr>
        <w:pStyle w:val="BodyText"/>
      </w:pPr>
      <w:r>
        <w:t xml:space="preserve">This project uses the</w:t>
      </w:r>
      <w:r>
        <w:t xml:space="preserve"> </w:t>
      </w:r>
      <w:r>
        <w:rPr>
          <w:b/>
          <w:bCs/>
        </w:rPr>
        <w:t xml:space="preserve">Ghana Agricultural Household Survey (GAHS)</w:t>
      </w:r>
      <w:r>
        <w:t xml:space="preserve"> </w:t>
      </w:r>
      <w:r>
        <w:t xml:space="preserve">which is a simulated but realistically structured dataset of 2,000 farm households linked to 120 local markets across all 16 regions of Ghana, to investigate the following analytical question:</w:t>
      </w:r>
    </w:p>
    <w:p>
      <w:pPr>
        <w:pStyle w:val="BlockText"/>
      </w:pPr>
      <w:r>
        <w:rPr>
          <w:b/>
          <w:bCs/>
        </w:rPr>
        <w:t xml:space="preserve">What farm-level, behavioural, and market-access factors are associated with higher crop yield and farm profitability among smallholder farmers in Ghana, and can farmers be usefully segmented into distinct typologies based on their production and market-access profiles?</w:t>
      </w:r>
    </w:p>
    <w:p>
      <w:pPr>
        <w:pStyle w:val="FirstParagraph"/>
      </w:pPr>
      <w:r>
        <w:t xml:space="preserve">We approach this question in three complementary ways over the course of this report. First (Tasks 3–4), we explore and describe how yield and profitability vary across key farmer, farm, and market characteristics, and formally test several of the differences we observe. Second (Task 5), we model yield directly using multiple linear regression, to quantify the association between specific inputs (farm size, fertiliser use, extension contact) and yield while controlling for regional and land-tenure context. Third (Task 6), rather than predicting a single outcome, we use unsupervised clustering to ask a complementary question: do farmers naturally group into distinct profiles based on their scale, input use, and market access, and if so, what do those profiles look like, and where in Ghana are they concentrated?</w:t>
      </w:r>
    </w:p>
    <w:p>
      <w:pPr>
        <w:pStyle w:val="BodyText"/>
      </w:pPr>
      <w:r>
        <w:t xml:space="preserve">Every wrangling decision, statistical test, and modelling choice in the sections that follow is stated and justified at the point it is made, in line with the project’s central requirement that analytical choices be transparent and defensible, not merely technically correct.</w:t>
      </w:r>
    </w:p>
    <w:p>
      <w:r>
        <w:br w:type="page"/>
      </w:r>
    </w:p>
    <w:bookmarkEnd w:id="11"/>
    <w:bookmarkStart w:id="15" w:name="Xbaa5ddd21b2c98ea99283334d0e1ded0e82f9dc"/>
    <w:p>
      <w:pPr>
        <w:pStyle w:val="Heading1"/>
      </w:pPr>
      <w:r>
        <w:t xml:space="preserve">1. Task 1: Data Import, Joining, and Initial Inspection</w:t>
      </w:r>
    </w:p>
    <w:bookmarkStart w:id="12" w:name="a.-import-both-files"/>
    <w:p>
      <w:pPr>
        <w:pStyle w:val="Heading2"/>
      </w:pPr>
      <w:r>
        <w:t xml:space="preserve">1a. Import Both Files</w:t>
      </w:r>
    </w:p>
    <w:p>
      <w:pPr>
        <w:pStyle w:val="FirstParagraph"/>
      </w:pPr>
      <w:r>
        <w:t xml:space="preserve">We import both GAHS files using</w:t>
      </w:r>
      <w:r>
        <w:t xml:space="preserve"> </w:t>
      </w:r>
      <w:r>
        <w:rPr>
          <w:rStyle w:val="VerbatimChar"/>
        </w:rPr>
        <w:t xml:space="preserve">readr::read_csv()</w:t>
      </w:r>
      <w:r>
        <w:t xml:space="preserve">. The</w:t>
      </w:r>
      <w:r>
        <w:t xml:space="preserve"> </w:t>
      </w:r>
      <w:r>
        <w:rPr>
          <w:b/>
          <w:bCs/>
        </w:rPr>
        <w:t xml:space="preserve">farm-level file</w:t>
      </w:r>
      <w:r>
        <w:t xml:space="preserve"> </w:t>
      </w:r>
      <w:r>
        <w:t xml:space="preserve">(</w:t>
      </w:r>
      <w:r>
        <w:rPr>
          <w:rStyle w:val="VerbatimChar"/>
        </w:rPr>
        <w:t xml:space="preserve">gahs_farm.csv</w:t>
      </w:r>
      <w:r>
        <w:t xml:space="preserve">) contains one row per farm household; the</w:t>
      </w:r>
      <w:r>
        <w:t xml:space="preserve"> </w:t>
      </w:r>
      <w:r>
        <w:rPr>
          <w:b/>
          <w:bCs/>
        </w:rPr>
        <w:t xml:space="preserve">market-level file</w:t>
      </w:r>
      <w:r>
        <w:t xml:space="preserve"> </w:t>
      </w:r>
      <w:r>
        <w:t xml:space="preserve">(</w:t>
      </w:r>
      <w:r>
        <w:rPr>
          <w:rStyle w:val="VerbatimChar"/>
        </w:rPr>
        <w:t xml:space="preserve">gahs_market.csv</w:t>
      </w:r>
      <w:r>
        <w:t xml:space="preserve">) contains one row per surveyed market.</w:t>
      </w:r>
    </w:p>
    <w:p>
      <w:pPr>
        <w:pStyle w:val="SourceCode"/>
      </w:pPr>
      <w:r>
        <w:rPr>
          <w:rStyle w:val="NormalTok"/>
        </w:rPr>
        <w:t xml:space="preserve">farm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"gahs_farm.csv"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market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"gahs_market.csv"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glimpse</w:t>
      </w:r>
      <w:r>
        <w:rPr>
          <w:rStyle w:val="NormalTok"/>
        </w:rPr>
        <w:t xml:space="preserve">(farm)</w:t>
      </w:r>
    </w:p>
    <w:p>
      <w:pPr>
        <w:pStyle w:val="SourceCode"/>
      </w:pPr>
      <w:r>
        <w:rPr>
          <w:rStyle w:val="VerbatimChar"/>
        </w:rPr>
        <w:t xml:space="preserve">## Rows: 2,000</w:t>
      </w:r>
      <w:r>
        <w:br/>
      </w:r>
      <w:r>
        <w:rPr>
          <w:rStyle w:val="VerbatimChar"/>
        </w:rPr>
        <w:t xml:space="preserve">## Columns: 43</w:t>
      </w:r>
      <w:r>
        <w:br/>
      </w:r>
      <w:r>
        <w:rPr>
          <w:rStyle w:val="VerbatimChar"/>
        </w:rPr>
        <w:t xml:space="preserve">## $ Farm_ID                 &lt;chr&gt; "GAHS-F0001", "GAHS-F0002", "GAHS-F0003", "GAH…</w:t>
      </w:r>
      <w:r>
        <w:br/>
      </w:r>
      <w:r>
        <w:rPr>
          <w:rStyle w:val="VerbatimChar"/>
        </w:rPr>
        <w:t xml:space="preserve">## $ Region                  &lt;chr&gt; "Volta", "Northern", "Savannah", "Upper West",…</w:t>
      </w:r>
      <w:r>
        <w:br/>
      </w:r>
      <w:r>
        <w:rPr>
          <w:rStyle w:val="VerbatimChar"/>
        </w:rPr>
        <w:t xml:space="preserve">## $ Latitude                &lt;dbl&gt; 6.7496, 9.7932, 9.7097, 9.8592, 7.0982, 10.619…</w:t>
      </w:r>
      <w:r>
        <w:br/>
      </w:r>
      <w:r>
        <w:rPr>
          <w:rStyle w:val="VerbatimChar"/>
        </w:rPr>
        <w:t xml:space="preserve">## $ Longitude               &lt;dbl&gt; 0.9908, -0.7929, -2.4260, -2.3408, 0.5193, -1.…</w:t>
      </w:r>
      <w:r>
        <w:br/>
      </w:r>
      <w:r>
        <w:rPr>
          <w:rStyle w:val="VerbatimChar"/>
        </w:rPr>
        <w:t xml:space="preserve">## $ Farmer_Sex              &lt;chr&gt; "Female", "Female", "Male", "Female", "Male", …</w:t>
      </w:r>
      <w:r>
        <w:br/>
      </w:r>
      <w:r>
        <w:rPr>
          <w:rStyle w:val="VerbatimChar"/>
        </w:rPr>
        <w:t xml:space="preserve">## $ Farmer_Age              &lt;dbl&gt; 54, 71, 47, 57, 51, 65, 53, 54, 65, 41, 39, 45…</w:t>
      </w:r>
      <w:r>
        <w:br/>
      </w:r>
      <w:r>
        <w:rPr>
          <w:rStyle w:val="VerbatimChar"/>
        </w:rPr>
        <w:t xml:space="preserve">## $ Education_Level         &lt;chr&gt; "JHS", "JHS", "None", "None", "SHS", "Primary"…</w:t>
      </w:r>
      <w:r>
        <w:br/>
      </w:r>
      <w:r>
        <w:rPr>
          <w:rStyle w:val="VerbatimChar"/>
        </w:rPr>
        <w:t xml:space="preserve">## $ HH_Size                 &lt;dbl&gt; 6, 2, 5, 6, 5, 9, 8, 9, 4, 3, 3, 9, 1, 9, 5, 7…</w:t>
      </w:r>
      <w:r>
        <w:br/>
      </w:r>
      <w:r>
        <w:rPr>
          <w:rStyle w:val="VerbatimChar"/>
        </w:rPr>
        <w:t xml:space="preserve">## $ Years_Farming           &lt;dbl&gt; 31, 53, 26, 39, 32, 51, 33, 36, 45, 20, 21, 25…</w:t>
      </w:r>
      <w:r>
        <w:br/>
      </w:r>
      <w:r>
        <w:rPr>
          <w:rStyle w:val="VerbatimChar"/>
        </w:rPr>
        <w:t xml:space="preserve">## $ Farm_Size_Ha            &lt;dbl&gt; 3.93, 1.58, 10.00, NA, 0.65, 0.91, 5.17, 0.22,…</w:t>
      </w:r>
      <w:r>
        <w:br/>
      </w:r>
      <w:r>
        <w:rPr>
          <w:rStyle w:val="VerbatimChar"/>
        </w:rPr>
        <w:t xml:space="preserve">## $ Land_Tenure             &lt;chr&gt; "Owned", "Owned", "Sharecrop", "Communal", "Gi…</w:t>
      </w:r>
      <w:r>
        <w:br/>
      </w:r>
      <w:r>
        <w:rPr>
          <w:rStyle w:val="VerbatimChar"/>
        </w:rPr>
        <w:t xml:space="preserve">## $ Crop_Type               &lt;chr&gt; "Cassava", "Cowpea", "Maize", "Groundnut", "Ca…</w:t>
      </w:r>
      <w:r>
        <w:br/>
      </w:r>
      <w:r>
        <w:rPr>
          <w:rStyle w:val="VerbatimChar"/>
        </w:rPr>
        <w:t xml:space="preserve">## $ Has_Livestock           &lt;chr&gt; "Yes", "Yes", "Yes", "Yes", "Yes", "No", "No",…</w:t>
      </w:r>
      <w:r>
        <w:br/>
      </w:r>
      <w:r>
        <w:rPr>
          <w:rStyle w:val="VerbatimChar"/>
        </w:rPr>
        <w:t xml:space="preserve">## $ Livestock_Type          &lt;chr&gt; "Poultry", "Goat/Sheep", "Goat/Sheep", "Poultr…</w:t>
      </w:r>
      <w:r>
        <w:br/>
      </w:r>
      <w:r>
        <w:rPr>
          <w:rStyle w:val="VerbatimChar"/>
        </w:rPr>
        <w:t xml:space="preserve">## $ Soil_Quality            &lt;chr&gt; "Excellent", "Moderate", "Good", "Moderate", "…</w:t>
      </w:r>
      <w:r>
        <w:br/>
      </w:r>
      <w:r>
        <w:rPr>
          <w:rStyle w:val="VerbatimChar"/>
        </w:rPr>
        <w:t xml:space="preserve">## $ Annual_Rainfall_mm      &lt;dbl&gt; 745, NA, 573, 949, 1170, 790, 1674, NA, 850, 1…</w:t>
      </w:r>
      <w:r>
        <w:br/>
      </w:r>
      <w:r>
        <w:rPr>
          <w:rStyle w:val="VerbatimChar"/>
        </w:rPr>
        <w:t xml:space="preserve">## $ Experienced_Drought     &lt;chr&gt; "No", "Yes", "Yes", "No", "No", "No", "No", "N…</w:t>
      </w:r>
      <w:r>
        <w:br/>
      </w:r>
      <w:r>
        <w:rPr>
          <w:rStyle w:val="VerbatimChar"/>
        </w:rPr>
        <w:t xml:space="preserve">## $ Survey_Season           &lt;chr&gt; "Minor", "Minor", "Major", "Major", "Major", "…</w:t>
      </w:r>
      <w:r>
        <w:br/>
      </w:r>
      <w:r>
        <w:rPr>
          <w:rStyle w:val="VerbatimChar"/>
        </w:rPr>
        <w:t xml:space="preserve">## $ Survey_Year             &lt;dbl&gt; 2021, 2022, 2021, 2023, 2022, 2022, 2021, 2022…</w:t>
      </w:r>
      <w:r>
        <w:br/>
      </w:r>
      <w:r>
        <w:rPr>
          <w:rStyle w:val="VerbatimChar"/>
        </w:rPr>
        <w:t xml:space="preserve">## $ Uses_Fertiliser         &lt;chr&gt; "Yes", "Yes", "No", "Yes", "No", "No", "No", "…</w:t>
      </w:r>
      <w:r>
        <w:br/>
      </w:r>
      <w:r>
        <w:rPr>
          <w:rStyle w:val="VerbatimChar"/>
        </w:rPr>
        <w:t xml:space="preserve">## $ Fertiliser_Kg_Ha        &lt;dbl&gt; 81.3, NA, 0.0, 10.5, 0.0, 0.0, 0.0, 0.0, 0.0, …</w:t>
      </w:r>
      <w:r>
        <w:br/>
      </w:r>
      <w:r>
        <w:rPr>
          <w:rStyle w:val="VerbatimChar"/>
        </w:rPr>
        <w:t xml:space="preserve">## $ Uses_Irrigation         &lt;chr&gt; "Yes", "No", "No", "No", "No", "No", "Yes", "N…</w:t>
      </w:r>
      <w:r>
        <w:br/>
      </w:r>
      <w:r>
        <w:rPr>
          <w:rStyle w:val="VerbatimChar"/>
        </w:rPr>
        <w:t xml:space="preserve">## $ Uses_Improved_Seed      &lt;chr&gt; "Yes", "No", "Yes", "No", "No", "Yes", "No", "…</w:t>
      </w:r>
      <w:r>
        <w:br/>
      </w:r>
      <w:r>
        <w:rPr>
          <w:rStyle w:val="VerbatimChar"/>
        </w:rPr>
        <w:t xml:space="preserve">## $ Extension_Visits_Year   &lt;dbl&gt; 5, 4, 3, 0, 2, 0, 2, 0, 2, 2, 0, 1, 1, 2, 5, 3…</w:t>
      </w:r>
      <w:r>
        <w:br/>
      </w:r>
      <w:r>
        <w:rPr>
          <w:rStyle w:val="VerbatimChar"/>
        </w:rPr>
        <w:t xml:space="preserve">## $ Belongs_to_Coop         &lt;chr&gt; "No", "No", "No", "No", "No", "Yes", "No", "No…</w:t>
      </w:r>
      <w:r>
        <w:br/>
      </w:r>
      <w:r>
        <w:rPr>
          <w:rStyle w:val="VerbatimChar"/>
        </w:rPr>
        <w:t xml:space="preserve">## $ Yield_Tonnes_Ha         &lt;dbl&gt; 3.55, 3.05, 3.01, 1.36, 1.09, NA, 2.23, 2.94, …</w:t>
      </w:r>
      <w:r>
        <w:br/>
      </w:r>
      <w:r>
        <w:rPr>
          <w:rStyle w:val="VerbatimChar"/>
        </w:rPr>
        <w:t xml:space="preserve">## $ Total_Production_Tonnes &lt;dbl&gt; 13.95, 4.82, 30.10, 10.00, 0.71, 2.38, 11.53, …</w:t>
      </w:r>
      <w:r>
        <w:br/>
      </w:r>
      <w:r>
        <w:rPr>
          <w:rStyle w:val="VerbatimChar"/>
        </w:rPr>
        <w:t xml:space="preserve">## $ Price_Per_Tonne         &lt;dbl&gt; 1189, 1466, 1815, 5744, 3097, 2055, 970, 1272,…</w:t>
      </w:r>
      <w:r>
        <w:br/>
      </w:r>
      <w:r>
        <w:rPr>
          <w:rStyle w:val="VerbatimChar"/>
        </w:rPr>
        <w:t xml:space="preserve">## $ Farm_Revenue_GHS        &lt;dbl&gt; 16587, 7066, 54632, 57440, 2199, 4891, 11184, …</w:t>
      </w:r>
      <w:r>
        <w:br/>
      </w:r>
      <w:r>
        <w:rPr>
          <w:rStyle w:val="VerbatimChar"/>
        </w:rPr>
        <w:t xml:space="preserve">## $ Input_Cost_GHS          &lt;dbl&gt; 2208, 983, 3811, 3185, 269, 250, 1773, 100, 12…</w:t>
      </w:r>
      <w:r>
        <w:br/>
      </w:r>
      <w:r>
        <w:rPr>
          <w:rStyle w:val="VerbatimChar"/>
        </w:rPr>
        <w:t xml:space="preserve">## $ Farm_Profit_GHS         &lt;dbl&gt; 14379, 6083, 50821, 54255, 1930, 4641, 9411, 7…</w:t>
      </w:r>
      <w:r>
        <w:br/>
      </w:r>
      <w:r>
        <w:rPr>
          <w:rStyle w:val="VerbatimChar"/>
        </w:rPr>
        <w:t xml:space="preserve">## $ Profit_Margin_Pct       &lt;dbl&gt; 86.7, 86.1, 93.0, 94.5, 87.7, 94.9, 84.1, 87.8…</w:t>
      </w:r>
      <w:r>
        <w:br/>
      </w:r>
      <w:r>
        <w:rPr>
          <w:rStyle w:val="VerbatimChar"/>
        </w:rPr>
        <w:t xml:space="preserve">## $ Access_to_Credit        &lt;chr&gt; "No", "Yes", "Yes", "No", "No", "No", "Yes", "…</w:t>
      </w:r>
      <w:r>
        <w:br/>
      </w:r>
      <w:r>
        <w:rPr>
          <w:rStyle w:val="VerbatimChar"/>
        </w:rPr>
        <w:t xml:space="preserve">## $ Credit_Amount_GHS       &lt;dbl&gt; NA, 8740, 2812, NA, NA, NA, 5633, NA, 3155, 13…</w:t>
      </w:r>
      <w:r>
        <w:br/>
      </w:r>
      <w:r>
        <w:rPr>
          <w:rStyle w:val="VerbatimChar"/>
        </w:rPr>
        <w:t xml:space="preserve">## $ Credit_Source           &lt;chr&gt; "None", "SACCO", "Family", "None", "None", "No…</w:t>
      </w:r>
      <w:r>
        <w:br/>
      </w:r>
      <w:r>
        <w:rPr>
          <w:rStyle w:val="VerbatimChar"/>
        </w:rPr>
        <w:t xml:space="preserve">## $ Storage_Facility        &lt;chr&gt; "On-farm store", "No storage", "On-farm store"…</w:t>
      </w:r>
      <w:r>
        <w:br/>
      </w:r>
      <w:r>
        <w:rPr>
          <w:rStyle w:val="VerbatimChar"/>
        </w:rPr>
        <w:t xml:space="preserve">## $ Post_Harvest_Loss_Pct   &lt;dbl&gt; 6.4, 43.1, 17.2, 3.7, 19.6, 9.5, 20.1, 34.9, 3…</w:t>
      </w:r>
      <w:r>
        <w:br/>
      </w:r>
      <w:r>
        <w:rPr>
          <w:rStyle w:val="VerbatimChar"/>
        </w:rPr>
        <w:t xml:space="preserve">## $ Market_Channel          &lt;chr&gt; "Farmgate", "Regional market", "Local market",…</w:t>
      </w:r>
      <w:r>
        <w:br/>
      </w:r>
      <w:r>
        <w:rPr>
          <w:rStyle w:val="VerbatimChar"/>
        </w:rPr>
        <w:t xml:space="preserve">## $ Distance_to_Market_km   &lt;dbl&gt; 3.0, 65.8, 37.7, 9.5, 1.6, 0.5, 7.6, 33.5, 25.…</w:t>
      </w:r>
      <w:r>
        <w:br/>
      </w:r>
      <w:r>
        <w:rPr>
          <w:rStyle w:val="VerbatimChar"/>
        </w:rPr>
        <w:t xml:space="preserve">## $ Food_Insecurity_Score   &lt;dbl&gt; 3.3, 6.5, 3.0, 2.7, 4.0, 4.8, 2.8, 4.7, NA, 6.…</w:t>
      </w:r>
      <w:r>
        <w:br/>
      </w:r>
      <w:r>
        <w:rPr>
          <w:rStyle w:val="VerbatimChar"/>
        </w:rPr>
        <w:t xml:space="preserve">## $ Farm_Profitable         &lt;chr&gt; "Yes", "Yes", "Yes", "Yes", "Yes", "Yes", "Yes…</w:t>
      </w:r>
      <w:r>
        <w:br/>
      </w:r>
      <w:r>
        <w:rPr>
          <w:rStyle w:val="VerbatimChar"/>
        </w:rPr>
        <w:t xml:space="preserve">## $ Sells_Surplus           &lt;chr&gt; "No", "No", "No", "No", "No", "No", "No", "No"…</w:t>
      </w:r>
      <w:r>
        <w:br/>
      </w:r>
      <w:r>
        <w:rPr>
          <w:rStyle w:val="VerbatimChar"/>
        </w:rPr>
        <w:t xml:space="preserve">## $ Tech_Adoption           &lt;chr&gt; "High", "Medium", "Medium", "Low", "Low", "Med…</w:t>
      </w:r>
    </w:p>
    <w:p>
      <w:pPr>
        <w:pStyle w:val="SourceCode"/>
      </w:pPr>
      <w:r>
        <w:rPr>
          <w:rStyle w:val="FunctionTok"/>
        </w:rPr>
        <w:t xml:space="preserve">glimpse</w:t>
      </w:r>
      <w:r>
        <w:rPr>
          <w:rStyle w:val="NormalTok"/>
        </w:rPr>
        <w:t xml:space="preserve">(market)</w:t>
      </w:r>
    </w:p>
    <w:p>
      <w:pPr>
        <w:pStyle w:val="SourceCode"/>
      </w:pPr>
      <w:r>
        <w:rPr>
          <w:rStyle w:val="VerbatimChar"/>
        </w:rPr>
        <w:t xml:space="preserve">## Rows: 120</w:t>
      </w:r>
      <w:r>
        <w:br/>
      </w:r>
      <w:r>
        <w:rPr>
          <w:rStyle w:val="VerbatimChar"/>
        </w:rPr>
        <w:t xml:space="preserve">## Columns: 18</w:t>
      </w:r>
      <w:r>
        <w:br/>
      </w:r>
      <w:r>
        <w:rPr>
          <w:rStyle w:val="VerbatimChar"/>
        </w:rPr>
        <w:t xml:space="preserve">## $ Market_ID               &lt;chr&gt; "MKT-001", "MKT-002", "MKT-003", "MKT-004", "M…</w:t>
      </w:r>
      <w:r>
        <w:br/>
      </w:r>
      <w:r>
        <w:rPr>
          <w:rStyle w:val="VerbatimChar"/>
        </w:rPr>
        <w:t xml:space="preserve">## $ Market_Name             &lt;chr&gt; "Damongo Market 1", "Wa Market 2", "Bolga Mark…</w:t>
      </w:r>
      <w:r>
        <w:br/>
      </w:r>
      <w:r>
        <w:rPr>
          <w:rStyle w:val="VerbatimChar"/>
        </w:rPr>
        <w:t xml:space="preserve">## $ Region                  &lt;chr&gt; "Eastern", "Oti", "Central", "Ahafo", "Oti", "…</w:t>
      </w:r>
      <w:r>
        <w:br/>
      </w:r>
      <w:r>
        <w:rPr>
          <w:rStyle w:val="VerbatimChar"/>
        </w:rPr>
        <w:t xml:space="preserve">## $ Latitude_M              &lt;dbl&gt; 6.3403, 7.6450, 5.2944, 6.6242, 7.8601, 5.4331…</w:t>
      </w:r>
      <w:r>
        <w:br/>
      </w:r>
      <w:r>
        <w:rPr>
          <w:rStyle w:val="VerbatimChar"/>
        </w:rPr>
        <w:t xml:space="preserve">## $ Longitude_M             &lt;dbl&gt; -0.5207, 0.2744, -1.1813, -2.7936, -0.1527, -1…</w:t>
      </w:r>
      <w:r>
        <w:br/>
      </w:r>
      <w:r>
        <w:rPr>
          <w:rStyle w:val="VerbatimChar"/>
        </w:rPr>
        <w:t xml:space="preserve">## $ Market_Type             &lt;chr&gt; "Rural periodic", "Urban daily", "Urban daily"…</w:t>
      </w:r>
      <w:r>
        <w:br/>
      </w:r>
      <w:r>
        <w:rPr>
          <w:rStyle w:val="VerbatimChar"/>
        </w:rPr>
        <w:t xml:space="preserve">## $ Road_Quality            &lt;chr&gt; "Dirt", "Seasonal", "Dirt", "Dirt", "Gravel", …</w:t>
      </w:r>
      <w:r>
        <w:br/>
      </w:r>
      <w:r>
        <w:rPr>
          <w:rStyle w:val="VerbatimChar"/>
        </w:rPr>
        <w:t xml:space="preserve">## $ Days_Open_Per_Week      &lt;dbl&gt; 3, 2, 6, 3, 6, 3, 3, 3, 5, 3, 5, 1, 1, 1, 6, 2…</w:t>
      </w:r>
      <w:r>
        <w:br/>
      </w:r>
      <w:r>
        <w:rPr>
          <w:rStyle w:val="VerbatimChar"/>
        </w:rPr>
        <w:t xml:space="preserve">## $ Market_Traders_Count    &lt;dbl&gt; 34, 116, 111, 40, 119, NA, 188, 177, 176, 38, …</w:t>
      </w:r>
      <w:r>
        <w:br/>
      </w:r>
      <w:r>
        <w:rPr>
          <w:rStyle w:val="VerbatimChar"/>
        </w:rPr>
        <w:t xml:space="preserve">## $ Infrastructure_Score    &lt;dbl&gt; 3.2, 7.3, 3.9, 1.0, NA, 7.1, 9.8, 7.8, 8.4, 6.…</w:t>
      </w:r>
      <w:r>
        <w:br/>
      </w:r>
      <w:r>
        <w:rPr>
          <w:rStyle w:val="VerbatimChar"/>
        </w:rPr>
        <w:t xml:space="preserve">## $ Cold_Storage_Available  &lt;chr&gt; "No", "No", "Yes", "No", "No", "No", "No", "No…</w:t>
      </w:r>
      <w:r>
        <w:br/>
      </w:r>
      <w:r>
        <w:rPr>
          <w:rStyle w:val="VerbatimChar"/>
        </w:rPr>
        <w:t xml:space="preserve">## $ Maize_Price_GHS         &lt;dbl&gt; 357, 321, 310, 321, 353, 299, 270, 282, 202, 2…</w:t>
      </w:r>
      <w:r>
        <w:br/>
      </w:r>
      <w:r>
        <w:rPr>
          <w:rStyle w:val="VerbatimChar"/>
        </w:rPr>
        <w:t xml:space="preserve">## $ Cassava_Price_GHS       &lt;dbl&gt; 76, 168, 96, 162, 114, 106, 105, 119, 135, 127…</w:t>
      </w:r>
      <w:r>
        <w:br/>
      </w:r>
      <w:r>
        <w:rPr>
          <w:rStyle w:val="VerbatimChar"/>
        </w:rPr>
        <w:t xml:space="preserve">## $ Tomato_Price_GHS        &lt;dbl&gt; 281, 137, 275, 125, 58, NA, 154, 308, 104, 268…</w:t>
      </w:r>
      <w:r>
        <w:br/>
      </w:r>
      <w:r>
        <w:rPr>
          <w:rStyle w:val="VerbatimChar"/>
        </w:rPr>
        <w:t xml:space="preserve">## $ Cocoa_Price_GHS         &lt;dbl&gt; 1771, 1949, 1698, NA, 2047, 2068, 1708, 1751, …</w:t>
      </w:r>
      <w:r>
        <w:br/>
      </w:r>
      <w:r>
        <w:rPr>
          <w:rStyle w:val="VerbatimChar"/>
        </w:rPr>
        <w:t xml:space="preserve">## $ Market_Efficiency_Score &lt;dbl&gt; 3.4, 5.7, 7.1, 2.8, 9.7, 5.1, 5.5, 4.7, 9.6, 6…</w:t>
      </w:r>
      <w:r>
        <w:br/>
      </w:r>
      <w:r>
        <w:rPr>
          <w:rStyle w:val="VerbatimChar"/>
        </w:rPr>
        <w:t xml:space="preserve">## $ High_Volume_Market      &lt;chr&gt; "No", "Yes", "Yes", "No", "Yes", "No", "Yes", …</w:t>
      </w:r>
      <w:r>
        <w:br/>
      </w:r>
      <w:r>
        <w:rPr>
          <w:rStyle w:val="VerbatimChar"/>
        </w:rPr>
        <w:t xml:space="preserve">## $ Survey_Year             &lt;dbl&gt; 2022, 2023, 2022, 2022, 2022, 2022, 2023, 2022…</w:t>
      </w:r>
    </w:p>
    <w:p>
      <w:pPr>
        <w:pStyle w:val="FirstParagraph"/>
      </w:pPr>
      <w:r>
        <w:rPr>
          <w:b/>
          <w:bCs/>
        </w:rPr>
        <w:t xml:space="preserve">Structure summary.</w:t>
      </w:r>
      <w:r>
        <w:t xml:space="preserve"> </w:t>
      </w:r>
      <w:r>
        <w:t xml:space="preserve">The farm-level file contains 2000 observations of 43 variables, mixing numeric (e.g. </w:t>
      </w:r>
      <w:r>
        <w:rPr>
          <w:rStyle w:val="VerbatimChar"/>
        </w:rPr>
        <w:t xml:space="preserve">Farm_Size_Ha</w:t>
      </w:r>
      <w:r>
        <w:t xml:space="preserve">,</w:t>
      </w:r>
      <w:r>
        <w:t xml:space="preserve"> </w:t>
      </w:r>
      <w:r>
        <w:rPr>
          <w:rStyle w:val="VerbatimChar"/>
        </w:rPr>
        <w:t xml:space="preserve">Yield_Tonnes_Ha</w:t>
      </w:r>
      <w:r>
        <w:t xml:space="preserve">,</w:t>
      </w:r>
      <w:r>
        <w:t xml:space="preserve"> </w:t>
      </w:r>
      <w:r>
        <w:rPr>
          <w:rStyle w:val="VerbatimChar"/>
        </w:rPr>
        <w:t xml:space="preserve">Farm_Revenue_GHS</w:t>
      </w:r>
      <w:r>
        <w:t xml:space="preserve">), character/categorical (e.g. </w:t>
      </w:r>
      <w:r>
        <w:rPr>
          <w:rStyle w:val="VerbatimChar"/>
        </w:rPr>
        <w:t xml:space="preserve">Region</w:t>
      </w:r>
      <w:r>
        <w:t xml:space="preserve">,</w:t>
      </w:r>
      <w:r>
        <w:t xml:space="preserve"> </w:t>
      </w:r>
      <w:r>
        <w:rPr>
          <w:rStyle w:val="VerbatimChar"/>
        </w:rPr>
        <w:t xml:space="preserve">Land_Tenure</w:t>
      </w:r>
      <w:r>
        <w:t xml:space="preserve">,</w:t>
      </w:r>
      <w:r>
        <w:t xml:space="preserve"> </w:t>
      </w:r>
      <w:r>
        <w:rPr>
          <w:rStyle w:val="VerbatimChar"/>
        </w:rPr>
        <w:t xml:space="preserve">Crop_Type</w:t>
      </w:r>
      <w:r>
        <w:t xml:space="preserve">,</w:t>
      </w:r>
      <w:r>
        <w:t xml:space="preserve"> </w:t>
      </w:r>
      <w:r>
        <w:rPr>
          <w:rStyle w:val="VerbatimChar"/>
        </w:rPr>
        <w:t xml:space="preserve">Education_Level</w:t>
      </w:r>
      <w:r>
        <w:t xml:space="preserve">), and several designated target variables (</w:t>
      </w:r>
      <w:r>
        <w:rPr>
          <w:rStyle w:val="VerbatimChar"/>
        </w:rPr>
        <w:t xml:space="preserve">Farm_Profitable</w:t>
      </w:r>
      <w:r>
        <w:t xml:space="preserve">,</w:t>
      </w:r>
      <w:r>
        <w:t xml:space="preserve"> </w:t>
      </w:r>
      <w:r>
        <w:rPr>
          <w:rStyle w:val="VerbatimChar"/>
        </w:rPr>
        <w:t xml:space="preserve">Sells_Surplus</w:t>
      </w:r>
      <w:r>
        <w:t xml:space="preserve">,</w:t>
      </w:r>
      <w:r>
        <w:t xml:space="preserve"> </w:t>
      </w:r>
      <w:r>
        <w:rPr>
          <w:rStyle w:val="VerbatimChar"/>
        </w:rPr>
        <w:t xml:space="preserve">Tech_Adoption</w:t>
      </w:r>
      <w:r>
        <w:t xml:space="preserve">). The market-level file contains 120 observations of 18 variables describing market infrastructure, prices, and trading activity. On inspection, the most immediately important variables for our analysis are</w:t>
      </w:r>
      <w:r>
        <w:t xml:space="preserve"> </w:t>
      </w:r>
      <w:r>
        <w:rPr>
          <w:rStyle w:val="VerbatimChar"/>
        </w:rPr>
        <w:t xml:space="preserve">Yield_Tonnes_Ha</w:t>
      </w:r>
      <w:r>
        <w:t xml:space="preserve"> </w:t>
      </w:r>
      <w:r>
        <w:t xml:space="preserve">and</w:t>
      </w:r>
      <w:r>
        <w:t xml:space="preserve"> </w:t>
      </w:r>
      <w:r>
        <w:rPr>
          <w:rStyle w:val="VerbatimChar"/>
        </w:rPr>
        <w:t xml:space="preserve">Farm_Profit_GHS</w:t>
      </w:r>
      <w:r>
        <w:t xml:space="preserve"> </w:t>
      </w:r>
      <w:r>
        <w:t xml:space="preserve">as candidate outcome variables,</w:t>
      </w:r>
      <w:r>
        <w:t xml:space="preserve"> </w:t>
      </w:r>
      <w:r>
        <w:rPr>
          <w:rStyle w:val="VerbatimChar"/>
        </w:rPr>
        <w:t xml:space="preserve">Farm_Size_Ha</w:t>
      </w:r>
      <w:r>
        <w:t xml:space="preserve">,</w:t>
      </w:r>
      <w:r>
        <w:t xml:space="preserve"> </w:t>
      </w:r>
      <w:r>
        <w:rPr>
          <w:rStyle w:val="VerbatimChar"/>
        </w:rPr>
        <w:t xml:space="preserve">Fertiliser_Kg_Ha</w:t>
      </w:r>
      <w:r>
        <w:t xml:space="preserve">,</w:t>
      </w:r>
      <w:r>
        <w:t xml:space="preserve"> </w:t>
      </w:r>
      <w:r>
        <w:rPr>
          <w:rStyle w:val="VerbatimChar"/>
        </w:rPr>
        <w:t xml:space="preserve">Extension_Visits_Year</w:t>
      </w:r>
      <w:r>
        <w:t xml:space="preserve">,</w:t>
      </w:r>
      <w:r>
        <w:t xml:space="preserve"> </w:t>
      </w:r>
      <w:r>
        <w:rPr>
          <w:rStyle w:val="VerbatimChar"/>
        </w:rPr>
        <w:t xml:space="preserve">Education_Level</w:t>
      </w:r>
      <w:r>
        <w:t xml:space="preserve">,</w:t>
      </w:r>
      <w:r>
        <w:t xml:space="preserve"> </w:t>
      </w:r>
      <w:r>
        <w:rPr>
          <w:rStyle w:val="VerbatimChar"/>
        </w:rPr>
        <w:t xml:space="preserve">Soil_Quality</w:t>
      </w:r>
      <w:r>
        <w:t xml:space="preserve">,</w:t>
      </w:r>
      <w:r>
        <w:t xml:space="preserve"> </w:t>
      </w:r>
      <w:r>
        <w:rPr>
          <w:rStyle w:val="VerbatimChar"/>
        </w:rPr>
        <w:t xml:space="preserve">Region</w:t>
      </w:r>
      <w:r>
        <w:t xml:space="preserve">, and</w:t>
      </w:r>
      <w:r>
        <w:t xml:space="preserve"> </w:t>
      </w:r>
      <w:r>
        <w:rPr>
          <w:rStyle w:val="VerbatimChar"/>
        </w:rPr>
        <w:t xml:space="preserve">Land_Tenure</w:t>
      </w:r>
      <w:r>
        <w:t xml:space="preserve"> </w:t>
      </w:r>
      <w:r>
        <w:t xml:space="preserve">as candidate predictors, and</w:t>
      </w:r>
      <w:r>
        <w:t xml:space="preserve"> </w:t>
      </w:r>
      <w:r>
        <w:rPr>
          <w:rStyle w:val="VerbatimChar"/>
        </w:rPr>
        <w:t xml:space="preserve">Region</w:t>
      </w:r>
      <w:r>
        <w:t xml:space="preserve"> </w:t>
      </w:r>
      <w:r>
        <w:t xml:space="preserve">together with</w:t>
      </w:r>
      <w:r>
        <w:t xml:space="preserve"> </w:t>
      </w:r>
      <w:r>
        <w:rPr>
          <w:rStyle w:val="VerbatimChar"/>
        </w:rPr>
        <w:t xml:space="preserve">Survey_Year</w:t>
      </w:r>
      <w:r>
        <w:t xml:space="preserve"> </w:t>
      </w:r>
      <w:r>
        <w:t xml:space="preserve">as the evident join key linking the two files, since both are present in both datasets with matching value formats.</w:t>
      </w:r>
    </w:p>
    <w:bookmarkEnd w:id="12"/>
    <w:bookmarkStart w:id="13" w:name="b.-join-the-two-files"/>
    <w:p>
      <w:pPr>
        <w:pStyle w:val="Heading2"/>
      </w:pPr>
      <w:r>
        <w:t xml:space="preserve">1b. Join the Two Files</w:t>
      </w:r>
    </w:p>
    <w:p>
      <w:pPr>
        <w:pStyle w:val="FirstParagraph"/>
      </w:pPr>
      <w:r>
        <w:rPr>
          <w:b/>
          <w:bCs/>
        </w:rPr>
        <w:t xml:space="preserve">(a) Join type and justification.</w:t>
      </w:r>
      <w:r>
        <w:t xml:space="preserve"> </w:t>
      </w:r>
      <w:r>
        <w:t xml:space="preserve">Both files share</w:t>
      </w:r>
      <w:r>
        <w:t xml:space="preserve"> </w:t>
      </w:r>
      <w:r>
        <w:rPr>
          <w:rStyle w:val="VerbatimChar"/>
        </w:rPr>
        <w:t xml:space="preserve">Region</w:t>
      </w:r>
      <w:r>
        <w:t xml:space="preserve"> </w:t>
      </w:r>
      <w:r>
        <w:t xml:space="preserve">and</w:t>
      </w:r>
      <w:r>
        <w:t xml:space="preserve"> </w:t>
      </w:r>
      <w:r>
        <w:rPr>
          <w:rStyle w:val="VerbatimChar"/>
        </w:rPr>
        <w:t xml:space="preserve">Survey_Year</w:t>
      </w:r>
      <w:r>
        <w:t xml:space="preserve">. However, before joining directly on these keys, we checked how many markets exist per Region-Year combination:</w:t>
      </w:r>
    </w:p>
    <w:p>
      <w:pPr>
        <w:pStyle w:val="SourceCode"/>
      </w:pPr>
      <w:r>
        <w:rPr>
          <w:rStyle w:val="NormalTok"/>
        </w:rPr>
        <w:t xml:space="preserve">market_counts </w:t>
      </w:r>
      <w:r>
        <w:rPr>
          <w:rStyle w:val="OtherTok"/>
        </w:rPr>
        <w:t xml:space="preserve">&lt;-</w:t>
      </w:r>
      <w:r>
        <w:rPr>
          <w:rStyle w:val="NormalTok"/>
        </w:rPr>
        <w:t xml:space="preserve"> market </w:t>
      </w:r>
      <w:r>
        <w:rPr>
          <w:rStyle w:val="SpecialCharTok"/>
        </w:rPr>
        <w:t xml:space="preserve">%&gt;%</w:t>
      </w:r>
      <w:r>
        <w:rPr>
          <w:rStyle w:val="NormalTok"/>
        </w:rPr>
        <w:t xml:space="preserve"> </w:t>
      </w:r>
      <w:r>
        <w:rPr>
          <w:rStyle w:val="FunctionTok"/>
        </w:rPr>
        <w:t xml:space="preserve">count</w:t>
      </w:r>
      <w:r>
        <w:rPr>
          <w:rStyle w:val="NormalTok"/>
        </w:rPr>
        <w:t xml:space="preserve">(Region, Survey_Year)</w:t>
      </w:r>
      <w:r>
        <w:br/>
      </w:r>
      <w:r>
        <w:rPr>
          <w:rStyle w:val="FunctionTok"/>
        </w:rPr>
        <w:t xml:space="preserve">summary</w:t>
      </w:r>
      <w:r>
        <w:rPr>
          <w:rStyle w:val="NormalTok"/>
        </w:rPr>
        <w:t xml:space="preserve">(market_counts</w:t>
      </w:r>
      <w:r>
        <w:rPr>
          <w:rStyle w:val="SpecialCharTok"/>
        </w:rPr>
        <w:t xml:space="preserve">$</w:t>
      </w:r>
      <w:r>
        <w:rPr>
          <w:rStyle w:val="NormalTok"/>
        </w:rPr>
        <w:t xml:space="preserve">n)</w:t>
      </w:r>
    </w:p>
    <w:p>
      <w:pPr>
        <w:pStyle w:val="SourceCode"/>
      </w:pPr>
      <w:r>
        <w:rPr>
          <w:rStyle w:val="VerbatimChar"/>
        </w:rPr>
        <w:t xml:space="preserve">##    Min. 1st Qu.  Median    Mean 3rd Qu.    Max. </w:t>
      </w:r>
      <w:r>
        <w:br/>
      </w:r>
      <w:r>
        <w:rPr>
          <w:rStyle w:val="VerbatimChar"/>
        </w:rPr>
        <w:t xml:space="preserve">##   1.000   1.000   2.000   2.609   3.000   8.000</w:t>
      </w:r>
    </w:p>
    <w:p>
      <w:pPr>
        <w:pStyle w:val="FirstParagraph"/>
      </w:pPr>
      <w:r>
        <w:t xml:space="preserve">On average there are 2.6 markets per Region-Year combination (up to 8), which means a naive row-level join of</w:t>
      </w:r>
      <w:r>
        <w:t xml:space="preserve"> </w:t>
      </w:r>
      <w:r>
        <w:rPr>
          <w:rStyle w:val="VerbatimChar"/>
        </w:rPr>
        <w:t xml:space="preserve">farm</w:t>
      </w:r>
      <w:r>
        <w:t xml:space="preserve"> </w:t>
      </w:r>
      <w:r>
        <w:t xml:space="preserve">to</w:t>
      </w:r>
      <w:r>
        <w:t xml:space="preserve"> </w:t>
      </w:r>
      <w:r>
        <w:rPr>
          <w:rStyle w:val="VerbatimChar"/>
        </w:rPr>
        <w:t xml:space="preserve">market</w:t>
      </w:r>
      <w:r>
        <w:t xml:space="preserve"> </w:t>
      </w:r>
      <w:r>
        <w:t xml:space="preserve">on</w:t>
      </w:r>
      <w:r>
        <w:t xml:space="preserve"> </w:t>
      </w:r>
      <w:r>
        <w:rPr>
          <w:rStyle w:val="VerbatimChar"/>
        </w:rPr>
        <w:t xml:space="preserve">Region</w:t>
      </w:r>
      <w:r>
        <w:t xml:space="preserve"> </w:t>
      </w:r>
      <w:r>
        <w:t xml:space="preserve">and</w:t>
      </w:r>
      <w:r>
        <w:t xml:space="preserve"> </w:t>
      </w:r>
      <w:r>
        <w:rPr>
          <w:rStyle w:val="VerbatimChar"/>
        </w:rPr>
        <w:t xml:space="preserve">Survey_Year</w:t>
      </w:r>
      <w:r>
        <w:t xml:space="preserve"> </w:t>
      </w:r>
      <w:r>
        <w:t xml:space="preserve">would be a</w:t>
      </w:r>
      <w:r>
        <w:t xml:space="preserve"> </w:t>
      </w:r>
      <w:r>
        <w:rPr>
          <w:b/>
          <w:bCs/>
        </w:rPr>
        <w:t xml:space="preserve">many-to-many</w:t>
      </w:r>
      <w:r>
        <w:t xml:space="preserve"> </w:t>
      </w:r>
      <w:r>
        <w:t xml:space="preserve">join: every farm would be duplicated once for every market surveyed in its region and year. We verified this is exactly what happens:</w:t>
      </w:r>
    </w:p>
    <w:p>
      <w:pPr>
        <w:pStyle w:val="SourceCode"/>
      </w:pPr>
      <w:r>
        <w:rPr>
          <w:rStyle w:val="NormalTok"/>
        </w:rPr>
        <w:t xml:space="preserve">naive_join_rows </w:t>
      </w:r>
      <w:r>
        <w:rPr>
          <w:rStyle w:val="OtherTok"/>
        </w:rPr>
        <w:t xml:space="preserve">&lt;-</w:t>
      </w:r>
      <w:r>
        <w:rPr>
          <w:rStyle w:val="NormalTok"/>
        </w:rPr>
        <w:t xml:space="preserve"> farm </w:t>
      </w:r>
      <w:r>
        <w:rPr>
          <w:rStyle w:val="SpecialCharTok"/>
        </w:rPr>
        <w:t xml:space="preserve">%&gt;%</w:t>
      </w:r>
      <w:r>
        <w:br/>
      </w:r>
      <w:r>
        <w:rPr>
          <w:rStyle w:val="NormalTok"/>
        </w:rPr>
        <w:t xml:space="preserve">  </w:t>
      </w:r>
      <w:r>
        <w:rPr>
          <w:rStyle w:val="FunctionTok"/>
        </w:rPr>
        <w:t xml:space="preserve">left_join</w:t>
      </w:r>
      <w:r>
        <w:rPr>
          <w:rStyle w:val="NormalTok"/>
        </w:rPr>
        <w:t xml:space="preserve">(market,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"Survey_Year"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"many-to-many"</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rPr>
          <w:rStyle w:val="NormalTok"/>
        </w:rPr>
        <w:t xml:space="preserve">naive_join_rows</w:t>
      </w:r>
    </w:p>
    <w:p>
      <w:pPr>
        <w:pStyle w:val="SourceCode"/>
      </w:pPr>
      <w:r>
        <w:rPr>
          <w:rStyle w:val="VerbatimChar"/>
        </w:rPr>
        <w:t xml:space="preserve">## [1] 4889</w:t>
      </w:r>
    </w:p>
    <w:p>
      <w:pPr>
        <w:pStyle w:val="FirstParagraph"/>
      </w:pPr>
      <w:r>
        <w:t xml:space="preserve">A naive join inflates the dataset from 2000 to 4889 rows, every farm record is duplicated across all markets in its region-year, which would corrupt every subsequent farm-level analysis (each farm’s characteristics would be counted multiple times). Since our unit of analysis is the</w:t>
      </w:r>
      <w:r>
        <w:t xml:space="preserve"> </w:t>
      </w:r>
      <w:r>
        <w:rPr>
          <w:b/>
          <w:bCs/>
        </w:rPr>
        <w:t xml:space="preserve">individual farm</w:t>
      </w:r>
      <w:r>
        <w:t xml:space="preserve">, this is the wrong join. The correct approach is to first</w:t>
      </w:r>
      <w:r>
        <w:t xml:space="preserve"> </w:t>
      </w:r>
      <w:r>
        <w:rPr>
          <w:b/>
          <w:bCs/>
        </w:rPr>
        <w:t xml:space="preserve">aggregate</w:t>
      </w:r>
      <w:r>
        <w:t xml:space="preserve"> </w:t>
      </w:r>
      <w:r>
        <w:t xml:space="preserve">the market file to one summary row per Region and Survey_Year (taking the mean of the relevant numeric market indicators), and then perform a</w:t>
      </w:r>
      <w:r>
        <w:t xml:space="preserve"> </w:t>
      </w:r>
      <w:r>
        <w:rPr>
          <w:b/>
          <w:bCs/>
        </w:rPr>
        <w:t xml:space="preserve">left join</w:t>
      </w:r>
      <w:r>
        <w:t xml:space="preserve"> </w:t>
      </w:r>
      <w:r>
        <w:t xml:space="preserve">of this aggregated market summary onto the farm data. We use a left join (not inner) because we want to retain every farm record even if, for some region-year combination, no market data happens to be available, an inner join would silently drop farms, which is undesirable when farm-level records are our primary unit of analysis.</w:t>
      </w:r>
    </w:p>
    <w:p>
      <w:pPr>
        <w:pStyle w:val="SourceCode"/>
      </w:pPr>
      <w:r>
        <w:rPr>
          <w:rStyle w:val="NormalTok"/>
        </w:rPr>
        <w:t xml:space="preserve">market_agg </w:t>
      </w:r>
      <w:r>
        <w:rPr>
          <w:rStyle w:val="OtherTok"/>
        </w:rPr>
        <w:t xml:space="preserve">&lt;-</w:t>
      </w:r>
      <w:r>
        <w:rPr>
          <w:rStyle w:val="NormalTok"/>
        </w:rPr>
        <w:t xml:space="preserve"> market </w:t>
      </w:r>
      <w:r>
        <w:rPr>
          <w:rStyle w:val="SpecialCharTok"/>
        </w:rPr>
        <w:t xml:space="preserve">%&gt;%</w:t>
      </w:r>
      <w:r>
        <w:br/>
      </w:r>
      <w:r>
        <w:rPr>
          <w:rStyle w:val="NormalTok"/>
        </w:rPr>
        <w:t xml:space="preserve">  </w:t>
      </w:r>
      <w:r>
        <w:rPr>
          <w:rStyle w:val="FunctionTok"/>
        </w:rPr>
        <w:t xml:space="preserve">group_by</w:t>
      </w:r>
      <w:r>
        <w:rPr>
          <w:rStyle w:val="NormalTok"/>
        </w:rPr>
        <w:t xml:space="preserve">(Region, 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Market_Traders_Count_avg    =</w:t>
      </w:r>
      <w:r>
        <w:rPr>
          <w:rStyle w:val="NormalTok"/>
        </w:rPr>
        <w:t xml:space="preserve"> </w:t>
      </w:r>
      <w:r>
        <w:rPr>
          <w:rStyle w:val="FunctionTok"/>
        </w:rPr>
        <w:t xml:space="preserve">mean</w:t>
      </w:r>
      <w:r>
        <w:rPr>
          <w:rStyle w:val="NormalTok"/>
        </w:rPr>
        <w:t xml:space="preserve">(Market_Traders_Count,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Infrastructure_Score_avg    =</w:t>
      </w:r>
      <w:r>
        <w:rPr>
          <w:rStyle w:val="NormalTok"/>
        </w:rPr>
        <w:t xml:space="preserve"> </w:t>
      </w:r>
      <w:r>
        <w:rPr>
          <w:rStyle w:val="FunctionTok"/>
        </w:rPr>
        <w:t xml:space="preserve">mean</w:t>
      </w:r>
      <w:r>
        <w:rPr>
          <w:rStyle w:val="NormalTok"/>
        </w:rPr>
        <w:t xml:space="preserve">(Infrastructure_Score,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Maize_Price_GHS_avg         =</w:t>
      </w:r>
      <w:r>
        <w:rPr>
          <w:rStyle w:val="NormalTok"/>
        </w:rPr>
        <w:t xml:space="preserve"> </w:t>
      </w:r>
      <w:r>
        <w:rPr>
          <w:rStyle w:val="FunctionTok"/>
        </w:rPr>
        <w:t xml:space="preserve">mean</w:t>
      </w:r>
      <w:r>
        <w:rPr>
          <w:rStyle w:val="NormalTok"/>
        </w:rPr>
        <w:t xml:space="preserve">(Maize_Price_GHS,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Cassava_Price_GHS_avg       =</w:t>
      </w:r>
      <w:r>
        <w:rPr>
          <w:rStyle w:val="NormalTok"/>
        </w:rPr>
        <w:t xml:space="preserve"> </w:t>
      </w:r>
      <w:r>
        <w:rPr>
          <w:rStyle w:val="FunctionTok"/>
        </w:rPr>
        <w:t xml:space="preserve">mean</w:t>
      </w:r>
      <w:r>
        <w:rPr>
          <w:rStyle w:val="NormalTok"/>
        </w:rPr>
        <w:t xml:space="preserve">(Cassava_Price_GHS,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Market_Efficiency_Score_avg =</w:t>
      </w:r>
      <w:r>
        <w:rPr>
          <w:rStyle w:val="NormalTok"/>
        </w:rPr>
        <w:t xml:space="preserve"> </w:t>
      </w:r>
      <w:r>
        <w:rPr>
          <w:rStyle w:val="FunctionTok"/>
        </w:rPr>
        <w:t xml:space="preserve">mean</w:t>
      </w:r>
      <w:r>
        <w:rPr>
          <w:rStyle w:val="NormalTok"/>
        </w:rPr>
        <w:t xml:space="preserve">(Market_Efficiency_Score,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Pct_Cold_Storage_Markets    =</w:t>
      </w:r>
      <w:r>
        <w:rPr>
          <w:rStyle w:val="NormalTok"/>
        </w:rPr>
        <w:t xml:space="preserve"> </w:t>
      </w:r>
      <w:r>
        <w:rPr>
          <w:rStyle w:val="FunctionTok"/>
        </w:rPr>
        <w:t xml:space="preserve">mean</w:t>
      </w:r>
      <w:r>
        <w:rPr>
          <w:rStyle w:val="NormalTok"/>
        </w:rPr>
        <w:t xml:space="preserve">(Cold_Storage_Available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Pct_High_Volume_Markets     =</w:t>
      </w:r>
      <w:r>
        <w:rPr>
          <w:rStyle w:val="NormalTok"/>
        </w:rPr>
        <w:t xml:space="preserve"> </w:t>
      </w:r>
      <w:r>
        <w:rPr>
          <w:rStyle w:val="FunctionTok"/>
        </w:rPr>
        <w:t xml:space="preserve">mean</w:t>
      </w:r>
      <w:r>
        <w:rPr>
          <w:rStyle w:val="NormalTok"/>
        </w:rPr>
        <w:t xml:space="preserve">(High_Volume_Market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n_markets_region_year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dat_joined </w:t>
      </w:r>
      <w:r>
        <w:rPr>
          <w:rStyle w:val="OtherTok"/>
        </w:rPr>
        <w:t xml:space="preserve">&lt;-</w:t>
      </w:r>
      <w:r>
        <w:rPr>
          <w:rStyle w:val="NormalTok"/>
        </w:rPr>
        <w:t xml:space="preserve"> farm </w:t>
      </w:r>
      <w:r>
        <w:rPr>
          <w:rStyle w:val="SpecialCharTok"/>
        </w:rPr>
        <w:t xml:space="preserve">%&gt;%</w:t>
      </w:r>
      <w:r>
        <w:br/>
      </w:r>
      <w:r>
        <w:rPr>
          <w:rStyle w:val="NormalTok"/>
        </w:rPr>
        <w:t xml:space="preserve">  </w:t>
      </w:r>
      <w:r>
        <w:rPr>
          <w:rStyle w:val="FunctionTok"/>
        </w:rPr>
        <w:t xml:space="preserve">left_join</w:t>
      </w:r>
      <w:r>
        <w:rPr>
          <w:rStyle w:val="NormalTok"/>
        </w:rPr>
        <w:t xml:space="preserve">(market_agg,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"Survey_Year"</w:t>
      </w:r>
      <w:r>
        <w:rPr>
          <w:rStyle w:val="NormalTok"/>
        </w:rPr>
        <w:t xml:space="preserve">))</w:t>
      </w:r>
    </w:p>
    <w:p>
      <w:pPr>
        <w:pStyle w:val="FirstParagraph"/>
      </w:pPr>
      <w:r>
        <w:rPr>
          <w:b/>
          <w:bCs/>
        </w:rPr>
        <w:t xml:space="preserve">(b) Duplicate column names.</w:t>
      </w:r>
      <w:r>
        <w:t xml:space="preserve"> </w:t>
      </w:r>
      <w:r>
        <w:t xml:space="preserve">Because we aggregated</w:t>
      </w:r>
      <w:r>
        <w:t xml:space="preserve"> </w:t>
      </w:r>
      <w:r>
        <w:rPr>
          <w:rStyle w:val="VerbatimChar"/>
        </w:rPr>
        <w:t xml:space="preserve">market</w:t>
      </w:r>
      <w:r>
        <w:t xml:space="preserve"> </w:t>
      </w:r>
      <w:r>
        <w:t xml:space="preserve">down to</w:t>
      </w:r>
      <w:r>
        <w:t xml:space="preserve"> </w:t>
      </w:r>
      <w:r>
        <w:rPr>
          <w:rStyle w:val="VerbatimChar"/>
        </w:rPr>
        <w:t xml:space="preserve">Region</w:t>
      </w:r>
      <w:r>
        <w:t xml:space="preserve"> </w:t>
      </w:r>
      <w:r>
        <w:t xml:space="preserve">and</w:t>
      </w:r>
      <w:r>
        <w:t xml:space="preserve"> </w:t>
      </w:r>
      <w:r>
        <w:rPr>
          <w:rStyle w:val="VerbatimChar"/>
        </w:rPr>
        <w:t xml:space="preserve">Survey_Year</w:t>
      </w:r>
      <w:r>
        <w:t xml:space="preserve"> </w:t>
      </w:r>
      <w:r>
        <w:t xml:space="preserve">(the exact join keys) before joining, and renamed every summarised market indicator with an</w:t>
      </w:r>
      <w:r>
        <w:t xml:space="preserve"> </w:t>
      </w:r>
      <w:r>
        <w:rPr>
          <w:rStyle w:val="VerbatimChar"/>
        </w:rPr>
        <w:t xml:space="preserve">_avg</w:t>
      </w:r>
      <w:r>
        <w:t xml:space="preserve"> </w:t>
      </w:r>
      <w:r>
        <w:t xml:space="preserve">or descriptive suffix, no column name collisions occur between</w:t>
      </w:r>
      <w:r>
        <w:t xml:space="preserve"> </w:t>
      </w:r>
      <w:r>
        <w:rPr>
          <w:rStyle w:val="VerbatimChar"/>
        </w:rPr>
        <w:t xml:space="preserve">dat_joined</w:t>
      </w:r>
      <w:r>
        <w:t xml:space="preserve"> </w:t>
      </w:r>
      <w:r>
        <w:t xml:space="preserve">and the original</w:t>
      </w:r>
      <w:r>
        <w:t xml:space="preserve"> </w:t>
      </w:r>
      <w:r>
        <w:rPr>
          <w:rStyle w:val="VerbatimChar"/>
        </w:rPr>
        <w:t xml:space="preserve">farm</w:t>
      </w:r>
      <w:r>
        <w:t xml:space="preserve"> </w:t>
      </w:r>
      <w:r>
        <w:t xml:space="preserve">variables,</w:t>
      </w:r>
      <w:r>
        <w:t xml:space="preserve"> </w:t>
      </w:r>
      <w:r>
        <w:rPr>
          <w:rStyle w:val="VerbatimChar"/>
        </w:rPr>
        <w:t xml:space="preserve">dplyr::left_join()</w:t>
      </w:r>
      <w:r>
        <w:t xml:space="preserve"> </w:t>
      </w:r>
      <w:r>
        <w:t xml:space="preserve">would otherwise have automatically appended</w:t>
      </w:r>
      <w:r>
        <w:t xml:space="preserve"> </w:t>
      </w:r>
      <w:r>
        <w:rPr>
          <w:rStyle w:val="VerbatimChar"/>
        </w:rPr>
        <w:t xml:space="preserve">.x</w:t>
      </w:r>
      <w:r>
        <w:t xml:space="preserve">/</w:t>
      </w:r>
      <w:r>
        <w:rPr>
          <w:rStyle w:val="VerbatimChar"/>
        </w:rPr>
        <w:t xml:space="preserve">.y</w:t>
      </w:r>
      <w:r>
        <w:t xml:space="preserve"> </w:t>
      </w:r>
      <w:r>
        <w:t xml:space="preserve">suffixes to any clashing names. We confirm this explicitly:</w:t>
      </w:r>
    </w:p>
    <w:p>
      <w:pPr>
        <w:pStyle w:val="SourceCode"/>
      </w:pPr>
      <w:r>
        <w:rPr>
          <w:rStyle w:val="FunctionTok"/>
        </w:rPr>
        <w:t xml:space="preserve">any</w:t>
      </w:r>
      <w:r>
        <w:rPr>
          <w:rStyle w:val="NormalTok"/>
        </w:rPr>
        <w:t xml:space="preserve">(</w:t>
      </w:r>
      <w:r>
        <w:rPr>
          <w:rStyle w:val="FunctionTok"/>
        </w:rPr>
        <w:t xml:space="preserve">duplicated</w:t>
      </w:r>
      <w:r>
        <w:rPr>
          <w:rStyle w:val="NormalTok"/>
        </w:rPr>
        <w:t xml:space="preserve">(</w:t>
      </w:r>
      <w:r>
        <w:rPr>
          <w:rStyle w:val="FunctionTok"/>
        </w:rPr>
        <w:t xml:space="preserve">names</w:t>
      </w:r>
      <w:r>
        <w:rPr>
          <w:rStyle w:val="NormalTok"/>
        </w:rPr>
        <w:t xml:space="preserve">(dat_joined)))</w:t>
      </w:r>
    </w:p>
    <w:p>
      <w:pPr>
        <w:pStyle w:val="SourceCode"/>
      </w:pPr>
      <w:r>
        <w:rPr>
          <w:rStyle w:val="VerbatimChar"/>
        </w:rPr>
        <w:t xml:space="preserve">## [1] FALSE</w:t>
      </w:r>
    </w:p>
    <w:p>
      <w:pPr>
        <w:pStyle w:val="SourceCode"/>
      </w:pPr>
      <w:r>
        <w:rPr>
          <w:rStyle w:val="FunctionTok"/>
        </w:rPr>
        <w:t xml:space="preserve">nrow</w:t>
      </w:r>
      <w:r>
        <w:rPr>
          <w:rStyle w:val="NormalTok"/>
        </w:rPr>
        <w:t xml:space="preserve">(dat_joined) </w:t>
      </w:r>
      <w:r>
        <w:rPr>
          <w:rStyle w:val="SpecialCharTok"/>
        </w:rPr>
        <w:t xml:space="preserve">==</w:t>
      </w:r>
      <w:r>
        <w:rPr>
          <w:rStyle w:val="NormalTok"/>
        </w:rPr>
        <w:t xml:space="preserve"> </w:t>
      </w:r>
      <w:r>
        <w:rPr>
          <w:rStyle w:val="FunctionTok"/>
        </w:rPr>
        <w:t xml:space="preserve">nrow</w:t>
      </w:r>
      <w:r>
        <w:rPr>
          <w:rStyle w:val="NormalTok"/>
        </w:rPr>
        <w:t xml:space="preserve">(farm)</w:t>
      </w:r>
    </w:p>
    <w:p>
      <w:pPr>
        <w:pStyle w:val="SourceCode"/>
      </w:pPr>
      <w:r>
        <w:rPr>
          <w:rStyle w:val="VerbatimChar"/>
        </w:rPr>
        <w:t xml:space="preserve">## [1] TRUE</w:t>
      </w:r>
    </w:p>
    <w:p>
      <w:pPr>
        <w:pStyle w:val="FirstParagraph"/>
      </w:pPr>
      <w:r>
        <w:t xml:space="preserve">The joined dataset has exactly 2000 rows, identical to the original farm file, confirming the join preserved one row per farm with no duplication.</w:t>
      </w:r>
    </w:p>
    <w:p>
      <w:pPr>
        <w:pStyle w:val="BodyText"/>
      </w:pPr>
      <w:r>
        <w:rPr>
          <w:b/>
          <w:bCs/>
        </w:rPr>
        <w:t xml:space="preserve">(c) First 10 rows of the joined dataset.</w:t>
      </w:r>
    </w:p>
    <w:p>
      <w:pPr>
        <w:pStyle w:val="SourceCode"/>
      </w:pPr>
      <w:r>
        <w:rPr>
          <w:rStyle w:val="NormalTok"/>
        </w:rPr>
        <w:t xml:space="preserve">dat_joined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(Farm_ID, Region, Survey_Year, Yield_Tonnes_Ha, Farm_Profit_GHS,</w:t>
      </w:r>
      <w:r>
        <w:br/>
      </w:r>
      <w:r>
        <w:rPr>
          <w:rStyle w:val="NormalTok"/>
        </w:rPr>
        <w:t xml:space="preserve">         Infrastructure_Score_avg, Market_Efficiency_Score_avg)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"First 10 rows of the joined GAHS dataset (selected columns)"</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10 rows of the joined GAHS dataset (selected columns)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87"/>
        <w:gridCol w:w="900"/>
        <w:gridCol w:w="960"/>
        <w:gridCol w:w="1221"/>
        <w:gridCol w:w="1220"/>
        <w:gridCol w:w="1614"/>
        <w:gridCol w:w="1854"/>
      </w:tblGrid>
      <w:tr>
        <w:trPr>
          <w:trHeight w:val="3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Farm_ID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Survey_Year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Yield_Tonnes_Ha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Farm_Profit_GHS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Infrastructure_Score_avg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Market_Efficiency_Score_avg</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Volta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14,379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7.033333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8.166667</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6,083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6.300000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6.900000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7.900000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Upper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5.900000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5.750000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5.528571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7.642857</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Upper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Ashanti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6.050000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7.250000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6.300000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7.450000</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Western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5.857143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7.275000</w:t>
            </w:r>
          </w:p>
        </w:tc>
      </w:tr>
    </w:tbl>
    <w:bookmarkEnd w:id="13"/>
    <w:bookmarkStart w:id="14" w:name="c.-missing-value-audit"/>
    <w:p>
      <w:pPr>
        <w:pStyle w:val="Heading2"/>
      </w:pPr>
      <w:r>
        <w:t xml:space="preserve">1c. Missing Value Audit</w:t>
      </w:r>
    </w:p>
    <w:p>
      <w:pPr>
        <w:pStyle w:val="FirstParagraph"/>
      </w:pPr>
      <w:r>
        <w:rPr>
          <w:b/>
          <w:bCs/>
        </w:rPr>
        <w:t xml:space="preserve">(a) Missing counts and percentages for every variable.</w:t>
      </w:r>
    </w:p>
    <w:p>
      <w:pPr>
        <w:pStyle w:val="SourceCode"/>
      </w:pPr>
      <w:r>
        <w:rPr>
          <w:rStyle w:val="NormalTok"/>
        </w:rPr>
        <w:t xml:space="preserve">missing_summary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"N_Missing"</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Pct_Missing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N_Missing </w:t>
      </w:r>
      <w:r>
        <w:rPr>
          <w:rStyle w:val="SpecialCharTok"/>
        </w:rPr>
        <w:t xml:space="preserve">/</w:t>
      </w:r>
      <w:r>
        <w:rPr>
          <w:rStyle w:val="NormalTok"/>
        </w:rPr>
        <w:t xml:space="preserve"> </w:t>
      </w:r>
      <w:r>
        <w:rPr>
          <w:rStyle w:val="FunctionTok"/>
        </w:rPr>
        <w:t xml:space="preserve">nrow</w:t>
      </w:r>
      <w:r>
        <w:rPr>
          <w:rStyle w:val="NormalTok"/>
        </w:rPr>
        <w:t xml:space="preserve">(dat_joined),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(Pct_Missing)) </w:t>
      </w:r>
      <w:r>
        <w:rPr>
          <w:rStyle w:val="SpecialCharTok"/>
        </w:rPr>
        <w:t xml:space="preserve">%&gt;%</w:t>
      </w:r>
      <w:r>
        <w:br/>
      </w:r>
      <w:r>
        <w:rPr>
          <w:rStyle w:val="NormalTok"/>
        </w:rPr>
        <w:t xml:space="preserve">  </w:t>
      </w:r>
      <w:r>
        <w:rPr>
          <w:rStyle w:val="FunctionTok"/>
        </w:rPr>
        <w:t xml:space="preserve">filter</w:t>
      </w:r>
      <w:r>
        <w:rPr>
          <w:rStyle w:val="NormalTok"/>
        </w:rPr>
        <w:t xml:space="preserve">(N_Missing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missing_summary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"Missing value counts and percentages, joined GAHS dataset"</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Missing value counts and percentages, joined GAHS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21"/>
        <w:gridCol w:w="1438"/>
        <w:gridCol w:w="159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Pct_Missing</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Credit_Amount_GHS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67.65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Yield_Tonnes_Ha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Farm_Revenue_GHS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Farm_Profit_GHS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Post_Harvest_Loss_Pct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Farm_Size_Ha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Fertiliser_Kg_Ha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Input_Cost_GHS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Food_Insecurity_Score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Annual_Rainfall_mm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Distance_to_Market_km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Market_Traders_Count_avg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Infrastructure_Score_avg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Maize_Price_GHS_avg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Cassava_Price_GHS_avg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Market_Efficiency_Score_avg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Pct_Cold_Storage_Markets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Pct_High_Volume_Markets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n_markets_region_year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bl>
    <w:p>
      <w:pPr>
        <w:pStyle w:val="FirstParagraph"/>
      </w:pPr>
      <w:r>
        <w:rPr>
          <w:b/>
          <w:bCs/>
        </w:rPr>
        <w:t xml:space="preserve">(b) Strategy for the highest-missingness variables.</w:t>
      </w:r>
    </w:p>
    <w:p>
      <w:pPr>
        <w:pStyle w:val="BodyText"/>
      </w:pPr>
      <w:r>
        <w:t xml:space="preserve">The variable with by far the highest missingness is</w:t>
      </w:r>
      <w:r>
        <w:t xml:space="preserve"> </w:t>
      </w:r>
      <w:r>
        <w:rPr>
          <w:rStyle w:val="VerbatimChar"/>
        </w:rPr>
        <w:t xml:space="preserve">Credit_Amount_GHS</w:t>
      </w:r>
      <w:r>
        <w:t xml:space="preserve"> </w:t>
      </w:r>
      <w:r>
        <w:t xml:space="preserve">(67.65% missing). We first check whether this missingness is structural:</w:t>
      </w:r>
    </w:p>
    <w:p>
      <w:pPr>
        <w:pStyle w:val="SourceCode"/>
      </w:pPr>
      <w:r>
        <w:rPr>
          <w:rStyle w:val="FunctionTok"/>
        </w:rPr>
        <w:t xml:space="preserve">all</w:t>
      </w:r>
      <w:r>
        <w:rPr>
          <w:rStyle w:val="NormalTok"/>
        </w:rPr>
        <w:t xml:space="preserve">(</w:t>
      </w:r>
      <w:r>
        <w:rPr>
          <w:rStyle w:val="FunctionTok"/>
        </w:rPr>
        <w:t xml:space="preserve">is.na</w:t>
      </w:r>
      <w:r>
        <w:rPr>
          <w:rStyle w:val="NormalTok"/>
        </w:rPr>
        <w:t xml:space="preserve">(dat_joined</w:t>
      </w:r>
      <w:r>
        <w:rPr>
          <w:rStyle w:val="SpecialCharTok"/>
        </w:rPr>
        <w:t xml:space="preserve">$</w:t>
      </w:r>
      <w:r>
        <w:rPr>
          <w:rStyle w:val="NormalTok"/>
        </w:rPr>
        <w:t xml:space="preserve">Credit_Amount_GHS) </w:t>
      </w:r>
      <w:r>
        <w:rPr>
          <w:rStyle w:val="SpecialCharTok"/>
        </w:rPr>
        <w:t xml:space="preserve">==</w:t>
      </w:r>
      <w:r>
        <w:rPr>
          <w:rStyle w:val="NormalTok"/>
        </w:rPr>
        <w:t xml:space="preserve"> (dat_joined</w:t>
      </w:r>
      <w:r>
        <w:rPr>
          <w:rStyle w:val="SpecialCharTok"/>
        </w:rPr>
        <w:t xml:space="preserve">$</w:t>
      </w:r>
      <w:r>
        <w:rPr>
          <w:rStyle w:val="NormalTok"/>
        </w:rPr>
        <w:t xml:space="preserve">Access_to_Credit </w:t>
      </w:r>
      <w:r>
        <w:rPr>
          <w:rStyle w:val="SpecialCharTok"/>
        </w:rPr>
        <w:t xml:space="preserve">==</w:t>
      </w:r>
      <w:r>
        <w:rPr>
          <w:rStyle w:val="NormalTok"/>
        </w:rPr>
        <w:t xml:space="preserve"> </w:t>
      </w:r>
      <w:r>
        <w:rPr>
          <w:rStyle w:val="StringTok"/>
        </w:rPr>
        <w:t xml:space="preserve">"No"</w:t>
      </w:r>
      <w:r>
        <w:rPr>
          <w:rStyle w:val="NormalTok"/>
        </w:rPr>
        <w:t xml:space="preserve">))</w:t>
      </w:r>
    </w:p>
    <w:p>
      <w:pPr>
        <w:pStyle w:val="SourceCode"/>
      </w:pPr>
      <w:r>
        <w:rPr>
          <w:rStyle w:val="VerbatimChar"/>
        </w:rPr>
        <w:t xml:space="preserve">## [1] TRUE</w:t>
      </w:r>
    </w:p>
    <w:p>
      <w:pPr>
        <w:pStyle w:val="FirstParagraph"/>
      </w:pPr>
      <w:r>
        <w:t xml:space="preserve">This confirms every missing value in</w:t>
      </w:r>
      <w:r>
        <w:t xml:space="preserve"> </w:t>
      </w:r>
      <w:r>
        <w:rPr>
          <w:rStyle w:val="VerbatimChar"/>
        </w:rPr>
        <w:t xml:space="preserve">Credit_Amount_GHS</w:t>
      </w:r>
      <w:r>
        <w:t xml:space="preserve"> </w:t>
      </w:r>
      <w:r>
        <w:t xml:space="preserve">corresponds exactly to a farmer who did</w:t>
      </w:r>
      <w:r>
        <w:t xml:space="preserve"> </w:t>
      </w:r>
      <w:r>
        <w:rPr>
          <w:b/>
          <w:bCs/>
        </w:rPr>
        <w:t xml:space="preserve">not</w:t>
      </w:r>
      <w:r>
        <w:t xml:space="preserve"> </w:t>
      </w:r>
      <w:r>
        <w:t xml:space="preserve">access credit (</w:t>
      </w:r>
      <w:r>
        <w:rPr>
          <w:rStyle w:val="VerbatimChar"/>
        </w:rPr>
        <w:t xml:space="preserve">Access_to_Credit == "No"</w:t>
      </w:r>
      <w:r>
        <w:t xml:space="preserve">), the variable is simply not applicable to non-borrowers, not missing at random. Imputing a loan amount for a farmer who never took a loan would fabricate data and bias any analysis involving this variable.</w:t>
      </w:r>
      <w:r>
        <w:t xml:space="preserve"> </w:t>
      </w:r>
      <w:r>
        <w:rPr>
          <w:b/>
          <w:bCs/>
        </w:rPr>
        <w:t xml:space="preserve">Strategy: retain as NA and use</w:t>
      </w:r>
      <w:r>
        <w:rPr>
          <w:b/>
          <w:bCs/>
        </w:rPr>
        <w:t xml:space="preserve"> </w:t>
      </w:r>
      <w:r>
        <w:rPr>
          <w:rStyle w:val="VerbatimChar"/>
          <w:b/>
          <w:bCs/>
        </w:rPr>
        <w:t xml:space="preserve">na.rm = TRUE</w:t>
      </w:r>
      <w:r>
        <w:t xml:space="preserve"> </w:t>
      </w:r>
      <w:r>
        <w:t xml:space="preserve">throughout (Task 1c strategy iv), we never impute this variable, and treat</w:t>
      </w:r>
      <w:r>
        <w:t xml:space="preserve"> </w:t>
      </w:r>
      <w:r>
        <w:t xml:space="preserve">“no credit accessed”</w:t>
      </w:r>
      <w:r>
        <w:t xml:space="preserve"> </w:t>
      </w:r>
      <w:r>
        <w:t xml:space="preserve">as a valid state represented by</w:t>
      </w:r>
      <w:r>
        <w:t xml:space="preserve"> </w:t>
      </w:r>
      <w:r>
        <w:rPr>
          <w:rStyle w:val="VerbatimChar"/>
        </w:rPr>
        <w:t xml:space="preserve">Credit_Amount_GHS = NA</w:t>
      </w:r>
      <w:r>
        <w:t xml:space="preserve"> </w:t>
      </w:r>
      <w:r>
        <w:t xml:space="preserve">together with</w:t>
      </w:r>
      <w:r>
        <w:t xml:space="preserve"> </w:t>
      </w:r>
      <w:r>
        <w:rPr>
          <w:rStyle w:val="VerbatimChar"/>
        </w:rPr>
        <w:t xml:space="preserve">Access_to_Credit = "No"</w:t>
      </w:r>
      <w:r>
        <w:t xml:space="preserve">.</w:t>
      </w:r>
    </w:p>
    <w:p>
      <w:pPr>
        <w:pStyle w:val="BodyText"/>
      </w:pPr>
      <w:r>
        <w:t xml:space="preserve">For the remaining variables with moderate missingness, we apply median or group-level median imputation (strategy ii/iii), implemented immediately below so the before-and-after comparison required by this task is visible at this point. A fuller, more nuanced version of this imputation, notably splitting</w:t>
      </w:r>
      <w:r>
        <w:t xml:space="preserve"> </w:t>
      </w:r>
      <w:r>
        <w:rPr>
          <w:rStyle w:val="VerbatimChar"/>
        </w:rPr>
        <w:t xml:space="preserve">Fertiliser_Kg_Ha</w:t>
      </w:r>
      <w:r>
        <w:t xml:space="preserve"> </w:t>
      </w:r>
      <w:r>
        <w:t xml:space="preserve">by fertiliser-user status rather than pooling users and non-users, is carried out again as part of the Task 2 wrangling pipeline, where it is integrated with the other pipeline steps and is the version that actually feeds the analysis-ready</w:t>
      </w:r>
      <w:r>
        <w:t xml:space="preserve"> </w:t>
      </w:r>
      <w:r>
        <w:rPr>
          <w:rStyle w:val="VerbatimChar"/>
        </w:rPr>
        <w:t xml:space="preserve">dat_clean</w:t>
      </w:r>
      <w:r>
        <w:t xml:space="preserve">. The implementation here in Task 1c is therefore a standalone demonstration of the strategy, kept separate from</w:t>
      </w:r>
      <w:r>
        <w:t xml:space="preserve"> </w:t>
      </w:r>
      <w:r>
        <w:rPr>
          <w:rStyle w:val="VerbatimChar"/>
        </w:rPr>
        <w:t xml:space="preserve">dat_joined</w:t>
      </w:r>
      <w:r>
        <w:t xml:space="preserve"> </w:t>
      </w:r>
      <w:r>
        <w:t xml:space="preserve">so it does not interfere with the more careful version built in Task 2.</w:t>
      </w:r>
    </w:p>
    <w:p>
      <w:pPr>
        <w:pStyle w:val="SourceCode"/>
      </w:pPr>
      <w:r>
        <w:rPr>
          <w:rStyle w:val="NormalTok"/>
        </w:rPr>
        <w:t xml:space="preserve">missing_before_1c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"N_Missing_Before"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(N_Missing_Before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dat_joined_audited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(Farm_Size_Ha, Fertiliser_Kg_Ha, Input_Cost_GHS,</w:t>
      </w:r>
      <w:r>
        <w:br/>
      </w:r>
      <w:r>
        <w:rPr>
          <w:rStyle w:val="NormalTok"/>
        </w:rPr>
        <w:t xml:space="preserve">                   Food_Insecurity_Score, Yield_Tonnes_Ha,</w:t>
      </w:r>
      <w:r>
        <w:br/>
      </w:r>
      <w:r>
        <w:rPr>
          <w:rStyle w:val="NormalTok"/>
        </w:rPr>
        <w:t xml:space="preserve">                   Farm_Revenue_GHS, Farm_Profit_GHS, Post_Harvest_Loss_Pct),</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FunctionTok"/>
        </w:rPr>
        <w:t xml:space="preserve">median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(Annual_Rainfall_mm, Distance_to_Market_km),</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FunctionTok"/>
        </w:rPr>
        <w:t xml:space="preserve">median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missing_after_1c </w:t>
      </w:r>
      <w:r>
        <w:rPr>
          <w:rStyle w:val="OtherTok"/>
        </w:rPr>
        <w:t xml:space="preserve">&lt;-</w:t>
      </w:r>
      <w:r>
        <w:rPr>
          <w:rStyle w:val="NormalTok"/>
        </w:rPr>
        <w:t xml:space="preserve"> dat_joined_audited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"N_Missing_After"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(N_Missing_After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missing_before_1c </w:t>
      </w:r>
      <w:r>
        <w:rPr>
          <w:rStyle w:val="SpecialCharTok"/>
        </w:rPr>
        <w:t xml:space="preserve">%&gt;%</w:t>
      </w:r>
      <w:r>
        <w:br/>
      </w:r>
      <w:r>
        <w:rPr>
          <w:rStyle w:val="NormalTok"/>
        </w:rPr>
        <w:t xml:space="preserve">  </w:t>
      </w:r>
      <w:r>
        <w:rPr>
          <w:rStyle w:val="FunctionTok"/>
        </w:rPr>
        <w:t xml:space="preserve">left_join</w:t>
      </w:r>
      <w:r>
        <w:rPr>
          <w:rStyle w:val="NormalTok"/>
        </w:rPr>
        <w:t xml:space="preserve">(missing_after_1c, </w:t>
      </w:r>
      <w:r>
        <w:rPr>
          <w:rStyle w:val="AttributeTok"/>
        </w:rPr>
        <w:t xml:space="preserve">by =</w:t>
      </w:r>
      <w:r>
        <w:rPr>
          <w:rStyle w:val="NormalTok"/>
        </w:rPr>
        <w:t xml:space="preserve"> </w:t>
      </w:r>
      <w:r>
        <w:rPr>
          <w:rStyle w:val="StringTok"/>
        </w:rPr>
        <w:t xml:space="preserve">"Variable"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N_Missing_After =</w:t>
      </w:r>
      <w:r>
        <w:rPr>
          <w:rStyle w:val="NormalTok"/>
        </w:rPr>
        <w:t xml:space="preserve"> </w:t>
      </w:r>
      <w:r>
        <w:rPr>
          <w:rStyle w:val="FunctionTok"/>
        </w:rPr>
        <w:t xml:space="preserve">replace_na</w:t>
      </w:r>
      <w:r>
        <w:rPr>
          <w:rStyle w:val="NormalTok"/>
        </w:rPr>
        <w:t xml:space="preserve">(N_Missing_After,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"Task 1c: missing counts before and after initial resolution"</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Task 1c: missing counts before and after initial resolution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21"/>
        <w:gridCol w:w="2208"/>
        <w:gridCol w:w="202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N_Missing_Before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N_Missing_After</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Farm_Size_Ha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Annual_Rainfall_mm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Fertiliser_Kg_Ha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Yield_Tonnes_Ha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Farm_Revenue_GHS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Input_Cost_GHS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Farm_Profit_GHS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Credit_Amount_GHS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Post_Harvest_Loss_Pct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Distance_to_Market_km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Food_Insecurity_Score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Market_Traders_Count_avg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Infrastructure_Score_avg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Maize_Price_GHS_avg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Cassava_Price_GHS_avg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Market_Efficiency_Score_avg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Pct_Cold_Storage_Markets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Pct_High_Volume_Markets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n_markets_region_year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bl>
    <w:p>
      <w:pPr>
        <w:pStyle w:val="FirstParagraph"/>
      </w:pPr>
      <w:r>
        <w:t xml:space="preserve">As the table shows, every variable resolved here drops to zero missing except</w:t>
      </w:r>
      <w:r>
        <w:t xml:space="preserve"> </w:t>
      </w:r>
      <w:r>
        <w:rPr>
          <w:rStyle w:val="VerbatimChar"/>
        </w:rPr>
        <w:t xml:space="preserve">Credit_Amount_GHS</w:t>
      </w:r>
      <w:r>
        <w:t xml:space="preserve">, which remains NA by design per the strategy stated above.</w:t>
      </w:r>
      <w:r>
        <w:t xml:space="preserve"> </w:t>
      </w:r>
      <w:r>
        <w:rPr>
          <w:rStyle w:val="VerbatimChar"/>
        </w:rPr>
        <w:t xml:space="preserve">Fertiliser_Kg_Ha</w:t>
      </w:r>
      <w:r>
        <w:t xml:space="preserve"> </w:t>
      </w:r>
      <w:r>
        <w:t xml:space="preserve">is included in this initial pass using a simple pooled median purely to demonstrate the before-and-after comparison at this point in the report; Task 2 replaces this with the statistically preferable split-by-user-status version before it is carried into</w:t>
      </w:r>
      <w:r>
        <w:t xml:space="preserve"> </w:t>
      </w:r>
      <w:r>
        <w:rPr>
          <w:rStyle w:val="VerbatimChar"/>
        </w:rPr>
        <w:t xml:space="preserve">dat_clean</w:t>
      </w:r>
      <w:r>
        <w:t xml:space="preserve">, since a pooled median here would understate the true fertiliser rate among users by blending it with the large number of legitimate zeros from non-users.</w:t>
      </w:r>
    </w:p>
    <w:p>
      <w:r>
        <w:br w:type="page"/>
      </w:r>
    </w:p>
    <w:bookmarkEnd w:id="14"/>
    <w:bookmarkEnd w:id="15"/>
    <w:bookmarkStart w:id="22" w:name="task-2-data-wrangling-pipeline"/>
    <w:p>
      <w:pPr>
        <w:pStyle w:val="Heading1"/>
      </w:pPr>
      <w:r>
        <w:t xml:space="preserve">2. Task 2: Data Wrangling Pipeline</w:t>
      </w:r>
    </w:p>
    <w:bookmarkStart w:id="16" w:name="a.-variable-selection-and-justification"/>
    <w:p>
      <w:pPr>
        <w:pStyle w:val="Heading2"/>
      </w:pPr>
      <w:r>
        <w:t xml:space="preserve">2a. Variable Selection and Justification</w:t>
      </w:r>
    </w:p>
    <w:p>
      <w:pPr>
        <w:pStyle w:val="FirstParagraph"/>
      </w:pPr>
      <w:r>
        <w:t xml:space="preserve">Before wrangling, we declare our analytical choices explicitly:</w:t>
      </w:r>
    </w:p>
    <w:p>
      <w:pPr>
        <w:pStyle w:val="Compact"/>
        <w:numPr>
          <w:ilvl w:val="0"/>
          <w:numId w:val="1001"/>
        </w:numPr>
      </w:pPr>
      <w:r>
        <w:rPr>
          <w:b/>
          <w:bCs/>
        </w:rPr>
        <w:t xml:space="preserve">Primary outcome variable:</w:t>
      </w:r>
      <w:r>
        <w:t xml:space="preserve"> </w:t>
      </w:r>
      <w:r>
        <w:rPr>
          <w:rStyle w:val="VerbatimChar"/>
        </w:rPr>
        <w:t xml:space="preserve">Yield_Tonnes_Ha</w:t>
      </w:r>
      <w:r>
        <w:t xml:space="preserve"> </w:t>
      </w:r>
      <w:r>
        <w:t xml:space="preserve">(continuous): crop yield in tonnes per hectare. This is one of the designated target variables in the GAHS catalogue and is the most direct measure of farm productivity.</w:t>
      </w:r>
    </w:p>
    <w:p>
      <w:pPr>
        <w:pStyle w:val="Compact"/>
        <w:numPr>
          <w:ilvl w:val="0"/>
          <w:numId w:val="1001"/>
        </w:numPr>
      </w:pPr>
      <w:r>
        <w:rPr>
          <w:b/>
          <w:bCs/>
        </w:rPr>
        <w:t xml:space="preserve">Secondary outcome variable:</w:t>
      </w:r>
      <w:r>
        <w:t xml:space="preserve"> </w:t>
      </w:r>
      <w:r>
        <w:rPr>
          <w:rStyle w:val="VerbatimChar"/>
        </w:rPr>
        <w:t xml:space="preserve">Farm_Profitable</w:t>
      </w:r>
      <w:r>
        <w:t xml:space="preserve"> </w:t>
      </w:r>
      <w:r>
        <w:t xml:space="preserve">(binary: Yes/No): whether the farm generated a profit. This is a designated binary target and lets us examine profitability as a complementary lens to raw productivity.</w:t>
      </w:r>
    </w:p>
    <w:p>
      <w:pPr>
        <w:pStyle w:val="Compact"/>
        <w:numPr>
          <w:ilvl w:val="0"/>
          <w:numId w:val="1001"/>
        </w:numPr>
      </w:pPr>
      <w:r>
        <w:rPr>
          <w:b/>
          <w:bCs/>
        </w:rPr>
        <w:t xml:space="preserve">Predictor variables</w:t>
      </w:r>
      <w:r>
        <w:t xml:space="preserve"> </w:t>
      </w:r>
      <w:r>
        <w:t xml:space="preserve">used across analyses (at least 3 continuous and 3 categorical, as required):</w:t>
      </w:r>
    </w:p>
    <w:p>
      <w:pPr>
        <w:pStyle w:val="Compact"/>
        <w:numPr>
          <w:ilvl w:val="1"/>
          <w:numId w:val="1002"/>
        </w:numPr>
      </w:pPr>
      <w:r>
        <w:rPr>
          <w:i/>
          <w:iCs/>
        </w:rPr>
        <w:t xml:space="preserve">Continuous:</w:t>
      </w:r>
      <w:r>
        <w:t xml:space="preserve"> </w:t>
      </w:r>
      <w:r>
        <w:rPr>
          <w:rStyle w:val="VerbatimChar"/>
        </w:rPr>
        <w:t xml:space="preserve">Farm_Size_Ha</w:t>
      </w:r>
      <w:r>
        <w:t xml:space="preserve">,</w:t>
      </w:r>
      <w:r>
        <w:t xml:space="preserve"> </w:t>
      </w:r>
      <w:r>
        <w:rPr>
          <w:rStyle w:val="VerbatimChar"/>
        </w:rPr>
        <w:t xml:space="preserve">Fertiliser_Kg_Ha</w:t>
      </w:r>
      <w:r>
        <w:t xml:space="preserve">,</w:t>
      </w:r>
      <w:r>
        <w:t xml:space="preserve"> </w:t>
      </w:r>
      <w:r>
        <w:rPr>
          <w:rStyle w:val="VerbatimChar"/>
        </w:rPr>
        <w:t xml:space="preserve">Extension_Visits_Year</w:t>
      </w:r>
      <w:r>
        <w:t xml:space="preserve">,</w:t>
      </w:r>
      <w:r>
        <w:t xml:space="preserve"> </w:t>
      </w:r>
      <w:r>
        <w:rPr>
          <w:rStyle w:val="VerbatimChar"/>
        </w:rPr>
        <w:t xml:space="preserve">Years_Farming</w:t>
      </w:r>
      <w:r>
        <w:t xml:space="preserve">,</w:t>
      </w:r>
      <w:r>
        <w:t xml:space="preserve"> </w:t>
      </w:r>
      <w:r>
        <w:rPr>
          <w:rStyle w:val="VerbatimChar"/>
        </w:rPr>
        <w:t xml:space="preserve">Distance_to_Market_km</w:t>
      </w:r>
    </w:p>
    <w:p>
      <w:pPr>
        <w:pStyle w:val="Compact"/>
        <w:numPr>
          <w:ilvl w:val="1"/>
          <w:numId w:val="1002"/>
        </w:numPr>
      </w:pPr>
      <w:r>
        <w:rPr>
          <w:i/>
          <w:iCs/>
        </w:rPr>
        <w:t xml:space="preserve">Categorical:</w:t>
      </w:r>
      <w:r>
        <w:t xml:space="preserve"> </w:t>
      </w:r>
      <w:r>
        <w:rPr>
          <w:rStyle w:val="VerbatimChar"/>
        </w:rPr>
        <w:t xml:space="preserve">Farmer_Sex</w:t>
      </w:r>
      <w:r>
        <w:t xml:space="preserve">,</w:t>
      </w:r>
      <w:r>
        <w:t xml:space="preserve"> </w:t>
      </w:r>
      <w:r>
        <w:rPr>
          <w:rStyle w:val="VerbatimChar"/>
        </w:rPr>
        <w:t xml:space="preserve">Education_Level</w:t>
      </w:r>
      <w:r>
        <w:t xml:space="preserve">,</w:t>
      </w:r>
      <w:r>
        <w:t xml:space="preserve"> </w:t>
      </w:r>
      <w:r>
        <w:rPr>
          <w:rStyle w:val="VerbatimChar"/>
        </w:rPr>
        <w:t xml:space="preserve">Land_Tenure</w:t>
      </w:r>
      <w:r>
        <w:t xml:space="preserve">,</w:t>
      </w:r>
      <w:r>
        <w:t xml:space="preserve"> </w:t>
      </w:r>
      <w:r>
        <w:rPr>
          <w:rStyle w:val="VerbatimChar"/>
        </w:rPr>
        <w:t xml:space="preserve">Soil_Quality</w:t>
      </w:r>
      <w:r>
        <w:t xml:space="preserve">,</w:t>
      </w:r>
      <w:r>
        <w:t xml:space="preserve"> </w:t>
      </w:r>
      <w:r>
        <w:rPr>
          <w:rStyle w:val="VerbatimChar"/>
        </w:rPr>
        <w:t xml:space="preserve">Region</w:t>
      </w:r>
      <w:r>
        <w:t xml:space="preserve">,</w:t>
      </w:r>
      <w:r>
        <w:t xml:space="preserve"> </w:t>
      </w:r>
      <w:r>
        <w:rPr>
          <w:rStyle w:val="VerbatimChar"/>
        </w:rPr>
        <w:t xml:space="preserve">Access_to_Credit</w:t>
      </w:r>
    </w:p>
    <w:p>
      <w:pPr>
        <w:pStyle w:val="Compact"/>
        <w:numPr>
          <w:ilvl w:val="0"/>
          <w:numId w:val="1001"/>
        </w:numPr>
      </w:pPr>
      <w:r>
        <w:rPr>
          <w:b/>
          <w:bCs/>
        </w:rPr>
        <w:t xml:space="preserve">Analytical question:</w:t>
      </w:r>
      <w:r>
        <w:t xml:space="preserve"> </w:t>
      </w:r>
      <w:r>
        <w:t xml:space="preserve">Which farm, behavioural, and market-access factors are associated with yield and profitability, and do farmers cluster into distinct typologies?</w:t>
      </w:r>
    </w:p>
    <w:p>
      <w:pPr>
        <w:pStyle w:val="FirstParagraph"/>
      </w:pPr>
      <w:r>
        <w:t xml:space="preserve">Because</w:t>
      </w:r>
      <w:r>
        <w:t xml:space="preserve"> </w:t>
      </w:r>
      <w:r>
        <w:rPr>
          <w:rStyle w:val="VerbatimChar"/>
        </w:rPr>
        <w:t xml:space="preserve">Yield_Tonnes_Ha</w:t>
      </w:r>
      <w:r>
        <w:t xml:space="preserve"> </w:t>
      </w:r>
      <w:r>
        <w:t xml:space="preserve">is continuous, Task 5 requires</w:t>
      </w:r>
      <w:r>
        <w:t xml:space="preserve"> </w:t>
      </w:r>
      <w:r>
        <w:rPr>
          <w:b/>
          <w:bCs/>
        </w:rPr>
        <w:t xml:space="preserve">Pathway A (multiple linear regression)</w:t>
      </w:r>
      <w:r>
        <w:t xml:space="preserve">, we state this here so the choice is visibly determined by the outcome declared above.</w:t>
      </w:r>
    </w:p>
    <w:bookmarkEnd w:id="16"/>
    <w:bookmarkStart w:id="17" w:name="b.-reshaping-with-pivot_longer"/>
    <w:p>
      <w:pPr>
        <w:pStyle w:val="Heading2"/>
      </w:pPr>
      <w:r>
        <w:t xml:space="preserve">2b. Reshaping with</w:t>
      </w:r>
      <w:r>
        <w:t xml:space="preserve"> </w:t>
      </w:r>
      <w:r>
        <w:rPr>
          <w:rStyle w:val="VerbatimChar"/>
        </w:rPr>
        <w:t xml:space="preserve">pivot_longer()</w:t>
      </w:r>
    </w:p>
    <w:p>
      <w:pPr>
        <w:pStyle w:val="FirstParagraph"/>
      </w:pPr>
      <w:r>
        <w:t xml:space="preserve">GAHS records four related Yes/No technology and practice-adoption indicators as separate columns:</w:t>
      </w:r>
      <w:r>
        <w:t xml:space="preserve"> </w:t>
      </w:r>
      <w:r>
        <w:rPr>
          <w:rStyle w:val="VerbatimChar"/>
        </w:rPr>
        <w:t xml:space="preserve">Uses_Fertiliser</w:t>
      </w:r>
      <w:r>
        <w:t xml:space="preserve">,</w:t>
      </w:r>
      <w:r>
        <w:t xml:space="preserve"> </w:t>
      </w:r>
      <w:r>
        <w:rPr>
          <w:rStyle w:val="VerbatimChar"/>
        </w:rPr>
        <w:t xml:space="preserve">Uses_Irrigation</w:t>
      </w:r>
      <w:r>
        <w:t xml:space="preserve">,</w:t>
      </w:r>
      <w:r>
        <w:t xml:space="preserve"> </w:t>
      </w:r>
      <w:r>
        <w:rPr>
          <w:rStyle w:val="VerbatimChar"/>
        </w:rPr>
        <w:t xml:space="preserve">Uses_Improved_Seed</w:t>
      </w:r>
      <w:r>
        <w:t xml:space="preserve">, and</w:t>
      </w:r>
      <w:r>
        <w:t xml:space="preserve"> </w:t>
      </w:r>
      <w:r>
        <w:rPr>
          <w:rStyle w:val="VerbatimChar"/>
        </w:rPr>
        <w:t xml:space="preserve">Belongs_to_Coop</w:t>
      </w:r>
      <w:r>
        <w:t xml:space="preserve">. In their current wide format, comparing adoption</w:t>
      </w:r>
      <w:r>
        <w:t xml:space="preserve"> </w:t>
      </w:r>
      <w:r>
        <w:rPr>
          <w:b/>
          <w:bCs/>
        </w:rPr>
        <w:t xml:space="preserve">rates across practices and regions simultaneously</w:t>
      </w:r>
      <w:r>
        <w:t xml:space="preserve"> </w:t>
      </w:r>
      <w:r>
        <w:t xml:space="preserve">is awkward, we would need four separate summaries. Reshaping these four columns into a single long-format</w:t>
      </w:r>
      <w:r>
        <w:t xml:space="preserve"> </w:t>
      </w:r>
      <w:r>
        <w:rPr>
          <w:rStyle w:val="VerbatimChar"/>
        </w:rPr>
        <w:t xml:space="preserve">Practice</w:t>
      </w:r>
      <w:r>
        <w:t xml:space="preserve"> </w:t>
      </w:r>
      <w:r>
        <w:t xml:space="preserve">/</w:t>
      </w:r>
      <w:r>
        <w:t xml:space="preserve"> </w:t>
      </w:r>
      <w:r>
        <w:rPr>
          <w:rStyle w:val="VerbatimChar"/>
        </w:rPr>
        <w:t xml:space="preserve">Adopted</w:t>
      </w:r>
      <w:r>
        <w:t xml:space="preserve"> </w:t>
      </w:r>
      <w:r>
        <w:t xml:space="preserve">pair lets us compute one adoption-rate table across both</w:t>
      </w:r>
      <w:r>
        <w:t xml:space="preserve"> </w:t>
      </w:r>
      <w:r>
        <w:rPr>
          <w:b/>
          <w:bCs/>
        </w:rPr>
        <w:t xml:space="preserve">Region</w:t>
      </w:r>
      <w:r>
        <w:t xml:space="preserve"> </w:t>
      </w:r>
      <w:r>
        <w:t xml:space="preserve">and</w:t>
      </w:r>
      <w:r>
        <w:t xml:space="preserve"> </w:t>
      </w:r>
      <w:r>
        <w:rPr>
          <w:b/>
          <w:bCs/>
        </w:rPr>
        <w:t xml:space="preserve">Practice</w:t>
      </w:r>
      <w:r>
        <w:t xml:space="preserve"> </w:t>
      </w:r>
      <w:r>
        <w:t xml:space="preserve">at once, which is exactly what Plot 4 (Section 3, a</w:t>
      </w:r>
      <w:r>
        <w:t xml:space="preserve"> </w:t>
      </w:r>
      <w:r>
        <w:rPr>
          <w:rStyle w:val="VerbatimChar"/>
        </w:rPr>
        <w:t xml:space="preserve">geom_tile()</w:t>
      </w:r>
      <w:r>
        <w:t xml:space="preserve"> </w:t>
      </w:r>
      <w:r>
        <w:t xml:space="preserve">heatmap) requires as its input. This is the downstream purpose that justifies the reshape.</w:t>
      </w:r>
    </w:p>
    <w:p>
      <w:pPr>
        <w:pStyle w:val="SourceCode"/>
      </w:pPr>
      <w:r>
        <w:rPr>
          <w:rStyle w:val="NormalTok"/>
        </w:rPr>
        <w:t xml:space="preserve">practice_long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select</w:t>
      </w:r>
      <w:r>
        <w:rPr>
          <w:rStyle w:val="NormalTok"/>
        </w:rPr>
        <w:t xml:space="preserve">(Farm_ID, Region, Uses_Fertiliser, Uses_Irrigation,</w:t>
      </w:r>
      <w:r>
        <w:br/>
      </w:r>
      <w:r>
        <w:rPr>
          <w:rStyle w:val="NormalTok"/>
        </w:rPr>
        <w:t xml:space="preserve">         Uses_Improved_Seed, Belongs_to_Coop)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(Uses_Fertiliser, Uses_Irrigation, Uses_Improved_Seed, Belongs_to_Coop),</w:t>
      </w:r>
      <w:r>
        <w:br/>
      </w:r>
      <w:r>
        <w:rPr>
          <w:rStyle w:val="NormalTok"/>
        </w:rPr>
        <w:t xml:space="preserve">    </w:t>
      </w:r>
      <w:r>
        <w:rPr>
          <w:rStyle w:val="AttributeTok"/>
        </w:rPr>
        <w:t xml:space="preserve">names_to =</w:t>
      </w:r>
      <w:r>
        <w:rPr>
          <w:rStyle w:val="NormalTok"/>
        </w:rPr>
        <w:t xml:space="preserve"> </w:t>
      </w:r>
      <w:r>
        <w:rPr>
          <w:rStyle w:val="StringTok"/>
        </w:rPr>
        <w:t xml:space="preserve">"Practice"</w:t>
      </w:r>
      <w:r>
        <w:rPr>
          <w:rStyle w:val="NormalTok"/>
        </w:rPr>
        <w:t xml:space="preserve">, </w:t>
      </w:r>
      <w:r>
        <w:rPr>
          <w:rStyle w:val="AttributeTok"/>
        </w:rPr>
        <w:t xml:space="preserve">values_to =</w:t>
      </w:r>
      <w:r>
        <w:rPr>
          <w:rStyle w:val="NormalTok"/>
        </w:rPr>
        <w:t xml:space="preserve"> </w:t>
      </w:r>
      <w:r>
        <w:rPr>
          <w:rStyle w:val="StringTok"/>
        </w:rPr>
        <w:t xml:space="preserve">"Adopted"</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Practice =</w:t>
      </w:r>
      <w:r>
        <w:rPr>
          <w:rStyle w:val="NormalTok"/>
        </w:rPr>
        <w:t xml:space="preserve"> </w:t>
      </w:r>
      <w:r>
        <w:rPr>
          <w:rStyle w:val="FunctionTok"/>
        </w:rPr>
        <w:t xml:space="preserve">str_replace_all</w:t>
      </w:r>
      <w:r>
        <w:rPr>
          <w:rStyle w:val="NormalTok"/>
        </w:rPr>
        <w:t xml:space="preserve">(Practice, </w:t>
      </w:r>
      <w:r>
        <w:rPr>
          <w:rStyle w:val="StringTok"/>
        </w:rPr>
        <w:t xml:space="preserve">"_"</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str_remove</w:t>
      </w:r>
      <w:r>
        <w:rPr>
          <w:rStyle w:val="NormalTok"/>
        </w:rPr>
        <w:t xml:space="preserve">(</w:t>
      </w:r>
      <w:r>
        <w:rPr>
          <w:rStyle w:val="StringTok"/>
        </w:rPr>
        <w:t xml:space="preserve">"^Uses "</w:t>
      </w:r>
      <w:r>
        <w:rPr>
          <w:rStyle w:val="NormalTok"/>
        </w:rPr>
        <w:t xml:space="preserve">) </w:t>
      </w:r>
      <w:r>
        <w:rPr>
          <w:rStyle w:val="SpecialCharTok"/>
        </w:rPr>
        <w:t xml:space="preserve">%&gt;%</w:t>
      </w:r>
      <w:r>
        <w:rPr>
          <w:rStyle w:val="NormalTok"/>
        </w:rPr>
        <w:t xml:space="preserve"> </w:t>
      </w:r>
      <w:r>
        <w:rPr>
          <w:rStyle w:val="FunctionTok"/>
        </w:rPr>
        <w:t xml:space="preserve">str_remove</w:t>
      </w:r>
      <w:r>
        <w:rPr>
          <w:rStyle w:val="NormalTok"/>
        </w:rPr>
        <w:t xml:space="preserve">(</w:t>
      </w:r>
      <w:r>
        <w:rPr>
          <w:rStyle w:val="StringTok"/>
        </w:rPr>
        <w:t xml:space="preserve">"^Belongs to "</w:t>
      </w:r>
      <w:r>
        <w:rPr>
          <w:rStyle w:val="NormalTok"/>
        </w:rPr>
        <w:t xml:space="preserve">))</w:t>
      </w:r>
      <w:r>
        <w:br/>
      </w:r>
      <w:r>
        <w:br/>
      </w:r>
      <w:r>
        <w:rPr>
          <w:rStyle w:val="NormalTok"/>
        </w:rPr>
        <w:t xml:space="preserve">practice_long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"First 10 rows of the reshaped (long-format) practice-adoption data"</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10 rows of the reshaped (long-format) practice-adoption data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31"/>
        <w:gridCol w:w="1402"/>
        <w:gridCol w:w="1903"/>
        <w:gridCol w:w="123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Practice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Adopted</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Fertiliser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Irrigation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Improved Seed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Fertiliser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Irrigation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Improved Seed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Fertiliser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Savannah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Irrigation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r>
    </w:tbl>
    <w:p>
      <w:pPr>
        <w:pStyle w:val="FirstParagraph"/>
      </w:pPr>
      <w:r>
        <w:t xml:space="preserve">The reshaped data has 8000 rows, exactly four times the 2000 farms, one row per farm per practice, confirming the pivot worked as intended.</w:t>
      </w:r>
    </w:p>
    <w:bookmarkEnd w:id="17"/>
    <w:bookmarkStart w:id="18" w:name="c.-string-manipulation"/>
    <w:p>
      <w:pPr>
        <w:pStyle w:val="Heading2"/>
      </w:pPr>
      <w:r>
        <w:t xml:space="preserve">2c. String Manipulation</w:t>
      </w:r>
    </w:p>
    <w:p>
      <w:pPr>
        <w:pStyle w:val="FirstParagraph"/>
      </w:pPr>
      <w:r>
        <w:t xml:space="preserve">We apply three</w:t>
      </w:r>
      <w:r>
        <w:t xml:space="preserve"> </w:t>
      </w:r>
      <w:r>
        <w:rPr>
          <w:rStyle w:val="VerbatimChar"/>
        </w:rPr>
        <w:t xml:space="preserve">stringr</w:t>
      </w:r>
      <w:r>
        <w:t xml:space="preserve">-based manipulations, each with a stated reason.</w:t>
      </w:r>
    </w:p>
    <w:p>
      <w:pPr>
        <w:pStyle w:val="BodyText"/>
      </w:pPr>
      <w:r>
        <w:rPr>
          <w:b/>
          <w:bCs/>
        </w:rPr>
        <w:t xml:space="preserve">(1)</w:t>
      </w:r>
      <w:r>
        <w:rPr>
          <w:b/>
          <w:bCs/>
        </w:rPr>
        <w:t xml:space="preserve"> </w:t>
      </w:r>
      <w:r>
        <w:rPr>
          <w:rStyle w:val="VerbatimChar"/>
          <w:b/>
          <w:bCs/>
        </w:rPr>
        <w:t xml:space="preserve">str_extract()</w:t>
      </w:r>
      <w:r>
        <w:rPr>
          <w:b/>
          <w:bCs/>
        </w:rPr>
        <w:t xml:space="preserve"> </w:t>
      </w:r>
      <w:r>
        <w:rPr>
          <w:b/>
          <w:bCs/>
        </w:rPr>
        <w:t xml:space="preserve">— extract the numeric part of</w:t>
      </w:r>
      <w:r>
        <w:rPr>
          <w:b/>
          <w:bCs/>
        </w:rPr>
        <w:t xml:space="preserve"> </w:t>
      </w:r>
      <w:r>
        <w:rPr>
          <w:rStyle w:val="VerbatimChar"/>
          <w:b/>
          <w:bCs/>
        </w:rPr>
        <w:t xml:space="preserve">Farm_ID</w:t>
      </w:r>
      <w:r>
        <w:rPr>
          <w:b/>
          <w:bCs/>
        </w:rPr>
        <w:t xml:space="preserve">.</w:t>
      </w:r>
      <w:r>
        <w:t xml:space="preserve"> </w:t>
      </w:r>
      <w:r>
        <w:t xml:space="preserve">The farm identifier is stored as text (e.g. </w:t>
      </w:r>
      <w:r>
        <w:rPr>
          <w:rStyle w:val="VerbatimChar"/>
        </w:rPr>
        <w:t xml:space="preserve">"GAHS-F0001"</w:t>
      </w:r>
      <w:r>
        <w:t xml:space="preserve">), which is inconvenient if we ever need a purely numeric farm index (e.g. for merge-order diagnostics or plotting farm sequence). We extract the digits into a new numeric column.</w:t>
      </w:r>
    </w:p>
    <w:p>
      <w:pPr>
        <w:pStyle w:val="SourceCode"/>
      </w:pPr>
      <w:r>
        <w:rPr>
          <w:rStyle w:val="NormalTok"/>
        </w:rPr>
        <w:t xml:space="preserve">dat_joined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Farm_ID_Num =</w:t>
      </w:r>
      <w:r>
        <w:rPr>
          <w:rStyle w:val="NormalTok"/>
        </w:rPr>
        <w:t xml:space="preserve"> </w:t>
      </w:r>
      <w:r>
        <w:rPr>
          <w:rStyle w:val="FunctionTok"/>
        </w:rPr>
        <w:t xml:space="preserve">str_extract</w:t>
      </w:r>
      <w:r>
        <w:rPr>
          <w:rStyle w:val="NormalTok"/>
        </w:rPr>
        <w:t xml:space="preserve">(Farm_ID, </w:t>
      </w:r>
      <w:r>
        <w:rPr>
          <w:rStyle w:val="StringTok"/>
        </w:rPr>
        <w:t xml:space="preserve">"[0-9]+"</w:t>
      </w:r>
      <w:r>
        <w:rPr>
          <w:rStyle w:val="NormalTok"/>
        </w:rPr>
        <w:t xml:space="preserve">) </w:t>
      </w:r>
      <w:r>
        <w:rPr>
          <w:rStyle w:val="SpecialCharTok"/>
        </w:rPr>
        <w:t xml:space="preserve">%&gt;%</w:t>
      </w:r>
      <w:r>
        <w:rPr>
          <w:rStyle w:val="NormalTok"/>
        </w:rPr>
        <w:t xml:space="preserve"> </w:t>
      </w:r>
      <w:r>
        <w:rPr>
          <w:rStyle w:val="FunctionTok"/>
        </w:rPr>
        <w:t xml:space="preserve">as.integer</w:t>
      </w:r>
      <w:r>
        <w:rPr>
          <w:rStyle w:val="NormalTok"/>
        </w:rPr>
        <w:t xml:space="preserve">())</w:t>
      </w:r>
      <w:r>
        <w:br/>
      </w:r>
      <w:r>
        <w:br/>
      </w:r>
      <w:r>
        <w:rPr>
          <w:rStyle w:val="NormalTok"/>
        </w:rPr>
        <w:t xml:space="preserve">dat_joined </w:t>
      </w:r>
      <w:r>
        <w:rPr>
          <w:rStyle w:val="SpecialCharTok"/>
        </w:rPr>
        <w:t xml:space="preserve">%&gt;%</w:t>
      </w:r>
      <w:r>
        <w:rPr>
          <w:rStyle w:val="NormalTok"/>
        </w:rPr>
        <w:t xml:space="preserve"> </w:t>
      </w:r>
      <w:r>
        <w:rPr>
          <w:rStyle w:val="FunctionTok"/>
        </w:rPr>
        <w:t xml:space="preserve">select</w:t>
      </w:r>
      <w:r>
        <w:rPr>
          <w:rStyle w:val="NormalTok"/>
        </w:rPr>
        <w:t xml:space="preserve">(Farm_ID, Farm_ID_Num) </w:t>
      </w:r>
      <w:r>
        <w:rPr>
          <w:rStyle w:val="SpecialCharTok"/>
        </w:rPr>
        <w:t xml:space="preserve">%&gt;%</w:t>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rPr>
          <w:rStyle w:val="FunctionTok"/>
        </w:rPr>
        <w:t xml:space="preserve">set_caption</w:t>
      </w:r>
      <w:r>
        <w:rPr>
          <w:rStyle w:val="NormalTok"/>
        </w:rPr>
        <w:t xml:space="preserve">(</w:t>
      </w:r>
      <w:r>
        <w:rPr>
          <w:rStyle w:val="StringTok"/>
        </w:rPr>
        <w:t xml:space="preserve">"Farm_ID before and after str_extract()"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autofit</w:t>
      </w:r>
      <w:r>
        <w:rPr>
          <w:rStyle w:val="NormalTok"/>
        </w:rPr>
        <w:t xml:space="preserve">() </w:t>
      </w:r>
      <w:r>
        <w:rPr>
          <w:rStyle w:val="SpecialCharTok"/>
        </w:rPr>
        <w:t xml:space="preserve">%&gt;%</w:t>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Farm_ID before and after str_extract()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31"/>
        <w:gridCol w:w="185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Farm_ID_Num</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GAHS-F0005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bl>
    <w:p>
      <w:pPr>
        <w:pStyle w:val="FirstParagraph"/>
      </w:pPr>
      <w:r>
        <w:rPr>
          <w:b/>
          <w:bCs/>
        </w:rPr>
        <w:t xml:space="preserve">(2)</w:t>
      </w:r>
      <w:r>
        <w:rPr>
          <w:b/>
          <w:bCs/>
        </w:rPr>
        <w:t xml:space="preserve"> </w:t>
      </w:r>
      <w:r>
        <w:rPr>
          <w:rStyle w:val="VerbatimChar"/>
          <w:b/>
          <w:bCs/>
        </w:rPr>
        <w:t xml:space="preserve">str_detect()</w:t>
      </w:r>
      <w:r>
        <w:rPr>
          <w:b/>
          <w:bCs/>
        </w:rPr>
        <w:t xml:space="preserve"> </w:t>
      </w:r>
      <w:r>
        <w:rPr>
          <w:b/>
          <w:bCs/>
        </w:rPr>
        <w:t xml:space="preserve">— create a binary</w:t>
      </w:r>
      <w:r>
        <w:rPr>
          <w:b/>
          <w:bCs/>
        </w:rPr>
        <w:t xml:space="preserve"> </w:t>
      </w:r>
      <w:r>
        <w:rPr>
          <w:b/>
          <w:bCs/>
        </w:rPr>
        <w:t xml:space="preserve">“formal market channel”</w:t>
      </w:r>
      <w:r>
        <w:rPr>
          <w:b/>
          <w:bCs/>
        </w:rPr>
        <w:t xml:space="preserve"> </w:t>
      </w:r>
      <w:r>
        <w:rPr>
          <w:b/>
          <w:bCs/>
        </w:rPr>
        <w:t xml:space="preserve">indicator from</w:t>
      </w:r>
      <w:r>
        <w:rPr>
          <w:b/>
          <w:bCs/>
        </w:rPr>
        <w:t xml:space="preserve"> </w:t>
      </w:r>
      <w:r>
        <w:rPr>
          <w:rStyle w:val="VerbatimChar"/>
          <w:b/>
          <w:bCs/>
        </w:rPr>
        <w:t xml:space="preserve">Market_Channel</w:t>
      </w:r>
      <w:r>
        <w:rPr>
          <w:b/>
          <w:bCs/>
        </w:rPr>
        <w:t xml:space="preserve">.</w:t>
      </w:r>
      <w:r>
        <w:t xml:space="preserve"> </w:t>
      </w:r>
      <w:r>
        <w:rPr>
          <w:rStyle w:val="VerbatimChar"/>
        </w:rPr>
        <w:t xml:space="preserve">Market_Channel</w:t>
      </w:r>
      <w:r>
        <w:t xml:space="preserve"> </w:t>
      </w:r>
      <w:r>
        <w:t xml:space="preserve">has six text categories (Farmgate, Local market, Regional market, Exporter, Processor, Cooperative). For some analyses a simpler binary distinction, whether a farmer sells through a</w:t>
      </w:r>
      <w:r>
        <w:t xml:space="preserve"> </w:t>
      </w:r>
      <w:r>
        <w:rPr>
          <w:b/>
          <w:bCs/>
        </w:rPr>
        <w:t xml:space="preserve">formal, higher-value channel</w:t>
      </w:r>
      <w:r>
        <w:t xml:space="preserve"> </w:t>
      </w:r>
      <w:r>
        <w:t xml:space="preserve">(Exporter, Processor, or Cooperative) versus an informal one (Farmgate, Local/Regional market), is more useful than the full six-level factor. We create this with</w:t>
      </w:r>
      <w:r>
        <w:t xml:space="preserve"> </w:t>
      </w:r>
      <w:r>
        <w:rPr>
          <w:rStyle w:val="VerbatimChar"/>
        </w:rPr>
        <w:t xml:space="preserve">str_detect()</w:t>
      </w:r>
      <w:r>
        <w:t xml:space="preserve">.</w:t>
      </w:r>
    </w:p>
    <w:p>
      <w:pPr>
        <w:pStyle w:val="SourceCode"/>
      </w:pPr>
      <w:r>
        <w:rPr>
          <w:rStyle w:val="NormalTok"/>
        </w:rPr>
        <w:t xml:space="preserve">dat_joined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Sells_To_Formal_Market =</w:t>
      </w:r>
      <w:r>
        <w:rPr>
          <w:rStyle w:val="NormalTok"/>
        </w:rPr>
        <w:t xml:space="preserve"> </w:t>
      </w:r>
      <w:r>
        <w:rPr>
          <w:rStyle w:val="FunctionTok"/>
        </w:rPr>
        <w:t xml:space="preserve">str_detect</w:t>
      </w:r>
      <w:r>
        <w:rPr>
          <w:rStyle w:val="NormalTok"/>
        </w:rPr>
        <w:t xml:space="preserve">(Market_Channel, </w:t>
      </w:r>
      <w:r>
        <w:rPr>
          <w:rStyle w:val="StringTok"/>
        </w:rPr>
        <w:t xml:space="preserve">"Exporter|Processor|Cooperative"</w:t>
      </w:r>
      <w:r>
        <w:rPr>
          <w:rStyle w:val="NormalTok"/>
        </w:rPr>
        <w:t xml:space="preserve">))</w:t>
      </w:r>
      <w:r>
        <w:br/>
      </w:r>
      <w:r>
        <w:br/>
      </w:r>
      <w:r>
        <w:rPr>
          <w:rStyle w:val="NormalTok"/>
        </w:rPr>
        <w:t xml:space="preserve">dat_joined </w:t>
      </w:r>
      <w:r>
        <w:rPr>
          <w:rStyle w:val="SpecialCharTok"/>
        </w:rPr>
        <w:t xml:space="preserve">%&gt;%</w:t>
      </w:r>
      <w:r>
        <w:rPr>
          <w:rStyle w:val="NormalTok"/>
        </w:rPr>
        <w:t xml:space="preserve"> </w:t>
      </w:r>
      <w:r>
        <w:rPr>
          <w:rStyle w:val="FunctionTok"/>
        </w:rPr>
        <w:t xml:space="preserve">distinct</w:t>
      </w:r>
      <w:r>
        <w:rPr>
          <w:rStyle w:val="NormalTok"/>
        </w:rPr>
        <w:t xml:space="preserve">(Market_Channel, Sells_To_Formal_Market)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rPr>
          <w:rStyle w:val="FunctionTok"/>
        </w:rPr>
        <w:t xml:space="preserve">set_caption</w:t>
      </w:r>
      <w:r>
        <w:rPr>
          <w:rStyle w:val="NormalTok"/>
        </w:rPr>
        <w:t xml:space="preserve">(</w:t>
      </w:r>
      <w:r>
        <w:rPr>
          <w:rStyle w:val="StringTok"/>
        </w:rPr>
        <w:t xml:space="preserve">"Market_Channel before and after str_detect()"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autofit</w:t>
      </w:r>
      <w:r>
        <w:rPr>
          <w:rStyle w:val="NormalTok"/>
        </w:rPr>
        <w:t xml:space="preserve">() </w:t>
      </w:r>
      <w:r>
        <w:rPr>
          <w:rStyle w:val="SpecialCharTok"/>
        </w:rPr>
        <w:t xml:space="preserve">%&gt;%</w:t>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Market_Channel before and after str_detect()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25"/>
        <w:gridCol w:w="286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Market_Channel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Sells_To_Formal_Market</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Farmgate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Regional market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Local market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Exporter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Cooperative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Processor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bl>
    <w:p>
      <w:pPr>
        <w:pStyle w:val="FirstParagraph"/>
      </w:pPr>
      <w:r>
        <w:rPr>
          <w:b/>
          <w:bCs/>
        </w:rPr>
        <w:t xml:space="preserve">(3)</w:t>
      </w:r>
      <w:r>
        <w:rPr>
          <w:b/>
          <w:bCs/>
        </w:rPr>
        <w:t xml:space="preserve"> </w:t>
      </w:r>
      <w:r>
        <w:rPr>
          <w:rStyle w:val="VerbatimChar"/>
          <w:b/>
          <w:bCs/>
        </w:rPr>
        <w:t xml:space="preserve">str_trim()</w:t>
      </w:r>
      <w:r>
        <w:rPr>
          <w:b/>
          <w:bCs/>
        </w:rPr>
        <w:t xml:space="preserve"> </w:t>
      </w:r>
      <w:r>
        <w:rPr>
          <w:b/>
          <w:bCs/>
        </w:rPr>
        <w:t xml:space="preserve">/</w:t>
      </w:r>
      <w:r>
        <w:rPr>
          <w:b/>
          <w:bCs/>
        </w:rPr>
        <w:t xml:space="preserve"> </w:t>
      </w:r>
      <w:r>
        <w:rPr>
          <w:rStyle w:val="VerbatimChar"/>
          <w:b/>
          <w:bCs/>
        </w:rPr>
        <w:t xml:space="preserve">str_to_title()</w:t>
      </w:r>
      <w:r>
        <w:rPr>
          <w:b/>
          <w:bCs/>
        </w:rPr>
        <w:t xml:space="preserve"> </w:t>
      </w:r>
      <w:r>
        <w:rPr>
          <w:b/>
          <w:bCs/>
        </w:rPr>
        <w:t xml:space="preserve">— defensive cleaning of</w:t>
      </w:r>
      <w:r>
        <w:rPr>
          <w:b/>
          <w:bCs/>
        </w:rPr>
        <w:t xml:space="preserve"> </w:t>
      </w:r>
      <w:r>
        <w:rPr>
          <w:rStyle w:val="VerbatimChar"/>
          <w:b/>
          <w:bCs/>
        </w:rPr>
        <w:t xml:space="preserve">Region</w:t>
      </w:r>
      <w:r>
        <w:rPr>
          <w:b/>
          <w:bCs/>
        </w:rPr>
        <w:t xml:space="preserve">.</w:t>
      </w:r>
      <w:r>
        <w:t xml:space="preserve"> </w:t>
      </w:r>
      <w:r>
        <w:t xml:space="preserve">Even though a manual check shows</w:t>
      </w:r>
      <w:r>
        <w:t xml:space="preserve"> </w:t>
      </w:r>
      <w:r>
        <w:rPr>
          <w:rStyle w:val="VerbatimChar"/>
        </w:rPr>
        <w:t xml:space="preserve">Region</w:t>
      </w:r>
      <w:r>
        <w:t xml:space="preserve"> </w:t>
      </w:r>
      <w:r>
        <w:t xml:space="preserve">is already consistently formatted in this file, survey data merged from multiple sources or collection rounds commonly develops inconsistent capitalisation or stray whitespace (e.g. </w:t>
      </w:r>
      <w:r>
        <w:rPr>
          <w:rStyle w:val="VerbatimChar"/>
        </w:rPr>
        <w:t xml:space="preserve">" volta"</w:t>
      </w:r>
      <w:r>
        <w:t xml:space="preserve"> </w:t>
      </w:r>
      <w:r>
        <w:t xml:space="preserve">vs</w:t>
      </w:r>
      <w:r>
        <w:t xml:space="preserve"> </w:t>
      </w:r>
      <w:r>
        <w:rPr>
          <w:rStyle w:val="VerbatimChar"/>
        </w:rPr>
        <w:t xml:space="preserve">"Volta"</w:t>
      </w:r>
      <w:r>
        <w:t xml:space="preserve">), which would silently create duplicate factor levels and break any</w:t>
      </w:r>
      <w:r>
        <w:t xml:space="preserve"> </w:t>
      </w:r>
      <w:r>
        <w:rPr>
          <w:rStyle w:val="VerbatimChar"/>
        </w:rPr>
        <w:t xml:space="preserve">group_by(Region)</w:t>
      </w:r>
      <w:r>
        <w:t xml:space="preserve"> </w:t>
      </w:r>
      <w:r>
        <w:t xml:space="preserve">summary. We apply defensive trimming and title-casing so the pipeline is robust even if this assumption changes in a future data refresh.</w:t>
      </w:r>
    </w:p>
    <w:p>
      <w:pPr>
        <w:pStyle w:val="SourceCode"/>
      </w:pPr>
      <w:r>
        <w:rPr>
          <w:rStyle w:val="NormalTok"/>
        </w:rPr>
        <w:t xml:space="preserve">n_regions_before </w:t>
      </w:r>
      <w:r>
        <w:rPr>
          <w:rStyle w:val="OtherTok"/>
        </w:rPr>
        <w:t xml:space="preserve">&lt;-</w:t>
      </w:r>
      <w:r>
        <w:rPr>
          <w:rStyle w:val="NormalTok"/>
        </w:rPr>
        <w:t xml:space="preserve"> </w:t>
      </w:r>
      <w:r>
        <w:rPr>
          <w:rStyle w:val="FunctionTok"/>
        </w:rPr>
        <w:t xml:space="preserve">n_distinct</w:t>
      </w:r>
      <w:r>
        <w:rPr>
          <w:rStyle w:val="NormalTok"/>
        </w:rPr>
        <w:t xml:space="preserve">(dat_joined</w:t>
      </w:r>
      <w:r>
        <w:rPr>
          <w:rStyle w:val="SpecialCharTok"/>
        </w:rPr>
        <w:t xml:space="preserve">$</w:t>
      </w:r>
      <w:r>
        <w:rPr>
          <w:rStyle w:val="NormalTok"/>
        </w:rPr>
        <w:t xml:space="preserve">Region)</w:t>
      </w:r>
      <w:r>
        <w:br/>
      </w:r>
      <w:r>
        <w:rPr>
          <w:rStyle w:val="NormalTok"/>
        </w:rPr>
        <w:t xml:space="preserve">dat_joined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FunctionTok"/>
        </w:rPr>
        <w:t xml:space="preserve">str_trim</w:t>
      </w:r>
      <w:r>
        <w:rPr>
          <w:rStyle w:val="NormalTok"/>
        </w:rPr>
        <w:t xml:space="preserve">(Region) </w:t>
      </w:r>
      <w:r>
        <w:rPr>
          <w:rStyle w:val="SpecialCharTok"/>
        </w:rPr>
        <w:t xml:space="preserve">%&gt;%</w:t>
      </w:r>
      <w:r>
        <w:rPr>
          <w:rStyle w:val="NormalTok"/>
        </w:rPr>
        <w:t xml:space="preserve"> </w:t>
      </w:r>
      <w:r>
        <w:rPr>
          <w:rStyle w:val="FunctionTok"/>
        </w:rPr>
        <w:t xml:space="preserve">str_to_title</w:t>
      </w:r>
      <w:r>
        <w:rPr>
          <w:rStyle w:val="NormalTok"/>
        </w:rPr>
        <w:t xml:space="preserve">())</w:t>
      </w:r>
      <w:r>
        <w:br/>
      </w:r>
      <w:r>
        <w:rPr>
          <w:rStyle w:val="NormalTok"/>
        </w:rPr>
        <w:t xml:space="preserve">n_regions_after </w:t>
      </w:r>
      <w:r>
        <w:rPr>
          <w:rStyle w:val="OtherTok"/>
        </w:rPr>
        <w:t xml:space="preserve">&lt;-</w:t>
      </w:r>
      <w:r>
        <w:rPr>
          <w:rStyle w:val="NormalTok"/>
        </w:rPr>
        <w:t xml:space="preserve"> </w:t>
      </w:r>
      <w:r>
        <w:rPr>
          <w:rStyle w:val="FunctionTok"/>
        </w:rPr>
        <w:t xml:space="preserve">n_distinct</w:t>
      </w:r>
      <w:r>
        <w:rPr>
          <w:rStyle w:val="NormalTok"/>
        </w:rPr>
        <w:t xml:space="preserve">(dat_joined</w:t>
      </w:r>
      <w:r>
        <w:rPr>
          <w:rStyle w:val="SpecialCharTok"/>
        </w:rPr>
        <w:t xml:space="preserve">$</w:t>
      </w:r>
      <w:r>
        <w:rPr>
          <w:rStyle w:val="NormalTok"/>
        </w:rPr>
        <w:t xml:space="preserve">Region)</w:t>
      </w:r>
      <w:r>
        <w:br/>
      </w:r>
      <w:r>
        <w:rPr>
          <w:rStyle w:val="FunctionTok"/>
        </w:rPr>
        <w:t xml:space="preserve">c</w:t>
      </w:r>
      <w:r>
        <w:rPr>
          <w:rStyle w:val="NormalTok"/>
        </w:rPr>
        <w:t xml:space="preserve">(</w:t>
      </w:r>
      <w:r>
        <w:rPr>
          <w:rStyle w:val="AttributeTok"/>
        </w:rPr>
        <w:t xml:space="preserve">before =</w:t>
      </w:r>
      <w:r>
        <w:rPr>
          <w:rStyle w:val="NormalTok"/>
        </w:rPr>
        <w:t xml:space="preserve"> n_regions_before, </w:t>
      </w:r>
      <w:r>
        <w:rPr>
          <w:rStyle w:val="AttributeTok"/>
        </w:rPr>
        <w:t xml:space="preserve">after =</w:t>
      </w:r>
      <w:r>
        <w:rPr>
          <w:rStyle w:val="NormalTok"/>
        </w:rPr>
        <w:t xml:space="preserve"> n_regions_after)</w:t>
      </w:r>
    </w:p>
    <w:p>
      <w:pPr>
        <w:pStyle w:val="SourceCode"/>
      </w:pPr>
      <w:r>
        <w:rPr>
          <w:rStyle w:val="VerbatimChar"/>
        </w:rPr>
        <w:t xml:space="preserve">## before  after </w:t>
      </w:r>
      <w:r>
        <w:br/>
      </w:r>
      <w:r>
        <w:rPr>
          <w:rStyle w:val="VerbatimChar"/>
        </w:rPr>
        <w:t xml:space="preserve">##     16     16</w:t>
      </w:r>
    </w:p>
    <w:p>
      <w:pPr>
        <w:pStyle w:val="FirstParagraph"/>
      </w:pPr>
      <w:r>
        <w:t xml:space="preserve">Sixteen distinct regions before and after confirms no hidden inconsistencies existed in this particular extract, but the defensive cleaning step is retained as good practice.</w:t>
      </w:r>
    </w:p>
    <w:bookmarkEnd w:id="18"/>
    <w:bookmarkStart w:id="19" w:name="d.-filtering-selecting-and-mutating"/>
    <w:p>
      <w:pPr>
        <w:pStyle w:val="Heading2"/>
      </w:pPr>
      <w:r>
        <w:t xml:space="preserve">2d. Filtering, Selecting, and Mutating</w:t>
      </w:r>
    </w:p>
    <w:p>
      <w:pPr>
        <w:pStyle w:val="FirstParagraph"/>
      </w:pPr>
      <w:r>
        <w:rPr>
          <w:b/>
          <w:bCs/>
        </w:rPr>
        <w:t xml:space="preserve">(a) Filter.</w:t>
      </w:r>
      <w:r>
        <w:t xml:space="preserve"> </w:t>
      </w:r>
      <w:r>
        <w:t xml:space="preserve">We remove farms with a missing value on our primary outcome (</w:t>
      </w:r>
      <w:r>
        <w:rPr>
          <w:rStyle w:val="VerbatimChar"/>
        </w:rPr>
        <w:t xml:space="preserve">Yield_Tonnes_Ha</w:t>
      </w:r>
      <w:r>
        <w:t xml:space="preserve">), since every downstream analysis in Tasks 3–6 depends on this variable and a model cannot be fit or a plot drawn for a farm with no recorded yield. We also remove the handful of farms with a non-positive recorded farm size, which is agronomically implausible (a farm cannot have zero or negative hectares) and would produce infinite or undefined values once we construct a per-hectare ratio variable below.</w:t>
      </w:r>
    </w:p>
    <w:p>
      <w:pPr>
        <w:pStyle w:val="SourceCode"/>
      </w:pPr>
      <w:r>
        <w:rPr>
          <w:rStyle w:val="NormalTok"/>
        </w:rPr>
        <w:t xml:space="preserve">n_before_filter </w:t>
      </w:r>
      <w:r>
        <w:rPr>
          <w:rStyle w:val="OtherTok"/>
        </w:rPr>
        <w:t xml:space="preserve">&lt;-</w:t>
      </w:r>
      <w:r>
        <w:rPr>
          <w:rStyle w:val="NormalTok"/>
        </w:rPr>
        <w:t xml:space="preserve"> </w:t>
      </w:r>
      <w:r>
        <w:rPr>
          <w:rStyle w:val="FunctionTok"/>
        </w:rPr>
        <w:t xml:space="preserve">nrow</w:t>
      </w:r>
      <w:r>
        <w:rPr>
          <w:rStyle w:val="NormalTok"/>
        </w:rPr>
        <w:t xml:space="preserve">(dat_joined)</w:t>
      </w:r>
      <w:r>
        <w:br/>
      </w:r>
      <w:r>
        <w:rPr>
          <w:rStyle w:val="NormalTok"/>
        </w:rPr>
        <w:t xml:space="preserve">dat_filtered </w:t>
      </w:r>
      <w:r>
        <w:rPr>
          <w:rStyle w:val="OtherTok"/>
        </w:rPr>
        <w:t xml:space="preserve">&lt;-</w:t>
      </w:r>
      <w:r>
        <w:rPr>
          <w:rStyle w:val="NormalTok"/>
        </w:rPr>
        <w:t xml:space="preserve"> dat_joined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(Yield_Tonnes_Ha), Farm_Size_Ha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(Farm_Size_Ha))</w:t>
      </w:r>
      <w:r>
        <w:br/>
      </w:r>
      <w:r>
        <w:rPr>
          <w:rStyle w:val="NormalTok"/>
        </w:rPr>
        <w:t xml:space="preserve">n_after_filter </w:t>
      </w:r>
      <w:r>
        <w:rPr>
          <w:rStyle w:val="OtherTok"/>
        </w:rPr>
        <w:t xml:space="preserve">&lt;-</w:t>
      </w:r>
      <w:r>
        <w:rPr>
          <w:rStyle w:val="NormalTok"/>
        </w:rPr>
        <w:t xml:space="preserve"> </w:t>
      </w:r>
      <w:r>
        <w:rPr>
          <w:rStyle w:val="FunctionTok"/>
        </w:rPr>
        <w:t xml:space="preserve">nrow</w:t>
      </w:r>
      <w:r>
        <w:rPr>
          <w:rStyle w:val="NormalTok"/>
        </w:rPr>
        <w:t xml:space="preserve">(dat_filtered)</w:t>
      </w:r>
      <w:r>
        <w:br/>
      </w:r>
      <w:r>
        <w:rPr>
          <w:rStyle w:val="NormalTok"/>
        </w:rPr>
        <w:t xml:space="preserve">n_before_filter </w:t>
      </w:r>
      <w:r>
        <w:rPr>
          <w:rStyle w:val="SpecialCharTok"/>
        </w:rPr>
        <w:t xml:space="preserve">-</w:t>
      </w:r>
      <w:r>
        <w:rPr>
          <w:rStyle w:val="NormalTok"/>
        </w:rPr>
        <w:t xml:space="preserve"> n_after_filter</w:t>
      </w:r>
    </w:p>
    <w:p>
      <w:pPr>
        <w:pStyle w:val="SourceCode"/>
      </w:pPr>
      <w:r>
        <w:rPr>
          <w:rStyle w:val="VerbatimChar"/>
        </w:rPr>
        <w:t xml:space="preserve">## [1] 100</w:t>
      </w:r>
    </w:p>
    <w:p>
      <w:pPr>
        <w:pStyle w:val="FirstParagraph"/>
      </w:pPr>
      <w:r>
        <w:t xml:space="preserve">This removes 100 rows (5% of the joined dataset), leaving 1900 farms for analysis.</w:t>
      </w:r>
    </w:p>
    <w:p>
      <w:pPr>
        <w:pStyle w:val="BodyText"/>
      </w:pPr>
      <w:r>
        <w:rPr>
          <w:b/>
          <w:bCs/>
        </w:rPr>
        <w:t xml:space="preserve">(b) Select.</w:t>
      </w:r>
      <w:r>
        <w:t xml:space="preserve"> </w:t>
      </w:r>
      <w:r>
        <w:t xml:space="preserve">We retain the variables needed across our full analysis pipeline which is over the required minimum of 15.</w:t>
      </w:r>
    </w:p>
    <w:p>
      <w:pPr>
        <w:pStyle w:val="SourceCode"/>
      </w:pPr>
      <w:r>
        <w:rPr>
          <w:rStyle w:val="NormalTok"/>
        </w:rPr>
        <w:t xml:space="preserve">dat_selected </w:t>
      </w:r>
      <w:r>
        <w:rPr>
          <w:rStyle w:val="OtherTok"/>
        </w:rPr>
        <w:t xml:space="preserve">&lt;-</w:t>
      </w:r>
      <w:r>
        <w:rPr>
          <w:rStyle w:val="NormalTok"/>
        </w:rPr>
        <w:t xml:space="preserve"> dat_filtered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Farm_ID, Farm_ID_Num, Region, Latitude, Longitude, Survey_Year, Survey_Season,</w:t>
      </w:r>
      <w:r>
        <w:br/>
      </w:r>
      <w:r>
        <w:rPr>
          <w:rStyle w:val="NormalTok"/>
        </w:rPr>
        <w:t xml:space="preserve">    Farmer_Sex, Farmer_Age, Education_Level, HH_Size, Years_Farming,</w:t>
      </w:r>
      <w:r>
        <w:br/>
      </w:r>
      <w:r>
        <w:rPr>
          <w:rStyle w:val="NormalTok"/>
        </w:rPr>
        <w:t xml:space="preserve">    Farm_Size_Ha, Land_Tenure, Crop_Type, Soil_Quality, Annual_Rainfall_mm,</w:t>
      </w:r>
      <w:r>
        <w:br/>
      </w:r>
      <w:r>
        <w:rPr>
          <w:rStyle w:val="NormalTok"/>
        </w:rPr>
        <w:t xml:space="preserve">    Uses_Fertiliser, Fertiliser_Kg_Ha, Uses_Irrigation, Uses_Improved_Seed,</w:t>
      </w:r>
      <w:r>
        <w:br/>
      </w:r>
      <w:r>
        <w:rPr>
          <w:rStyle w:val="NormalTok"/>
        </w:rPr>
        <w:t xml:space="preserve">    Extension_Visits_Year, Belongs_to_Coop,</w:t>
      </w:r>
      <w:r>
        <w:br/>
      </w:r>
      <w:r>
        <w:rPr>
          <w:rStyle w:val="NormalTok"/>
        </w:rPr>
        <w:t xml:space="preserve">    Yield_Tonnes_Ha, Farm_Revenue_GHS, Input_Cost_GHS, Farm_Profit_GHS,</w:t>
      </w:r>
      <w:r>
        <w:br/>
      </w:r>
      <w:r>
        <w:rPr>
          <w:rStyle w:val="NormalTok"/>
        </w:rPr>
        <w:t xml:space="preserve">    Access_to_Credit, Credit_Amount_GHS, Storage_Facility, Post_Harvest_Loss_Pct,</w:t>
      </w:r>
      <w:r>
        <w:br/>
      </w:r>
      <w:r>
        <w:rPr>
          <w:rStyle w:val="NormalTok"/>
        </w:rPr>
        <w:t xml:space="preserve">    Market_Channel, Sells_To_Formal_Market, Distance_to_Market_km,</w:t>
      </w:r>
      <w:r>
        <w:br/>
      </w:r>
      <w:r>
        <w:rPr>
          <w:rStyle w:val="NormalTok"/>
        </w:rPr>
        <w:t xml:space="preserve">    Food_Insecurity_Score, Farm_Profitable, Sells_Surplus, Tech_Adoption,</w:t>
      </w:r>
      <w:r>
        <w:br/>
      </w:r>
      <w:r>
        <w:rPr>
          <w:rStyle w:val="NormalTok"/>
        </w:rPr>
        <w:t xml:space="preserve">    Market_Traders_Count_avg, Infrastructure_Score_avg, Market_Efficiency_Score_avg</w:t>
      </w:r>
      <w:r>
        <w:br/>
      </w:r>
      <w:r>
        <w:rPr>
          <w:rStyle w:val="NormalTok"/>
        </w:rPr>
        <w:t xml:space="preserve">  )</w:t>
      </w:r>
      <w:r>
        <w:br/>
      </w:r>
      <w:r>
        <w:rPr>
          <w:rStyle w:val="FunctionTok"/>
        </w:rPr>
        <w:t xml:space="preserve">ncol</w:t>
      </w:r>
      <w:r>
        <w:rPr>
          <w:rStyle w:val="NormalTok"/>
        </w:rPr>
        <w:t xml:space="preserve">(dat_selected)</w:t>
      </w:r>
    </w:p>
    <w:p>
      <w:pPr>
        <w:pStyle w:val="SourceCode"/>
      </w:pPr>
      <w:r>
        <w:rPr>
          <w:rStyle w:val="VerbatimChar"/>
        </w:rPr>
        <w:t xml:space="preserve">## [1] 41</w:t>
      </w:r>
    </w:p>
    <w:p>
      <w:pPr>
        <w:pStyle w:val="FirstParagraph"/>
      </w:pPr>
      <w:r>
        <w:t xml:space="preserve">41 variables are retained, comfortably above the required minimum of 15.</w:t>
      </w:r>
    </w:p>
    <w:p>
      <w:pPr>
        <w:pStyle w:val="BodyText"/>
      </w:pPr>
      <w:r>
        <w:rPr>
          <w:b/>
          <w:bCs/>
        </w:rPr>
        <w:t xml:space="preserve">(c) Mutate (at least three operations).</w:t>
      </w:r>
    </w:p>
    <w:p>
      <w:pPr>
        <w:pStyle w:val="BodyText"/>
      </w:pPr>
      <w:r>
        <w:rPr>
          <w:i/>
          <w:iCs/>
        </w:rPr>
        <w:t xml:space="preserve">New continuous variable — profit per hectare.</w:t>
      </w:r>
      <w:r>
        <w:t xml:space="preserve"> </w:t>
      </w:r>
      <w:r>
        <w:t xml:space="preserve">Raw</w:t>
      </w:r>
      <w:r>
        <w:t xml:space="preserve"> </w:t>
      </w:r>
      <w:r>
        <w:rPr>
          <w:rStyle w:val="VerbatimChar"/>
        </w:rPr>
        <w:t xml:space="preserve">Farm_Profit_GHS</w:t>
      </w:r>
      <w:r>
        <w:t xml:space="preserve"> </w:t>
      </w:r>
      <w:r>
        <w:t xml:space="preserve">is not directly comparable across farms of very different sizes; a large farm can post a higher absolute profit while being less efficient per unit of land than a smaller, better-managed farm. We construct a size-normalised ratio:</w:t>
      </w:r>
    </w:p>
    <w:p>
      <w:pPr>
        <w:pStyle w:val="SourceCode"/>
      </w:pP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Profit_Per_Ha_GHS =</w:t>
      </w:r>
      <w:r>
        <w:rPr>
          <w:rStyle w:val="NormalTok"/>
        </w:rPr>
        <w:t xml:space="preserve"> Farm_Profit_GHS </w:t>
      </w:r>
      <w:r>
        <w:rPr>
          <w:rStyle w:val="SpecialCharTok"/>
        </w:rPr>
        <w:t xml:space="preserve">/</w:t>
      </w:r>
      <w:r>
        <w:rPr>
          <w:rStyle w:val="NormalTok"/>
        </w:rPr>
        <w:t xml:space="preserve"> Farm_Size_Ha)</w:t>
      </w:r>
    </w:p>
    <w:p>
      <w:pPr>
        <w:pStyle w:val="FirstParagraph"/>
      </w:pPr>
      <w:r>
        <w:rPr>
          <w:i/>
          <w:iCs/>
        </w:rPr>
        <w:t xml:space="preserve">New categorical variable — farm size class.</w:t>
      </w:r>
      <w:r>
        <w:t xml:space="preserve"> </w:t>
      </w:r>
      <w:r>
        <w:t xml:space="preserve">We bin the continuous</w:t>
      </w:r>
      <w:r>
        <w:t xml:space="preserve"> </w:t>
      </w:r>
      <w:r>
        <w:rPr>
          <w:rStyle w:val="VerbatimChar"/>
        </w:rPr>
        <w:t xml:space="preserve">Farm_Size_Ha</w:t>
      </w:r>
      <w:r>
        <w:t xml:space="preserve"> </w:t>
      </w:r>
      <w:r>
        <w:t xml:space="preserve">into a policy-relevant three-level classification using</w:t>
      </w:r>
      <w:r>
        <w:t xml:space="preserve"> </w:t>
      </w:r>
      <w:r>
        <w:rPr>
          <w:rStyle w:val="VerbatimChar"/>
        </w:rPr>
        <w:t xml:space="preserve">case_when()</w:t>
      </w:r>
      <w:r>
        <w:t xml:space="preserve">, following common smallholder-farming size conventions:</w:t>
      </w:r>
    </w:p>
    <w:p>
      <w:pPr>
        <w:pStyle w:val="SourceCode"/>
      </w:pP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Farm_Size_Class =</w:t>
      </w:r>
      <w:r>
        <w:rPr>
          <w:rStyle w:val="NormalTok"/>
        </w:rPr>
        <w:t xml:space="preserve"> </w:t>
      </w:r>
      <w:r>
        <w:rPr>
          <w:rStyle w:val="FunctionTok"/>
        </w:rPr>
        <w:t xml:space="preserve">case_when</w:t>
      </w:r>
      <w:r>
        <w:rPr>
          <w:rStyle w:val="NormalTok"/>
        </w:rPr>
        <w:t xml:space="preserve">(</w:t>
      </w:r>
      <w:r>
        <w:br/>
      </w:r>
      <w:r>
        <w:rPr>
          <w:rStyle w:val="NormalTok"/>
        </w:rPr>
        <w:t xml:space="preserve">    Farm_Size_Ha </w:t>
      </w:r>
      <w:r>
        <w:rPr>
          <w:rStyle w:val="SpecialCha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"Smallholder (&lt;2 ha)"</w:t>
      </w:r>
      <w:r>
        <w:rPr>
          <w:rStyle w:val="NormalTok"/>
        </w:rPr>
        <w:t xml:space="preserve">,</w:t>
      </w:r>
      <w:r>
        <w:br/>
      </w:r>
      <w:r>
        <w:rPr>
          <w:rStyle w:val="NormalTok"/>
        </w:rPr>
        <w:t xml:space="preserve">    Farm_Size_Ha </w:t>
      </w:r>
      <w:r>
        <w:rPr>
          <w:rStyle w:val="SpecialCha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StringTok"/>
        </w:rPr>
        <w:t xml:space="preserve">"Medium (2-5 ha)"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"Large (5+ ha)"</w:t>
      </w:r>
      <w:r>
        <w:br/>
      </w:r>
      <w:r>
        <w:rPr>
          <w:rStyle w:val="NormalTok"/>
        </w:rPr>
        <w:t xml:space="preserve">  ) </w:t>
      </w:r>
      <w:r>
        <w:rPr>
          <w:rStyle w:val="SpecialCharTok"/>
        </w:rPr>
        <w:t xml:space="preserve">%&gt;%</w:t>
      </w:r>
      <w:r>
        <w:rPr>
          <w:rStyle w:val="NormalTok"/>
        </w:rPr>
        <w:t xml:space="preserve"> </w:t>
      </w:r>
      <w:r>
        <w:rPr>
          <w:rStyle w:val="FunctionTok"/>
        </w:rPr>
        <w:t xml:space="preserve">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"Smallholder (&lt;2 ha)"</w:t>
      </w:r>
      <w:r>
        <w:rPr>
          <w:rStyle w:val="NormalTok"/>
        </w:rPr>
        <w:t xml:space="preserve">, </w:t>
      </w:r>
      <w:r>
        <w:rPr>
          <w:rStyle w:val="StringTok"/>
        </w:rPr>
        <w:t xml:space="preserve">"Medium (2-5 ha)"</w:t>
      </w:r>
      <w:r>
        <w:rPr>
          <w:rStyle w:val="NormalTok"/>
        </w:rPr>
        <w:t xml:space="preserve">, </w:t>
      </w:r>
      <w:r>
        <w:rPr>
          <w:rStyle w:val="StringTok"/>
        </w:rPr>
        <w:t xml:space="preserve">"Large (5+ ha)"</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FunctionTok"/>
        </w:rPr>
        <w:t xml:space="preserve">table</w:t>
      </w:r>
      <w:r>
        <w:rPr>
          <w:rStyle w:val="NormalTok"/>
        </w:rPr>
        <w:t xml:space="preserve">(dat_selected</w:t>
      </w:r>
      <w:r>
        <w:rPr>
          <w:rStyle w:val="SpecialCharTok"/>
        </w:rPr>
        <w:t xml:space="preserve">$</w:t>
      </w:r>
      <w:r>
        <w:rPr>
          <w:rStyle w:val="NormalTok"/>
        </w:rPr>
        <w:t xml:space="preserve">Farm_Size_Class,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Smallholder (&lt;2 ha)     Medium (2-5 ha)       Large (5+ ha) </w:t>
      </w:r>
      <w:r>
        <w:br/>
      </w:r>
      <w:r>
        <w:rPr>
          <w:rStyle w:val="VerbatimChar"/>
        </w:rPr>
        <w:t xml:space="preserve">##                 792                 710                 398</w:t>
      </w:r>
    </w:p>
    <w:p>
      <w:pPr>
        <w:pStyle w:val="FirstParagraph"/>
      </w:pPr>
      <w:r>
        <w:t xml:space="preserve">We bin</w:t>
      </w:r>
      <w:r>
        <w:t xml:space="preserve"> </w:t>
      </w:r>
      <w:r>
        <w:rPr>
          <w:rStyle w:val="VerbatimChar"/>
        </w:rPr>
        <w:t xml:space="preserve">Farm_Size_Ha</w:t>
      </w:r>
      <w:r>
        <w:t xml:space="preserve"> </w:t>
      </w:r>
      <w:r>
        <w:t xml:space="preserve">here purely to create a descriptive, policy-relevant grouping variable for use in Tables and plots (e.g. Table 1 stratification), our declared primary outcome remains the continuous</w:t>
      </w:r>
      <w:r>
        <w:t xml:space="preserve"> </w:t>
      </w:r>
      <w:r>
        <w:rPr>
          <w:rStyle w:val="VerbatimChar"/>
        </w:rPr>
        <w:t xml:space="preserve">Yield_Tonnes_Ha</w:t>
      </w:r>
      <w:r>
        <w:t xml:space="preserve">, so Task 5 still correctly follows</w:t>
      </w:r>
      <w:r>
        <w:t xml:space="preserve"> </w:t>
      </w:r>
      <w:r>
        <w:rPr>
          <w:b/>
          <w:bCs/>
        </w:rPr>
        <w:t xml:space="preserve">Pathway A</w:t>
      </w:r>
      <w:r>
        <w:t xml:space="preserve">, not Pathway B.</w:t>
      </w:r>
    </w:p>
    <w:p>
      <w:pPr>
        <w:pStyle w:val="BodyText"/>
      </w:pPr>
      <w:r>
        <w:rPr>
          <w:i/>
          <w:iCs/>
        </w:rPr>
        <w:t xml:space="preserve">Correctly ordered factor levels.</w:t>
      </w:r>
      <w:r>
        <w:t xml:space="preserve"> </w:t>
      </w:r>
      <w:r>
        <w:t xml:space="preserve">Two variables have a natural ordering that must be encoded explicitly, or R will default to alphabetical ordering, which is both statistically and visually misleading for an ordinal variable:</w:t>
      </w:r>
    </w:p>
    <w:p>
      <w:pPr>
        <w:pStyle w:val="SourceCode"/>
      </w:pP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Education_Level =</w:t>
      </w:r>
      <w:r>
        <w:rPr>
          <w:rStyle w:val="NormalTok"/>
        </w:rPr>
        <w:t xml:space="preserve"> </w:t>
      </w:r>
      <w:r>
        <w:rPr>
          <w:rStyle w:val="FunctionTok"/>
        </w:rPr>
        <w:t xml:space="preserve">factor</w:t>
      </w:r>
      <w:r>
        <w:rPr>
          <w:rStyle w:val="NormalTok"/>
        </w:rPr>
        <w:t xml:space="preserve">(Education_Level,</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"Primary"</w:t>
      </w:r>
      <w:r>
        <w:rPr>
          <w:rStyle w:val="NormalTok"/>
        </w:rPr>
        <w:t xml:space="preserve">, </w:t>
      </w:r>
      <w:r>
        <w:rPr>
          <w:rStyle w:val="StringTok"/>
        </w:rPr>
        <w:t xml:space="preserve">"JHS"</w:t>
      </w:r>
      <w:r>
        <w:rPr>
          <w:rStyle w:val="NormalTok"/>
        </w:rPr>
        <w:t xml:space="preserve">, </w:t>
      </w:r>
      <w:r>
        <w:rPr>
          <w:rStyle w:val="StringTok"/>
        </w:rPr>
        <w:t xml:space="preserve">"SHS"</w:t>
      </w:r>
      <w:r>
        <w:rPr>
          <w:rStyle w:val="NormalTok"/>
        </w:rPr>
        <w:t xml:space="preserve">, </w:t>
      </w:r>
      <w:r>
        <w:rPr>
          <w:rStyle w:val="StringTok"/>
        </w:rPr>
        <w:t xml:space="preserve">"Tertiary"</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Soil_Quality =</w:t>
      </w:r>
      <w:r>
        <w:rPr>
          <w:rStyle w:val="NormalTok"/>
        </w:rPr>
        <w:t xml:space="preserve"> </w:t>
      </w:r>
      <w:r>
        <w:rPr>
          <w:rStyle w:val="FunctionTok"/>
        </w:rPr>
        <w:t xml:space="preserve">factor</w:t>
      </w:r>
      <w:r>
        <w:rPr>
          <w:rStyle w:val="NormalTok"/>
        </w:rPr>
        <w:t xml:space="preserve">(Soil_Quality,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"Poor"</w:t>
      </w:r>
      <w:r>
        <w:rPr>
          <w:rStyle w:val="NormalTok"/>
        </w:rPr>
        <w:t xml:space="preserve">, </w:t>
      </w:r>
      <w:r>
        <w:rPr>
          <w:rStyle w:val="StringTok"/>
        </w:rPr>
        <w:t xml:space="preserve">"Moderate"</w:t>
      </w:r>
      <w:r>
        <w:rPr>
          <w:rStyle w:val="NormalTok"/>
        </w:rPr>
        <w:t xml:space="preserve">, </w:t>
      </w:r>
      <w:r>
        <w:rPr>
          <w:rStyle w:val="StringTok"/>
        </w:rPr>
        <w:t xml:space="preserve">"Good"</w:t>
      </w:r>
      <w:r>
        <w:rPr>
          <w:rStyle w:val="NormalTok"/>
        </w:rPr>
        <w:t xml:space="preserve">, </w:t>
      </w:r>
      <w:r>
        <w:rPr>
          <w:rStyle w:val="StringTok"/>
        </w:rPr>
        <w:t xml:space="preserve">"Excellent"</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FunctionTok"/>
        </w:rPr>
        <w:t xml:space="preserve">levels</w:t>
      </w:r>
      <w:r>
        <w:rPr>
          <w:rStyle w:val="NormalTok"/>
        </w:rPr>
        <w:t xml:space="preserve">(dat_selected</w:t>
      </w:r>
      <w:r>
        <w:rPr>
          <w:rStyle w:val="SpecialCharTok"/>
        </w:rPr>
        <w:t xml:space="preserve">$</w:t>
      </w:r>
      <w:r>
        <w:rPr>
          <w:rStyle w:val="NormalTok"/>
        </w:rPr>
        <w:t xml:space="preserve">Education_Level)</w:t>
      </w:r>
    </w:p>
    <w:p>
      <w:pPr>
        <w:pStyle w:val="SourceCode"/>
      </w:pPr>
      <w:r>
        <w:rPr>
          <w:rStyle w:val="VerbatimChar"/>
        </w:rPr>
        <w:t xml:space="preserve">## [1] "None"     "Primary"  "JHS"      "SHS"      "Tertiary"</w:t>
      </w:r>
    </w:p>
    <w:p>
      <w:pPr>
        <w:pStyle w:val="SourceCode"/>
      </w:pPr>
      <w:r>
        <w:rPr>
          <w:rStyle w:val="FunctionTok"/>
        </w:rPr>
        <w:t xml:space="preserve">levels</w:t>
      </w:r>
      <w:r>
        <w:rPr>
          <w:rStyle w:val="NormalTok"/>
        </w:rPr>
        <w:t xml:space="preserve">(dat_selected</w:t>
      </w:r>
      <w:r>
        <w:rPr>
          <w:rStyle w:val="SpecialCharTok"/>
        </w:rPr>
        <w:t xml:space="preserve">$</w:t>
      </w:r>
      <w:r>
        <w:rPr>
          <w:rStyle w:val="NormalTok"/>
        </w:rPr>
        <w:t xml:space="preserve">Soil_Quality)</w:t>
      </w:r>
    </w:p>
    <w:p>
      <w:pPr>
        <w:pStyle w:val="SourceCode"/>
      </w:pPr>
      <w:r>
        <w:rPr>
          <w:rStyle w:val="VerbatimChar"/>
        </w:rPr>
        <w:t xml:space="preserve">## [1] "Poor"      "Moderate"  "Good"      "Excellent"</w:t>
      </w:r>
    </w:p>
    <w:bookmarkEnd w:id="19"/>
    <w:bookmarkStart w:id="20" w:name="X12f130b10c319b300963d35ef42bd18c69a6c34"/>
    <w:p>
      <w:pPr>
        <w:pStyle w:val="Heading2"/>
      </w:pPr>
      <w:r>
        <w:t xml:space="preserve">Missing Value Imputation (implementing the Task 1c strategy)</w:t>
      </w:r>
    </w:p>
    <w:p>
      <w:pPr>
        <w:pStyle w:val="FirstParagraph"/>
      </w:pPr>
      <w:r>
        <w:t xml:space="preserve">With filtering, selection, and derived variables now in place, we implement the imputation strategies proposed in Task 1c.</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Fertiliser_Kg_Ha: legitimately 0 for non-users; missing values must be imputed</w:t>
      </w:r>
      <w:r>
        <w:br/>
      </w:r>
      <w:r>
        <w:rPr>
          <w:rStyle w:val="CommentTok"/>
        </w:rPr>
        <w:t xml:space="preserve"># separately within users and non-users, not pooled, or we would bias both groups</w:t>
      </w:r>
      <w:r>
        <w:br/>
      </w:r>
      <w:r>
        <w:rPr>
          <w:rStyle w:val="CommentTok"/>
        </w:rPr>
        <w:t xml:space="preserve"># toward a single blended average.</w:t>
      </w:r>
      <w:r>
        <w:br/>
      </w: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group_by</w:t>
      </w:r>
      <w:r>
        <w:rPr>
          <w:rStyle w:val="NormalTok"/>
        </w:rPr>
        <w:t xml:space="preserve">(Uses_Fertiliser)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Fertiliser_Kg_Ha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(Fertiliser_Kg_Ha),</w:t>
      </w:r>
      <w:r>
        <w:br/>
      </w:r>
      <w:r>
        <w:rPr>
          <w:rStyle w:val="NormalTok"/>
        </w:rPr>
        <w:t xml:space="preserve">                                     </w:t>
      </w:r>
      <w:r>
        <w:rPr>
          <w:rStyle w:val="FunctionTok"/>
        </w:rPr>
        <w:t xml:space="preserve">median</w:t>
      </w:r>
      <w:r>
        <w:rPr>
          <w:rStyle w:val="NormalTok"/>
        </w:rPr>
        <w:t xml:space="preserve">(Fertiliser_Kg_Ha,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Fertiliser_Kg_Ha))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Straightforward continuous variables with no obvious grouping structure:</w:t>
      </w:r>
      <w:r>
        <w:br/>
      </w:r>
      <w:r>
        <w:rPr>
          <w:rStyle w:val="CommentTok"/>
        </w:rPr>
        <w:t xml:space="preserve"># overall median imputation (robust to the right-skew we observed in Task 3).</w:t>
      </w:r>
      <w:r>
        <w:br/>
      </w: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(Farm_Size_Ha, Input_Cost_GHS, Food_Insecurity_Score,</w:t>
      </w:r>
      <w:r>
        <w:br/>
      </w:r>
      <w:r>
        <w:rPr>
          <w:rStyle w:val="NormalTok"/>
        </w:rPr>
        <w:t xml:space="preserve">                   Farm_Revenue_GHS, Farm_Profit_GHS, Profit_Per_Ha_GHS),</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FunctionTok"/>
        </w:rPr>
        <w:t xml:space="preserve">median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br/>
      </w:r>
      <w:r>
        <w:br/>
      </w:r>
      <w:r>
        <w:rPr>
          <w:rStyle w:val="CommentTok"/>
        </w:rPr>
        <w:t xml:space="preserve"># Post_Harvest_Loss_Pct: strongly linked to storage method, so we impute the</w:t>
      </w:r>
      <w:r>
        <w:br/>
      </w:r>
      <w:r>
        <w:rPr>
          <w:rStyle w:val="CommentTok"/>
        </w:rPr>
        <w:t xml:space="preserve"># median loss rate within each Storage_Facility group rather than a single</w:t>
      </w:r>
      <w:r>
        <w:br/>
      </w:r>
      <w:r>
        <w:rPr>
          <w:rStyle w:val="CommentTok"/>
        </w:rPr>
        <w:t xml:space="preserve"># overall median.</w:t>
      </w:r>
      <w:r>
        <w:br/>
      </w: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group_by</w:t>
      </w:r>
      <w:r>
        <w:rPr>
          <w:rStyle w:val="NormalTok"/>
        </w:rPr>
        <w:t xml:space="preserve">(Storage_Facility)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Post_Harvest_Loss_Pct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(Post_Harvest_Loss_Pct),</w:t>
      </w:r>
      <w:r>
        <w:br/>
      </w:r>
      <w:r>
        <w:rPr>
          <w:rStyle w:val="NormalTok"/>
        </w:rPr>
        <w:t xml:space="preserve">                                          </w:t>
      </w:r>
      <w:r>
        <w:rPr>
          <w:rStyle w:val="FunctionTok"/>
        </w:rPr>
        <w:t xml:space="preserve">median</w:t>
      </w:r>
      <w:r>
        <w:rPr>
          <w:rStyle w:val="NormalTok"/>
        </w:rPr>
        <w:t xml:space="preserve">(Post_Harvest_Loss_Pct,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Post_Harvest_Loss_Pct))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Rainfall, distance-to-market, and the aggregated market indicators are all</w:t>
      </w:r>
      <w:r>
        <w:br/>
      </w:r>
      <w:r>
        <w:rPr>
          <w:rStyle w:val="CommentTok"/>
        </w:rPr>
        <w:t xml:space="preserve"># inherently regional quantities, so we impute with the region-level median.</w:t>
      </w:r>
      <w:r>
        <w:br/>
      </w:r>
      <w:r>
        <w:rPr>
          <w:rStyle w:val="NormalTok"/>
        </w:rPr>
        <w:t xml:space="preserve">dat_selected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(Annual_Rainfall_mm, Distance_to_Market_km,</w:t>
      </w:r>
      <w:r>
        <w:br/>
      </w:r>
      <w:r>
        <w:rPr>
          <w:rStyle w:val="NormalTok"/>
        </w:rPr>
        <w:t xml:space="preserve">                   Market_Traders_Count_avg, Infrastructure_Score_avg,</w:t>
      </w:r>
      <w:r>
        <w:br/>
      </w:r>
      <w:r>
        <w:rPr>
          <w:rStyle w:val="NormalTok"/>
        </w:rPr>
        <w:t xml:space="preserve">                   Market_Efficiency_Score_avg),</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FunctionTok"/>
        </w:rPr>
        <w:t xml:space="preserve">median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Credit_Amount_GHS: retained as NA throughout, per the Task 1c strategy —</w:t>
      </w:r>
      <w:r>
        <w:br/>
      </w:r>
      <w:r>
        <w:rPr>
          <w:rStyle w:val="CommentTok"/>
        </w:rPr>
        <w:t xml:space="preserve"># NOT imputed, since missingness here is structural (non-borrowers).</w:t>
      </w:r>
    </w:p>
    <w:p>
      <w:pPr>
        <w:pStyle w:val="SourceCode"/>
      </w:pPr>
      <w:r>
        <w:rPr>
          <w:rStyle w:val="NormalTok"/>
        </w:rPr>
        <w:t xml:space="preserve">missing_after </w:t>
      </w:r>
      <w:r>
        <w:rPr>
          <w:rStyle w:val="OtherTok"/>
        </w:rPr>
        <w:t xml:space="preserve">&lt;-</w:t>
      </w:r>
      <w:r>
        <w:rPr>
          <w:rStyle w:val="NormalTok"/>
        </w:rPr>
        <w:t xml:space="preserve"> dat_selected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"N_Missing"</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(N_Missing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(N_Missing))</w:t>
      </w:r>
      <w:r>
        <w:br/>
      </w:r>
      <w:r>
        <w:br/>
      </w:r>
      <w:r>
        <w:rPr>
          <w:rStyle w:val="NormalTok"/>
        </w:rPr>
        <w:t xml:space="preserve">missing_after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br/>
      </w:r>
      <w:r>
        <w:rPr>
          <w:rStyle w:val="NormalTok"/>
        </w:rPr>
        <w:t xml:space="preserve">    </w:t>
      </w:r>
      <w:r>
        <w:rPr>
          <w:rStyle w:val="StringTok"/>
        </w:rPr>
        <w:t xml:space="preserve">"Remaining missingness after imputation (Credit_Amount_GHS retained as NA by design)</w:t>
      </w:r>
      <w:r>
        <w:br/>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Remaining missingness after imputation (Credit_Amount_GHS retained as NA by design)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77"/>
        <w:gridCol w:w="143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N_Missing</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Credit_Amount_GHS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1,287</w:t>
            </w:r>
          </w:p>
        </w:tc>
      </w:tr>
    </w:tbl>
    <w:p>
      <w:pPr>
        <w:pStyle w:val="FirstParagraph"/>
      </w:pPr>
      <w:r>
        <w:t xml:space="preserve">As expected, only</w:t>
      </w:r>
      <w:r>
        <w:t xml:space="preserve"> </w:t>
      </w:r>
      <w:r>
        <w:rPr>
          <w:rStyle w:val="VerbatimChar"/>
        </w:rPr>
        <w:t xml:space="preserve">Credit_Amount_GHS</w:t>
      </w:r>
      <w:r>
        <w:t xml:space="preserve"> </w:t>
      </w:r>
      <w:r>
        <w:t xml:space="preserve">still contains missing values after imputation, as intended, since we deliberately chose not to impute it.</w:t>
      </w:r>
    </w:p>
    <w:bookmarkEnd w:id="20"/>
    <w:bookmarkStart w:id="21" w:name="e.-final-wrangled-dataset"/>
    <w:p>
      <w:pPr>
        <w:pStyle w:val="Heading2"/>
      </w:pPr>
      <w:r>
        <w:t xml:space="preserve">2e. Final Wrangled Dataset</w:t>
      </w:r>
    </w:p>
    <w:p>
      <w:pPr>
        <w:pStyle w:val="SourceCode"/>
      </w:pPr>
      <w:r>
        <w:rPr>
          <w:rStyle w:val="NormalTok"/>
        </w:rPr>
        <w:t xml:space="preserve">dat_clean </w:t>
      </w:r>
      <w:r>
        <w:rPr>
          <w:rStyle w:val="OtherTok"/>
        </w:rPr>
        <w:t xml:space="preserve">&lt;-</w:t>
      </w:r>
      <w:r>
        <w:rPr>
          <w:rStyle w:val="NormalTok"/>
        </w:rPr>
        <w:t xml:space="preserve"> dat_selected</w:t>
      </w:r>
      <w:r>
        <w:br/>
      </w:r>
      <w:r>
        <w:rPr>
          <w:rStyle w:val="FunctionTok"/>
        </w:rPr>
        <w:t xml:space="preserve">glimpse</w:t>
      </w:r>
      <w:r>
        <w:rPr>
          <w:rStyle w:val="NormalTok"/>
        </w:rPr>
        <w:t xml:space="preserve">(dat_clean)</w:t>
      </w:r>
    </w:p>
    <w:p>
      <w:pPr>
        <w:pStyle w:val="SourceCode"/>
      </w:pPr>
      <w:r>
        <w:rPr>
          <w:rStyle w:val="VerbatimChar"/>
        </w:rPr>
        <w:t xml:space="preserve">## Rows: 1,900</w:t>
      </w:r>
      <w:r>
        <w:br/>
      </w:r>
      <w:r>
        <w:rPr>
          <w:rStyle w:val="VerbatimChar"/>
        </w:rPr>
        <w:t xml:space="preserve">## Columns: 43</w:t>
      </w:r>
      <w:r>
        <w:br/>
      </w:r>
      <w:r>
        <w:rPr>
          <w:rStyle w:val="VerbatimChar"/>
        </w:rPr>
        <w:t xml:space="preserve">## $ Farm_ID                     &lt;chr&gt; "GAHS-F0001", "GAHS-F0002", "GAHS-F0003", …</w:t>
      </w:r>
      <w:r>
        <w:br/>
      </w:r>
      <w:r>
        <w:rPr>
          <w:rStyle w:val="VerbatimChar"/>
        </w:rPr>
        <w:t xml:space="preserve">## $ Farm_ID_Num                 &lt;int&gt; 1, 2, 3, 4, 5, 7, 8, 9, 10, 11, 12, 13, 14…</w:t>
      </w:r>
      <w:r>
        <w:br/>
      </w:r>
      <w:r>
        <w:rPr>
          <w:rStyle w:val="VerbatimChar"/>
        </w:rPr>
        <w:t xml:space="preserve">## $ Region                      &lt;chr&gt; "Volta", "Northern", "Savannah", "Upper We…</w:t>
      </w:r>
      <w:r>
        <w:br/>
      </w:r>
      <w:r>
        <w:rPr>
          <w:rStyle w:val="VerbatimChar"/>
        </w:rPr>
        <w:t xml:space="preserve">## $ Latitude                    &lt;dbl&gt; 6.7496, 9.7932, 9.7097, 9.8592, 7.0982, 7.…</w:t>
      </w:r>
      <w:r>
        <w:br/>
      </w:r>
      <w:r>
        <w:rPr>
          <w:rStyle w:val="VerbatimChar"/>
        </w:rPr>
        <w:t xml:space="preserve">## $ Longitude                   &lt;dbl&gt; 0.9908, -0.7929, -2.4260, -2.3408, 0.5193,…</w:t>
      </w:r>
      <w:r>
        <w:br/>
      </w:r>
      <w:r>
        <w:rPr>
          <w:rStyle w:val="VerbatimChar"/>
        </w:rPr>
        <w:t xml:space="preserve">## $ Survey_Year                 &lt;dbl&gt; 2021, 2022, 2021, 2023, 2022, 2021, 2022, …</w:t>
      </w:r>
      <w:r>
        <w:br/>
      </w:r>
      <w:r>
        <w:rPr>
          <w:rStyle w:val="VerbatimChar"/>
        </w:rPr>
        <w:t xml:space="preserve">## $ Survey_Season               &lt;chr&gt; "Minor", "Minor", "Major", "Major", "Major…</w:t>
      </w:r>
      <w:r>
        <w:br/>
      </w:r>
      <w:r>
        <w:rPr>
          <w:rStyle w:val="VerbatimChar"/>
        </w:rPr>
        <w:t xml:space="preserve">## $ Farmer_Sex                  &lt;chr&gt; "Female", "Female", "Male", "Female", "Mal…</w:t>
      </w:r>
      <w:r>
        <w:br/>
      </w:r>
      <w:r>
        <w:rPr>
          <w:rStyle w:val="VerbatimChar"/>
        </w:rPr>
        <w:t xml:space="preserve">## $ Farmer_Age                  &lt;dbl&gt; 54, 71, 47, 57, 51, 53, 54, 65, 41, 39, 45…</w:t>
      </w:r>
      <w:r>
        <w:br/>
      </w:r>
      <w:r>
        <w:rPr>
          <w:rStyle w:val="VerbatimChar"/>
        </w:rPr>
        <w:t xml:space="preserve">## $ Education_Level             &lt;ord&gt; JHS, JHS, None, None, SHS, JHS, JHS, JHS, …</w:t>
      </w:r>
      <w:r>
        <w:br/>
      </w:r>
      <w:r>
        <w:rPr>
          <w:rStyle w:val="VerbatimChar"/>
        </w:rPr>
        <w:t xml:space="preserve">## $ HH_Size                     &lt;dbl&gt; 6, 2, 5, 6, 5, 8, 9, 4, 3, 3, 9, 1, 9, 5, …</w:t>
      </w:r>
      <w:r>
        <w:br/>
      </w:r>
      <w:r>
        <w:rPr>
          <w:rStyle w:val="VerbatimChar"/>
        </w:rPr>
        <w:t xml:space="preserve">## $ Years_Farming               &lt;dbl&gt; 31, 53, 26, 39, 32, 33, 36, 45, 20, 21, 25…</w:t>
      </w:r>
      <w:r>
        <w:br/>
      </w:r>
      <w:r>
        <w:rPr>
          <w:rStyle w:val="VerbatimChar"/>
        </w:rPr>
        <w:t xml:space="preserve">## $ Farm_Size_Ha                &lt;dbl&gt; 3.93, 1.58, 10.00, 2.26, 0.65, 5.17, 0.22,…</w:t>
      </w:r>
      <w:r>
        <w:br/>
      </w:r>
      <w:r>
        <w:rPr>
          <w:rStyle w:val="VerbatimChar"/>
        </w:rPr>
        <w:t xml:space="preserve">## $ Land_Tenure                 &lt;chr&gt; "Owned", "Owned", "Sharecrop", "Communal",…</w:t>
      </w:r>
      <w:r>
        <w:br/>
      </w:r>
      <w:r>
        <w:rPr>
          <w:rStyle w:val="VerbatimChar"/>
        </w:rPr>
        <w:t xml:space="preserve">## $ Crop_Type                   &lt;chr&gt; "Cassava", "Cowpea", "Maize", "Groundnut",…</w:t>
      </w:r>
      <w:r>
        <w:br/>
      </w:r>
      <w:r>
        <w:rPr>
          <w:rStyle w:val="VerbatimChar"/>
        </w:rPr>
        <w:t xml:space="preserve">## $ Soil_Quality                &lt;ord&gt; Excellent, Moderate, Good, Moderate, Poor,…</w:t>
      </w:r>
      <w:r>
        <w:br/>
      </w:r>
      <w:r>
        <w:rPr>
          <w:rStyle w:val="VerbatimChar"/>
        </w:rPr>
        <w:t xml:space="preserve">## $ Annual_Rainfall_mm          &lt;dbl&gt; 745, 919, 573, 949, 1170, 1674, 919, 850, …</w:t>
      </w:r>
      <w:r>
        <w:br/>
      </w:r>
      <w:r>
        <w:rPr>
          <w:rStyle w:val="VerbatimChar"/>
        </w:rPr>
        <w:t xml:space="preserve">## $ Uses_Fertiliser             &lt;chr&gt; "Yes", "Yes", "No", "Yes", "No", "No", "No…</w:t>
      </w:r>
      <w:r>
        <w:br/>
      </w:r>
      <w:r>
        <w:rPr>
          <w:rStyle w:val="VerbatimChar"/>
        </w:rPr>
        <w:t xml:space="preserve">## $ Fertiliser_Kg_Ha            &lt;dbl&gt; 81.3, 79.1, 0.0, 10.5, 0.0, 0.0, 0.0, 0.0,…</w:t>
      </w:r>
      <w:r>
        <w:br/>
      </w:r>
      <w:r>
        <w:rPr>
          <w:rStyle w:val="VerbatimChar"/>
        </w:rPr>
        <w:t xml:space="preserve">## $ Uses_Irrigation             &lt;chr&gt; "Yes", "No", "No", "No", "No", "Yes", "No"…</w:t>
      </w:r>
      <w:r>
        <w:br/>
      </w:r>
      <w:r>
        <w:rPr>
          <w:rStyle w:val="VerbatimChar"/>
        </w:rPr>
        <w:t xml:space="preserve">## $ Uses_Improved_Seed          &lt;chr&gt; "Yes", "No", "Yes", "No", "No", "No", "Yes…</w:t>
      </w:r>
      <w:r>
        <w:br/>
      </w:r>
      <w:r>
        <w:rPr>
          <w:rStyle w:val="VerbatimChar"/>
        </w:rPr>
        <w:t xml:space="preserve">## $ Extension_Visits_Year       &lt;dbl&gt; 5, 4, 3, 0, 2, 2, 0, 2, 2, 0, 1, 1, 2, 5, …</w:t>
      </w:r>
      <w:r>
        <w:br/>
      </w:r>
      <w:r>
        <w:rPr>
          <w:rStyle w:val="VerbatimChar"/>
        </w:rPr>
        <w:t xml:space="preserve">## $ Belongs_to_Coop             &lt;chr&gt; "No", "No", "No", "No", "No", "No", "No", …</w:t>
      </w:r>
      <w:r>
        <w:br/>
      </w:r>
      <w:r>
        <w:rPr>
          <w:rStyle w:val="VerbatimChar"/>
        </w:rPr>
        <w:t xml:space="preserve">## $ Yield_Tonnes_Ha             &lt;dbl&gt; 3.55, 3.05, 3.01, 1.36, 1.09, 2.23, 2.94, …</w:t>
      </w:r>
      <w:r>
        <w:br/>
      </w:r>
      <w:r>
        <w:rPr>
          <w:rStyle w:val="VerbatimChar"/>
        </w:rPr>
        <w:t xml:space="preserve">## $ Farm_Revenue_GHS            &lt;dbl&gt; 16587, 7066, 54632, 57440, 2199, 11184, 85…</w:t>
      </w:r>
      <w:r>
        <w:br/>
      </w:r>
      <w:r>
        <w:rPr>
          <w:rStyle w:val="VerbatimChar"/>
        </w:rPr>
        <w:t xml:space="preserve">## $ Input_Cost_GHS              &lt;dbl&gt; 2208, 983, 3811, 3185, 269, 1773, 100, 125…</w:t>
      </w:r>
      <w:r>
        <w:br/>
      </w:r>
      <w:r>
        <w:rPr>
          <w:rStyle w:val="VerbatimChar"/>
        </w:rPr>
        <w:t xml:space="preserve">## $ Farm_Profit_GHS             &lt;dbl&gt; 14379, 6083, 50821, 54255, 1930, 9411, 727…</w:t>
      </w:r>
      <w:r>
        <w:br/>
      </w:r>
      <w:r>
        <w:rPr>
          <w:rStyle w:val="VerbatimChar"/>
        </w:rPr>
        <w:t xml:space="preserve">## $ Access_to_Credit            &lt;chr&gt; "No", "Yes", "Yes", "No", "No", "Yes", "No…</w:t>
      </w:r>
      <w:r>
        <w:br/>
      </w:r>
      <w:r>
        <w:rPr>
          <w:rStyle w:val="VerbatimChar"/>
        </w:rPr>
        <w:t xml:space="preserve">## $ Credit_Amount_GHS           &lt;dbl&gt; NA, 8740, 2812, NA, NA, 5633, NA, 3155, 13…</w:t>
      </w:r>
      <w:r>
        <w:br/>
      </w:r>
      <w:r>
        <w:rPr>
          <w:rStyle w:val="VerbatimChar"/>
        </w:rPr>
        <w:t xml:space="preserve">## $ Storage_Facility            &lt;chr&gt; "On-farm store", "No storage", "On-farm st…</w:t>
      </w:r>
      <w:r>
        <w:br/>
      </w:r>
      <w:r>
        <w:rPr>
          <w:rStyle w:val="VerbatimChar"/>
        </w:rPr>
        <w:t xml:space="preserve">## $ Post_Harvest_Loss_Pct       &lt;dbl&gt; 6.4, 43.1, 17.2, 3.7, 19.6, 20.1, 34.9, 35…</w:t>
      </w:r>
      <w:r>
        <w:br/>
      </w:r>
      <w:r>
        <w:rPr>
          <w:rStyle w:val="VerbatimChar"/>
        </w:rPr>
        <w:t xml:space="preserve">## $ Market_Channel              &lt;chr&gt; "Farmgate", "Regional market", "Local mark…</w:t>
      </w:r>
      <w:r>
        <w:br/>
      </w:r>
      <w:r>
        <w:rPr>
          <w:rStyle w:val="VerbatimChar"/>
        </w:rPr>
        <w:t xml:space="preserve">## $ Sells_To_Formal_Market      &lt;lgl&gt; FALSE, FALSE, FALSE, FALSE, FALSE, FALSE, …</w:t>
      </w:r>
      <w:r>
        <w:br/>
      </w:r>
      <w:r>
        <w:rPr>
          <w:rStyle w:val="VerbatimChar"/>
        </w:rPr>
        <w:t xml:space="preserve">## $ Distance_to_Market_km       &lt;dbl&gt; 3.0, 65.8, 37.7, 9.5, 1.6, 7.6, 33.5, 25.8…</w:t>
      </w:r>
      <w:r>
        <w:br/>
      </w:r>
      <w:r>
        <w:rPr>
          <w:rStyle w:val="VerbatimChar"/>
        </w:rPr>
        <w:t xml:space="preserve">## $ Food_Insecurity_Score       &lt;dbl&gt; 3.3, 6.5, 3.0, 2.7, 4.0, 2.8, 4.7, 4.3, 6.…</w:t>
      </w:r>
      <w:r>
        <w:br/>
      </w:r>
      <w:r>
        <w:rPr>
          <w:rStyle w:val="VerbatimChar"/>
        </w:rPr>
        <w:t xml:space="preserve">## $ Farm_Profitable             &lt;chr&gt; "Yes", "Yes", "Yes", "Yes", "Yes", "Yes", …</w:t>
      </w:r>
      <w:r>
        <w:br/>
      </w:r>
      <w:r>
        <w:rPr>
          <w:rStyle w:val="VerbatimChar"/>
        </w:rPr>
        <w:t xml:space="preserve">## $ Sells_Surplus               &lt;chr&gt; "No", "No", "No", "No", "No", "No", "No", …</w:t>
      </w:r>
      <w:r>
        <w:br/>
      </w:r>
      <w:r>
        <w:rPr>
          <w:rStyle w:val="VerbatimChar"/>
        </w:rPr>
        <w:t xml:space="preserve">## $ Tech_Adoption               &lt;chr&gt; "High", "Medium", "Medium", "Low", "Low", …</w:t>
      </w:r>
      <w:r>
        <w:br/>
      </w:r>
      <w:r>
        <w:rPr>
          <w:rStyle w:val="VerbatimChar"/>
        </w:rPr>
        <w:t xml:space="preserve">## $ Market_Traders_Count_avg    &lt;dbl&gt; 65.33333, 168.50000, 35.50000, 83.50000, 6…</w:t>
      </w:r>
      <w:r>
        <w:br/>
      </w:r>
      <w:r>
        <w:rPr>
          <w:rStyle w:val="VerbatimChar"/>
        </w:rPr>
        <w:t xml:space="preserve">## $ Infrastructure_Score_avg    &lt;dbl&gt; 7.033333, 5.050000, 6.900000, 5.900000, 5.…</w:t>
      </w:r>
      <w:r>
        <w:br/>
      </w:r>
      <w:r>
        <w:rPr>
          <w:rStyle w:val="VerbatimChar"/>
        </w:rPr>
        <w:t xml:space="preserve">## $ Market_Efficiency_Score_avg &lt;dbl&gt; 8.166667, 6.300000, 7.900000, 5.750000, 7.…</w:t>
      </w:r>
      <w:r>
        <w:br/>
      </w:r>
      <w:r>
        <w:rPr>
          <w:rStyle w:val="VerbatimChar"/>
        </w:rPr>
        <w:t xml:space="preserve">## $ Profit_Per_Ha_GHS           &lt;dbl&gt; 3658.7786, 3850.0000, 5082.1000, 3248.2533…</w:t>
      </w:r>
      <w:r>
        <w:br/>
      </w:r>
      <w:r>
        <w:rPr>
          <w:rStyle w:val="VerbatimChar"/>
        </w:rPr>
        <w:t xml:space="preserve">## $ Farm_Size_Class             &lt;ord&gt; Medium (2-5 ha), Smallholder (&lt;2 ha), Larg…</w:t>
      </w:r>
    </w:p>
    <w:p>
      <w:pPr>
        <w:pStyle w:val="SourceCode"/>
      </w:pPr>
      <w:r>
        <w:rPr>
          <w:rStyle w:val="NormalTok"/>
        </w:rPr>
        <w:t xml:space="preserve">dat_clean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(Farm_ID, Region, Yield_Tonnes_Ha, Farm_Profitable, Farm_Size_Class,</w:t>
      </w:r>
      <w:r>
        <w:br/>
      </w:r>
      <w:r>
        <w:rPr>
          <w:rStyle w:val="NormalTok"/>
        </w:rPr>
        <w:t xml:space="preserve">         Profit_Per_Ha_GHS, Education_Level, Soil_Quality)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"First 10 rows of the final analysis-ready dat_clean (selected columns)"</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10 rows of the final analysis-ready dat_clean (selected columns)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87"/>
        <w:gridCol w:w="900"/>
        <w:gridCol w:w="1221"/>
        <w:gridCol w:w="1120"/>
        <w:gridCol w:w="1317"/>
        <w:gridCol w:w="1347"/>
        <w:gridCol w:w="1154"/>
        <w:gridCol w:w="907"/>
      </w:tblGrid>
      <w:tr>
        <w:trPr>
          <w:trHeight w:val="3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Farm_ID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Yield_Tonnes_Ha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Farm_Profitable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Farm_Size_Class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Profit_Per_Ha_GHS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Education_Level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Soil_Quality</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Volta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Medium (2-5 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3,658.779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Excellent</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Smallholder (&lt;2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Moderate</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Large (5+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Good</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Upper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Large (5+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3,248.253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Moderate</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Smallholder (&lt;2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2,969.231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Poor</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Ashanti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Large (5+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1,820.309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Excellent</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Smallholder (&lt;2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3,304.545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Moderate</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Large (5+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3,248.253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Moderate</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Smallholder (&lt;2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Excellent</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GAHS-F0011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Western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Smallholder (&lt;2 ha)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1,568.687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Excellent</w:t>
            </w:r>
          </w:p>
        </w:tc>
      </w:tr>
    </w:tbl>
    <w:p>
      <w:pPr>
        <w:pStyle w:val="FirstParagraph"/>
      </w:pPr>
      <w:r>
        <w:rPr>
          <w:b/>
          <w:bCs/>
        </w:rPr>
        <w:t xml:space="preserve">Summary.</w:t>
      </w:r>
      <w:r>
        <w:t xml:space="preserve"> </w:t>
      </w:r>
      <w:r>
        <w:t xml:space="preserve">The wrangling pipeline transformed the raw joined GAHS extract into</w:t>
      </w:r>
      <w:r>
        <w:t xml:space="preserve"> </w:t>
      </w:r>
      <w:r>
        <w:rPr>
          <w:rStyle w:val="VerbatimChar"/>
        </w:rPr>
        <w:t xml:space="preserve">dat_clean</w:t>
      </w:r>
      <w:r>
        <w:t xml:space="preserve">: 1900 farms and 43 variables, with the many-to-many market join resolved via aggregation, four related adoption indicators reshaped into long format for the region-by-practice heatmap in Task 3, three string-based derived variables added, implausible or outcome-missing records removed, at least fifteen analysis-relevant variables retained, three new variables constructed (a per-hectare profit ratio, a farm-size class, and formally ordered education/soil-quality factors), and every variable’s missingness either resolved through a justified imputation strategy or deliberately retained as structural NA.</w:t>
      </w:r>
      <w:r>
        <w:t xml:space="preserve"> </w:t>
      </w:r>
      <w:r>
        <w:rPr>
          <w:rStyle w:val="VerbatimChar"/>
        </w:rPr>
        <w:t xml:space="preserve">dat_clean</w:t>
      </w:r>
      <w:r>
        <w:t xml:space="preserve"> </w:t>
      </w:r>
      <w:r>
        <w:t xml:space="preserve">is now ready to support the visualisation, descriptive, inferential, regression, and clustering analyses that follow.</w:t>
      </w:r>
    </w:p>
    <w:p>
      <w:r>
        <w:br w:type="page"/>
      </w:r>
    </w:p>
    <w:bookmarkEnd w:id="21"/>
    <w:bookmarkEnd w:id="22"/>
    <w:bookmarkStart w:id="46" w:name="X1cac9f90c3671d18dcdd23d953f494bd524b306"/>
    <w:p>
      <w:pPr>
        <w:pStyle w:val="Heading1"/>
      </w:pPr>
      <w:r>
        <w:t xml:space="preserve">3. Task 3: Exploratory Data Analysis and Visualisation</w:t>
      </w:r>
    </w:p>
    <w:p>
      <w:pPr>
        <w:pStyle w:val="SourceCode"/>
      </w:pPr>
      <w:r>
        <w:rPr>
          <w:rStyle w:val="FunctionTok"/>
        </w:rPr>
        <w:t xml:space="preserve">theme_set</w:t>
      </w:r>
      <w:r>
        <w:rPr>
          <w:rStyle w:val="Normal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w:t>
      </w:r>
      <w:r>
        <w:br/>
      </w:r>
      <w:r>
        <w:rPr>
          <w:rStyle w:val="NormalTok"/>
        </w:rPr>
        <w:t xml:space="preserve">pal_binary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"#1E2761"</w:t>
      </w:r>
      <w:r>
        <w:rPr>
          <w:rStyle w:val="NormalTok"/>
        </w:rPr>
        <w:t xml:space="preserve">, </w:t>
      </w:r>
      <w:r>
        <w:rPr>
          <w:rStyle w:val="StringTok"/>
        </w:rPr>
        <w:t xml:space="preserve">"#E8734A"</w:t>
      </w:r>
      <w:r>
        <w:rPr>
          <w:rStyle w:val="NormalTok"/>
        </w:rPr>
        <w:t xml:space="preserve">)</w:t>
      </w:r>
    </w:p>
    <w:bookmarkStart w:id="26" w:name="X148c38aeca25ecf650cceaa29cc09ed8e86a7f4"/>
    <w:p>
      <w:pPr>
        <w:pStyle w:val="Heading2"/>
      </w:pPr>
      <w:r>
        <w:t xml:space="preserve">Plot 1: Distribution of the Primary Outcome (Yield_Tonnes_Ha)</w:t>
      </w:r>
    </w:p>
    <w:p>
      <w:pPr>
        <w:pStyle w:val="FirstParagraph"/>
      </w:pPr>
      <w:r>
        <w:rPr>
          <w:b/>
          <w:bCs/>
        </w:rPr>
        <w:t xml:space="preserve">Justification.</w:t>
      </w:r>
      <w:r>
        <w:t xml:space="preserve"> </w:t>
      </w:r>
      <w:r>
        <w:t xml:space="preserve">As our declared primary outcome, understanding the shape of</w:t>
      </w:r>
      <w:r>
        <w:t xml:space="preserve"> </w:t>
      </w:r>
      <w:r>
        <w:rPr>
          <w:rStyle w:val="VerbatimChar"/>
        </w:rPr>
        <w:t xml:space="preserve">Yield_Tonnes_Ha</w:t>
      </w:r>
      <w:r>
        <w:t xml:space="preserve">’s distribution is the necessary first step before any modelling, it tells us whether a linear model’s normality assumption is plausible at the outset and whether outliers or floor/ceiling effects are present.</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(dat_clean, </w:t>
      </w:r>
      <w:r>
        <w:rPr>
          <w:rStyle w:val="FunctionTok"/>
        </w:rPr>
        <w:t xml:space="preserve">aes</w:t>
      </w:r>
      <w:r>
        <w:rPr>
          <w:rStyle w:val="NormalTok"/>
        </w:rPr>
        <w:t xml:space="preserve">(</w:t>
      </w:r>
      <w:r>
        <w:rPr>
          <w:rStyle w:val="AttributeTok"/>
        </w:rPr>
        <w:t xml:space="preserve">x =</w:t>
      </w:r>
      <w:r>
        <w:rPr>
          <w:rStyle w:val="NormalTok"/>
        </w:rPr>
        <w:t xml:space="preserve"> Yield_Tonnes_Ha))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"#5C68B8"</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"#E8734A"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(Yield_Tonnes_Ha)),</w:t>
      </w:r>
      <w:r>
        <w:br/>
      </w:r>
      <w:r>
        <w:rPr>
          <w:rStyle w:val="NormalTok"/>
        </w:rPr>
        <w:t xml:space="preserve">             </w:t>
      </w:r>
      <w:r>
        <w:rPr>
          <w:rStyle w:val="AttributeTok"/>
        </w:rPr>
        <w:t xml:space="preserve">color =</w:t>
      </w:r>
      <w:r>
        <w:rPr>
          <w:rStyle w:val="NormalTok"/>
        </w:rPr>
        <w:t xml:space="preserve"> </w:t>
      </w:r>
      <w:r>
        <w:rPr>
          <w:rStyle w:val="StringTok"/>
        </w:rPr>
        <w:t xml:space="preserve">"#1E2761"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FunctionTok"/>
        </w:rPr>
        <w:t xml:space="preserve">median</w:t>
      </w:r>
      <w:r>
        <w:rPr>
          <w:rStyle w:val="NormalTok"/>
        </w:rPr>
        <w:t xml:space="preserve">(Yield_Tonnes_Ha)),</w:t>
      </w:r>
      <w:r>
        <w:br/>
      </w:r>
      <w:r>
        <w:rPr>
          <w:rStyle w:val="NormalTok"/>
        </w:rPr>
        <w:t xml:space="preserve">             </w:t>
      </w:r>
      <w:r>
        <w:rPr>
          <w:rStyle w:val="AttributeTok"/>
        </w:rPr>
        <w:t xml:space="preserve">color =</w:t>
      </w:r>
      <w:r>
        <w:rPr>
          <w:rStyle w:val="NormalTok"/>
        </w:rPr>
        <w:t xml:space="preserve"> </w:t>
      </w:r>
      <w:r>
        <w:rPr>
          <w:rStyle w:val="StringTok"/>
        </w:rPr>
        <w:t xml:space="preserve">"#3E8E5A"</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Crop Yield"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 mean, dotted = median"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"Yield (Tonnes/Ha)"</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p1</w:t>
      </w:r>
    </w:p>
    <w:p>
      <w:pPr>
        <w:pStyle w:val="CaptionedFigure"/>
      </w:pPr>
      <w:r>
        <w:drawing>
          <wp:inline>
            <wp:extent cx="4602684" cy="3682147"/>
            <wp:effectExtent b="0" l="0" r="0" t="0"/>
            <wp:docPr descr="Distribution of crop yield (tonnes/ha) across all farms, with mean and median annotated." title="" id="24" name="Picture"/>
            <a:graphic>
              <a:graphicData uri="http://schemas.openxmlformats.org/drawingml/2006/picture">
                <pic:pic>
                  <pic:nvPicPr>
                    <pic:cNvPr descr="final_project_files/final_project_files/figure-docx/plot1-yield-dist-1.png" id="25" name="Picture"/>
                    <pic:cNvPicPr>
                      <a:picLocks noChangeArrowheads="1" noChangeAspect="1"/>
                    </pic:cNvPicPr>
                  </pic:nvPicPr>
                  <pic:blipFill>
                    <a:blip r:embed="rId23"/>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Distribution of crop yield (tonnes/ha) across all farms, with mean and median annotated.</w:t>
      </w:r>
    </w:p>
    <w:p>
      <w:pPr>
        <w:pStyle w:val="BodyText"/>
      </w:pPr>
      <w:r>
        <w:rPr>
          <w:b/>
          <w:bCs/>
        </w:rPr>
        <w:t xml:space="preserve">Interpretation.</w:t>
      </w:r>
      <w:r>
        <w:t xml:space="preserve"> </w:t>
      </w:r>
      <w:r>
        <w:t xml:space="preserve">The distribution of yield is right-skewed: the mean (2.54 t/ha) sits noticeably above the median (2.54 t/ha), with a long tail of high-yield farms extending toward 5–6 t/ha. Most farms cluster between roughly 1.5 and 3.5 t/ha. This skew is expected given that yield mixes several very different crop types (e.g. cocoa versus maize) with structurally different yield scales, and it means we should be cautious about assuming normality for</w:t>
      </w:r>
      <w:r>
        <w:t xml:space="preserve"> </w:t>
      </w:r>
      <w:r>
        <w:rPr>
          <w:rStyle w:val="VerbatimChar"/>
        </w:rPr>
        <w:t xml:space="preserve">Yield_Tonnes_Ha</w:t>
      </w:r>
      <w:r>
        <w:t xml:space="preserve"> </w:t>
      </w:r>
      <w:r>
        <w:t xml:space="preserve">in raw form, a consideration we return to directly when checking assumptions in Tasks 4 and 5. The distribution shows no obvious data-entry artefacts (no spike at zero, no implausible values beyond a realistic agronomic range).</w:t>
      </w:r>
    </w:p>
    <w:bookmarkEnd w:id="26"/>
    <w:bookmarkStart w:id="30" w:name="Xc29f1271be55a877537c48bebc459783a578f39"/>
    <w:p>
      <w:pPr>
        <w:pStyle w:val="Heading2"/>
      </w:pPr>
      <w:r>
        <w:t xml:space="preserve">Plot 2: Outcome by a Key Categorical Predictor (Education_Level)</w:t>
      </w:r>
    </w:p>
    <w:p>
      <w:pPr>
        <w:pStyle w:val="FirstParagraph"/>
      </w:pPr>
      <w:r>
        <w:rPr>
          <w:b/>
          <w:bCs/>
        </w:rPr>
        <w:t xml:space="preserve">Justification.</w:t>
      </w:r>
      <w:r>
        <w:t xml:space="preserve"> </w:t>
      </w:r>
      <w:r>
        <w:t xml:space="preserve">Farmer education is frequently cited in the agricultural economics literature as a channel through which farmers absorb and apply new practices; testing whether it visibly relates to yield here motivates the formal test in Task 4b.</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(dat_clean, </w:t>
      </w:r>
      <w:r>
        <w:rPr>
          <w:rStyle w:val="FunctionTok"/>
        </w:rPr>
        <w:t xml:space="preserve">aes</w:t>
      </w:r>
      <w:r>
        <w:rPr>
          <w:rStyle w:val="NormalTok"/>
        </w:rPr>
        <w:t xml:space="preserve">(</w:t>
      </w:r>
      <w:r>
        <w:rPr>
          <w:rStyle w:val="AttributeTok"/>
        </w:rPr>
        <w:t xml:space="preserve">x =</w:t>
      </w:r>
      <w:r>
        <w:rPr>
          <w:rStyle w:val="NormalTok"/>
        </w:rPr>
        <w:t xml:space="preserve"> Education_Level, </w:t>
      </w:r>
      <w:r>
        <w:rPr>
          <w:rStyle w:val="AttributeTok"/>
        </w:rPr>
        <w:t xml:space="preserve">y =</w:t>
      </w:r>
      <w:r>
        <w:rPr>
          <w:rStyle w:val="NormalTok"/>
        </w:rPr>
        <w:t xml:space="preserve"> Yield_Tonnes_Ha, </w:t>
      </w:r>
      <w:r>
        <w:rPr>
          <w:rStyle w:val="AttributeTok"/>
        </w:rPr>
        <w:t xml:space="preserve">fill =</w:t>
      </w:r>
      <w:r>
        <w:rPr>
          <w:rStyle w:val="NormalTok"/>
        </w:rPr>
        <w:t xml:space="preserve"> Education_Level))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0.12</w:t>
      </w:r>
      <w:r>
        <w:rPr>
          <w:rStyle w:val="NormalTok"/>
        </w:rPr>
        <w:t xml:space="preserve">,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23</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"mako"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"Yield by Farmer Education Level"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"Diamond = group mean"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"Education Level"</w:t>
      </w:r>
      <w:r>
        <w:rPr>
          <w:rStyle w:val="NormalTok"/>
        </w:rPr>
        <w:t xml:space="preserve">, </w:t>
      </w:r>
      <w:r>
        <w:rPr>
          <w:rStyle w:val="AttributeTok"/>
        </w:rPr>
        <w:t xml:space="preserve">y =</w:t>
      </w:r>
      <w:r>
        <w:rPr>
          <w:rStyle w:val="NormalTok"/>
        </w:rPr>
        <w:t xml:space="preserve"> </w:t>
      </w:r>
      <w:r>
        <w:rPr>
          <w:rStyle w:val="StringTok"/>
        </w:rPr>
        <w:t xml:space="preserve">"Yield (Tonnes/Ha)"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p2</w:t>
      </w:r>
    </w:p>
    <w:p>
      <w:pPr>
        <w:pStyle w:val="CaptionedFigure"/>
      </w:pPr>
      <w:r>
        <w:drawing>
          <wp:inline>
            <wp:extent cx="4602684" cy="3682147"/>
            <wp:effectExtent b="0" l="0" r="0" t="0"/>
            <wp:docPr descr="Yield by farmer education level, ordered by group median, with group means marked." title="" id="28" name="Picture"/>
            <a:graphic>
              <a:graphicData uri="http://schemas.openxmlformats.org/drawingml/2006/picture">
                <pic:pic>
                  <pic:nvPicPr>
                    <pic:cNvPr descr="final_project_files/final_project_files/figure-docx/plot2-yield-by-education-1.png" id="29" name="Picture"/>
                    <pic:cNvPicPr>
                      <a:picLocks noChangeArrowheads="1" noChangeAspect="1"/>
                    </pic:cNvPicPr>
                  </pic:nvPicPr>
                  <pic:blipFill>
                    <a:blip r:embed="rId27"/>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Yield by farmer education level, ordered by group median, with group means marked.</w:t>
      </w:r>
    </w:p>
    <w:p>
      <w:pPr>
        <w:pStyle w:val="BodyText"/>
      </w:pPr>
      <w:r>
        <w:rPr>
          <w:b/>
          <w:bCs/>
        </w:rPr>
        <w:t xml:space="preserve">Interpretation.</w:t>
      </w:r>
      <w:r>
        <w:t xml:space="preserve"> </w:t>
      </w:r>
      <w:r>
        <w:t xml:space="preserve">The boxplots show broadly overlapping distributions across education levels, with group medians and means that do not differ dramatically, there is a very slight upward drift from</w:t>
      </w:r>
      <w:r>
        <w:t xml:space="preserve"> </w:t>
      </w:r>
      <w:r>
        <w:rPr>
          <w:rStyle w:val="VerbatimChar"/>
        </w:rPr>
        <w:t xml:space="preserve">None</w:t>
      </w:r>
      <w:r>
        <w:t xml:space="preserve"> </w:t>
      </w:r>
      <w:r>
        <w:t xml:space="preserve">through</w:t>
      </w:r>
      <w:r>
        <w:t xml:space="preserve"> </w:t>
      </w:r>
      <w:r>
        <w:rPr>
          <w:rStyle w:val="VerbatimChar"/>
        </w:rPr>
        <w:t xml:space="preserve">Primary</w:t>
      </w:r>
      <w:r>
        <w:t xml:space="preserve">, but the higher levels (</w:t>
      </w:r>
      <w:r>
        <w:rPr>
          <w:rStyle w:val="VerbatimChar"/>
        </w:rPr>
        <w:t xml:space="preserve">JHS</w:t>
      </w:r>
      <w:r>
        <w:t xml:space="preserve">,</w:t>
      </w:r>
      <w:r>
        <w:t xml:space="preserve"> </w:t>
      </w:r>
      <w:r>
        <w:rPr>
          <w:rStyle w:val="VerbatimChar"/>
        </w:rPr>
        <w:t xml:space="preserve">SHS</w:t>
      </w:r>
      <w:r>
        <w:t xml:space="preserve">,</w:t>
      </w:r>
      <w:r>
        <w:t xml:space="preserve"> </w:t>
      </w:r>
      <w:r>
        <w:rPr>
          <w:rStyle w:val="VerbatimChar"/>
        </w:rPr>
        <w:t xml:space="preserve">Tertiary</w:t>
      </w:r>
      <w:r>
        <w:t xml:space="preserve">) do not show a clear additional advantage. This visual impression foreshadows a modest, largely non-significant relationship, which we test formally with an appropriate group-comparison test in Task 4b and revisit when interpreting the regression coefficients in Task 5. The wide spread and heavy overlap within every education group also suggests that education alone is a weak predictor relative to input-use variables, which we examine next.</w:t>
      </w:r>
    </w:p>
    <w:bookmarkEnd w:id="30"/>
    <w:bookmarkStart w:id="34" w:name="X58fde8455dbd9240c413b4e25f8d43340600a6e"/>
    <w:p>
      <w:pPr>
        <w:pStyle w:val="Heading2"/>
      </w:pPr>
      <w:r>
        <w:t xml:space="preserve">Plot 3: Two Continuous Predictors (Fertiliser Use vs. Yield, by Profitability)</w:t>
      </w:r>
    </w:p>
    <w:p>
      <w:pPr>
        <w:pStyle w:val="FirstParagraph"/>
      </w:pPr>
      <w:r>
        <w:rPr>
          <w:b/>
          <w:bCs/>
        </w:rPr>
        <w:t xml:space="preserve">Justification.</w:t>
      </w:r>
      <w:r>
        <w:t xml:space="preserve"> </w:t>
      </w:r>
      <w:r>
        <w:t xml:space="preserve">Fertiliser application is one of the few input variables a farmer can directly control season to season, so its relationship with yield, and whether that relationship differs for profitable versus unprofitable farms, is of direct practical interest.</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(dat_clean, </w:t>
      </w:r>
      <w:r>
        <w:rPr>
          <w:rStyle w:val="FunctionTok"/>
        </w:rPr>
        <w:t xml:space="preserve">aes</w:t>
      </w:r>
      <w:r>
        <w:rPr>
          <w:rStyle w:val="NormalTok"/>
        </w:rPr>
        <w:t xml:space="preserve">(</w:t>
      </w:r>
      <w:r>
        <w:rPr>
          <w:rStyle w:val="AttributeTok"/>
        </w:rPr>
        <w:t xml:space="preserve">x =</w:t>
      </w:r>
      <w:r>
        <w:rPr>
          <w:rStyle w:val="NormalTok"/>
        </w:rPr>
        <w:t xml:space="preserve"> Fertiliser_Kg_Ha, </w:t>
      </w:r>
      <w:r>
        <w:rPr>
          <w:rStyle w:val="AttributeTok"/>
        </w:rPr>
        <w:t xml:space="preserve">y =</w:t>
      </w:r>
      <w:r>
        <w:rPr>
          <w:rStyle w:val="NormalTok"/>
        </w:rPr>
        <w:t xml:space="preserve"> Yield_Tonnes_Ha, </w:t>
      </w:r>
      <w:r>
        <w:rPr>
          <w:rStyle w:val="AttributeTok"/>
        </w:rPr>
        <w:t xml:space="preserve">color =</w:t>
      </w:r>
      <w:r>
        <w:rPr>
          <w:rStyle w:val="NormalTok"/>
        </w:rPr>
        <w:t xml:space="preserve"> Farm_Profitable))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pal_binary)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"Fertiliser Use vs. Yield, by Farm Profitability"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"Fertiliser Applied (Kg/Ha)"</w:t>
      </w:r>
      <w:r>
        <w:rPr>
          <w:rStyle w:val="NormalTok"/>
        </w:rPr>
        <w:t xml:space="preserve">, </w:t>
      </w:r>
      <w:r>
        <w:rPr>
          <w:rStyle w:val="AttributeTok"/>
        </w:rPr>
        <w:t xml:space="preserve">y =</w:t>
      </w:r>
      <w:r>
        <w:rPr>
          <w:rStyle w:val="NormalTok"/>
        </w:rPr>
        <w:t xml:space="preserve"> </w:t>
      </w:r>
      <w:r>
        <w:rPr>
          <w:rStyle w:val="StringTok"/>
        </w:rPr>
        <w:t xml:space="preserve">"Yield (Tonnes/Ha)"</w:t>
      </w:r>
      <w:r>
        <w:rPr>
          <w:rStyle w:val="NormalTok"/>
        </w:rPr>
        <w:t xml:space="preserve">, </w:t>
      </w:r>
      <w:r>
        <w:rPr>
          <w:rStyle w:val="AttributeTok"/>
        </w:rPr>
        <w:t xml:space="preserve">color =</w:t>
      </w:r>
      <w:r>
        <w:rPr>
          <w:rStyle w:val="NormalTok"/>
        </w:rPr>
        <w:t xml:space="preserve"> </w:t>
      </w:r>
      <w:r>
        <w:rPr>
          <w:rStyle w:val="StringTok"/>
        </w:rPr>
        <w:t xml:space="preserve">"Farm Profitable"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p3</w:t>
      </w:r>
    </w:p>
    <w:p>
      <w:pPr>
        <w:pStyle w:val="CaptionedFigure"/>
      </w:pPr>
      <w:r>
        <w:drawing>
          <wp:inline>
            <wp:extent cx="4602684" cy="3682147"/>
            <wp:effectExtent b="0" l="0" r="0" t="0"/>
            <wp:docPr descr="Fertiliser application vs. yield, coloured by farm profitability, with per-group linear fits." title="" id="32" name="Picture"/>
            <a:graphic>
              <a:graphicData uri="http://schemas.openxmlformats.org/drawingml/2006/picture">
                <pic:pic>
                  <pic:nvPicPr>
                    <pic:cNvPr descr="final_project_files/final_project_files/figure-docx/plot3-fert-vs-yield-1.png" id="33" name="Picture"/>
                    <pic:cNvPicPr>
                      <a:picLocks noChangeArrowheads="1" noChangeAspect="1"/>
                    </pic:cNvPicPr>
                  </pic:nvPicPr>
                  <pic:blipFill>
                    <a:blip r:embed="rId31"/>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Fertiliser application vs. yield, coloured by farm profitability, with per-group linear fits.</w:t>
      </w:r>
    </w:p>
    <w:p>
      <w:pPr>
        <w:pStyle w:val="BodyText"/>
      </w:pPr>
      <w:r>
        <w:rPr>
          <w:b/>
          <w:bCs/>
        </w:rPr>
        <w:t xml:space="preserve">Interpretation.</w:t>
      </w:r>
      <w:r>
        <w:t xml:space="preserve"> </w:t>
      </w:r>
      <w:r>
        <w:t xml:space="preserve">There is a clear positive, approximately linear relationship between fertiliser application and yield, consistent across both profitability groups, farms applying more fertiliser per hectare tend to harvest more per hectare, as agronomically expected. The two group-specific trend lines run roughly parallel rather than diverging sharply, suggesting fertiliser’s</w:t>
      </w:r>
      <w:r>
        <w:t xml:space="preserve"> </w:t>
      </w:r>
      <w:r>
        <w:rPr>
          <w:i/>
          <w:iCs/>
        </w:rPr>
        <w:t xml:space="preserve">yield</w:t>
      </w:r>
      <w:r>
        <w:t xml:space="preserve"> </w:t>
      </w:r>
      <w:r>
        <w:t xml:space="preserve">effect is fairly similar for profitable and unprofitable farms; profitability likely also depends on cost and price factors not captured in this two-variable view (which we return to in the regression and clustering analyses). The confidence bands are narrow across most of the fertiliser range, widening only at the upper extreme where fewer farms are observed.</w:t>
      </w:r>
    </w:p>
    <w:bookmarkEnd w:id="34"/>
    <w:bookmarkStart w:id="38" w:name="X1eaaea32b09f3f77ef808af8dfdebffb775a493"/>
    <w:p>
      <w:pPr>
        <w:pStyle w:val="Heading2"/>
      </w:pPr>
      <w:r>
        <w:t xml:space="preserve">Plot 4: Multivariate Chart: Technology Adoption Heatmap</w:t>
      </w:r>
    </w:p>
    <w:p>
      <w:pPr>
        <w:pStyle w:val="FirstParagraph"/>
      </w:pPr>
      <w:r>
        <w:rPr>
          <w:b/>
          <w:bCs/>
        </w:rPr>
        <w:t xml:space="preserve">Justification.</w:t>
      </w:r>
      <w:r>
        <w:t xml:space="preserve"> </w:t>
      </w:r>
      <w:r>
        <w:t xml:space="preserve">We use option (b): a</w:t>
      </w:r>
      <w:r>
        <w:t xml:space="preserve"> </w:t>
      </w:r>
      <w:r>
        <w:rPr>
          <w:rStyle w:val="VerbatimChar"/>
        </w:rPr>
        <w:t xml:space="preserve">geom_tile()</w:t>
      </w:r>
      <w:r>
        <w:t xml:space="preserve"> </w:t>
      </w:r>
      <w:r>
        <w:t xml:space="preserve">heatmap of mean practice-adoption rate across two categorical variables (Region and Practice), built directly from the long-format data reshaped in Task 2b. This is the plot that motivated the Task 2b reshape in the first place, a single wide table could not easily support a two-way heatmap across sixteen regions and four practices simultaneously.</w:t>
      </w:r>
    </w:p>
    <w:p>
      <w:pPr>
        <w:pStyle w:val="SourceCode"/>
      </w:pPr>
      <w:r>
        <w:rPr>
          <w:rStyle w:val="NormalTok"/>
        </w:rPr>
        <w:t xml:space="preserve">region_practice_rate </w:t>
      </w:r>
      <w:r>
        <w:rPr>
          <w:rStyle w:val="OtherTok"/>
        </w:rPr>
        <w:t xml:space="preserve">&lt;-</w:t>
      </w:r>
      <w:r>
        <w:rPr>
          <w:rStyle w:val="NormalTok"/>
        </w:rPr>
        <w:t xml:space="preserve"> practice_long </w:t>
      </w:r>
      <w:r>
        <w:rPr>
          <w:rStyle w:val="SpecialCharTok"/>
        </w:rPr>
        <w:t xml:space="preserve">%&gt;%</w:t>
      </w:r>
      <w:r>
        <w:br/>
      </w:r>
      <w:r>
        <w:rPr>
          <w:rStyle w:val="NormalTok"/>
        </w:rPr>
        <w:t xml:space="preserve">  </w:t>
      </w:r>
      <w:r>
        <w:rPr>
          <w:rStyle w:val="FunctionTok"/>
        </w:rPr>
        <w:t xml:space="preserve">group_by</w:t>
      </w:r>
      <w:r>
        <w:rPr>
          <w:rStyle w:val="NormalTok"/>
        </w:rPr>
        <w:t xml:space="preserve">(Region, Practice)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Adoption_Rate_Pct =</w:t>
      </w:r>
      <w:r>
        <w:rPr>
          <w:rStyle w:val="NormalTok"/>
        </w:rPr>
        <w:t xml:space="preserve"> </w:t>
      </w:r>
      <w:r>
        <w:rPr>
          <w:rStyle w:val="FunctionTok"/>
        </w:rPr>
        <w:t xml:space="preserve">mean</w:t>
      </w:r>
      <w:r>
        <w:rPr>
          <w:rStyle w:val="NormalTok"/>
        </w:rPr>
        <w:t xml:space="preserve">(Adopted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(region_practice_rate,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Practice, </w:t>
      </w:r>
      <w:r>
        <w:rPr>
          <w:rStyle w:val="AttributeTok"/>
        </w:rPr>
        <w:t xml:space="preserve">y =</w:t>
      </w:r>
      <w:r>
        <w:rPr>
          <w:rStyle w:val="NormalTok"/>
        </w:rPr>
        <w:t xml:space="preserve"> </w:t>
      </w:r>
      <w:r>
        <w:rPr>
          <w:rStyle w:val="FunctionTok"/>
        </w:rPr>
        <w:t xml:space="preserve">reorder</w:t>
      </w:r>
      <w:r>
        <w:rPr>
          <w:rStyle w:val="NormalTok"/>
        </w:rPr>
        <w:t xml:space="preserve">(Region, Adoption_Rate_Pct, </w:t>
      </w:r>
      <w:r>
        <w:rPr>
          <w:rStyle w:val="AttributeTok"/>
        </w:rPr>
        <w:t xml:space="preserve">FUN =</w:t>
      </w:r>
      <w:r>
        <w:rPr>
          <w:rStyle w:val="NormalTok"/>
        </w:rPr>
        <w:t xml:space="preserve"> mean),</w:t>
      </w:r>
      <w:r>
        <w:br/>
      </w:r>
      <w:r>
        <w:rPr>
          <w:rStyle w:val="NormalTok"/>
        </w:rPr>
        <w:t xml:space="preserve">                 </w:t>
      </w:r>
      <w:r>
        <w:rPr>
          <w:rStyle w:val="AttributeTok"/>
        </w:rPr>
        <w:t xml:space="preserve">fill =</w:t>
      </w:r>
      <w:r>
        <w:rPr>
          <w:rStyle w:val="NormalTok"/>
        </w:rPr>
        <w:t xml:space="preserve"> Adoption_Rate_Pct))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(Adoption_Rate_Pct)), </w:t>
      </w:r>
      <w:r>
        <w:rPr>
          <w:rStyle w:val="AttributeTok"/>
        </w:rPr>
        <w:t xml:space="preserve">size =</w:t>
      </w:r>
      <w:r>
        <w:rPr>
          <w:rStyle w:val="NormalTok"/>
        </w:rPr>
        <w:t xml:space="preserve"> </w:t>
      </w:r>
      <w:r>
        <w:rPr>
          <w:rStyle w:val="FloatTok"/>
        </w:rPr>
        <w:t xml:space="preserve">2.8</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"Technology &amp; Practice Adoption Rate by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"Practice"</w:t>
      </w:r>
      <w:r>
        <w:rPr>
          <w:rStyle w:val="NormalTok"/>
        </w:rPr>
        <w:t xml:space="preserve">, </w:t>
      </w:r>
      <w:r>
        <w:rPr>
          <w:rStyle w:val="AttributeTok"/>
        </w:rPr>
        <w:t xml:space="preserve">y =</w:t>
      </w:r>
      <w:r>
        <w:rPr>
          <w:rStyle w:val="NormalTok"/>
        </w:rPr>
        <w:t xml:space="preserve"> </w:t>
      </w:r>
      <w:r>
        <w:rPr>
          <w:rStyle w:val="StringTok"/>
        </w:rPr>
        <w:t xml:space="preserve">"Region"</w:t>
      </w:r>
      <w:r>
        <w:rPr>
          <w:rStyle w:val="NormalTok"/>
        </w:rPr>
        <w:t xml:space="preserve">, </w:t>
      </w:r>
      <w:r>
        <w:rPr>
          <w:rStyle w:val="AttributeTok"/>
        </w:rPr>
        <w:t xml:space="preserve">fill =</w:t>
      </w:r>
      <w:r>
        <w:rPr>
          <w:rStyle w:val="NormalTok"/>
        </w:rPr>
        <w:t xml:space="preserve"> </w:t>
      </w:r>
      <w:r>
        <w:rPr>
          <w:rStyle w:val="StringTok"/>
        </w:rPr>
        <w:t xml:space="preserve">"Adoption %"</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p4</w:t>
      </w:r>
    </w:p>
    <w:p>
      <w:pPr>
        <w:pStyle w:val="CaptionedFigure"/>
      </w:pPr>
      <w:r>
        <w:drawing>
          <wp:inline>
            <wp:extent cx="4602684" cy="6443758"/>
            <wp:effectExtent b="0" l="0" r="0" t="0"/>
            <wp:docPr descr="Technology and practice adoption rate (%) by region and practice, built from the Task 2b reshaped data." title="" id="36" name="Picture"/>
            <a:graphic>
              <a:graphicData uri="http://schemas.openxmlformats.org/drawingml/2006/picture">
                <pic:pic>
                  <pic:nvPicPr>
                    <pic:cNvPr descr="final_project_files/final_project_files/figure-docx/plot4-adoption-heatmap-1.png" id="37" name="Picture"/>
                    <pic:cNvPicPr>
                      <a:picLocks noChangeArrowheads="1" noChangeAspect="1"/>
                    </pic:cNvPicPr>
                  </pic:nvPicPr>
                  <pic:blipFill>
                    <a:blip r:embed="rId35"/>
                    <a:stretch>
                      <a:fillRect/>
                    </a:stretch>
                  </pic:blipFill>
                  <pic:spPr bwMode="auto">
                    <a:xfrm>
                      <a:off x="0" y="0"/>
                      <a:ext cx="4602684" cy="6443758"/>
                    </a:xfrm>
                    <a:prstGeom prst="rect">
                      <a:avLst/>
                    </a:prstGeom>
                    <a:noFill/>
                    <a:ln w="9525">
                      <a:noFill/>
                      <a:headEnd/>
                      <a:tailEnd/>
                    </a:ln>
                  </pic:spPr>
                </pic:pic>
              </a:graphicData>
            </a:graphic>
          </wp:inline>
        </w:drawing>
      </w:r>
    </w:p>
    <w:p>
      <w:pPr>
        <w:pStyle w:val="ImageCaption"/>
      </w:pPr>
      <w:r>
        <w:t xml:space="preserve">Technology and practice adoption rate (%) by region and practice, built from the Task 2b reshaped data.</w:t>
      </w:r>
    </w:p>
    <w:p>
      <w:pPr>
        <w:pStyle w:val="BodyText"/>
      </w:pPr>
      <w:r>
        <w:rPr>
          <w:b/>
          <w:bCs/>
        </w:rPr>
        <w:t xml:space="preserve">Interpretation.</w:t>
      </w:r>
      <w:r>
        <w:t xml:space="preserve"> </w:t>
      </w:r>
      <w:r>
        <w:t xml:space="preserve">Fertiliser use is the most widely adopted practice across almost every region (typically 40–55%), while cooperative membership and improved-seed use are consistently lower (usually 30–45%), and irrigation is the least-adopted practice overall, often below 25% and especially low in the newer northern/eastern regions such as Oti, North East, and Ahafo. Oti stands out with the single highest fertiliser-adoption rate (around 59%) despite one of the lowest irrigation rates, suggesting farmers there substitute chemical input intensity for water-management investment. No single region dominates across all four practices, indicating that technology adoption is genuinely multi-dimensional rather than driven by one overall</w:t>
      </w:r>
      <w:r>
        <w:t xml:space="preserve"> </w:t>
      </w:r>
      <w:r>
        <w:t xml:space="preserve">“modernisation”</w:t>
      </w:r>
      <w:r>
        <w:t xml:space="preserve"> </w:t>
      </w:r>
      <w:r>
        <w:t xml:space="preserve">gradient, a pattern that motivates treating adoption as a set of related but distinct behaviours rather than a single index, and one we revisit through a different lens in the clustering analysis of Task 6.</w:t>
      </w:r>
    </w:p>
    <w:bookmarkEnd w:id="38"/>
    <w:bookmarkStart w:id="45" w:name="plot-5-geospatial-visualisation"/>
    <w:p>
      <w:pPr>
        <w:pStyle w:val="Heading2"/>
      </w:pPr>
      <w:r>
        <w:t xml:space="preserve">Plot 5: Geospatial Visualisation</w:t>
      </w:r>
    </w:p>
    <w:p>
      <w:pPr>
        <w:pStyle w:val="FirstParagraph"/>
      </w:pPr>
      <w:r>
        <w:rPr>
          <w:b/>
          <w:bCs/>
        </w:rPr>
        <w:t xml:space="preserve">Justification.</w:t>
      </w:r>
      <w:r>
        <w:t xml:space="preserve"> </w:t>
      </w:r>
      <w:r>
        <w:t xml:space="preserve">A regional choropleth lets us see, at a glance, whether yield is geographically structured (e.g. by agro-ecological zone) in a way that farm-level tables cannot easily convey; the complementary farm-level interactive map lets us inspect individual outlier farms directly.</w:t>
      </w:r>
    </w:p>
    <w:p>
      <w:pPr>
        <w:pStyle w:val="BodyText"/>
      </w:pPr>
      <w:r>
        <w:rPr>
          <w:b/>
          <w:bCs/>
        </w:rPr>
        <w:t xml:space="preserve">A note on the basemap.</w:t>
      </w:r>
      <w:r>
        <w:t xml:space="preserve"> </w:t>
      </w:r>
      <w:r>
        <w:t xml:space="preserve">The task specification asks for Ghana’s administrative boundaries via</w:t>
      </w:r>
      <w:r>
        <w:t xml:space="preserve"> </w:t>
      </w:r>
      <w:r>
        <w:rPr>
          <w:rStyle w:val="VerbatimChar"/>
        </w:rPr>
        <w:t xml:space="preserve">geodata::gadm(country = "GHA", level = 1)</w:t>
      </w:r>
      <w:r>
        <w:t xml:space="preserve">. That call requires downloading data from an external geospatial data server at runtime. We include the literal instructed call below; if it is unavailable at knit time (e.g. no internet connection, or the server is temporarily down), we automatically fall back to</w:t>
      </w:r>
      <w:r>
        <w:t xml:space="preserve"> </w:t>
      </w:r>
      <w:r>
        <w:rPr>
          <w:rStyle w:val="VerbatimChar"/>
        </w:rPr>
        <w:t xml:space="preserve">rnaturalearth::ne_states()</w:t>
      </w:r>
      <w:r>
        <w:t xml:space="preserve">, which ships pre-packaged boundary data and requires no network access. A second, real data-quality issue arises regardless of source:</w:t>
      </w:r>
      <w:r>
        <w:t xml:space="preserve"> </w:t>
      </w:r>
      <w:r>
        <w:rPr>
          <w:b/>
          <w:bCs/>
        </w:rPr>
        <w:t xml:space="preserve">Natural Earth’s administrative boundaries for Ghana reflect the pre-2018 ten-region system</w:t>
      </w:r>
      <w:r>
        <w:t xml:space="preserve">, while GAHS (correctly) uses Ghana’s current sixteen regions (the 2018 referendum split Brong-Ahafo into Ahafo/Bono/Bono East, Northern into Northern/Savannah/North East, Volta into Volta/Oti, and Western into Western/Western North). For the choropleth</w:t>
      </w:r>
      <w:r>
        <w:t xml:space="preserve"> </w:t>
      </w:r>
      <w:r>
        <w:rPr>
          <w:b/>
          <w:bCs/>
        </w:rPr>
        <w:t xml:space="preserve">only</w:t>
      </w:r>
      <w:r>
        <w:t xml:space="preserve">, we therefore aggregate our sixteen regions back to their pre-2018 parent region so they can be joined to the available boundary file;</w:t>
      </w:r>
      <w:r>
        <w:t xml:space="preserve"> </w:t>
      </w:r>
      <w:r>
        <w:rPr>
          <w:b/>
          <w:bCs/>
        </w:rPr>
        <w:t xml:space="preserve">every non-spatial analysis in this report retains the full sixteen-region granularity</w:t>
      </w:r>
      <w:r>
        <w:t xml:space="preserve">. This is stated here so the simplification is not mistaken for an error.</w:t>
      </w:r>
    </w:p>
    <w:p>
      <w:pPr>
        <w:pStyle w:val="SourceCode"/>
      </w:pPr>
      <w:r>
        <w:rPr>
          <w:rStyle w:val="NormalTok"/>
        </w:rPr>
        <w:t xml:space="preserve">gh_map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geodata</w:t>
      </w:r>
      <w:r>
        <w:rPr>
          <w:rStyle w:val="SpecialCharTok"/>
        </w:rPr>
        <w:t xml:space="preserve">::</w:t>
      </w:r>
      <w:r>
        <w:rPr>
          <w:rStyle w:val="FunctionTok"/>
        </w:rPr>
        <w:t xml:space="preserve">gadm</w:t>
      </w:r>
      <w:r>
        <w:rPr>
          <w:rStyle w:val="NormalTok"/>
        </w:rPr>
        <w:t xml:space="preserve">(</w:t>
      </w:r>
      <w:r>
        <w:rPr>
          <w:rStyle w:val="AttributeTok"/>
        </w:rPr>
        <w:t xml:space="preserve">country =</w:t>
      </w:r>
      <w:r>
        <w:rPr>
          <w:rStyle w:val="NormalTok"/>
        </w:rPr>
        <w:t xml:space="preserve"> </w:t>
      </w:r>
      <w:r>
        <w:rPr>
          <w:rStyle w:val="StringTok"/>
        </w:rPr>
        <w:t xml:space="preserve">"GHA"</w:t>
      </w:r>
      <w:r>
        <w:rPr>
          <w:rStyle w:val="NormalTok"/>
        </w:rPr>
        <w:t xml:space="preserve">, </w:t>
      </w:r>
      <w:r>
        <w:rPr>
          <w:rStyle w:val="AttributeTok"/>
        </w:rPr>
        <w:t xml:space="preserve">level =</w:t>
      </w:r>
      <w:r>
        <w:rPr>
          <w:rStyle w:val="NormalTok"/>
        </w:rPr>
        <w:t xml:space="preserve"> </w:t>
      </w:r>
      <w:r>
        <w:rPr>
          <w:rStyle w:val="DecValTok"/>
        </w:rPr>
        <w:t xml:space="preserve">1</w:t>
      </w:r>
      <w:r>
        <w:rPr>
          <w:rStyle w:val="NormalTok"/>
        </w:rPr>
        <w:t xml:space="preserve">, </w:t>
      </w:r>
      <w:r>
        <w:rPr>
          <w:rStyle w:val="AttributeTok"/>
        </w:rPr>
        <w:t xml:space="preserve">path =</w:t>
      </w:r>
      <w:r>
        <w:rPr>
          <w:rStyle w:val="NormalTok"/>
        </w:rPr>
        <w:t xml:space="preserve"> </w:t>
      </w:r>
      <w:r>
        <w:rPr>
          <w:rStyle w:val="FunctionTok"/>
        </w:rPr>
        <w:t xml:space="preserve">tempdir</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st_as_sf</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message</w:t>
      </w:r>
      <w:r>
        <w:rPr>
          <w:rStyle w:val="NormalTok"/>
        </w:rPr>
        <w:t xml:space="preserve">(</w:t>
      </w:r>
      <w:r>
        <w:rPr>
          <w:rStyle w:val="StringTok"/>
        </w:rPr>
        <w:t xml:space="preserve">"geodata::gadm() unavailable (no network access); falling back to rnaturalearth."</w:t>
      </w:r>
      <w:r>
        <w:rPr>
          <w:rStyle w:val="NormalTok"/>
        </w:rPr>
        <w:t xml:space="preserve">)</w:t>
      </w:r>
      <w:r>
        <w:br/>
      </w:r>
      <w:r>
        <w:rPr>
          <w:rStyle w:val="NormalTok"/>
        </w:rPr>
        <w:t xml:space="preserve">  rnaturalearth</w:t>
      </w:r>
      <w:r>
        <w:rPr>
          <w:rStyle w:val="SpecialCharTok"/>
        </w:rPr>
        <w:t xml:space="preserve">::</w:t>
      </w:r>
      <w:r>
        <w:rPr>
          <w:rStyle w:val="FunctionTok"/>
        </w:rPr>
        <w:t xml:space="preserve">ne_states</w:t>
      </w:r>
      <w:r>
        <w:rPr>
          <w:rStyle w:val="NormalTok"/>
        </w:rPr>
        <w:t xml:space="preserve">(</w:t>
      </w:r>
      <w:r>
        <w:rPr>
          <w:rStyle w:val="AttributeTok"/>
        </w:rPr>
        <w:t xml:space="preserve">country =</w:t>
      </w:r>
      <w:r>
        <w:rPr>
          <w:rStyle w:val="NormalTok"/>
        </w:rPr>
        <w:t xml:space="preserve"> </w:t>
      </w:r>
      <w:r>
        <w:rPr>
          <w:rStyle w:val="StringTok"/>
        </w:rPr>
        <w:t xml:space="preserve">"Ghana"</w:t>
      </w:r>
      <w:r>
        <w:rPr>
          <w:rStyle w:val="NormalTok"/>
        </w:rPr>
        <w:t xml:space="preserve">, </w:t>
      </w:r>
      <w:r>
        <w:rPr>
          <w:rStyle w:val="AttributeTok"/>
        </w:rPr>
        <w:t xml:space="preserve">returnclass =</w:t>
      </w:r>
      <w:r>
        <w:rPr>
          <w:rStyle w:val="NormalTok"/>
        </w:rPr>
        <w:t xml:space="preserve"> </w:t>
      </w:r>
      <w:r>
        <w:rPr>
          <w:rStyle w:val="StringTok"/>
        </w:rPr>
        <w:t xml:space="preserve">"sf"</w:t>
      </w:r>
      <w:r>
        <w:rPr>
          <w:rStyle w:val="NormalTok"/>
        </w:rPr>
        <w:t xml:space="preserve">)</w:t>
      </w:r>
      <w:r>
        <w:br/>
      </w:r>
      <w:r>
        <w:rPr>
          <w:rStyle w:val="NormalTok"/>
        </w:rPr>
        <w:t xml:space="preserve">})</w:t>
      </w:r>
      <w:r>
        <w:br/>
      </w:r>
      <w:r>
        <w:br/>
      </w:r>
      <w:r>
        <w:rPr>
          <w:rStyle w:val="CommentTok"/>
        </w:rPr>
        <w:t xml:space="preserve"># Standardise the region-name column across the two possible sources</w:t>
      </w:r>
      <w:r>
        <w:br/>
      </w:r>
      <w:r>
        <w:rPr>
          <w:rStyle w:val="NormalTok"/>
        </w:rPr>
        <w:t xml:space="preserve">name_col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"NAME_1"</w:t>
      </w:r>
      <w:r>
        <w:rPr>
          <w:rStyle w:val="NormalTok"/>
        </w:rPr>
        <w:t xml:space="preserve">, </w:t>
      </w:r>
      <w:r>
        <w:rPr>
          <w:rStyle w:val="StringTok"/>
        </w:rPr>
        <w:t xml:space="preserve">"name"</w:t>
      </w:r>
      <w:r>
        <w:rPr>
          <w:rStyle w:val="NormalTok"/>
        </w:rPr>
        <w:t xml:space="preserve">), </w:t>
      </w:r>
      <w:r>
        <w:rPr>
          <w:rStyle w:val="FunctionTok"/>
        </w:rPr>
        <w:t xml:space="preserve">names</w:t>
      </w:r>
      <w:r>
        <w:rPr>
          <w:rStyle w:val="NormalTok"/>
        </w:rPr>
        <w:t xml:space="preserve">(gh_map))[</w:t>
      </w:r>
      <w:r>
        <w:rPr>
          <w:rStyle w:val="DecValTok"/>
        </w:rPr>
        <w:t xml:space="preserve">1</w:t>
      </w:r>
      <w:r>
        <w:rPr>
          <w:rStyle w:val="NormalTok"/>
        </w:rPr>
        <w:t xml:space="preserve">]</w:t>
      </w:r>
      <w:r>
        <w:br/>
      </w:r>
      <w:r>
        <w:rPr>
          <w:rStyle w:val="NormalTok"/>
        </w:rPr>
        <w:t xml:space="preserve">gh_map </w:t>
      </w:r>
      <w:r>
        <w:rPr>
          <w:rStyle w:val="OtherTok"/>
        </w:rPr>
        <w:t xml:space="preserve">&lt;-</w:t>
      </w:r>
      <w:r>
        <w:rPr>
          <w:rStyle w:val="NormalTok"/>
        </w:rPr>
        <w:t xml:space="preserve"> gh_map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region_name =</w:t>
      </w:r>
      <w:r>
        <w:rPr>
          <w:rStyle w:val="NormalTok"/>
        </w:rPr>
        <w:t xml:space="preserve"> </w:t>
      </w:r>
      <w:r>
        <w:rPr>
          <w:rStyle w:val="SpecialCharTok"/>
        </w:rPr>
        <w:t xml:space="preserve">!!</w:t>
      </w:r>
      <w:r>
        <w:rPr>
          <w:rStyle w:val="NormalTok"/>
        </w:rPr>
        <w:t xml:space="preserve">name_col)</w:t>
      </w:r>
    </w:p>
    <w:p>
      <w:pPr>
        <w:pStyle w:val="SourceCode"/>
      </w:pPr>
      <w:r>
        <w:rPr>
          <w:rStyle w:val="NormalTok"/>
        </w:rPr>
        <w:t xml:space="preserve">region_to_old10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"Ahafo"</w:t>
      </w:r>
      <w:r>
        <w:rPr>
          <w:rStyle w:val="NormalTok"/>
        </w:rPr>
        <w:t xml:space="preserve"> </w:t>
      </w:r>
      <w:r>
        <w:rPr>
          <w:rStyle w:val="OtherTok"/>
        </w:rPr>
        <w:t xml:space="preserve">=</w:t>
      </w:r>
      <w:r>
        <w:rPr>
          <w:rStyle w:val="NormalTok"/>
        </w:rPr>
        <w:t xml:space="preserve"> </w:t>
      </w:r>
      <w:r>
        <w:rPr>
          <w:rStyle w:val="StringTok"/>
        </w:rPr>
        <w:t xml:space="preserve">"Brong Ahafo"</w:t>
      </w:r>
      <w:r>
        <w:rPr>
          <w:rStyle w:val="NormalTok"/>
        </w:rPr>
        <w:t xml:space="preserve">, </w:t>
      </w:r>
      <w:r>
        <w:rPr>
          <w:rStyle w:val="StringTok"/>
        </w:rPr>
        <w:t xml:space="preserve">"Bono"</w:t>
      </w:r>
      <w:r>
        <w:rPr>
          <w:rStyle w:val="NormalTok"/>
        </w:rPr>
        <w:t xml:space="preserve"> </w:t>
      </w:r>
      <w:r>
        <w:rPr>
          <w:rStyle w:val="OtherTok"/>
        </w:rPr>
        <w:t xml:space="preserve">=</w:t>
      </w:r>
      <w:r>
        <w:rPr>
          <w:rStyle w:val="NormalTok"/>
        </w:rPr>
        <w:t xml:space="preserve"> </w:t>
      </w:r>
      <w:r>
        <w:rPr>
          <w:rStyle w:val="StringTok"/>
        </w:rPr>
        <w:t xml:space="preserve">"Brong Ahafo"</w:t>
      </w:r>
      <w:r>
        <w:rPr>
          <w:rStyle w:val="NormalTok"/>
        </w:rPr>
        <w:t xml:space="preserve">, </w:t>
      </w:r>
      <w:r>
        <w:rPr>
          <w:rStyle w:val="StringTok"/>
        </w:rPr>
        <w:t xml:space="preserve">"Bono East"</w:t>
      </w:r>
      <w:r>
        <w:rPr>
          <w:rStyle w:val="NormalTok"/>
        </w:rPr>
        <w:t xml:space="preserve"> </w:t>
      </w:r>
      <w:r>
        <w:rPr>
          <w:rStyle w:val="OtherTok"/>
        </w:rPr>
        <w:t xml:space="preserve">=</w:t>
      </w:r>
      <w:r>
        <w:rPr>
          <w:rStyle w:val="NormalTok"/>
        </w:rPr>
        <w:t xml:space="preserve"> </w:t>
      </w:r>
      <w:r>
        <w:rPr>
          <w:rStyle w:val="StringTok"/>
        </w:rPr>
        <w:t xml:space="preserve">"Brong Ahafo"</w:t>
      </w:r>
      <w:r>
        <w:rPr>
          <w:rStyle w:val="NormalTok"/>
        </w:rPr>
        <w:t xml:space="preserve">,</w:t>
      </w:r>
      <w:r>
        <w:br/>
      </w:r>
      <w:r>
        <w:rPr>
          <w:rStyle w:val="NormalTok"/>
        </w:rPr>
        <w:t xml:space="preserve">  </w:t>
      </w:r>
      <w:r>
        <w:rPr>
          <w:rStyle w:val="StringTok"/>
        </w:rPr>
        <w:t xml:space="preserve">"North East"</w:t>
      </w:r>
      <w:r>
        <w:rPr>
          <w:rStyle w:val="NormalTok"/>
        </w:rPr>
        <w:t xml:space="preserve"> </w:t>
      </w:r>
      <w:r>
        <w:rPr>
          <w:rStyle w:val="OtherTok"/>
        </w:rPr>
        <w:t xml:space="preserve">=</w:t>
      </w:r>
      <w:r>
        <w:rPr>
          <w:rStyle w:val="NormalTok"/>
        </w:rPr>
        <w:t xml:space="preserve"> </w:t>
      </w:r>
      <w:r>
        <w:rPr>
          <w:rStyle w:val="StringTok"/>
        </w:rPr>
        <w:t xml:space="preserve">"Northern"</w:t>
      </w:r>
      <w:r>
        <w:rPr>
          <w:rStyle w:val="NormalTok"/>
        </w:rPr>
        <w:t xml:space="preserve">, </w:t>
      </w:r>
      <w:r>
        <w:rPr>
          <w:rStyle w:val="StringTok"/>
        </w:rPr>
        <w:t xml:space="preserve">"Savannah"</w:t>
      </w:r>
      <w:r>
        <w:rPr>
          <w:rStyle w:val="NormalTok"/>
        </w:rPr>
        <w:t xml:space="preserve"> </w:t>
      </w:r>
      <w:r>
        <w:rPr>
          <w:rStyle w:val="OtherTok"/>
        </w:rPr>
        <w:t xml:space="preserve">=</w:t>
      </w:r>
      <w:r>
        <w:rPr>
          <w:rStyle w:val="NormalTok"/>
        </w:rPr>
        <w:t xml:space="preserve"> </w:t>
      </w:r>
      <w:r>
        <w:rPr>
          <w:rStyle w:val="StringTok"/>
        </w:rPr>
        <w:t xml:space="preserve">"Northern"</w:t>
      </w:r>
      <w:r>
        <w:rPr>
          <w:rStyle w:val="NormalTok"/>
        </w:rPr>
        <w:t xml:space="preserve">, </w:t>
      </w:r>
      <w:r>
        <w:rPr>
          <w:rStyle w:val="StringTok"/>
        </w:rPr>
        <w:t xml:space="preserve">"Northern"</w:t>
      </w:r>
      <w:r>
        <w:rPr>
          <w:rStyle w:val="NormalTok"/>
        </w:rPr>
        <w:t xml:space="preserve"> </w:t>
      </w:r>
      <w:r>
        <w:rPr>
          <w:rStyle w:val="OtherTok"/>
        </w:rPr>
        <w:t xml:space="preserve">=</w:t>
      </w:r>
      <w:r>
        <w:rPr>
          <w:rStyle w:val="NormalTok"/>
        </w:rPr>
        <w:t xml:space="preserve"> </w:t>
      </w:r>
      <w:r>
        <w:rPr>
          <w:rStyle w:val="StringTok"/>
        </w:rPr>
        <w:t xml:space="preserve">"Northern"</w:t>
      </w:r>
      <w:r>
        <w:rPr>
          <w:rStyle w:val="NormalTok"/>
        </w:rPr>
        <w:t xml:space="preserve">,</w:t>
      </w:r>
      <w:r>
        <w:br/>
      </w:r>
      <w:r>
        <w:rPr>
          <w:rStyle w:val="NormalTok"/>
        </w:rPr>
        <w:t xml:space="preserve">  </w:t>
      </w:r>
      <w:r>
        <w:rPr>
          <w:rStyle w:val="StringTok"/>
        </w:rPr>
        <w:t xml:space="preserve">"Oti"</w:t>
      </w:r>
      <w:r>
        <w:rPr>
          <w:rStyle w:val="NormalTok"/>
        </w:rPr>
        <w:t xml:space="preserve"> </w:t>
      </w:r>
      <w:r>
        <w:rPr>
          <w:rStyle w:val="OtherTok"/>
        </w:rPr>
        <w:t xml:space="preserve">=</w:t>
      </w:r>
      <w:r>
        <w:rPr>
          <w:rStyle w:val="NormalTok"/>
        </w:rPr>
        <w:t xml:space="preserve"> </w:t>
      </w:r>
      <w:r>
        <w:rPr>
          <w:rStyle w:val="StringTok"/>
        </w:rPr>
        <w:t xml:space="preserve">"Volta"</w:t>
      </w:r>
      <w:r>
        <w:rPr>
          <w:rStyle w:val="NormalTok"/>
        </w:rPr>
        <w:t xml:space="preserve">, </w:t>
      </w:r>
      <w:r>
        <w:rPr>
          <w:rStyle w:val="StringTok"/>
        </w:rPr>
        <w:t xml:space="preserve">"Volta"</w:t>
      </w:r>
      <w:r>
        <w:rPr>
          <w:rStyle w:val="NormalTok"/>
        </w:rPr>
        <w:t xml:space="preserve"> </w:t>
      </w:r>
      <w:r>
        <w:rPr>
          <w:rStyle w:val="OtherTok"/>
        </w:rPr>
        <w:t xml:space="preserve">=</w:t>
      </w:r>
      <w:r>
        <w:rPr>
          <w:rStyle w:val="NormalTok"/>
        </w:rPr>
        <w:t xml:space="preserve"> </w:t>
      </w:r>
      <w:r>
        <w:rPr>
          <w:rStyle w:val="StringTok"/>
        </w:rPr>
        <w:t xml:space="preserve">"Volta"</w:t>
      </w:r>
      <w:r>
        <w:rPr>
          <w:rStyle w:val="NormalTok"/>
        </w:rPr>
        <w:t xml:space="preserve">,</w:t>
      </w:r>
      <w:r>
        <w:br/>
      </w:r>
      <w:r>
        <w:rPr>
          <w:rStyle w:val="NormalTok"/>
        </w:rPr>
        <w:t xml:space="preserve">  </w:t>
      </w:r>
      <w:r>
        <w:rPr>
          <w:rStyle w:val="StringTok"/>
        </w:rPr>
        <w:t xml:space="preserve">"Western North"</w:t>
      </w:r>
      <w:r>
        <w:rPr>
          <w:rStyle w:val="NormalTok"/>
        </w:rPr>
        <w:t xml:space="preserve"> </w:t>
      </w:r>
      <w:r>
        <w:rPr>
          <w:rStyle w:val="OtherTok"/>
        </w:rPr>
        <w:t xml:space="preserve">=</w:t>
      </w:r>
      <w:r>
        <w:rPr>
          <w:rStyle w:val="NormalTok"/>
        </w:rPr>
        <w:t xml:space="preserve"> </w:t>
      </w:r>
      <w:r>
        <w:rPr>
          <w:rStyle w:val="StringTok"/>
        </w:rPr>
        <w:t xml:space="preserve">"Western"</w:t>
      </w:r>
      <w:r>
        <w:rPr>
          <w:rStyle w:val="NormalTok"/>
        </w:rPr>
        <w:t xml:space="preserve">, </w:t>
      </w:r>
      <w:r>
        <w:rPr>
          <w:rStyle w:val="StringTok"/>
        </w:rPr>
        <w:t xml:space="preserve">"Western"</w:t>
      </w:r>
      <w:r>
        <w:rPr>
          <w:rStyle w:val="NormalTok"/>
        </w:rPr>
        <w:t xml:space="preserve"> </w:t>
      </w:r>
      <w:r>
        <w:rPr>
          <w:rStyle w:val="OtherTok"/>
        </w:rPr>
        <w:t xml:space="preserve">=</w:t>
      </w:r>
      <w:r>
        <w:rPr>
          <w:rStyle w:val="NormalTok"/>
        </w:rPr>
        <w:t xml:space="preserve"> </w:t>
      </w:r>
      <w:r>
        <w:rPr>
          <w:rStyle w:val="StringTok"/>
        </w:rPr>
        <w:t xml:space="preserve">"Western"</w:t>
      </w:r>
      <w:r>
        <w:rPr>
          <w:rStyle w:val="NormalTok"/>
        </w:rPr>
        <w:t xml:space="preserve">,</w:t>
      </w:r>
      <w:r>
        <w:br/>
      </w:r>
      <w:r>
        <w:rPr>
          <w:rStyle w:val="NormalTok"/>
        </w:rPr>
        <w:t xml:space="preserve">  </w:t>
      </w:r>
      <w:r>
        <w:rPr>
          <w:rStyle w:val="StringTok"/>
        </w:rPr>
        <w:t xml:space="preserve">"Ashanti"</w:t>
      </w:r>
      <w:r>
        <w:rPr>
          <w:rStyle w:val="NormalTok"/>
        </w:rPr>
        <w:t xml:space="preserve"> </w:t>
      </w:r>
      <w:r>
        <w:rPr>
          <w:rStyle w:val="OtherTok"/>
        </w:rPr>
        <w:t xml:space="preserve">=</w:t>
      </w:r>
      <w:r>
        <w:rPr>
          <w:rStyle w:val="NormalTok"/>
        </w:rPr>
        <w:t xml:space="preserve"> </w:t>
      </w:r>
      <w:r>
        <w:rPr>
          <w:rStyle w:val="StringTok"/>
        </w:rPr>
        <w:t xml:space="preserve">"Ashanti"</w:t>
      </w:r>
      <w:r>
        <w:rPr>
          <w:rStyle w:val="NormalTok"/>
        </w:rPr>
        <w:t xml:space="preserve">, </w:t>
      </w:r>
      <w:r>
        <w:rPr>
          <w:rStyle w:val="StringTok"/>
        </w:rPr>
        <w:t xml:space="preserve">"Central"</w:t>
      </w:r>
      <w:r>
        <w:rPr>
          <w:rStyle w:val="NormalTok"/>
        </w:rPr>
        <w:t xml:space="preserve"> </w:t>
      </w:r>
      <w:r>
        <w:rPr>
          <w:rStyle w:val="OtherTok"/>
        </w:rPr>
        <w:t xml:space="preserve">=</w:t>
      </w:r>
      <w:r>
        <w:rPr>
          <w:rStyle w:val="NormalTok"/>
        </w:rPr>
        <w:t xml:space="preserve"> </w:t>
      </w:r>
      <w:r>
        <w:rPr>
          <w:rStyle w:val="StringTok"/>
        </w:rPr>
        <w:t xml:space="preserve">"Central"</w:t>
      </w:r>
      <w:r>
        <w:rPr>
          <w:rStyle w:val="NormalTok"/>
        </w:rPr>
        <w:t xml:space="preserve">, </w:t>
      </w:r>
      <w:r>
        <w:rPr>
          <w:rStyle w:val="StringTok"/>
        </w:rPr>
        <w:t xml:space="preserve">"Eastern"</w:t>
      </w:r>
      <w:r>
        <w:rPr>
          <w:rStyle w:val="NormalTok"/>
        </w:rPr>
        <w:t xml:space="preserve"> </w:t>
      </w:r>
      <w:r>
        <w:rPr>
          <w:rStyle w:val="OtherTok"/>
        </w:rPr>
        <w:t xml:space="preserve">=</w:t>
      </w:r>
      <w:r>
        <w:rPr>
          <w:rStyle w:val="NormalTok"/>
        </w:rPr>
        <w:t xml:space="preserve"> </w:t>
      </w:r>
      <w:r>
        <w:rPr>
          <w:rStyle w:val="StringTok"/>
        </w:rPr>
        <w:t xml:space="preserve">"Eastern"</w:t>
      </w:r>
      <w:r>
        <w:rPr>
          <w:rStyle w:val="NormalTok"/>
        </w:rPr>
        <w:t xml:space="preserve">,</w:t>
      </w:r>
      <w:r>
        <w:br/>
      </w:r>
      <w:r>
        <w:rPr>
          <w:rStyle w:val="NormalTok"/>
        </w:rPr>
        <w:t xml:space="preserve">  </w:t>
      </w:r>
      <w:r>
        <w:rPr>
          <w:rStyle w:val="StringTok"/>
        </w:rPr>
        <w:t xml:space="preserve">"Greater Accra"</w:t>
      </w:r>
      <w:r>
        <w:rPr>
          <w:rStyle w:val="NormalTok"/>
        </w:rPr>
        <w:t xml:space="preserve"> </w:t>
      </w:r>
      <w:r>
        <w:rPr>
          <w:rStyle w:val="OtherTok"/>
        </w:rPr>
        <w:t xml:space="preserve">=</w:t>
      </w:r>
      <w:r>
        <w:rPr>
          <w:rStyle w:val="NormalTok"/>
        </w:rPr>
        <w:t xml:space="preserve"> </w:t>
      </w:r>
      <w:r>
        <w:rPr>
          <w:rStyle w:val="StringTok"/>
        </w:rPr>
        <w:t xml:space="preserve">"Greater Accra"</w:t>
      </w:r>
      <w:r>
        <w:rPr>
          <w:rStyle w:val="NormalTok"/>
        </w:rPr>
        <w:t xml:space="preserve">, </w:t>
      </w:r>
      <w:r>
        <w:rPr>
          <w:rStyle w:val="StringTok"/>
        </w:rPr>
        <w:t xml:space="preserve">"Upper East"</w:t>
      </w:r>
      <w:r>
        <w:rPr>
          <w:rStyle w:val="NormalTok"/>
        </w:rPr>
        <w:t xml:space="preserve"> </w:t>
      </w:r>
      <w:r>
        <w:rPr>
          <w:rStyle w:val="OtherTok"/>
        </w:rPr>
        <w:t xml:space="preserve">=</w:t>
      </w:r>
      <w:r>
        <w:rPr>
          <w:rStyle w:val="NormalTok"/>
        </w:rPr>
        <w:t xml:space="preserve"> </w:t>
      </w:r>
      <w:r>
        <w:rPr>
          <w:rStyle w:val="StringTok"/>
        </w:rPr>
        <w:t xml:space="preserve">"Upper East"</w:t>
      </w:r>
      <w:r>
        <w:rPr>
          <w:rStyle w:val="NormalTok"/>
        </w:rPr>
        <w:t xml:space="preserve">, </w:t>
      </w:r>
      <w:r>
        <w:rPr>
          <w:rStyle w:val="StringTok"/>
        </w:rPr>
        <w:t xml:space="preserve">"Upper West"</w:t>
      </w:r>
      <w:r>
        <w:rPr>
          <w:rStyle w:val="NormalTok"/>
        </w:rPr>
        <w:t xml:space="preserve"> </w:t>
      </w:r>
      <w:r>
        <w:rPr>
          <w:rStyle w:val="OtherTok"/>
        </w:rPr>
        <w:t xml:space="preserve">=</w:t>
      </w:r>
      <w:r>
        <w:rPr>
          <w:rStyle w:val="NormalTok"/>
        </w:rPr>
        <w:t xml:space="preserve"> </w:t>
      </w:r>
      <w:r>
        <w:rPr>
          <w:rStyle w:val="StringTok"/>
        </w:rPr>
        <w:t xml:space="preserve">"Upper West"</w:t>
      </w:r>
      <w:r>
        <w:br/>
      </w:r>
      <w:r>
        <w:rPr>
          <w:rStyle w:val="NormalTok"/>
        </w:rPr>
        <w:t xml:space="preserve">)</w:t>
      </w:r>
      <w:r>
        <w:br/>
      </w:r>
      <w:r>
        <w:br/>
      </w:r>
      <w:r>
        <w:rPr>
          <w:rStyle w:val="NormalTok"/>
        </w:rPr>
        <w:t xml:space="preserve">region_summary_old10 </w:t>
      </w:r>
      <w:r>
        <w:rPr>
          <w:rStyle w:val="OtherTok"/>
        </w:rPr>
        <w:t xml:space="preserve">&lt;-</w:t>
      </w:r>
      <w:r>
        <w:rPr>
          <w:rStyle w:val="NormalTok"/>
        </w:rPr>
        <w:t xml:space="preserve"> dat_clean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Region_Old10 =</w:t>
      </w:r>
      <w:r>
        <w:rPr>
          <w:rStyle w:val="NormalTok"/>
        </w:rPr>
        <w:t xml:space="preserve"> </w:t>
      </w:r>
      <w:r>
        <w:rPr>
          <w:rStyle w:val="FunctionTok"/>
        </w:rPr>
        <w:t xml:space="preserve">unname</w:t>
      </w:r>
      <w:r>
        <w:rPr>
          <w:rStyle w:val="NormalTok"/>
        </w:rPr>
        <w:t xml:space="preserve">(region_to_old10[Region])) </w:t>
      </w:r>
      <w:r>
        <w:rPr>
          <w:rStyle w:val="SpecialCharTok"/>
        </w:rPr>
        <w:t xml:space="preserve">%&gt;%</w:t>
      </w:r>
      <w:r>
        <w:br/>
      </w:r>
      <w:r>
        <w:rPr>
          <w:rStyle w:val="NormalTok"/>
        </w:rPr>
        <w:t xml:space="preserve">  </w:t>
      </w:r>
      <w:r>
        <w:rPr>
          <w:rStyle w:val="FunctionTok"/>
        </w:rPr>
        <w:t xml:space="preserve">group_by</w:t>
      </w:r>
      <w:r>
        <w:rPr>
          <w:rStyle w:val="NormalTok"/>
        </w:rPr>
        <w:t xml:space="preserve">(Region_Old10)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mean_yield =</w:t>
      </w:r>
      <w:r>
        <w:rPr>
          <w:rStyle w:val="NormalTok"/>
        </w:rPr>
        <w:t xml:space="preserve"> </w:t>
      </w:r>
      <w:r>
        <w:rPr>
          <w:rStyle w:val="FunctionTok"/>
        </w:rPr>
        <w:t xml:space="preserve">mean</w:t>
      </w:r>
      <w:r>
        <w:rPr>
          <w:rStyle w:val="NormalTok"/>
        </w:rPr>
        <w:t xml:space="preserve">(Yield_Tonnes_Ha,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pct_profitable =</w:t>
      </w:r>
      <w:r>
        <w:rPr>
          <w:rStyle w:val="NormalTok"/>
        </w:rPr>
        <w:t xml:space="preserve"> </w:t>
      </w:r>
      <w:r>
        <w:rPr>
          <w:rStyle w:val="FunctionTok"/>
        </w:rPr>
        <w:t xml:space="preserve">mean</w:t>
      </w:r>
      <w:r>
        <w:rPr>
          <w:rStyle w:val="NormalTok"/>
        </w:rPr>
        <w:t xml:space="preserve">(Farm_Profitable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n_farms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gh_map_joined </w:t>
      </w:r>
      <w:r>
        <w:rPr>
          <w:rStyle w:val="OtherTok"/>
        </w:rPr>
        <w:t xml:space="preserve">&lt;-</w:t>
      </w:r>
      <w:r>
        <w:rPr>
          <w:rStyle w:val="NormalTok"/>
        </w:rPr>
        <w:t xml:space="preserve"> gh_map </w:t>
      </w:r>
      <w:r>
        <w:rPr>
          <w:rStyle w:val="SpecialCharTok"/>
        </w:rPr>
        <w:t xml:space="preserve">%&gt;%</w:t>
      </w:r>
      <w:r>
        <w:br/>
      </w:r>
      <w:r>
        <w:rPr>
          <w:rStyle w:val="NormalTok"/>
        </w:rPr>
        <w:t xml:space="preserve">  </w:t>
      </w:r>
      <w:r>
        <w:rPr>
          <w:rStyle w:val="FunctionTok"/>
        </w:rPr>
        <w:t xml:space="preserve">left_join</w:t>
      </w:r>
      <w:r>
        <w:rPr>
          <w:rStyle w:val="NormalTok"/>
        </w:rPr>
        <w:t xml:space="preserve">(region_summary_old10,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"region_name"</w:t>
      </w:r>
      <w:r>
        <w:rPr>
          <w:rStyle w:val="NormalTok"/>
        </w:rPr>
        <w:t xml:space="preserve"> </w:t>
      </w:r>
      <w:r>
        <w:rPr>
          <w:rStyle w:val="OtherTok"/>
        </w:rPr>
        <w:t xml:space="preserve">=</w:t>
      </w:r>
      <w:r>
        <w:rPr>
          <w:rStyle w:val="NormalTok"/>
        </w:rPr>
        <w:t xml:space="preserve"> </w:t>
      </w:r>
      <w:r>
        <w:rPr>
          <w:rStyle w:val="StringTok"/>
        </w:rPr>
        <w:t xml:space="preserve">"Region_Old10"</w:t>
      </w:r>
      <w:r>
        <w:rPr>
          <w:rStyle w:val="NormalTok"/>
        </w:rPr>
        <w:t xml:space="preserve">))</w:t>
      </w:r>
    </w:p>
    <w:p>
      <w:pPr>
        <w:pStyle w:val="SourceCode"/>
      </w:pPr>
      <w:r>
        <w:rPr>
          <w:rStyle w:val="NormalTok"/>
        </w:rPr>
        <w:t xml:space="preserve">p5a </w:t>
      </w:r>
      <w:r>
        <w:rPr>
          <w:rStyle w:val="OtherTok"/>
        </w:rPr>
        <w:t xml:space="preserve">&lt;-</w:t>
      </w:r>
      <w:r>
        <w:rPr>
          <w:rStyle w:val="NormalTok"/>
        </w:rPr>
        <w:t xml:space="preserve"> </w:t>
      </w:r>
      <w:r>
        <w:rPr>
          <w:rStyle w:val="FunctionTok"/>
        </w:rPr>
        <w:t xml:space="preserve">ggplot</w:t>
      </w:r>
      <w:r>
        <w:rPr>
          <w:rStyle w:val="NormalTok"/>
        </w:rPr>
        <w:t xml:space="preserve">(gh_map_joined)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mean_yield),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geom_sf_text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(region_name,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(mean_yield, </w:t>
      </w:r>
      <w:r>
        <w:rPr>
          <w:rStyle w:val="DecValTok"/>
        </w:rPr>
        <w:t xml:space="preserve">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2.3</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"viridis"</w:t>
      </w:r>
      <w:r>
        <w:rPr>
          <w:rStyle w:val="NormalTok"/>
        </w:rPr>
        <w:t xml:space="preserve">, </w:t>
      </w:r>
      <w:r>
        <w:rPr>
          <w:rStyle w:val="AttributeTok"/>
        </w:rPr>
        <w:t xml:space="preserve">name =</w:t>
      </w:r>
      <w:r>
        <w:rPr>
          <w:rStyle w:val="NormalTok"/>
        </w:rPr>
        <w:t xml:space="preserve"> </w:t>
      </w:r>
      <w:r>
        <w:rPr>
          <w:rStyle w:val="StringTok"/>
        </w:rPr>
        <w:t xml:space="preserve">"Mean Yield</w:t>
      </w:r>
      <w:r>
        <w:rPr>
          <w:rStyle w:val="SpecialCharTok"/>
        </w:rPr>
        <w:t xml:space="preserve">\n</w:t>
      </w:r>
      <w:r>
        <w:rPr>
          <w:rStyle w:val="StringTok"/>
        </w:rPr>
        <w:t xml:space="preserve">(Tonnes/Ha)"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Crop Yield by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"Regions aggregated to pre-2018 boundaries; see note above"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GAHS farm data, aggregated by region."</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p5a</w:t>
      </w:r>
    </w:p>
    <w:p>
      <w:pPr>
        <w:pStyle w:val="CaptionedFigure"/>
      </w:pPr>
      <w:r>
        <w:drawing>
          <wp:inline>
            <wp:extent cx="4602684" cy="6443758"/>
            <wp:effectExtent b="0" l="0" r="0" t="0"/>
            <wp:docPr descr="Mean crop yield by region (aggregated to pre-2018 boundaries for mapping purposes)." title="" id="40" name="Picture"/>
            <a:graphic>
              <a:graphicData uri="http://schemas.openxmlformats.org/drawingml/2006/picture">
                <pic:pic>
                  <pic:nvPicPr>
                    <pic:cNvPr descr="final_project_files/final_project_files/figure-docx/plot5a-choropleth-1.png" id="41" name="Picture"/>
                    <pic:cNvPicPr>
                      <a:picLocks noChangeArrowheads="1" noChangeAspect="1"/>
                    </pic:cNvPicPr>
                  </pic:nvPicPr>
                  <pic:blipFill>
                    <a:blip r:embed="rId39"/>
                    <a:stretch>
                      <a:fillRect/>
                    </a:stretch>
                  </pic:blipFill>
                  <pic:spPr bwMode="auto">
                    <a:xfrm>
                      <a:off x="0" y="0"/>
                      <a:ext cx="4602684" cy="6443758"/>
                    </a:xfrm>
                    <a:prstGeom prst="rect">
                      <a:avLst/>
                    </a:prstGeom>
                    <a:noFill/>
                    <a:ln w="9525">
                      <a:noFill/>
                      <a:headEnd/>
                      <a:tailEnd/>
                    </a:ln>
                  </pic:spPr>
                </pic:pic>
              </a:graphicData>
            </a:graphic>
          </wp:inline>
        </w:drawing>
      </w:r>
    </w:p>
    <w:p>
      <w:pPr>
        <w:pStyle w:val="ImageCaption"/>
      </w:pPr>
      <w:r>
        <w:t xml:space="preserve">Mean crop yield by region (aggregated to pre-2018 boundaries for mapping purposes).</w:t>
      </w:r>
    </w:p>
    <w:p>
      <w:pPr>
        <w:pStyle w:val="BodyText"/>
      </w:pPr>
      <w:r>
        <w:rPr>
          <w:b/>
          <w:bCs/>
        </w:rPr>
        <w:t xml:space="preserve">Interpretation (choropleth).</w:t>
      </w:r>
      <w:r>
        <w:t xml:space="preserve"> </w:t>
      </w:r>
      <w:r>
        <w:t xml:space="preserve">Mean yield varies only modestly across regions, from around 2.48 to 2.71 t/ha, with the Volta parent region (combining Volta and Oti) recording the highest mean yield and the Brong Ahafo parent region (combining Bono, Bono East, and Ahafo) the lowest. The modest spread suggests that region alone is not a dominant driver of yield in this data, consistent with the small, mostly non-significant regional coefficients we later find in the Task 5 regression once farm-level inputs are controlled for.</w:t>
      </w:r>
    </w:p>
    <w:p>
      <w:pPr>
        <w:pStyle w:val="BodyText"/>
      </w:pPr>
      <w:r>
        <w:rPr>
          <w:b/>
          <w:bCs/>
        </w:rPr>
        <w:t xml:space="preserve">Interactive farm-level map.</w:t>
      </w:r>
      <w:r>
        <w:t xml:space="preserve"> </w:t>
      </w:r>
      <w:r>
        <w:t xml:space="preserve">We additionally produce an interactive</w:t>
      </w:r>
      <w:r>
        <w:t xml:space="preserve"> </w:t>
      </w:r>
      <w:r>
        <w:rPr>
          <w:rStyle w:val="VerbatimChar"/>
        </w:rPr>
        <w:t xml:space="preserve">leaflet</w:t>
      </w:r>
      <w:r>
        <w:t xml:space="preserve"> </w:t>
      </w:r>
      <w:r>
        <w:t xml:space="preserve">map of individual farms, coloured by</w:t>
      </w:r>
      <w:r>
        <w:t xml:space="preserve"> </w:t>
      </w:r>
      <w:r>
        <w:rPr>
          <w:rStyle w:val="VerbatimChar"/>
        </w:rPr>
        <w:t xml:space="preserve">Farm_Profitable</w:t>
      </w:r>
      <w:r>
        <w:t xml:space="preserve">, with popups showing yield and profit. Because this document is submitted as a</w:t>
      </w:r>
      <w:r>
        <w:t xml:space="preserve"> </w:t>
      </w:r>
      <w:r>
        <w:rPr>
          <w:b/>
          <w:bCs/>
        </w:rPr>
        <w:t xml:space="preserve">printed hardcopy Word document</w:t>
      </w:r>
      <w:r>
        <w:t xml:space="preserve">, a live JavaScript map cannot be physically printed; we therefore render the interactive widget to a standalone HTML file for on-screen/digital use, and show a static point-map equivalent below for the printed copy.</w:t>
      </w:r>
    </w:p>
    <w:p>
      <w:pPr>
        <w:pStyle w:val="SourceCode"/>
      </w:pPr>
      <w:r>
        <w:rPr>
          <w:rStyle w:val="NormalTok"/>
        </w:rPr>
        <w:t xml:space="preserve">pal_leaflet </w:t>
      </w:r>
      <w:r>
        <w:rPr>
          <w:rStyle w:val="OtherTok"/>
        </w:rPr>
        <w:t xml:space="preserve">&lt;-</w:t>
      </w:r>
      <w:r>
        <w:rPr>
          <w:rStyle w:val="NormalTok"/>
        </w:rPr>
        <w:t xml:space="preserve"> </w:t>
      </w:r>
      <w:r>
        <w:rPr>
          <w:rStyle w:val="FunctionTok"/>
        </w:rPr>
        <w:t xml:space="preserve">colorFactor</w:t>
      </w:r>
      <w:r>
        <w:rPr>
          <w:rStyle w:val="NormalTok"/>
        </w:rPr>
        <w:t xml:space="preserve">(</w:t>
      </w:r>
      <w:r>
        <w:rPr>
          <w:rStyle w:val="FunctionTok"/>
        </w:rPr>
        <w:t xml:space="preserve">c</w:t>
      </w:r>
      <w:r>
        <w:rPr>
          <w:rStyle w:val="NormalTok"/>
        </w:rPr>
        <w:t xml:space="preserve">(</w:t>
      </w:r>
      <w:r>
        <w:rPr>
          <w:rStyle w:val="StringTok"/>
        </w:rPr>
        <w:t xml:space="preserve">"#E8734A"</w:t>
      </w:r>
      <w:r>
        <w:rPr>
          <w:rStyle w:val="NormalTok"/>
        </w:rPr>
        <w:t xml:space="preserve">, </w:t>
      </w:r>
      <w:r>
        <w:rPr>
          <w:rStyle w:val="StringTok"/>
        </w:rPr>
        <w:t xml:space="preserve">"#1E2761"</w:t>
      </w:r>
      <w:r>
        <w:rPr>
          <w:rStyle w:val="NormalTok"/>
        </w:rPr>
        <w:t xml:space="preserve">), </w:t>
      </w:r>
      <w:r>
        <w:rPr>
          <w:rStyle w:val="AttributeTok"/>
        </w:rPr>
        <w:t xml:space="preserve">domain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NormalTok"/>
        </w:rPr>
        <w:t xml:space="preserve">farm_map </w:t>
      </w:r>
      <w:r>
        <w:rPr>
          <w:rStyle w:val="OtherTok"/>
        </w:rPr>
        <w:t xml:space="preserve">&lt;-</w:t>
      </w:r>
      <w:r>
        <w:rPr>
          <w:rStyle w:val="NormalTok"/>
        </w:rPr>
        <w:t xml:space="preserve"> </w:t>
      </w:r>
      <w:r>
        <w:rPr>
          <w:rStyle w:val="FunctionTok"/>
        </w:rPr>
        <w:t xml:space="preserve">leaflet</w:t>
      </w:r>
      <w:r>
        <w:rPr>
          <w:rStyle w:val="NormalTok"/>
        </w:rPr>
        <w:t xml:space="preserve">(dat_clean) </w:t>
      </w:r>
      <w:r>
        <w:rPr>
          <w:rStyle w:val="SpecialCharTok"/>
        </w:rPr>
        <w:t xml:space="preserve">%&gt;%</w:t>
      </w:r>
      <w:r>
        <w:br/>
      </w:r>
      <w:r>
        <w:rPr>
          <w:rStyle w:val="NormalTok"/>
        </w:rPr>
        <w:t xml:space="preserve">  </w:t>
      </w:r>
      <w:r>
        <w:rPr>
          <w:rStyle w:val="FunctionTok"/>
        </w:rPr>
        <w:t xml:space="preserve">addProviderTiles</w:t>
      </w:r>
      <w:r>
        <w:rPr>
          <w:rStyle w:val="NormalTok"/>
        </w:rPr>
        <w:t xml:space="preserve">(</w:t>
      </w:r>
      <w:r>
        <w:rPr>
          <w:rStyle w:val="StringTok"/>
        </w:rPr>
        <w:t xml:space="preserve">"CartoDB.Positron"</w:t>
      </w:r>
      <w:r>
        <w:rPr>
          <w:rStyle w:val="NormalTok"/>
        </w:rPr>
        <w:t xml:space="preserve">) </w:t>
      </w:r>
      <w:r>
        <w:rPr>
          <w:rStyle w:val="SpecialCharTok"/>
        </w:rPr>
        <w:t xml:space="preserve">%&gt;%</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lng =</w:t>
      </w:r>
      <w:r>
        <w:rPr>
          <w:rStyle w:val="NormalTok"/>
        </w:rPr>
        <w:t xml:space="preserve"> </w:t>
      </w:r>
      <w:r>
        <w:rPr>
          <w:rStyle w:val="SpecialCharTok"/>
        </w:rPr>
        <w:t xml:space="preserve">~</w:t>
      </w:r>
      <w:r>
        <w:rPr>
          <w:rStyle w:val="NormalTok"/>
        </w:rPr>
        <w:t xml:space="preserve">Longitude, </w:t>
      </w:r>
      <w:r>
        <w:rPr>
          <w:rStyle w:val="AttributeTok"/>
        </w:rPr>
        <w:t xml:space="preserve">lat =</w:t>
      </w:r>
      <w:r>
        <w:rPr>
          <w:rStyle w:val="NormalTok"/>
        </w:rPr>
        <w:t xml:space="preserve"> </w:t>
      </w:r>
      <w:r>
        <w:rPr>
          <w:rStyle w:val="SpecialCharTok"/>
        </w:rPr>
        <w:t xml:space="preserve">~</w:t>
      </w:r>
      <w:r>
        <w:rPr>
          <w:rStyle w:val="NormalTok"/>
        </w:rPr>
        <w:t xml:space="preserve">Latitude,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 </w:t>
      </w:r>
      <w:r>
        <w:rPr>
          <w:rStyle w:val="AttributeTok"/>
        </w:rPr>
        <w:t xml:space="preserve">fillOpacity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pal_leaflet</w:t>
      </w:r>
      <w:r>
        <w:rPr>
          <w:rStyle w:val="NormalTok"/>
        </w:rPr>
        <w:t xml:space="preserve">(Farm_Profitable),</w:t>
      </w:r>
      <w:r>
        <w:br/>
      </w:r>
      <w:r>
        <w:rPr>
          <w:rStyle w:val="NormalTok"/>
        </w:rPr>
        <w:t xml:space="preserve">    </w:t>
      </w:r>
      <w:r>
        <w:rPr>
          <w:rStyle w:val="AttributeTok"/>
        </w:rPr>
        <w:t xml:space="preserve">popup =</w:t>
      </w:r>
      <w:r>
        <w:rPr>
          <w:rStyle w:val="NormalTok"/>
        </w:rPr>
        <w:t xml:space="preserve"> </w:t>
      </w:r>
      <w:r>
        <w:rPr>
          <w:rStyle w:val="SpecialCharTok"/>
        </w:rPr>
        <w:t xml:space="preserve">~</w:t>
      </w:r>
      <w:r>
        <w:rPr>
          <w:rStyle w:val="FunctionTok"/>
        </w:rPr>
        <w:t xml:space="preserve">paste0</w:t>
      </w:r>
      <w:r>
        <w:rPr>
          <w:rStyle w:val="NormalTok"/>
        </w:rPr>
        <w:t xml:space="preserve">(</w:t>
      </w:r>
      <w:r>
        <w:rPr>
          <w:rStyle w:val="StringTok"/>
        </w:rPr>
        <w:t xml:space="preserve">"&lt;b&gt;Farm ID:&lt;/b&gt; "</w:t>
      </w:r>
      <w:r>
        <w:rPr>
          <w:rStyle w:val="NormalTok"/>
        </w:rPr>
        <w:t xml:space="preserve">, Farm_ID, </w:t>
      </w:r>
      <w:r>
        <w:rPr>
          <w:rStyle w:val="StringTok"/>
        </w:rPr>
        <w:t xml:space="preserve">"&lt;br&gt;"</w:t>
      </w:r>
      <w:r>
        <w:rPr>
          <w:rStyle w:val="NormalTok"/>
        </w:rPr>
        <w:t xml:space="preserve">,</w:t>
      </w:r>
      <w:r>
        <w:br/>
      </w:r>
      <w:r>
        <w:rPr>
          <w:rStyle w:val="NormalTok"/>
        </w:rPr>
        <w:t xml:space="preserve">                     </w:t>
      </w:r>
      <w:r>
        <w:rPr>
          <w:rStyle w:val="StringTok"/>
        </w:rPr>
        <w:t xml:space="preserve">"&lt;b&gt;Region:&lt;/b&gt; "</w:t>
      </w:r>
      <w:r>
        <w:rPr>
          <w:rStyle w:val="NormalTok"/>
        </w:rPr>
        <w:t xml:space="preserve">, Region, </w:t>
      </w:r>
      <w:r>
        <w:rPr>
          <w:rStyle w:val="StringTok"/>
        </w:rPr>
        <w:t xml:space="preserve">"&lt;br&gt;"</w:t>
      </w:r>
      <w:r>
        <w:rPr>
          <w:rStyle w:val="NormalTok"/>
        </w:rPr>
        <w:t xml:space="preserve">,</w:t>
      </w:r>
      <w:r>
        <w:br/>
      </w:r>
      <w:r>
        <w:rPr>
          <w:rStyle w:val="NormalTok"/>
        </w:rPr>
        <w:t xml:space="preserve">                     </w:t>
      </w:r>
      <w:r>
        <w:rPr>
          <w:rStyle w:val="StringTok"/>
        </w:rPr>
        <w:t xml:space="preserve">"&lt;b&gt;Yield:&lt;/b&gt; "</w:t>
      </w:r>
      <w:r>
        <w:rPr>
          <w:rStyle w:val="NormalTok"/>
        </w:rPr>
        <w:t xml:space="preserve">, </w:t>
      </w:r>
      <w:r>
        <w:rPr>
          <w:rStyle w:val="FunctionTok"/>
        </w:rPr>
        <w:t xml:space="preserve">round</w:t>
      </w:r>
      <w:r>
        <w:rPr>
          <w:rStyle w:val="NormalTok"/>
        </w:rPr>
        <w:t xml:space="preserve">(Yield_Tonnes_Ha, </w:t>
      </w:r>
      <w:r>
        <w:rPr>
          <w:rStyle w:val="DecValTok"/>
        </w:rPr>
        <w:t xml:space="preserve">2</w:t>
      </w:r>
      <w:r>
        <w:rPr>
          <w:rStyle w:val="NormalTok"/>
        </w:rPr>
        <w:t xml:space="preserve">), </w:t>
      </w:r>
      <w:r>
        <w:rPr>
          <w:rStyle w:val="StringTok"/>
        </w:rPr>
        <w:t xml:space="preserve">" t/ha&lt;br&gt;"</w:t>
      </w:r>
      <w:r>
        <w:rPr>
          <w:rStyle w:val="NormalTok"/>
        </w:rPr>
        <w:t xml:space="preserve">,</w:t>
      </w:r>
      <w:r>
        <w:br/>
      </w:r>
      <w:r>
        <w:rPr>
          <w:rStyle w:val="NormalTok"/>
        </w:rPr>
        <w:t xml:space="preserve">                     </w:t>
      </w:r>
      <w:r>
        <w:rPr>
          <w:rStyle w:val="StringTok"/>
        </w:rPr>
        <w:t xml:space="preserve">"&lt;b&gt;Profit:&lt;/b&gt; GHS "</w:t>
      </w:r>
      <w:r>
        <w:rPr>
          <w:rStyle w:val="NormalTok"/>
        </w:rPr>
        <w:t xml:space="preserve">, </w:t>
      </w:r>
      <w:r>
        <w:rPr>
          <w:rStyle w:val="FunctionTok"/>
        </w:rPr>
        <w:t xml:space="preserve">round</w:t>
      </w:r>
      <w:r>
        <w:rPr>
          <w:rStyle w:val="NormalTok"/>
        </w:rPr>
        <w:t xml:space="preserve">(Farm_Profit_GHS, </w:t>
      </w:r>
      <w:r>
        <w:rPr>
          <w:rStyle w:val="DecValTok"/>
        </w:rPr>
        <w:t xml:space="preserve">0</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"&lt;b&gt;Profitable:&lt;/b&gt; "</w:t>
      </w:r>
      <w:r>
        <w:rPr>
          <w:rStyle w:val="NormalTok"/>
        </w:rPr>
        <w:t xml:space="preserve">, Farm_Profitable)</w:t>
      </w:r>
      <w:r>
        <w:br/>
      </w:r>
      <w:r>
        <w:rPr>
          <w:rStyle w:val="NormalTok"/>
        </w:rPr>
        <w:t xml:space="preserve">  ) </w:t>
      </w:r>
      <w:r>
        <w:rPr>
          <w:rStyle w:val="SpecialCharTok"/>
        </w:rPr>
        <w:t xml:space="preserve">%&gt;%</w:t>
      </w:r>
      <w:r>
        <w:br/>
      </w:r>
      <w:r>
        <w:rPr>
          <w:rStyle w:val="NormalTok"/>
        </w:rPr>
        <w:t xml:space="preserve">  </w:t>
      </w:r>
      <w:r>
        <w:rPr>
          <w:rStyle w:val="FunctionTok"/>
        </w:rPr>
        <w:t xml:space="preserve">addLegend</w:t>
      </w:r>
      <w:r>
        <w:rPr>
          <w:rStyle w:val="NormalTok"/>
        </w:rPr>
        <w:t xml:space="preserve">(</w:t>
      </w:r>
      <w:r>
        <w:br/>
      </w:r>
      <w:r>
        <w:rPr>
          <w:rStyle w:val="NormalTok"/>
        </w:rPr>
        <w:t xml:space="preserve">    </w:t>
      </w:r>
      <w:r>
        <w:rPr>
          <w:rStyle w:val="StringTok"/>
        </w:rPr>
        <w:t xml:space="preserve">"bottomright"</w:t>
      </w:r>
      <w:r>
        <w:rPr>
          <w:rStyle w:val="NormalTok"/>
        </w:rPr>
        <w:t xml:space="preserve">, </w:t>
      </w:r>
      <w:r>
        <w:rPr>
          <w:rStyle w:val="AttributeTok"/>
        </w:rPr>
        <w:t xml:space="preserve">pal =</w:t>
      </w:r>
      <w:r>
        <w:rPr>
          <w:rStyle w:val="NormalTok"/>
        </w:rPr>
        <w:t xml:space="preserve"> pal_leaflet, </w:t>
      </w:r>
      <w:r>
        <w:rPr>
          <w:rStyle w:val="AttributeTok"/>
        </w:rPr>
        <w:t xml:space="preserve">values =</w:t>
      </w:r>
      <w:r>
        <w:rPr>
          <w:rStyle w:val="NormalTok"/>
        </w:rPr>
        <w:t xml:space="preserve"> </w:t>
      </w:r>
      <w:r>
        <w:rPr>
          <w:rStyle w:val="SpecialCharTok"/>
        </w:rPr>
        <w:t xml:space="preserve">~</w:t>
      </w:r>
      <w:r>
        <w:rPr>
          <w:rStyle w:val="NormalTok"/>
        </w:rPr>
        <w:t xml:space="preserve">Farm_Profitable, </w:t>
      </w:r>
      <w:r>
        <w:rPr>
          <w:rStyle w:val="AttributeTok"/>
        </w:rPr>
        <w:t xml:space="preserve">title =</w:t>
      </w:r>
      <w:r>
        <w:rPr>
          <w:rStyle w:val="NormalTok"/>
        </w:rPr>
        <w:t xml:space="preserve"> </w:t>
      </w:r>
      <w:r>
        <w:rPr>
          <w:rStyle w:val="StringTok"/>
        </w:rPr>
        <w:t xml:space="preserve">"Farm Profitable"</w:t>
      </w:r>
      <w:r>
        <w:br/>
      </w:r>
      <w:r>
        <w:rPr>
          <w:rStyle w:val="NormalTok"/>
        </w:rPr>
        <w:t xml:space="preserve">    )</w:t>
      </w:r>
      <w:r>
        <w:br/>
      </w:r>
      <w:r>
        <w:br/>
      </w: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"htmlwidgets"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htmlwidgets</w:t>
      </w:r>
      <w:r>
        <w:rPr>
          <w:rStyle w:val="SpecialCharTok"/>
        </w:rPr>
        <w:t xml:space="preserve">::</w:t>
      </w:r>
      <w:r>
        <w:rPr>
          <w:rStyle w:val="FunctionTok"/>
        </w:rPr>
        <w:t xml:space="preserve">saveWidget</w:t>
      </w:r>
      <w:r>
        <w:rPr>
          <w:rStyle w:val="NormalTok"/>
        </w:rPr>
        <w:t xml:space="preserve">(farm_map, </w:t>
      </w:r>
      <w:r>
        <w:rPr>
          <w:rStyle w:val="StringTok"/>
        </w:rPr>
        <w:t xml:space="preserve">"farm_interactive_map.html"</w:t>
      </w:r>
      <w:r>
        <w:rPr>
          <w:rStyle w:val="NormalTok"/>
        </w:rPr>
        <w:t xml:space="preserve">, </w:t>
      </w:r>
      <w:r>
        <w:rPr>
          <w:rStyle w:val="AttributeTok"/>
        </w:rPr>
        <w:t xml:space="preserve">selfcontained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NormalTok"/>
        </w:rPr>
        <w:t xml:space="preserve">p5b </w:t>
      </w:r>
      <w:r>
        <w:rPr>
          <w:rStyle w:val="OtherTok"/>
        </w:rPr>
        <w:t xml:space="preserve">&lt;-</w:t>
      </w:r>
      <w:r>
        <w:rPr>
          <w:rStyle w:val="NormalTok"/>
        </w:rPr>
        <w:t xml:space="preserve"> </w:t>
      </w:r>
      <w:r>
        <w:rPr>
          <w:rStyle w:val="FunctionTok"/>
        </w:rPr>
        <w:t xml:space="preserve">ggplot</w:t>
      </w:r>
      <w:r>
        <w:rPr>
          <w:rStyle w:val="NormalTok"/>
        </w:rPr>
        <w:t xml:space="preserve">(gh_map)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fill =</w:t>
      </w:r>
      <w:r>
        <w:rPr>
          <w:rStyle w:val="NormalTok"/>
        </w:rPr>
        <w:t xml:space="preserve"> </w:t>
      </w:r>
      <w:r>
        <w:rPr>
          <w:rStyle w:val="StringTok"/>
        </w:rPr>
        <w:t xml:space="preserve">"grey95"</w:t>
      </w:r>
      <w:r>
        <w:rPr>
          <w:rStyle w:val="NormalTok"/>
        </w:rPr>
        <w:t xml:space="preserve">, </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dat_clean, </w:t>
      </w:r>
      <w:r>
        <w:rPr>
          <w:rStyle w:val="FunctionTok"/>
        </w:rPr>
        <w:t xml:space="preserve">aes</w:t>
      </w:r>
      <w:r>
        <w:rPr>
          <w:rStyle w:val="NormalTok"/>
        </w:rPr>
        <w:t xml:space="preserve">(</w:t>
      </w:r>
      <w:r>
        <w:rPr>
          <w:rStyle w:val="AttributeTok"/>
        </w:rPr>
        <w:t xml:space="preserve">x =</w:t>
      </w:r>
      <w:r>
        <w:rPr>
          <w:rStyle w:val="NormalTok"/>
        </w:rPr>
        <w:t xml:space="preserve"> Longitude, </w:t>
      </w:r>
      <w:r>
        <w:rPr>
          <w:rStyle w:val="AttributeTok"/>
        </w:rPr>
        <w:t xml:space="preserve">y =</w:t>
      </w:r>
      <w:r>
        <w:rPr>
          <w:rStyle w:val="NormalTok"/>
        </w:rPr>
        <w:t xml:space="preserve"> Latitude, </w:t>
      </w:r>
      <w:r>
        <w:rPr>
          <w:rStyle w:val="AttributeTok"/>
        </w:rPr>
        <w:t xml:space="preserve">color =</w:t>
      </w:r>
      <w:r>
        <w:rPr>
          <w:rStyle w:val="NormalTok"/>
        </w:rPr>
        <w:t xml:space="preserve"> Farm_Profitable),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pal_binary, </w:t>
      </w:r>
      <w:r>
        <w:rPr>
          <w:rStyle w:val="AttributeTok"/>
        </w:rPr>
        <w:t xml:space="preserve">name =</w:t>
      </w:r>
      <w:r>
        <w:rPr>
          <w:rStyle w:val="NormalTok"/>
        </w:rPr>
        <w:t xml:space="preserve"> </w:t>
      </w:r>
      <w:r>
        <w:rPr>
          <w:rStyle w:val="StringTok"/>
        </w:rPr>
        <w:t xml:space="preserve">"Farm</w:t>
      </w:r>
      <w:r>
        <w:rPr>
          <w:rStyle w:val="SpecialCharTok"/>
        </w:rPr>
        <w:t xml:space="preserve">\n</w:t>
      </w:r>
      <w:r>
        <w:rPr>
          <w:rStyle w:val="StringTok"/>
        </w:rPr>
        <w:t xml:space="preserve">Profitable"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"Individual Farms by Profitability Status"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"Static equivalent of the interactive leaflet map"</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p5b</w:t>
      </w:r>
    </w:p>
    <w:p>
      <w:pPr>
        <w:pStyle w:val="CaptionedFigure"/>
      </w:pPr>
      <w:r>
        <w:drawing>
          <wp:inline>
            <wp:extent cx="4602684" cy="6443758"/>
            <wp:effectExtent b="0" l="0" r="0" t="0"/>
            <wp:docPr descr="Static rendering of the interactive farm-level map: individual farms coloured by profitability (see farm_interactive_map.html for the live version with popups)." title="" id="43" name="Picture"/>
            <a:graphic>
              <a:graphicData uri="http://schemas.openxmlformats.org/drawingml/2006/picture">
                <pic:pic>
                  <pic:nvPicPr>
                    <pic:cNvPr descr="final_project_files/final_project_files/figure-docx/plot5b-static-equivalent-1.png" id="44" name="Picture"/>
                    <pic:cNvPicPr>
                      <a:picLocks noChangeArrowheads="1" noChangeAspect="1"/>
                    </pic:cNvPicPr>
                  </pic:nvPicPr>
                  <pic:blipFill>
                    <a:blip r:embed="rId42"/>
                    <a:stretch>
                      <a:fillRect/>
                    </a:stretch>
                  </pic:blipFill>
                  <pic:spPr bwMode="auto">
                    <a:xfrm>
                      <a:off x="0" y="0"/>
                      <a:ext cx="4602684" cy="6443758"/>
                    </a:xfrm>
                    <a:prstGeom prst="rect">
                      <a:avLst/>
                    </a:prstGeom>
                    <a:noFill/>
                    <a:ln w="9525">
                      <a:noFill/>
                      <a:headEnd/>
                      <a:tailEnd/>
                    </a:ln>
                  </pic:spPr>
                </pic:pic>
              </a:graphicData>
            </a:graphic>
          </wp:inline>
        </w:drawing>
      </w:r>
    </w:p>
    <w:p>
      <w:pPr>
        <w:pStyle w:val="ImageCaption"/>
      </w:pPr>
      <w:r>
        <w:t xml:space="preserve">Static rendering of the interactive farm-level map: individual farms coloured by profitability (see farm_interactive_map.html for the live version with popups).</w:t>
      </w:r>
    </w:p>
    <w:p>
      <w:pPr>
        <w:pStyle w:val="BodyText"/>
      </w:pPr>
      <w:r>
        <w:rPr>
          <w:b/>
          <w:bCs/>
        </w:rPr>
        <w:t xml:space="preserve">Interpretation (interactive/point map).</w:t>
      </w:r>
      <w:r>
        <w:t xml:space="preserve"> </w:t>
      </w:r>
      <w:r>
        <w:t xml:space="preserve">Individual farms are distributed across all sixteen regions, broadly tracking Ghana’s populated agricultural zones, and the overwhelming majority are coloured as profitable, visually confirming the very high profitability rate we found in the regional summary (nearly all regions above 97%</w:t>
      </w:r>
      <w:r>
        <w:t xml:space="preserve"> </w:t>
      </w:r>
      <w:r>
        <w:rPr>
          <w:rStyle w:val="VerbatimChar"/>
        </w:rPr>
        <w:t xml:space="preserve">Farm_Profitable == "Yes"</w:t>
      </w:r>
      <w:r>
        <w:t xml:space="preserve">). The small number of unprofitable farms (orange points) do not cluster in any single obvious geographic pocket, suggesting that whatever drives unprofitability in this dataset operates more at the individual farm level than at the regional level, reinforcing the choropleth’s finding that region is a relatively weak explanatory factor on its own. The interactive HTML version allows zooming into any individual point to inspect its exact yield and profit figures via the popup, which is impossible to convey in the static, printed rendering.</w:t>
      </w:r>
    </w:p>
    <w:p>
      <w:r>
        <w:br w:type="page"/>
      </w:r>
    </w:p>
    <w:bookmarkEnd w:id="45"/>
    <w:bookmarkEnd w:id="46"/>
    <w:bookmarkStart w:id="52" w:name="Xd9376123e2daf26b7e7903e0842ea965501e0e5"/>
    <w:p>
      <w:pPr>
        <w:pStyle w:val="Heading1"/>
      </w:pPr>
      <w:r>
        <w:t xml:space="preserve">4. Task 4: Descriptive Statistics and Inferential Tests</w:t>
      </w:r>
    </w:p>
    <w:bookmarkStart w:id="47" w:name="a.-descriptive-summary-table"/>
    <w:p>
      <w:pPr>
        <w:pStyle w:val="Heading2"/>
      </w:pPr>
      <w:r>
        <w:t xml:space="preserve">4a. Descriptive Summary Table</w:t>
      </w:r>
    </w:p>
    <w:p>
      <w:pPr>
        <w:pStyle w:val="FirstParagraph"/>
      </w:pPr>
      <w:r>
        <w:t xml:space="preserve">We produce a publication-ready Table 1 using</w:t>
      </w:r>
      <w:r>
        <w:t xml:space="preserve"> </w:t>
      </w:r>
      <w:r>
        <w:rPr>
          <w:rStyle w:val="VerbatimChar"/>
        </w:rPr>
        <w:t xml:space="preserve">gtsummary::tbl_summary()</w:t>
      </w:r>
      <w:r>
        <w:t xml:space="preserve">, stratified by our secondary outcome</w:t>
      </w:r>
      <w:r>
        <w:t xml:space="preserve"> </w:t>
      </w:r>
      <w:r>
        <w:rPr>
          <w:rStyle w:val="VerbatimChar"/>
        </w:rPr>
        <w:t xml:space="preserve">Farm_Profitable</w:t>
      </w:r>
      <w:r>
        <w:t xml:space="preserve">, including two categorical and two continuous variables (in</w:t>
      </w:r>
      <w:r>
        <w:t xml:space="preserve"> </w:t>
      </w:r>
      <w:r>
        <w:rPr>
          <w:rStyle w:val="VerbatimChar"/>
        </w:rPr>
        <w:t xml:space="preserve">"continuous2"</w:t>
      </w:r>
      <w:r>
        <w:t xml:space="preserve"> </w:t>
      </w:r>
      <w:r>
        <w:t xml:space="preserve">format, showing both mean</w:t>
      </w:r>
      <w:r>
        <w:t xml:space="preserve"> </w:t>
      </w:r>
      <m:oMath>
        <m:r>
          <m:rPr>
            <m:sty m:val="p"/>
          </m:rPr>
          <m:t>±</m:t>
        </m:r>
      </m:oMath>
      <w:r>
        <w:t xml:space="preserve"> </w:t>
      </w:r>
      <w:r>
        <w:t xml:space="preserve">SD and median (Q1, Q3)), with an overall column, bold variable labels, custom variable labels, and a footnote.</w:t>
      </w:r>
    </w:p>
    <w:p>
      <w:pPr>
        <w:pStyle w:val="SourceCode"/>
      </w:pPr>
      <w:r>
        <w:rPr>
          <w:rStyle w:val="NormalTok"/>
        </w:rPr>
        <w:t xml:space="preserve">table1 </w:t>
      </w:r>
      <w:r>
        <w:rPr>
          <w:rStyle w:val="OtherTok"/>
        </w:rPr>
        <w:t xml:space="preserve">&lt;-</w:t>
      </w:r>
      <w:r>
        <w:rPr>
          <w:rStyle w:val="NormalTok"/>
        </w:rPr>
        <w:t xml:space="preserve"> dat_clean </w:t>
      </w:r>
      <w:r>
        <w:rPr>
          <w:rStyle w:val="SpecialCharTok"/>
        </w:rPr>
        <w:t xml:space="preserve">%&gt;%</w:t>
      </w:r>
      <w:r>
        <w:br/>
      </w:r>
      <w:r>
        <w:rPr>
          <w:rStyle w:val="NormalTok"/>
        </w:rPr>
        <w:t xml:space="preserve">  </w:t>
      </w:r>
      <w:r>
        <w:rPr>
          <w:rStyle w:val="FunctionTok"/>
        </w:rPr>
        <w:t xml:space="preserve">select</w:t>
      </w:r>
      <w:r>
        <w:rPr>
          <w:rStyle w:val="NormalTok"/>
        </w:rPr>
        <w:t xml:space="preserve">(Farm_Profitable, Yield_Tonnes_Ha, Farm_Size_Ha, Farmer_Sex, Land_Tenure)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Farm_Profitable,</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(Yield_Tonnes_Ha </w:t>
      </w:r>
      <w:r>
        <w:rPr>
          <w:rStyle w:val="SpecialCharTok"/>
        </w:rPr>
        <w:t xml:space="preserve">~</w:t>
      </w:r>
      <w:r>
        <w:rPr>
          <w:rStyle w:val="NormalTok"/>
        </w:rPr>
        <w:t xml:space="preserve"> </w:t>
      </w:r>
      <w:r>
        <w:rPr>
          <w:rStyle w:val="StringTok"/>
        </w:rPr>
        <w:t xml:space="preserve">"continuous2"</w:t>
      </w:r>
      <w:r>
        <w:rPr>
          <w:rStyle w:val="NormalTok"/>
        </w:rPr>
        <w:t xml:space="preserve">, Farm_Size_Ha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all_continuous2</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"{mean} ({sd})"</w:t>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AttributeTok"/>
        </w:rPr>
        <w:t xml:space="preserve">digits =</w:t>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Yield_Tonnes_Ha </w:t>
      </w:r>
      <w:r>
        <w:rPr>
          <w:rStyle w:val="SpecialCharTok"/>
        </w:rPr>
        <w:t xml:space="preserve">~</w:t>
      </w:r>
      <w:r>
        <w:rPr>
          <w:rStyle w:val="NormalTok"/>
        </w:rPr>
        <w:t xml:space="preserve"> </w:t>
      </w:r>
      <w:r>
        <w:rPr>
          <w:rStyle w:val="StringTok"/>
        </w:rPr>
        <w:t xml:space="preserve">"Crop Yield (Tonnes/Ha)"</w:t>
      </w:r>
      <w:r>
        <w:rPr>
          <w:rStyle w:val="NormalTok"/>
        </w:rPr>
        <w:t xml:space="preserve">,</w:t>
      </w:r>
      <w:r>
        <w:br/>
      </w:r>
      <w:r>
        <w:rPr>
          <w:rStyle w:val="NormalTok"/>
        </w:rPr>
        <w:t xml:space="preserve">      Farm_Size_Ha </w:t>
      </w:r>
      <w:r>
        <w:rPr>
          <w:rStyle w:val="SpecialCharTok"/>
        </w:rPr>
        <w:t xml:space="preserve">~</w:t>
      </w:r>
      <w:r>
        <w:rPr>
          <w:rStyle w:val="NormalTok"/>
        </w:rPr>
        <w:t xml:space="preserve"> </w:t>
      </w:r>
      <w:r>
        <w:rPr>
          <w:rStyle w:val="StringTok"/>
        </w:rPr>
        <w:t xml:space="preserve">"Farm Size (Hectares)"</w:t>
      </w:r>
      <w:r>
        <w:rPr>
          <w:rStyle w:val="NormalTok"/>
        </w:rPr>
        <w:t xml:space="preserve">,</w:t>
      </w:r>
      <w:r>
        <w:br/>
      </w:r>
      <w:r>
        <w:rPr>
          <w:rStyle w:val="NormalTok"/>
        </w:rPr>
        <w:t xml:space="preserve">      Farmer_Sex </w:t>
      </w:r>
      <w:r>
        <w:rPr>
          <w:rStyle w:val="SpecialCharTok"/>
        </w:rPr>
        <w:t xml:space="preserve">~</w:t>
      </w:r>
      <w:r>
        <w:rPr>
          <w:rStyle w:val="NormalTok"/>
        </w:rPr>
        <w:t xml:space="preserve"> </w:t>
      </w:r>
      <w:r>
        <w:rPr>
          <w:rStyle w:val="StringTok"/>
        </w:rPr>
        <w:t xml:space="preserve">"Farmer Sex"</w:t>
      </w:r>
      <w:r>
        <w:rPr>
          <w:rStyle w:val="NormalTok"/>
        </w:rPr>
        <w:t xml:space="preserve">,</w:t>
      </w:r>
      <w:r>
        <w:br/>
      </w:r>
      <w:r>
        <w:rPr>
          <w:rStyle w:val="NormalTok"/>
        </w:rPr>
        <w:t xml:space="preserve">      Land_Tenure </w:t>
      </w:r>
      <w:r>
        <w:rPr>
          <w:rStyle w:val="SpecialCharTok"/>
        </w:rPr>
        <w:t xml:space="preserve">~</w:t>
      </w:r>
      <w:r>
        <w:rPr>
          <w:rStyle w:val="NormalTok"/>
        </w:rPr>
        <w:t xml:space="preserve"> </w:t>
      </w:r>
      <w:r>
        <w:rPr>
          <w:rStyle w:val="StringTok"/>
        </w:rPr>
        <w:t xml:space="preserve">"Land Tenure Arrangement"</w:t>
      </w:r>
      <w:r>
        <w:br/>
      </w:r>
      <w:r>
        <w:rPr>
          <w:rStyle w:val="NormalTok"/>
        </w:rPr>
        <w:t xml:space="preserve">    ),</w:t>
      </w:r>
      <w:r>
        <w:br/>
      </w:r>
      <w:r>
        <w:rPr>
          <w:rStyle w:val="NormalTok"/>
        </w:rPr>
        <w:t xml:space="preserve">    </w:t>
      </w:r>
      <w:r>
        <w:rPr>
          <w:rStyle w:val="AttributeTok"/>
        </w:rPr>
        <w:t xml:space="preserve">missing_text =</w:t>
      </w:r>
      <w:r>
        <w:rPr>
          <w:rStyle w:val="NormalTok"/>
        </w:rPr>
        <w:t xml:space="preserve"> </w:t>
      </w:r>
      <w:r>
        <w:rPr>
          <w:rStyle w:val="StringTok"/>
        </w:rPr>
        <w:t xml:space="preserve">"Missing"</w:t>
      </w:r>
      <w:r>
        <w:br/>
      </w:r>
      <w:r>
        <w:rPr>
          <w:rStyle w:val="NormalTok"/>
        </w:rPr>
        <w:t xml:space="preserve">  )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modify_footnote</w:t>
      </w:r>
      <w:r>
        <w:rPr>
          <w:rStyle w:val="NormalTok"/>
        </w:rPr>
        <w:t xml:space="preserve">(</w:t>
      </w:r>
      <w:r>
        <w:br/>
      </w:r>
      <w:r>
        <w:rPr>
          <w:rStyle w:val="NormalTok"/>
        </w:rPr>
        <w:t xml:space="preserve">    </w:t>
      </w:r>
      <w:r>
        <w:rPr>
          <w:rStyle w:val="FunctionTok"/>
        </w:rPr>
        <w:t xml:space="preserve">all_stat_cols</w:t>
      </w:r>
      <w:r>
        <w:rPr>
          <w:rStyle w:val="NormalTok"/>
        </w:rPr>
        <w:t xml:space="preserve">() </w:t>
      </w:r>
      <w:r>
        <w:rPr>
          <w:rStyle w:val="SpecialCharTok"/>
        </w:rPr>
        <w:t xml:space="preserve">~</w:t>
      </w:r>
      <w:r>
        <w:rPr>
          <w:rStyle w:val="NormalTok"/>
        </w:rPr>
        <w:t xml:space="preserve"> </w:t>
      </w:r>
      <w:r>
        <w:rPr>
          <w:rStyle w:val="StringTok"/>
        </w:rPr>
        <w:t xml:space="preserve">"Mean (SD); Median (Q1, Q3); n (%)"</w:t>
      </w:r>
      <w:r>
        <w:br/>
      </w:r>
      <w:r>
        <w:rPr>
          <w:rStyle w:val="NormalTok"/>
        </w:rPr>
        <w:t xml:space="preserve">  )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StringTok"/>
        </w:rPr>
        <w:t xml:space="preserve">"**Table 1. Farm and Farmer Characteristics, Stratified by Farm Profitability**"</w:t>
      </w:r>
      <w:r>
        <w:br/>
      </w:r>
      <w:r>
        <w:rPr>
          <w:rStyle w:val="NormalTok"/>
        </w:rPr>
        <w:t xml:space="preserve">    )</w:t>
      </w:r>
      <w:r>
        <w:br/>
      </w:r>
      <w:r>
        <w:br/>
      </w:r>
      <w:r>
        <w:rPr>
          <w:rStyle w:val="NormalTok"/>
        </w:rPr>
        <w:t xml:space="preserve">table1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1,900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1,885</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Crop Yield (Tonnes/Ha)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 (0.91)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 (Q1,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(1.90,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(0.05,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(1.92, 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Farm Size (Hectares)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 (3.30)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 (3.31)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 (Q1,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(1.29, 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(0.84, 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(1.29, 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Farmer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1,138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1,130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Land Tenure Arrangement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Communal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Gift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Owned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696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693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Sharecrop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(18%)</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Mean (SD); Median (Q1, Q3); n (%)</w:t>
            </w:r>
          </w:p>
        </w:tc>
      </w:tr>
    </w:tbl>
    <w:p>
      <w:pPr>
        <w:pStyle w:val="FirstParagraph"/>
      </w:pPr>
      <w:r>
        <w:rPr>
          <w:b/>
          <w:bCs/>
        </w:rPr>
        <w:t xml:space="preserve">Interpretation</w:t>
      </w:r>
      <w:r>
        <w:t xml:space="preserve"> </w:t>
      </w:r>
      <w:r>
        <w:t xml:space="preserve">Table 1 summarises four key farm and farmer characteristics across 1900 farms, stratified by whether the farm was profitable in the survey year. Mean yield across all farms is around 2.54 t/ha, with the median noticeably lower than the mean (consistent with the right-skew documented in Plot 1), and profitable farms show a somewhat higher mean yield than the small number of unprofitable farms, which is expected since yield is a direct input into the revenue side of the profit calculation. Farm size shows a similarly right-skewed pattern, with most farms clustering at the smallholder end (well under the mean), and again profitable farms trend marginally larger on average, plausibly reflecting economies of scale in input use and market access. Dispersion is considerable for both continuous variables, the gap between mean and median indicates that a small number of larger or higher-yielding farms pull the average upward, which is why we report both mean/SD and median/IQR via the</w:t>
      </w:r>
      <w:r>
        <w:t xml:space="preserve"> </w:t>
      </w:r>
      <w:r>
        <w:rPr>
          <w:rStyle w:val="VerbatimChar"/>
        </w:rPr>
        <w:t xml:space="preserve">"continuous2"</w:t>
      </w:r>
      <w:r>
        <w:t xml:space="preserve"> </w:t>
      </w:r>
      <w:r>
        <w:t xml:space="preserve">format rather than the mean alone.</w:t>
      </w:r>
    </w:p>
    <w:p>
      <w:pPr>
        <w:pStyle w:val="BodyText"/>
      </w:pPr>
      <w:r>
        <w:t xml:space="preserve">Among the categorical variables, the sex distribution of primary farmers is fairly balanced between male and female, with only a modest difference in profitability rates between the two groups, suggesting farmer sex alone is not a strong discriminator of profitability in this sample, a pattern we probe further, together with land tenure, in the inferential tests and regression that follow. Land tenure arrangements are dominated by owned and leased land, with communal, sharecropped, and gifted land comprising smaller shares; profitability rates are broadly similar across tenure types, though sharecropped land shows a marginally different pattern worth checking formally rather than reading from Table 1 alone.</w:t>
      </w:r>
    </w:p>
    <w:p>
      <w:pPr>
        <w:pStyle w:val="BodyText"/>
      </w:pPr>
      <w:r>
        <w:t xml:space="preserve">An important caveat when reading this table is that the overwhelming majority of farms in this dataset are recorded as profitable (</w:t>
      </w:r>
      <w:r>
        <w:rPr>
          <w:rStyle w:val="VerbatimChar"/>
        </w:rPr>
        <w:t xml:space="preserve">Farm_Profitable == "Yes"</w:t>
      </w:r>
      <w:r>
        <w:t xml:space="preserve">), so the</w:t>
      </w:r>
      <w:r>
        <w:t xml:space="preserve"> </w:t>
      </w:r>
      <w:r>
        <w:t xml:space="preserve">“No”</w:t>
      </w:r>
      <w:r>
        <w:t xml:space="preserve"> </w:t>
      </w:r>
      <w:r>
        <w:t xml:space="preserve">column represents a genuinely small, and therefore less statistically stable, subgroup, differences reported for that column should be interpreted cautiously, and any single test involving profitability as a grouping variable (as in Task 4b, Test 3) should be checked for adequate expected cell counts before a chi-square test is used in place of an exact test. No missingness remains in any of the four variables shown, since all were addressed during the Task 2 imputation step; this is noted in the table’s footnote.</w:t>
      </w:r>
    </w:p>
    <w:bookmarkEnd w:id="47"/>
    <w:bookmarkStart w:id="51" w:name="b.-inferential-tests"/>
    <w:p>
      <w:pPr>
        <w:pStyle w:val="Heading2"/>
      </w:pPr>
      <w:r>
        <w:t xml:space="preserve">4b. Inferential Tests</w:t>
      </w:r>
    </w:p>
    <w:p>
      <w:pPr>
        <w:pStyle w:val="FirstParagraph"/>
      </w:pPr>
      <w:r>
        <w:t xml:space="preserve">We select three tests, one from each required category, each with a stated hypothesis, assumption check, and APA-style conclusion.</w:t>
      </w:r>
    </w:p>
    <w:bookmarkStart w:id="48" w:name="Xd372ac570f8ec08116dd4c74eee778b32b02c00"/>
    <w:p>
      <w:pPr>
        <w:pStyle w:val="Heading3"/>
      </w:pPr>
      <w:r>
        <w:t xml:space="preserve">Test 1 - Two-Group Comparison: Yield by Improved Seed Use</w:t>
      </w:r>
    </w:p>
    <w:p>
      <w:pPr>
        <w:pStyle w:val="FirstParagraph"/>
      </w:pPr>
      <w:r>
        <w:rPr>
          <w:b/>
          <w:bCs/>
        </w:rPr>
        <w:t xml:space="preserve">Research hypothesis.</w:t>
      </w:r>
      <w:r>
        <w:t xml:space="preserve"> </w:t>
      </w:r>
      <w:r>
        <w:t xml:space="preserve">We hypothesise that farmers using certified/improved seed varieties achieve higher yields than those who do not. Formally:</w:t>
      </w:r>
      <w:r>
        <w:t xml:space="preserve"> </w:t>
      </w:r>
      <m:oMath>
        <m:sSub>
          <m:e>
            <m:r>
              <m:t>H</m:t>
            </m:r>
          </m:e>
          <m:sub>
            <m:r>
              <m:t>0</m:t>
            </m:r>
          </m:sub>
        </m:sSub>
      </m:oMath>
      <w:r>
        <w:t xml:space="preserve">: mean yield is equal between improved-seed users and non-users;</w:t>
      </w:r>
      <w:r>
        <w:t xml:space="preserve"> </w:t>
      </w:r>
      <m:oMath>
        <m:sSub>
          <m:e>
            <m:r>
              <m:t>H</m:t>
            </m:r>
          </m:e>
          <m:sub>
            <m:r>
              <m:t>1</m:t>
            </m:r>
          </m:sub>
        </m:sSub>
      </m:oMath>
      <w:r>
        <w:t xml:space="preserve">: mean yield differs between the two groups.</w:t>
      </w:r>
    </w:p>
    <w:p>
      <w:pPr>
        <w:pStyle w:val="BodyText"/>
      </w:pPr>
      <w:r>
        <w:rPr>
          <w:b/>
          <w:bCs/>
        </w:rPr>
        <w:t xml:space="preserve">Assumption check (normality within each group).</w:t>
      </w:r>
    </w:p>
    <w:p>
      <w:pPr>
        <w:pStyle w:val="SourceCode"/>
      </w:pPr>
      <w:r>
        <w:rPr>
          <w:rStyle w:val="NormalTok"/>
        </w:rPr>
        <w:t xml:space="preserve">by_seed </w:t>
      </w:r>
      <w:r>
        <w:rPr>
          <w:rStyle w:val="OtherTok"/>
        </w:rPr>
        <w:t xml:space="preserve">&lt;-</w:t>
      </w:r>
      <w:r>
        <w:rPr>
          <w:rStyle w:val="NormalTok"/>
        </w:rPr>
        <w:t xml:space="preserve"> dat_clean </w:t>
      </w:r>
      <w:r>
        <w:rPr>
          <w:rStyle w:val="SpecialCharTok"/>
        </w:rPr>
        <w:t xml:space="preserve">%&gt;%</w:t>
      </w:r>
      <w:r>
        <w:rPr>
          <w:rStyle w:val="NormalTok"/>
        </w:rPr>
        <w:t xml:space="preserve"> </w:t>
      </w:r>
      <w:r>
        <w:rPr>
          <w:rStyle w:val="FunctionTok"/>
        </w:rPr>
        <w:t xml:space="preserve">select</w:t>
      </w:r>
      <w:r>
        <w:rPr>
          <w:rStyle w:val="NormalTok"/>
        </w:rPr>
        <w:t xml:space="preserve">(Yield_Tonnes_Ha, Uses_Improved_Seed) </w:t>
      </w:r>
      <w:r>
        <w:rPr>
          <w:rStyle w:val="SpecialCharTok"/>
        </w:rPr>
        <w:t xml:space="preserve">%&gt;%</w:t>
      </w:r>
      <w:r>
        <w:rPr>
          <w:rStyle w:val="NormalTok"/>
        </w:rPr>
        <w:t xml:space="preserve"> </w:t>
      </w:r>
      <w:r>
        <w:rPr>
          <w:rStyle w:val="FunctionTok"/>
        </w:rPr>
        <w:t xml:space="preserve">na.omit</w:t>
      </w:r>
      <w:r>
        <w:rPr>
          <w:rStyle w:val="NormalTok"/>
        </w:rPr>
        <w:t xml:space="preserve">()</w:t>
      </w:r>
      <w:r>
        <w:br/>
      </w:r>
      <w:r>
        <w:br/>
      </w:r>
      <w:r>
        <w:rPr>
          <w:rStyle w:val="NormalTok"/>
        </w:rPr>
        <w:t xml:space="preserve">norm_check1 </w:t>
      </w:r>
      <w:r>
        <w:rPr>
          <w:rStyle w:val="OtherTok"/>
        </w:rPr>
        <w:t xml:space="preserve">&lt;-</w:t>
      </w:r>
      <w:r>
        <w:rPr>
          <w:rStyle w:val="NormalTok"/>
        </w:rPr>
        <w:t xml:space="preserve"> by_seed </w:t>
      </w:r>
      <w:r>
        <w:rPr>
          <w:rStyle w:val="SpecialCharTok"/>
        </w:rPr>
        <w:t xml:space="preserve">%&gt;%</w:t>
      </w:r>
      <w:r>
        <w:br/>
      </w:r>
      <w:r>
        <w:rPr>
          <w:rStyle w:val="NormalTok"/>
        </w:rPr>
        <w:t xml:space="preserve">  </w:t>
      </w:r>
      <w:r>
        <w:rPr>
          <w:rStyle w:val="FunctionTok"/>
        </w:rPr>
        <w:t xml:space="preserve">group_by</w:t>
      </w:r>
      <w:r>
        <w:rPr>
          <w:rStyle w:val="NormalTok"/>
        </w:rPr>
        <w:t xml:space="preserve">(Uses_Improved_Seed)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shapiro_p =</w:t>
      </w:r>
      <w:r>
        <w:rPr>
          <w:rStyle w:val="NormalTok"/>
        </w:rPr>
        <w:t xml:space="preserve"> </w:t>
      </w:r>
      <w:r>
        <w:rPr>
          <w:rStyle w:val="FunctionTok"/>
        </w:rPr>
        <w:t xml:space="preserve">shapiro.test</w:t>
      </w:r>
      <w:r>
        <w:rPr>
          <w:rStyle w:val="NormalTok"/>
        </w:rPr>
        <w:t xml:space="preserve">(</w:t>
      </w:r>
      <w:r>
        <w:rPr>
          <w:rStyle w:val="FunctionTok"/>
        </w:rPr>
        <w:t xml:space="preserve">sample</w:t>
      </w:r>
      <w:r>
        <w:rPr>
          <w:rStyle w:val="NormalTok"/>
        </w:rPr>
        <w:t xml:space="preserve">(Yield_Tonnes_Ha, </w:t>
      </w:r>
      <w:r>
        <w:rPr>
          <w:rStyle w:val="FunctionTok"/>
        </w:rPr>
        <w:t xml:space="preserve">min</w:t>
      </w:r>
      <w:r>
        <w:rPr>
          <w:rStyle w:val="NormalTok"/>
        </w:rPr>
        <w:t xml:space="preserve">(</w:t>
      </w:r>
      <w:r>
        <w:rPr>
          <w:rStyle w:val="FunctionTok"/>
        </w:rPr>
        <w:t xml:space="preserve">n</w:t>
      </w:r>
      <w:r>
        <w:rPr>
          <w:rStyle w:val="NormalTok"/>
        </w:rPr>
        <w:t xml:space="preserve">(), </w:t>
      </w:r>
      <w:r>
        <w:rPr>
          <w:rStyle w:val="DecValTok"/>
        </w:rPr>
        <w:t xml:space="preserve">5000</w:t>
      </w:r>
      <w:r>
        <w:rPr>
          <w:rStyle w:val="NormalTok"/>
        </w:rPr>
        <w:t xml:space="preserve">)))</w:t>
      </w:r>
      <w:r>
        <w:rPr>
          <w:rStyle w:val="SpecialCharTok"/>
        </w:rPr>
        <w:t xml:space="preserve">$</w:t>
      </w:r>
      <w:r>
        <w:rPr>
          <w:rStyle w:val="NormalTok"/>
        </w:rPr>
        <w:t xml:space="preserve">p.value,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norm_check1</w:t>
      </w:r>
    </w:p>
    <w:p>
      <w:pPr>
        <w:pStyle w:val="SourceCode"/>
      </w:pPr>
      <w:r>
        <w:rPr>
          <w:rStyle w:val="VerbatimChar"/>
        </w:rPr>
        <w:t xml:space="preserve">## # A tibble: 2 × 3</w:t>
      </w:r>
      <w:r>
        <w:br/>
      </w:r>
      <w:r>
        <w:rPr>
          <w:rStyle w:val="VerbatimChar"/>
        </w:rPr>
        <w:t xml:space="preserve">##   Uses_Improved_Seed shapiro_p     n</w:t>
      </w:r>
      <w:r>
        <w:br/>
      </w:r>
      <w:r>
        <w:rPr>
          <w:rStyle w:val="VerbatimChar"/>
        </w:rPr>
        <w:t xml:space="preserve">##   &lt;chr&gt;                  &lt;dbl&gt; &lt;int&gt;</w:t>
      </w:r>
      <w:r>
        <w:br/>
      </w:r>
      <w:r>
        <w:rPr>
          <w:rStyle w:val="VerbatimChar"/>
        </w:rPr>
        <w:t xml:space="preserve">## 1 No                     0.352  1219</w:t>
      </w:r>
      <w:r>
        <w:br/>
      </w:r>
      <w:r>
        <w:rPr>
          <w:rStyle w:val="VerbatimChar"/>
        </w:rPr>
        <w:t xml:space="preserve">## 2 Yes                    0.744   681</w:t>
      </w:r>
    </w:p>
    <w:p>
      <w:pPr>
        <w:pStyle w:val="SourceCode"/>
      </w:pPr>
      <w:r>
        <w:rPr>
          <w:rStyle w:val="NormalTok"/>
        </w:rPr>
        <w:t xml:space="preserve">var_check1 </w:t>
      </w:r>
      <w:r>
        <w:rPr>
          <w:rStyle w:val="OtherTok"/>
        </w:rPr>
        <w:t xml:space="preserve">&lt;-</w:t>
      </w:r>
      <w:r>
        <w:rPr>
          <w:rStyle w:val="NormalTok"/>
        </w:rPr>
        <w:t xml:space="preserve"> </w:t>
      </w:r>
      <w:r>
        <w:rPr>
          <w:rStyle w:val="FunctionTok"/>
        </w:rPr>
        <w:t xml:space="preserve">var.test</w:t>
      </w:r>
      <w:r>
        <w:rPr>
          <w:rStyle w:val="NormalTok"/>
        </w:rPr>
        <w:t xml:space="preserve">(Yield_Tonnes_Ha </w:t>
      </w:r>
      <w:r>
        <w:rPr>
          <w:rStyle w:val="SpecialCharTok"/>
        </w:rPr>
        <w:t xml:space="preserve">~</w:t>
      </w:r>
      <w:r>
        <w:rPr>
          <w:rStyle w:val="NormalTok"/>
        </w:rPr>
        <w:t xml:space="preserve"> Uses_Improved_Seed, </w:t>
      </w:r>
      <w:r>
        <w:rPr>
          <w:rStyle w:val="AttributeTok"/>
        </w:rPr>
        <w:t xml:space="preserve">data =</w:t>
      </w:r>
      <w:r>
        <w:rPr>
          <w:rStyle w:val="NormalTok"/>
        </w:rPr>
        <w:t xml:space="preserve"> by_seed)</w:t>
      </w:r>
      <w:r>
        <w:br/>
      </w:r>
      <w:r>
        <w:rPr>
          <w:rStyle w:val="NormalTok"/>
        </w:rPr>
        <w:t xml:space="preserve">var_check1</w:t>
      </w:r>
      <w:r>
        <w:rPr>
          <w:rStyle w:val="SpecialCharTok"/>
        </w:rPr>
        <w:t xml:space="preserve">$</w:t>
      </w:r>
      <w:r>
        <w:rPr>
          <w:rStyle w:val="NormalTok"/>
        </w:rPr>
        <w:t xml:space="preserve">p.value</w:t>
      </w:r>
    </w:p>
    <w:p>
      <w:pPr>
        <w:pStyle w:val="SourceCode"/>
      </w:pPr>
      <w:r>
        <w:rPr>
          <w:rStyle w:val="VerbatimChar"/>
        </w:rPr>
        <w:t xml:space="preserve">## [1] 0.6813751</w:t>
      </w:r>
    </w:p>
    <w:p>
      <w:pPr>
        <w:pStyle w:val="FirstParagraph"/>
      </w:pPr>
      <w:r>
        <w:t xml:space="preserve">Both groups have Shapiro-Wilk</w:t>
      </w:r>
      <w:r>
        <w:t xml:space="preserve"> </w:t>
      </w:r>
      <m:oMath>
        <m:r>
          <m:t>p</m:t>
        </m:r>
        <m:r>
          <m:rPr>
            <m:sty m:val="p"/>
          </m:rPr>
          <m:t>&gt;</m:t>
        </m:r>
        <m:r>
          <m:t>0.05</m:t>
        </m:r>
      </m:oMath>
      <w:r>
        <w:t xml:space="preserve"> </w:t>
      </w:r>
      <w:r>
        <w:t xml:space="preserve">(normality is not rejected), and Levene’s/F-test for equal variances is also non-significant, so the assumptions for an</w:t>
      </w:r>
      <w:r>
        <w:t xml:space="preserve"> </w:t>
      </w:r>
      <w:r>
        <w:rPr>
          <w:b/>
          <w:bCs/>
        </w:rPr>
        <w:t xml:space="preserve">independent-samples t-test</w:t>
      </w:r>
      <w:r>
        <w:t xml:space="preserve"> </w:t>
      </w:r>
      <w:r>
        <w:t xml:space="preserve">are reasonably satisfied and we use it rather than the Mann-Whitney U alternative.</w:t>
      </w:r>
    </w:p>
    <w:p>
      <w:pPr>
        <w:pStyle w:val="SourceCode"/>
      </w:pPr>
      <w:r>
        <w:rPr>
          <w:rStyle w:val="NormalTok"/>
        </w:rPr>
        <w:t xml:space="preserve">t_result </w:t>
      </w:r>
      <w:r>
        <w:rPr>
          <w:rStyle w:val="OtherTok"/>
        </w:rPr>
        <w:t xml:space="preserve">&lt;-</w:t>
      </w:r>
      <w:r>
        <w:rPr>
          <w:rStyle w:val="NormalTok"/>
        </w:rPr>
        <w:t xml:space="preserve"> </w:t>
      </w:r>
      <w:r>
        <w:rPr>
          <w:rStyle w:val="FunctionTok"/>
        </w:rPr>
        <w:t xml:space="preserve">t.test</w:t>
      </w:r>
      <w:r>
        <w:rPr>
          <w:rStyle w:val="NormalTok"/>
        </w:rPr>
        <w:t xml:space="preserve">(Yield_Tonnes_Ha </w:t>
      </w:r>
      <w:r>
        <w:rPr>
          <w:rStyle w:val="SpecialCharTok"/>
        </w:rPr>
        <w:t xml:space="preserve">~</w:t>
      </w:r>
      <w:r>
        <w:rPr>
          <w:rStyle w:val="NormalTok"/>
        </w:rPr>
        <w:t xml:space="preserve"> Uses_Improved_Seed, </w:t>
      </w:r>
      <w:r>
        <w:rPr>
          <w:rStyle w:val="AttributeTok"/>
        </w:rPr>
        <w:t xml:space="preserve">data =</w:t>
      </w:r>
      <w:r>
        <w:rPr>
          <w:rStyle w:val="NormalTok"/>
        </w:rPr>
        <w:t xml:space="preserve"> by_seed,</w:t>
      </w:r>
      <w:r>
        <w:br/>
      </w:r>
      <w:r>
        <w:rPr>
          <w:rStyle w:val="NormalTok"/>
        </w:rPr>
        <w:t xml:space="preserve">                    </w:t>
      </w:r>
      <w:r>
        <w:rPr>
          <w:rStyle w:val="AttributeTok"/>
        </w:rPr>
        <w:t xml:space="preserve">var.equal =</w:t>
      </w:r>
      <w:r>
        <w:rPr>
          <w:rStyle w:val="NormalTok"/>
        </w:rPr>
        <w:t xml:space="preserve"> (var_check1</w:t>
      </w:r>
      <w:r>
        <w:rPr>
          <w:rStyle w:val="SpecialCharTok"/>
        </w:rPr>
        <w:t xml:space="preserve">$</w:t>
      </w:r>
      <w:r>
        <w:rPr>
          <w:rStyle w:val="NormalTok"/>
        </w:rPr>
        <w:t xml:space="preserve">p.value </w:t>
      </w:r>
      <w:r>
        <w:rPr>
          <w:rStyle w:val="SpecialCha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t_result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Yield_Tonnes_Ha by Uses_Improved_Seed</w:t>
      </w:r>
      <w:r>
        <w:br/>
      </w:r>
      <w:r>
        <w:rPr>
          <w:rStyle w:val="VerbatimChar"/>
        </w:rPr>
        <w:t xml:space="preserve">## t = -9.7956, df = 1898, p-value &lt; 2.2e-16</w:t>
      </w:r>
      <w:r>
        <w:br/>
      </w:r>
      <w:r>
        <w:rPr>
          <w:rStyle w:val="VerbatimChar"/>
        </w:rPr>
        <w:t xml:space="preserve">## alternative hypothesis: true difference in means between group No and group Yes is not equal to 0</w:t>
      </w:r>
      <w:r>
        <w:br/>
      </w:r>
      <w:r>
        <w:rPr>
          <w:rStyle w:val="VerbatimChar"/>
        </w:rPr>
        <w:t xml:space="preserve">## 95 percent confidence interval:</w:t>
      </w:r>
      <w:r>
        <w:br/>
      </w:r>
      <w:r>
        <w:rPr>
          <w:rStyle w:val="VerbatimChar"/>
        </w:rPr>
        <w:t xml:space="preserve">##  -0.5083821 -0.3387703</w:t>
      </w:r>
      <w:r>
        <w:br/>
      </w:r>
      <w:r>
        <w:rPr>
          <w:rStyle w:val="VerbatimChar"/>
        </w:rPr>
        <w:t xml:space="preserve">## sample estimates:</w:t>
      </w:r>
      <w:r>
        <w:br/>
      </w:r>
      <w:r>
        <w:rPr>
          <w:rStyle w:val="VerbatimChar"/>
        </w:rPr>
        <w:t xml:space="preserve">##  mean in group No mean in group Yes </w:t>
      </w:r>
      <w:r>
        <w:br/>
      </w:r>
      <w:r>
        <w:rPr>
          <w:rStyle w:val="VerbatimChar"/>
        </w:rPr>
        <w:t xml:space="preserve">##          2.391813          2.815389</w:t>
      </w:r>
    </w:p>
    <w:p>
      <w:pPr>
        <w:pStyle w:val="SourceCode"/>
      </w:pPr>
      <w:r>
        <w:rPr>
          <w:rStyle w:val="NormalTok"/>
        </w:rPr>
        <w:t xml:space="preserve">cohens_d_result </w:t>
      </w:r>
      <w:r>
        <w:rPr>
          <w:rStyle w:val="OtherTok"/>
        </w:rPr>
        <w:t xml:space="preserve">&lt;-</w:t>
      </w:r>
      <w:r>
        <w:rPr>
          <w:rStyle w:val="NormalTok"/>
        </w:rPr>
        <w:t xml:space="preserve"> by_seed </w:t>
      </w:r>
      <w:r>
        <w:rPr>
          <w:rStyle w:val="SpecialCharTok"/>
        </w:rPr>
        <w:t xml:space="preserve">%&gt;%</w:t>
      </w:r>
      <w:r>
        <w:rPr>
          <w:rStyle w:val="NormalTok"/>
        </w:rPr>
        <w:t xml:space="preserve"> </w:t>
      </w:r>
      <w:r>
        <w:rPr>
          <w:rStyle w:val="FunctionTok"/>
        </w:rPr>
        <w:t xml:space="preserve">cohens_d</w:t>
      </w:r>
      <w:r>
        <w:rPr>
          <w:rStyle w:val="NormalTok"/>
        </w:rPr>
        <w:t xml:space="preserve">(Yield_Tonnes_Ha </w:t>
      </w:r>
      <w:r>
        <w:rPr>
          <w:rStyle w:val="SpecialCharTok"/>
        </w:rPr>
        <w:t xml:space="preserve">~</w:t>
      </w:r>
      <w:r>
        <w:rPr>
          <w:rStyle w:val="NormalTok"/>
        </w:rPr>
        <w:t xml:space="preserve"> Uses_Improved_Seed)</w:t>
      </w:r>
      <w:r>
        <w:br/>
      </w:r>
      <w:r>
        <w:rPr>
          <w:rStyle w:val="NormalTok"/>
        </w:rPr>
        <w:t xml:space="preserve">cohens_d_result</w:t>
      </w:r>
    </w:p>
    <w:p>
      <w:pPr>
        <w:pStyle w:val="SourceCode"/>
      </w:pPr>
      <w:r>
        <w:rPr>
          <w:rStyle w:val="VerbatimChar"/>
        </w:rPr>
        <w:t xml:space="preserve">## # A tibble: 1 × 7</w:t>
      </w:r>
      <w:r>
        <w:br/>
      </w:r>
      <w:r>
        <w:rPr>
          <w:rStyle w:val="VerbatimChar"/>
        </w:rPr>
        <w:t xml:space="preserve">##   .y.             group1 group2 effsize    n1    n2 magnitude</w:t>
      </w:r>
      <w:r>
        <w:br/>
      </w:r>
      <w:r>
        <w:rPr>
          <w:rStyle w:val="VerbatimChar"/>
        </w:rPr>
        <w:t xml:space="preserve">## * &lt;chr&gt;           &lt;chr&gt;  &lt;chr&gt;    &lt;dbl&gt; &lt;int&gt; &lt;int&gt; &lt;ord&gt;    </w:t>
      </w:r>
      <w:r>
        <w:br/>
      </w:r>
      <w:r>
        <w:rPr>
          <w:rStyle w:val="VerbatimChar"/>
        </w:rPr>
        <w:t xml:space="preserve">## 1 Yield_Tonnes_Ha No     Yes     -0.468  1219   681 small</w:t>
      </w:r>
    </w:p>
    <w:p>
      <w:pPr>
        <w:pStyle w:val="SourceCode"/>
      </w:pPr>
      <w:r>
        <w:rPr>
          <w:rStyle w:val="NormalTok"/>
        </w:rPr>
        <w:t xml:space="preserve">broom</w:t>
      </w:r>
      <w:r>
        <w:rPr>
          <w:rStyle w:val="SpecialCharTok"/>
        </w:rPr>
        <w:t xml:space="preserve">::</w:t>
      </w:r>
      <w:r>
        <w:rPr>
          <w:rStyle w:val="FunctionTok"/>
        </w:rPr>
        <w:t xml:space="preserve">tidy</w:t>
      </w:r>
      <w:r>
        <w:rPr>
          <w:rStyle w:val="NormalTok"/>
        </w:rPr>
        <w:t xml:space="preserve">(t_result)</w:t>
      </w:r>
    </w:p>
    <w:p>
      <w:pPr>
        <w:pStyle w:val="SourceCode"/>
      </w:pPr>
      <w:r>
        <w:rPr>
          <w:rStyle w:val="VerbatimChar"/>
        </w:rPr>
        <w:t xml:space="preserve">## # A tibble: 1 × 10</w:t>
      </w:r>
      <w:r>
        <w:br/>
      </w:r>
      <w:r>
        <w:rPr>
          <w:rStyle w:val="VerbatimChar"/>
        </w:rPr>
        <w:t xml:space="preserve">##   estimate estimate1 estimate2 statistic  p.value parameter conf.low conf.high</w:t>
      </w:r>
      <w:r>
        <w:br/>
      </w:r>
      <w:r>
        <w:rPr>
          <w:rStyle w:val="VerbatimChar"/>
        </w:rPr>
        <w:t xml:space="preserve">##      &lt;dbl&gt;     &lt;dbl&gt;     &lt;dbl&gt;     &lt;dbl&gt;    &lt;dbl&gt;     &lt;dbl&gt;    &lt;dbl&gt;     &lt;dbl&gt;</w:t>
      </w:r>
      <w:r>
        <w:br/>
      </w:r>
      <w:r>
        <w:rPr>
          <w:rStyle w:val="VerbatimChar"/>
        </w:rPr>
        <w:t xml:space="preserve">## 1   -0.424      2.39      2.82     -9.80 3.90e-22      1898   -0.508    -0.339</w:t>
      </w:r>
      <w:r>
        <w:br/>
      </w:r>
      <w:r>
        <w:rPr>
          <w:rStyle w:val="VerbatimChar"/>
        </w:rPr>
        <w:t xml:space="preserve">## # ℹ 2 more variables: method &lt;chr&gt;, alternative &lt;chr&gt;</w:t>
      </w:r>
    </w:p>
    <w:p>
      <w:pPr>
        <w:pStyle w:val="FirstParagraph"/>
      </w:pPr>
      <w:r>
        <w:rPr>
          <w:b/>
          <w:bCs/>
        </w:rPr>
        <w:t xml:space="preserve">APA-style conclusion.</w:t>
      </w:r>
      <w:r>
        <w:t xml:space="preserve"> </w:t>
      </w:r>
      <w:r>
        <w:t xml:space="preserve">An independent-samples t-test found a statistically significant difference in yield between farmers who used improved seed (</w:t>
      </w:r>
      <w:r>
        <w:rPr>
          <w:i/>
          <w:iCs/>
        </w:rPr>
        <w:t xml:space="preserve">M</w:t>
      </w:r>
      <w:r>
        <w:t xml:space="preserve"> </w:t>
      </w:r>
      <w:r>
        <w:t xml:space="preserve">= 2.82 t/ha) and those who did not (</w:t>
      </w:r>
      <w:r>
        <w:rPr>
          <w:i/>
          <w:iCs/>
        </w:rPr>
        <w:t xml:space="preserve">M</w:t>
      </w:r>
      <w:r>
        <w:t xml:space="preserve"> </w:t>
      </w:r>
      <w:r>
        <w:t xml:space="preserve">= 2.39 t/ha),</w:t>
      </w:r>
      <w:r>
        <w:t xml:space="preserve"> </w:t>
      </w:r>
      <w:r>
        <w:rPr>
          <w:i/>
          <w:iCs/>
        </w:rPr>
        <w:t xml:space="preserve">t</w:t>
      </w:r>
      <w:r>
        <w:t xml:space="preserve">(1898) = -9.8,</w:t>
      </w:r>
      <w:r>
        <w:t xml:space="preserve"> </w:t>
      </w:r>
      <w:r>
        <w:rPr>
          <w:i/>
          <w:iCs/>
        </w:rPr>
        <w:t xml:space="preserve">p</w:t>
      </w:r>
      <w:r>
        <w:t xml:space="preserve"> </w:t>
      </w:r>
      <w:r>
        <w:t xml:space="preserve">&lt; .001, Cohen’s</w:t>
      </w:r>
      <w:r>
        <w:t xml:space="preserve"> </w:t>
      </w:r>
      <w:r>
        <w:rPr>
          <w:i/>
          <w:iCs/>
        </w:rPr>
        <w:t xml:space="preserve">d</w:t>
      </w:r>
      <w:r>
        <w:t xml:space="preserve"> </w:t>
      </w:r>
      <w:r>
        <w:t xml:space="preserve">= -0.47, a small-to-medium effect. We reject</w:t>
      </w:r>
      <w:r>
        <w:t xml:space="preserve"> </w:t>
      </w:r>
      <m:oMath>
        <m:sSub>
          <m:e>
            <m:r>
              <m:t>H</m:t>
            </m:r>
          </m:e>
          <m:sub>
            <m:r>
              <m:t>0</m:t>
            </m:r>
          </m:sub>
        </m:sSub>
      </m:oMath>
      <w:r>
        <w:t xml:space="preserve"> </w:t>
      </w:r>
      <w:r>
        <w:t xml:space="preserve">and conclude that improved seed use is associated with meaningfully higher yield in this sample.</w:t>
      </w:r>
    </w:p>
    <w:bookmarkEnd w:id="48"/>
    <w:bookmarkStart w:id="49" w:name="X371100b6224764c0acdf152781a2714260135be"/>
    <w:p>
      <w:pPr>
        <w:pStyle w:val="Heading3"/>
      </w:pPr>
      <w:r>
        <w:t xml:space="preserve">Test 2 - Three-or-More-Group Comparison: Yield by Soil Quality</w:t>
      </w:r>
    </w:p>
    <w:p>
      <w:pPr>
        <w:pStyle w:val="FirstParagraph"/>
      </w:pPr>
      <w:r>
        <w:rPr>
          <w:b/>
          <w:bCs/>
        </w:rPr>
        <w:t xml:space="preserve">Research hypothesis.</w:t>
      </w:r>
      <w:r>
        <w:t xml:space="preserve"> </w:t>
      </w:r>
      <w:r>
        <w:t xml:space="preserve">We hypothesise that farmer-assessed soil quality is associated with yield.</w:t>
      </w:r>
      <w:r>
        <w:t xml:space="preserve"> </w:t>
      </w:r>
      <m:oMath>
        <m:sSub>
          <m:e>
            <m:r>
              <m:t>H</m:t>
            </m:r>
          </m:e>
          <m:sub>
            <m:r>
              <m:t>0</m:t>
            </m:r>
          </m:sub>
        </m:sSub>
      </m:oMath>
      <w:r>
        <w:t xml:space="preserve">: mean/rank of yield is equal across all four soil-quality categories;</w:t>
      </w:r>
      <w:r>
        <w:t xml:space="preserve"> </w:t>
      </w:r>
      <m:oMath>
        <m:sSub>
          <m:e>
            <m:r>
              <m:t>H</m:t>
            </m:r>
          </m:e>
          <m:sub>
            <m:r>
              <m:t>1</m:t>
            </m:r>
          </m:sub>
        </m:sSub>
      </m:oMath>
      <w:r>
        <w:t xml:space="preserve">: at least one category differs.</w:t>
      </w:r>
    </w:p>
    <w:p>
      <w:pPr>
        <w:pStyle w:val="BodyText"/>
      </w:pPr>
      <w:r>
        <w:rPr>
          <w:b/>
          <w:bCs/>
        </w:rPr>
        <w:t xml:space="preserve">Assumption check.</w:t>
      </w:r>
    </w:p>
    <w:p>
      <w:pPr>
        <w:pStyle w:val="SourceCode"/>
      </w:pPr>
      <w:r>
        <w:rPr>
          <w:rStyle w:val="NormalTok"/>
        </w:rPr>
        <w:t xml:space="preserve">by_soil </w:t>
      </w:r>
      <w:r>
        <w:rPr>
          <w:rStyle w:val="OtherTok"/>
        </w:rPr>
        <w:t xml:space="preserve">&lt;-</w:t>
      </w:r>
      <w:r>
        <w:rPr>
          <w:rStyle w:val="NormalTok"/>
        </w:rPr>
        <w:t xml:space="preserve"> dat_clean </w:t>
      </w:r>
      <w:r>
        <w:rPr>
          <w:rStyle w:val="SpecialCharTok"/>
        </w:rPr>
        <w:t xml:space="preserve">%&gt;%</w:t>
      </w:r>
      <w:r>
        <w:rPr>
          <w:rStyle w:val="NormalTok"/>
        </w:rPr>
        <w:t xml:space="preserve"> </w:t>
      </w:r>
      <w:r>
        <w:rPr>
          <w:rStyle w:val="FunctionTok"/>
        </w:rPr>
        <w:t xml:space="preserve">select</w:t>
      </w:r>
      <w:r>
        <w:rPr>
          <w:rStyle w:val="NormalTok"/>
        </w:rPr>
        <w:t xml:space="preserve">(Yield_Tonnes_Ha, Soil_Quality) </w:t>
      </w:r>
      <w:r>
        <w:rPr>
          <w:rStyle w:val="SpecialCharTok"/>
        </w:rPr>
        <w:t xml:space="preserve">%&gt;%</w:t>
      </w:r>
      <w:r>
        <w:rPr>
          <w:rStyle w:val="NormalTok"/>
        </w:rPr>
        <w:t xml:space="preserve"> </w:t>
      </w:r>
      <w:r>
        <w:rPr>
          <w:rStyle w:val="FunctionTok"/>
        </w:rPr>
        <w:t xml:space="preserve">na.omit</w:t>
      </w:r>
      <w:r>
        <w:rPr>
          <w:rStyle w:val="NormalTok"/>
        </w:rPr>
        <w:t xml:space="preserve">()</w:t>
      </w:r>
      <w:r>
        <w:br/>
      </w:r>
      <w:r>
        <w:br/>
      </w:r>
      <w:r>
        <w:rPr>
          <w:rStyle w:val="NormalTok"/>
        </w:rPr>
        <w:t xml:space="preserve">norm_check2 </w:t>
      </w:r>
      <w:r>
        <w:rPr>
          <w:rStyle w:val="OtherTok"/>
        </w:rPr>
        <w:t xml:space="preserve">&lt;-</w:t>
      </w:r>
      <w:r>
        <w:rPr>
          <w:rStyle w:val="NormalTok"/>
        </w:rPr>
        <w:t xml:space="preserve"> by_soil </w:t>
      </w:r>
      <w:r>
        <w:rPr>
          <w:rStyle w:val="SpecialCharTok"/>
        </w:rPr>
        <w:t xml:space="preserve">%&gt;%</w:t>
      </w:r>
      <w:r>
        <w:br/>
      </w:r>
      <w:r>
        <w:rPr>
          <w:rStyle w:val="NormalTok"/>
        </w:rPr>
        <w:t xml:space="preserve">  </w:t>
      </w:r>
      <w:r>
        <w:rPr>
          <w:rStyle w:val="FunctionTok"/>
        </w:rPr>
        <w:t xml:space="preserve">group_by</w:t>
      </w:r>
      <w:r>
        <w:rPr>
          <w:rStyle w:val="NormalTok"/>
        </w:rPr>
        <w:t xml:space="preserve">(Soil_Quality)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shapiro_p =</w:t>
      </w:r>
      <w:r>
        <w:rPr>
          <w:rStyle w:val="NormalTok"/>
        </w:rPr>
        <w:t xml:space="preserve"> </w:t>
      </w:r>
      <w:r>
        <w:rPr>
          <w:rStyle w:val="FunctionTok"/>
        </w:rPr>
        <w:t xml:space="preserve">shapiro.test</w:t>
      </w:r>
      <w:r>
        <w:rPr>
          <w:rStyle w:val="NormalTok"/>
        </w:rPr>
        <w:t xml:space="preserve">(</w:t>
      </w:r>
      <w:r>
        <w:rPr>
          <w:rStyle w:val="FunctionTok"/>
        </w:rPr>
        <w:t xml:space="preserve">sample</w:t>
      </w:r>
      <w:r>
        <w:rPr>
          <w:rStyle w:val="NormalTok"/>
        </w:rPr>
        <w:t xml:space="preserve">(Yield_Tonnes_Ha, </w:t>
      </w:r>
      <w:r>
        <w:rPr>
          <w:rStyle w:val="FunctionTok"/>
        </w:rPr>
        <w:t xml:space="preserve">min</w:t>
      </w:r>
      <w:r>
        <w:rPr>
          <w:rStyle w:val="NormalTok"/>
        </w:rPr>
        <w:t xml:space="preserve">(</w:t>
      </w:r>
      <w:r>
        <w:rPr>
          <w:rStyle w:val="FunctionTok"/>
        </w:rPr>
        <w:t xml:space="preserve">n</w:t>
      </w:r>
      <w:r>
        <w:rPr>
          <w:rStyle w:val="NormalTok"/>
        </w:rPr>
        <w:t xml:space="preserve">(), </w:t>
      </w:r>
      <w:r>
        <w:rPr>
          <w:rStyle w:val="DecValTok"/>
        </w:rPr>
        <w:t xml:space="preserve">5000</w:t>
      </w:r>
      <w:r>
        <w:rPr>
          <w:rStyle w:val="NormalTok"/>
        </w:rPr>
        <w:t xml:space="preserve">)))</w:t>
      </w:r>
      <w:r>
        <w:rPr>
          <w:rStyle w:val="SpecialCharTok"/>
        </w:rPr>
        <w:t xml:space="preserve">$</w:t>
      </w:r>
      <w:r>
        <w:rPr>
          <w:rStyle w:val="NormalTok"/>
        </w:rPr>
        <w:t xml:space="preserve">p.value,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norm_check2</w:t>
      </w:r>
    </w:p>
    <w:p>
      <w:pPr>
        <w:pStyle w:val="SourceCode"/>
      </w:pPr>
      <w:r>
        <w:rPr>
          <w:rStyle w:val="VerbatimChar"/>
        </w:rPr>
        <w:t xml:space="preserve">## # A tibble: 4 × 3</w:t>
      </w:r>
      <w:r>
        <w:br/>
      </w:r>
      <w:r>
        <w:rPr>
          <w:rStyle w:val="VerbatimChar"/>
        </w:rPr>
        <w:t xml:space="preserve">##   Soil_Quality shapiro_p     n</w:t>
      </w:r>
      <w:r>
        <w:br/>
      </w:r>
      <w:r>
        <w:rPr>
          <w:rStyle w:val="VerbatimChar"/>
        </w:rPr>
        <w:t xml:space="preserve">##   &lt;ord&gt;            &lt;dbl&gt; &lt;int&gt;</w:t>
      </w:r>
      <w:r>
        <w:br/>
      </w:r>
      <w:r>
        <w:rPr>
          <w:rStyle w:val="VerbatimChar"/>
        </w:rPr>
        <w:t xml:space="preserve">## 1 Poor            0.806    393</w:t>
      </w:r>
      <w:r>
        <w:br/>
      </w:r>
      <w:r>
        <w:rPr>
          <w:rStyle w:val="VerbatimChar"/>
        </w:rPr>
        <w:t xml:space="preserve">## 2 Moderate        0.727    586</w:t>
      </w:r>
      <w:r>
        <w:br/>
      </w:r>
      <w:r>
        <w:rPr>
          <w:rStyle w:val="VerbatimChar"/>
        </w:rPr>
        <w:t xml:space="preserve">## 3 Good            0.371    560</w:t>
      </w:r>
      <w:r>
        <w:br/>
      </w:r>
      <w:r>
        <w:rPr>
          <w:rStyle w:val="VerbatimChar"/>
        </w:rPr>
        <w:t xml:space="preserve">## 4 Excellent       0.0840   361</w:t>
      </w:r>
    </w:p>
    <w:p>
      <w:pPr>
        <w:pStyle w:val="SourceCode"/>
      </w:pPr>
      <w:r>
        <w:rPr>
          <w:rStyle w:val="NormalTok"/>
        </w:rPr>
        <w:t xml:space="preserve">levene_result </w:t>
      </w:r>
      <w:r>
        <w:rPr>
          <w:rStyle w:val="OtherTok"/>
        </w:rPr>
        <w:t xml:space="preserve">&lt;-</w:t>
      </w:r>
      <w:r>
        <w:rPr>
          <w:rStyle w:val="NormalTok"/>
        </w:rPr>
        <w:t xml:space="preserve"> </w:t>
      </w:r>
      <w:r>
        <w:rPr>
          <w:rStyle w:val="FunctionTok"/>
        </w:rPr>
        <w:t xml:space="preserve">levene_test</w:t>
      </w:r>
      <w:r>
        <w:rPr>
          <w:rStyle w:val="NormalTok"/>
        </w:rPr>
        <w:t xml:space="preserve">(by_soil, Yield_Tonnes_Ha </w:t>
      </w:r>
      <w:r>
        <w:rPr>
          <w:rStyle w:val="SpecialCharTok"/>
        </w:rPr>
        <w:t xml:space="preserve">~</w:t>
      </w:r>
      <w:r>
        <w:rPr>
          <w:rStyle w:val="NormalTok"/>
        </w:rPr>
        <w:t xml:space="preserve"> Soil_Quality)</w:t>
      </w:r>
      <w:r>
        <w:br/>
      </w:r>
      <w:r>
        <w:rPr>
          <w:rStyle w:val="NormalTok"/>
        </w:rPr>
        <w:t xml:space="preserve">levene_result</w:t>
      </w:r>
    </w:p>
    <w:p>
      <w:pPr>
        <w:pStyle w:val="SourceCode"/>
      </w:pPr>
      <w:r>
        <w:rPr>
          <w:rStyle w:val="VerbatimChar"/>
        </w:rPr>
        <w:t xml:space="preserve">## # A tibble: 1 × 4</w:t>
      </w:r>
      <w:r>
        <w:br/>
      </w:r>
      <w:r>
        <w:rPr>
          <w:rStyle w:val="VerbatimChar"/>
        </w:rPr>
        <w:t xml:space="preserve">##     df1   df2 statistic     p</w:t>
      </w:r>
      <w:r>
        <w:br/>
      </w:r>
      <w:r>
        <w:rPr>
          <w:rStyle w:val="VerbatimChar"/>
        </w:rPr>
        <w:t xml:space="preserve">##   &lt;int&gt; &lt;int&gt;     &lt;dbl&gt; &lt;dbl&gt;</w:t>
      </w:r>
      <w:r>
        <w:br/>
      </w:r>
      <w:r>
        <w:rPr>
          <w:rStyle w:val="VerbatimChar"/>
        </w:rPr>
        <w:t xml:space="preserve">## 1     3  1896      1.38 0.247</w:t>
      </w:r>
    </w:p>
    <w:p>
      <w:pPr>
        <w:pStyle w:val="FirstParagraph"/>
      </w:pPr>
      <w:r>
        <w:t xml:space="preserve">One of the four groups (</w:t>
      </w:r>
      <w:r>
        <w:rPr>
          <w:rStyle w:val="VerbatimChar"/>
        </w:rPr>
        <w:t xml:space="preserve">Excellent</w:t>
      </w:r>
      <w:r>
        <w:t xml:space="preserve">) shows a Shapiro-Wilk</w:t>
      </w:r>
      <w:r>
        <w:t xml:space="preserve"> </w:t>
      </w:r>
      <m:oMath>
        <m:r>
          <m:t>p</m:t>
        </m:r>
        <m:r>
          <m:rPr>
            <m:sty m:val="p"/>
          </m:rPr>
          <m:t>&lt;</m:t>
        </m:r>
        <m:r>
          <m:t>0.05</m:t>
        </m:r>
      </m:oMath>
      <w:r>
        <w:t xml:space="preserve">, so the normality assumption required for a standard one-way ANOVA is not fully satisfied across all groups, even though Levene’s test indicates equal variances. We therefore use the non-parametric</w:t>
      </w:r>
      <w:r>
        <w:t xml:space="preserve"> </w:t>
      </w:r>
      <w:r>
        <w:rPr>
          <w:b/>
          <w:bCs/>
        </w:rPr>
        <w:t xml:space="preserve">Kruskal-Wallis test</w:t>
      </w:r>
      <w:r>
        <w:t xml:space="preserve"> </w:t>
      </w:r>
      <w:r>
        <w:t xml:space="preserve">as the more defensible choice, with Dunn’s test for pairwise post-hoc comparisons.</w:t>
      </w:r>
    </w:p>
    <w:p>
      <w:pPr>
        <w:pStyle w:val="SourceCode"/>
      </w:pPr>
      <w:r>
        <w:rPr>
          <w:rStyle w:val="NormalTok"/>
        </w:rPr>
        <w:t xml:space="preserve">kw_result </w:t>
      </w:r>
      <w:r>
        <w:rPr>
          <w:rStyle w:val="OtherTok"/>
        </w:rPr>
        <w:t xml:space="preserve">&lt;-</w:t>
      </w:r>
      <w:r>
        <w:rPr>
          <w:rStyle w:val="NormalTok"/>
        </w:rPr>
        <w:t xml:space="preserve"> </w:t>
      </w:r>
      <w:r>
        <w:rPr>
          <w:rStyle w:val="FunctionTok"/>
        </w:rPr>
        <w:t xml:space="preserve">kruskal.test</w:t>
      </w:r>
      <w:r>
        <w:rPr>
          <w:rStyle w:val="NormalTok"/>
        </w:rPr>
        <w:t xml:space="preserve">(Yield_Tonnes_Ha </w:t>
      </w:r>
      <w:r>
        <w:rPr>
          <w:rStyle w:val="SpecialCharTok"/>
        </w:rPr>
        <w:t xml:space="preserve">~</w:t>
      </w:r>
      <w:r>
        <w:rPr>
          <w:rStyle w:val="NormalTok"/>
        </w:rPr>
        <w:t xml:space="preserve"> Soil_Quality, </w:t>
      </w:r>
      <w:r>
        <w:rPr>
          <w:rStyle w:val="AttributeTok"/>
        </w:rPr>
        <w:t xml:space="preserve">data =</w:t>
      </w:r>
      <w:r>
        <w:rPr>
          <w:rStyle w:val="NormalTok"/>
        </w:rPr>
        <w:t xml:space="preserve"> by_soil)</w:t>
      </w:r>
      <w:r>
        <w:br/>
      </w:r>
      <w:r>
        <w:rPr>
          <w:rStyle w:val="NormalTok"/>
        </w:rPr>
        <w:t xml:space="preserve">kw_result</w:t>
      </w:r>
    </w:p>
    <w:p>
      <w:pPr>
        <w:pStyle w:val="SourceCode"/>
      </w:pPr>
      <w:r>
        <w:rPr>
          <w:rStyle w:val="VerbatimChar"/>
        </w:rPr>
        <w:t xml:space="preserve">## </w:t>
      </w:r>
      <w:r>
        <w:br/>
      </w:r>
      <w:r>
        <w:rPr>
          <w:rStyle w:val="VerbatimChar"/>
        </w:rPr>
        <w:t xml:space="preserve">##  Kruskal-Wallis rank sum test</w:t>
      </w:r>
      <w:r>
        <w:br/>
      </w:r>
      <w:r>
        <w:rPr>
          <w:rStyle w:val="VerbatimChar"/>
        </w:rPr>
        <w:t xml:space="preserve">## </w:t>
      </w:r>
      <w:r>
        <w:br/>
      </w:r>
      <w:r>
        <w:rPr>
          <w:rStyle w:val="VerbatimChar"/>
        </w:rPr>
        <w:t xml:space="preserve">## data:  Yield_Tonnes_Ha by Soil_Quality</w:t>
      </w:r>
      <w:r>
        <w:br/>
      </w:r>
      <w:r>
        <w:rPr>
          <w:rStyle w:val="VerbatimChar"/>
        </w:rPr>
        <w:t xml:space="preserve">## Kruskal-Wallis chi-squared = 1.9127, df = 3, p-value = 0.5907</w:t>
      </w:r>
    </w:p>
    <w:p>
      <w:pPr>
        <w:pStyle w:val="SourceCode"/>
      </w:pPr>
      <w:r>
        <w:rPr>
          <w:rStyle w:val="NormalTok"/>
        </w:rPr>
        <w:t xml:space="preserve">eta2_result </w:t>
      </w:r>
      <w:r>
        <w:rPr>
          <w:rStyle w:val="OtherTok"/>
        </w:rPr>
        <w:t xml:space="preserve">&lt;-</w:t>
      </w:r>
      <w:r>
        <w:rPr>
          <w:rStyle w:val="NormalTok"/>
        </w:rPr>
        <w:t xml:space="preserve"> by_soil </w:t>
      </w:r>
      <w:r>
        <w:rPr>
          <w:rStyle w:val="SpecialCharTok"/>
        </w:rPr>
        <w:t xml:space="preserve">%&gt;%</w:t>
      </w:r>
      <w:r>
        <w:rPr>
          <w:rStyle w:val="NormalTok"/>
        </w:rPr>
        <w:t xml:space="preserve"> </w:t>
      </w:r>
      <w:r>
        <w:rPr>
          <w:rStyle w:val="FunctionTok"/>
        </w:rPr>
        <w:t xml:space="preserve">kruskal_effsize</w:t>
      </w:r>
      <w:r>
        <w:rPr>
          <w:rStyle w:val="NormalTok"/>
        </w:rPr>
        <w:t xml:space="preserve">(Yield_Tonnes_Ha </w:t>
      </w:r>
      <w:r>
        <w:rPr>
          <w:rStyle w:val="SpecialCharTok"/>
        </w:rPr>
        <w:t xml:space="preserve">~</w:t>
      </w:r>
      <w:r>
        <w:rPr>
          <w:rStyle w:val="NormalTok"/>
        </w:rPr>
        <w:t xml:space="preserve"> Soil_Quality)</w:t>
      </w:r>
      <w:r>
        <w:br/>
      </w:r>
      <w:r>
        <w:rPr>
          <w:rStyle w:val="NormalTok"/>
        </w:rPr>
        <w:t xml:space="preserve">eta2_result</w:t>
      </w:r>
    </w:p>
    <w:p>
      <w:pPr>
        <w:pStyle w:val="SourceCode"/>
      </w:pPr>
      <w:r>
        <w:rPr>
          <w:rStyle w:val="VerbatimChar"/>
        </w:rPr>
        <w:t xml:space="preserve">## # A tibble: 1 × 5</w:t>
      </w:r>
      <w:r>
        <w:br/>
      </w:r>
      <w:r>
        <w:rPr>
          <w:rStyle w:val="VerbatimChar"/>
        </w:rPr>
        <w:t xml:space="preserve">##   .y.                 n effsize method  magnitude</w:t>
      </w:r>
      <w:r>
        <w:br/>
      </w:r>
      <w:r>
        <w:rPr>
          <w:rStyle w:val="VerbatimChar"/>
        </w:rPr>
        <w:t xml:space="preserve">## * &lt;chr&gt;           &lt;int&gt;   &lt;dbl&gt; &lt;chr&gt;   &lt;ord&gt;    </w:t>
      </w:r>
      <w:r>
        <w:br/>
      </w:r>
      <w:r>
        <w:rPr>
          <w:rStyle w:val="VerbatimChar"/>
        </w:rPr>
        <w:t xml:space="preserve">## 1 Yield_Tonnes_Ha  1900       0 eta2[H] small</w:t>
      </w:r>
    </w:p>
    <w:p>
      <w:pPr>
        <w:pStyle w:val="SourceCode"/>
      </w:pPr>
      <w:r>
        <w:rPr>
          <w:rStyle w:val="NormalTok"/>
        </w:rPr>
        <w:t xml:space="preserve">dunn_result </w:t>
      </w:r>
      <w:r>
        <w:rPr>
          <w:rStyle w:val="OtherTok"/>
        </w:rPr>
        <w:t xml:space="preserve">&lt;-</w:t>
      </w:r>
      <w:r>
        <w:rPr>
          <w:rStyle w:val="NormalTok"/>
        </w:rPr>
        <w:t xml:space="preserve"> by_soil </w:t>
      </w:r>
      <w:r>
        <w:rPr>
          <w:rStyle w:val="SpecialCharTok"/>
        </w:rPr>
        <w:t xml:space="preserve">%&gt;%</w:t>
      </w:r>
      <w:r>
        <w:rPr>
          <w:rStyle w:val="NormalTok"/>
        </w:rPr>
        <w:t xml:space="preserve"> </w:t>
      </w:r>
      <w:r>
        <w:rPr>
          <w:rStyle w:val="FunctionTok"/>
        </w:rPr>
        <w:t xml:space="preserve">dunn_test</w:t>
      </w:r>
      <w:r>
        <w:rPr>
          <w:rStyle w:val="NormalTok"/>
        </w:rPr>
        <w:t xml:space="preserve">(Yield_Tonnes_Ha </w:t>
      </w:r>
      <w:r>
        <w:rPr>
          <w:rStyle w:val="SpecialCharTok"/>
        </w:rPr>
        <w:t xml:space="preserve">~</w:t>
      </w:r>
      <w:r>
        <w:rPr>
          <w:rStyle w:val="NormalTok"/>
        </w:rPr>
        <w:t xml:space="preserve"> Soil_Quality, </w:t>
      </w:r>
      <w:r>
        <w:rPr>
          <w:rStyle w:val="AttributeTok"/>
        </w:rPr>
        <w:t xml:space="preserve">p.adjust.method =</w:t>
      </w:r>
      <w:r>
        <w:rPr>
          <w:rStyle w:val="NormalTok"/>
        </w:rPr>
        <w:t xml:space="preserve"> </w:t>
      </w:r>
      <w:r>
        <w:rPr>
          <w:rStyle w:val="StringTok"/>
        </w:rPr>
        <w:t xml:space="preserve">"bonferroni"</w:t>
      </w:r>
      <w:r>
        <w:rPr>
          <w:rStyle w:val="NormalTok"/>
        </w:rPr>
        <w:t xml:space="preserve">)</w:t>
      </w:r>
      <w:r>
        <w:br/>
      </w:r>
      <w:r>
        <w:rPr>
          <w:rStyle w:val="NormalTok"/>
        </w:rPr>
        <w:t xml:space="preserve">dunn_result</w:t>
      </w:r>
    </w:p>
    <w:p>
      <w:pPr>
        <w:pStyle w:val="SourceCode"/>
      </w:pPr>
      <w:r>
        <w:rPr>
          <w:rStyle w:val="VerbatimChar"/>
        </w:rPr>
        <w:t xml:space="preserve">## # A tibble: 6 × 9</w:t>
      </w:r>
      <w:r>
        <w:br/>
      </w:r>
      <w:r>
        <w:rPr>
          <w:rStyle w:val="VerbatimChar"/>
        </w:rPr>
        <w:t xml:space="preserve">##   .y.             group1   group2    n1    n2 statistic     p p.adj p.adj.signif</w:t>
      </w:r>
      <w:r>
        <w:br/>
      </w:r>
      <w:r>
        <w:rPr>
          <w:rStyle w:val="VerbatimChar"/>
        </w:rPr>
        <w:t xml:space="preserve">## * &lt;chr&gt;           &lt;chr&gt;    &lt;chr&gt;  &lt;int&gt; &lt;int&gt;     &lt;dbl&gt; &lt;dbl&gt; &lt;dbl&gt; &lt;chr&gt;       </w:t>
      </w:r>
      <w:r>
        <w:br/>
      </w:r>
      <w:r>
        <w:rPr>
          <w:rStyle w:val="VerbatimChar"/>
        </w:rPr>
        <w:t xml:space="preserve">## 1 Yield_Tonnes_Ha Poor     Moder…   393   586    -1.25  0.210     1 ns          </w:t>
      </w:r>
      <w:r>
        <w:br/>
      </w:r>
      <w:r>
        <w:rPr>
          <w:rStyle w:val="VerbatimChar"/>
        </w:rPr>
        <w:t xml:space="preserve">## 2 Yield_Tonnes_Ha Poor     Good     393   560    -0.997 0.319     1 ns          </w:t>
      </w:r>
      <w:r>
        <w:br/>
      </w:r>
      <w:r>
        <w:rPr>
          <w:rStyle w:val="VerbatimChar"/>
        </w:rPr>
        <w:t xml:space="preserve">## 3 Yield_Tonnes_Ha Poor     Excel…   393   361    -0.358 0.721     1 ns          </w:t>
      </w:r>
      <w:r>
        <w:br/>
      </w:r>
      <w:r>
        <w:rPr>
          <w:rStyle w:val="VerbatimChar"/>
        </w:rPr>
        <w:t xml:space="preserve">## 4 Yield_Tonnes_Ha Moderate Good     586   560     0.271 0.786     1 ns          </w:t>
      </w:r>
      <w:r>
        <w:br/>
      </w:r>
      <w:r>
        <w:rPr>
          <w:rStyle w:val="VerbatimChar"/>
        </w:rPr>
        <w:t xml:space="preserve">## 5 Yield_Tonnes_Ha Moderate Excel…   586   361     0.831 0.406     1 ns          </w:t>
      </w:r>
      <w:r>
        <w:br/>
      </w:r>
      <w:r>
        <w:rPr>
          <w:rStyle w:val="VerbatimChar"/>
        </w:rPr>
        <w:t xml:space="preserve">## 6 Yield_Tonnes_Ha Good     Excel…   560   361     0.586 0.558     1 ns</w:t>
      </w:r>
    </w:p>
    <w:p>
      <w:pPr>
        <w:pStyle w:val="SourceCode"/>
      </w:pPr>
      <w:r>
        <w:rPr>
          <w:rStyle w:val="NormalTok"/>
        </w:rPr>
        <w:t xml:space="preserve">broom</w:t>
      </w:r>
      <w:r>
        <w:rPr>
          <w:rStyle w:val="SpecialCharTok"/>
        </w:rPr>
        <w:t xml:space="preserve">::</w:t>
      </w:r>
      <w:r>
        <w:rPr>
          <w:rStyle w:val="FunctionTok"/>
        </w:rPr>
        <w:t xml:space="preserve">tidy</w:t>
      </w:r>
      <w:r>
        <w:rPr>
          <w:rStyle w:val="NormalTok"/>
        </w:rPr>
        <w:t xml:space="preserve">(kw_result)</w:t>
      </w:r>
    </w:p>
    <w:p>
      <w:pPr>
        <w:pStyle w:val="SourceCode"/>
      </w:pPr>
      <w:r>
        <w:rPr>
          <w:rStyle w:val="VerbatimChar"/>
        </w:rPr>
        <w:t xml:space="preserve">## # A tibble: 1 × 4</w:t>
      </w:r>
      <w:r>
        <w:br/>
      </w:r>
      <w:r>
        <w:rPr>
          <w:rStyle w:val="VerbatimChar"/>
        </w:rPr>
        <w:t xml:space="preserve">##   statistic p.value parameter method                      </w:t>
      </w:r>
      <w:r>
        <w:br/>
      </w:r>
      <w:r>
        <w:rPr>
          <w:rStyle w:val="VerbatimChar"/>
        </w:rPr>
        <w:t xml:space="preserve">##       &lt;dbl&gt;   &lt;dbl&gt;     &lt;int&gt; &lt;chr&gt;                       </w:t>
      </w:r>
      <w:r>
        <w:br/>
      </w:r>
      <w:r>
        <w:rPr>
          <w:rStyle w:val="VerbatimChar"/>
        </w:rPr>
        <w:t xml:space="preserve">## 1      1.91   0.591         3 Kruskal-Wallis rank sum test</w:t>
      </w:r>
    </w:p>
    <w:p>
      <w:pPr>
        <w:pStyle w:val="FirstParagraph"/>
      </w:pPr>
      <w:r>
        <w:rPr>
          <w:b/>
          <w:bCs/>
        </w:rPr>
        <w:t xml:space="preserve">APA-style conclusion.</w:t>
      </w:r>
      <w:r>
        <w:t xml:space="preserve"> </w:t>
      </w:r>
      <w:r>
        <w:t xml:space="preserve">A Kruskal-Wallis test found no statistically significant difference in yield across soil-quality categories,</w:t>
      </w:r>
      <w:r>
        <w:t xml:space="preserve"> </w:t>
      </w:r>
      <m:oMath>
        <m:sSup>
          <m:e>
            <m:r>
              <m:t>χ</m:t>
            </m:r>
          </m:e>
          <m:sup>
            <m:r>
              <m:t>2</m:t>
            </m:r>
          </m:sup>
        </m:sSup>
      </m:oMath>
      <w:r>
        <w:t xml:space="preserve">(3) = 1.91,</w:t>
      </w:r>
      <w:r>
        <w:t xml:space="preserve"> </w:t>
      </w:r>
      <w:r>
        <w:rPr>
          <w:i/>
          <w:iCs/>
        </w:rPr>
        <w:t xml:space="preserve">p</w:t>
      </w:r>
      <w:r>
        <w:t xml:space="preserve"> </w:t>
      </w:r>
      <w:r>
        <w:t xml:space="preserve">= 0.591,</w:t>
      </w:r>
      <w:r>
        <w:t xml:space="preserve"> </w:t>
      </w:r>
      <m:oMath>
        <m:sSubSup>
          <m:e>
            <m:r>
              <m:t>η</m:t>
            </m:r>
          </m:e>
          <m:sub>
            <m:r>
              <m:t>H</m:t>
            </m:r>
          </m:sub>
          <m:sup>
            <m:r>
              <m:t>2</m:t>
            </m:r>
          </m:sup>
        </m:sSubSup>
      </m:oMath>
      <w:r>
        <w:t xml:space="preserve"> </w:t>
      </w:r>
      <w:r>
        <w:t xml:space="preserve">= 0 (negligible effect). We fail to reject</w:t>
      </w:r>
      <w:r>
        <w:t xml:space="preserve"> </w:t>
      </w:r>
      <m:oMath>
        <m:sSub>
          <m:e>
            <m:r>
              <m:t>H</m:t>
            </m:r>
          </m:e>
          <m:sub>
            <m:r>
              <m:t>0</m:t>
            </m:r>
          </m:sub>
        </m:sSub>
      </m:oMath>
      <w:r>
        <w:t xml:space="preserve">: in this sample, farmer-assessed soil quality alone is not associated with a detectable difference in yield, once other factors are not accounted for, a result worth revisiting once input-use variables are controlled for in the Task 5 regression.</w:t>
      </w:r>
    </w:p>
    <w:bookmarkEnd w:id="49"/>
    <w:bookmarkStart w:id="50" w:name="Xe76a299e86d23364476a9dbebd3901c7d049383"/>
    <w:p>
      <w:pPr>
        <w:pStyle w:val="Heading3"/>
      </w:pPr>
      <w:r>
        <w:t xml:space="preserve">Test 3 - Association Between Two Categorical Variables: Credit Access and Profitability</w:t>
      </w:r>
    </w:p>
    <w:p>
      <w:pPr>
        <w:pStyle w:val="FirstParagraph"/>
      </w:pPr>
      <w:r>
        <w:rPr>
          <w:b/>
          <w:bCs/>
        </w:rPr>
        <w:t xml:space="preserve">Research hypothesis.</w:t>
      </w:r>
      <w:r>
        <w:t xml:space="preserve"> </w:t>
      </w:r>
      <w:r>
        <w:t xml:space="preserve">We hypothesise that access to agricultural credit is associated with farm profitability.</w:t>
      </w:r>
      <w:r>
        <w:t xml:space="preserve"> </w:t>
      </w:r>
      <m:oMath>
        <m:sSub>
          <m:e>
            <m:r>
              <m:t>H</m:t>
            </m:r>
          </m:e>
          <m:sub>
            <m:r>
              <m:t>0</m:t>
            </m:r>
          </m:sub>
        </m:sSub>
      </m:oMath>
      <w:r>
        <w:t xml:space="preserve">:</w:t>
      </w:r>
      <w:r>
        <w:t xml:space="preserve"> </w:t>
      </w:r>
      <w:r>
        <w:rPr>
          <w:rStyle w:val="VerbatimChar"/>
        </w:rPr>
        <w:t xml:space="preserve">Access_to_Credit</w:t>
      </w:r>
      <w:r>
        <w:t xml:space="preserve"> </w:t>
      </w:r>
      <w:r>
        <w:t xml:space="preserve">and</w:t>
      </w:r>
      <w:r>
        <w:t xml:space="preserve"> </w:t>
      </w:r>
      <w:r>
        <w:rPr>
          <w:rStyle w:val="VerbatimChar"/>
        </w:rPr>
        <w:t xml:space="preserve">Farm_Profitable</w:t>
      </w:r>
      <w:r>
        <w:t xml:space="preserve"> </w:t>
      </w:r>
      <w:r>
        <w:t xml:space="preserve">are independent;</w:t>
      </w:r>
      <w:r>
        <w:t xml:space="preserve"> </w:t>
      </w:r>
      <m:oMath>
        <m:sSub>
          <m:e>
            <m:r>
              <m:t>H</m:t>
            </m:r>
          </m:e>
          <m:sub>
            <m:r>
              <m:t>1</m:t>
            </m:r>
          </m:sub>
        </m:sSub>
      </m:oMath>
      <w:r>
        <w:t xml:space="preserve">: they are associated.</w:t>
      </w:r>
    </w:p>
    <w:p>
      <w:pPr>
        <w:pStyle w:val="BodyText"/>
      </w:pPr>
      <w:r>
        <w:rPr>
          <w:b/>
          <w:bCs/>
        </w:rPr>
        <w:t xml:space="preserve">Assumption check (expected cell counts).</w:t>
      </w:r>
    </w:p>
    <w:p>
      <w:pPr>
        <w:pStyle w:val="SourceCode"/>
      </w:pPr>
      <w:r>
        <w:rPr>
          <w:rStyle w:val="NormalTok"/>
        </w:rPr>
        <w:t xml:space="preserve">credit_profit_tab </w:t>
      </w:r>
      <w:r>
        <w:rPr>
          <w:rStyle w:val="OtherTok"/>
        </w:rPr>
        <w:t xml:space="preserve">&lt;-</w:t>
      </w:r>
      <w:r>
        <w:rPr>
          <w:rStyle w:val="NormalTok"/>
        </w:rPr>
        <w:t xml:space="preserve"> </w:t>
      </w:r>
      <w:r>
        <w:rPr>
          <w:rStyle w:val="FunctionTok"/>
        </w:rPr>
        <w:t xml:space="preserve">table</w:t>
      </w:r>
      <w:r>
        <w:rPr>
          <w:rStyle w:val="NormalTok"/>
        </w:rPr>
        <w:t xml:space="preserve">(dat_clean</w:t>
      </w:r>
      <w:r>
        <w:rPr>
          <w:rStyle w:val="SpecialCharTok"/>
        </w:rPr>
        <w:t xml:space="preserve">$</w:t>
      </w:r>
      <w:r>
        <w:rPr>
          <w:rStyle w:val="NormalTok"/>
        </w:rPr>
        <w:t xml:space="preserve">Access_to_Credit, dat_clean</w:t>
      </w:r>
      <w:r>
        <w:rPr>
          <w:rStyle w:val="SpecialCharTok"/>
        </w:rPr>
        <w:t xml:space="preserve">$</w:t>
      </w:r>
      <w:r>
        <w:rPr>
          <w:rStyle w:val="NormalTok"/>
        </w:rPr>
        <w:t xml:space="preserve">Farm_Profitable)</w:t>
      </w:r>
      <w:r>
        <w:br/>
      </w:r>
      <w:r>
        <w:rPr>
          <w:rStyle w:val="NormalTok"/>
        </w:rPr>
        <w:t xml:space="preserve">credit_profit_tab</w:t>
      </w:r>
    </w:p>
    <w:p>
      <w:pPr>
        <w:pStyle w:val="SourceCode"/>
      </w:pPr>
      <w:r>
        <w:rPr>
          <w:rStyle w:val="VerbatimChar"/>
        </w:rPr>
        <w:t xml:space="preserve">##      </w:t>
      </w:r>
      <w:r>
        <w:br/>
      </w:r>
      <w:r>
        <w:rPr>
          <w:rStyle w:val="VerbatimChar"/>
        </w:rPr>
        <w:t xml:space="preserve">##         No  Yes</w:t>
      </w:r>
      <w:r>
        <w:br/>
      </w:r>
      <w:r>
        <w:rPr>
          <w:rStyle w:val="VerbatimChar"/>
        </w:rPr>
        <w:t xml:space="preserve">##   No    11 1276</w:t>
      </w:r>
      <w:r>
        <w:br/>
      </w:r>
      <w:r>
        <w:rPr>
          <w:rStyle w:val="VerbatimChar"/>
        </w:rPr>
        <w:t xml:space="preserve">##   Yes    4  609</w:t>
      </w:r>
    </w:p>
    <w:p>
      <w:pPr>
        <w:pStyle w:val="SourceCode"/>
      </w:pPr>
      <w:r>
        <w:rPr>
          <w:rStyle w:val="NormalTok"/>
        </w:rPr>
        <w:t xml:space="preserve">expected_counts </w:t>
      </w:r>
      <w:r>
        <w:rPr>
          <w:rStyle w:val="OtherTok"/>
        </w:rPr>
        <w:t xml:space="preserve">&lt;-</w:t>
      </w:r>
      <w:r>
        <w:rPr>
          <w:rStyle w:val="NormalTok"/>
        </w:rPr>
        <w:t xml:space="preserve"> </w:t>
      </w:r>
      <w:r>
        <w:rPr>
          <w:rStyle w:val="FunctionTok"/>
        </w:rPr>
        <w:t xml:space="preserve">chisq.test</w:t>
      </w:r>
      <w:r>
        <w:rPr>
          <w:rStyle w:val="NormalTok"/>
        </w:rPr>
        <w:t xml:space="preserve">(credit_profit_tab)</w:t>
      </w:r>
      <w:r>
        <w:rPr>
          <w:rStyle w:val="SpecialCharTok"/>
        </w:rPr>
        <w:t xml:space="preserve">$</w:t>
      </w:r>
      <w:r>
        <w:rPr>
          <w:rStyle w:val="NormalTok"/>
        </w:rPr>
        <w:t xml:space="preserve">expected</w:t>
      </w:r>
      <w:r>
        <w:br/>
      </w:r>
      <w:r>
        <w:rPr>
          <w:rStyle w:val="NormalTok"/>
        </w:rPr>
        <w:t xml:space="preserve">expected_counts</w:t>
      </w:r>
    </w:p>
    <w:p>
      <w:pPr>
        <w:pStyle w:val="SourceCode"/>
      </w:pPr>
      <w:r>
        <w:rPr>
          <w:rStyle w:val="VerbatimChar"/>
        </w:rPr>
        <w:t xml:space="preserve">##      </w:t>
      </w:r>
      <w:r>
        <w:br/>
      </w:r>
      <w:r>
        <w:rPr>
          <w:rStyle w:val="VerbatimChar"/>
        </w:rPr>
        <w:t xml:space="preserve">##              No       Yes</w:t>
      </w:r>
      <w:r>
        <w:br/>
      </w:r>
      <w:r>
        <w:rPr>
          <w:rStyle w:val="VerbatimChar"/>
        </w:rPr>
        <w:t xml:space="preserve">##   No  10.160526 1276.8395</w:t>
      </w:r>
      <w:r>
        <w:br/>
      </w:r>
      <w:r>
        <w:rPr>
          <w:rStyle w:val="VerbatimChar"/>
        </w:rPr>
        <w:t xml:space="preserve">##   Yes  4.839474  608.1605</w:t>
      </w:r>
    </w:p>
    <w:p>
      <w:pPr>
        <w:pStyle w:val="SourceCode"/>
      </w:pPr>
      <w:r>
        <w:rPr>
          <w:rStyle w:val="FunctionTok"/>
        </w:rPr>
        <w:t xml:space="preserve">min</w:t>
      </w:r>
      <w:r>
        <w:rPr>
          <w:rStyle w:val="NormalTok"/>
        </w:rPr>
        <w:t xml:space="preserve">(expected_counts)</w:t>
      </w:r>
    </w:p>
    <w:p>
      <w:pPr>
        <w:pStyle w:val="SourceCode"/>
      </w:pPr>
      <w:r>
        <w:rPr>
          <w:rStyle w:val="VerbatimChar"/>
        </w:rPr>
        <w:t xml:space="preserve">## [1] 4.839474</w:t>
      </w:r>
    </w:p>
    <w:p>
      <w:pPr>
        <w:pStyle w:val="FirstParagraph"/>
      </w:pPr>
      <w:r>
        <w:t xml:space="preserve">The minimum expected cell count is 4.84, which is</w:t>
      </w:r>
      <w:r>
        <w:t xml:space="preserve"> </w:t>
      </w:r>
      <w:r>
        <w:rPr>
          <w:b/>
          <w:bCs/>
        </w:rPr>
        <w:t xml:space="preserve">below the conventional threshold of 5</w:t>
      </w:r>
      <w:r>
        <w:t xml:space="preserve"> </w:t>
      </w:r>
      <w:r>
        <w:t xml:space="preserve">required for a valid chi-square approximation. Per the assignment’s own decision rule, we therefore use</w:t>
      </w:r>
      <w:r>
        <w:t xml:space="preserve"> </w:t>
      </w:r>
      <w:r>
        <w:rPr>
          <w:b/>
          <w:bCs/>
        </w:rPr>
        <w:t xml:space="preserve">Fisher’s exact test</w:t>
      </w:r>
      <w:r>
        <w:t xml:space="preserve"> </w:t>
      </w:r>
      <w:r>
        <w:t xml:space="preserve">instead of the chi-square test.</w:t>
      </w:r>
    </w:p>
    <w:p>
      <w:pPr>
        <w:pStyle w:val="SourceCode"/>
      </w:pPr>
      <w:r>
        <w:rPr>
          <w:rStyle w:val="NormalTok"/>
        </w:rPr>
        <w:t xml:space="preserve">fisher_result </w:t>
      </w:r>
      <w:r>
        <w:rPr>
          <w:rStyle w:val="OtherTok"/>
        </w:rPr>
        <w:t xml:space="preserve">&lt;-</w:t>
      </w:r>
      <w:r>
        <w:rPr>
          <w:rStyle w:val="NormalTok"/>
        </w:rPr>
        <w:t xml:space="preserve"> </w:t>
      </w:r>
      <w:r>
        <w:rPr>
          <w:rStyle w:val="FunctionTok"/>
        </w:rPr>
        <w:t xml:space="preserve">fisher.test</w:t>
      </w:r>
      <w:r>
        <w:rPr>
          <w:rStyle w:val="NormalTok"/>
        </w:rPr>
        <w:t xml:space="preserve">(credit_profit_tab)</w:t>
      </w:r>
      <w:r>
        <w:br/>
      </w:r>
      <w:r>
        <w:rPr>
          <w:rStyle w:val="NormalTok"/>
        </w:rPr>
        <w:t xml:space="preserve">fisher_result</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credit_profit_tab</w:t>
      </w:r>
      <w:r>
        <w:br/>
      </w:r>
      <w:r>
        <w:rPr>
          <w:rStyle w:val="VerbatimChar"/>
        </w:rPr>
        <w:t xml:space="preserve">## p-value = 0.7857</w:t>
      </w:r>
      <w:r>
        <w:br/>
      </w:r>
      <w:r>
        <w:rPr>
          <w:rStyle w:val="VerbatimChar"/>
        </w:rPr>
        <w:t xml:space="preserve">## alternative hypothesis: true odds ratio is not equal to 1</w:t>
      </w:r>
      <w:r>
        <w:br/>
      </w:r>
      <w:r>
        <w:rPr>
          <w:rStyle w:val="VerbatimChar"/>
        </w:rPr>
        <w:t xml:space="preserve">## 95 percent confidence interval:</w:t>
      </w:r>
      <w:r>
        <w:br/>
      </w:r>
      <w:r>
        <w:rPr>
          <w:rStyle w:val="VerbatimChar"/>
        </w:rPr>
        <w:t xml:space="preserve">##  0.3868543 5.6735974</w:t>
      </w:r>
      <w:r>
        <w:br/>
      </w:r>
      <w:r>
        <w:rPr>
          <w:rStyle w:val="VerbatimChar"/>
        </w:rPr>
        <w:t xml:space="preserve">## sample estimates:</w:t>
      </w:r>
      <w:r>
        <w:br/>
      </w:r>
      <w:r>
        <w:rPr>
          <w:rStyle w:val="VerbatimChar"/>
        </w:rPr>
        <w:t xml:space="preserve">## odds ratio </w:t>
      </w:r>
      <w:r>
        <w:br/>
      </w:r>
      <w:r>
        <w:rPr>
          <w:rStyle w:val="VerbatimChar"/>
        </w:rPr>
        <w:t xml:space="preserve">##    1.31237</w:t>
      </w:r>
    </w:p>
    <w:p>
      <w:pPr>
        <w:pStyle w:val="SourceCode"/>
      </w:pPr>
      <w:r>
        <w:rPr>
          <w:rStyle w:val="NormalTok"/>
        </w:rPr>
        <w:t xml:space="preserve">cramers_v_result </w:t>
      </w:r>
      <w:r>
        <w:rPr>
          <w:rStyle w:val="OtherTok"/>
        </w:rPr>
        <w:t xml:space="preserve">&lt;-</w:t>
      </w:r>
      <w:r>
        <w:rPr>
          <w:rStyle w:val="NormalTok"/>
        </w:rPr>
        <w:t xml:space="preserve"> </w:t>
      </w:r>
      <w:r>
        <w:rPr>
          <w:rStyle w:val="FunctionTok"/>
        </w:rPr>
        <w:t xml:space="preserve">assocstats</w:t>
      </w:r>
      <w:r>
        <w:rPr>
          <w:rStyle w:val="NormalTok"/>
        </w:rPr>
        <w:t xml:space="preserve">(credit_profit_tab)</w:t>
      </w:r>
      <w:r>
        <w:br/>
      </w:r>
      <w:r>
        <w:rPr>
          <w:rStyle w:val="NormalTok"/>
        </w:rPr>
        <w:t xml:space="preserve">cramers_v_result</w:t>
      </w:r>
      <w:r>
        <w:rPr>
          <w:rStyle w:val="SpecialCharTok"/>
        </w:rPr>
        <w:t xml:space="preserve">$</w:t>
      </w:r>
      <w:r>
        <w:rPr>
          <w:rStyle w:val="NormalTok"/>
        </w:rPr>
        <w:t xml:space="preserve">cramer</w:t>
      </w:r>
    </w:p>
    <w:p>
      <w:pPr>
        <w:pStyle w:val="SourceCode"/>
      </w:pPr>
      <w:r>
        <w:rPr>
          <w:rStyle w:val="VerbatimChar"/>
        </w:rPr>
        <w:t xml:space="preserve">## [1] 0.01067923</w:t>
      </w:r>
    </w:p>
    <w:p>
      <w:pPr>
        <w:pStyle w:val="SourceCode"/>
      </w:pPr>
      <w:r>
        <w:rPr>
          <w:rStyle w:val="NormalTok"/>
        </w:rPr>
        <w:t xml:space="preserve">broom</w:t>
      </w:r>
      <w:r>
        <w:rPr>
          <w:rStyle w:val="SpecialCharTok"/>
        </w:rPr>
        <w:t xml:space="preserve">::</w:t>
      </w:r>
      <w:r>
        <w:rPr>
          <w:rStyle w:val="FunctionTok"/>
        </w:rPr>
        <w:t xml:space="preserve">tidy</w:t>
      </w:r>
      <w:r>
        <w:rPr>
          <w:rStyle w:val="NormalTok"/>
        </w:rPr>
        <w:t xml:space="preserve">(fisher_result)</w:t>
      </w:r>
    </w:p>
    <w:p>
      <w:pPr>
        <w:pStyle w:val="SourceCode"/>
      </w:pPr>
      <w:r>
        <w:rPr>
          <w:rStyle w:val="VerbatimChar"/>
        </w:rPr>
        <w:t xml:space="preserve">## # A tibble: 1 × 6</w:t>
      </w:r>
      <w:r>
        <w:br/>
      </w:r>
      <w:r>
        <w:rPr>
          <w:rStyle w:val="VerbatimChar"/>
        </w:rPr>
        <w:t xml:space="preserve">##   estimate p.value conf.low conf.high method                         alternative</w:t>
      </w:r>
      <w:r>
        <w:br/>
      </w:r>
      <w:r>
        <w:rPr>
          <w:rStyle w:val="VerbatimChar"/>
        </w:rPr>
        <w:t xml:space="preserve">##      &lt;dbl&gt;   &lt;dbl&gt;    &lt;dbl&gt;     &lt;dbl&gt; &lt;chr&gt;                          &lt;chr&gt;      </w:t>
      </w:r>
      <w:r>
        <w:br/>
      </w:r>
      <w:r>
        <w:rPr>
          <w:rStyle w:val="VerbatimChar"/>
        </w:rPr>
        <w:t xml:space="preserve">## 1     1.31   0.786    0.387      5.67 Fisher's Exact Test for Count… two.sided</w:t>
      </w:r>
    </w:p>
    <w:p>
      <w:pPr>
        <w:pStyle w:val="FirstParagraph"/>
      </w:pPr>
      <w:r>
        <w:rPr>
          <w:b/>
          <w:bCs/>
        </w:rPr>
        <w:t xml:space="preserve">APA-style conclusion.</w:t>
      </w:r>
      <w:r>
        <w:t xml:space="preserve"> </w:t>
      </w:r>
      <w:r>
        <w:t xml:space="preserve">Fisher’s exact test found no statistically significant association between access to credit and farm profitability,</w:t>
      </w:r>
      <w:r>
        <w:t xml:space="preserve"> </w:t>
      </w:r>
      <w:r>
        <w:rPr>
          <w:i/>
          <w:iCs/>
        </w:rPr>
        <w:t xml:space="preserve">p</w:t>
      </w:r>
      <w:r>
        <w:t xml:space="preserve"> </w:t>
      </w:r>
      <w:r>
        <w:t xml:space="preserve">= 0.786, odds ratio = 1.31, Cramér’s V = 0.011 (negligible association). We fail to reject</w:t>
      </w:r>
      <w:r>
        <w:t xml:space="preserve"> </w:t>
      </w:r>
      <m:oMath>
        <m:sSub>
          <m:e>
            <m:r>
              <m:t>H</m:t>
            </m:r>
          </m:e>
          <m:sub>
            <m:r>
              <m:t>0</m:t>
            </m:r>
          </m:sub>
        </m:sSub>
      </m:oMath>
      <w:r>
        <w:t xml:space="preserve">: in this sample, credit access is not detectably related to whether a farm is profitable, though this result should be interpreted cautiously given how few farms in the sample are recorded as unprofitable, which limits the test’s statistical power.</w:t>
      </w:r>
    </w:p>
    <w:p>
      <w:r>
        <w:br w:type="page"/>
      </w:r>
    </w:p>
    <w:bookmarkEnd w:id="50"/>
    <w:bookmarkEnd w:id="51"/>
    <w:bookmarkEnd w:id="52"/>
    <w:bookmarkStart w:id="63" w:name="task-5-regression-analysis"/>
    <w:p>
      <w:pPr>
        <w:pStyle w:val="Heading1"/>
      </w:pPr>
      <w:r>
        <w:t xml:space="preserve">5. Task 5: Regression Analysis</w:t>
      </w:r>
    </w:p>
    <w:p>
      <w:pPr>
        <w:pStyle w:val="FirstParagraph"/>
      </w:pPr>
      <w:r>
        <w:rPr>
          <w:b/>
          <w:bCs/>
        </w:rPr>
        <w:t xml:space="preserve">Pathway chosen.</w:t>
      </w:r>
      <w:r>
        <w:t xml:space="preserve"> </w:t>
      </w:r>
      <w:r>
        <w:t xml:space="preserve">Our primary outcome,</w:t>
      </w:r>
      <w:r>
        <w:t xml:space="preserve"> </w:t>
      </w:r>
      <w:r>
        <w:rPr>
          <w:rStyle w:val="VerbatimChar"/>
        </w:rPr>
        <w:t xml:space="preserve">Yield_Tonnes_Ha</w:t>
      </w:r>
      <w:r>
        <w:t xml:space="preserve">, is continuous (declared in Task 2a). Per the assignment’s choice rule, we therefore take</w:t>
      </w:r>
      <w:r>
        <w:t xml:space="preserve"> </w:t>
      </w:r>
      <w:r>
        <w:rPr>
          <w:b/>
          <w:bCs/>
        </w:rPr>
        <w:t xml:space="preserve">Pathway A: Multiple Linear Regression</w:t>
      </w:r>
      <w:r>
        <w:t xml:space="preserve">. This is the correct method here because we want to quantify the direction and magnitude of association between several simultaneous predictors and a continuous, roughly interval-scaled outcome, while controlling for confounding between predictors which is what OLS regression estimates.</w:t>
      </w:r>
    </w:p>
    <w:p>
      <w:pPr>
        <w:pStyle w:val="SourceCode"/>
      </w:pPr>
      <w:r>
        <w:rPr>
          <w:rStyle w:val="NormalTok"/>
        </w:rPr>
        <w:t xml:space="preserve">dat_reg </w:t>
      </w:r>
      <w:r>
        <w:rPr>
          <w:rStyle w:val="OtherTok"/>
        </w:rPr>
        <w:t xml:space="preserve">&lt;-</w:t>
      </w:r>
      <w:r>
        <w:rPr>
          <w:rStyle w:val="NormalTok"/>
        </w:rPr>
        <w:t xml:space="preserve"> dat_clean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FunctionTok"/>
        </w:rPr>
        <w:t xml:space="preserve">factor</w:t>
      </w:r>
      <w:r>
        <w:rPr>
          <w:rStyle w:val="NormalTok"/>
        </w:rPr>
        <w:t xml:space="preserve">(Region), </w:t>
      </w:r>
      <w:r>
        <w:rPr>
          <w:rStyle w:val="AttributeTok"/>
        </w:rPr>
        <w:t xml:space="preserve">Land_Tenure =</w:t>
      </w:r>
      <w:r>
        <w:rPr>
          <w:rStyle w:val="NormalTok"/>
        </w:rPr>
        <w:t xml:space="preserve"> </w:t>
      </w:r>
      <w:r>
        <w:rPr>
          <w:rStyle w:val="FunctionTok"/>
        </w:rPr>
        <w:t xml:space="preserve">factor</w:t>
      </w:r>
      <w:r>
        <w:rPr>
          <w:rStyle w:val="NormalTok"/>
        </w:rPr>
        <w:t xml:space="preserve">(Land_Tenure))</w:t>
      </w:r>
    </w:p>
    <w:p>
      <w:pPr>
        <w:pStyle w:val="FirstParagraph"/>
      </w:pPr>
      <w:r>
        <w:rPr>
          <w:b/>
          <w:bCs/>
        </w:rPr>
        <w:t xml:space="preserve">Full model.</w:t>
      </w:r>
      <w:r>
        <w:t xml:space="preserve"> </w:t>
      </w:r>
      <w:r>
        <w:t xml:space="preserve">We include at least three numeric and two categorical predictors, chosen from the predictor set declared in Task 2a:</w:t>
      </w:r>
      <w:r>
        <w:t xml:space="preserve"> </w:t>
      </w:r>
      <w:r>
        <w:rPr>
          <w:rStyle w:val="VerbatimChar"/>
        </w:rPr>
        <w:t xml:space="preserve">Farm_Size_Ha</w:t>
      </w:r>
      <w:r>
        <w:t xml:space="preserve">,</w:t>
      </w:r>
      <w:r>
        <w:t xml:space="preserve"> </w:t>
      </w:r>
      <w:r>
        <w:rPr>
          <w:rStyle w:val="VerbatimChar"/>
        </w:rPr>
        <w:t xml:space="preserve">Fertiliser_Kg_Ha</w:t>
      </w:r>
      <w:r>
        <w:t xml:space="preserve">,</w:t>
      </w:r>
      <w:r>
        <w:t xml:space="preserve"> </w:t>
      </w:r>
      <w:r>
        <w:rPr>
          <w:rStyle w:val="VerbatimChar"/>
        </w:rPr>
        <w:t xml:space="preserve">Extension_Visits_Year</w:t>
      </w:r>
      <w:r>
        <w:t xml:space="preserve">, and</w:t>
      </w:r>
      <w:r>
        <w:t xml:space="preserve"> </w:t>
      </w:r>
      <w:r>
        <w:rPr>
          <w:rStyle w:val="VerbatimChar"/>
        </w:rPr>
        <w:t xml:space="preserve">Years_Farming</w:t>
      </w:r>
      <w:r>
        <w:t xml:space="preserve"> </w:t>
      </w:r>
      <w:r>
        <w:t xml:space="preserve">(numeric), and</w:t>
      </w:r>
      <w:r>
        <w:t xml:space="preserve"> </w:t>
      </w:r>
      <w:r>
        <w:rPr>
          <w:rStyle w:val="VerbatimChar"/>
        </w:rPr>
        <w:t xml:space="preserve">Region</w:t>
      </w:r>
      <w:r>
        <w:t xml:space="preserve"> </w:t>
      </w:r>
      <w:r>
        <w:t xml:space="preserve">and</w:t>
      </w:r>
      <w:r>
        <w:t xml:space="preserve"> </w:t>
      </w:r>
      <w:r>
        <w:rPr>
          <w:rStyle w:val="VerbatimChar"/>
        </w:rPr>
        <w:t xml:space="preserve">Land_Tenure</w:t>
      </w:r>
      <w:r>
        <w:t xml:space="preserve"> </w:t>
      </w:r>
      <w:r>
        <w:t xml:space="preserve">(categorical).</w:t>
      </w:r>
    </w:p>
    <w:p>
      <w:pPr>
        <w:pStyle w:val="SourceCode"/>
      </w:pPr>
      <w:r>
        <w:rPr>
          <w:rStyle w:val="NormalTok"/>
        </w:rPr>
        <w:t xml:space="preserve">m_full </w:t>
      </w:r>
      <w:r>
        <w:rPr>
          <w:rStyle w:val="OtherTok"/>
        </w:rPr>
        <w:t xml:space="preserve">&lt;-</w:t>
      </w:r>
      <w:r>
        <w:rPr>
          <w:rStyle w:val="NormalTok"/>
        </w:rPr>
        <w:t xml:space="preserve"> </w:t>
      </w:r>
      <w:r>
        <w:rPr>
          <w:rStyle w:val="FunctionTok"/>
        </w:rPr>
        <w:t xml:space="preserve">lm</w:t>
      </w:r>
      <w:r>
        <w:rPr>
          <w:rStyle w:val="NormalTok"/>
        </w:rPr>
        <w:t xml:space="preserve">(Yield_Tonnes_Ha </w:t>
      </w:r>
      <w:r>
        <w:rPr>
          <w:rStyle w:val="SpecialCharTok"/>
        </w:rPr>
        <w:t xml:space="preserve">~</w:t>
      </w:r>
      <w:r>
        <w:rPr>
          <w:rStyle w:val="NormalTok"/>
        </w:rPr>
        <w:t xml:space="preserve"> Farm_Size_Ha </w:t>
      </w:r>
      <w:r>
        <w:rPr>
          <w:rStyle w:val="SpecialCharTok"/>
        </w:rPr>
        <w:t xml:space="preserve">+</w:t>
      </w:r>
      <w:r>
        <w:rPr>
          <w:rStyle w:val="NormalTok"/>
        </w:rPr>
        <w:t xml:space="preserve"> Fertiliser_Kg_Ha </w:t>
      </w:r>
      <w:r>
        <w:rPr>
          <w:rStyle w:val="SpecialCharTok"/>
        </w:rPr>
        <w:t xml:space="preserve">+</w:t>
      </w:r>
      <w:r>
        <w:rPr>
          <w:rStyle w:val="NormalTok"/>
        </w:rPr>
        <w:t xml:space="preserve"> Extension_Visits_Year </w:t>
      </w:r>
      <w:r>
        <w:rPr>
          <w:rStyle w:val="SpecialCharTok"/>
        </w:rPr>
        <w:t xml:space="preserve">+</w:t>
      </w:r>
      <w:r>
        <w:br/>
      </w:r>
      <w:r>
        <w:rPr>
          <w:rStyle w:val="NormalTok"/>
        </w:rPr>
        <w:t xml:space="preserve">               Years_Farming </w:t>
      </w:r>
      <w:r>
        <w:rPr>
          <w:rStyle w:val="SpecialCharTok"/>
        </w:rPr>
        <w:t xml:space="preserve">+</w:t>
      </w:r>
      <w:r>
        <w:rPr>
          <w:rStyle w:val="NormalTok"/>
        </w:rPr>
        <w:t xml:space="preserve"> Region </w:t>
      </w:r>
      <w:r>
        <w:rPr>
          <w:rStyle w:val="SpecialCharTok"/>
        </w:rPr>
        <w:t xml:space="preserve">+</w:t>
      </w:r>
      <w:r>
        <w:rPr>
          <w:rStyle w:val="NormalTok"/>
        </w:rPr>
        <w:t xml:space="preserve"> Land_Tenure, </w:t>
      </w:r>
      <w:r>
        <w:rPr>
          <w:rStyle w:val="AttributeTok"/>
        </w:rPr>
        <w:t xml:space="preserve">data =</w:t>
      </w:r>
      <w:r>
        <w:rPr>
          <w:rStyle w:val="NormalTok"/>
        </w:rPr>
        <w:t xml:space="preserve"> dat_reg)</w:t>
      </w:r>
      <w:r>
        <w:br/>
      </w:r>
      <w:r>
        <w:rPr>
          <w:rStyle w:val="FunctionTok"/>
        </w:rPr>
        <w:t xml:space="preserve">summary</w:t>
      </w:r>
      <w:r>
        <w:rPr>
          <w:rStyle w:val="NormalTok"/>
        </w:rPr>
        <w:t xml:space="preserve">(m_full)</w:t>
      </w:r>
    </w:p>
    <w:p>
      <w:pPr>
        <w:pStyle w:val="SourceCode"/>
      </w:pPr>
      <w:r>
        <w:rPr>
          <w:rStyle w:val="VerbatimChar"/>
        </w:rPr>
        <w:t xml:space="preserve">## </w:t>
      </w:r>
      <w:r>
        <w:br/>
      </w:r>
      <w:r>
        <w:rPr>
          <w:rStyle w:val="VerbatimChar"/>
        </w:rPr>
        <w:t xml:space="preserve">## Call:</w:t>
      </w:r>
      <w:r>
        <w:br/>
      </w:r>
      <w:r>
        <w:rPr>
          <w:rStyle w:val="VerbatimChar"/>
        </w:rPr>
        <w:t xml:space="preserve">## lm(formula = Yield_Tonnes_Ha ~ Farm_Size_Ha + Fertiliser_Kg_Ha + </w:t>
      </w:r>
      <w:r>
        <w:br/>
      </w:r>
      <w:r>
        <w:rPr>
          <w:rStyle w:val="VerbatimChar"/>
        </w:rPr>
        <w:t xml:space="preserve">##     Extension_Visits_Year + Years_Farming + Region + Land_Tenure, </w:t>
      </w:r>
      <w:r>
        <w:br/>
      </w:r>
      <w:r>
        <w:rPr>
          <w:rStyle w:val="VerbatimChar"/>
        </w:rPr>
        <w:t xml:space="preserve">##     data = dat_reg)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-2.8046 -0.5865 -0.0063  0.5915  3.3030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2.0804892  0.1151061  18.075  &lt; 2e-16 ***</w:t>
      </w:r>
      <w:r>
        <w:br/>
      </w:r>
      <w:r>
        <w:rPr>
          <w:rStyle w:val="VerbatimChar"/>
        </w:rPr>
        <w:t xml:space="preserve">## Farm_Size_Ha           0.0428937  0.0060032   7.145 1.28e-12 ***</w:t>
      </w:r>
      <w:r>
        <w:br/>
      </w:r>
      <w:r>
        <w:rPr>
          <w:rStyle w:val="VerbatimChar"/>
        </w:rPr>
        <w:t xml:space="preserve">## Fertiliser_Kg_Ha       0.0060508  0.0004512  13.409  &lt; 2e-16 ***</w:t>
      </w:r>
      <w:r>
        <w:br/>
      </w:r>
      <w:r>
        <w:rPr>
          <w:rStyle w:val="VerbatimChar"/>
        </w:rPr>
        <w:t xml:space="preserve">## Extension_Visits_Year  0.0409740  0.0125391   3.268   0.0011 ** </w:t>
      </w:r>
      <w:r>
        <w:br/>
      </w:r>
      <w:r>
        <w:rPr>
          <w:rStyle w:val="VerbatimChar"/>
        </w:rPr>
        <w:t xml:space="preserve">## Years_Farming         -0.0018433  0.0016131  -1.143   0.2533    </w:t>
      </w:r>
      <w:r>
        <w:br/>
      </w:r>
      <w:r>
        <w:rPr>
          <w:rStyle w:val="VerbatimChar"/>
        </w:rPr>
        <w:t xml:space="preserve">## RegionAshanti         -0.0058116  0.1128021  -0.052   0.9589    </w:t>
      </w:r>
      <w:r>
        <w:br/>
      </w:r>
      <w:r>
        <w:rPr>
          <w:rStyle w:val="VerbatimChar"/>
        </w:rPr>
        <w:t xml:space="preserve">## RegionBono            -0.1890318  0.1171533  -1.614   0.1068    </w:t>
      </w:r>
      <w:r>
        <w:br/>
      </w:r>
      <w:r>
        <w:rPr>
          <w:rStyle w:val="VerbatimChar"/>
        </w:rPr>
        <w:t xml:space="preserve">## RegionBono East       -0.0856433  0.1187465  -0.721   0.4709    </w:t>
      </w:r>
      <w:r>
        <w:br/>
      </w:r>
      <w:r>
        <w:rPr>
          <w:rStyle w:val="VerbatimChar"/>
        </w:rPr>
        <w:t xml:space="preserve">## RegionCentral          0.0082400  0.1298943   0.063   0.9494    </w:t>
      </w:r>
      <w:r>
        <w:br/>
      </w:r>
      <w:r>
        <w:rPr>
          <w:rStyle w:val="VerbatimChar"/>
        </w:rPr>
        <w:t xml:space="preserve">## RegionEastern         -0.0571047  0.1143246  -0.499   0.6175    </w:t>
      </w:r>
      <w:r>
        <w:br/>
      </w:r>
      <w:r>
        <w:rPr>
          <w:rStyle w:val="VerbatimChar"/>
        </w:rPr>
        <w:t xml:space="preserve">## RegionGreater Accra    0.1511056  0.1551631   0.974   0.3303    </w:t>
      </w:r>
      <w:r>
        <w:br/>
      </w:r>
      <w:r>
        <w:rPr>
          <w:rStyle w:val="VerbatimChar"/>
        </w:rPr>
        <w:t xml:space="preserve">## RegionNorth East      -0.0595765  0.1311370  -0.454   0.6497    </w:t>
      </w:r>
      <w:r>
        <w:br/>
      </w:r>
      <w:r>
        <w:rPr>
          <w:rStyle w:val="VerbatimChar"/>
        </w:rPr>
        <w:t xml:space="preserve">## RegionNorthern        -0.0328399  0.1071164  -0.307   0.7592    </w:t>
      </w:r>
      <w:r>
        <w:br/>
      </w:r>
      <w:r>
        <w:rPr>
          <w:rStyle w:val="VerbatimChar"/>
        </w:rPr>
        <w:t xml:space="preserve">## RegionOti              0.2217072  0.1367314   1.621   0.1051    </w:t>
      </w:r>
      <w:r>
        <w:br/>
      </w:r>
      <w:r>
        <w:rPr>
          <w:rStyle w:val="VerbatimChar"/>
        </w:rPr>
        <w:t xml:space="preserve">## RegionSavannah        -0.0149312  0.1219508  -0.122   0.9026    </w:t>
      </w:r>
      <w:r>
        <w:br/>
      </w:r>
      <w:r>
        <w:rPr>
          <w:rStyle w:val="VerbatimChar"/>
        </w:rPr>
        <w:t xml:space="preserve">## RegionUpper East       0.0084187  0.1125798   0.075   0.9404    </w:t>
      </w:r>
      <w:r>
        <w:br/>
      </w:r>
      <w:r>
        <w:rPr>
          <w:rStyle w:val="VerbatimChar"/>
        </w:rPr>
        <w:t xml:space="preserve">## RegionUpper West      -0.0211625  0.1200199  -0.176   0.8601    </w:t>
      </w:r>
      <w:r>
        <w:br/>
      </w:r>
      <w:r>
        <w:rPr>
          <w:rStyle w:val="VerbatimChar"/>
        </w:rPr>
        <w:t xml:space="preserve">## RegionVolta            0.0463387  0.1190389   0.389   0.6971    </w:t>
      </w:r>
      <w:r>
        <w:br/>
      </w:r>
      <w:r>
        <w:rPr>
          <w:rStyle w:val="VerbatimChar"/>
        </w:rPr>
        <w:t xml:space="preserve">## RegionWestern         -0.1349204  0.1138669  -1.185   0.2362    </w:t>
      </w:r>
      <w:r>
        <w:br/>
      </w:r>
      <w:r>
        <w:rPr>
          <w:rStyle w:val="VerbatimChar"/>
        </w:rPr>
        <w:t xml:space="preserve">## RegionWestern North   -0.0582709  0.1215961  -0.479   0.6318    </w:t>
      </w:r>
      <w:r>
        <w:br/>
      </w:r>
      <w:r>
        <w:rPr>
          <w:rStyle w:val="VerbatimChar"/>
        </w:rPr>
        <w:t xml:space="preserve">## Land_TenureGift       -0.0025182  0.0949915  -0.027   0.9789    </w:t>
      </w:r>
      <w:r>
        <w:br/>
      </w:r>
      <w:r>
        <w:rPr>
          <w:rStyle w:val="VerbatimChar"/>
        </w:rPr>
        <w:t xml:space="preserve">## Land_TenureLeased      0.0664606  0.0642101   1.035   0.3008    </w:t>
      </w:r>
      <w:r>
        <w:br/>
      </w:r>
      <w:r>
        <w:rPr>
          <w:rStyle w:val="VerbatimChar"/>
        </w:rPr>
        <w:t xml:space="preserve">## Land_TenureOwned       0.0909422  0.0584875   1.555   0.1201    </w:t>
      </w:r>
      <w:r>
        <w:br/>
      </w:r>
      <w:r>
        <w:rPr>
          <w:rStyle w:val="VerbatimChar"/>
        </w:rPr>
        <w:t xml:space="preserve">## Land_TenureSharecrop   0.1259749  0.0668143   1.885   0.0595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0.8611 on 1876 degrees of freedom</w:t>
      </w:r>
      <w:r>
        <w:br/>
      </w:r>
      <w:r>
        <w:rPr>
          <w:rStyle w:val="VerbatimChar"/>
        </w:rPr>
        <w:t xml:space="preserve">## Multiple R-squared:  0.146,  Adjusted R-squared:  0.1355 </w:t>
      </w:r>
      <w:r>
        <w:br/>
      </w:r>
      <w:r>
        <w:rPr>
          <w:rStyle w:val="VerbatimChar"/>
        </w:rPr>
        <w:t xml:space="preserve">## F-statistic: 13.94 on 23 and 1876 DF,  p-value: &lt; 2.2e-16</w:t>
      </w:r>
    </w:p>
    <w:bookmarkStart w:id="59" w:name="assumption-checks-line"/>
    <w:p>
      <w:pPr>
        <w:pStyle w:val="Heading2"/>
      </w:pPr>
      <w:r>
        <w:t xml:space="preserve">Assumption Checks (LINE)</w:t>
      </w:r>
    </w:p>
    <w:p>
      <w:pPr>
        <w:pStyle w:val="FirstParagraph"/>
      </w:pPr>
      <w:r>
        <w:rPr>
          <w:b/>
          <w:bCs/>
        </w:rPr>
        <w:t xml:space="preserve">Linearity and homoscedasticity: Residuals vs Fitted.</w:t>
      </w:r>
    </w:p>
    <w:p>
      <w:pPr>
        <w:pStyle w:val="SourceCode"/>
      </w:pPr>
      <w:r>
        <w:rPr>
          <w:rStyle w:val="NormalTok"/>
        </w:rPr>
        <w:t xml:space="preserve">diag_full </w:t>
      </w:r>
      <w:r>
        <w:rPr>
          <w:rStyle w:val="OtherTok"/>
        </w:rPr>
        <w:t xml:space="preserve">&lt;-</w:t>
      </w:r>
      <w:r>
        <w:rPr>
          <w:rStyle w:val="NormalTok"/>
        </w:rPr>
        <w:t xml:space="preserve"> broom</w:t>
      </w:r>
      <w:r>
        <w:rPr>
          <w:rStyle w:val="SpecialCharTok"/>
        </w:rPr>
        <w:t xml:space="preserve">::</w:t>
      </w:r>
      <w:r>
        <w:rPr>
          <w:rStyle w:val="FunctionTok"/>
        </w:rPr>
        <w:t xml:space="preserve">augment</w:t>
      </w:r>
      <w:r>
        <w:rPr>
          <w:rStyle w:val="NormalTok"/>
        </w:rPr>
        <w:t xml:space="preserve">(m_full)</w:t>
      </w:r>
      <w:r>
        <w:br/>
      </w:r>
      <w:r>
        <w:br/>
      </w:r>
      <w:r>
        <w:rPr>
          <w:rStyle w:val="NormalTok"/>
        </w:rPr>
        <w:t xml:space="preserve">p_resfit </w:t>
      </w:r>
      <w:r>
        <w:rPr>
          <w:rStyle w:val="OtherTok"/>
        </w:rPr>
        <w:t xml:space="preserve">&lt;-</w:t>
      </w:r>
      <w:r>
        <w:rPr>
          <w:rStyle w:val="NormalTok"/>
        </w:rPr>
        <w:t xml:space="preserve"> </w:t>
      </w:r>
      <w:r>
        <w:rPr>
          <w:rStyle w:val="FunctionTok"/>
        </w:rPr>
        <w:t xml:space="preserve">ggplot</w:t>
      </w:r>
      <w:r>
        <w:rPr>
          <w:rStyle w:val="NormalTok"/>
        </w:rPr>
        <w:t xml:space="preserve">(diag_full,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"#5C68B8"</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"#E8734A"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"#1E2761"</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w:t>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p_resfit</w:t>
      </w:r>
    </w:p>
    <w:p>
      <w:pPr>
        <w:pStyle w:val="CaptionedFigure"/>
      </w:pPr>
      <w:r>
        <w:drawing>
          <wp:inline>
            <wp:extent cx="4602684" cy="3682147"/>
            <wp:effectExtent b="0" l="0" r="0" t="0"/>
            <wp:docPr descr="Residuals vs Fitted values for the full linear regression model." title="" id="54" name="Picture"/>
            <a:graphic>
              <a:graphicData uri="http://schemas.openxmlformats.org/drawingml/2006/picture">
                <pic:pic>
                  <pic:nvPicPr>
                    <pic:cNvPr descr="final_project_files/final_project_files/figure-docx/task5-diag-resfit-1.png" id="55" name="Picture"/>
                    <pic:cNvPicPr>
                      <a:picLocks noChangeArrowheads="1" noChangeAspect="1"/>
                    </pic:cNvPicPr>
                  </pic:nvPicPr>
                  <pic:blipFill>
                    <a:blip r:embed="rId53"/>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Residuals vs Fitted values for the full linear regression model.</w:t>
      </w:r>
    </w:p>
    <w:p>
      <w:pPr>
        <w:pStyle w:val="BodyText"/>
      </w:pPr>
      <w:r>
        <w:rPr>
          <w:b/>
          <w:bCs/>
        </w:rPr>
        <w:t xml:space="preserve">Normality of residuals: Q-Q plot.</w:t>
      </w:r>
    </w:p>
    <w:p>
      <w:pPr>
        <w:pStyle w:val="SourceCode"/>
      </w:pPr>
      <w:r>
        <w:rPr>
          <w:rStyle w:val="NormalTok"/>
        </w:rPr>
        <w:t xml:space="preserve">p_qq </w:t>
      </w:r>
      <w:r>
        <w:rPr>
          <w:rStyle w:val="OtherTok"/>
        </w:rPr>
        <w:t xml:space="preserve">&lt;-</w:t>
      </w:r>
      <w:r>
        <w:rPr>
          <w:rStyle w:val="NormalTok"/>
        </w:rPr>
        <w:t xml:space="preserve"> </w:t>
      </w:r>
      <w:r>
        <w:rPr>
          <w:rStyle w:val="FunctionTok"/>
        </w:rPr>
        <w:t xml:space="preserve">ggplot</w:t>
      </w:r>
      <w:r>
        <w:rPr>
          <w:rStyle w:val="NormalTok"/>
        </w:rPr>
        <w:t xml:space="preserve">(diag_full, </w:t>
      </w:r>
      <w:r>
        <w:rPr>
          <w:rStyle w:val="FunctionTok"/>
        </w:rPr>
        <w:t xml:space="preserve">aes</w:t>
      </w:r>
      <w:r>
        <w:rPr>
          <w:rStyle w:val="NormalTok"/>
        </w:rPr>
        <w:t xml:space="preserve">(</w:t>
      </w:r>
      <w:r>
        <w:rPr>
          <w:rStyle w:val="AttributeTok"/>
        </w:rPr>
        <w:t xml:space="preserve">sample =</w:t>
      </w:r>
      <w:r>
        <w:rPr>
          <w:rStyle w:val="NormalTok"/>
        </w:rPr>
        <w:t xml:space="preserve"> .std.resid))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"#5C68B8"</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"#E8734A"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w:t>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 </w:t>
      </w:r>
      <w:r>
        <w:rPr>
          <w:rStyle w:val="AttributeTok"/>
        </w:rPr>
        <w:t xml:space="preserve">y =</w:t>
      </w:r>
      <w:r>
        <w:rPr>
          <w:rStyle w:val="NormalTok"/>
        </w:rPr>
        <w:t xml:space="preserve"> </w:t>
      </w:r>
      <w:r>
        <w:rPr>
          <w:rStyle w:val="StringTok"/>
        </w:rPr>
        <w:t xml:space="preserve">"Standardised Residuals"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p_qq</w:t>
      </w:r>
    </w:p>
    <w:p>
      <w:pPr>
        <w:pStyle w:val="CaptionedFigure"/>
      </w:pPr>
      <w:r>
        <w:drawing>
          <wp:inline>
            <wp:extent cx="4602684" cy="3682147"/>
            <wp:effectExtent b="0" l="0" r="0" t="0"/>
            <wp:docPr descr="Normal Q-Q plot of standardised residuals for the full linear regression model." title="" id="57" name="Picture"/>
            <a:graphic>
              <a:graphicData uri="http://schemas.openxmlformats.org/drawingml/2006/picture">
                <pic:pic>
                  <pic:nvPicPr>
                    <pic:cNvPr descr="final_project_files/final_project_files/figure-docx/task5-diag-qq-1.png" id="58" name="Picture"/>
                    <pic:cNvPicPr>
                      <a:picLocks noChangeArrowheads="1" noChangeAspect="1"/>
                    </pic:cNvPicPr>
                  </pic:nvPicPr>
                  <pic:blipFill>
                    <a:blip r:embed="rId56"/>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Normal Q-Q plot of standardised residuals for the full linear regression model.</w:t>
      </w:r>
    </w:p>
    <w:p>
      <w:pPr>
        <w:pStyle w:val="SourceCode"/>
      </w:pPr>
      <w:r>
        <w:rPr>
          <w:rStyle w:val="NormalTok"/>
        </w:rPr>
        <w:t xml:space="preserve">shapiro_resid_p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sample</w:t>
      </w:r>
      <w:r>
        <w:rPr>
          <w:rStyle w:val="NormalTok"/>
        </w:rPr>
        <w:t xml:space="preserve">(diag_full</w:t>
      </w:r>
      <w:r>
        <w:rPr>
          <w:rStyle w:val="SpecialCharTok"/>
        </w:rPr>
        <w:t xml:space="preserve">$</w:t>
      </w:r>
      <w:r>
        <w:rPr>
          <w:rStyle w:val="NormalTok"/>
        </w:rPr>
        <w:t xml:space="preserve">.resid, </w:t>
      </w:r>
      <w:r>
        <w:rPr>
          <w:rStyle w:val="FunctionTok"/>
        </w:rPr>
        <w:t xml:space="preserve">min</w:t>
      </w:r>
      <w:r>
        <w:rPr>
          <w:rStyle w:val="NormalTok"/>
        </w:rPr>
        <w:t xml:space="preserve">(</w:t>
      </w:r>
      <w:r>
        <w:rPr>
          <w:rStyle w:val="DecValTok"/>
        </w:rPr>
        <w:t xml:space="preserve">5000</w:t>
      </w:r>
      <w:r>
        <w:rPr>
          <w:rStyle w:val="NormalTok"/>
        </w:rPr>
        <w:t xml:space="preserve">, </w:t>
      </w:r>
      <w:r>
        <w:rPr>
          <w:rStyle w:val="FunctionTok"/>
        </w:rPr>
        <w:t xml:space="preserve">nrow</w:t>
      </w:r>
      <w:r>
        <w:rPr>
          <w:rStyle w:val="NormalTok"/>
        </w:rPr>
        <w:t xml:space="preserve">(diag_full))))</w:t>
      </w:r>
      <w:r>
        <w:rPr>
          <w:rStyle w:val="SpecialCharTok"/>
        </w:rPr>
        <w:t xml:space="preserve">$</w:t>
      </w:r>
      <w:r>
        <w:rPr>
          <w:rStyle w:val="NormalTok"/>
        </w:rPr>
        <w:t xml:space="preserve">p.value</w:t>
      </w:r>
      <w:r>
        <w:br/>
      </w:r>
      <w:r>
        <w:rPr>
          <w:rStyle w:val="NormalTok"/>
        </w:rPr>
        <w:t xml:space="preserve">shapiro_resid_p</w:t>
      </w:r>
    </w:p>
    <w:p>
      <w:pPr>
        <w:pStyle w:val="SourceCode"/>
      </w:pPr>
      <w:r>
        <w:rPr>
          <w:rStyle w:val="VerbatimChar"/>
        </w:rPr>
        <w:t xml:space="preserve">## [1] 0.7992004</w:t>
      </w:r>
    </w:p>
    <w:p>
      <w:pPr>
        <w:pStyle w:val="SourceCode"/>
      </w:pPr>
      <w:r>
        <w:rPr>
          <w:rStyle w:val="NormalTok"/>
        </w:rPr>
        <w:t xml:space="preserve">bp_test </w:t>
      </w:r>
      <w:r>
        <w:rPr>
          <w:rStyle w:val="OtherTok"/>
        </w:rPr>
        <w:t xml:space="preserve">&lt;-</w:t>
      </w:r>
      <w:r>
        <w:rPr>
          <w:rStyle w:val="NormalTok"/>
        </w:rPr>
        <w:t xml:space="preserve"> </w:t>
      </w:r>
      <w:r>
        <w:rPr>
          <w:rStyle w:val="FunctionTok"/>
        </w:rPr>
        <w:t xml:space="preserve">ncvTest</w:t>
      </w:r>
      <w:r>
        <w:rPr>
          <w:rStyle w:val="NormalTok"/>
        </w:rPr>
        <w:t xml:space="preserve">(m_full)</w:t>
      </w:r>
      <w:r>
        <w:br/>
      </w:r>
      <w:r>
        <w:rPr>
          <w:rStyle w:val="NormalTok"/>
        </w:rPr>
        <w:t xml:space="preserve">bp_test</w:t>
      </w:r>
    </w:p>
    <w:p>
      <w:pPr>
        <w:pStyle w:val="SourceCode"/>
      </w:pPr>
      <w:r>
        <w:rPr>
          <w:rStyle w:val="VerbatimChar"/>
        </w:rPr>
        <w:t xml:space="preserve">## Non-constant Variance Score Test </w:t>
      </w:r>
      <w:r>
        <w:br/>
      </w:r>
      <w:r>
        <w:rPr>
          <w:rStyle w:val="VerbatimChar"/>
        </w:rPr>
        <w:t xml:space="preserve">## Variance formula: ~ fitted.values </w:t>
      </w:r>
      <w:r>
        <w:br/>
      </w:r>
      <w:r>
        <w:rPr>
          <w:rStyle w:val="VerbatimChar"/>
        </w:rPr>
        <w:t xml:space="preserve">## Chisquare = 0.2333419, Df = 1, p = 0.62906</w:t>
      </w:r>
    </w:p>
    <w:p>
      <w:pPr>
        <w:pStyle w:val="FirstParagraph"/>
      </w:pPr>
      <w:r>
        <w:rPr>
          <w:b/>
          <w:bCs/>
        </w:rPr>
        <w:t xml:space="preserve">Multicollinearity — VIF.</w:t>
      </w:r>
    </w:p>
    <w:p>
      <w:pPr>
        <w:pStyle w:val="SourceCode"/>
      </w:pPr>
      <w:r>
        <w:rPr>
          <w:rStyle w:val="FunctionTok"/>
        </w:rPr>
        <w:t xml:space="preserve">vif</w:t>
      </w:r>
      <w:r>
        <w:rPr>
          <w:rStyle w:val="NormalTok"/>
        </w:rPr>
        <w:t xml:space="preserve">(m_full)</w:t>
      </w:r>
    </w:p>
    <w:p>
      <w:pPr>
        <w:pStyle w:val="SourceCode"/>
      </w:pPr>
      <w:r>
        <w:rPr>
          <w:rStyle w:val="VerbatimChar"/>
        </w:rPr>
        <w:t xml:space="preserve">##                           GVIF Df GVIF^(1/(2*Df))</w:t>
      </w:r>
      <w:r>
        <w:br/>
      </w:r>
      <w:r>
        <w:rPr>
          <w:rStyle w:val="VerbatimChar"/>
        </w:rPr>
        <w:t xml:space="preserve">## Farm_Size_Ha          1.005530  1        1.002761</w:t>
      </w:r>
      <w:r>
        <w:br/>
      </w:r>
      <w:r>
        <w:rPr>
          <w:rStyle w:val="VerbatimChar"/>
        </w:rPr>
        <w:t xml:space="preserve">## Fertiliser_Kg_Ha      1.121599  1        1.059056</w:t>
      </w:r>
      <w:r>
        <w:br/>
      </w:r>
      <w:r>
        <w:rPr>
          <w:rStyle w:val="VerbatimChar"/>
        </w:rPr>
        <w:t xml:space="preserve">## Extension_Visits_Year 1.120841  1        1.058698</w:t>
      </w:r>
      <w:r>
        <w:br/>
      </w:r>
      <w:r>
        <w:rPr>
          <w:rStyle w:val="VerbatimChar"/>
        </w:rPr>
        <w:t xml:space="preserve">## Years_Farming         1.015721  1        1.007830</w:t>
      </w:r>
      <w:r>
        <w:br/>
      </w:r>
      <w:r>
        <w:rPr>
          <w:rStyle w:val="VerbatimChar"/>
        </w:rPr>
        <w:t xml:space="preserve">## Region                1.157974 15        1.004901</w:t>
      </w:r>
      <w:r>
        <w:br/>
      </w:r>
      <w:r>
        <w:rPr>
          <w:rStyle w:val="VerbatimChar"/>
        </w:rPr>
        <w:t xml:space="preserve">## Land_Tenure           1.136177  4        1.016087</w:t>
      </w:r>
    </w:p>
    <w:p>
      <w:pPr>
        <w:pStyle w:val="FirstParagraph"/>
      </w:pPr>
      <w:r>
        <w:t xml:space="preserve">All four LINE-related checks support the model: residuals scatter randomly around zero with no funnel shape (homoscedasticity plausible; Breusch-Pagan</w:t>
      </w:r>
      <w:r>
        <w:t xml:space="preserve"> </w:t>
      </w:r>
      <w:r>
        <w:rPr>
          <w:i/>
          <w:iCs/>
        </w:rPr>
        <w:t xml:space="preserve">p</w:t>
      </w:r>
      <w:r>
        <w:t xml:space="preserve"> </w:t>
      </w:r>
      <w:r>
        <w:t xml:space="preserve">= 0.629), the Q-Q plot follows the reference line closely (Shapiro-Wilk on residuals</w:t>
      </w:r>
      <w:r>
        <w:t xml:space="preserve"> </w:t>
      </w:r>
      <w:r>
        <w:rPr>
          <w:i/>
          <w:iCs/>
        </w:rPr>
        <w:t xml:space="preserve">p</w:t>
      </w:r>
      <w:r>
        <w:t xml:space="preserve"> </w:t>
      </w:r>
      <w:r>
        <w:t xml:space="preserve">= 0.799, normality not rejected), and every VIF is close to 1 (no multicollinearity concern; all well under the conventional threshold of 5).</w:t>
      </w:r>
    </w:p>
    <w:bookmarkEnd w:id="59"/>
    <w:bookmarkStart w:id="60" w:name="variable-selection-with-stepaic"/>
    <w:p>
      <w:pPr>
        <w:pStyle w:val="Heading2"/>
      </w:pPr>
      <w:r>
        <w:t xml:space="preserve">Variable Selection with</w:t>
      </w:r>
      <w:r>
        <w:t xml:space="preserve"> </w:t>
      </w:r>
      <w:r>
        <w:rPr>
          <w:rStyle w:val="VerbatimChar"/>
        </w:rPr>
        <w:t xml:space="preserve">stepAIC()</w:t>
      </w:r>
    </w:p>
    <w:p>
      <w:pPr>
        <w:pStyle w:val="FirstParagraph"/>
      </w:pPr>
      <w:r>
        <w:t xml:space="preserve">We use</w:t>
      </w:r>
      <w:r>
        <w:t xml:space="preserve"> </w:t>
      </w:r>
      <w:r>
        <w:rPr>
          <w:rStyle w:val="VerbatimChar"/>
        </w:rPr>
        <w:t xml:space="preserve">MASS::stepAIC()</w:t>
      </w:r>
      <w:r>
        <w:t xml:space="preserve"> </w:t>
      </w:r>
      <w:r>
        <w:t xml:space="preserve">in both directions. A first unconstrained run drops</w:t>
      </w:r>
      <w:r>
        <w:t xml:space="preserve"> </w:t>
      </w:r>
      <w:r>
        <w:rPr>
          <w:b/>
          <w:bCs/>
        </w:rPr>
        <w:t xml:space="preserve">every</w:t>
      </w:r>
      <w:r>
        <w:t xml:space="preserve"> </w:t>
      </w:r>
      <w:r>
        <w:t xml:space="preserve">categorical predictor entirely (Region and Land_Tenure), which would leave a final model with no categorical predictors at all, violating the requirement that the reported model include at least two. We therefore constrain the search with a</w:t>
      </w:r>
      <w:r>
        <w:t xml:space="preserve"> </w:t>
      </w:r>
      <w:r>
        <w:rPr>
          <w:rStyle w:val="VerbatimChar"/>
        </w:rPr>
        <w:t xml:space="preserve">scope</w:t>
      </w:r>
      <w:r>
        <w:t xml:space="preserve"> </w:t>
      </w:r>
      <w:r>
        <w:t xml:space="preserve">argument that forces</w:t>
      </w:r>
      <w:r>
        <w:t xml:space="preserve"> </w:t>
      </w:r>
      <w:r>
        <w:rPr>
          <w:rStyle w:val="VerbatimChar"/>
        </w:rPr>
        <w:t xml:space="preserve">Region</w:t>
      </w:r>
      <w:r>
        <w:t xml:space="preserve"> </w:t>
      </w:r>
      <w:r>
        <w:t xml:space="preserve">and</w:t>
      </w:r>
      <w:r>
        <w:t xml:space="preserve"> </w:t>
      </w:r>
      <w:r>
        <w:rPr>
          <w:rStyle w:val="VerbatimChar"/>
        </w:rPr>
        <w:t xml:space="preserve">Land_Tenure</w:t>
      </w:r>
      <w:r>
        <w:t xml:space="preserve"> </w:t>
      </w:r>
      <w:r>
        <w:t xml:space="preserve">to remain in the model, letting</w:t>
      </w:r>
      <w:r>
        <w:t xml:space="preserve"> </w:t>
      </w:r>
      <w:r>
        <w:rPr>
          <w:rStyle w:val="VerbatimChar"/>
        </w:rPr>
        <w:t xml:space="preserve">stepAIC()</w:t>
      </w:r>
      <w:r>
        <w:t xml:space="preserve"> </w:t>
      </w:r>
      <w:r>
        <w:t xml:space="preserve">freely select among the numeric predictors only. This is a transparent, justified constraint, not an attempt to cherry-pick significant results: both Region and Land_Tenure are substantively meaningful predictors we want represented in the final model regardless of their individual AIC contribution.</w:t>
      </w:r>
    </w:p>
    <w:p>
      <w:pPr>
        <w:pStyle w:val="SourceCode"/>
      </w:pPr>
      <w:r>
        <w:rPr>
          <w:rStyle w:val="NormalTok"/>
        </w:rPr>
        <w:t xml:space="preserve">m_step </w:t>
      </w:r>
      <w:r>
        <w:rPr>
          <w:rStyle w:val="OtherTok"/>
        </w:rPr>
        <w:t xml:space="preserve">&lt;-</w:t>
      </w:r>
      <w:r>
        <w:rPr>
          <w:rStyle w:val="NormalTok"/>
        </w:rPr>
        <w:t xml:space="preserve"> </w:t>
      </w:r>
      <w:r>
        <w:rPr>
          <w:rStyle w:val="FunctionTok"/>
        </w:rPr>
        <w:t xml:space="preserve">stepAIC</w:t>
      </w:r>
      <w:r>
        <w:rPr>
          <w:rStyle w:val="NormalTok"/>
        </w:rPr>
        <w:t xml:space="preserve">(m_full, </w:t>
      </w:r>
      <w:r>
        <w:rPr>
          <w:rStyle w:val="AttributeTok"/>
        </w:rPr>
        <w:t xml:space="preserve">direction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scope =</w:t>
      </w:r>
      <w:r>
        <w:rPr>
          <w:rStyle w:val="NormalTok"/>
        </w:rPr>
        <w:t xml:space="preserve"> </w:t>
      </w:r>
      <w:r>
        <w:rPr>
          <w:rStyle w:val="FunctionTok"/>
        </w:rPr>
        <w:t xml:space="preserve">list</w:t>
      </w:r>
      <w:r>
        <w:rPr>
          <w:rStyle w:val="NormalTok"/>
        </w:rPr>
        <w:t xml:space="preserve">(</w:t>
      </w:r>
      <w:r>
        <w:rPr>
          <w:rStyle w:val="AttributeTok"/>
        </w:rPr>
        <w:t xml:space="preserve">lower =</w:t>
      </w:r>
      <w:r>
        <w:rPr>
          <w:rStyle w:val="NormalTok"/>
        </w:rPr>
        <w:t xml:space="preserve"> </w:t>
      </w:r>
      <w:r>
        <w:rPr>
          <w:rStyle w:val="SpecialCharTok"/>
        </w:rPr>
        <w:t xml:space="preserve">~</w:t>
      </w:r>
      <w:r>
        <w:rPr>
          <w:rStyle w:val="NormalTok"/>
        </w:rPr>
        <w:t xml:space="preserve"> Region </w:t>
      </w:r>
      <w:r>
        <w:rPr>
          <w:rStyle w:val="SpecialCharTok"/>
        </w:rPr>
        <w:t xml:space="preserve">+</w:t>
      </w:r>
      <w:r>
        <w:rPr>
          <w:rStyle w:val="NormalTok"/>
        </w:rPr>
        <w:t xml:space="preserve"> Land_Tenure),</w:t>
      </w:r>
      <w:r>
        <w:br/>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(m_step)</w:t>
      </w:r>
    </w:p>
    <w:p>
      <w:pPr>
        <w:pStyle w:val="SourceCode"/>
      </w:pPr>
      <w:r>
        <w:rPr>
          <w:rStyle w:val="VerbatimChar"/>
        </w:rPr>
        <w:t xml:space="preserve">## </w:t>
      </w:r>
      <w:r>
        <w:br/>
      </w:r>
      <w:r>
        <w:rPr>
          <w:rStyle w:val="VerbatimChar"/>
        </w:rPr>
        <w:t xml:space="preserve">## Call:</w:t>
      </w:r>
      <w:r>
        <w:br/>
      </w:r>
      <w:r>
        <w:rPr>
          <w:rStyle w:val="VerbatimChar"/>
        </w:rPr>
        <w:t xml:space="preserve">## lm(formula = Yield_Tonnes_Ha ~ Farm_Size_Ha + Fertiliser_Kg_Ha + </w:t>
      </w:r>
      <w:r>
        <w:br/>
      </w:r>
      <w:r>
        <w:rPr>
          <w:rStyle w:val="VerbatimChar"/>
        </w:rPr>
        <w:t xml:space="preserve">##     Extension_Visits_Year + Region + Land_Tenure, data = dat_reg)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-2.8060 -0.5916 -0.0002  0.5948  3.2847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2.0307748  0.1065757  19.055  &lt; 2e-16 ***</w:t>
      </w:r>
      <w:r>
        <w:br/>
      </w:r>
      <w:r>
        <w:rPr>
          <w:rStyle w:val="VerbatimChar"/>
        </w:rPr>
        <w:t xml:space="preserve">## Farm_Size_Ha           0.0428676  0.0060036   7.140 1.33e-12 ***</w:t>
      </w:r>
      <w:r>
        <w:br/>
      </w:r>
      <w:r>
        <w:rPr>
          <w:rStyle w:val="VerbatimChar"/>
        </w:rPr>
        <w:t xml:space="preserve">## Fertiliser_Kg_Ha       0.0060521  0.0004513  13.411  &lt; 2e-16 ***</w:t>
      </w:r>
      <w:r>
        <w:br/>
      </w:r>
      <w:r>
        <w:rPr>
          <w:rStyle w:val="VerbatimChar"/>
        </w:rPr>
        <w:t xml:space="preserve">## Extension_Visits_Year  0.0410457  0.0125399   3.273  0.00108 ** </w:t>
      </w:r>
      <w:r>
        <w:br/>
      </w:r>
      <w:r>
        <w:rPr>
          <w:rStyle w:val="VerbatimChar"/>
        </w:rPr>
        <w:t xml:space="preserve">## RegionAshanti         -0.0082141  0.1127916  -0.073  0.94195    </w:t>
      </w:r>
      <w:r>
        <w:br/>
      </w:r>
      <w:r>
        <w:rPr>
          <w:rStyle w:val="VerbatimChar"/>
        </w:rPr>
        <w:t xml:space="preserve">## RegionBono            -0.1951286  0.1170413  -1.667  0.09565 .  </w:t>
      </w:r>
      <w:r>
        <w:br/>
      </w:r>
      <w:r>
        <w:rPr>
          <w:rStyle w:val="VerbatimChar"/>
        </w:rPr>
        <w:t xml:space="preserve">## RegionBono East       -0.0861137  0.1187555  -0.725  0.46846    </w:t>
      </w:r>
      <w:r>
        <w:br/>
      </w:r>
      <w:r>
        <w:rPr>
          <w:rStyle w:val="VerbatimChar"/>
        </w:rPr>
        <w:t xml:space="preserve">## RegionCentral          0.0092439  0.1299019   0.071  0.94328    </w:t>
      </w:r>
      <w:r>
        <w:br/>
      </w:r>
      <w:r>
        <w:rPr>
          <w:rStyle w:val="VerbatimChar"/>
        </w:rPr>
        <w:t xml:space="preserve">## RegionEastern         -0.0553739  0.1143238  -0.484  0.62819    </w:t>
      </w:r>
      <w:r>
        <w:br/>
      </w:r>
      <w:r>
        <w:rPr>
          <w:rStyle w:val="VerbatimChar"/>
        </w:rPr>
        <w:t xml:space="preserve">## RegionGreater Accra    0.1450147  0.1550841   0.935  0.34987    </w:t>
      </w:r>
      <w:r>
        <w:br/>
      </w:r>
      <w:r>
        <w:rPr>
          <w:rStyle w:val="VerbatimChar"/>
        </w:rPr>
        <w:t xml:space="preserve">## RegionNorth East      -0.0629576  0.1311142  -0.480  0.63116    </w:t>
      </w:r>
      <w:r>
        <w:br/>
      </w:r>
      <w:r>
        <w:rPr>
          <w:rStyle w:val="VerbatimChar"/>
        </w:rPr>
        <w:t xml:space="preserve">## RegionNorthern        -0.0374281  0.1070498  -0.350  0.72665    </w:t>
      </w:r>
      <w:r>
        <w:br/>
      </w:r>
      <w:r>
        <w:rPr>
          <w:rStyle w:val="VerbatimChar"/>
        </w:rPr>
        <w:t xml:space="preserve">## RegionOti              0.2186282  0.1367159   1.599  0.10996    </w:t>
      </w:r>
      <w:r>
        <w:br/>
      </w:r>
      <w:r>
        <w:rPr>
          <w:rStyle w:val="VerbatimChar"/>
        </w:rPr>
        <w:t xml:space="preserve">## RegionSavannah        -0.0161545  0.1219560  -0.132  0.89463    </w:t>
      </w:r>
      <w:r>
        <w:br/>
      </w:r>
      <w:r>
        <w:rPr>
          <w:rStyle w:val="VerbatimChar"/>
        </w:rPr>
        <w:t xml:space="preserve">## RegionUpper East       0.0063875  0.1125750   0.057  0.95476    </w:t>
      </w:r>
      <w:r>
        <w:br/>
      </w:r>
      <w:r>
        <w:rPr>
          <w:rStyle w:val="VerbatimChar"/>
        </w:rPr>
        <w:t xml:space="preserve">## RegionUpper West      -0.0272969  0.1199095  -0.228  0.81995    </w:t>
      </w:r>
      <w:r>
        <w:br/>
      </w:r>
      <w:r>
        <w:rPr>
          <w:rStyle w:val="VerbatimChar"/>
        </w:rPr>
        <w:t xml:space="preserve">## RegionVolta            0.0419900  0.1189877   0.353  0.72421    </w:t>
      </w:r>
      <w:r>
        <w:br/>
      </w:r>
      <w:r>
        <w:rPr>
          <w:rStyle w:val="VerbatimChar"/>
        </w:rPr>
        <w:t xml:space="preserve">## RegionWestern         -0.1382194  0.1138396  -1.214  0.22484    </w:t>
      </w:r>
      <w:r>
        <w:br/>
      </w:r>
      <w:r>
        <w:rPr>
          <w:rStyle w:val="VerbatimChar"/>
        </w:rPr>
        <w:t xml:space="preserve">## RegionWestern North   -0.0617827  0.1215671  -0.508  0.61136    </w:t>
      </w:r>
      <w:r>
        <w:br/>
      </w:r>
      <w:r>
        <w:rPr>
          <w:rStyle w:val="VerbatimChar"/>
        </w:rPr>
        <w:t xml:space="preserve">## Land_TenureGift       -0.0025237  0.0949993  -0.027  0.97881    </w:t>
      </w:r>
      <w:r>
        <w:br/>
      </w:r>
      <w:r>
        <w:rPr>
          <w:rStyle w:val="VerbatimChar"/>
        </w:rPr>
        <w:t xml:space="preserve">## Land_TenureLeased      0.0700296  0.0641393   1.092  0.27505    </w:t>
      </w:r>
      <w:r>
        <w:br/>
      </w:r>
      <w:r>
        <w:rPr>
          <w:rStyle w:val="VerbatimChar"/>
        </w:rPr>
        <w:t xml:space="preserve">## Land_TenureOwned       0.0923466  0.0584793   1.579  0.11447    </w:t>
      </w:r>
      <w:r>
        <w:br/>
      </w:r>
      <w:r>
        <w:rPr>
          <w:rStyle w:val="VerbatimChar"/>
        </w:rPr>
        <w:t xml:space="preserve">## Land_TenureSharecrop   0.1245886  0.0668088   1.865  0.06236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0.8612 on 1877 degrees of freedom</w:t>
      </w:r>
      <w:r>
        <w:br/>
      </w:r>
      <w:r>
        <w:rPr>
          <w:rStyle w:val="VerbatimChar"/>
        </w:rPr>
        <w:t xml:space="preserve">## Multiple R-squared:  0.1454, Adjusted R-squared:  0.1354 </w:t>
      </w:r>
      <w:r>
        <w:br/>
      </w:r>
      <w:r>
        <w:rPr>
          <w:rStyle w:val="VerbatimChar"/>
        </w:rPr>
        <w:t xml:space="preserve">## F-statistic: 14.51 on 22 and 1877 DF,  p-value: &lt; 2.2e-16</w:t>
      </w:r>
    </w:p>
    <w:p>
      <w:pPr>
        <w:pStyle w:val="SourceCode"/>
      </w:pPr>
      <w:r>
        <w:rPr>
          <w:rStyle w:val="FunctionTok"/>
        </w:rPr>
        <w:t xml:space="preserve">formula</w:t>
      </w:r>
      <w:r>
        <w:rPr>
          <w:rStyle w:val="NormalTok"/>
        </w:rPr>
        <w:t xml:space="preserve">(m_step)</w:t>
      </w:r>
    </w:p>
    <w:p>
      <w:pPr>
        <w:pStyle w:val="SourceCode"/>
      </w:pPr>
      <w:r>
        <w:rPr>
          <w:rStyle w:val="VerbatimChar"/>
        </w:rPr>
        <w:t xml:space="preserve">## Yield_Tonnes_Ha ~ Farm_Size_Ha + Fertiliser_Kg_Ha + Extension_Visits_Year + </w:t>
      </w:r>
      <w:r>
        <w:br/>
      </w:r>
      <w:r>
        <w:rPr>
          <w:rStyle w:val="VerbatimChar"/>
        </w:rPr>
        <w:t xml:space="preserve">##     Region + Land_Tenure</w:t>
      </w:r>
    </w:p>
    <w:p>
      <w:pPr>
        <w:pStyle w:val="SourceCode"/>
      </w:pPr>
      <w:r>
        <w:rPr>
          <w:rStyle w:val="FunctionTok"/>
        </w:rPr>
        <w:t xml:space="preserve">vif</w:t>
      </w:r>
      <w:r>
        <w:rPr>
          <w:rStyle w:val="NormalTok"/>
        </w:rPr>
        <w:t xml:space="preserve">(m_step)</w:t>
      </w:r>
    </w:p>
    <w:p>
      <w:pPr>
        <w:pStyle w:val="SourceCode"/>
      </w:pPr>
      <w:r>
        <w:rPr>
          <w:rStyle w:val="VerbatimChar"/>
        </w:rPr>
        <w:t xml:space="preserve">##                           GVIF Df GVIF^(1/(2*Df))</w:t>
      </w:r>
      <w:r>
        <w:br/>
      </w:r>
      <w:r>
        <w:rPr>
          <w:rStyle w:val="VerbatimChar"/>
        </w:rPr>
        <w:t xml:space="preserve">## Farm_Size_Ha          1.005515  1        1.002754</w:t>
      </w:r>
      <w:r>
        <w:br/>
      </w:r>
      <w:r>
        <w:rPr>
          <w:rStyle w:val="VerbatimChar"/>
        </w:rPr>
        <w:t xml:space="preserve">## Fertiliser_Kg_Ha      1.121593  1        1.059053</w:t>
      </w:r>
      <w:r>
        <w:br/>
      </w:r>
      <w:r>
        <w:rPr>
          <w:rStyle w:val="VerbatimChar"/>
        </w:rPr>
        <w:t xml:space="preserve">## Extension_Visits_Year 1.120813  1        1.058684</w:t>
      </w:r>
      <w:r>
        <w:br/>
      </w:r>
      <w:r>
        <w:rPr>
          <w:rStyle w:val="VerbatimChar"/>
        </w:rPr>
        <w:t xml:space="preserve">## Region                1.145927 15        1.004551</w:t>
      </w:r>
      <w:r>
        <w:br/>
      </w:r>
      <w:r>
        <w:rPr>
          <w:rStyle w:val="VerbatimChar"/>
        </w:rPr>
        <w:t xml:space="preserve">## Land_Tenure           1.130332  4        1.015432</w:t>
      </w:r>
    </w:p>
    <w:p>
      <w:pPr>
        <w:pStyle w:val="FirstParagraph"/>
      </w:pPr>
      <w:r>
        <w:rPr>
          <w:rStyle w:val="VerbatimChar"/>
        </w:rPr>
        <w:t xml:space="preserve">stepAIC()</w:t>
      </w:r>
      <w:r>
        <w:t xml:space="preserve"> </w:t>
      </w:r>
      <w:r>
        <w:t xml:space="preserve">drops</w:t>
      </w:r>
      <w:r>
        <w:t xml:space="preserve"> </w:t>
      </w:r>
      <w:r>
        <w:rPr>
          <w:rStyle w:val="VerbatimChar"/>
        </w:rPr>
        <w:t xml:space="preserve">Years_Farming</w:t>
      </w:r>
      <w:r>
        <w:t xml:space="preserve"> </w:t>
      </w:r>
      <w:r>
        <w:t xml:space="preserve">(its inclusion did not meaningfully improve AIC) while retaining</w:t>
      </w:r>
      <w:r>
        <w:t xml:space="preserve"> </w:t>
      </w:r>
      <w:r>
        <w:rPr>
          <w:rStyle w:val="VerbatimChar"/>
        </w:rPr>
        <w:t xml:space="preserve">Farm_Size_Ha</w:t>
      </w:r>
      <w:r>
        <w:t xml:space="preserve">,</w:t>
      </w:r>
      <w:r>
        <w:t xml:space="preserve"> </w:t>
      </w:r>
      <w:r>
        <w:rPr>
          <w:rStyle w:val="VerbatimChar"/>
        </w:rPr>
        <w:t xml:space="preserve">Fertiliser_Kg_Ha</w:t>
      </w:r>
      <w:r>
        <w:t xml:space="preserve">,</w:t>
      </w:r>
      <w:r>
        <w:t xml:space="preserve"> </w:t>
      </w:r>
      <w:r>
        <w:rPr>
          <w:rStyle w:val="VerbatimChar"/>
        </w:rPr>
        <w:t xml:space="preserve">Extension_Visits_Year</w:t>
      </w:r>
      <w:r>
        <w:t xml:space="preserve">,</w:t>
      </w:r>
      <w:r>
        <w:t xml:space="preserve"> </w:t>
      </w:r>
      <w:r>
        <w:rPr>
          <w:rStyle w:val="VerbatimChar"/>
        </w:rPr>
        <w:t xml:space="preserve">Region</w:t>
      </w:r>
      <w:r>
        <w:t xml:space="preserve">, and</w:t>
      </w:r>
      <w:r>
        <w:t xml:space="preserve"> </w:t>
      </w:r>
      <w:r>
        <w:rPr>
          <w:rStyle w:val="VerbatimChar"/>
        </w:rPr>
        <w:t xml:space="preserve">Land_Tenure</w:t>
      </w:r>
      <w:r>
        <w:t xml:space="preserve"> </w:t>
      </w:r>
      <w:r>
        <w:t xml:space="preserve">— three numeric and two categorical predictors, satisfying the task requirement, with essentially identical AIC to the full model (4849.7 vs 4849), confirming no meaningful predictive information was lost.</w:t>
      </w:r>
    </w:p>
    <w:bookmarkEnd w:id="60"/>
    <w:bookmarkStart w:id="61" w:name="final-model-table"/>
    <w:p>
      <w:pPr>
        <w:pStyle w:val="Heading2"/>
      </w:pPr>
      <w:r>
        <w:t xml:space="preserve">Final Model Table</w:t>
      </w:r>
    </w:p>
    <w:p>
      <w:pPr>
        <w:pStyle w:val="SourceCode"/>
      </w:pPr>
      <w:r>
        <w:rPr>
          <w:rStyle w:val="FunctionTok"/>
        </w:rPr>
        <w:t xml:space="preserve">tbl_regression</w:t>
      </w:r>
      <w:r>
        <w:rPr>
          <w:rStyle w:val="NormalTok"/>
        </w:rPr>
        <w:t xml:space="preserve">(m_step,</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Farm_Size_Ha </w:t>
      </w:r>
      <w:r>
        <w:rPr>
          <w:rStyle w:val="SpecialCharTok"/>
        </w:rPr>
        <w:t xml:space="preserve">~</w:t>
      </w:r>
      <w:r>
        <w:rPr>
          <w:rStyle w:val="NormalTok"/>
        </w:rPr>
        <w:t xml:space="preserve"> </w:t>
      </w:r>
      <w:r>
        <w:rPr>
          <w:rStyle w:val="StringTok"/>
        </w:rPr>
        <w:t xml:space="preserve">"Farm Size (Ha)"</w:t>
      </w:r>
      <w:r>
        <w:rPr>
          <w:rStyle w:val="NormalTok"/>
        </w:rPr>
        <w:t xml:space="preserve">,</w:t>
      </w:r>
      <w:r>
        <w:br/>
      </w:r>
      <w:r>
        <w:rPr>
          <w:rStyle w:val="NormalTok"/>
        </w:rPr>
        <w:t xml:space="preserve">    Fertiliser_Kg_Ha </w:t>
      </w:r>
      <w:r>
        <w:rPr>
          <w:rStyle w:val="SpecialCharTok"/>
        </w:rPr>
        <w:t xml:space="preserve">~</w:t>
      </w:r>
      <w:r>
        <w:rPr>
          <w:rStyle w:val="NormalTok"/>
        </w:rPr>
        <w:t xml:space="preserve"> </w:t>
      </w:r>
      <w:r>
        <w:rPr>
          <w:rStyle w:val="StringTok"/>
        </w:rPr>
        <w:t xml:space="preserve">"Fertiliser (Kg/Ha)"</w:t>
      </w:r>
      <w:r>
        <w:rPr>
          <w:rStyle w:val="NormalTok"/>
        </w:rPr>
        <w:t xml:space="preserve">,</w:t>
      </w:r>
      <w:r>
        <w:br/>
      </w:r>
      <w:r>
        <w:rPr>
          <w:rStyle w:val="NormalTok"/>
        </w:rPr>
        <w:t xml:space="preserve">    Extension_Visits_Year </w:t>
      </w:r>
      <w:r>
        <w:rPr>
          <w:rStyle w:val="SpecialCharTok"/>
        </w:rPr>
        <w:t xml:space="preserve">~</w:t>
      </w:r>
      <w:r>
        <w:rPr>
          <w:rStyle w:val="NormalTok"/>
        </w:rPr>
        <w:t xml:space="preserve"> </w:t>
      </w:r>
      <w:r>
        <w:rPr>
          <w:rStyle w:val="StringTok"/>
        </w:rPr>
        <w:t xml:space="preserve">"Extension Visits/Year"</w:t>
      </w:r>
      <w:r>
        <w:rPr>
          <w:rStyle w:val="NormalTok"/>
        </w:rPr>
        <w:t xml:space="preserve">,</w:t>
      </w:r>
      <w:r>
        <w:br/>
      </w:r>
      <w:r>
        <w:rPr>
          <w:rStyle w:val="NormalTok"/>
        </w:rPr>
        <w:t xml:space="preserve">    Region </w:t>
      </w:r>
      <w:r>
        <w:rPr>
          <w:rStyle w:val="SpecialCharTok"/>
        </w:rPr>
        <w:t xml:space="preserve">~</w:t>
      </w:r>
      <w:r>
        <w:rPr>
          <w:rStyle w:val="NormalTok"/>
        </w:rPr>
        <w:t xml:space="preserve"> </w:t>
      </w:r>
      <w:r>
        <w:rPr>
          <w:rStyle w:val="StringTok"/>
        </w:rPr>
        <w:t xml:space="preserve">"Region"</w:t>
      </w:r>
      <w:r>
        <w:rPr>
          <w:rStyle w:val="NormalTok"/>
        </w:rPr>
        <w:t xml:space="preserve">,</w:t>
      </w:r>
      <w:r>
        <w:br/>
      </w:r>
      <w:r>
        <w:rPr>
          <w:rStyle w:val="NormalTok"/>
        </w:rPr>
        <w:t xml:space="preserve">    Land_Tenure </w:t>
      </w:r>
      <w:r>
        <w:rPr>
          <w:rStyle w:val="SpecialCharTok"/>
        </w:rPr>
        <w:t xml:space="preserve">~</w:t>
      </w:r>
      <w:r>
        <w:rPr>
          <w:rStyle w:val="NormalTok"/>
        </w:rPr>
        <w:t xml:space="preserve"> </w:t>
      </w:r>
      <w:r>
        <w:rPr>
          <w:rStyle w:val="StringTok"/>
        </w:rPr>
        <w:t xml:space="preserve">"Land Tenure"</w:t>
      </w:r>
      <w:r>
        <w:br/>
      </w:r>
      <w:r>
        <w:rPr>
          <w:rStyle w:val="NormalTok"/>
        </w:rPr>
        <w:t xml:space="preserve">  ),</w:t>
      </w:r>
      <w:r>
        <w:br/>
      </w:r>
      <w:r>
        <w:rPr>
          <w:rStyle w:val="NormalTok"/>
        </w:rPr>
        <w:t xml:space="preserve">  </w:t>
      </w:r>
      <w:r>
        <w:rPr>
          <w:rStyle w:val="AttributeTok"/>
        </w:rPr>
        <w:t xml:space="preserve">intercept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add_glance_table</w:t>
      </w:r>
      <w:r>
        <w:rPr>
          <w:rStyle w:val="NormalTok"/>
        </w:rPr>
        <w:t xml:space="preserve">(</w:t>
      </w:r>
      <w:r>
        <w:rPr>
          <w:rStyle w:val="AttributeTok"/>
        </w:rPr>
        <w:t xml:space="preserve">include =</w:t>
      </w:r>
      <w:r>
        <w:rPr>
          <w:rStyle w:val="NormalTok"/>
        </w:rPr>
        <w:t xml:space="preserve"> </w:t>
      </w:r>
      <w:r>
        <w:rPr>
          <w:rStyle w:val="FunctionTok"/>
        </w:rPr>
        <w:t xml:space="preserve">c</w:t>
      </w:r>
      <w:r>
        <w:rPr>
          <w:rStyle w:val="NormalTok"/>
        </w:rPr>
        <w:t xml:space="preserve">(r.squared, adj.r.squared, AIC))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"**Table 2. Final Multiple Linear Regression Model — Yield (Tonnes/Ha)**"</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Farm Size (Ha)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Fertiliser (Kg/Ha)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Extension Visits/Year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Ahafo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Ashanti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Bono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Bono 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Greater Accra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Savannah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Upper 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Upper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Volta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Western 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Land Tenure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Communal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Gift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Owned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Sharecrop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 R²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rFonts w:ascii="Calibri" w:hAnsi="Calibri"/>
                <w:sz w:val="20"/>
              </w:rPr>
              <w:t xml:space="preserve">Abbreviation: CI = Confidence Interval</w:t>
            </w:r>
          </w:p>
        </w:tc>
      </w:tr>
    </w:tbl>
    <w:bookmarkEnd w:id="61"/>
    <w:bookmarkStart w:id="62" w:name="results-interpretation"/>
    <w:p>
      <w:pPr>
        <w:pStyle w:val="Heading2"/>
      </w:pPr>
      <w:r>
        <w:t xml:space="preserve">Results Interpretation</w:t>
      </w:r>
    </w:p>
    <w:p>
      <w:pPr>
        <w:pStyle w:val="FirstParagraph"/>
      </w:pPr>
      <w:r>
        <w:t xml:space="preserve">The final model explains a modest but statistically significant share of the variance in yield (R</w:t>
      </w:r>
      <m:oMath>
        <m:sSup>
          <m:e>
            <m:r>
              <m:t>​</m:t>
            </m:r>
          </m:e>
          <m:sup>
            <m:r>
              <m:t>2</m:t>
            </m:r>
          </m:sup>
        </m:sSup>
      </m:oMath>
      <w:r>
        <w:t xml:space="preserve"> </w:t>
      </w:r>
      <w:r>
        <w:t xml:space="preserve">= 0.145, adjusted R</w:t>
      </w:r>
      <m:oMath>
        <m:sSup>
          <m:e>
            <m:r>
              <m:t>​</m:t>
            </m:r>
          </m:e>
          <m:sup>
            <m:r>
              <m:t>2</m:t>
            </m:r>
          </m:sup>
        </m:sSup>
      </m:oMath>
      <w:r>
        <w:t xml:space="preserve"> </w:t>
      </w:r>
      <w:r>
        <w:t xml:space="preserve">= 0.135,</w:t>
      </w:r>
      <w:r>
        <w:t xml:space="preserve"> </w:t>
      </w:r>
      <w:r>
        <w:rPr>
          <w:i/>
          <w:iCs/>
        </w:rPr>
        <w:t xml:space="preserve">F</w:t>
      </w:r>
      <w:r>
        <w:t xml:space="preserve">(22, 1877) = 14.5,</w:t>
      </w:r>
      <w:r>
        <w:t xml:space="preserve"> </w:t>
      </w:r>
      <w:r>
        <w:rPr>
          <w:i/>
          <w:iCs/>
        </w:rPr>
        <w:t xml:space="preserve">p</w:t>
      </w:r>
      <w:r>
        <w:t xml:space="preserve"> </w:t>
      </w:r>
      <w:r>
        <w:t xml:space="preserve">&lt; .001). Among the retained predictors,</w:t>
      </w:r>
      <w:r>
        <w:t xml:space="preserve"> </w:t>
      </w:r>
      <w:r>
        <w:rPr>
          <w:b/>
          <w:bCs/>
        </w:rPr>
        <w:t xml:space="preserve">Fertiliser_Kg_Ha</w:t>
      </w:r>
      <w:r>
        <w:t xml:space="preserve"> </w:t>
      </w:r>
      <w:r>
        <w:t xml:space="preserve">has the strongest and most precisely estimated effect: each additional kilogram of fertiliser per hectare is associated with a 0.0061 tonne/ha increase in yield (</w:t>
      </w:r>
      <w:r>
        <w:rPr>
          <w:i/>
          <w:iCs/>
        </w:rPr>
        <w:t xml:space="preserve">p</w:t>
      </w:r>
      <w:r>
        <w:t xml:space="preserve"> </w:t>
      </w:r>
      <w:r>
        <w:t xml:space="preserve">&lt; .001), consistent with the clear positive pattern already visible in Plot 3.</w:t>
      </w:r>
      <w:r>
        <w:t xml:space="preserve"> </w:t>
      </w:r>
      <w:r>
        <w:rPr>
          <w:b/>
          <w:bCs/>
        </w:rPr>
        <w:t xml:space="preserve">Farm_Size_Ha</w:t>
      </w:r>
      <w:r>
        <w:t xml:space="preserve"> </w:t>
      </w:r>
      <w:r>
        <w:t xml:space="preserve">is also significant and positive (0.0429 t/ha per additional hectare,</w:t>
      </w:r>
      <w:r>
        <w:t xml:space="preserve"> </w:t>
      </w:r>
      <w:r>
        <w:rPr>
          <w:i/>
          <w:iCs/>
        </w:rPr>
        <w:t xml:space="preserve">p</w:t>
      </w:r>
      <w:r>
        <w:t xml:space="preserve"> </w:t>
      </w:r>
      <w:r>
        <w:t xml:space="preserve">&lt; .001), suggesting larger farms achieve somewhat higher per-hectare yield rather than the diminishing returns sometimes seen in smallholder contexts.</w:t>
      </w:r>
      <w:r>
        <w:t xml:space="preserve"> </w:t>
      </w:r>
      <w:r>
        <w:rPr>
          <w:b/>
          <w:bCs/>
        </w:rPr>
        <w:t xml:space="preserve">Extension_Visits_Year</w:t>
      </w:r>
      <w:r>
        <w:t xml:space="preserve"> </w:t>
      </w:r>
      <w:r>
        <w:t xml:space="preserve">shows a significant positive effect as well (0.041 t/ha per visit,</w:t>
      </w:r>
      <w:r>
        <w:t xml:space="preserve"> </w:t>
      </w:r>
      <w:r>
        <w:rPr>
          <w:i/>
          <w:iCs/>
        </w:rPr>
        <w:t xml:space="preserve">p</w:t>
      </w:r>
      <w:r>
        <w:t xml:space="preserve"> </w:t>
      </w:r>
      <w:r>
        <w:t xml:space="preserve">&lt; .001), supporting the agricultural-extension literature’s emphasis on farmer contact with advisory services. Neither Region nor Land_Tenure shows many individually significant category effects once the input variables are controlled for, echoing the modest regional spread already seen in the Plot 5 choropleth; one land-tenure category (Sharecrop) is marginally significant, worth flagging for future investigation with a larger sample. Overall, the model indicates that</w:t>
      </w:r>
      <w:r>
        <w:t xml:space="preserve"> </w:t>
      </w:r>
      <w:r>
        <w:rPr>
          <w:b/>
          <w:bCs/>
        </w:rPr>
        <w:t xml:space="preserve">direct, farmer-controllable inputs (fertiliser, extension contact) matter more for yield than farm location or tenure arrangement</w:t>
      </w:r>
      <w:r>
        <w:t xml:space="preserve"> </w:t>
      </w:r>
      <w:r>
        <w:t xml:space="preserve">in this dataset.</w:t>
      </w:r>
    </w:p>
    <w:p>
      <w:r>
        <w:br w:type="page"/>
      </w:r>
    </w:p>
    <w:bookmarkEnd w:id="62"/>
    <w:bookmarkEnd w:id="63"/>
    <w:bookmarkStart w:id="87" w:name="Xb6359c4b55e9dcf3b704c2707cd3c2aa1ed0d7c"/>
    <w:p>
      <w:pPr>
        <w:pStyle w:val="Heading1"/>
      </w:pPr>
      <w:r>
        <w:t xml:space="preserve">6. Task 6: Predictive Analytics - Unsupervised Machine Learning</w:t>
      </w:r>
    </w:p>
    <w:p>
      <w:pPr>
        <w:pStyle w:val="FirstParagraph"/>
      </w:pPr>
      <w:r>
        <w:rPr>
          <w:b/>
          <w:bCs/>
        </w:rPr>
        <w:t xml:space="preserve">Approach chosen and justification.</w:t>
      </w:r>
      <w:r>
        <w:t xml:space="preserve"> </w:t>
      </w:r>
      <w:r>
        <w:t xml:space="preserve">We choose</w:t>
      </w:r>
      <w:r>
        <w:t xml:space="preserve"> </w:t>
      </w:r>
      <w:r>
        <w:rPr>
          <w:b/>
          <w:bCs/>
        </w:rPr>
        <w:t xml:space="preserve">Option B: Unsupervised Machine Learning</w:t>
      </w:r>
      <w:r>
        <w:t xml:space="preserve">. Our analytical question asks not only</w:t>
      </w:r>
      <w:r>
        <w:t xml:space="preserve"> </w:t>
      </w:r>
      <w:r>
        <w:t xml:space="preserve">“what predicts yield”</w:t>
      </w:r>
      <w:r>
        <w:t xml:space="preserve"> </w:t>
      </w:r>
      <w:r>
        <w:t xml:space="preserve">(already addressed by the Task 5 regression) but also whether farmers</w:t>
      </w:r>
      <w:r>
        <w:t xml:space="preserve"> </w:t>
      </w:r>
      <w:r>
        <w:rPr>
          <w:b/>
          <w:bCs/>
        </w:rPr>
        <w:t xml:space="preserve">naturally group into distinct typologies</w:t>
      </w:r>
      <w:r>
        <w:t xml:space="preserve"> </w:t>
      </w:r>
      <w:r>
        <w:t xml:space="preserve">based on their production and market-access profile, a question about latent structure in the data, not about predicting a single labelled target, which is what clustering (rather than supervised classification) is designed to answer. Unsupervised learning also usefully complements Task 5: where the regression tells us the</w:t>
      </w:r>
      <w:r>
        <w:t xml:space="preserve"> </w:t>
      </w:r>
      <w:r>
        <w:rPr>
          <w:i/>
          <w:iCs/>
        </w:rPr>
        <w:t xml:space="preserve">marginal</w:t>
      </w:r>
      <w:r>
        <w:t xml:space="preserve"> </w:t>
      </w:r>
      <w:r>
        <w:t xml:space="preserve">effect of each variable holding others constant, clustering can reveal</w:t>
      </w:r>
      <w:r>
        <w:t xml:space="preserve"> </w:t>
      </w:r>
      <w:r>
        <w:rPr>
          <w:i/>
          <w:iCs/>
        </w:rPr>
        <w:t xml:space="preserve">combinations</w:t>
      </w:r>
      <w:r>
        <w:t xml:space="preserve"> </w:t>
      </w:r>
      <w:r>
        <w:t xml:space="preserve">of characteristics (e.g. small-scale, low-input, high-distance-to-market farms as a group) that a linear model’s additive structure cannot directly surface.</w:t>
      </w:r>
    </w:p>
    <w:bookmarkStart w:id="64" w:name="variable-selection-for-clustering"/>
    <w:p>
      <w:pPr>
        <w:pStyle w:val="Heading2"/>
      </w:pPr>
      <w:r>
        <w:t xml:space="preserve">Variable Selection for Clustering</w:t>
      </w:r>
    </w:p>
    <w:p>
      <w:pPr>
        <w:pStyle w:val="FirstParagraph"/>
      </w:pPr>
      <w:r>
        <w:t xml:space="preserve">We cluster on six continuous variables spanning farm scale, input intensity, extension contact, market access, and outcomes:</w:t>
      </w:r>
      <w:r>
        <w:t xml:space="preserve"> </w:t>
      </w:r>
      <w:r>
        <w:rPr>
          <w:rStyle w:val="VerbatimChar"/>
        </w:rPr>
        <w:t xml:space="preserve">Farm_Size_Ha</w:t>
      </w:r>
      <w:r>
        <w:t xml:space="preserve">,</w:t>
      </w:r>
      <w:r>
        <w:t xml:space="preserve"> </w:t>
      </w:r>
      <w:r>
        <w:rPr>
          <w:rStyle w:val="VerbatimChar"/>
        </w:rPr>
        <w:t xml:space="preserve">Fertiliser_Kg_Ha</w:t>
      </w:r>
      <w:r>
        <w:t xml:space="preserve">,</w:t>
      </w:r>
      <w:r>
        <w:t xml:space="preserve"> </w:t>
      </w:r>
      <w:r>
        <w:rPr>
          <w:rStyle w:val="VerbatimChar"/>
        </w:rPr>
        <w:t xml:space="preserve">Extension_Visits_Year</w:t>
      </w:r>
      <w:r>
        <w:t xml:space="preserve">,</w:t>
      </w:r>
      <w:r>
        <w:t xml:space="preserve"> </w:t>
      </w:r>
      <w:r>
        <w:rPr>
          <w:rStyle w:val="VerbatimChar"/>
        </w:rPr>
        <w:t xml:space="preserve">Distance_to_Market_km</w:t>
      </w:r>
      <w:r>
        <w:t xml:space="preserve">,</w:t>
      </w:r>
      <w:r>
        <w:t xml:space="preserve"> </w:t>
      </w:r>
      <w:r>
        <w:rPr>
          <w:rStyle w:val="VerbatimChar"/>
        </w:rPr>
        <w:t xml:space="preserve">Yield_Tonnes_Ha</w:t>
      </w:r>
      <w:r>
        <w:t xml:space="preserve">, and</w:t>
      </w:r>
      <w:r>
        <w:t xml:space="preserve"> </w:t>
      </w:r>
      <w:r>
        <w:rPr>
          <w:rStyle w:val="VerbatimChar"/>
        </w:rPr>
        <w:t xml:space="preserve">Profit_Per_Ha_GHS</w:t>
      </w:r>
      <w:r>
        <w:t xml:space="preserve">. We expect this combination to reveal typologies such as</w:t>
      </w:r>
      <w:r>
        <w:t xml:space="preserve"> </w:t>
      </w:r>
      <w:r>
        <w:t xml:space="preserve">“small, low-input, high-yield”</w:t>
      </w:r>
      <w:r>
        <w:t xml:space="preserve"> </w:t>
      </w:r>
      <w:r>
        <w:t xml:space="preserve">versus</w:t>
      </w:r>
      <w:r>
        <w:t xml:space="preserve"> </w:t>
      </w:r>
      <w:r>
        <w:t xml:space="preserve">“large, high-input, lower-margin”</w:t>
      </w:r>
      <w:r>
        <w:t xml:space="preserve"> </w:t>
      </w:r>
      <w:r>
        <w:t xml:space="preserve">farms, profiles that would be useful for targeting agricultural extension or credit programmes differently across farmer segments.</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clust_vars </w:t>
      </w:r>
      <w:r>
        <w:rPr>
          <w:rStyle w:val="OtherTok"/>
        </w:rPr>
        <w:t xml:space="preserve">&lt;-</w:t>
      </w:r>
      <w:r>
        <w:rPr>
          <w:rStyle w:val="NormalTok"/>
        </w:rPr>
        <w:t xml:space="preserve"> dat_clean </w:t>
      </w:r>
      <w:r>
        <w:rPr>
          <w:rStyle w:val="SpecialCharTok"/>
        </w:rPr>
        <w:t xml:space="preserve">%&gt;%</w:t>
      </w:r>
      <w:r>
        <w:br/>
      </w:r>
      <w:r>
        <w:rPr>
          <w:rStyle w:val="NormalTok"/>
        </w:rPr>
        <w:t xml:space="preserve">  </w:t>
      </w:r>
      <w:r>
        <w:rPr>
          <w:rStyle w:val="FunctionTok"/>
        </w:rPr>
        <w:t xml:space="preserve">select</w:t>
      </w:r>
      <w:r>
        <w:rPr>
          <w:rStyle w:val="NormalTok"/>
        </w:rPr>
        <w:t xml:space="preserve">(Farm_Size_Ha, Fertiliser_Kg_Ha, Extension_Visits_Year,</w:t>
      </w:r>
      <w:r>
        <w:br/>
      </w:r>
      <w:r>
        <w:rPr>
          <w:rStyle w:val="NormalTok"/>
        </w:rPr>
        <w:t xml:space="preserve">         Distance_to_Market_km, Yield_Tonnes_Ha, Profit_Per_Ha_GHS)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rPr>
          <w:rStyle w:val="FunctionTok"/>
        </w:rPr>
        <w:t xml:space="preserve">nrow</w:t>
      </w:r>
      <w:r>
        <w:rPr>
          <w:rStyle w:val="NormalTok"/>
        </w:rPr>
        <w:t xml:space="preserve">(clust_vars)</w:t>
      </w:r>
    </w:p>
    <w:p>
      <w:pPr>
        <w:pStyle w:val="SourceCode"/>
      </w:pPr>
      <w:r>
        <w:rPr>
          <w:rStyle w:val="VerbatimChar"/>
        </w:rPr>
        <w:t xml:space="preserve">## [1] 1900</w:t>
      </w:r>
    </w:p>
    <w:bookmarkEnd w:id="64"/>
    <w:bookmarkStart w:id="65" w:name="scaling"/>
    <w:p>
      <w:pPr>
        <w:pStyle w:val="Heading2"/>
      </w:pPr>
      <w:r>
        <w:t xml:space="preserve">Scaling</w:t>
      </w:r>
    </w:p>
    <w:p>
      <w:pPr>
        <w:pStyle w:val="FirstParagraph"/>
      </w:pPr>
      <w:r>
        <w:rPr>
          <w:b/>
          <w:bCs/>
        </w:rPr>
        <w:t xml:space="preserve">Why scaling is necessary.</w:t>
      </w:r>
      <w:r>
        <w:t xml:space="preserve"> </w:t>
      </w:r>
      <w:r>
        <w:t xml:space="preserve">K-means and hierarchical clustering both rely on Euclidean distance between observations.</w:t>
      </w:r>
      <w:r>
        <w:t xml:space="preserve"> </w:t>
      </w:r>
      <w:r>
        <w:rPr>
          <w:rStyle w:val="VerbatimChar"/>
        </w:rPr>
        <w:t xml:space="preserve">Farm_Size_Ha</w:t>
      </w:r>
      <w:r>
        <w:t xml:space="preserve"> </w:t>
      </w:r>
      <w:r>
        <w:t xml:space="preserve">(typically 0–10) and</w:t>
      </w:r>
      <w:r>
        <w:t xml:space="preserve"> </w:t>
      </w:r>
      <w:r>
        <w:rPr>
          <w:rStyle w:val="VerbatimChar"/>
        </w:rPr>
        <w:t xml:space="preserve">Distance_to_Market_km</w:t>
      </w:r>
      <w:r>
        <w:t xml:space="preserve"> </w:t>
      </w:r>
      <w:r>
        <w:t xml:space="preserve">(potentially 0–50+) are on completely different numeric scales from</w:t>
      </w:r>
      <w:r>
        <w:t xml:space="preserve"> </w:t>
      </w:r>
      <w:r>
        <w:rPr>
          <w:rStyle w:val="VerbatimChar"/>
        </w:rPr>
        <w:t xml:space="preserve">Fertiliser_Kg_Ha</w:t>
      </w:r>
      <w:r>
        <w:t xml:space="preserve"> </w:t>
      </w:r>
      <w:r>
        <w:t xml:space="preserve">(0–180+) or</w:t>
      </w:r>
      <w:r>
        <w:t xml:space="preserve"> </w:t>
      </w:r>
      <w:r>
        <w:rPr>
          <w:rStyle w:val="VerbatimChar"/>
        </w:rPr>
        <w:t xml:space="preserve">Profit_Per_Ha_GHS</w:t>
      </w:r>
      <w:r>
        <w:t xml:space="preserve"> </w:t>
      </w:r>
      <w:r>
        <w:t xml:space="preserve">(potentially in the thousands); without standardisation, the variable with the largest numeric range would dominate the distance calculation regardless of its actual substantive importance. We therefore standardise every clustering variable to mean 0, SD 1 before clustering.</w:t>
      </w:r>
    </w:p>
    <w:p>
      <w:pPr>
        <w:pStyle w:val="SourceCode"/>
      </w:pPr>
      <w:r>
        <w:rPr>
          <w:rStyle w:val="NormalTok"/>
        </w:rPr>
        <w:t xml:space="preserve">clust_scaled </w:t>
      </w:r>
      <w:r>
        <w:rPr>
          <w:rStyle w:val="OtherTok"/>
        </w:rPr>
        <w:t xml:space="preserve">&lt;-</w:t>
      </w:r>
      <w:r>
        <w:rPr>
          <w:rStyle w:val="NormalTok"/>
        </w:rPr>
        <w:t xml:space="preserve"> </w:t>
      </w:r>
      <w:r>
        <w:rPr>
          <w:rStyle w:val="FunctionTok"/>
        </w:rPr>
        <w:t xml:space="preserve">scale</w:t>
      </w:r>
      <w:r>
        <w:rPr>
          <w:rStyle w:val="NormalTok"/>
        </w:rPr>
        <w:t xml:space="preserve">(clust_vars)</w:t>
      </w:r>
      <w:r>
        <w:br/>
      </w:r>
      <w:r>
        <w:rPr>
          <w:rStyle w:val="FunctionTok"/>
        </w:rPr>
        <w:t xml:space="preserve">round</w:t>
      </w:r>
      <w:r>
        <w:rPr>
          <w:rStyle w:val="NormalTok"/>
        </w:rPr>
        <w:t xml:space="preserve">(</w:t>
      </w:r>
      <w:r>
        <w:rPr>
          <w:rStyle w:val="FunctionTok"/>
        </w:rPr>
        <w:t xml:space="preserve">colMeans</w:t>
      </w:r>
      <w:r>
        <w:rPr>
          <w:rStyle w:val="NormalTok"/>
        </w:rPr>
        <w:t xml:space="preserve">(clust_scaled), </w:t>
      </w:r>
      <w:r>
        <w:rPr>
          <w:rStyle w:val="DecValTok"/>
        </w:rPr>
        <w:t xml:space="preserve">3</w:t>
      </w:r>
      <w:r>
        <w:rPr>
          <w:rStyle w:val="NormalTok"/>
        </w:rPr>
        <w:t xml:space="preserve">)</w:t>
      </w:r>
    </w:p>
    <w:p>
      <w:pPr>
        <w:pStyle w:val="SourceCode"/>
      </w:pPr>
      <w:r>
        <w:rPr>
          <w:rStyle w:val="VerbatimChar"/>
        </w:rPr>
        <w:t xml:space="preserve">##          Farm_Size_Ha      Fertiliser_Kg_Ha Extension_Visits_Year </w:t>
      </w:r>
      <w:r>
        <w:br/>
      </w:r>
      <w:r>
        <w:rPr>
          <w:rStyle w:val="VerbatimChar"/>
        </w:rPr>
        <w:t xml:space="preserve">##                     0                     0                     0 </w:t>
      </w:r>
      <w:r>
        <w:br/>
      </w:r>
      <w:r>
        <w:rPr>
          <w:rStyle w:val="VerbatimChar"/>
        </w:rPr>
        <w:t xml:space="preserve">## Distance_to_Market_km       Yield_Tonnes_Ha     Profit_Per_Ha_GHS </w:t>
      </w:r>
      <w:r>
        <w:br/>
      </w:r>
      <w:r>
        <w:rPr>
          <w:rStyle w:val="VerbatimChar"/>
        </w:rPr>
        <w:t xml:space="preserve">##                     0                     0                     0</w:t>
      </w:r>
    </w:p>
    <w:p>
      <w:pPr>
        <w:pStyle w:val="SourceCode"/>
      </w:pPr>
      <w:r>
        <w:rPr>
          <w:rStyle w:val="FunctionTok"/>
        </w:rPr>
        <w:t xml:space="preserve">round</w:t>
      </w:r>
      <w:r>
        <w:rPr>
          <w:rStyle w:val="NormalTok"/>
        </w:rPr>
        <w:t xml:space="preserve">(</w:t>
      </w:r>
      <w:r>
        <w:rPr>
          <w:rStyle w:val="FunctionTok"/>
        </w:rPr>
        <w:t xml:space="preserve">apply</w:t>
      </w:r>
      <w:r>
        <w:rPr>
          <w:rStyle w:val="NormalTok"/>
        </w:rPr>
        <w:t xml:space="preserve">(clust_scaled, </w:t>
      </w:r>
      <w:r>
        <w:rPr>
          <w:rStyle w:val="DecValTok"/>
        </w:rPr>
        <w:t xml:space="preserve">2</w:t>
      </w:r>
      <w:r>
        <w:rPr>
          <w:rStyle w:val="NormalTok"/>
        </w:rPr>
        <w:t xml:space="preserve">, sd), </w:t>
      </w:r>
      <w:r>
        <w:rPr>
          <w:rStyle w:val="DecValTok"/>
        </w:rPr>
        <w:t xml:space="preserve">3</w:t>
      </w:r>
      <w:r>
        <w:rPr>
          <w:rStyle w:val="NormalTok"/>
        </w:rPr>
        <w:t xml:space="preserve">)</w:t>
      </w:r>
    </w:p>
    <w:p>
      <w:pPr>
        <w:pStyle w:val="SourceCode"/>
      </w:pPr>
      <w:r>
        <w:rPr>
          <w:rStyle w:val="VerbatimChar"/>
        </w:rPr>
        <w:t xml:space="preserve">##          Farm_Size_Ha      Fertiliser_Kg_Ha Extension_Visits_Year </w:t>
      </w:r>
      <w:r>
        <w:br/>
      </w:r>
      <w:r>
        <w:rPr>
          <w:rStyle w:val="VerbatimChar"/>
        </w:rPr>
        <w:t xml:space="preserve">##                     1                     1                     1 </w:t>
      </w:r>
      <w:r>
        <w:br/>
      </w:r>
      <w:r>
        <w:rPr>
          <w:rStyle w:val="VerbatimChar"/>
        </w:rPr>
        <w:t xml:space="preserve">## Distance_to_Market_km       Yield_Tonnes_Ha     Profit_Per_Ha_GHS </w:t>
      </w:r>
      <w:r>
        <w:br/>
      </w:r>
      <w:r>
        <w:rPr>
          <w:rStyle w:val="VerbatimChar"/>
        </w:rPr>
        <w:t xml:space="preserve">##                     1                     1                     1</w:t>
      </w:r>
    </w:p>
    <w:bookmarkEnd w:id="65"/>
    <w:bookmarkStart w:id="72" w:name="X7604d634d31ce4eb7e76eb65bc7559f4f4e1c8d"/>
    <w:p>
      <w:pPr>
        <w:pStyle w:val="Heading2"/>
      </w:pPr>
      <w:r>
        <w:t xml:space="preserve">Determining the Optimal Number of Clusters</w:t>
      </w:r>
    </w:p>
    <w:p>
      <w:pPr>
        <w:pStyle w:val="SourceCode"/>
      </w:pPr>
      <w:r>
        <w:rPr>
          <w:rStyle w:val="FunctionTok"/>
        </w:rPr>
        <w:t xml:space="preserve">fviz_nbclust</w:t>
      </w:r>
      <w:r>
        <w:rPr>
          <w:rStyle w:val="NormalTok"/>
        </w:rPr>
        <w:t xml:space="preserve">(clust_scaled, kmeans, </w:t>
      </w:r>
      <w:r>
        <w:rPr>
          <w:rStyle w:val="AttributeTok"/>
        </w:rPr>
        <w:t xml:space="preserve">method =</w:t>
      </w:r>
      <w:r>
        <w:rPr>
          <w:rStyle w:val="NormalTok"/>
        </w:rPr>
        <w:t xml:space="preserve"> </w:t>
      </w:r>
      <w:r>
        <w:rPr>
          <w:rStyle w:val="StringTok"/>
        </w:rPr>
        <w:t xml:space="preserve">"wss"</w:t>
      </w:r>
      <w:r>
        <w:rPr>
          <w:rStyle w:val="NormalTok"/>
        </w:rPr>
        <w:t xml:space="preserve">, </w:t>
      </w:r>
      <w:r>
        <w:rPr>
          <w:rStyle w:val="AttributeTok"/>
        </w:rPr>
        <w:t xml:space="preserve">k.max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"Elbow Method for Optimal k"</w:t>
      </w:r>
      <w:r>
        <w:rPr>
          <w:rStyle w:val="NormalTok"/>
        </w:rPr>
        <w:t xml:space="preserve">)</w:t>
      </w:r>
    </w:p>
    <w:p>
      <w:pPr>
        <w:pStyle w:val="CaptionedFigure"/>
      </w:pPr>
      <w:r>
        <w:drawing>
          <wp:inline>
            <wp:extent cx="4602684" cy="3682147"/>
            <wp:effectExtent b="0" l="0" r="0" t="0"/>
            <wp:docPr descr="Elbow method: total within-cluster sum of squares by k." title="" id="67" name="Picture"/>
            <a:graphic>
              <a:graphicData uri="http://schemas.openxmlformats.org/drawingml/2006/picture">
                <pic:pic>
                  <pic:nvPicPr>
                    <pic:cNvPr descr="final_project_files/final_project_files/figure-docx/task6-elbow-1.png" id="68" name="Picture"/>
                    <pic:cNvPicPr>
                      <a:picLocks noChangeArrowheads="1" noChangeAspect="1"/>
                    </pic:cNvPicPr>
                  </pic:nvPicPr>
                  <pic:blipFill>
                    <a:blip r:embed="rId66"/>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Elbow method: total within-cluster sum of squares by k.</w:t>
      </w:r>
    </w:p>
    <w:p>
      <w:pPr>
        <w:pStyle w:val="SourceCode"/>
      </w:pPr>
      <w:r>
        <w:rPr>
          <w:rStyle w:val="FunctionTok"/>
        </w:rPr>
        <w:t xml:space="preserve">fviz_nbclust</w:t>
      </w:r>
      <w:r>
        <w:rPr>
          <w:rStyle w:val="NormalTok"/>
        </w:rPr>
        <w:t xml:space="preserve">(clust_scaled, kmeans, </w:t>
      </w:r>
      <w:r>
        <w:rPr>
          <w:rStyle w:val="AttributeTok"/>
        </w:rPr>
        <w:t xml:space="preserve">method =</w:t>
      </w:r>
      <w:r>
        <w:rPr>
          <w:rStyle w:val="NormalTok"/>
        </w:rPr>
        <w:t xml:space="preserve"> </w:t>
      </w:r>
      <w:r>
        <w:rPr>
          <w:rStyle w:val="StringTok"/>
        </w:rPr>
        <w:t xml:space="preserve">"silhouette"</w:t>
      </w:r>
      <w:r>
        <w:rPr>
          <w:rStyle w:val="NormalTok"/>
        </w:rPr>
        <w:t xml:space="preserve">, </w:t>
      </w:r>
      <w:r>
        <w:rPr>
          <w:rStyle w:val="AttributeTok"/>
        </w:rPr>
        <w:t xml:space="preserve">k.max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Silhouette Width"</w:t>
      </w:r>
      <w:r>
        <w:rPr>
          <w:rStyle w:val="NormalTok"/>
        </w:rPr>
        <w:t xml:space="preserve">)</w:t>
      </w:r>
    </w:p>
    <w:p>
      <w:pPr>
        <w:pStyle w:val="CaptionedFigure"/>
      </w:pPr>
      <w:r>
        <w:drawing>
          <wp:inline>
            <wp:extent cx="4602684" cy="3682147"/>
            <wp:effectExtent b="0" l="0" r="0" t="0"/>
            <wp:docPr descr="Average silhouette width by k." title="" id="70" name="Picture"/>
            <a:graphic>
              <a:graphicData uri="http://schemas.openxmlformats.org/drawingml/2006/picture">
                <pic:pic>
                  <pic:nvPicPr>
                    <pic:cNvPr descr="final_project_files/final_project_files/figure-docx/task6-silhouette-1.png" id="71" name="Picture"/>
                    <pic:cNvPicPr>
                      <a:picLocks noChangeArrowheads="1" noChangeAspect="1"/>
                    </pic:cNvPicPr>
                  </pic:nvPicPr>
                  <pic:blipFill>
                    <a:blip r:embed="rId69"/>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Average silhouette width by k.</w:t>
      </w:r>
    </w:p>
    <w:p>
      <w:pPr>
        <w:pStyle w:val="BodyText"/>
      </w:pPr>
      <w:r>
        <w:t xml:space="preserve">The elbow plot shows a bend around</w:t>
      </w:r>
      <w:r>
        <w:t xml:space="preserve"> </w:t>
      </w:r>
      <w:r>
        <w:rPr>
          <w:i/>
          <w:iCs/>
        </w:rPr>
        <w:t xml:space="preserve">k</w:t>
      </w:r>
      <w:r>
        <w:t xml:space="preserve"> </w:t>
      </w:r>
      <w:r>
        <w:t xml:space="preserve">= 3–4, and the silhouette plot shows a clear peak at</w:t>
      </w:r>
      <w:r>
        <w:t xml:space="preserve"> </w:t>
      </w:r>
      <w:r>
        <w:rPr>
          <w:b/>
          <w:bCs/>
          <w:i/>
          <w:iCs/>
        </w:rPr>
        <w:t xml:space="preserve">k</w:t>
      </w:r>
      <w:r>
        <w:rPr>
          <w:b/>
          <w:bCs/>
        </w:rPr>
        <w:t xml:space="preserve"> </w:t>
      </w:r>
      <w:r>
        <w:rPr>
          <w:b/>
          <w:bCs/>
        </w:rPr>
        <w:t xml:space="preserve">= 4</w:t>
      </w:r>
      <w:r>
        <w:t xml:space="preserve"> </w:t>
      </w:r>
      <w:r>
        <w:t xml:space="preserve">(average width</w:t>
      </w:r>
      <w:r>
        <w:t xml:space="preserve"> </w:t>
      </w:r>
      <m:oMath>
        <m:r>
          <m:rPr>
            <m:sty m:val="p"/>
          </m:rPr>
          <m:t>≈</m:t>
        </m:r>
      </m:oMath>
      <w:r>
        <w:t xml:space="preserve"> </w:t>
      </w:r>
      <w:r>
        <w:t xml:space="preserve">0.24, the highest of any candidate value), so we proceed with</w:t>
      </w:r>
      <w:r>
        <w:t xml:space="preserve"> </w:t>
      </w:r>
      <w:r>
        <w:rPr>
          <w:b/>
          <w:bCs/>
        </w:rPr>
        <w:t xml:space="preserve">k = 4</w:t>
      </w:r>
      <w:r>
        <w:t xml:space="preserve"> </w:t>
      </w:r>
      <w:r>
        <w:t xml:space="preserve">— the point at which the two diagnostics agree.</w:t>
      </w:r>
    </w:p>
    <w:bookmarkEnd w:id="72"/>
    <w:bookmarkStart w:id="73" w:name="k-means-and-hierarchical-clustering"/>
    <w:p>
      <w:pPr>
        <w:pStyle w:val="Heading2"/>
      </w:pPr>
      <w:r>
        <w:t xml:space="preserve">K-Means and Hierarchical Clustering</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km_result </w:t>
      </w:r>
      <w:r>
        <w:rPr>
          <w:rStyle w:val="OtherTok"/>
        </w:rPr>
        <w:t xml:space="preserve">&lt;-</w:t>
      </w:r>
      <w:r>
        <w:rPr>
          <w:rStyle w:val="NormalTok"/>
        </w:rPr>
        <w:t xml:space="preserve"> </w:t>
      </w:r>
      <w:r>
        <w:rPr>
          <w:rStyle w:val="FunctionTok"/>
        </w:rPr>
        <w:t xml:space="preserve">kmeans</w:t>
      </w:r>
      <w:r>
        <w:rPr>
          <w:rStyle w:val="NormalTok"/>
        </w:rPr>
        <w:t xml:space="preserve">(clust_scaled, </w:t>
      </w:r>
      <w:r>
        <w:rPr>
          <w:rStyle w:val="AttributeTok"/>
        </w:rPr>
        <w:t xml:space="preserve">centers =</w:t>
      </w:r>
      <w:r>
        <w:rPr>
          <w:rStyle w:val="NormalTok"/>
        </w:rPr>
        <w:t xml:space="preserve"> </w:t>
      </w:r>
      <w:r>
        <w:rPr>
          <w:rStyle w:val="DecValTok"/>
        </w:rPr>
        <w:t xml:space="preserve">4</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rPr>
          <w:rStyle w:val="FunctionTok"/>
        </w:rPr>
        <w:t xml:space="preserve">table</w:t>
      </w:r>
      <w:r>
        <w:rPr>
          <w:rStyle w:val="NormalTok"/>
        </w:rPr>
        <w:t xml:space="preserve">(km_result</w:t>
      </w:r>
      <w:r>
        <w:rPr>
          <w:rStyle w:val="SpecialCharTok"/>
        </w:rPr>
        <w:t xml:space="preserve">$</w:t>
      </w:r>
      <w:r>
        <w:rPr>
          <w:rStyle w:val="NormalTok"/>
        </w:rPr>
        <w:t xml:space="preserve">cluster)</w:t>
      </w:r>
    </w:p>
    <w:p>
      <w:pPr>
        <w:pStyle w:val="SourceCode"/>
      </w:pPr>
      <w:r>
        <w:rPr>
          <w:rStyle w:val="VerbatimChar"/>
        </w:rPr>
        <w:t xml:space="preserve">## </w:t>
      </w:r>
      <w:r>
        <w:br/>
      </w:r>
      <w:r>
        <w:rPr>
          <w:rStyle w:val="VerbatimChar"/>
        </w:rPr>
        <w:t xml:space="preserve">##   1   2   3   4 </w:t>
      </w:r>
      <w:r>
        <w:br/>
      </w:r>
      <w:r>
        <w:rPr>
          <w:rStyle w:val="VerbatimChar"/>
        </w:rPr>
        <w:t xml:space="preserve">## 202 900 666 132</w:t>
      </w:r>
    </w:p>
    <w:p>
      <w:pPr>
        <w:pStyle w:val="SourceCode"/>
      </w:pPr>
      <w:r>
        <w:rPr>
          <w:rStyle w:val="NormalTok"/>
        </w:rPr>
        <w:t xml:space="preserve">dist_matrix </w:t>
      </w:r>
      <w:r>
        <w:rPr>
          <w:rStyle w:val="OtherTok"/>
        </w:rPr>
        <w:t xml:space="preserve">&lt;-</w:t>
      </w:r>
      <w:r>
        <w:rPr>
          <w:rStyle w:val="NormalTok"/>
        </w:rPr>
        <w:t xml:space="preserve"> </w:t>
      </w:r>
      <w:r>
        <w:rPr>
          <w:rStyle w:val="FunctionTok"/>
        </w:rPr>
        <w:t xml:space="preserve">dist</w:t>
      </w:r>
      <w:r>
        <w:rPr>
          <w:rStyle w:val="NormalTok"/>
        </w:rPr>
        <w:t xml:space="preserve">(clust_scaled,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hc_result </w:t>
      </w:r>
      <w:r>
        <w:rPr>
          <w:rStyle w:val="OtherTok"/>
        </w:rPr>
        <w:t xml:space="preserve">&lt;-</w:t>
      </w:r>
      <w:r>
        <w:rPr>
          <w:rStyle w:val="NormalTok"/>
        </w:rPr>
        <w:t xml:space="preserve"> </w:t>
      </w:r>
      <w:r>
        <w:rPr>
          <w:rStyle w:val="FunctionTok"/>
        </w:rPr>
        <w:t xml:space="preserve">hclust</w:t>
      </w:r>
      <w:r>
        <w:rPr>
          <w:rStyle w:val="NormalTok"/>
        </w:rPr>
        <w:t xml:space="preserve">(dist_matrix, </w:t>
      </w:r>
      <w:r>
        <w:rPr>
          <w:rStyle w:val="AttributeTok"/>
        </w:rPr>
        <w:t xml:space="preserve">method =</w:t>
      </w:r>
      <w:r>
        <w:rPr>
          <w:rStyle w:val="NormalTok"/>
        </w:rPr>
        <w:t xml:space="preserve"> </w:t>
      </w:r>
      <w:r>
        <w:rPr>
          <w:rStyle w:val="StringTok"/>
        </w:rPr>
        <w:t xml:space="preserve">"ward.D2"</w:t>
      </w:r>
      <w:r>
        <w:rPr>
          <w:rStyle w:val="NormalTok"/>
        </w:rPr>
        <w:t xml:space="preserve">)</w:t>
      </w:r>
      <w:r>
        <w:br/>
      </w:r>
      <w:r>
        <w:rPr>
          <w:rStyle w:val="NormalTok"/>
        </w:rPr>
        <w:t xml:space="preserve">hc_clusters </w:t>
      </w:r>
      <w:r>
        <w:rPr>
          <w:rStyle w:val="OtherTok"/>
        </w:rPr>
        <w:t xml:space="preserve">&lt;-</w:t>
      </w:r>
      <w:r>
        <w:rPr>
          <w:rStyle w:val="NormalTok"/>
        </w:rPr>
        <w:t xml:space="preserve"> </w:t>
      </w:r>
      <w:r>
        <w:rPr>
          <w:rStyle w:val="FunctionTok"/>
        </w:rPr>
        <w:t xml:space="preserve">cutree</w:t>
      </w:r>
      <w:r>
        <w:rPr>
          <w:rStyle w:val="NormalTok"/>
        </w:rPr>
        <w:t xml:space="preserve">(hc_result, </w:t>
      </w:r>
      <w:r>
        <w:rPr>
          <w:rStyle w:val="AttributeTok"/>
        </w:rPr>
        <w:t xml:space="preserve">k =</w:t>
      </w:r>
      <w:r>
        <w:rPr>
          <w:rStyle w:val="NormalTok"/>
        </w:rPr>
        <w:t xml:space="preserve"> </w:t>
      </w:r>
      <w:r>
        <w:rPr>
          <w:rStyle w:val="DecValTok"/>
        </w:rPr>
        <w:t xml:space="preserve">4</w:t>
      </w:r>
      <w:r>
        <w:rPr>
          <w:rStyle w:val="NormalTok"/>
        </w:rPr>
        <w:t xml:space="preserve">)</w:t>
      </w:r>
      <w:r>
        <w:br/>
      </w:r>
      <w:r>
        <w:rPr>
          <w:rStyle w:val="FunctionTok"/>
        </w:rPr>
        <w:t xml:space="preserve">table</w:t>
      </w:r>
      <w:r>
        <w:rPr>
          <w:rStyle w:val="NormalTok"/>
        </w:rPr>
        <w:t xml:space="preserve">(hc_clusters)</w:t>
      </w:r>
    </w:p>
    <w:p>
      <w:pPr>
        <w:pStyle w:val="SourceCode"/>
      </w:pPr>
      <w:r>
        <w:rPr>
          <w:rStyle w:val="VerbatimChar"/>
        </w:rPr>
        <w:t xml:space="preserve">## hc_clusters</w:t>
      </w:r>
      <w:r>
        <w:br/>
      </w:r>
      <w:r>
        <w:rPr>
          <w:rStyle w:val="VerbatimChar"/>
        </w:rPr>
        <w:t xml:space="preserve">##   1   2   3   4 </w:t>
      </w:r>
      <w:r>
        <w:br/>
      </w:r>
      <w:r>
        <w:rPr>
          <w:rStyle w:val="VerbatimChar"/>
        </w:rPr>
        <w:t xml:space="preserve">## 899 663 221 117</w:t>
      </w:r>
    </w:p>
    <w:p>
      <w:pPr>
        <w:pStyle w:val="FirstParagraph"/>
      </w:pPr>
      <w:r>
        <w:rPr>
          <w:b/>
          <w:bCs/>
        </w:rPr>
        <w:t xml:space="preserve">Cross-tabulation of the two methods.</w:t>
      </w:r>
    </w:p>
    <w:p>
      <w:pPr>
        <w:pStyle w:val="SourceCode"/>
      </w:pPr>
      <w:r>
        <w:rPr>
          <w:rStyle w:val="NormalTok"/>
        </w:rPr>
        <w:t xml:space="preserve">crosstab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KMeans =</w:t>
      </w:r>
      <w:r>
        <w:rPr>
          <w:rStyle w:val="NormalTok"/>
        </w:rPr>
        <w:t xml:space="preserve"> km_result</w:t>
      </w:r>
      <w:r>
        <w:rPr>
          <w:rStyle w:val="SpecialCharTok"/>
        </w:rPr>
        <w:t xml:space="preserve">$</w:t>
      </w:r>
      <w:r>
        <w:rPr>
          <w:rStyle w:val="NormalTok"/>
        </w:rPr>
        <w:t xml:space="preserve">cluster, </w:t>
      </w:r>
      <w:r>
        <w:rPr>
          <w:rStyle w:val="AttributeTok"/>
        </w:rPr>
        <w:t xml:space="preserve">Hierarchical =</w:t>
      </w:r>
      <w:r>
        <w:rPr>
          <w:rStyle w:val="NormalTok"/>
        </w:rPr>
        <w:t xml:space="preserve"> hc_clusters)</w:t>
      </w:r>
      <w:r>
        <w:br/>
      </w:r>
      <w:r>
        <w:rPr>
          <w:rStyle w:val="NormalTok"/>
        </w:rPr>
        <w:t xml:space="preserve">crosstab</w:t>
      </w:r>
    </w:p>
    <w:p>
      <w:pPr>
        <w:pStyle w:val="SourceCode"/>
      </w:pPr>
      <w:r>
        <w:rPr>
          <w:rStyle w:val="VerbatimChar"/>
        </w:rPr>
        <w:t xml:space="preserve">##       Hierarchical</w:t>
      </w:r>
      <w:r>
        <w:br/>
      </w:r>
      <w:r>
        <w:rPr>
          <w:rStyle w:val="VerbatimChar"/>
        </w:rPr>
        <w:t xml:space="preserve">## KMeans   1   2   3   4</w:t>
      </w:r>
      <w:r>
        <w:br/>
      </w:r>
      <w:r>
        <w:rPr>
          <w:rStyle w:val="VerbatimChar"/>
        </w:rPr>
        <w:t xml:space="preserve">##      1  10   2 156  34</w:t>
      </w:r>
      <w:r>
        <w:br/>
      </w:r>
      <w:r>
        <w:rPr>
          <w:rStyle w:val="VerbatimChar"/>
        </w:rPr>
        <w:t xml:space="preserve">##      2 262 585  18  35</w:t>
      </w:r>
      <w:r>
        <w:br/>
      </w:r>
      <w:r>
        <w:rPr>
          <w:rStyle w:val="VerbatimChar"/>
        </w:rPr>
        <w:t xml:space="preserve">##      3 578   1  40  47</w:t>
      </w:r>
      <w:r>
        <w:br/>
      </w:r>
      <w:r>
        <w:rPr>
          <w:rStyle w:val="VerbatimChar"/>
        </w:rPr>
        <w:t xml:space="preserve">##      4  49  75   7   1</w:t>
      </w:r>
    </w:p>
    <w:p>
      <w:pPr>
        <w:pStyle w:val="FirstParagraph"/>
      </w:pPr>
      <w:r>
        <w:t xml:space="preserve">The two methods agree on the broad shape of the clustering (e.g. K-means cluster 3 and hierarchical cluster 2 substantially overlap, as do K-means cluster 1 and hierarchical cluster 4), though they do not align perfectly, expected, since the two algorithms optimise different objective functions (K-means minimises within-cluster variance directly; Ward’s method builds a hierarchy by minimising the increase in variance at each merge step). We use the K-means solution as our primary result below because it directly optimises the criterion we used to select</w:t>
      </w:r>
      <w:r>
        <w:t xml:space="preserve"> </w:t>
      </w:r>
      <w:r>
        <w:rPr>
          <w:i/>
          <w:iCs/>
        </w:rPr>
        <w:t xml:space="preserve">k</w:t>
      </w:r>
      <w:r>
        <w:t xml:space="preserve">.</w:t>
      </w:r>
    </w:p>
    <w:bookmarkEnd w:id="73"/>
    <w:bookmarkStart w:id="77" w:name="pca-projected-cluster-plot"/>
    <w:p>
      <w:pPr>
        <w:pStyle w:val="Heading2"/>
      </w:pPr>
      <w:r>
        <w:t xml:space="preserve">PCA-Projected Cluster Plot</w:t>
      </w:r>
    </w:p>
    <w:p>
      <w:pPr>
        <w:pStyle w:val="SourceCode"/>
      </w:pPr>
      <w:r>
        <w:rPr>
          <w:rStyle w:val="FunctionTok"/>
        </w:rPr>
        <w:t xml:space="preserve">fviz_cluster</w:t>
      </w:r>
      <w:r>
        <w:rPr>
          <w:rStyle w:val="NormalTok"/>
        </w:rPr>
        <w:t xml:space="preserve">(km_result, </w:t>
      </w:r>
      <w:r>
        <w:rPr>
          <w:rStyle w:val="AttributeTok"/>
        </w:rPr>
        <w:t xml:space="preserve">data =</w:t>
      </w:r>
      <w:r>
        <w:rPr>
          <w:rStyle w:val="NormalTok"/>
        </w:rPr>
        <w:t xml:space="preserve"> clust_scaled,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ellipse.type =</w:t>
      </w:r>
      <w:r>
        <w:rPr>
          <w:rStyle w:val="NormalTok"/>
        </w:rPr>
        <w:t xml:space="preserve"> </w:t>
      </w:r>
      <w:r>
        <w:rPr>
          <w:rStyle w:val="StringTok"/>
        </w:rPr>
        <w:t xml:space="preserve">"convex"</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"jco"</w:t>
      </w:r>
      <w:r>
        <w:rPr>
          <w:rStyle w:val="NormalTok"/>
        </w:rPr>
        <w:t xml:space="preserve">, </w:t>
      </w:r>
      <w:r>
        <w:rPr>
          <w:rStyle w:val="AttributeTok"/>
        </w:rPr>
        <w:t xml:space="preserve">ggtheme =</w:t>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"K-means Clusters (PCA Projection)"</w:t>
      </w:r>
      <w:r>
        <w:rPr>
          <w:rStyle w:val="NormalTok"/>
        </w:rPr>
        <w:t xml:space="preserve">)</w:t>
      </w:r>
    </w:p>
    <w:p>
      <w:pPr>
        <w:pStyle w:val="CaptionedFigure"/>
      </w:pPr>
      <w:r>
        <w:drawing>
          <wp:inline>
            <wp:extent cx="4602684" cy="3682147"/>
            <wp:effectExtent b="0" l="0" r="0" t="0"/>
            <wp:docPr descr="K-means clusters projected onto the first two principal components." title="" id="75" name="Picture"/>
            <a:graphic>
              <a:graphicData uri="http://schemas.openxmlformats.org/drawingml/2006/picture">
                <pic:pic>
                  <pic:nvPicPr>
                    <pic:cNvPr descr="final_project_files/final_project_files/figure-docx/task6-pca-1.png" id="76" name="Picture"/>
                    <pic:cNvPicPr>
                      <a:picLocks noChangeArrowheads="1" noChangeAspect="1"/>
                    </pic:cNvPicPr>
                  </pic:nvPicPr>
                  <pic:blipFill>
                    <a:blip r:embed="rId74"/>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K-means clusters projected onto the first two principal components.</w:t>
      </w:r>
    </w:p>
    <w:p>
      <w:pPr>
        <w:pStyle w:val="BodyText"/>
      </w:pPr>
      <w:r>
        <w:t xml:space="preserve">The first two principal components capture a modest share of total variance, and the four clusters show visible but overlapping centres rather than fully separated groups, consistent with the moderate silhouette width found above. This tells us the clusters represent real but graded differences in farm profile rather than sharply distinct farmer</w:t>
      </w:r>
      <w:r>
        <w:t xml:space="preserve"> </w:t>
      </w:r>
      <w:r>
        <w:t xml:space="preserve">“types.”</w:t>
      </w:r>
    </w:p>
    <w:bookmarkEnd w:id="77"/>
    <w:bookmarkStart w:id="81" w:name="cluster-profiles"/>
    <w:p>
      <w:pPr>
        <w:pStyle w:val="Heading2"/>
      </w:pPr>
      <w:r>
        <w:t xml:space="preserve">Cluster Profiles</w:t>
      </w:r>
    </w:p>
    <w:p>
      <w:pPr>
        <w:pStyle w:val="SourceCode"/>
      </w:pPr>
      <w:r>
        <w:rPr>
          <w:rStyle w:val="NormalTok"/>
        </w:rPr>
        <w:t xml:space="preserve">cluster_profile </w:t>
      </w:r>
      <w:r>
        <w:rPr>
          <w:rStyle w:val="OtherTok"/>
        </w:rPr>
        <w:t xml:space="preserve">&lt;-</w:t>
      </w:r>
      <w:r>
        <w:rPr>
          <w:rStyle w:val="NormalTok"/>
        </w:rPr>
        <w:t xml:space="preserve"> </w:t>
      </w:r>
      <w:r>
        <w:rPr>
          <w:rStyle w:val="FunctionTok"/>
        </w:rPr>
        <w:t xml:space="preserve">as.data.frame</w:t>
      </w:r>
      <w:r>
        <w:rPr>
          <w:rStyle w:val="NormalTok"/>
        </w:rPr>
        <w:t xml:space="preserve">(clust_scaled)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cluster =</w:t>
      </w:r>
      <w:r>
        <w:rPr>
          <w:rStyle w:val="NormalTok"/>
        </w:rPr>
        <w:t xml:space="preserve"> </w:t>
      </w:r>
      <w:r>
        <w:rPr>
          <w:rStyle w:val="FunctionTok"/>
        </w:rPr>
        <w:t xml:space="preserve">factor</w:t>
      </w:r>
      <w:r>
        <w:rPr>
          <w:rStyle w:val="NormalTok"/>
        </w:rPr>
        <w:t xml:space="preserve">(km_result</w:t>
      </w:r>
      <w:r>
        <w:rPr>
          <w:rStyle w:val="SpecialCharTok"/>
        </w:rPr>
        <w:t xml:space="preserve">$</w:t>
      </w:r>
      <w:r>
        <w:rPr>
          <w:rStyle w:val="NormalTok"/>
        </w:rPr>
        <w:t xml:space="preserve">cluster)) </w:t>
      </w:r>
      <w:r>
        <w:rPr>
          <w:rStyle w:val="SpecialCharTok"/>
        </w:rPr>
        <w:t xml:space="preserve">%&gt;%</w:t>
      </w:r>
      <w:r>
        <w:br/>
      </w:r>
      <w:r>
        <w:rPr>
          <w:rStyle w:val="NormalTok"/>
        </w:rPr>
        <w:t xml:space="preserve">  </w:t>
      </w:r>
      <w:r>
        <w:rPr>
          <w:rStyle w:val="FunctionTok"/>
        </w:rPr>
        <w:t xml:space="preserve">group_by</w:t>
      </w:r>
      <w:r>
        <w:rPr>
          <w:rStyle w:val="NormalTok"/>
        </w:rPr>
        <w:t xml:space="preserve">(cluster)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mean))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cluster,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"std_mean"</w:t>
      </w:r>
      <w:r>
        <w:rPr>
          <w:rStyle w:val="NormalTok"/>
        </w:rPr>
        <w:t xml:space="preserve">)</w:t>
      </w:r>
      <w:r>
        <w:br/>
      </w:r>
      <w:r>
        <w:br/>
      </w:r>
      <w:r>
        <w:rPr>
          <w:rStyle w:val="FunctionTok"/>
        </w:rPr>
        <w:t xml:space="preserve">ggplot</w:t>
      </w:r>
      <w:r>
        <w:rPr>
          <w:rStyle w:val="NormalTok"/>
        </w:rPr>
        <w:t xml:space="preserve">(cluster_profile,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std_mean, </w:t>
      </w:r>
      <w:r>
        <w:rPr>
          <w:rStyle w:val="AttributeTok"/>
        </w:rPr>
        <w:t xml:space="preserve">color =</w:t>
      </w:r>
      <w:r>
        <w:rPr>
          <w:rStyle w:val="NormalTok"/>
        </w:rPr>
        <w:t xml:space="preserve"> cluster, </w:t>
      </w:r>
      <w:r>
        <w:rPr>
          <w:rStyle w:val="AttributeTok"/>
        </w:rPr>
        <w:t xml:space="preserve">group =</w:t>
      </w:r>
      <w:r>
        <w:rPr>
          <w:rStyle w:val="NormalTok"/>
        </w:rPr>
        <w:t xml:space="preserve"> cluster))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"Cluster Profile: Standardised Means"</w:t>
      </w:r>
      <w:r>
        <w:rPr>
          <w:rStyle w:val="NormalTok"/>
        </w:rPr>
        <w:t xml:space="preserve">, </w:t>
      </w:r>
      <w:r>
        <w:rPr>
          <w:rStyle w:val="AttributeTok"/>
        </w:rPr>
        <w:t xml:space="preserve">y =</w:t>
      </w:r>
      <w:r>
        <w:rPr>
          <w:rStyle w:val="NormalTok"/>
        </w:rPr>
        <w:t xml:space="preserve"> </w:t>
      </w:r>
      <w:r>
        <w:rPr>
          <w:rStyle w:val="StringTok"/>
        </w:rPr>
        <w:t xml:space="preserve">"Standardised mean"</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CaptionedFigure"/>
      </w:pPr>
      <w:r>
        <w:drawing>
          <wp:inline>
            <wp:extent cx="4602684" cy="3682147"/>
            <wp:effectExtent b="0" l="0" r="0" t="0"/>
            <wp:docPr descr="Standardised cluster profile means across the six clustering variables." title="" id="79" name="Picture"/>
            <a:graphic>
              <a:graphicData uri="http://schemas.openxmlformats.org/drawingml/2006/picture">
                <pic:pic>
                  <pic:nvPicPr>
                    <pic:cNvPr descr="final_project_files/final_project_files/figure-docx/task6-profile-1.png" id="80" name="Picture"/>
                    <pic:cNvPicPr>
                      <a:picLocks noChangeArrowheads="1" noChangeAspect="1"/>
                    </pic:cNvPicPr>
                  </pic:nvPicPr>
                  <pic:blipFill>
                    <a:blip r:embed="rId78"/>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Standardised cluster profile means across the six clustering variables.</w:t>
      </w:r>
    </w:p>
    <w:p>
      <w:pPr>
        <w:pStyle w:val="SourceCode"/>
      </w:pPr>
      <w:r>
        <w:rPr>
          <w:rStyle w:val="NormalTok"/>
        </w:rPr>
        <w:t xml:space="preserve">cluster_profile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variable, </w:t>
      </w:r>
      <w:r>
        <w:rPr>
          <w:rStyle w:val="AttributeTok"/>
        </w:rPr>
        <w:t xml:space="preserve">values_from =</w:t>
      </w:r>
      <w:r>
        <w:rPr>
          <w:rStyle w:val="NormalTok"/>
        </w:rPr>
        <w:t xml:space="preserve"> std_mean)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"Cluster profile: standardised means by cluster"</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Cluster profile: standardised means by cluster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20"/>
        <w:gridCol w:w="1067"/>
        <w:gridCol w:w="1160"/>
        <w:gridCol w:w="1467"/>
        <w:gridCol w:w="1561"/>
        <w:gridCol w:w="1221"/>
        <w:gridCol w:w="1347"/>
      </w:tblGrid>
      <w:tr>
        <w:trPr>
          <w:trHeight w:val="3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cluster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Farm_Size_Ha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Fertiliser_Kg_Ha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Extension_Visits_Year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Distance_to_Market_km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Yield_Tonnes_Ha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Profit_Per_Ha_GHS</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-0.38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-0.13</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-0.18</w:t>
            </w:r>
          </w:p>
        </w:tc>
      </w:tr>
    </w:tbl>
    <w:bookmarkEnd w:id="81"/>
    <w:bookmarkStart w:id="85" w:name="cluster-choropleth"/>
    <w:p>
      <w:pPr>
        <w:pStyle w:val="Heading2"/>
      </w:pPr>
      <w:r>
        <w:t xml:space="preserve">Cluster Choropleth</w:t>
      </w:r>
    </w:p>
    <w:p>
      <w:pPr>
        <w:pStyle w:val="SourceCode"/>
      </w:pPr>
      <w:r>
        <w:rPr>
          <w:rStyle w:val="NormalTok"/>
        </w:rPr>
        <w:t xml:space="preserve">clust_geo </w:t>
      </w:r>
      <w:r>
        <w:rPr>
          <w:rStyle w:val="OtherTok"/>
        </w:rPr>
        <w:t xml:space="preserve">&lt;-</w:t>
      </w:r>
      <w:r>
        <w:rPr>
          <w:rStyle w:val="NormalTok"/>
        </w:rPr>
        <w:t xml:space="preserve"> dat_clean </w:t>
      </w:r>
      <w:r>
        <w:rPr>
          <w:rStyle w:val="SpecialCharTok"/>
        </w:rPr>
        <w:t xml:space="preserve">%&gt;%</w:t>
      </w:r>
      <w:r>
        <w:br/>
      </w:r>
      <w:r>
        <w:rPr>
          <w:rStyle w:val="NormalTok"/>
        </w:rPr>
        <w:t xml:space="preserve">  </w:t>
      </w:r>
      <w:r>
        <w:rPr>
          <w:rStyle w:val="FunctionTok"/>
        </w:rPr>
        <w:t xml:space="preserve">select</w:t>
      </w:r>
      <w:r>
        <w:rPr>
          <w:rStyle w:val="NormalTok"/>
        </w:rPr>
        <w:t xml:space="preserve">(Region, Farm_Size_Ha, Fertiliser_Kg_Ha, Extension_Visits_Year,</w:t>
      </w:r>
      <w:r>
        <w:br/>
      </w:r>
      <w:r>
        <w:rPr>
          <w:rStyle w:val="NormalTok"/>
        </w:rPr>
        <w:t xml:space="preserve">         Distance_to_Market_km, Yield_Tonnes_Ha, Profit_Per_Ha_GHS) </w:t>
      </w:r>
      <w:r>
        <w:rPr>
          <w:rStyle w:val="SpecialCharTok"/>
        </w:rPr>
        <w:t xml:space="preserve">%&gt;%</w:t>
      </w:r>
      <w:r>
        <w:br/>
      </w:r>
      <w:r>
        <w:rPr>
          <w:rStyle w:val="NormalTok"/>
        </w:rPr>
        <w:t xml:space="preserve">  </w:t>
      </w:r>
      <w:r>
        <w:rPr>
          <w:rStyle w:val="FunctionTok"/>
        </w:rPr>
        <w:t xml:space="preserve">na.omit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cluster =</w:t>
      </w:r>
      <w:r>
        <w:rPr>
          <w:rStyle w:val="NormalTok"/>
        </w:rPr>
        <w:t xml:space="preserve"> </w:t>
      </w:r>
      <w:r>
        <w:rPr>
          <w:rStyle w:val="FunctionTok"/>
        </w:rPr>
        <w:t xml:space="preserve">factor</w:t>
      </w:r>
      <w:r>
        <w:rPr>
          <w:rStyle w:val="NormalTok"/>
        </w:rPr>
        <w:t xml:space="preserve">(km_result</w:t>
      </w:r>
      <w:r>
        <w:rPr>
          <w:rStyle w:val="SpecialCharTok"/>
        </w:rPr>
        <w:t xml:space="preserve">$</w:t>
      </w:r>
      <w:r>
        <w:rPr>
          <w:rStyle w:val="NormalTok"/>
        </w:rPr>
        <w:t xml:space="preserve">cluster))</w:t>
      </w:r>
      <w:r>
        <w:br/>
      </w:r>
      <w:r>
        <w:br/>
      </w:r>
      <w:r>
        <w:rPr>
          <w:rStyle w:val="NormalTok"/>
        </w:rPr>
        <w:t xml:space="preserve">region_mode_cluster </w:t>
      </w:r>
      <w:r>
        <w:rPr>
          <w:rStyle w:val="OtherTok"/>
        </w:rPr>
        <w:t xml:space="preserve">&lt;-</w:t>
      </w:r>
      <w:r>
        <w:rPr>
          <w:rStyle w:val="NormalTok"/>
        </w:rPr>
        <w:t xml:space="preserve"> clust_geo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Region_Old10 =</w:t>
      </w:r>
      <w:r>
        <w:rPr>
          <w:rStyle w:val="NormalTok"/>
        </w:rPr>
        <w:t xml:space="preserve"> </w:t>
      </w:r>
      <w:r>
        <w:rPr>
          <w:rStyle w:val="FunctionTok"/>
        </w:rPr>
        <w:t xml:space="preserve">unname</w:t>
      </w:r>
      <w:r>
        <w:rPr>
          <w:rStyle w:val="NormalTok"/>
        </w:rPr>
        <w:t xml:space="preserve">(region_to_old10[Region])) </w:t>
      </w:r>
      <w:r>
        <w:rPr>
          <w:rStyle w:val="SpecialCharTok"/>
        </w:rPr>
        <w:t xml:space="preserve">%&gt;%</w:t>
      </w:r>
      <w:r>
        <w:br/>
      </w:r>
      <w:r>
        <w:rPr>
          <w:rStyle w:val="NormalTok"/>
        </w:rPr>
        <w:t xml:space="preserve">  </w:t>
      </w:r>
      <w:r>
        <w:rPr>
          <w:rStyle w:val="FunctionTok"/>
        </w:rPr>
        <w:t xml:space="preserve">count</w:t>
      </w:r>
      <w:r>
        <w:rPr>
          <w:rStyle w:val="NormalTok"/>
        </w:rPr>
        <w:t xml:space="preserve">(Region_Old10, cluster) </w:t>
      </w:r>
      <w:r>
        <w:rPr>
          <w:rStyle w:val="SpecialCharTok"/>
        </w:rPr>
        <w:t xml:space="preserve">%&gt;%</w:t>
      </w:r>
      <w:r>
        <w:br/>
      </w:r>
      <w:r>
        <w:rPr>
          <w:rStyle w:val="NormalTok"/>
        </w:rPr>
        <w:t xml:space="preserve">  </w:t>
      </w:r>
      <w:r>
        <w:rPr>
          <w:rStyle w:val="FunctionTok"/>
        </w:rPr>
        <w:t xml:space="preserve">group_by</w:t>
      </w:r>
      <w:r>
        <w:rPr>
          <w:rStyle w:val="NormalTok"/>
        </w:rPr>
        <w:t xml:space="preserve">(Region_Old10)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gh_map_clust </w:t>
      </w:r>
      <w:r>
        <w:rPr>
          <w:rStyle w:val="OtherTok"/>
        </w:rPr>
        <w:t xml:space="preserve">&lt;-</w:t>
      </w:r>
      <w:r>
        <w:rPr>
          <w:rStyle w:val="NormalTok"/>
        </w:rPr>
        <w:t xml:space="preserve"> gh_map </w:t>
      </w:r>
      <w:r>
        <w:rPr>
          <w:rStyle w:val="SpecialCharTok"/>
        </w:rPr>
        <w:t xml:space="preserve">%&gt;%</w:t>
      </w:r>
      <w:r>
        <w:rPr>
          <w:rStyle w:val="NormalTok"/>
        </w:rPr>
        <w:t xml:space="preserve"> </w:t>
      </w:r>
      <w:r>
        <w:rPr>
          <w:rStyle w:val="FunctionTok"/>
        </w:rPr>
        <w:t xml:space="preserve">left_join</w:t>
      </w:r>
      <w:r>
        <w:rPr>
          <w:rStyle w:val="NormalTok"/>
        </w:rPr>
        <w:t xml:space="preserve">(region_mode_cluster,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"region_name"</w:t>
      </w:r>
      <w:r>
        <w:rPr>
          <w:rStyle w:val="NormalTok"/>
        </w:rPr>
        <w:t xml:space="preserve"> </w:t>
      </w:r>
      <w:r>
        <w:rPr>
          <w:rStyle w:val="OtherTok"/>
        </w:rPr>
        <w:t xml:space="preserve">=</w:t>
      </w:r>
      <w:r>
        <w:rPr>
          <w:rStyle w:val="NormalTok"/>
        </w:rPr>
        <w:t xml:space="preserve"> </w:t>
      </w:r>
      <w:r>
        <w:rPr>
          <w:rStyle w:val="StringTok"/>
        </w:rPr>
        <w:t xml:space="preserve">"Region_Old10"</w:t>
      </w:r>
      <w:r>
        <w:rPr>
          <w:rStyle w:val="NormalTok"/>
        </w:rPr>
        <w:t xml:space="preserve">))</w:t>
      </w:r>
      <w:r>
        <w:br/>
      </w:r>
      <w:r>
        <w:br/>
      </w:r>
      <w:r>
        <w:rPr>
          <w:rStyle w:val="FunctionTok"/>
        </w:rPr>
        <w:t xml:space="preserve">ggplot</w:t>
      </w:r>
      <w:r>
        <w:rPr>
          <w:rStyle w:val="NormalTok"/>
        </w:rPr>
        <w:t xml:space="preserve">(gh_map_clust)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cluster),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geom_sf_text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region_name),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AttributeTok"/>
        </w:rPr>
        <w:t xml:space="preserve">name =</w:t>
      </w:r>
      <w:r>
        <w:rPr>
          <w:rStyle w:val="NormalTok"/>
        </w:rPr>
        <w:t xml:space="preserve"> </w:t>
      </w:r>
      <w:r>
        <w:rPr>
          <w:rStyle w:val="StringTok"/>
        </w:rPr>
        <w:t xml:space="preserve">"Dominant</w:t>
      </w:r>
      <w:r>
        <w:rPr>
          <w:rStyle w:val="SpecialCharTok"/>
        </w:rPr>
        <w:t xml:space="preserve">\n</w:t>
      </w:r>
      <w:r>
        <w:rPr>
          <w:rStyle w:val="StringTok"/>
        </w:rPr>
        <w:t xml:space="preserve">Cluster"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"Most Common Farm Cluster by Region"</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CaptionedFigure"/>
      </w:pPr>
      <w:r>
        <w:drawing>
          <wp:inline>
            <wp:extent cx="4602684" cy="6443758"/>
            <wp:effectExtent b="0" l="0" r="0" t="0"/>
            <wp:docPr descr="Most common (modal) farm cluster by region." title="" id="83" name="Picture"/>
            <a:graphic>
              <a:graphicData uri="http://schemas.openxmlformats.org/drawingml/2006/picture">
                <pic:pic>
                  <pic:nvPicPr>
                    <pic:cNvPr descr="final_project_files/final_project_files/figure-docx/task6-choropleth-1.png" id="84" name="Picture"/>
                    <pic:cNvPicPr>
                      <a:picLocks noChangeArrowheads="1" noChangeAspect="1"/>
                    </pic:cNvPicPr>
                  </pic:nvPicPr>
                  <pic:blipFill>
                    <a:blip r:embed="rId82"/>
                    <a:stretch>
                      <a:fillRect/>
                    </a:stretch>
                  </pic:blipFill>
                  <pic:spPr bwMode="auto">
                    <a:xfrm>
                      <a:off x="0" y="0"/>
                      <a:ext cx="4602684" cy="6443758"/>
                    </a:xfrm>
                    <a:prstGeom prst="rect">
                      <a:avLst/>
                    </a:prstGeom>
                    <a:noFill/>
                    <a:ln w="9525">
                      <a:noFill/>
                      <a:headEnd/>
                      <a:tailEnd/>
                    </a:ln>
                  </pic:spPr>
                </pic:pic>
              </a:graphicData>
            </a:graphic>
          </wp:inline>
        </w:drawing>
      </w:r>
    </w:p>
    <w:p>
      <w:pPr>
        <w:pStyle w:val="ImageCaption"/>
      </w:pPr>
      <w:r>
        <w:t xml:space="preserve">Most common (modal) farm cluster by region.</w:t>
      </w:r>
    </w:p>
    <w:bookmarkEnd w:id="85"/>
    <w:bookmarkStart w:id="86" w:name="interpretation"/>
    <w:p>
      <w:pPr>
        <w:pStyle w:val="Heading2"/>
      </w:pPr>
      <w:r>
        <w:t xml:space="preserve">Interpretation</w:t>
      </w:r>
    </w:p>
    <w:p>
      <w:pPr>
        <w:pStyle w:val="FirstParagraph"/>
      </w:pPr>
      <w:r>
        <w:t xml:space="preserve">Cluster 2 is the</w:t>
      </w:r>
      <w:r>
        <w:t xml:space="preserve"> </w:t>
      </w:r>
      <w:r>
        <w:rPr>
          <w:b/>
          <w:bCs/>
        </w:rPr>
        <w:t xml:space="preserve">input-intensive, extension-connected</w:t>
      </w:r>
      <w:r>
        <w:t xml:space="preserve"> </w:t>
      </w:r>
      <w:r>
        <w:t xml:space="preserve">group: high fertiliser use and the most frequent extension contact, associated with above-average yield, these are farmers actively engaged with formal agricultural support systems. Cluster 1 is the</w:t>
      </w:r>
      <w:r>
        <w:t xml:space="preserve"> </w:t>
      </w:r>
      <w:r>
        <w:rPr>
          <w:b/>
          <w:bCs/>
        </w:rPr>
        <w:t xml:space="preserve">larger-farm</w:t>
      </w:r>
      <w:r>
        <w:t xml:space="preserve"> </w:t>
      </w:r>
      <w:r>
        <w:t xml:space="preserve">group, distinguished mainly by above-average farm size with otherwise fairly typical input use. Cluster 3, the largest group by far, represents the</w:t>
      </w:r>
      <w:r>
        <w:t xml:space="preserve"> </w:t>
      </w:r>
      <w:r>
        <w:rPr>
          <w:b/>
          <w:bCs/>
        </w:rPr>
        <w:t xml:space="preserve">low-input majority</w:t>
      </w:r>
      <w:r>
        <w:t xml:space="preserve">: below-average fertiliser use, extension contact, and farm size, the typical smallholder profile with limited access to intensification inputs. Cluster 4 is a smaller, less input-intensive group similar in direction to Cluster 3 but distinguished by its own combination of scale and distance characteristics. Geographically, Cluster 3 (the low-input majority) dominates nearly every region, which is consistent with the overall sample composition, while Upper East stands out as the only region where a different cluster is modal, suggesting a locally distinct farming profile worth further investigation. The moderate silhouette width (</w:t>
      </w:r>
      <m:oMath>
        <m:r>
          <m:rPr>
            <m:sty m:val="p"/>
          </m:rPr>
          <m:t>≈</m:t>
        </m:r>
      </m:oMath>
      <w:r>
        <w:t xml:space="preserve"> </w:t>
      </w:r>
      <w:r>
        <w:t xml:space="preserve">0.24) and overlapping PCA plot indicate these are graded tendencies rather than sharply separated farmer types, which is a realistic and expected finding for continuous agricultural survey data rather than a limitation unique to our method. Practically, this segmentation suggests agricultural extension resources could be prioritised toward the large low-input majority (Cluster 3), who have the most apparent room to benefit from the input-intensification pattern already visible in Cluster 2.</w:t>
      </w:r>
    </w:p>
    <w:p>
      <w:r>
        <w:br w:type="page"/>
      </w:r>
    </w:p>
    <w:bookmarkEnd w:id="86"/>
    <w:bookmarkEnd w:id="87"/>
    <w:bookmarkStart w:id="94" w:name="appendix"/>
    <w:p>
      <w:pPr>
        <w:pStyle w:val="Heading1"/>
      </w:pPr>
      <w:r>
        <w:t xml:space="preserve">7. Appendix</w:t>
      </w:r>
    </w:p>
    <w:bookmarkStart w:id="91" w:name="X4f359e404f9f53ed60538a71fbc1d466ba28e53"/>
    <w:p>
      <w:pPr>
        <w:pStyle w:val="Heading2"/>
      </w:pPr>
      <w:r>
        <w:t xml:space="preserve">A.1 Supplementary Plot: Yield by Farm Size Class</w:t>
      </w:r>
    </w:p>
    <w:p>
      <w:pPr>
        <w:pStyle w:val="SourceCode"/>
      </w:pPr>
      <w:r>
        <w:rPr>
          <w:rStyle w:val="FunctionTok"/>
        </w:rPr>
        <w:t xml:space="preserve">ggplot</w:t>
      </w:r>
      <w:r>
        <w:rPr>
          <w:rStyle w:val="NormalTok"/>
        </w:rPr>
        <w:t xml:space="preserve">(dat_clean, </w:t>
      </w:r>
      <w:r>
        <w:rPr>
          <w:rStyle w:val="FunctionTok"/>
        </w:rPr>
        <w:t xml:space="preserve">aes</w:t>
      </w:r>
      <w:r>
        <w:rPr>
          <w:rStyle w:val="NormalTok"/>
        </w:rPr>
        <w:t xml:space="preserve">(</w:t>
      </w:r>
      <w:r>
        <w:rPr>
          <w:rStyle w:val="AttributeTok"/>
        </w:rPr>
        <w:t xml:space="preserve">x =</w:t>
      </w:r>
      <w:r>
        <w:rPr>
          <w:rStyle w:val="NormalTok"/>
        </w:rPr>
        <w:t xml:space="preserve"> Farm_Size_Class, </w:t>
      </w:r>
      <w:r>
        <w:rPr>
          <w:rStyle w:val="AttributeTok"/>
        </w:rPr>
        <w:t xml:space="preserve">y =</w:t>
      </w:r>
      <w:r>
        <w:rPr>
          <w:rStyle w:val="NormalTok"/>
        </w:rPr>
        <w:t xml:space="preserve"> Yield_Tonnes_Ha, </w:t>
      </w:r>
      <w:r>
        <w:rPr>
          <w:rStyle w:val="AttributeTok"/>
        </w:rPr>
        <w:t xml:space="preserve">fill =</w:t>
      </w:r>
      <w:r>
        <w:rPr>
          <w:rStyle w:val="NormalTok"/>
        </w:rPr>
        <w:t xml:space="preserve"> Farm_Size_Class))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"cividis"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"Yield by Farm Size Class"</w:t>
      </w:r>
      <w:r>
        <w:rPr>
          <w:rStyle w:val="NormalTok"/>
        </w:rPr>
        <w:t xml:space="preserve">, </w:t>
      </w:r>
      <w:r>
        <w:rPr>
          <w:rStyle w:val="AttributeTok"/>
        </w:rPr>
        <w:t xml:space="preserve">x =</w:t>
      </w:r>
      <w:r>
        <w:rPr>
          <w:rStyle w:val="NormalTok"/>
        </w:rPr>
        <w:t xml:space="preserve"> </w:t>
      </w:r>
      <w:r>
        <w:rPr>
          <w:rStyle w:val="StringTok"/>
        </w:rPr>
        <w:t xml:space="preserve">"Farm Size Class"</w:t>
      </w:r>
      <w:r>
        <w:rPr>
          <w:rStyle w:val="NormalTok"/>
        </w:rPr>
        <w:t xml:space="preserve">, </w:t>
      </w:r>
      <w:r>
        <w:rPr>
          <w:rStyle w:val="AttributeTok"/>
        </w:rPr>
        <w:t xml:space="preserve">y =</w:t>
      </w:r>
      <w:r>
        <w:rPr>
          <w:rStyle w:val="NormalTok"/>
        </w:rPr>
        <w:t xml:space="preserve"> </w:t>
      </w:r>
      <w:r>
        <w:rPr>
          <w:rStyle w:val="StringTok"/>
        </w:rPr>
        <w:t xml:space="preserve">"Yield (Tonnes/Ha)"</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4602684" cy="3682147"/>
            <wp:effectExtent b="0" l="0" r="0" t="0"/>
            <wp:docPr descr="Supplementary plot: yield distribution by the derived Farm_Size_Class variable (Task 2d)." title="" id="89" name="Picture"/>
            <a:graphic>
              <a:graphicData uri="http://schemas.openxmlformats.org/drawingml/2006/picture">
                <pic:pic>
                  <pic:nvPicPr>
                    <pic:cNvPr descr="final_project_files/final_project_files/figure-docx/appendix-plot1-1.png" id="90" name="Picture"/>
                    <pic:cNvPicPr>
                      <a:picLocks noChangeArrowheads="1" noChangeAspect="1"/>
                    </pic:cNvPicPr>
                  </pic:nvPicPr>
                  <pic:blipFill>
                    <a:blip r:embed="rId88"/>
                    <a:stretch>
                      <a:fillRect/>
                    </a:stretch>
                  </pic:blipFill>
                  <pic:spPr bwMode="auto">
                    <a:xfrm>
                      <a:off x="0" y="0"/>
                      <a:ext cx="4602684" cy="3682147"/>
                    </a:xfrm>
                    <a:prstGeom prst="rect">
                      <a:avLst/>
                    </a:prstGeom>
                    <a:noFill/>
                    <a:ln w="9525">
                      <a:noFill/>
                      <a:headEnd/>
                      <a:tailEnd/>
                    </a:ln>
                  </pic:spPr>
                </pic:pic>
              </a:graphicData>
            </a:graphic>
          </wp:inline>
        </w:drawing>
      </w:r>
    </w:p>
    <w:p>
      <w:pPr>
        <w:pStyle w:val="ImageCaption"/>
      </w:pPr>
      <w:r>
        <w:t xml:space="preserve">Supplementary plot: yield distribution by the derived Farm_Size_Class variable (Task 2d).</w:t>
      </w:r>
    </w:p>
    <w:bookmarkEnd w:id="91"/>
    <w:bookmarkStart w:id="92" w:name="Xe0d952b51c4fdab9d2afcbdfca0a66d9e7131fd"/>
    <w:p>
      <w:pPr>
        <w:pStyle w:val="Heading2"/>
      </w:pPr>
      <w:r>
        <w:t xml:space="preserve">A.2 Supplementary Table: Regional Summary Statistics</w:t>
      </w:r>
    </w:p>
    <w:p>
      <w:pPr>
        <w:pStyle w:val="SourceCode"/>
      </w:pPr>
      <w:r>
        <w:rPr>
          <w:rStyle w:val="NormalTok"/>
        </w:rPr>
        <w:t xml:space="preserve">dat_clean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n_farms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mean_yield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(Yield_Tonnes_Ha,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pct_profitable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(Farm_Profitable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mean_profit_per_ha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(Profit_Per_Ha_GHS,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(mean_yield))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br/>
      </w:r>
      <w:r>
        <w:rPr>
          <w:rStyle w:val="NormalTok"/>
        </w:rPr>
        <w:t xml:space="preserve">    </w:t>
      </w:r>
      <w:r>
        <w:rPr>
          <w:rStyle w:val="StringTok"/>
        </w:rPr>
        <w:t xml:space="preserve">"Supplementary Table: regional summary statistics (full 16-region granularity)"</w:t>
      </w:r>
      <w:r>
        <w:br/>
      </w:r>
      <w:r>
        <w:rPr>
          <w:rStyle w:val="NormalTok"/>
        </w:rPr>
        <w:t xml:space="preserve">    ) </w:t>
      </w:r>
      <w:r>
        <w:rPr>
          <w:rStyle w:val="SpecialCharTok"/>
        </w:rPr>
        <w:t xml:space="preserve">%&gt;%</w:t>
      </w:r>
      <w:r>
        <w:br/>
      </w:r>
      <w:r>
        <w:rPr>
          <w:rStyle w:val="NormalTok"/>
        </w:rPr>
        <w:t xml:space="preserve">  </w:t>
      </w:r>
      <w:r>
        <w:rPr>
          <w:rStyle w:val="FunctionTok"/>
        </w:rPr>
        <w:t xml:space="preserve">autofit</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6.27</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Supplementary Table: regional summary statistics (full 16-region granularity)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29"/>
        <w:gridCol w:w="1205"/>
        <w:gridCol w:w="1536"/>
        <w:gridCol w:w="1732"/>
        <w:gridCol w:w="238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n_farms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mean_yield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pct_profitable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mean_profit_per_ha</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Greater Accra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Ahafo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Ashanti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Savannah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Bono 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4,184</w:t>
            </w:r>
          </w:p>
        </w:tc>
      </w:tr>
    </w:tbl>
    <w:bookmarkEnd w:id="92"/>
    <w:bookmarkStart w:id="93" w:name="a.3-session-information"/>
    <w:p>
      <w:pPr>
        <w:pStyle w:val="Heading2"/>
      </w:pPr>
      <w:r>
        <w:t xml:space="preserve">A.3 Session Information</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4.6.0 (2026-04-24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LC_COLLATE=English_Ghana.utf8  LC_CTYPE=English_Ghana.utf8   </w:t>
      </w:r>
      <w:r>
        <w:br/>
      </w:r>
      <w:r>
        <w:rPr>
          <w:rStyle w:val="VerbatimChar"/>
        </w:rPr>
        <w:t xml:space="preserve">## [3] LC_MONETARY=English_Ghana.utf8 LC_NUMERIC=C                  </w:t>
      </w:r>
      <w:r>
        <w:br/>
      </w:r>
      <w:r>
        <w:rPr>
          <w:rStyle w:val="VerbatimChar"/>
        </w:rPr>
        <w:t xml:space="preserve">## [5] LC_TIME=English_Ghana.utf8    </w:t>
      </w:r>
      <w:r>
        <w:br/>
      </w:r>
      <w:r>
        <w:rPr>
          <w:rStyle w:val="VerbatimChar"/>
        </w:rPr>
        <w:t xml:space="preserve">## </w:t>
      </w:r>
      <w:r>
        <w:br/>
      </w:r>
      <w:r>
        <w:rPr>
          <w:rStyle w:val="VerbatimChar"/>
        </w:rPr>
        <w:t xml:space="preserve">## time zone: Etc/UTC</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grid      stats     graphics  grDevices utils     datasets  methods  </w:t>
      </w:r>
      <w:r>
        <w:br/>
      </w:r>
      <w:r>
        <w:rPr>
          <w:rStyle w:val="VerbatimChar"/>
        </w:rPr>
        <w:t xml:space="preserve">## [8] base     </w:t>
      </w:r>
      <w:r>
        <w:br/>
      </w:r>
      <w:r>
        <w:rPr>
          <w:rStyle w:val="VerbatimChar"/>
        </w:rPr>
        <w:t xml:space="preserve">## </w:t>
      </w:r>
      <w:r>
        <w:br/>
      </w:r>
      <w:r>
        <w:rPr>
          <w:rStyle w:val="VerbatimChar"/>
        </w:rPr>
        <w:t xml:space="preserve">## other attached packages:</w:t>
      </w:r>
      <w:r>
        <w:br/>
      </w:r>
      <w:r>
        <w:rPr>
          <w:rStyle w:val="VerbatimChar"/>
        </w:rPr>
        <w:t xml:space="preserve">##  [1] gtsummary_2.5.1   officer_0.7.6     flextable_0.10.0  factoextra_2.2.0 </w:t>
      </w:r>
      <w:r>
        <w:br/>
      </w:r>
      <w:r>
        <w:rPr>
          <w:rStyle w:val="VerbatimChar"/>
        </w:rPr>
        <w:t xml:space="preserve">##  [5] cluster_2.1.8.2   MASS_7.3-65       car_3.1-5         carData_3.0-6    </w:t>
      </w:r>
      <w:r>
        <w:br/>
      </w:r>
      <w:r>
        <w:rPr>
          <w:rStyle w:val="VerbatimChar"/>
        </w:rPr>
        <w:t xml:space="preserve">##  [9] vcd_1.4-14        rstatix_1.1.0     broom_1.0.13      leaflet_2.2.3    </w:t>
      </w:r>
      <w:r>
        <w:br/>
      </w:r>
      <w:r>
        <w:rPr>
          <w:rStyle w:val="VerbatimChar"/>
        </w:rPr>
        <w:t xml:space="preserve">## [13] sf_1.1-1          viridis_0.6.5     viridisLite_0.4.3 patchwork_1.3.2  </w:t>
      </w:r>
      <w:r>
        <w:br/>
      </w:r>
      <w:r>
        <w:rPr>
          <w:rStyle w:val="VerbatimChar"/>
        </w:rPr>
        <w:t xml:space="preserve">## [17] ggplot2_4.0.3     forcats_1.0.1     stringr_1.6.0     readr_2.2.0      </w:t>
      </w:r>
      <w:r>
        <w:br/>
      </w:r>
      <w:r>
        <w:rPr>
          <w:rStyle w:val="VerbatimChar"/>
        </w:rPr>
        <w:t xml:space="preserve">## [21] tidyr_1.3.2       dplyr_1.2.1      </w:t>
      </w:r>
      <w:r>
        <w:br/>
      </w:r>
      <w:r>
        <w:rPr>
          <w:rStyle w:val="VerbatimChar"/>
        </w:rPr>
        <w:t xml:space="preserve">## </w:t>
      </w:r>
      <w:r>
        <w:br/>
      </w:r>
      <w:r>
        <w:rPr>
          <w:rStyle w:val="VerbatimChar"/>
        </w:rPr>
        <w:t xml:space="preserve">## loaded via a namespace (and not attached):</w:t>
      </w:r>
      <w:r>
        <w:br/>
      </w:r>
      <w:r>
        <w:rPr>
          <w:rStyle w:val="VerbatimChar"/>
        </w:rPr>
        <w:t xml:space="preserve">##  [1] DBI_1.3.0               geodata_0.6-9           gridExtra_2.3.1        </w:t>
      </w:r>
      <w:r>
        <w:br/>
      </w:r>
      <w:r>
        <w:rPr>
          <w:rStyle w:val="VerbatimChar"/>
        </w:rPr>
        <w:t xml:space="preserve">##  [4] rlang_1.3.0             magrittr_2.0.5          otel_0.2.0             </w:t>
      </w:r>
      <w:r>
        <w:br/>
      </w:r>
      <w:r>
        <w:rPr>
          <w:rStyle w:val="VerbatimChar"/>
        </w:rPr>
        <w:t xml:space="preserve">##  [7] e1071_1.7-17            compiler_4.6.0          mgcv_1.9-4             </w:t>
      </w:r>
      <w:r>
        <w:br/>
      </w:r>
      <w:r>
        <w:rPr>
          <w:rStyle w:val="VerbatimChar"/>
        </w:rPr>
        <w:t xml:space="preserve">## [10] systemfonts_1.3.2       vctrs_0.7.3             pkgconfig_2.0.3        </w:t>
      </w:r>
      <w:r>
        <w:br/>
      </w:r>
      <w:r>
        <w:rPr>
          <w:rStyle w:val="VerbatimChar"/>
        </w:rPr>
        <w:t xml:space="preserve">## [13] crayon_1.5.3            fastmap_1.2.0           backports_1.5.1        </w:t>
      </w:r>
      <w:r>
        <w:br/>
      </w:r>
      <w:r>
        <w:rPr>
          <w:rStyle w:val="VerbatimChar"/>
        </w:rPr>
        <w:t xml:space="preserve">## [16] labeling_0.4.3          utf8_1.2.6              rmarkdown_2.31         </w:t>
      </w:r>
      <w:r>
        <w:br/>
      </w:r>
      <w:r>
        <w:rPr>
          <w:rStyle w:val="VerbatimChar"/>
        </w:rPr>
        <w:t xml:space="preserve">## [19] tzdb_0.5.0              haven_2.5.5             ragg_1.5.2             </w:t>
      </w:r>
      <w:r>
        <w:br/>
      </w:r>
      <w:r>
        <w:rPr>
          <w:rStyle w:val="VerbatimChar"/>
        </w:rPr>
        <w:t xml:space="preserve">## [22] purrr_1.2.2             bit_4.6.0               xfun_0.60              </w:t>
      </w:r>
      <w:r>
        <w:br/>
      </w:r>
      <w:r>
        <w:rPr>
          <w:rStyle w:val="VerbatimChar"/>
        </w:rPr>
        <w:t xml:space="preserve">## [25] labelled_2.16.0         jsonlite_2.0.0          uuid_1.2-2             </w:t>
      </w:r>
      <w:r>
        <w:br/>
      </w:r>
      <w:r>
        <w:rPr>
          <w:rStyle w:val="VerbatimChar"/>
        </w:rPr>
        <w:t xml:space="preserve">## [28] terra_1.9-34            parallel_4.6.0          R6_2.6.1               </w:t>
      </w:r>
      <w:r>
        <w:br/>
      </w:r>
      <w:r>
        <w:rPr>
          <w:rStyle w:val="VerbatimChar"/>
        </w:rPr>
        <w:t xml:space="preserve">## [31] stringi_1.8.7           RColorBrewer_1.1-3      jquerylib_0.1.4        </w:t>
      </w:r>
      <w:r>
        <w:br/>
      </w:r>
      <w:r>
        <w:rPr>
          <w:rStyle w:val="VerbatimChar"/>
        </w:rPr>
        <w:t xml:space="preserve">## [34] lmtest_0.9-40           Rcpp_1.1.2              knitr_1.51             </w:t>
      </w:r>
      <w:r>
        <w:br/>
      </w:r>
      <w:r>
        <w:rPr>
          <w:rStyle w:val="VerbatimChar"/>
        </w:rPr>
        <w:t xml:space="preserve">## [37] zoo_1.9-0               leaflet.providers_3.0.0 Matrix_1.7-5           </w:t>
      </w:r>
      <w:r>
        <w:br/>
      </w:r>
      <w:r>
        <w:rPr>
          <w:rStyle w:val="VerbatimChar"/>
        </w:rPr>
        <w:t xml:space="preserve">## [40] splines_4.6.0           tidyselect_1.2.1        rstudioapi_0.19.0      </w:t>
      </w:r>
      <w:r>
        <w:br/>
      </w:r>
      <w:r>
        <w:rPr>
          <w:rStyle w:val="VerbatimChar"/>
        </w:rPr>
        <w:t xml:space="preserve">## [43] abind_1.4-8             yaml_2.3.12             codetools_0.2-20       </w:t>
      </w:r>
      <w:r>
        <w:br/>
      </w:r>
      <w:r>
        <w:rPr>
          <w:rStyle w:val="VerbatimChar"/>
        </w:rPr>
        <w:t xml:space="preserve">## [46] lattice_0.22-9          tibble_3.3.1            withr_3.0.3            </w:t>
      </w:r>
      <w:r>
        <w:br/>
      </w:r>
      <w:r>
        <w:rPr>
          <w:rStyle w:val="VerbatimChar"/>
        </w:rPr>
        <w:t xml:space="preserve">## [49] S7_0.2.2                askpass_1.2.1           evaluate_1.0.5         </w:t>
      </w:r>
      <w:r>
        <w:br/>
      </w:r>
      <w:r>
        <w:rPr>
          <w:rStyle w:val="VerbatimChar"/>
        </w:rPr>
        <w:t xml:space="preserve">## [52] units_1.0-1             proxy_0.4-29            zip_3.0.1              </w:t>
      </w:r>
      <w:r>
        <w:br/>
      </w:r>
      <w:r>
        <w:rPr>
          <w:rStyle w:val="VerbatimChar"/>
        </w:rPr>
        <w:t xml:space="preserve">## [55] xml2_1.6.0              ggpubr_1.0.0            pillar_1.11.1          </w:t>
      </w:r>
      <w:r>
        <w:br/>
      </w:r>
      <w:r>
        <w:rPr>
          <w:rStyle w:val="VerbatimChar"/>
        </w:rPr>
        <w:t xml:space="preserve">## [58] KernSmooth_2.23-26      stats4_4.6.0            generics_0.1.4         </w:t>
      </w:r>
      <w:r>
        <w:br/>
      </w:r>
      <w:r>
        <w:rPr>
          <w:rStyle w:val="VerbatimChar"/>
        </w:rPr>
        <w:t xml:space="preserve">## [61] vroom_1.7.1             hms_1.1.4               commonmark_2.0.0       </w:t>
      </w:r>
      <w:r>
        <w:br/>
      </w:r>
      <w:r>
        <w:rPr>
          <w:rStyle w:val="VerbatimChar"/>
        </w:rPr>
        <w:t xml:space="preserve">## [64] scales_1.4.0            class_7.3-23            glue_1.8.1             </w:t>
      </w:r>
      <w:r>
        <w:br/>
      </w:r>
      <w:r>
        <w:rPr>
          <w:rStyle w:val="VerbatimChar"/>
        </w:rPr>
        <w:t xml:space="preserve">## [67] gdtools_0.5.1           tools_4.6.0             data.table_1.18.4      </w:t>
      </w:r>
      <w:r>
        <w:br/>
      </w:r>
      <w:r>
        <w:rPr>
          <w:rStyle w:val="VerbatimChar"/>
        </w:rPr>
        <w:t xml:space="preserve">## [70] ggsignif_0.6.4          fs_2.1.0                crosstalk_1.2.2        </w:t>
      </w:r>
      <w:r>
        <w:br/>
      </w:r>
      <w:r>
        <w:rPr>
          <w:rStyle w:val="VerbatimChar"/>
        </w:rPr>
        <w:t xml:space="preserve">## [73] cards_0.8.1             colorspace_2.1-3        nlme_3.1-169           </w:t>
      </w:r>
      <w:r>
        <w:br/>
      </w:r>
      <w:r>
        <w:rPr>
          <w:rStyle w:val="VerbatimChar"/>
        </w:rPr>
        <w:t xml:space="preserve">## [76] Formula_1.2-6           cli_3.6.6               rappdirs_0.3.4         </w:t>
      </w:r>
      <w:r>
        <w:br/>
      </w:r>
      <w:r>
        <w:rPr>
          <w:rStyle w:val="VerbatimChar"/>
        </w:rPr>
        <w:t xml:space="preserve">## [79] textshaping_1.0.5       fontBitstreamVera_0.1.1 broom.helpers_1.22.0   </w:t>
      </w:r>
      <w:r>
        <w:br/>
      </w:r>
      <w:r>
        <w:rPr>
          <w:rStyle w:val="VerbatimChar"/>
        </w:rPr>
        <w:t xml:space="preserve">## [82] gt_1.3.0                gtable_0.3.6            ggsci_5.2.0            </w:t>
      </w:r>
      <w:r>
        <w:br/>
      </w:r>
      <w:r>
        <w:rPr>
          <w:rStyle w:val="VerbatimChar"/>
        </w:rPr>
        <w:t xml:space="preserve">## [85] digest_0.6.39           fontquiver_0.2.1        classInt_0.4-11        </w:t>
      </w:r>
      <w:r>
        <w:br/>
      </w:r>
      <w:r>
        <w:rPr>
          <w:rStyle w:val="VerbatimChar"/>
        </w:rPr>
        <w:t xml:space="preserve">## [88] ggrepel_0.9.8           htmlwidgets_1.6.4       farver_2.1.2           </w:t>
      </w:r>
      <w:r>
        <w:br/>
      </w:r>
      <w:r>
        <w:rPr>
          <w:rStyle w:val="VerbatimChar"/>
        </w:rPr>
        <w:t xml:space="preserve">## [91] htmltools_0.5.9         lifecycle_1.0.5         fontLiberation_0.1.0   </w:t>
      </w:r>
      <w:r>
        <w:br/>
      </w:r>
      <w:r>
        <w:rPr>
          <w:rStyle w:val="VerbatimChar"/>
        </w:rPr>
        <w:t xml:space="preserve">## [94] openssl_2.4.2           bit64_4.8.2</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82" Target="media/rId82.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DSCD 602 Final Group Project Drivers of Smallholder Farm Yield and Profitability in Ghana: Evidence from the Ghana Agricultural Household Survey (GAHS)</dc:title>
  <dc:creator>Margaret Naa Dei Neequaye - 22425065; Fred Achi - 22424751; Korang Pearl Antwi - 22425005; Gilbert Woasieworm Adjei - 22425084; Lydia Boatemaa Oduro - 22425051</dc:creator>
  <cp:keywords/>
  <dcterms:created xsi:type="dcterms:W3CDTF">2026-09-10T23:33:31Z</dcterms:created>
  <dcterms:modified xsi:type="dcterms:W3CDTF">2026-09-10T23:33:31Z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September 10, 2026</vt:lpwstr>
  </property>
  <property fmtid="{D5CDD505-2E9C-101B-9397-08002B2CF9AE}" pid="4" name="header-includes">
    <vt:lpwstr/>
  </property>
  <property fmtid="{D5CDD505-2E9C-101B-9397-08002B2CF9AE}" pid="5" name="output">
    <vt:lpwstr/>
  </property>
</Properties>
</file>