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4C6DE" w14:textId="28A0C925" w:rsidR="00A00E3E" w:rsidRDefault="00A00E3E" w:rsidP="00A00E3E">
      <w:r>
        <w:t>Kyle Marlia-Conner</w:t>
      </w:r>
    </w:p>
    <w:p w14:paraId="396D8B9C" w14:textId="32276EF2" w:rsidR="00A00E3E" w:rsidRDefault="00A00E3E" w:rsidP="00A00E3E">
      <w:r>
        <w:t>03/02/2025</w:t>
      </w:r>
    </w:p>
    <w:p w14:paraId="530DC0B8" w14:textId="2A2A8D2B" w:rsidR="00A00E3E" w:rsidRDefault="00A00E3E" w:rsidP="00A00E3E">
      <w:r>
        <w:t>Assignment 11.2</w:t>
      </w:r>
    </w:p>
    <w:p w14:paraId="05B080F5" w14:textId="0AEB6D2E" w:rsidR="00A00E3E" w:rsidRPr="00B81FA6" w:rsidRDefault="00B81FA6" w:rsidP="00B81FA6">
      <w:pPr>
        <w:jc w:val="center"/>
        <w:rPr>
          <w:b/>
          <w:bCs/>
          <w:sz w:val="32"/>
          <w:szCs w:val="32"/>
        </w:rPr>
      </w:pPr>
      <w:r>
        <w:rPr>
          <w:b/>
          <w:bCs/>
          <w:sz w:val="32"/>
          <w:szCs w:val="32"/>
        </w:rPr>
        <w:t xml:space="preserve">JavaFX </w:t>
      </w:r>
      <w:proofErr w:type="spellStart"/>
      <w:r>
        <w:rPr>
          <w:b/>
          <w:bCs/>
          <w:sz w:val="32"/>
          <w:szCs w:val="32"/>
        </w:rPr>
        <w:t>FlowPane</w:t>
      </w:r>
      <w:proofErr w:type="spellEnd"/>
      <w:r>
        <w:rPr>
          <w:b/>
          <w:bCs/>
          <w:sz w:val="32"/>
          <w:szCs w:val="32"/>
        </w:rPr>
        <w:t xml:space="preserve"> and </w:t>
      </w:r>
      <w:proofErr w:type="spellStart"/>
      <w:r>
        <w:rPr>
          <w:b/>
          <w:bCs/>
          <w:sz w:val="32"/>
          <w:szCs w:val="32"/>
        </w:rPr>
        <w:t>GridPane</w:t>
      </w:r>
      <w:proofErr w:type="spellEnd"/>
    </w:p>
    <w:p w14:paraId="3C2D5E65" w14:textId="62884DFD" w:rsidR="00EA17F9" w:rsidRPr="006D6935" w:rsidRDefault="00EA17F9" w:rsidP="00512B80">
      <w:pPr>
        <w:ind w:firstLine="720"/>
      </w:pPr>
      <w:r w:rsidRPr="006D6935">
        <w:t>Presentation is a</w:t>
      </w:r>
      <w:r w:rsidR="006D6935" w:rsidRPr="006D6935">
        <w:t>n</w:t>
      </w:r>
      <w:r w:rsidRPr="006D6935">
        <w:t xml:space="preserve"> </w:t>
      </w:r>
      <w:r w:rsidR="00A00E3E">
        <w:t>essential</w:t>
      </w:r>
      <w:r w:rsidRPr="006D6935">
        <w:t xml:space="preserve"> factor in shaping </w:t>
      </w:r>
      <w:r w:rsidR="006D6935" w:rsidRPr="006D6935">
        <w:t xml:space="preserve">user </w:t>
      </w:r>
      <w:r w:rsidRPr="006D6935">
        <w:t>experiences</w:t>
      </w:r>
      <w:r w:rsidR="006D6935" w:rsidRPr="006D6935">
        <w:t xml:space="preserve"> as </w:t>
      </w:r>
      <w:r w:rsidRPr="006D6935">
        <w:t>it can make or break an interaction</w:t>
      </w:r>
      <w:r w:rsidR="006D6935" w:rsidRPr="006D6935">
        <w:t xml:space="preserve"> in an instant</w:t>
      </w:r>
      <w:r w:rsidRPr="006D6935">
        <w:t xml:space="preserve">. Whether it’s the arrangement of products in a store, the plating of </w:t>
      </w:r>
      <w:r w:rsidR="006D6935" w:rsidRPr="006D6935">
        <w:t>your</w:t>
      </w:r>
      <w:r w:rsidRPr="006D6935">
        <w:t xml:space="preserve"> meal, or the layout of a webpage, </w:t>
      </w:r>
      <w:r w:rsidR="006D6935">
        <w:t xml:space="preserve">the </w:t>
      </w:r>
      <w:r w:rsidRPr="006D6935">
        <w:t xml:space="preserve">presentation </w:t>
      </w:r>
      <w:r w:rsidR="006D6935">
        <w:t>can affect</w:t>
      </w:r>
      <w:r w:rsidRPr="006D6935">
        <w:t xml:space="preserve"> how people engage with content. In the digital world, </w:t>
      </w:r>
      <w:r w:rsidR="00A00E3E">
        <w:t>our layouts</w:t>
      </w:r>
      <w:r w:rsidRPr="006D6935">
        <w:t xml:space="preserve"> play a crucial role in usability</w:t>
      </w:r>
      <w:r w:rsidR="00A00E3E">
        <w:t>. JavaFX</w:t>
      </w:r>
      <w:r w:rsidRPr="006D6935">
        <w:t xml:space="preserve"> provides a framework for developing modern graphical user interfaces (GUI) that </w:t>
      </w:r>
      <w:r w:rsidR="00876F9B">
        <w:t>can enhance the end-user experience</w:t>
      </w:r>
      <w:r w:rsidRPr="006D6935">
        <w:t xml:space="preserve">. Compared to its predecessors, AWT and Swing, JavaFX offers more flexible and intuitive layout tools </w:t>
      </w:r>
      <w:r w:rsidR="00876F9B">
        <w:t>to</w:t>
      </w:r>
      <w:r w:rsidRPr="006D6935">
        <w:t xml:space="preserve"> help developers create</w:t>
      </w:r>
      <w:r w:rsidR="00876F9B">
        <w:t xml:space="preserve"> </w:t>
      </w:r>
      <w:r w:rsidRPr="006D6935">
        <w:t xml:space="preserve">appealing and responsive applications. Among these tools, </w:t>
      </w:r>
      <w:proofErr w:type="spellStart"/>
      <w:r w:rsidRPr="006D6935">
        <w:t>FlowPane</w:t>
      </w:r>
      <w:proofErr w:type="spellEnd"/>
      <w:r w:rsidRPr="006D6935">
        <w:t xml:space="preserve"> and </w:t>
      </w:r>
      <w:proofErr w:type="spellStart"/>
      <w:r w:rsidRPr="006D6935">
        <w:t>GridPane</w:t>
      </w:r>
      <w:proofErr w:type="spellEnd"/>
      <w:r w:rsidRPr="006D6935">
        <w:t xml:space="preserve"> stand out as two effective ways to organize UI elements, allowing for structured and dynamic designs.</w:t>
      </w:r>
    </w:p>
    <w:p w14:paraId="338B1C2A" w14:textId="77ECDD4B" w:rsidR="00EA17F9" w:rsidRPr="006D6935" w:rsidRDefault="00EA17F9" w:rsidP="00512B80">
      <w:pPr>
        <w:ind w:firstLine="720"/>
      </w:pPr>
      <w:r w:rsidRPr="006D6935">
        <w:t xml:space="preserve">Though both </w:t>
      </w:r>
      <w:proofErr w:type="spellStart"/>
      <w:r w:rsidRPr="006D6935">
        <w:t>FlowPane</w:t>
      </w:r>
      <w:proofErr w:type="spellEnd"/>
      <w:r w:rsidRPr="006D6935">
        <w:t xml:space="preserve"> and </w:t>
      </w:r>
      <w:proofErr w:type="spellStart"/>
      <w:r w:rsidRPr="006D6935">
        <w:t>GridPane</w:t>
      </w:r>
      <w:proofErr w:type="spellEnd"/>
      <w:r w:rsidRPr="006D6935">
        <w:t xml:space="preserve"> </w:t>
      </w:r>
      <w:r w:rsidR="00876F9B">
        <w:t xml:space="preserve">look to </w:t>
      </w:r>
      <w:r w:rsidRPr="006D6935">
        <w:t>solve the same fundamental problem</w:t>
      </w:r>
      <w:r w:rsidR="00876F9B">
        <w:t xml:space="preserve">, </w:t>
      </w:r>
      <w:r w:rsidRPr="006D6935">
        <w:t>arranging elements on a page</w:t>
      </w:r>
      <w:r w:rsidR="00876F9B">
        <w:t xml:space="preserve">, </w:t>
      </w:r>
      <w:r w:rsidRPr="006D6935">
        <w:t xml:space="preserve">the way they approach layout management differs significantly. </w:t>
      </w:r>
      <w:proofErr w:type="spellStart"/>
      <w:r w:rsidRPr="006D6935">
        <w:t>FlowPane</w:t>
      </w:r>
      <w:proofErr w:type="spellEnd"/>
      <w:r w:rsidR="00B85C3B" w:rsidRPr="00B85C3B">
        <w:t xml:space="preserve"> </w:t>
      </w:r>
      <w:r w:rsidR="00B85C3B">
        <w:t>“</w:t>
      </w:r>
      <w:r w:rsidR="00B85C3B" w:rsidRPr="00B85C3B">
        <w:t xml:space="preserve">lays out its children in a flow that wraps at the </w:t>
      </w:r>
      <w:proofErr w:type="spellStart"/>
      <w:r w:rsidR="00B85C3B" w:rsidRPr="00B85C3B">
        <w:t>flowpane's</w:t>
      </w:r>
      <w:proofErr w:type="spellEnd"/>
      <w:r w:rsidR="00B85C3B" w:rsidRPr="00B85C3B">
        <w:t xml:space="preserve"> boundary</w:t>
      </w:r>
      <w:r w:rsidR="00B85C3B">
        <w:t>” (Oracle, n.d.)</w:t>
      </w:r>
      <w:r w:rsidR="00A00E3E">
        <w:t>. This means</w:t>
      </w:r>
      <w:r w:rsidR="00B85C3B">
        <w:t xml:space="preserve"> that </w:t>
      </w:r>
      <w:r w:rsidRPr="006D6935">
        <w:t xml:space="preserve">components </w:t>
      </w:r>
      <w:r w:rsidR="00B85C3B">
        <w:t xml:space="preserve">are </w:t>
      </w:r>
      <w:r w:rsidRPr="006D6935">
        <w:t>in a continuous flow, either horizontally or vertically,</w:t>
      </w:r>
      <w:r w:rsidR="00B85C3B">
        <w:t xml:space="preserve"> and will</w:t>
      </w:r>
      <w:r w:rsidRPr="006D6935">
        <w:t xml:space="preserve"> wrap elements into a new row or column when the available space</w:t>
      </w:r>
      <w:r w:rsidR="00B85C3B">
        <w:t xml:space="preserve"> is filled</w:t>
      </w:r>
      <w:r w:rsidRPr="006D6935">
        <w:t xml:space="preserve">. This fluid approach makes it ideal for dynamic layouts that need to adapt to varying screen sizes. In contrast, </w:t>
      </w:r>
      <w:proofErr w:type="spellStart"/>
      <w:r w:rsidRPr="006D6935">
        <w:t>GridPane</w:t>
      </w:r>
      <w:proofErr w:type="spellEnd"/>
      <w:r w:rsidRPr="006D6935">
        <w:t xml:space="preserve"> follows a strict grid-based structure, where elements are placed in specific rows and columns, providing precise control over their placement and alignment.</w:t>
      </w:r>
    </w:p>
    <w:p w14:paraId="7AC43811" w14:textId="5D7F9737" w:rsidR="00EA17F9" w:rsidRPr="006D6935" w:rsidRDefault="00EA17F9" w:rsidP="00512B80">
      <w:pPr>
        <w:ind w:firstLine="720"/>
      </w:pPr>
      <w:r w:rsidRPr="006D6935">
        <w:t xml:space="preserve">The </w:t>
      </w:r>
      <w:proofErr w:type="spellStart"/>
      <w:r w:rsidRPr="006D6935">
        <w:t>FlowPane</w:t>
      </w:r>
      <w:proofErr w:type="spellEnd"/>
      <w:r w:rsidRPr="006D6935">
        <w:t xml:space="preserve"> layout is particularly useful for situations requiring dynamic content arrangement. It works similarly to text wrapping in a word processor, where elements automatically adjust based on the available space. While the default arrangement is horizontal, it can be easily switched to vertical, depending on design requirements. This </w:t>
      </w:r>
      <w:r w:rsidR="00A00E3E">
        <w:t>highly versatile layout</w:t>
      </w:r>
      <w:r w:rsidR="000F76D2">
        <w:t xml:space="preserve"> can be used</w:t>
      </w:r>
      <w:r w:rsidRPr="006D6935">
        <w:t xml:space="preserve"> for resizable toolbars, responsive image galleries, and applications displaying dynamically generated content. Developers can fine-tune the layout using properties like </w:t>
      </w:r>
      <w:proofErr w:type="spellStart"/>
      <w:r w:rsidRPr="006D6935">
        <w:t>hgap</w:t>
      </w:r>
      <w:proofErr w:type="spellEnd"/>
      <w:r w:rsidRPr="006D6935">
        <w:t xml:space="preserve"> and </w:t>
      </w:r>
      <w:proofErr w:type="spellStart"/>
      <w:r w:rsidRPr="006D6935">
        <w:t>vgap</w:t>
      </w:r>
      <w:proofErr w:type="spellEnd"/>
      <w:r w:rsidRPr="006D6935">
        <w:t>, which control the spacing between elements</w:t>
      </w:r>
      <w:r w:rsidR="00A00E3E">
        <w:t>. At the same time,</w:t>
      </w:r>
      <w:r w:rsidRPr="006D6935">
        <w:t xml:space="preserve"> the </w:t>
      </w:r>
      <w:proofErr w:type="spellStart"/>
      <w:r w:rsidRPr="006D6935">
        <w:t>prefWrapLength</w:t>
      </w:r>
      <w:proofErr w:type="spellEnd"/>
      <w:r w:rsidRPr="006D6935">
        <w:t xml:space="preserve"> feature ensures that items wrap efficiently when they reach a </w:t>
      </w:r>
      <w:r w:rsidR="00A00E3E">
        <w:t>specific</w:t>
      </w:r>
      <w:r w:rsidRPr="006D6935">
        <w:t xml:space="preserve"> width or height. The ability to adjust fluidly to different screen sizes makes </w:t>
      </w:r>
      <w:proofErr w:type="spellStart"/>
      <w:r w:rsidRPr="006D6935">
        <w:t>FlowPane</w:t>
      </w:r>
      <w:proofErr w:type="spellEnd"/>
      <w:r w:rsidRPr="006D6935">
        <w:t xml:space="preserve"> a </w:t>
      </w:r>
      <w:r w:rsidR="00A00E3E">
        <w:t>potent</w:t>
      </w:r>
      <w:r w:rsidRPr="006D6935">
        <w:t xml:space="preserve"> </w:t>
      </w:r>
      <w:r w:rsidR="000F76D2">
        <w:t>tool</w:t>
      </w:r>
      <w:r w:rsidRPr="006D6935">
        <w:t xml:space="preserve"> for </w:t>
      </w:r>
      <w:r w:rsidR="000F76D2">
        <w:t>developing flexible</w:t>
      </w:r>
      <w:r w:rsidRPr="006D6935">
        <w:t xml:space="preserve"> user interfaces.</w:t>
      </w:r>
    </w:p>
    <w:p w14:paraId="54A7E8F3" w14:textId="4A7867FE" w:rsidR="00EA17F9" w:rsidRPr="006D6935" w:rsidRDefault="00EA17F9" w:rsidP="00512B80">
      <w:pPr>
        <w:ind w:firstLine="720"/>
      </w:pPr>
      <w:r w:rsidRPr="006D6935">
        <w:t xml:space="preserve">However, with flexibility comes trade-offs. </w:t>
      </w:r>
      <w:r w:rsidR="000F76D2">
        <w:t xml:space="preserve">While </w:t>
      </w:r>
      <w:proofErr w:type="spellStart"/>
      <w:r w:rsidRPr="006D6935">
        <w:t>FlowPane</w:t>
      </w:r>
      <w:proofErr w:type="spellEnd"/>
      <w:r w:rsidRPr="006D6935">
        <w:t xml:space="preserve"> is easy to implement and adapts well to different resolutions, it lacks the precision needed for structured layouts. </w:t>
      </w:r>
      <w:r w:rsidRPr="006D6935">
        <w:lastRenderedPageBreak/>
        <w:t xml:space="preserve">Elements are arranged sequentially, but </w:t>
      </w:r>
      <w:r w:rsidR="00A00E3E">
        <w:t>alignment inconsistencies can occur when they differ in size</w:t>
      </w:r>
      <w:r w:rsidRPr="006D6935">
        <w:t xml:space="preserve">. This makes it less </w:t>
      </w:r>
      <w:r w:rsidR="00A00E3E">
        <w:t>practical</w:t>
      </w:r>
      <w:r w:rsidRPr="006D6935">
        <w:t xml:space="preserve"> for form-based applications or layouts requiring </w:t>
      </w:r>
      <w:r w:rsidR="00A00E3E">
        <w:t xml:space="preserve">the </w:t>
      </w:r>
      <w:r w:rsidRPr="006D6935">
        <w:t xml:space="preserve">strict placement of elements. </w:t>
      </w:r>
      <w:proofErr w:type="spellStart"/>
      <w:r w:rsidRPr="006D6935">
        <w:t>GridPane</w:t>
      </w:r>
      <w:proofErr w:type="spellEnd"/>
      <w:r w:rsidR="00A00E3E">
        <w:t xml:space="preserve"> aims to</w:t>
      </w:r>
      <w:r w:rsidRPr="006D6935">
        <w:t xml:space="preserve"> provide an alternative for developers </w:t>
      </w:r>
      <w:r w:rsidR="00A00E3E">
        <w:t>needing more significant</w:t>
      </w:r>
      <w:r w:rsidRPr="006D6935">
        <w:t xml:space="preserve"> control over UI positioning.</w:t>
      </w:r>
    </w:p>
    <w:p w14:paraId="48A08705" w14:textId="419802EE" w:rsidR="00EA17F9" w:rsidRPr="006D6935" w:rsidRDefault="00EA17F9" w:rsidP="00512B80">
      <w:pPr>
        <w:ind w:firstLine="720"/>
      </w:pPr>
      <w:r w:rsidRPr="006D6935">
        <w:t xml:space="preserve">While </w:t>
      </w:r>
      <w:proofErr w:type="spellStart"/>
      <w:r w:rsidRPr="006D6935">
        <w:t>FlowPane</w:t>
      </w:r>
      <w:proofErr w:type="spellEnd"/>
      <w:r w:rsidRPr="006D6935">
        <w:t xml:space="preserve"> prioritizes flexibility, </w:t>
      </w:r>
      <w:proofErr w:type="spellStart"/>
      <w:r w:rsidRPr="006D6935">
        <w:t>GridPane</w:t>
      </w:r>
      <w:proofErr w:type="spellEnd"/>
      <w:r w:rsidRPr="006D6935">
        <w:t xml:space="preserve"> excels in structure. It arranges elements into a rigid, two-dimensional grid, </w:t>
      </w:r>
      <w:r w:rsidR="00A00E3E">
        <w:t>assigning each child node</w:t>
      </w:r>
      <w:r w:rsidR="00A00E3E" w:rsidRPr="006D6935">
        <w:t xml:space="preserve"> to a</w:t>
      </w:r>
      <w:r w:rsidRPr="006D6935">
        <w:t xml:space="preserve"> specific row and column coordinates. Unlike </w:t>
      </w:r>
      <w:proofErr w:type="spellStart"/>
      <w:r w:rsidRPr="006D6935">
        <w:t>FlowPane</w:t>
      </w:r>
      <w:proofErr w:type="spellEnd"/>
      <w:r w:rsidRPr="006D6935">
        <w:t xml:space="preserve">, which dynamically adjusts its </w:t>
      </w:r>
      <w:r w:rsidR="00A00E3E" w:rsidRPr="006D6935">
        <w:t>content</w:t>
      </w:r>
      <w:r w:rsidRPr="006D6935">
        <w:t xml:space="preserve"> based on space constraints, </w:t>
      </w:r>
      <w:proofErr w:type="spellStart"/>
      <w:r w:rsidRPr="006D6935">
        <w:t>GridPane</w:t>
      </w:r>
      <w:proofErr w:type="spellEnd"/>
      <w:r w:rsidRPr="006D6935">
        <w:t xml:space="preserve"> ensures that elements remain consistently positioned, even as the application scales. This makes it an ideal choice for structured layouts, such as login forms, registration pages, and dashboard</w:t>
      </w:r>
      <w:r w:rsidR="00A00E3E">
        <w:t>s</w:t>
      </w:r>
      <w:r w:rsidRPr="006D6935">
        <w:t xml:space="preserve">. One of </w:t>
      </w:r>
      <w:proofErr w:type="spellStart"/>
      <w:r w:rsidRPr="006D6935">
        <w:t>GridPane’s</w:t>
      </w:r>
      <w:proofErr w:type="spellEnd"/>
      <w:r w:rsidRPr="006D6935">
        <w:t xml:space="preserve"> biggest strengths is its ability to span multiple rows and columns, giving developers greater flexibility when designing complex layouts. Additionally, properties like </w:t>
      </w:r>
      <w:proofErr w:type="spellStart"/>
      <w:r w:rsidRPr="006D6935">
        <w:t>hgap</w:t>
      </w:r>
      <w:proofErr w:type="spellEnd"/>
      <w:r w:rsidRPr="006D6935">
        <w:t xml:space="preserve">, </w:t>
      </w:r>
      <w:proofErr w:type="spellStart"/>
      <w:r w:rsidRPr="006D6935">
        <w:t>vgap</w:t>
      </w:r>
      <w:proofErr w:type="spellEnd"/>
      <w:r w:rsidRPr="006D6935">
        <w:t>, and padding allow for precise spacing between grid cells, ensuring a clean and professional appearance.</w:t>
      </w:r>
    </w:p>
    <w:p w14:paraId="5168B55D" w14:textId="67CA9A24" w:rsidR="00EA17F9" w:rsidRPr="006D6935" w:rsidRDefault="00EA17F9" w:rsidP="00512B80">
      <w:pPr>
        <w:ind w:firstLine="720"/>
      </w:pPr>
      <w:r w:rsidRPr="006D6935">
        <w:t>Despite its advantages</w:t>
      </w:r>
      <w:r w:rsidR="00A00E3E">
        <w:t>, though</w:t>
      </w:r>
      <w:r w:rsidRPr="006D6935">
        <w:t xml:space="preserve">, </w:t>
      </w:r>
      <w:proofErr w:type="spellStart"/>
      <w:r w:rsidRPr="006D6935">
        <w:t>GridPane</w:t>
      </w:r>
      <w:proofErr w:type="spellEnd"/>
      <w:r w:rsidRPr="006D6935">
        <w:t xml:space="preserve"> </w:t>
      </w:r>
      <w:r w:rsidR="00A00E3E">
        <w:t xml:space="preserve">also </w:t>
      </w:r>
      <w:r w:rsidRPr="006D6935">
        <w:t xml:space="preserve">comes with its own challenges. Unlike </w:t>
      </w:r>
      <w:proofErr w:type="spellStart"/>
      <w:r w:rsidRPr="006D6935">
        <w:t>FlowPane</w:t>
      </w:r>
      <w:proofErr w:type="spellEnd"/>
      <w:r w:rsidRPr="006D6935">
        <w:t xml:space="preserve">, which automatically arranges elements, </w:t>
      </w:r>
      <w:proofErr w:type="spellStart"/>
      <w:r w:rsidRPr="006D6935">
        <w:t>GridPane</w:t>
      </w:r>
      <w:proofErr w:type="spellEnd"/>
      <w:r w:rsidRPr="006D6935">
        <w:t xml:space="preserve"> requires developers to manually define row and column placements, making the setup process</w:t>
      </w:r>
      <w:r w:rsidR="00A00E3E">
        <w:t xml:space="preserve"> a little</w:t>
      </w:r>
      <w:r w:rsidRPr="006D6935">
        <w:t xml:space="preserve"> more complex. However, </w:t>
      </w:r>
      <w:r w:rsidR="00A00E3E">
        <w:t>this extra effort is well worth it for applications where structured organization is a priority</w:t>
      </w:r>
      <w:r w:rsidRPr="006D6935">
        <w:t>. The ability to precisely position components ensures a consistent and user-friendly interface, particularly in applications that demand high levels of organization.</w:t>
      </w:r>
    </w:p>
    <w:p w14:paraId="390295DD" w14:textId="77777777" w:rsidR="00EA17F9" w:rsidRPr="006D6935" w:rsidRDefault="00EA17F9" w:rsidP="00512B80">
      <w:pPr>
        <w:ind w:firstLine="720"/>
      </w:pPr>
      <w:r w:rsidRPr="006D6935">
        <w:t xml:space="preserve">Both </w:t>
      </w:r>
      <w:proofErr w:type="spellStart"/>
      <w:r w:rsidRPr="006D6935">
        <w:t>FlowPane</w:t>
      </w:r>
      <w:proofErr w:type="spellEnd"/>
      <w:r w:rsidRPr="006D6935">
        <w:t xml:space="preserve"> and </w:t>
      </w:r>
      <w:proofErr w:type="spellStart"/>
      <w:r w:rsidRPr="006D6935">
        <w:t>GridPane</w:t>
      </w:r>
      <w:proofErr w:type="spellEnd"/>
      <w:r w:rsidRPr="006D6935">
        <w:t xml:space="preserve"> serve essential roles in JavaFX development, catering to different design needs. </w:t>
      </w:r>
      <w:proofErr w:type="spellStart"/>
      <w:r w:rsidRPr="006D6935">
        <w:t>FlowPane</w:t>
      </w:r>
      <w:proofErr w:type="spellEnd"/>
      <w:r w:rsidRPr="006D6935">
        <w:t xml:space="preserve"> excels in responsive, dynamic layouts, where elements must adjust fluidly to changing screen sizes, while </w:t>
      </w:r>
      <w:proofErr w:type="spellStart"/>
      <w:r w:rsidRPr="006D6935">
        <w:t>GridPane</w:t>
      </w:r>
      <w:proofErr w:type="spellEnd"/>
      <w:r w:rsidRPr="006D6935">
        <w:t xml:space="preserve"> provides a structured approach, ensuring elements remain in well-defined positions. The choice between the two ultimately depends on the application’s layout requirements. By understanding their strengths and limitations, developers can leverage the best of both worlds, creating JavaFX applications that are both intuitive and visually engaging.</w:t>
      </w:r>
    </w:p>
    <w:p w14:paraId="2AC2ABB1" w14:textId="4B32D2BA" w:rsidR="005813C1" w:rsidRPr="006D6935" w:rsidRDefault="00F749EF" w:rsidP="00EA17F9">
      <w:r w:rsidRPr="006D6935">
        <w:t>References:</w:t>
      </w:r>
    </w:p>
    <w:p w14:paraId="470CF6F3" w14:textId="77777777" w:rsidR="00F749EF" w:rsidRPr="006D6935" w:rsidRDefault="00F749EF" w:rsidP="00F749EF">
      <w:pPr>
        <w:pStyle w:val="NormalWeb"/>
        <w:ind w:left="567" w:hanging="567"/>
      </w:pPr>
      <w:r w:rsidRPr="006D6935">
        <w:t xml:space="preserve">Tiwari, P. (2024, March 26). </w:t>
      </w:r>
      <w:r w:rsidRPr="006D6935">
        <w:rPr>
          <w:i/>
          <w:iCs/>
        </w:rPr>
        <w:t xml:space="preserve">JavaFX </w:t>
      </w:r>
      <w:proofErr w:type="spellStart"/>
      <w:r w:rsidRPr="006D6935">
        <w:rPr>
          <w:i/>
          <w:iCs/>
        </w:rPr>
        <w:t>FlowPane</w:t>
      </w:r>
      <w:proofErr w:type="spellEnd"/>
      <w:r w:rsidRPr="006D6935">
        <w:t xml:space="preserve">. Code 360 by coding ninjas. https://www.naukri.com/code360/library/javafx-flowpane </w:t>
      </w:r>
    </w:p>
    <w:p w14:paraId="675CEF69" w14:textId="77777777" w:rsidR="00F749EF" w:rsidRPr="006D6935" w:rsidRDefault="00F749EF" w:rsidP="00F749EF">
      <w:pPr>
        <w:pStyle w:val="NormalWeb"/>
        <w:ind w:left="567" w:hanging="567"/>
      </w:pPr>
      <w:r w:rsidRPr="006D6935">
        <w:rPr>
          <w:i/>
          <w:iCs/>
        </w:rPr>
        <w:t xml:space="preserve">Class </w:t>
      </w:r>
      <w:proofErr w:type="spellStart"/>
      <w:r w:rsidRPr="006D6935">
        <w:rPr>
          <w:i/>
          <w:iCs/>
        </w:rPr>
        <w:t>FlowPane</w:t>
      </w:r>
      <w:proofErr w:type="spellEnd"/>
      <w:r w:rsidRPr="006D6935">
        <w:t xml:space="preserve">. </w:t>
      </w:r>
      <w:proofErr w:type="spellStart"/>
      <w:r w:rsidRPr="006D6935">
        <w:t>Flowpane</w:t>
      </w:r>
      <w:proofErr w:type="spellEnd"/>
      <w:r w:rsidRPr="006D6935">
        <w:t xml:space="preserve"> (</w:t>
      </w:r>
      <w:proofErr w:type="spellStart"/>
      <w:r w:rsidRPr="006D6935">
        <w:t>javafx</w:t>
      </w:r>
      <w:proofErr w:type="spellEnd"/>
      <w:r w:rsidRPr="006D6935">
        <w:t xml:space="preserve"> 8). (2015, February 10). https://docs.oracle.com/javase/8/javafx/api/javafx/scene/layout/FlowPane.html </w:t>
      </w:r>
    </w:p>
    <w:p w14:paraId="73184C84" w14:textId="77777777" w:rsidR="00F749EF" w:rsidRPr="006D6935" w:rsidRDefault="00F749EF" w:rsidP="00F749EF">
      <w:pPr>
        <w:pStyle w:val="NormalWeb"/>
        <w:ind w:left="567" w:hanging="567"/>
      </w:pPr>
      <w:r w:rsidRPr="006D6935">
        <w:t xml:space="preserve">Tiwari, P. (2024b, March 26). </w:t>
      </w:r>
      <w:r w:rsidRPr="006D6935">
        <w:rPr>
          <w:i/>
          <w:iCs/>
        </w:rPr>
        <w:t xml:space="preserve">JavaFX </w:t>
      </w:r>
      <w:proofErr w:type="spellStart"/>
      <w:r w:rsidRPr="006D6935">
        <w:rPr>
          <w:i/>
          <w:iCs/>
        </w:rPr>
        <w:t>GridPane</w:t>
      </w:r>
      <w:proofErr w:type="spellEnd"/>
      <w:r w:rsidRPr="006D6935">
        <w:t xml:space="preserve">. Code 360 by coding ninjas. https://www.naukri.com/code360/library/javafx-gridpane </w:t>
      </w:r>
    </w:p>
    <w:p w14:paraId="6C314CD6" w14:textId="77777777" w:rsidR="00F749EF" w:rsidRPr="006D6935" w:rsidRDefault="00F749EF" w:rsidP="00F749EF">
      <w:pPr>
        <w:pStyle w:val="NormalWeb"/>
        <w:ind w:left="567" w:hanging="567"/>
      </w:pPr>
      <w:r w:rsidRPr="006D6935">
        <w:rPr>
          <w:i/>
          <w:iCs/>
        </w:rPr>
        <w:lastRenderedPageBreak/>
        <w:t xml:space="preserve">Class </w:t>
      </w:r>
      <w:proofErr w:type="spellStart"/>
      <w:r w:rsidRPr="006D6935">
        <w:rPr>
          <w:i/>
          <w:iCs/>
        </w:rPr>
        <w:t>GridPane</w:t>
      </w:r>
      <w:proofErr w:type="spellEnd"/>
      <w:r w:rsidRPr="006D6935">
        <w:t xml:space="preserve">. </w:t>
      </w:r>
      <w:proofErr w:type="spellStart"/>
      <w:r w:rsidRPr="006D6935">
        <w:t>GridPane</w:t>
      </w:r>
      <w:proofErr w:type="spellEnd"/>
      <w:r w:rsidRPr="006D6935">
        <w:t xml:space="preserve"> (</w:t>
      </w:r>
      <w:proofErr w:type="spellStart"/>
      <w:r w:rsidRPr="006D6935">
        <w:t>javafx</w:t>
      </w:r>
      <w:proofErr w:type="spellEnd"/>
      <w:r w:rsidRPr="006D6935">
        <w:t xml:space="preserve"> 2.2). (2013, December 9). https://docs.oracle.com/javafx/2/api/javafx/scene/layout/GridPane.html </w:t>
      </w:r>
    </w:p>
    <w:p w14:paraId="426E4365" w14:textId="77777777" w:rsidR="00F749EF" w:rsidRPr="006D6935" w:rsidRDefault="00F749EF" w:rsidP="00EA17F9"/>
    <w:sectPr w:rsidR="00F749EF" w:rsidRPr="006D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2554F"/>
    <w:multiLevelType w:val="multilevel"/>
    <w:tmpl w:val="F85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87F14"/>
    <w:multiLevelType w:val="multilevel"/>
    <w:tmpl w:val="F44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1B0D"/>
    <w:multiLevelType w:val="multilevel"/>
    <w:tmpl w:val="FE86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65254"/>
    <w:multiLevelType w:val="multilevel"/>
    <w:tmpl w:val="2DB6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722ED"/>
    <w:multiLevelType w:val="multilevel"/>
    <w:tmpl w:val="274A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65F74"/>
    <w:multiLevelType w:val="multilevel"/>
    <w:tmpl w:val="8566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A0BB7"/>
    <w:multiLevelType w:val="multilevel"/>
    <w:tmpl w:val="4D30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70182"/>
    <w:multiLevelType w:val="multilevel"/>
    <w:tmpl w:val="092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C46E9"/>
    <w:multiLevelType w:val="multilevel"/>
    <w:tmpl w:val="5196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D35F0"/>
    <w:multiLevelType w:val="multilevel"/>
    <w:tmpl w:val="E3F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603204">
    <w:abstractNumId w:val="8"/>
  </w:num>
  <w:num w:numId="2" w16cid:durableId="1666086744">
    <w:abstractNumId w:val="9"/>
  </w:num>
  <w:num w:numId="3" w16cid:durableId="1727877539">
    <w:abstractNumId w:val="4"/>
  </w:num>
  <w:num w:numId="4" w16cid:durableId="608659916">
    <w:abstractNumId w:val="2"/>
  </w:num>
  <w:num w:numId="5" w16cid:durableId="675422165">
    <w:abstractNumId w:val="5"/>
  </w:num>
  <w:num w:numId="6" w16cid:durableId="1620797665">
    <w:abstractNumId w:val="7"/>
  </w:num>
  <w:num w:numId="7" w16cid:durableId="174272725">
    <w:abstractNumId w:val="6"/>
  </w:num>
  <w:num w:numId="8" w16cid:durableId="624580531">
    <w:abstractNumId w:val="0"/>
  </w:num>
  <w:num w:numId="9" w16cid:durableId="1805388327">
    <w:abstractNumId w:val="1"/>
  </w:num>
  <w:num w:numId="10" w16cid:durableId="377946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CD"/>
    <w:rsid w:val="000F76D2"/>
    <w:rsid w:val="001A59CD"/>
    <w:rsid w:val="00512B80"/>
    <w:rsid w:val="005813C1"/>
    <w:rsid w:val="006D6935"/>
    <w:rsid w:val="007B18A7"/>
    <w:rsid w:val="00847BA1"/>
    <w:rsid w:val="00876F9B"/>
    <w:rsid w:val="00A00E3E"/>
    <w:rsid w:val="00B81FA6"/>
    <w:rsid w:val="00B85C3B"/>
    <w:rsid w:val="00D704EA"/>
    <w:rsid w:val="00E059FD"/>
    <w:rsid w:val="00EA17F9"/>
    <w:rsid w:val="00F71A59"/>
    <w:rsid w:val="00F749EF"/>
    <w:rsid w:val="00F8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8B39B"/>
  <w15:chartTrackingRefBased/>
  <w15:docId w15:val="{47F2F4CF-790C-4215-A28C-8953C5CC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9CD"/>
    <w:rPr>
      <w:rFonts w:eastAsiaTheme="majorEastAsia" w:cstheme="majorBidi"/>
      <w:color w:val="272727" w:themeColor="text1" w:themeTint="D8"/>
    </w:rPr>
  </w:style>
  <w:style w:type="paragraph" w:styleId="Title">
    <w:name w:val="Title"/>
    <w:basedOn w:val="Normal"/>
    <w:next w:val="Normal"/>
    <w:link w:val="TitleChar"/>
    <w:uiPriority w:val="10"/>
    <w:qFormat/>
    <w:rsid w:val="001A5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9CD"/>
    <w:pPr>
      <w:spacing w:before="160"/>
      <w:jc w:val="center"/>
    </w:pPr>
    <w:rPr>
      <w:i/>
      <w:iCs/>
      <w:color w:val="404040" w:themeColor="text1" w:themeTint="BF"/>
    </w:rPr>
  </w:style>
  <w:style w:type="character" w:customStyle="1" w:styleId="QuoteChar">
    <w:name w:val="Quote Char"/>
    <w:basedOn w:val="DefaultParagraphFont"/>
    <w:link w:val="Quote"/>
    <w:uiPriority w:val="29"/>
    <w:rsid w:val="001A59CD"/>
    <w:rPr>
      <w:i/>
      <w:iCs/>
      <w:color w:val="404040" w:themeColor="text1" w:themeTint="BF"/>
    </w:rPr>
  </w:style>
  <w:style w:type="paragraph" w:styleId="ListParagraph">
    <w:name w:val="List Paragraph"/>
    <w:basedOn w:val="Normal"/>
    <w:uiPriority w:val="34"/>
    <w:qFormat/>
    <w:rsid w:val="001A59CD"/>
    <w:pPr>
      <w:ind w:left="720"/>
      <w:contextualSpacing/>
    </w:pPr>
  </w:style>
  <w:style w:type="character" w:styleId="IntenseEmphasis">
    <w:name w:val="Intense Emphasis"/>
    <w:basedOn w:val="DefaultParagraphFont"/>
    <w:uiPriority w:val="21"/>
    <w:qFormat/>
    <w:rsid w:val="001A59CD"/>
    <w:rPr>
      <w:i/>
      <w:iCs/>
      <w:color w:val="0F4761" w:themeColor="accent1" w:themeShade="BF"/>
    </w:rPr>
  </w:style>
  <w:style w:type="paragraph" w:styleId="IntenseQuote">
    <w:name w:val="Intense Quote"/>
    <w:basedOn w:val="Normal"/>
    <w:next w:val="Normal"/>
    <w:link w:val="IntenseQuoteChar"/>
    <w:uiPriority w:val="30"/>
    <w:qFormat/>
    <w:rsid w:val="001A5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9CD"/>
    <w:rPr>
      <w:i/>
      <w:iCs/>
      <w:color w:val="0F4761" w:themeColor="accent1" w:themeShade="BF"/>
    </w:rPr>
  </w:style>
  <w:style w:type="character" w:styleId="IntenseReference">
    <w:name w:val="Intense Reference"/>
    <w:basedOn w:val="DefaultParagraphFont"/>
    <w:uiPriority w:val="32"/>
    <w:qFormat/>
    <w:rsid w:val="001A59CD"/>
    <w:rPr>
      <w:b/>
      <w:bCs/>
      <w:smallCaps/>
      <w:color w:val="0F4761" w:themeColor="accent1" w:themeShade="BF"/>
      <w:spacing w:val="5"/>
    </w:rPr>
  </w:style>
  <w:style w:type="character" w:styleId="Hyperlink">
    <w:name w:val="Hyperlink"/>
    <w:basedOn w:val="DefaultParagraphFont"/>
    <w:uiPriority w:val="99"/>
    <w:unhideWhenUsed/>
    <w:rsid w:val="001A59CD"/>
    <w:rPr>
      <w:color w:val="467886" w:themeColor="hyperlink"/>
      <w:u w:val="single"/>
    </w:rPr>
  </w:style>
  <w:style w:type="character" w:styleId="UnresolvedMention">
    <w:name w:val="Unresolved Mention"/>
    <w:basedOn w:val="DefaultParagraphFont"/>
    <w:uiPriority w:val="99"/>
    <w:semiHidden/>
    <w:unhideWhenUsed/>
    <w:rsid w:val="001A59CD"/>
    <w:rPr>
      <w:color w:val="605E5C"/>
      <w:shd w:val="clear" w:color="auto" w:fill="E1DFDD"/>
    </w:rPr>
  </w:style>
  <w:style w:type="paragraph" w:styleId="NormalWeb">
    <w:name w:val="Normal (Web)"/>
    <w:basedOn w:val="Normal"/>
    <w:uiPriority w:val="99"/>
    <w:semiHidden/>
    <w:unhideWhenUsed/>
    <w:rsid w:val="00F749E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09501">
      <w:bodyDiv w:val="1"/>
      <w:marLeft w:val="0"/>
      <w:marRight w:val="0"/>
      <w:marTop w:val="0"/>
      <w:marBottom w:val="0"/>
      <w:divBdr>
        <w:top w:val="none" w:sz="0" w:space="0" w:color="auto"/>
        <w:left w:val="none" w:sz="0" w:space="0" w:color="auto"/>
        <w:bottom w:val="none" w:sz="0" w:space="0" w:color="auto"/>
        <w:right w:val="none" w:sz="0" w:space="0" w:color="auto"/>
      </w:divBdr>
    </w:div>
    <w:div w:id="192112402">
      <w:bodyDiv w:val="1"/>
      <w:marLeft w:val="0"/>
      <w:marRight w:val="0"/>
      <w:marTop w:val="0"/>
      <w:marBottom w:val="0"/>
      <w:divBdr>
        <w:top w:val="none" w:sz="0" w:space="0" w:color="auto"/>
        <w:left w:val="none" w:sz="0" w:space="0" w:color="auto"/>
        <w:bottom w:val="none" w:sz="0" w:space="0" w:color="auto"/>
        <w:right w:val="none" w:sz="0" w:space="0" w:color="auto"/>
      </w:divBdr>
    </w:div>
    <w:div w:id="343945903">
      <w:bodyDiv w:val="1"/>
      <w:marLeft w:val="0"/>
      <w:marRight w:val="0"/>
      <w:marTop w:val="0"/>
      <w:marBottom w:val="0"/>
      <w:divBdr>
        <w:top w:val="none" w:sz="0" w:space="0" w:color="auto"/>
        <w:left w:val="none" w:sz="0" w:space="0" w:color="auto"/>
        <w:bottom w:val="none" w:sz="0" w:space="0" w:color="auto"/>
        <w:right w:val="none" w:sz="0" w:space="0" w:color="auto"/>
      </w:divBdr>
    </w:div>
    <w:div w:id="545024518">
      <w:bodyDiv w:val="1"/>
      <w:marLeft w:val="0"/>
      <w:marRight w:val="0"/>
      <w:marTop w:val="0"/>
      <w:marBottom w:val="0"/>
      <w:divBdr>
        <w:top w:val="none" w:sz="0" w:space="0" w:color="auto"/>
        <w:left w:val="none" w:sz="0" w:space="0" w:color="auto"/>
        <w:bottom w:val="none" w:sz="0" w:space="0" w:color="auto"/>
        <w:right w:val="none" w:sz="0" w:space="0" w:color="auto"/>
      </w:divBdr>
    </w:div>
    <w:div w:id="632103161">
      <w:bodyDiv w:val="1"/>
      <w:marLeft w:val="0"/>
      <w:marRight w:val="0"/>
      <w:marTop w:val="0"/>
      <w:marBottom w:val="0"/>
      <w:divBdr>
        <w:top w:val="none" w:sz="0" w:space="0" w:color="auto"/>
        <w:left w:val="none" w:sz="0" w:space="0" w:color="auto"/>
        <w:bottom w:val="none" w:sz="0" w:space="0" w:color="auto"/>
        <w:right w:val="none" w:sz="0" w:space="0" w:color="auto"/>
      </w:divBdr>
    </w:div>
    <w:div w:id="702561620">
      <w:bodyDiv w:val="1"/>
      <w:marLeft w:val="0"/>
      <w:marRight w:val="0"/>
      <w:marTop w:val="0"/>
      <w:marBottom w:val="0"/>
      <w:divBdr>
        <w:top w:val="none" w:sz="0" w:space="0" w:color="auto"/>
        <w:left w:val="none" w:sz="0" w:space="0" w:color="auto"/>
        <w:bottom w:val="none" w:sz="0" w:space="0" w:color="auto"/>
        <w:right w:val="none" w:sz="0" w:space="0" w:color="auto"/>
      </w:divBdr>
    </w:div>
    <w:div w:id="801922569">
      <w:bodyDiv w:val="1"/>
      <w:marLeft w:val="0"/>
      <w:marRight w:val="0"/>
      <w:marTop w:val="0"/>
      <w:marBottom w:val="0"/>
      <w:divBdr>
        <w:top w:val="none" w:sz="0" w:space="0" w:color="auto"/>
        <w:left w:val="none" w:sz="0" w:space="0" w:color="auto"/>
        <w:bottom w:val="none" w:sz="0" w:space="0" w:color="auto"/>
        <w:right w:val="none" w:sz="0" w:space="0" w:color="auto"/>
      </w:divBdr>
    </w:div>
    <w:div w:id="883564076">
      <w:bodyDiv w:val="1"/>
      <w:marLeft w:val="0"/>
      <w:marRight w:val="0"/>
      <w:marTop w:val="0"/>
      <w:marBottom w:val="0"/>
      <w:divBdr>
        <w:top w:val="none" w:sz="0" w:space="0" w:color="auto"/>
        <w:left w:val="none" w:sz="0" w:space="0" w:color="auto"/>
        <w:bottom w:val="none" w:sz="0" w:space="0" w:color="auto"/>
        <w:right w:val="none" w:sz="0" w:space="0" w:color="auto"/>
      </w:divBdr>
    </w:div>
    <w:div w:id="897665350">
      <w:bodyDiv w:val="1"/>
      <w:marLeft w:val="0"/>
      <w:marRight w:val="0"/>
      <w:marTop w:val="0"/>
      <w:marBottom w:val="0"/>
      <w:divBdr>
        <w:top w:val="none" w:sz="0" w:space="0" w:color="auto"/>
        <w:left w:val="none" w:sz="0" w:space="0" w:color="auto"/>
        <w:bottom w:val="none" w:sz="0" w:space="0" w:color="auto"/>
        <w:right w:val="none" w:sz="0" w:space="0" w:color="auto"/>
      </w:divBdr>
    </w:div>
    <w:div w:id="904876519">
      <w:bodyDiv w:val="1"/>
      <w:marLeft w:val="0"/>
      <w:marRight w:val="0"/>
      <w:marTop w:val="0"/>
      <w:marBottom w:val="0"/>
      <w:divBdr>
        <w:top w:val="none" w:sz="0" w:space="0" w:color="auto"/>
        <w:left w:val="none" w:sz="0" w:space="0" w:color="auto"/>
        <w:bottom w:val="none" w:sz="0" w:space="0" w:color="auto"/>
        <w:right w:val="none" w:sz="0" w:space="0" w:color="auto"/>
      </w:divBdr>
    </w:div>
    <w:div w:id="1013994748">
      <w:bodyDiv w:val="1"/>
      <w:marLeft w:val="0"/>
      <w:marRight w:val="0"/>
      <w:marTop w:val="0"/>
      <w:marBottom w:val="0"/>
      <w:divBdr>
        <w:top w:val="none" w:sz="0" w:space="0" w:color="auto"/>
        <w:left w:val="none" w:sz="0" w:space="0" w:color="auto"/>
        <w:bottom w:val="none" w:sz="0" w:space="0" w:color="auto"/>
        <w:right w:val="none" w:sz="0" w:space="0" w:color="auto"/>
      </w:divBdr>
    </w:div>
    <w:div w:id="1042052336">
      <w:bodyDiv w:val="1"/>
      <w:marLeft w:val="0"/>
      <w:marRight w:val="0"/>
      <w:marTop w:val="0"/>
      <w:marBottom w:val="0"/>
      <w:divBdr>
        <w:top w:val="none" w:sz="0" w:space="0" w:color="auto"/>
        <w:left w:val="none" w:sz="0" w:space="0" w:color="auto"/>
        <w:bottom w:val="none" w:sz="0" w:space="0" w:color="auto"/>
        <w:right w:val="none" w:sz="0" w:space="0" w:color="auto"/>
      </w:divBdr>
    </w:div>
    <w:div w:id="1109395201">
      <w:bodyDiv w:val="1"/>
      <w:marLeft w:val="0"/>
      <w:marRight w:val="0"/>
      <w:marTop w:val="0"/>
      <w:marBottom w:val="0"/>
      <w:divBdr>
        <w:top w:val="none" w:sz="0" w:space="0" w:color="auto"/>
        <w:left w:val="none" w:sz="0" w:space="0" w:color="auto"/>
        <w:bottom w:val="none" w:sz="0" w:space="0" w:color="auto"/>
        <w:right w:val="none" w:sz="0" w:space="0" w:color="auto"/>
      </w:divBdr>
    </w:div>
    <w:div w:id="1112087296">
      <w:bodyDiv w:val="1"/>
      <w:marLeft w:val="0"/>
      <w:marRight w:val="0"/>
      <w:marTop w:val="0"/>
      <w:marBottom w:val="0"/>
      <w:divBdr>
        <w:top w:val="none" w:sz="0" w:space="0" w:color="auto"/>
        <w:left w:val="none" w:sz="0" w:space="0" w:color="auto"/>
        <w:bottom w:val="none" w:sz="0" w:space="0" w:color="auto"/>
        <w:right w:val="none" w:sz="0" w:space="0" w:color="auto"/>
      </w:divBdr>
    </w:div>
    <w:div w:id="1122766384">
      <w:bodyDiv w:val="1"/>
      <w:marLeft w:val="0"/>
      <w:marRight w:val="0"/>
      <w:marTop w:val="0"/>
      <w:marBottom w:val="0"/>
      <w:divBdr>
        <w:top w:val="none" w:sz="0" w:space="0" w:color="auto"/>
        <w:left w:val="none" w:sz="0" w:space="0" w:color="auto"/>
        <w:bottom w:val="none" w:sz="0" w:space="0" w:color="auto"/>
        <w:right w:val="none" w:sz="0" w:space="0" w:color="auto"/>
      </w:divBdr>
    </w:div>
    <w:div w:id="1138766864">
      <w:bodyDiv w:val="1"/>
      <w:marLeft w:val="0"/>
      <w:marRight w:val="0"/>
      <w:marTop w:val="0"/>
      <w:marBottom w:val="0"/>
      <w:divBdr>
        <w:top w:val="none" w:sz="0" w:space="0" w:color="auto"/>
        <w:left w:val="none" w:sz="0" w:space="0" w:color="auto"/>
        <w:bottom w:val="none" w:sz="0" w:space="0" w:color="auto"/>
        <w:right w:val="none" w:sz="0" w:space="0" w:color="auto"/>
      </w:divBdr>
    </w:div>
    <w:div w:id="1346635676">
      <w:bodyDiv w:val="1"/>
      <w:marLeft w:val="0"/>
      <w:marRight w:val="0"/>
      <w:marTop w:val="0"/>
      <w:marBottom w:val="0"/>
      <w:divBdr>
        <w:top w:val="none" w:sz="0" w:space="0" w:color="auto"/>
        <w:left w:val="none" w:sz="0" w:space="0" w:color="auto"/>
        <w:bottom w:val="none" w:sz="0" w:space="0" w:color="auto"/>
        <w:right w:val="none" w:sz="0" w:space="0" w:color="auto"/>
      </w:divBdr>
    </w:div>
    <w:div w:id="1358848463">
      <w:bodyDiv w:val="1"/>
      <w:marLeft w:val="0"/>
      <w:marRight w:val="0"/>
      <w:marTop w:val="0"/>
      <w:marBottom w:val="0"/>
      <w:divBdr>
        <w:top w:val="none" w:sz="0" w:space="0" w:color="auto"/>
        <w:left w:val="none" w:sz="0" w:space="0" w:color="auto"/>
        <w:bottom w:val="none" w:sz="0" w:space="0" w:color="auto"/>
        <w:right w:val="none" w:sz="0" w:space="0" w:color="auto"/>
      </w:divBdr>
    </w:div>
    <w:div w:id="1500123118">
      <w:bodyDiv w:val="1"/>
      <w:marLeft w:val="0"/>
      <w:marRight w:val="0"/>
      <w:marTop w:val="0"/>
      <w:marBottom w:val="0"/>
      <w:divBdr>
        <w:top w:val="none" w:sz="0" w:space="0" w:color="auto"/>
        <w:left w:val="none" w:sz="0" w:space="0" w:color="auto"/>
        <w:bottom w:val="none" w:sz="0" w:space="0" w:color="auto"/>
        <w:right w:val="none" w:sz="0" w:space="0" w:color="auto"/>
      </w:divBdr>
    </w:div>
    <w:div w:id="1548757237">
      <w:bodyDiv w:val="1"/>
      <w:marLeft w:val="0"/>
      <w:marRight w:val="0"/>
      <w:marTop w:val="0"/>
      <w:marBottom w:val="0"/>
      <w:divBdr>
        <w:top w:val="none" w:sz="0" w:space="0" w:color="auto"/>
        <w:left w:val="none" w:sz="0" w:space="0" w:color="auto"/>
        <w:bottom w:val="none" w:sz="0" w:space="0" w:color="auto"/>
        <w:right w:val="none" w:sz="0" w:space="0" w:color="auto"/>
      </w:divBdr>
    </w:div>
    <w:div w:id="1676807251">
      <w:bodyDiv w:val="1"/>
      <w:marLeft w:val="0"/>
      <w:marRight w:val="0"/>
      <w:marTop w:val="0"/>
      <w:marBottom w:val="0"/>
      <w:divBdr>
        <w:top w:val="none" w:sz="0" w:space="0" w:color="auto"/>
        <w:left w:val="none" w:sz="0" w:space="0" w:color="auto"/>
        <w:bottom w:val="none" w:sz="0" w:space="0" w:color="auto"/>
        <w:right w:val="none" w:sz="0" w:space="0" w:color="auto"/>
      </w:divBdr>
    </w:div>
    <w:div w:id="1827239013">
      <w:bodyDiv w:val="1"/>
      <w:marLeft w:val="0"/>
      <w:marRight w:val="0"/>
      <w:marTop w:val="0"/>
      <w:marBottom w:val="0"/>
      <w:divBdr>
        <w:top w:val="none" w:sz="0" w:space="0" w:color="auto"/>
        <w:left w:val="none" w:sz="0" w:space="0" w:color="auto"/>
        <w:bottom w:val="none" w:sz="0" w:space="0" w:color="auto"/>
        <w:right w:val="none" w:sz="0" w:space="0" w:color="auto"/>
      </w:divBdr>
    </w:div>
    <w:div w:id="1875145788">
      <w:bodyDiv w:val="1"/>
      <w:marLeft w:val="0"/>
      <w:marRight w:val="0"/>
      <w:marTop w:val="0"/>
      <w:marBottom w:val="0"/>
      <w:divBdr>
        <w:top w:val="none" w:sz="0" w:space="0" w:color="auto"/>
        <w:left w:val="none" w:sz="0" w:space="0" w:color="auto"/>
        <w:bottom w:val="none" w:sz="0" w:space="0" w:color="auto"/>
        <w:right w:val="none" w:sz="0" w:space="0" w:color="auto"/>
      </w:divBdr>
    </w:div>
    <w:div w:id="209053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4625</Characters>
  <Application>Microsoft Office Word</Application>
  <DocSecurity>0</DocSecurity>
  <Lines>71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Marlia-Conner</dc:creator>
  <cp:keywords/>
  <dc:description/>
  <cp:lastModifiedBy>Kyle Marlia-Conner</cp:lastModifiedBy>
  <cp:revision>2</cp:revision>
  <dcterms:created xsi:type="dcterms:W3CDTF">2025-03-03T04:27:00Z</dcterms:created>
  <dcterms:modified xsi:type="dcterms:W3CDTF">2025-03-03T04:27:00Z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fe7480c8-556d-4164-a19a-6cd68e9ad27e</vt:lpwstr>
  </property>
</Properties>
</file>