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1DB20" w14:textId="68CCF2EA" w:rsidR="00D77529" w:rsidRDefault="00D77529" w:rsidP="00D77529">
      <w:r>
        <w:t>Kyle Marlia-Conner</w:t>
      </w:r>
    </w:p>
    <w:p w14:paraId="42D6219A" w14:textId="6D8BA577" w:rsidR="00D77529" w:rsidRDefault="00D77529" w:rsidP="00D77529">
      <w:r>
        <w:t>07/20/2025</w:t>
      </w:r>
    </w:p>
    <w:p w14:paraId="3C146826" w14:textId="54D03AB5" w:rsidR="00D77529" w:rsidRDefault="00D77529" w:rsidP="00D77529">
      <w:r>
        <w:t>Module 10</w:t>
      </w:r>
    </w:p>
    <w:p w14:paraId="7B853C0B" w14:textId="097D2972" w:rsidR="00D77529" w:rsidRPr="00D77529" w:rsidRDefault="00D77529" w:rsidP="00D77529">
      <w:pPr>
        <w:jc w:val="center"/>
        <w:rPr>
          <w:sz w:val="36"/>
          <w:szCs w:val="36"/>
          <w:u w:val="single"/>
        </w:rPr>
      </w:pPr>
      <w:r>
        <w:rPr>
          <w:sz w:val="36"/>
          <w:szCs w:val="36"/>
          <w:u w:val="single"/>
        </w:rPr>
        <w:t>Creating Custom Tags</w:t>
      </w:r>
    </w:p>
    <w:p w14:paraId="2D8FE840" w14:textId="0B43E413" w:rsidR="00B25BD3" w:rsidRPr="00B25BD3" w:rsidRDefault="002772B4" w:rsidP="00B25BD3">
      <w:pPr>
        <w:ind w:firstLine="720"/>
      </w:pPr>
      <w:r>
        <w:t>Like a hotkey, c</w:t>
      </w:r>
      <w:r w:rsidR="00B25BD3" w:rsidRPr="00B25BD3">
        <w:t xml:space="preserve">ustom tags are </w:t>
      </w:r>
      <w:r>
        <w:t xml:space="preserve">user-defined actions that can quickly be called upon in a </w:t>
      </w:r>
      <w:r w:rsidR="00B25BD3" w:rsidRPr="00B25BD3">
        <w:t>JSP</w:t>
      </w:r>
      <w:r>
        <w:t>.</w:t>
      </w:r>
      <w:r w:rsidR="00B25BD3" w:rsidRPr="00B25BD3">
        <w:t xml:space="preserve"> </w:t>
      </w:r>
      <w:r>
        <w:t>This</w:t>
      </w:r>
      <w:r w:rsidR="00B25BD3" w:rsidRPr="00B25BD3">
        <w:t xml:space="preserve"> allow</w:t>
      </w:r>
      <w:r>
        <w:t>s</w:t>
      </w:r>
      <w:r w:rsidR="00B25BD3" w:rsidRPr="00B25BD3">
        <w:t xml:space="preserve"> developers to </w:t>
      </w:r>
      <w:r>
        <w:t>take</w:t>
      </w:r>
      <w:r w:rsidR="00B25BD3" w:rsidRPr="00B25BD3">
        <w:t xml:space="preserve"> commonly used functionalities into </w:t>
      </w:r>
      <w:r>
        <w:t xml:space="preserve">easy-to-understand, </w:t>
      </w:r>
      <w:r w:rsidR="00B25BD3" w:rsidRPr="00B25BD3">
        <w:t xml:space="preserve">reusable </w:t>
      </w:r>
      <w:r>
        <w:t>tags</w:t>
      </w:r>
      <w:r w:rsidR="00B25BD3" w:rsidRPr="00B25BD3">
        <w:t xml:space="preserve">. This </w:t>
      </w:r>
      <w:r w:rsidR="00B25BD3">
        <w:t>helps</w:t>
      </w:r>
      <w:r w:rsidR="00B25BD3" w:rsidRPr="00B25BD3">
        <w:t xml:space="preserve"> promote clean</w:t>
      </w:r>
      <w:r>
        <w:t>er</w:t>
      </w:r>
      <w:r w:rsidR="00B25BD3" w:rsidRPr="00B25BD3">
        <w:t xml:space="preserve"> code</w:t>
      </w:r>
      <w:r w:rsidR="00B25BD3">
        <w:t xml:space="preserve"> </w:t>
      </w:r>
      <w:r w:rsidR="00B25BD3" w:rsidRPr="00B25BD3">
        <w:t xml:space="preserve">and </w:t>
      </w:r>
      <w:r>
        <w:t>reduces the amount of</w:t>
      </w:r>
      <w:r w:rsidR="00B25BD3" w:rsidRPr="00B25BD3">
        <w:t xml:space="preserve"> repetitive JSP </w:t>
      </w:r>
      <w:proofErr w:type="spellStart"/>
      <w:r w:rsidR="00B25BD3" w:rsidRPr="00B25BD3">
        <w:t>scriptlets</w:t>
      </w:r>
      <w:proofErr w:type="spellEnd"/>
      <w:r w:rsidR="00B25BD3" w:rsidRPr="00B25BD3">
        <w:t xml:space="preserve">. By delegating logic to custom tags, developers </w:t>
      </w:r>
      <w:r w:rsidR="00B25BD3">
        <w:t xml:space="preserve">can </w:t>
      </w:r>
      <w:r w:rsidR="00B25BD3" w:rsidRPr="00B25BD3">
        <w:t xml:space="preserve">create applications that are easier to maintain, read, and </w:t>
      </w:r>
      <w:r>
        <w:t>collaborate on</w:t>
      </w:r>
      <w:r w:rsidR="00B25BD3" w:rsidRPr="00B25BD3">
        <w:t>.</w:t>
      </w:r>
    </w:p>
    <w:p w14:paraId="04CDA95C" w14:textId="604C38A0" w:rsidR="00B25BD3" w:rsidRPr="00B25BD3" w:rsidRDefault="00B25BD3" w:rsidP="00B25BD3">
      <w:pPr>
        <w:ind w:firstLine="720"/>
      </w:pPr>
      <w:r>
        <w:t xml:space="preserve">One of the </w:t>
      </w:r>
      <w:r w:rsidRPr="00B25BD3">
        <w:t>primary advantage</w:t>
      </w:r>
      <w:r>
        <w:t>s</w:t>
      </w:r>
      <w:r w:rsidRPr="00B25BD3">
        <w:t xml:space="preserve"> of custom tags is </w:t>
      </w:r>
      <w:r>
        <w:t xml:space="preserve">their </w:t>
      </w:r>
      <w:r w:rsidRPr="00B25BD3">
        <w:t>code reusability. Tasks that occur frequently</w:t>
      </w:r>
      <w:r>
        <w:t xml:space="preserve"> (</w:t>
      </w:r>
      <w:r w:rsidRPr="00B25BD3">
        <w:t>such as formatting and validation</w:t>
      </w:r>
      <w:r>
        <w:t xml:space="preserve">) </w:t>
      </w:r>
      <w:r w:rsidRPr="00B25BD3">
        <w:t xml:space="preserve">can be wrapped in reusable tag handlers, simplifying code across multiple JSP pages. This results in a more organized codebase and accelerates the development process. Developers no longer need to duplicate </w:t>
      </w:r>
      <w:proofErr w:type="spellStart"/>
      <w:r>
        <w:t>scriptlets</w:t>
      </w:r>
      <w:proofErr w:type="spellEnd"/>
      <w:r w:rsidRPr="00B25BD3">
        <w:t xml:space="preserve"> across files, which </w:t>
      </w:r>
      <w:r>
        <w:t>helps reduce</w:t>
      </w:r>
      <w:r w:rsidRPr="00B25BD3">
        <w:t xml:space="preserve"> human error</w:t>
      </w:r>
      <w:r>
        <w:t>s.</w:t>
      </w:r>
    </w:p>
    <w:p w14:paraId="60E6D42F" w14:textId="0623048A" w:rsidR="00B25BD3" w:rsidRPr="00B25BD3" w:rsidRDefault="00B25BD3" w:rsidP="00B25BD3">
      <w:pPr>
        <w:ind w:firstLine="720"/>
      </w:pPr>
      <w:r w:rsidRPr="00B25BD3">
        <w:t xml:space="preserve">Another </w:t>
      </w:r>
      <w:r>
        <w:t>advantage these hold</w:t>
      </w:r>
      <w:r w:rsidRPr="00B25BD3">
        <w:t xml:space="preserve"> is </w:t>
      </w:r>
      <w:r>
        <w:t xml:space="preserve">their </w:t>
      </w:r>
      <w:r w:rsidRPr="00B25BD3">
        <w:t>modularity. By encapsulating logic within tag handler classes, custom tags support a modular structure that isolates functionality. This means that any changes to the internal behavior of a tag can be made without touching the JSP files that use it. According to Oracle (20</w:t>
      </w:r>
      <w:r w:rsidR="003C1663">
        <w:t>08</w:t>
      </w:r>
      <w:r w:rsidRPr="00B25BD3">
        <w:t>), this modular design aligns with Model-View-Controller (MVC) principles, which emphasize the separation of data handling (model), business logic (controller), and presentation (view) layers. The modularity of custom tags thus contributes directly to cleaner and more maintainable code.</w:t>
      </w:r>
    </w:p>
    <w:p w14:paraId="1266FDE5" w14:textId="5D8C0E3C" w:rsidR="00B25BD3" w:rsidRPr="00B25BD3" w:rsidRDefault="00B25BD3" w:rsidP="00B25BD3">
      <w:pPr>
        <w:ind w:firstLine="720"/>
      </w:pPr>
      <w:r w:rsidRPr="00B25BD3">
        <w:t xml:space="preserve">Additionally, custom tags </w:t>
      </w:r>
      <w:r>
        <w:t xml:space="preserve">help </w:t>
      </w:r>
      <w:r w:rsidRPr="00B25BD3">
        <w:t xml:space="preserve">facilitate collaboration between frontend and backend developers. For frontend developers with limited Java experience, working with JSP pages filled with </w:t>
      </w:r>
      <w:proofErr w:type="spellStart"/>
      <w:r w:rsidRPr="00B25BD3">
        <w:t>scriptlets</w:t>
      </w:r>
      <w:proofErr w:type="spellEnd"/>
      <w:r w:rsidRPr="00B25BD3">
        <w:t xml:space="preserve"> can be confusing. Server2Client (2025) explains that custom tags hide backend logic behind simple, readable syntax, enabling developers to use tags like &lt;loop&gt; instead of embedding Java logic directly into the page. This makes the JSP files more accessible to team members with different skill sets and promotes smoother collaboration across </w:t>
      </w:r>
      <w:r>
        <w:t>teams.</w:t>
      </w:r>
    </w:p>
    <w:p w14:paraId="382FFFFD" w14:textId="2EE963B5" w:rsidR="00B25BD3" w:rsidRDefault="00B25BD3" w:rsidP="00B25BD3">
      <w:pPr>
        <w:ind w:firstLine="720"/>
      </w:pPr>
      <w:r w:rsidRPr="00B25BD3">
        <w:t>Despite their advantages, custom tags have a learning curve and initial complexity. Developers must understand tag handler classes, lifecycle methods, and how to configure Tag Library Descriptor (TLD) files properly.</w:t>
      </w:r>
      <w:r w:rsidR="00CA1DFD">
        <w:t xml:space="preserve"> This alone</w:t>
      </w:r>
      <w:r w:rsidRPr="00B25BD3">
        <w:t xml:space="preserve"> can be a barrier for </w:t>
      </w:r>
      <w:r w:rsidR="00CA1DFD">
        <w:t>new</w:t>
      </w:r>
      <w:r w:rsidRPr="00B25BD3">
        <w:t xml:space="preserve"> developers or teams unfamiliar with JSP tag libraries. </w:t>
      </w:r>
      <w:r w:rsidR="00CA1DFD">
        <w:t>With</w:t>
      </w:r>
      <w:r w:rsidRPr="00B25BD3">
        <w:t xml:space="preserve"> smaller projects, using JSP </w:t>
      </w:r>
      <w:proofErr w:type="spellStart"/>
      <w:r w:rsidRPr="00B25BD3">
        <w:t>scriptlets</w:t>
      </w:r>
      <w:proofErr w:type="spellEnd"/>
      <w:r w:rsidRPr="00B25BD3">
        <w:t xml:space="preserve"> may be a more practical option due to </w:t>
      </w:r>
      <w:r w:rsidR="00CA1DFD">
        <w:t>this</w:t>
      </w:r>
      <w:r w:rsidRPr="00B25BD3">
        <w:t>.</w:t>
      </w:r>
    </w:p>
    <w:p w14:paraId="4B1DB07A" w14:textId="13F1558C" w:rsidR="00CA1DFD" w:rsidRPr="00B25BD3" w:rsidRDefault="00CA1DFD" w:rsidP="003C1663">
      <w:pPr>
        <w:ind w:firstLine="720"/>
      </w:pPr>
      <w:r w:rsidRPr="00B25BD3">
        <w:lastRenderedPageBreak/>
        <w:t xml:space="preserve">To implement custom tags, developers must first define a tag handler class. These classes typically extend predefined Java classes such as </w:t>
      </w:r>
      <w:proofErr w:type="spellStart"/>
      <w:r w:rsidRPr="00B25BD3">
        <w:t>TagSupport</w:t>
      </w:r>
      <w:proofErr w:type="spellEnd"/>
      <w:r w:rsidRPr="00B25BD3">
        <w:t xml:space="preserve">, </w:t>
      </w:r>
      <w:proofErr w:type="spellStart"/>
      <w:r w:rsidRPr="00B25BD3">
        <w:t>BodyTagSupport</w:t>
      </w:r>
      <w:proofErr w:type="spellEnd"/>
      <w:r w:rsidRPr="00B25BD3">
        <w:t xml:space="preserve">, or </w:t>
      </w:r>
      <w:proofErr w:type="spellStart"/>
      <w:r w:rsidRPr="00B25BD3">
        <w:t>SimpleTagSupport</w:t>
      </w:r>
      <w:proofErr w:type="spellEnd"/>
      <w:r w:rsidRPr="00B25BD3">
        <w:t xml:space="preserve">, or implement interfaces like Tag, </w:t>
      </w:r>
      <w:proofErr w:type="spellStart"/>
      <w:r w:rsidRPr="00B25BD3">
        <w:t>IterationTag</w:t>
      </w:r>
      <w:proofErr w:type="spellEnd"/>
      <w:r w:rsidRPr="00B25BD3">
        <w:t xml:space="preserve">, or </w:t>
      </w:r>
      <w:proofErr w:type="spellStart"/>
      <w:r w:rsidRPr="00B25BD3">
        <w:t>SimpleTag</w:t>
      </w:r>
      <w:proofErr w:type="spellEnd"/>
      <w:r w:rsidRPr="00B25BD3">
        <w:t>.</w:t>
      </w:r>
      <w:r w:rsidR="003C1663">
        <w:t xml:space="preserve"> </w:t>
      </w:r>
      <w:r w:rsidRPr="00B25BD3">
        <w:t>The next step is to create a Tag Library Descriptor (TLD) file. This XML configuration file contains metadata for each tag, including its name, associated handler class, attributes, and allowed body content. A properly structured TLD file ensures that tags behave correctly and helps prevent runtime issues due to misconfiguration.</w:t>
      </w:r>
      <w:r w:rsidR="002772B4">
        <w:t xml:space="preserve"> </w:t>
      </w:r>
      <w:r w:rsidRPr="00B25BD3">
        <w:t xml:space="preserve">Finally, developers must register the custom tag library in each JSP file using the </w:t>
      </w:r>
      <w:proofErr w:type="gramStart"/>
      <w:r w:rsidRPr="00B25BD3">
        <w:t>&lt;%@</w:t>
      </w:r>
      <w:proofErr w:type="gramEnd"/>
      <w:r w:rsidRPr="00B25BD3">
        <w:t xml:space="preserve"> </w:t>
      </w:r>
      <w:proofErr w:type="spellStart"/>
      <w:r w:rsidRPr="00B25BD3">
        <w:t>taglib</w:t>
      </w:r>
      <w:proofErr w:type="spellEnd"/>
      <w:r w:rsidRPr="00B25BD3">
        <w:t xml:space="preserve"> %&gt; directive. This directive links the JSP file to the TLD, allowing the JSP container to identify and process custom tags during page rendering.</w:t>
      </w:r>
    </w:p>
    <w:p w14:paraId="247C50F2" w14:textId="369742F6" w:rsidR="00B25BD3" w:rsidRPr="00B25BD3" w:rsidRDefault="00B25BD3" w:rsidP="00B25BD3">
      <w:pPr>
        <w:ind w:firstLine="720"/>
      </w:pPr>
      <w:r w:rsidRPr="00B25BD3">
        <w:t xml:space="preserve">Additionally, a minor performance overhead is introduced by </w:t>
      </w:r>
      <w:r w:rsidR="002772B4">
        <w:t>using</w:t>
      </w:r>
      <w:r w:rsidRPr="00B25BD3">
        <w:t xml:space="preserve"> custom tags. While the performance impact is negligible in most modern web environments, Oracle (20</w:t>
      </w:r>
      <w:r w:rsidR="003C1663">
        <w:t>08</w:t>
      </w:r>
      <w:r w:rsidRPr="00B25BD3">
        <w:t>) notes that it can become a concern in performance-critical scenarios</w:t>
      </w:r>
      <w:r w:rsidR="00CA1DFD">
        <w:t xml:space="preserve"> (</w:t>
      </w:r>
      <w:r w:rsidRPr="00B25BD3">
        <w:t>such as large-scale, high-traffic systems</w:t>
      </w:r>
      <w:r w:rsidR="00CA1DFD">
        <w:t xml:space="preserve">) </w:t>
      </w:r>
      <w:r w:rsidRPr="00B25BD3">
        <w:t xml:space="preserve">where even small inefficiencies can accumulate significantly. </w:t>
      </w:r>
      <w:r w:rsidR="00CA1DFD">
        <w:t>Because of this, d</w:t>
      </w:r>
      <w:r w:rsidRPr="00B25BD3">
        <w:t xml:space="preserve">evelopers should </w:t>
      </w:r>
      <w:r w:rsidR="00CA1DFD">
        <w:t xml:space="preserve">educate themselves and </w:t>
      </w:r>
      <w:r w:rsidRPr="00B25BD3">
        <w:t>weigh the trade-offs based on requirements.</w:t>
      </w:r>
    </w:p>
    <w:p w14:paraId="4A3E06FB" w14:textId="0DB0B681" w:rsidR="00B25BD3" w:rsidRDefault="00B25BD3" w:rsidP="003C1663">
      <w:pPr>
        <w:ind w:firstLine="720"/>
      </w:pPr>
      <w:r w:rsidRPr="00B25BD3">
        <w:t xml:space="preserve">In my </w:t>
      </w:r>
      <w:r w:rsidR="002772B4">
        <w:t>research (and a little bit of tinkering), custom tags seem almost like a necessity</w:t>
      </w:r>
      <w:r w:rsidRPr="00B25BD3">
        <w:t xml:space="preserve"> for medium-to-large applications where long-term maintainability and team collaboration are </w:t>
      </w:r>
      <w:r w:rsidR="002772B4">
        <w:t>important</w:t>
      </w:r>
      <w:r w:rsidRPr="00B25BD3">
        <w:t xml:space="preserve">. The </w:t>
      </w:r>
      <w:r w:rsidR="002772B4">
        <w:t>knowledge gained</w:t>
      </w:r>
      <w:r w:rsidRPr="00B25BD3">
        <w:t xml:space="preserve"> in learning and</w:t>
      </w:r>
      <w:r w:rsidR="002772B4">
        <w:t xml:space="preserve"> using</w:t>
      </w:r>
      <w:r w:rsidRPr="00B25BD3">
        <w:t xml:space="preserve"> custom tags is more than justified</w:t>
      </w:r>
      <w:r w:rsidR="003C1663">
        <w:t xml:space="preserve">, though, when thinking about the time it can save and the </w:t>
      </w:r>
      <w:proofErr w:type="gramStart"/>
      <w:r w:rsidR="003C1663">
        <w:t>code clutter</w:t>
      </w:r>
      <w:proofErr w:type="gramEnd"/>
      <w:r w:rsidR="003C1663">
        <w:t xml:space="preserve"> that disappears, making it more approachable for others</w:t>
      </w:r>
      <w:r w:rsidRPr="00B25BD3">
        <w:t xml:space="preserve">. </w:t>
      </w:r>
      <w:r w:rsidR="003C1663">
        <w:t>Because of this,</w:t>
      </w:r>
      <w:r w:rsidRPr="00B25BD3">
        <w:t xml:space="preserve"> custom tags are a powerful feature of JSP that support clean architecture, encourage reusability, and streamline team development. While they introduce complexity and a learning curve, their advantages make them a valuable tool for creating maintainable web applications.</w:t>
      </w:r>
    </w:p>
    <w:p w14:paraId="7A5E6658" w14:textId="589F6482" w:rsidR="003C1663" w:rsidRPr="00B25BD3" w:rsidRDefault="003C1663" w:rsidP="003C1663">
      <w:r>
        <w:t>References:</w:t>
      </w:r>
    </w:p>
    <w:p w14:paraId="586BA877" w14:textId="6AF125EC" w:rsidR="006772DF" w:rsidRDefault="006772DF" w:rsidP="006772DF">
      <w:pPr>
        <w:pStyle w:val="NormalWeb"/>
        <w:ind w:left="567" w:hanging="567"/>
      </w:pPr>
      <w:r>
        <w:rPr>
          <w:i/>
          <w:iCs/>
        </w:rPr>
        <w:t xml:space="preserve">Programming </w:t>
      </w:r>
      <w:proofErr w:type="spellStart"/>
      <w:r>
        <w:rPr>
          <w:i/>
          <w:iCs/>
        </w:rPr>
        <w:t>weblogic</w:t>
      </w:r>
      <w:proofErr w:type="spellEnd"/>
      <w:r>
        <w:rPr>
          <w:i/>
          <w:iCs/>
        </w:rPr>
        <w:t xml:space="preserve"> JSP tag extensions</w:t>
      </w:r>
      <w:r>
        <w:t>. Understanding and Creating Custom JSP Tags. (2008a, May 23). https://docs.oracle.com/cd/E11035_01/wls100</w:t>
      </w:r>
      <w:r>
        <w:t>/pdf</w:t>
      </w:r>
      <w:r>
        <w:t>/taglib</w:t>
      </w:r>
      <w:r>
        <w:t>.pdf</w:t>
      </w:r>
      <w:r>
        <w:t xml:space="preserve"> </w:t>
      </w:r>
    </w:p>
    <w:p w14:paraId="5194DE83" w14:textId="77777777" w:rsidR="006772DF" w:rsidRDefault="006772DF" w:rsidP="006772DF">
      <w:pPr>
        <w:pStyle w:val="NormalWeb"/>
        <w:ind w:left="567" w:hanging="567"/>
      </w:pPr>
      <w:r>
        <w:rPr>
          <w:i/>
          <w:iCs/>
        </w:rPr>
        <w:t>Using Custom Tags</w:t>
      </w:r>
      <w:r>
        <w:t xml:space="preserve">. Using custom tags. (n.d.). https://docs.oracle.com/javaee/1.4/tutorial/doc/JSPIntro9.html </w:t>
      </w:r>
    </w:p>
    <w:p w14:paraId="44593610" w14:textId="77777777" w:rsidR="006772DF" w:rsidRDefault="006772DF" w:rsidP="006772DF">
      <w:pPr>
        <w:pStyle w:val="NormalWeb"/>
        <w:ind w:left="567" w:hanging="567"/>
      </w:pPr>
      <w:proofErr w:type="spellStart"/>
      <w:r>
        <w:t>GeeksforGeeks</w:t>
      </w:r>
      <w:proofErr w:type="spellEnd"/>
      <w:r>
        <w:t xml:space="preserve">. (2025b, April 28). </w:t>
      </w:r>
      <w:r>
        <w:rPr>
          <w:i/>
          <w:iCs/>
        </w:rPr>
        <w:t>Custom tags in JSP</w:t>
      </w:r>
      <w:r>
        <w:t xml:space="preserve">. https://www.geeksforgeeks.org/java/custom-tags-in-jsp/ </w:t>
      </w:r>
    </w:p>
    <w:p w14:paraId="07E08E0A" w14:textId="77777777" w:rsidR="006772DF" w:rsidRDefault="006772DF" w:rsidP="006772DF">
      <w:pPr>
        <w:pStyle w:val="NormalWeb"/>
        <w:ind w:left="567" w:hanging="567"/>
      </w:pPr>
      <w:r>
        <w:rPr>
          <w:i/>
          <w:iCs/>
        </w:rPr>
        <w:t>Creating our own custom Tags</w:t>
      </w:r>
      <w:r>
        <w:t xml:space="preserve">. LJS. (n.d.). https://server2client.com/jstl/createcustomtags.html </w:t>
      </w:r>
    </w:p>
    <w:p w14:paraId="38D80D0F" w14:textId="77777777" w:rsidR="006772DF" w:rsidRDefault="006772DF" w:rsidP="006772DF">
      <w:pPr>
        <w:pStyle w:val="NormalWeb"/>
        <w:ind w:left="567" w:hanging="567"/>
      </w:pPr>
      <w:r>
        <w:lastRenderedPageBreak/>
        <w:t xml:space="preserve">Natarajan, R. (2023, October 2). </w:t>
      </w:r>
      <w:r>
        <w:rPr>
          <w:i/>
          <w:iCs/>
        </w:rPr>
        <w:t xml:space="preserve">#12 How to Create Own Tags in JSP? | Custom Tags | Tag Handler Class | TLD File | </w:t>
      </w:r>
      <w:proofErr w:type="spellStart"/>
      <w:proofErr w:type="gramStart"/>
      <w:r>
        <w:rPr>
          <w:i/>
          <w:iCs/>
        </w:rPr>
        <w:t>doTag</w:t>
      </w:r>
      <w:proofErr w:type="spellEnd"/>
      <w:r>
        <w:rPr>
          <w:i/>
          <w:iCs/>
        </w:rPr>
        <w:t>(</w:t>
      </w:r>
      <w:proofErr w:type="gramEnd"/>
      <w:r>
        <w:rPr>
          <w:i/>
          <w:iCs/>
        </w:rPr>
        <w:t xml:space="preserve">) | </w:t>
      </w:r>
      <w:proofErr w:type="spellStart"/>
      <w:r>
        <w:rPr>
          <w:i/>
          <w:iCs/>
        </w:rPr>
        <w:t>Taglib</w:t>
      </w:r>
      <w:proofErr w:type="spellEnd"/>
      <w:r>
        <w:t xml:space="preserve">. YouTube. https://www.youtube.com/watch?v=tox6mq8e8KA </w:t>
      </w:r>
    </w:p>
    <w:p w14:paraId="226D7633" w14:textId="4949B276" w:rsidR="00680D69" w:rsidRPr="00D77529" w:rsidRDefault="00680D69" w:rsidP="006772DF"/>
    <w:sectPr w:rsidR="00680D69" w:rsidRPr="00D7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75"/>
    <w:rsid w:val="002772B4"/>
    <w:rsid w:val="003C1663"/>
    <w:rsid w:val="004B5775"/>
    <w:rsid w:val="006772DF"/>
    <w:rsid w:val="00680D69"/>
    <w:rsid w:val="00880D3B"/>
    <w:rsid w:val="008F2E4B"/>
    <w:rsid w:val="00B25BD3"/>
    <w:rsid w:val="00CA1DFD"/>
    <w:rsid w:val="00D7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B02D5"/>
  <w15:chartTrackingRefBased/>
  <w15:docId w15:val="{47AB688E-41D9-4841-99B3-90F6DC9A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775"/>
    <w:rPr>
      <w:rFonts w:eastAsiaTheme="majorEastAsia" w:cstheme="majorBidi"/>
      <w:color w:val="272727" w:themeColor="text1" w:themeTint="D8"/>
    </w:rPr>
  </w:style>
  <w:style w:type="paragraph" w:styleId="Title">
    <w:name w:val="Title"/>
    <w:basedOn w:val="Normal"/>
    <w:next w:val="Normal"/>
    <w:link w:val="TitleChar"/>
    <w:uiPriority w:val="10"/>
    <w:qFormat/>
    <w:rsid w:val="004B5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775"/>
    <w:pPr>
      <w:spacing w:before="160"/>
      <w:jc w:val="center"/>
    </w:pPr>
    <w:rPr>
      <w:i/>
      <w:iCs/>
      <w:color w:val="404040" w:themeColor="text1" w:themeTint="BF"/>
    </w:rPr>
  </w:style>
  <w:style w:type="character" w:customStyle="1" w:styleId="QuoteChar">
    <w:name w:val="Quote Char"/>
    <w:basedOn w:val="DefaultParagraphFont"/>
    <w:link w:val="Quote"/>
    <w:uiPriority w:val="29"/>
    <w:rsid w:val="004B5775"/>
    <w:rPr>
      <w:i/>
      <w:iCs/>
      <w:color w:val="404040" w:themeColor="text1" w:themeTint="BF"/>
    </w:rPr>
  </w:style>
  <w:style w:type="paragraph" w:styleId="ListParagraph">
    <w:name w:val="List Paragraph"/>
    <w:basedOn w:val="Normal"/>
    <w:uiPriority w:val="34"/>
    <w:qFormat/>
    <w:rsid w:val="004B5775"/>
    <w:pPr>
      <w:ind w:left="720"/>
      <w:contextualSpacing/>
    </w:pPr>
  </w:style>
  <w:style w:type="character" w:styleId="IntenseEmphasis">
    <w:name w:val="Intense Emphasis"/>
    <w:basedOn w:val="DefaultParagraphFont"/>
    <w:uiPriority w:val="21"/>
    <w:qFormat/>
    <w:rsid w:val="004B5775"/>
    <w:rPr>
      <w:i/>
      <w:iCs/>
      <w:color w:val="0F4761" w:themeColor="accent1" w:themeShade="BF"/>
    </w:rPr>
  </w:style>
  <w:style w:type="paragraph" w:styleId="IntenseQuote">
    <w:name w:val="Intense Quote"/>
    <w:basedOn w:val="Normal"/>
    <w:next w:val="Normal"/>
    <w:link w:val="IntenseQuoteChar"/>
    <w:uiPriority w:val="30"/>
    <w:qFormat/>
    <w:rsid w:val="004B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775"/>
    <w:rPr>
      <w:i/>
      <w:iCs/>
      <w:color w:val="0F4761" w:themeColor="accent1" w:themeShade="BF"/>
    </w:rPr>
  </w:style>
  <w:style w:type="character" w:styleId="IntenseReference">
    <w:name w:val="Intense Reference"/>
    <w:basedOn w:val="DefaultParagraphFont"/>
    <w:uiPriority w:val="32"/>
    <w:qFormat/>
    <w:rsid w:val="004B5775"/>
    <w:rPr>
      <w:b/>
      <w:bCs/>
      <w:smallCaps/>
      <w:color w:val="0F4761" w:themeColor="accent1" w:themeShade="BF"/>
      <w:spacing w:val="5"/>
    </w:rPr>
  </w:style>
  <w:style w:type="character" w:styleId="Hyperlink">
    <w:name w:val="Hyperlink"/>
    <w:basedOn w:val="DefaultParagraphFont"/>
    <w:uiPriority w:val="99"/>
    <w:unhideWhenUsed/>
    <w:rsid w:val="00680D69"/>
    <w:rPr>
      <w:color w:val="467886" w:themeColor="hyperlink"/>
      <w:u w:val="single"/>
    </w:rPr>
  </w:style>
  <w:style w:type="character" w:styleId="UnresolvedMention">
    <w:name w:val="Unresolved Mention"/>
    <w:basedOn w:val="DefaultParagraphFont"/>
    <w:uiPriority w:val="99"/>
    <w:semiHidden/>
    <w:unhideWhenUsed/>
    <w:rsid w:val="00680D69"/>
    <w:rPr>
      <w:color w:val="605E5C"/>
      <w:shd w:val="clear" w:color="auto" w:fill="E1DFDD"/>
    </w:rPr>
  </w:style>
  <w:style w:type="paragraph" w:styleId="NormalWeb">
    <w:name w:val="Normal (Web)"/>
    <w:basedOn w:val="Normal"/>
    <w:uiPriority w:val="99"/>
    <w:semiHidden/>
    <w:unhideWhenUsed/>
    <w:rsid w:val="003C166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83888">
      <w:bodyDiv w:val="1"/>
      <w:marLeft w:val="0"/>
      <w:marRight w:val="0"/>
      <w:marTop w:val="0"/>
      <w:marBottom w:val="0"/>
      <w:divBdr>
        <w:top w:val="none" w:sz="0" w:space="0" w:color="auto"/>
        <w:left w:val="none" w:sz="0" w:space="0" w:color="auto"/>
        <w:bottom w:val="none" w:sz="0" w:space="0" w:color="auto"/>
        <w:right w:val="none" w:sz="0" w:space="0" w:color="auto"/>
      </w:divBdr>
    </w:div>
    <w:div w:id="449008190">
      <w:bodyDiv w:val="1"/>
      <w:marLeft w:val="0"/>
      <w:marRight w:val="0"/>
      <w:marTop w:val="0"/>
      <w:marBottom w:val="0"/>
      <w:divBdr>
        <w:top w:val="none" w:sz="0" w:space="0" w:color="auto"/>
        <w:left w:val="none" w:sz="0" w:space="0" w:color="auto"/>
        <w:bottom w:val="none" w:sz="0" w:space="0" w:color="auto"/>
        <w:right w:val="none" w:sz="0" w:space="0" w:color="auto"/>
      </w:divBdr>
    </w:div>
    <w:div w:id="605967469">
      <w:bodyDiv w:val="1"/>
      <w:marLeft w:val="0"/>
      <w:marRight w:val="0"/>
      <w:marTop w:val="0"/>
      <w:marBottom w:val="0"/>
      <w:divBdr>
        <w:top w:val="none" w:sz="0" w:space="0" w:color="auto"/>
        <w:left w:val="none" w:sz="0" w:space="0" w:color="auto"/>
        <w:bottom w:val="none" w:sz="0" w:space="0" w:color="auto"/>
        <w:right w:val="none" w:sz="0" w:space="0" w:color="auto"/>
      </w:divBdr>
    </w:div>
    <w:div w:id="678045074">
      <w:bodyDiv w:val="1"/>
      <w:marLeft w:val="0"/>
      <w:marRight w:val="0"/>
      <w:marTop w:val="0"/>
      <w:marBottom w:val="0"/>
      <w:divBdr>
        <w:top w:val="none" w:sz="0" w:space="0" w:color="auto"/>
        <w:left w:val="none" w:sz="0" w:space="0" w:color="auto"/>
        <w:bottom w:val="none" w:sz="0" w:space="0" w:color="auto"/>
        <w:right w:val="none" w:sz="0" w:space="0" w:color="auto"/>
      </w:divBdr>
    </w:div>
    <w:div w:id="717316172">
      <w:bodyDiv w:val="1"/>
      <w:marLeft w:val="0"/>
      <w:marRight w:val="0"/>
      <w:marTop w:val="0"/>
      <w:marBottom w:val="0"/>
      <w:divBdr>
        <w:top w:val="none" w:sz="0" w:space="0" w:color="auto"/>
        <w:left w:val="none" w:sz="0" w:space="0" w:color="auto"/>
        <w:bottom w:val="none" w:sz="0" w:space="0" w:color="auto"/>
        <w:right w:val="none" w:sz="0" w:space="0" w:color="auto"/>
      </w:divBdr>
    </w:div>
    <w:div w:id="742142203">
      <w:bodyDiv w:val="1"/>
      <w:marLeft w:val="0"/>
      <w:marRight w:val="0"/>
      <w:marTop w:val="0"/>
      <w:marBottom w:val="0"/>
      <w:divBdr>
        <w:top w:val="none" w:sz="0" w:space="0" w:color="auto"/>
        <w:left w:val="none" w:sz="0" w:space="0" w:color="auto"/>
        <w:bottom w:val="none" w:sz="0" w:space="0" w:color="auto"/>
        <w:right w:val="none" w:sz="0" w:space="0" w:color="auto"/>
      </w:divBdr>
    </w:div>
    <w:div w:id="878130638">
      <w:bodyDiv w:val="1"/>
      <w:marLeft w:val="0"/>
      <w:marRight w:val="0"/>
      <w:marTop w:val="0"/>
      <w:marBottom w:val="0"/>
      <w:divBdr>
        <w:top w:val="none" w:sz="0" w:space="0" w:color="auto"/>
        <w:left w:val="none" w:sz="0" w:space="0" w:color="auto"/>
        <w:bottom w:val="none" w:sz="0" w:space="0" w:color="auto"/>
        <w:right w:val="none" w:sz="0" w:space="0" w:color="auto"/>
      </w:divBdr>
    </w:div>
    <w:div w:id="1286152717">
      <w:bodyDiv w:val="1"/>
      <w:marLeft w:val="0"/>
      <w:marRight w:val="0"/>
      <w:marTop w:val="0"/>
      <w:marBottom w:val="0"/>
      <w:divBdr>
        <w:top w:val="none" w:sz="0" w:space="0" w:color="auto"/>
        <w:left w:val="none" w:sz="0" w:space="0" w:color="auto"/>
        <w:bottom w:val="none" w:sz="0" w:space="0" w:color="auto"/>
        <w:right w:val="none" w:sz="0" w:space="0" w:color="auto"/>
      </w:divBdr>
    </w:div>
    <w:div w:id="1387221140">
      <w:bodyDiv w:val="1"/>
      <w:marLeft w:val="0"/>
      <w:marRight w:val="0"/>
      <w:marTop w:val="0"/>
      <w:marBottom w:val="0"/>
      <w:divBdr>
        <w:top w:val="none" w:sz="0" w:space="0" w:color="auto"/>
        <w:left w:val="none" w:sz="0" w:space="0" w:color="auto"/>
        <w:bottom w:val="none" w:sz="0" w:space="0" w:color="auto"/>
        <w:right w:val="none" w:sz="0" w:space="0" w:color="auto"/>
      </w:divBdr>
    </w:div>
    <w:div w:id="1397166913">
      <w:bodyDiv w:val="1"/>
      <w:marLeft w:val="0"/>
      <w:marRight w:val="0"/>
      <w:marTop w:val="0"/>
      <w:marBottom w:val="0"/>
      <w:divBdr>
        <w:top w:val="none" w:sz="0" w:space="0" w:color="auto"/>
        <w:left w:val="none" w:sz="0" w:space="0" w:color="auto"/>
        <w:bottom w:val="none" w:sz="0" w:space="0" w:color="auto"/>
        <w:right w:val="none" w:sz="0" w:space="0" w:color="auto"/>
      </w:divBdr>
    </w:div>
    <w:div w:id="1400518799">
      <w:bodyDiv w:val="1"/>
      <w:marLeft w:val="0"/>
      <w:marRight w:val="0"/>
      <w:marTop w:val="0"/>
      <w:marBottom w:val="0"/>
      <w:divBdr>
        <w:top w:val="none" w:sz="0" w:space="0" w:color="auto"/>
        <w:left w:val="none" w:sz="0" w:space="0" w:color="auto"/>
        <w:bottom w:val="none" w:sz="0" w:space="0" w:color="auto"/>
        <w:right w:val="none" w:sz="0" w:space="0" w:color="auto"/>
      </w:divBdr>
    </w:div>
    <w:div w:id="1453985568">
      <w:bodyDiv w:val="1"/>
      <w:marLeft w:val="0"/>
      <w:marRight w:val="0"/>
      <w:marTop w:val="0"/>
      <w:marBottom w:val="0"/>
      <w:divBdr>
        <w:top w:val="none" w:sz="0" w:space="0" w:color="auto"/>
        <w:left w:val="none" w:sz="0" w:space="0" w:color="auto"/>
        <w:bottom w:val="none" w:sz="0" w:space="0" w:color="auto"/>
        <w:right w:val="none" w:sz="0" w:space="0" w:color="auto"/>
      </w:divBdr>
    </w:div>
    <w:div w:id="1544441711">
      <w:bodyDiv w:val="1"/>
      <w:marLeft w:val="0"/>
      <w:marRight w:val="0"/>
      <w:marTop w:val="0"/>
      <w:marBottom w:val="0"/>
      <w:divBdr>
        <w:top w:val="none" w:sz="0" w:space="0" w:color="auto"/>
        <w:left w:val="none" w:sz="0" w:space="0" w:color="auto"/>
        <w:bottom w:val="none" w:sz="0" w:space="0" w:color="auto"/>
        <w:right w:val="none" w:sz="0" w:space="0" w:color="auto"/>
      </w:divBdr>
    </w:div>
    <w:div w:id="1636328575">
      <w:bodyDiv w:val="1"/>
      <w:marLeft w:val="0"/>
      <w:marRight w:val="0"/>
      <w:marTop w:val="0"/>
      <w:marBottom w:val="0"/>
      <w:divBdr>
        <w:top w:val="none" w:sz="0" w:space="0" w:color="auto"/>
        <w:left w:val="none" w:sz="0" w:space="0" w:color="auto"/>
        <w:bottom w:val="none" w:sz="0" w:space="0" w:color="auto"/>
        <w:right w:val="none" w:sz="0" w:space="0" w:color="auto"/>
      </w:divBdr>
    </w:div>
    <w:div w:id="1642728960">
      <w:bodyDiv w:val="1"/>
      <w:marLeft w:val="0"/>
      <w:marRight w:val="0"/>
      <w:marTop w:val="0"/>
      <w:marBottom w:val="0"/>
      <w:divBdr>
        <w:top w:val="none" w:sz="0" w:space="0" w:color="auto"/>
        <w:left w:val="none" w:sz="0" w:space="0" w:color="auto"/>
        <w:bottom w:val="none" w:sz="0" w:space="0" w:color="auto"/>
        <w:right w:val="none" w:sz="0" w:space="0" w:color="auto"/>
      </w:divBdr>
    </w:div>
    <w:div w:id="1719354805">
      <w:bodyDiv w:val="1"/>
      <w:marLeft w:val="0"/>
      <w:marRight w:val="0"/>
      <w:marTop w:val="0"/>
      <w:marBottom w:val="0"/>
      <w:divBdr>
        <w:top w:val="none" w:sz="0" w:space="0" w:color="auto"/>
        <w:left w:val="none" w:sz="0" w:space="0" w:color="auto"/>
        <w:bottom w:val="none" w:sz="0" w:space="0" w:color="auto"/>
        <w:right w:val="none" w:sz="0" w:space="0" w:color="auto"/>
      </w:divBdr>
    </w:div>
    <w:div w:id="1770853775">
      <w:bodyDiv w:val="1"/>
      <w:marLeft w:val="0"/>
      <w:marRight w:val="0"/>
      <w:marTop w:val="0"/>
      <w:marBottom w:val="0"/>
      <w:divBdr>
        <w:top w:val="none" w:sz="0" w:space="0" w:color="auto"/>
        <w:left w:val="none" w:sz="0" w:space="0" w:color="auto"/>
        <w:bottom w:val="none" w:sz="0" w:space="0" w:color="auto"/>
        <w:right w:val="none" w:sz="0" w:space="0" w:color="auto"/>
      </w:divBdr>
    </w:div>
    <w:div w:id="1807163864">
      <w:bodyDiv w:val="1"/>
      <w:marLeft w:val="0"/>
      <w:marRight w:val="0"/>
      <w:marTop w:val="0"/>
      <w:marBottom w:val="0"/>
      <w:divBdr>
        <w:top w:val="none" w:sz="0" w:space="0" w:color="auto"/>
        <w:left w:val="none" w:sz="0" w:space="0" w:color="auto"/>
        <w:bottom w:val="none" w:sz="0" w:space="0" w:color="auto"/>
        <w:right w:val="none" w:sz="0" w:space="0" w:color="auto"/>
      </w:divBdr>
    </w:div>
    <w:div w:id="1910538065">
      <w:bodyDiv w:val="1"/>
      <w:marLeft w:val="0"/>
      <w:marRight w:val="0"/>
      <w:marTop w:val="0"/>
      <w:marBottom w:val="0"/>
      <w:divBdr>
        <w:top w:val="none" w:sz="0" w:space="0" w:color="auto"/>
        <w:left w:val="none" w:sz="0" w:space="0" w:color="auto"/>
        <w:bottom w:val="none" w:sz="0" w:space="0" w:color="auto"/>
        <w:right w:val="none" w:sz="0" w:space="0" w:color="auto"/>
      </w:divBdr>
    </w:div>
    <w:div w:id="2028171128">
      <w:bodyDiv w:val="1"/>
      <w:marLeft w:val="0"/>
      <w:marRight w:val="0"/>
      <w:marTop w:val="0"/>
      <w:marBottom w:val="0"/>
      <w:divBdr>
        <w:top w:val="none" w:sz="0" w:space="0" w:color="auto"/>
        <w:left w:val="none" w:sz="0" w:space="0" w:color="auto"/>
        <w:bottom w:val="none" w:sz="0" w:space="0" w:color="auto"/>
        <w:right w:val="none" w:sz="0" w:space="0" w:color="auto"/>
      </w:divBdr>
    </w:div>
    <w:div w:id="2105804732">
      <w:bodyDiv w:val="1"/>
      <w:marLeft w:val="0"/>
      <w:marRight w:val="0"/>
      <w:marTop w:val="0"/>
      <w:marBottom w:val="0"/>
      <w:divBdr>
        <w:top w:val="none" w:sz="0" w:space="0" w:color="auto"/>
        <w:left w:val="none" w:sz="0" w:space="0" w:color="auto"/>
        <w:bottom w:val="none" w:sz="0" w:space="0" w:color="auto"/>
        <w:right w:val="none" w:sz="0" w:space="0" w:color="auto"/>
      </w:divBdr>
    </w:div>
    <w:div w:id="21137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709</Words>
  <Characters>4331</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1</cp:revision>
  <dcterms:created xsi:type="dcterms:W3CDTF">2025-07-21T03:01:00Z</dcterms:created>
  <dcterms:modified xsi:type="dcterms:W3CDTF">2025-07-21T05:12:00Z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35e138d5-5ed9-47ea-beca-1b140f1ecff0</vt:lpwstr>
  </property>
</Properties>
</file>