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BA28" w14:textId="77777777" w:rsidR="007C1F8C" w:rsidRPr="007C1F8C" w:rsidRDefault="007C1F8C" w:rsidP="007C1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1F8C">
        <w:rPr>
          <w:rFonts w:ascii="Verdana" w:eastAsia="Times New Roman" w:hAnsi="Verdana" w:cs="Times New Roman"/>
          <w:color w:val="313131"/>
          <w:sz w:val="27"/>
          <w:szCs w:val="27"/>
          <w:shd w:val="clear" w:color="auto" w:fill="FFFFFF"/>
          <w:lang w:eastAsia="pl-PL"/>
        </w:rPr>
        <w:t>Inwokacja</w:t>
      </w:r>
    </w:p>
    <w:p w14:paraId="0CB17384" w14:textId="77777777" w:rsidR="007C1F8C" w:rsidRPr="007C1F8C" w:rsidRDefault="007C1F8C" w:rsidP="007C1F8C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</w:pP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t>Litwo! Ojczyzno maja! Ty jesteś jak zdrowie,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Ile cię trzeba cenić, ten tylko się dowie,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Kto cię stracił. Dziś piękność twą w całej ozdobie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Widzę i opisuję, bo tęsknię po tobie"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Panno święta, co Jasnej bronisz Częstochowy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I w Ostrej świecisz Bramie! Ty, co gród zamkowy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Nowogródzki ochraniasz z jego wiernym ludem!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Jak mnie dziecko do zdrowia powróciłaś cudem,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(Gdy od płaczącej matki pod Twoją opiekę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Ofiarowany, martwą podniosłem powiekę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I zaraz mogłem pieszo do Twych świątyń progu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Iść za wrócone życie podziękować Bogu),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Tak nas powrócisz cudem na Ojczyzny łono.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Tymczasem przenoś moją duszę utęsknioną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Do tych pagórków leśnych, do tych łąk zielonych,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Szeroko nad błękitnym Niemnem rozciągnionych;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Do tych pól malowanych zbożem rozmaitem,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Wyzłacanych pszenicą, posrebrzanych żytem;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Gdzie bursztynowy świerzop, gryka jak śnieg biała,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Gdzie panieńskim rumieńcem dzięcielina pała,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A wszystko przepasane jakby wstęgą, miedzą</w:t>
      </w:r>
      <w:r w:rsidRPr="007C1F8C">
        <w:rPr>
          <w:rFonts w:ascii="Verdana" w:eastAsia="Times New Roman" w:hAnsi="Verdana" w:cs="Times New Roman"/>
          <w:color w:val="313131"/>
          <w:sz w:val="27"/>
          <w:szCs w:val="27"/>
          <w:lang w:eastAsia="pl-PL"/>
        </w:rPr>
        <w:br/>
        <w:t>Zieloną, na niej z rzadka ciche grusze siedzą.</w:t>
      </w:r>
    </w:p>
    <w:p w14:paraId="640374A0" w14:textId="77777777" w:rsidR="00B47570" w:rsidRPr="007C1F8C" w:rsidRDefault="007C1F8C" w:rsidP="007C1F8C"/>
    <w:sectPr w:rsidR="00B47570" w:rsidRPr="007C1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21"/>
    <w:rsid w:val="00755595"/>
    <w:rsid w:val="007C1F8C"/>
    <w:rsid w:val="009D0E21"/>
    <w:rsid w:val="00DA39F1"/>
    <w:rsid w:val="00F2709A"/>
    <w:rsid w:val="00F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E433A-6FF9-412C-8045-6E4F7A05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5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842</Characters>
  <Application>Microsoft Office Word</Application>
  <DocSecurity>0</DocSecurity>
  <Lines>7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w.grochalski</dc:creator>
  <cp:keywords/>
  <dc:description/>
  <cp:lastModifiedBy>w.grochalski</cp:lastModifiedBy>
  <cp:revision>3</cp:revision>
  <dcterms:created xsi:type="dcterms:W3CDTF">2020-10-25T11:54:00Z</dcterms:created>
  <dcterms:modified xsi:type="dcterms:W3CDTF">2020-10-25T13:12:00Z</dcterms:modified>
</cp:coreProperties>
</file>