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31FBE4" w14:textId="77777777" w:rsidR="00141301" w:rsidRPr="00141301" w:rsidRDefault="00141301" w:rsidP="00141301">
      <w:pPr>
        <w:pStyle w:val="licencjat"/>
        <w:ind w:firstLine="0"/>
        <w:rPr>
          <w:b/>
          <w:bCs/>
          <w:color w:val="0070C0"/>
          <w:sz w:val="32"/>
          <w:szCs w:val="28"/>
        </w:rPr>
      </w:pPr>
      <w:r w:rsidRPr="00141301">
        <w:rPr>
          <w:b/>
          <w:bCs/>
          <w:color w:val="0070C0"/>
          <w:sz w:val="32"/>
          <w:szCs w:val="28"/>
        </w:rPr>
        <w:t>Część 1.</w:t>
      </w:r>
    </w:p>
    <w:p w14:paraId="26993F82" w14:textId="6026245C" w:rsidR="00141301" w:rsidRDefault="00141301" w:rsidP="00141301">
      <w:pPr>
        <w:pStyle w:val="licencjat"/>
        <w:ind w:firstLine="0"/>
        <w:rPr>
          <w:b/>
          <w:bCs/>
          <w:color w:val="0070C0"/>
          <w:sz w:val="32"/>
          <w:szCs w:val="28"/>
        </w:rPr>
      </w:pPr>
      <w:r w:rsidRPr="00141301">
        <w:rPr>
          <w:b/>
          <w:bCs/>
          <w:color w:val="0070C0"/>
          <w:sz w:val="32"/>
          <w:szCs w:val="28"/>
        </w:rPr>
        <w:t>Drzewa decyzyjne do prognozowania deszczu w Australii</w:t>
      </w:r>
    </w:p>
    <w:p w14:paraId="324DB7DD" w14:textId="6A9355FA" w:rsidR="00141301" w:rsidRDefault="00141301" w:rsidP="00141301">
      <w:pPr>
        <w:pStyle w:val="licencjat"/>
        <w:ind w:firstLine="0"/>
        <w:rPr>
          <w:b/>
          <w:bCs/>
          <w:color w:val="0070C0"/>
          <w:sz w:val="32"/>
          <w:szCs w:val="28"/>
        </w:rPr>
      </w:pPr>
    </w:p>
    <w:p w14:paraId="3156369B" w14:textId="0845CC91" w:rsidR="00141301" w:rsidRDefault="00141301" w:rsidP="00141301">
      <w:pPr>
        <w:pStyle w:val="licencjat"/>
        <w:ind w:firstLine="0"/>
        <w:rPr>
          <w:b/>
          <w:bCs/>
          <w:color w:val="0070C0"/>
          <w:sz w:val="32"/>
          <w:szCs w:val="28"/>
        </w:rPr>
      </w:pPr>
      <w:r>
        <w:rPr>
          <w:b/>
          <w:bCs/>
          <w:color w:val="0070C0"/>
          <w:sz w:val="32"/>
          <w:szCs w:val="28"/>
        </w:rPr>
        <w:t>Część 2.</w:t>
      </w:r>
    </w:p>
    <w:p w14:paraId="489DB3C1" w14:textId="25D0FC53" w:rsidR="00CE1683" w:rsidRDefault="00CE1683" w:rsidP="00CE1683">
      <w:pPr>
        <w:rPr>
          <w:rFonts w:eastAsiaTheme="minorHAnsi" w:cstheme="minorBidi"/>
          <w:b/>
          <w:bCs/>
          <w:color w:val="0070C0"/>
          <w:sz w:val="32"/>
          <w:szCs w:val="28"/>
          <w:lang w:eastAsia="en-US"/>
        </w:rPr>
      </w:pPr>
      <w:r w:rsidRPr="00CE1683">
        <w:rPr>
          <w:rFonts w:eastAsiaTheme="minorHAnsi" w:cstheme="minorBidi"/>
          <w:b/>
          <w:bCs/>
          <w:color w:val="0070C0"/>
          <w:sz w:val="32"/>
          <w:szCs w:val="28"/>
          <w:lang w:eastAsia="en-US"/>
        </w:rPr>
        <w:t xml:space="preserve">Model regresji nieparametrycznej dla liczby </w:t>
      </w:r>
      <w:proofErr w:type="spellStart"/>
      <w:r w:rsidRPr="00CE1683">
        <w:rPr>
          <w:rFonts w:eastAsiaTheme="minorHAnsi" w:cstheme="minorBidi"/>
          <w:b/>
          <w:bCs/>
          <w:color w:val="0070C0"/>
          <w:sz w:val="32"/>
          <w:szCs w:val="28"/>
          <w:lang w:eastAsia="en-US"/>
        </w:rPr>
        <w:t>wypożyczeń</w:t>
      </w:r>
      <w:proofErr w:type="spellEnd"/>
      <w:r w:rsidRPr="00CE1683">
        <w:rPr>
          <w:rFonts w:eastAsiaTheme="minorHAnsi" w:cstheme="minorBidi"/>
          <w:b/>
          <w:bCs/>
          <w:color w:val="0070C0"/>
          <w:sz w:val="32"/>
          <w:szCs w:val="28"/>
          <w:lang w:eastAsia="en-US"/>
        </w:rPr>
        <w:t xml:space="preserve"> rowerów w Londynie</w:t>
      </w:r>
    </w:p>
    <w:p w14:paraId="5D6CB76B" w14:textId="2EC577B6" w:rsidR="005B0A17" w:rsidRDefault="005B0A17" w:rsidP="00CE1683">
      <w:pPr>
        <w:rPr>
          <w:rFonts w:eastAsiaTheme="minorHAnsi" w:cstheme="minorBidi"/>
          <w:b/>
          <w:bCs/>
          <w:color w:val="0070C0"/>
          <w:sz w:val="32"/>
          <w:szCs w:val="28"/>
          <w:lang w:eastAsia="en-US"/>
        </w:rPr>
      </w:pPr>
    </w:p>
    <w:p w14:paraId="688E53E9" w14:textId="0A1D7BF1" w:rsidR="005B0A17" w:rsidRDefault="47F25631" w:rsidP="00CE1683">
      <w:pPr>
        <w:rPr>
          <w:rFonts w:eastAsiaTheme="minorHAnsi" w:cstheme="minorBidi"/>
          <w:b/>
          <w:bCs/>
          <w:color w:val="0070C0"/>
          <w:sz w:val="32"/>
          <w:szCs w:val="28"/>
          <w:lang w:eastAsia="en-US"/>
        </w:rPr>
      </w:pPr>
      <w:r w:rsidRPr="02A4D0C4">
        <w:rPr>
          <w:rFonts w:eastAsiaTheme="minorEastAsia" w:cstheme="minorBidi"/>
          <w:b/>
          <w:bCs/>
          <w:color w:val="0070C0"/>
          <w:sz w:val="32"/>
          <w:szCs w:val="32"/>
          <w:lang w:eastAsia="en-US"/>
        </w:rPr>
        <w:t>Część 3.</w:t>
      </w:r>
    </w:p>
    <w:p w14:paraId="6311A39B" w14:textId="29D6FA8A" w:rsidR="7FDE2BD0" w:rsidRDefault="7FDE2BD0" w:rsidP="02A4D0C4">
      <w:pPr>
        <w:rPr>
          <w:rFonts w:eastAsiaTheme="minorEastAsia" w:cstheme="minorBidi"/>
          <w:b/>
          <w:bCs/>
          <w:color w:val="0070C0"/>
          <w:sz w:val="32"/>
          <w:szCs w:val="32"/>
          <w:lang w:eastAsia="en-US"/>
        </w:rPr>
      </w:pPr>
      <w:r w:rsidRPr="02A4D0C4">
        <w:rPr>
          <w:rFonts w:eastAsiaTheme="minorEastAsia" w:cstheme="minorBidi"/>
          <w:b/>
          <w:bCs/>
          <w:color w:val="0070C0"/>
          <w:sz w:val="32"/>
          <w:szCs w:val="32"/>
          <w:lang w:eastAsia="en-US"/>
        </w:rPr>
        <w:t xml:space="preserve">Model MARS dla liczby </w:t>
      </w:r>
      <w:proofErr w:type="spellStart"/>
      <w:r w:rsidRPr="02A4D0C4">
        <w:rPr>
          <w:rFonts w:eastAsiaTheme="minorEastAsia" w:cstheme="minorBidi"/>
          <w:b/>
          <w:bCs/>
          <w:color w:val="0070C0"/>
          <w:sz w:val="32"/>
          <w:szCs w:val="32"/>
          <w:lang w:eastAsia="en-US"/>
        </w:rPr>
        <w:t>wypożyczeń</w:t>
      </w:r>
      <w:proofErr w:type="spellEnd"/>
      <w:r w:rsidRPr="02A4D0C4">
        <w:rPr>
          <w:rFonts w:eastAsiaTheme="minorEastAsia" w:cstheme="minorBidi"/>
          <w:b/>
          <w:bCs/>
          <w:color w:val="0070C0"/>
          <w:sz w:val="32"/>
          <w:szCs w:val="32"/>
          <w:lang w:eastAsia="en-US"/>
        </w:rPr>
        <w:t xml:space="preserve"> rowerów w Londynie</w:t>
      </w:r>
    </w:p>
    <w:p w14:paraId="78C588F3" w14:textId="77777777" w:rsidR="00141301" w:rsidRPr="00141301" w:rsidRDefault="00141301" w:rsidP="00141301">
      <w:pPr>
        <w:pStyle w:val="licencjat"/>
        <w:ind w:firstLine="0"/>
        <w:rPr>
          <w:b/>
          <w:bCs/>
          <w:color w:val="0070C0"/>
          <w:sz w:val="32"/>
          <w:szCs w:val="28"/>
        </w:rPr>
      </w:pPr>
    </w:p>
    <w:p w14:paraId="283A5E12" w14:textId="77777777" w:rsidR="00877DD7" w:rsidRDefault="00877DD7" w:rsidP="00877DD7">
      <w:pPr>
        <w:rPr>
          <w:b/>
          <w:sz w:val="36"/>
        </w:rPr>
      </w:pPr>
    </w:p>
    <w:p w14:paraId="7FF2A443" w14:textId="1297286C" w:rsidR="00877DD7" w:rsidRDefault="00877DD7" w:rsidP="00877DD7">
      <w:pPr>
        <w:jc w:val="center"/>
        <w:rPr>
          <w:b/>
          <w:sz w:val="36"/>
        </w:rPr>
      </w:pPr>
    </w:p>
    <w:p w14:paraId="4BF6822A" w14:textId="4AEC514F" w:rsidR="000E3773" w:rsidRDefault="000E3773" w:rsidP="00877DD7">
      <w:pPr>
        <w:jc w:val="center"/>
        <w:rPr>
          <w:b/>
          <w:sz w:val="36"/>
        </w:rPr>
      </w:pPr>
    </w:p>
    <w:p w14:paraId="66F82B8C" w14:textId="77777777" w:rsidR="000E3773" w:rsidRDefault="000E3773" w:rsidP="00877DD7">
      <w:pPr>
        <w:jc w:val="center"/>
        <w:rPr>
          <w:b/>
          <w:sz w:val="36"/>
        </w:rPr>
      </w:pPr>
    </w:p>
    <w:p w14:paraId="1A94A3F1" w14:textId="77777777" w:rsidR="00877DD7" w:rsidRDefault="00877DD7" w:rsidP="00877DD7">
      <w:pPr>
        <w:jc w:val="both"/>
        <w:rPr>
          <w:b/>
          <w:sz w:val="36"/>
        </w:rPr>
      </w:pPr>
    </w:p>
    <w:p w14:paraId="536202EE" w14:textId="77777777" w:rsidR="00877DD7" w:rsidRDefault="00877DD7" w:rsidP="00877DD7">
      <w:pPr>
        <w:jc w:val="both"/>
        <w:rPr>
          <w:b/>
          <w:sz w:val="36"/>
        </w:rPr>
      </w:pPr>
    </w:p>
    <w:p w14:paraId="72174F02" w14:textId="77777777" w:rsidR="00877DD7" w:rsidRDefault="00877DD7" w:rsidP="00877DD7">
      <w:pPr>
        <w:jc w:val="both"/>
        <w:rPr>
          <w:b/>
          <w:sz w:val="36"/>
        </w:rPr>
      </w:pPr>
    </w:p>
    <w:p w14:paraId="033EE4CF" w14:textId="77777777" w:rsidR="00877DD7" w:rsidRDefault="00877DD7" w:rsidP="00877DD7">
      <w:pPr>
        <w:jc w:val="both"/>
        <w:rPr>
          <w:b/>
          <w:sz w:val="36"/>
        </w:rPr>
      </w:pPr>
    </w:p>
    <w:p w14:paraId="1EDC8E07" w14:textId="77777777" w:rsidR="00877DD7" w:rsidRDefault="00877DD7" w:rsidP="00877DD7">
      <w:pPr>
        <w:jc w:val="both"/>
        <w:rPr>
          <w:b/>
          <w:sz w:val="36"/>
        </w:rPr>
      </w:pPr>
    </w:p>
    <w:p w14:paraId="1DB36CAB" w14:textId="7DA372A5" w:rsidR="00877DD7" w:rsidRDefault="00877DD7" w:rsidP="00877DD7">
      <w:pPr>
        <w:pStyle w:val="licencjat"/>
        <w:ind w:firstLine="0"/>
      </w:pPr>
    </w:p>
    <w:p w14:paraId="0272117E" w14:textId="6D15B176" w:rsidR="00E5650A" w:rsidRDefault="00E5650A" w:rsidP="00877DD7">
      <w:pPr>
        <w:pStyle w:val="licencjat"/>
        <w:ind w:firstLine="0"/>
      </w:pPr>
    </w:p>
    <w:p w14:paraId="7445FFE4" w14:textId="3C76C0B2" w:rsidR="00E5650A" w:rsidRDefault="00E5650A" w:rsidP="00877DD7">
      <w:pPr>
        <w:pStyle w:val="licencjat"/>
        <w:ind w:firstLine="0"/>
      </w:pPr>
    </w:p>
    <w:p w14:paraId="32CB31AD" w14:textId="383D787D" w:rsidR="00E5650A" w:rsidRDefault="00E5650A" w:rsidP="00877DD7">
      <w:pPr>
        <w:pStyle w:val="licencjat"/>
        <w:ind w:firstLine="0"/>
      </w:pPr>
    </w:p>
    <w:p w14:paraId="2944278E" w14:textId="36AE4BC0" w:rsidR="00E5650A" w:rsidRDefault="00E5650A" w:rsidP="00877DD7">
      <w:pPr>
        <w:pStyle w:val="licencjat"/>
        <w:ind w:firstLine="0"/>
      </w:pPr>
    </w:p>
    <w:p w14:paraId="579CE46F" w14:textId="38F44E71" w:rsidR="00E5650A" w:rsidRDefault="00E5650A" w:rsidP="00877DD7">
      <w:pPr>
        <w:pStyle w:val="licencjat"/>
        <w:ind w:firstLine="0"/>
      </w:pPr>
    </w:p>
    <w:p w14:paraId="0F720FE8" w14:textId="25D8FC5E" w:rsidR="00E5650A" w:rsidRDefault="00E5650A" w:rsidP="00877DD7">
      <w:pPr>
        <w:pStyle w:val="licencjat"/>
        <w:ind w:firstLine="0"/>
      </w:pPr>
    </w:p>
    <w:p w14:paraId="105667C3" w14:textId="5DD74D80" w:rsidR="00E5650A" w:rsidRDefault="00E5650A" w:rsidP="00877DD7">
      <w:pPr>
        <w:pStyle w:val="licencjat"/>
        <w:ind w:firstLine="0"/>
      </w:pPr>
    </w:p>
    <w:p w14:paraId="27C5010B" w14:textId="4BC5B8CB" w:rsidR="00E5650A" w:rsidRDefault="00E5650A" w:rsidP="00877DD7">
      <w:pPr>
        <w:pStyle w:val="licencjat"/>
        <w:ind w:firstLine="0"/>
      </w:pPr>
    </w:p>
    <w:p w14:paraId="7B4F2D9E" w14:textId="2795F97D" w:rsidR="00E5650A" w:rsidRDefault="00E5650A" w:rsidP="00877DD7">
      <w:pPr>
        <w:pStyle w:val="licencjat"/>
        <w:ind w:firstLine="0"/>
      </w:pPr>
    </w:p>
    <w:p w14:paraId="3F910A40" w14:textId="3A430AEC" w:rsidR="00E5650A" w:rsidRDefault="00E5650A" w:rsidP="00877DD7">
      <w:pPr>
        <w:pStyle w:val="licencjat"/>
        <w:ind w:firstLine="0"/>
      </w:pPr>
    </w:p>
    <w:p w14:paraId="3906D920" w14:textId="56C46ED9" w:rsidR="00E5650A" w:rsidRDefault="00E5650A" w:rsidP="00877DD7">
      <w:pPr>
        <w:pStyle w:val="licencjat"/>
        <w:ind w:firstLine="0"/>
      </w:pPr>
    </w:p>
    <w:p w14:paraId="48DD6CF3" w14:textId="71A97240" w:rsidR="00E5650A" w:rsidRDefault="00E5650A" w:rsidP="00877DD7">
      <w:pPr>
        <w:pStyle w:val="licencjat"/>
        <w:ind w:firstLine="0"/>
      </w:pPr>
    </w:p>
    <w:p w14:paraId="0C910880" w14:textId="77777777" w:rsidR="00E5650A" w:rsidRDefault="00E5650A" w:rsidP="00877DD7">
      <w:pPr>
        <w:pStyle w:val="licencjat"/>
        <w:ind w:firstLine="0"/>
      </w:pPr>
    </w:p>
    <w:p w14:paraId="587D0B5B" w14:textId="05106773" w:rsidR="000E3773" w:rsidRPr="000E3773" w:rsidRDefault="000E3773" w:rsidP="000E3773">
      <w:pPr>
        <w:pStyle w:val="licencjat"/>
        <w:ind w:firstLine="0"/>
        <w:rPr>
          <w:b/>
          <w:bCs/>
          <w:color w:val="0070C0"/>
        </w:rPr>
      </w:pPr>
      <w:r>
        <w:rPr>
          <w:b/>
          <w:bCs/>
          <w:color w:val="0070C0"/>
        </w:rPr>
        <w:lastRenderedPageBreak/>
        <w:t>Część 1.</w:t>
      </w:r>
    </w:p>
    <w:p w14:paraId="62497AD0" w14:textId="0BEAB72A" w:rsidR="000E3773" w:rsidRPr="000E3773" w:rsidRDefault="000E3773" w:rsidP="000E3773">
      <w:pPr>
        <w:pStyle w:val="licencjat"/>
        <w:ind w:firstLine="0"/>
        <w:rPr>
          <w:b/>
          <w:bCs/>
          <w:color w:val="0070C0"/>
        </w:rPr>
      </w:pPr>
      <w:r>
        <w:rPr>
          <w:b/>
          <w:bCs/>
          <w:color w:val="0070C0"/>
        </w:rPr>
        <w:t>Drzewa decyzyjne do prognozowania deszczu w Australii</w:t>
      </w:r>
    </w:p>
    <w:p w14:paraId="08D8ACDE" w14:textId="50297A66" w:rsidR="00877DD7" w:rsidRPr="00517161" w:rsidRDefault="00877DD7" w:rsidP="00517161">
      <w:pPr>
        <w:pStyle w:val="licencjat"/>
        <w:numPr>
          <w:ilvl w:val="0"/>
          <w:numId w:val="37"/>
        </w:numPr>
        <w:rPr>
          <w:b/>
          <w:bCs/>
        </w:rPr>
      </w:pPr>
      <w:r w:rsidRPr="00517161">
        <w:rPr>
          <w:b/>
          <w:bCs/>
        </w:rPr>
        <w:t>Opis zbioru danych</w:t>
      </w:r>
    </w:p>
    <w:p w14:paraId="7B6C79F7" w14:textId="57EC2BBD" w:rsidR="00877DD7" w:rsidRDefault="00877DD7" w:rsidP="00877DD7">
      <w:pPr>
        <w:pStyle w:val="licencjat"/>
        <w:ind w:firstLine="0"/>
      </w:pPr>
      <w:r>
        <w:t xml:space="preserve">Zbiór danych pochodzi ze strony </w:t>
      </w:r>
      <w:hyperlink r:id="rId8" w:history="1">
        <w:r w:rsidR="00EB221B" w:rsidRPr="00DE376A">
          <w:rPr>
            <w:rStyle w:val="Hyperlink"/>
          </w:rPr>
          <w:t>https://www.kaggle.com/jsphyg/weather-dataset-rattle-package</w:t>
        </w:r>
      </w:hyperlink>
      <w:r w:rsidR="00EB221B">
        <w:t xml:space="preserve"> </w:t>
      </w:r>
      <w:r>
        <w:t xml:space="preserve">i przedstawia </w:t>
      </w:r>
      <w:r w:rsidR="0056536A">
        <w:t xml:space="preserve">dzienne </w:t>
      </w:r>
      <w:r>
        <w:t>obserwacje</w:t>
      </w:r>
      <w:r w:rsidR="00EB221B">
        <w:t xml:space="preserve"> z wielu lokalizacji w Australii. Zmienne dotyczą warunków pogodowych</w:t>
      </w:r>
      <w:r w:rsidR="006A169A">
        <w:t>.</w:t>
      </w:r>
      <w:r w:rsidR="003F621D">
        <w:t xml:space="preserve"> Wszystkie podane temperatury wyrażone są w stopniach Celsjusza.</w:t>
      </w:r>
    </w:p>
    <w:tbl>
      <w:tblPr>
        <w:tblStyle w:val="TableGrid"/>
        <w:tblW w:w="0" w:type="auto"/>
        <w:tblLook w:val="04A0" w:firstRow="1" w:lastRow="0" w:firstColumn="1" w:lastColumn="0" w:noHBand="0" w:noVBand="1"/>
      </w:tblPr>
      <w:tblGrid>
        <w:gridCol w:w="4388"/>
        <w:gridCol w:w="4389"/>
      </w:tblGrid>
      <w:tr w:rsidR="00877DD7" w14:paraId="31A4F00B" w14:textId="77777777" w:rsidTr="00560A12">
        <w:tc>
          <w:tcPr>
            <w:tcW w:w="4388" w:type="dxa"/>
          </w:tcPr>
          <w:p w14:paraId="0B8FF737" w14:textId="77777777" w:rsidR="00877DD7" w:rsidRPr="009B75D3" w:rsidRDefault="00877DD7" w:rsidP="00560A12">
            <w:pPr>
              <w:pStyle w:val="licencjat"/>
              <w:ind w:firstLine="0"/>
              <w:rPr>
                <w:b/>
                <w:bCs/>
              </w:rPr>
            </w:pPr>
            <w:r w:rsidRPr="009B75D3">
              <w:rPr>
                <w:b/>
                <w:bCs/>
              </w:rPr>
              <w:t>Zmienna</w:t>
            </w:r>
          </w:p>
        </w:tc>
        <w:tc>
          <w:tcPr>
            <w:tcW w:w="4389" w:type="dxa"/>
          </w:tcPr>
          <w:p w14:paraId="2D0B9D79" w14:textId="77777777" w:rsidR="00877DD7" w:rsidRPr="009B75D3" w:rsidRDefault="00877DD7" w:rsidP="00560A12">
            <w:pPr>
              <w:pStyle w:val="licencjat"/>
              <w:ind w:firstLine="0"/>
              <w:rPr>
                <w:b/>
                <w:bCs/>
              </w:rPr>
            </w:pPr>
            <w:r w:rsidRPr="009B75D3">
              <w:rPr>
                <w:b/>
                <w:bCs/>
              </w:rPr>
              <w:t>Opis</w:t>
            </w:r>
          </w:p>
        </w:tc>
      </w:tr>
      <w:tr w:rsidR="00877DD7" w14:paraId="2CB6EB6B" w14:textId="77777777" w:rsidTr="00560A12">
        <w:tc>
          <w:tcPr>
            <w:tcW w:w="4388" w:type="dxa"/>
          </w:tcPr>
          <w:p w14:paraId="1F999B9B" w14:textId="634FC9E4" w:rsidR="00877DD7" w:rsidRDefault="006A169A" w:rsidP="00560A12">
            <w:pPr>
              <w:pStyle w:val="licencjat"/>
              <w:ind w:firstLine="0"/>
            </w:pPr>
            <w:proofErr w:type="spellStart"/>
            <w:r>
              <w:t>MinTemp</w:t>
            </w:r>
            <w:proofErr w:type="spellEnd"/>
          </w:p>
        </w:tc>
        <w:tc>
          <w:tcPr>
            <w:tcW w:w="4389" w:type="dxa"/>
          </w:tcPr>
          <w:p w14:paraId="62F35955" w14:textId="4784DA91" w:rsidR="00877DD7" w:rsidRDefault="007A6E54" w:rsidP="00560A12">
            <w:pPr>
              <w:pStyle w:val="licencjat"/>
              <w:ind w:firstLine="0"/>
            </w:pPr>
            <w:r>
              <w:t>Minimalna temperatura w ciągu dnia</w:t>
            </w:r>
            <w:r w:rsidR="003F621D">
              <w:t>.</w:t>
            </w:r>
          </w:p>
        </w:tc>
      </w:tr>
      <w:tr w:rsidR="00877DD7" w14:paraId="795E5561" w14:textId="77777777" w:rsidTr="00560A12">
        <w:tc>
          <w:tcPr>
            <w:tcW w:w="4388" w:type="dxa"/>
          </w:tcPr>
          <w:p w14:paraId="00724409" w14:textId="5CE0849C" w:rsidR="00877DD7" w:rsidRDefault="006A169A" w:rsidP="00560A12">
            <w:pPr>
              <w:pStyle w:val="licencjat"/>
              <w:ind w:firstLine="0"/>
            </w:pPr>
            <w:proofErr w:type="spellStart"/>
            <w:r>
              <w:t>MaxTemp</w:t>
            </w:r>
            <w:proofErr w:type="spellEnd"/>
          </w:p>
        </w:tc>
        <w:tc>
          <w:tcPr>
            <w:tcW w:w="4389" w:type="dxa"/>
          </w:tcPr>
          <w:p w14:paraId="3AA8D0C8" w14:textId="3439C073" w:rsidR="00877DD7" w:rsidRDefault="003A66D7" w:rsidP="00560A12">
            <w:pPr>
              <w:pStyle w:val="licencjat"/>
              <w:ind w:firstLine="0"/>
            </w:pPr>
            <w:r>
              <w:t>Maksymalna temperatura w ciągu dnia</w:t>
            </w:r>
            <w:r w:rsidR="003F621D">
              <w:t>.</w:t>
            </w:r>
          </w:p>
        </w:tc>
      </w:tr>
      <w:tr w:rsidR="00877DD7" w14:paraId="3B8FD5DE" w14:textId="77777777" w:rsidTr="00560A12">
        <w:tc>
          <w:tcPr>
            <w:tcW w:w="4388" w:type="dxa"/>
          </w:tcPr>
          <w:p w14:paraId="32FE75E8" w14:textId="06DC6F03" w:rsidR="00877DD7" w:rsidRDefault="006A169A" w:rsidP="00560A12">
            <w:pPr>
              <w:pStyle w:val="licencjat"/>
              <w:ind w:firstLine="0"/>
            </w:pPr>
            <w:proofErr w:type="spellStart"/>
            <w:r>
              <w:t>RainFall</w:t>
            </w:r>
            <w:proofErr w:type="spellEnd"/>
          </w:p>
        </w:tc>
        <w:tc>
          <w:tcPr>
            <w:tcW w:w="4389" w:type="dxa"/>
          </w:tcPr>
          <w:p w14:paraId="66FE0EEF" w14:textId="17215742" w:rsidR="00877DD7" w:rsidRDefault="003A66D7" w:rsidP="00560A12">
            <w:pPr>
              <w:pStyle w:val="licencjat"/>
              <w:ind w:firstLine="0"/>
            </w:pPr>
            <w:r>
              <w:t>Ilość deszczu w ciągu dnia (w mm).</w:t>
            </w:r>
          </w:p>
        </w:tc>
      </w:tr>
      <w:tr w:rsidR="00877DD7" w14:paraId="37FB784E" w14:textId="77777777" w:rsidTr="00560A12">
        <w:tc>
          <w:tcPr>
            <w:tcW w:w="4388" w:type="dxa"/>
          </w:tcPr>
          <w:p w14:paraId="180C86D5" w14:textId="295F948A" w:rsidR="00877DD7" w:rsidRDefault="006A169A" w:rsidP="00560A12">
            <w:pPr>
              <w:pStyle w:val="licencjat"/>
              <w:ind w:firstLine="0"/>
            </w:pPr>
            <w:proofErr w:type="spellStart"/>
            <w:r>
              <w:t>WindGustDir</w:t>
            </w:r>
            <w:proofErr w:type="spellEnd"/>
          </w:p>
        </w:tc>
        <w:tc>
          <w:tcPr>
            <w:tcW w:w="4389" w:type="dxa"/>
          </w:tcPr>
          <w:p w14:paraId="339D6369" w14:textId="6DFC3C53" w:rsidR="00877DD7" w:rsidRDefault="003A66D7" w:rsidP="00560A12">
            <w:pPr>
              <w:pStyle w:val="licencjat"/>
              <w:ind w:firstLine="0"/>
            </w:pPr>
            <w:r>
              <w:t>Kierunek najsilniejszego wiatru (zmienna jakościowa).</w:t>
            </w:r>
          </w:p>
        </w:tc>
      </w:tr>
      <w:tr w:rsidR="00877DD7" w14:paraId="69A9648E" w14:textId="77777777" w:rsidTr="00560A12">
        <w:tc>
          <w:tcPr>
            <w:tcW w:w="4388" w:type="dxa"/>
          </w:tcPr>
          <w:p w14:paraId="454314EA" w14:textId="0329A6F2" w:rsidR="00877DD7" w:rsidRDefault="006A169A" w:rsidP="00560A12">
            <w:pPr>
              <w:pStyle w:val="licencjat"/>
              <w:ind w:firstLine="0"/>
            </w:pPr>
            <w:proofErr w:type="spellStart"/>
            <w:r>
              <w:t>WindGustSpeed</w:t>
            </w:r>
            <w:proofErr w:type="spellEnd"/>
          </w:p>
        </w:tc>
        <w:tc>
          <w:tcPr>
            <w:tcW w:w="4389" w:type="dxa"/>
          </w:tcPr>
          <w:p w14:paraId="398620E9" w14:textId="3F39EC97" w:rsidR="00877DD7" w:rsidRDefault="008D203F" w:rsidP="00560A12">
            <w:pPr>
              <w:pStyle w:val="licencjat"/>
              <w:ind w:firstLine="0"/>
            </w:pPr>
            <w:r>
              <w:t>Prędkość najsilniejszego wiatru (w km/h)</w:t>
            </w:r>
            <w:r w:rsidR="000B041A">
              <w:t>.</w:t>
            </w:r>
          </w:p>
        </w:tc>
      </w:tr>
      <w:tr w:rsidR="00877DD7" w14:paraId="627D6239" w14:textId="77777777" w:rsidTr="00560A12">
        <w:tc>
          <w:tcPr>
            <w:tcW w:w="4388" w:type="dxa"/>
          </w:tcPr>
          <w:p w14:paraId="22839A97" w14:textId="147770D9" w:rsidR="00877DD7" w:rsidRDefault="006A169A" w:rsidP="00560A12">
            <w:pPr>
              <w:pStyle w:val="licencjat"/>
              <w:ind w:firstLine="0"/>
            </w:pPr>
            <w:r>
              <w:t>WindDir9am</w:t>
            </w:r>
          </w:p>
        </w:tc>
        <w:tc>
          <w:tcPr>
            <w:tcW w:w="4389" w:type="dxa"/>
          </w:tcPr>
          <w:p w14:paraId="2DCE6820" w14:textId="00631ABD" w:rsidR="00877DD7" w:rsidRDefault="005B23CF" w:rsidP="00560A12">
            <w:pPr>
              <w:pStyle w:val="licencjat"/>
              <w:ind w:firstLine="0"/>
            </w:pPr>
            <w:r>
              <w:t>Kierunek wiatru o 9:00</w:t>
            </w:r>
            <w:r w:rsidR="000B041A">
              <w:t xml:space="preserve"> (zmienna jakościowa).</w:t>
            </w:r>
          </w:p>
        </w:tc>
      </w:tr>
      <w:tr w:rsidR="00877DD7" w14:paraId="1E835896" w14:textId="77777777" w:rsidTr="00560A12">
        <w:tc>
          <w:tcPr>
            <w:tcW w:w="4388" w:type="dxa"/>
          </w:tcPr>
          <w:p w14:paraId="7F2E134C" w14:textId="0F85A355" w:rsidR="00877DD7" w:rsidRDefault="006A169A" w:rsidP="00560A12">
            <w:pPr>
              <w:pStyle w:val="licencjat"/>
              <w:ind w:firstLine="0"/>
            </w:pPr>
            <w:r>
              <w:t>WindDir3pm</w:t>
            </w:r>
          </w:p>
        </w:tc>
        <w:tc>
          <w:tcPr>
            <w:tcW w:w="4389" w:type="dxa"/>
          </w:tcPr>
          <w:p w14:paraId="25A74EB6" w14:textId="0D5B0300" w:rsidR="00877DD7" w:rsidRDefault="005B23CF" w:rsidP="00560A12">
            <w:pPr>
              <w:pStyle w:val="licencjat"/>
              <w:ind w:firstLine="0"/>
            </w:pPr>
            <w:r>
              <w:t>Kierunek wiatru o 15:00</w:t>
            </w:r>
            <w:r w:rsidR="000B041A">
              <w:t xml:space="preserve"> (zmienna jakościowa)</w:t>
            </w:r>
            <w:r>
              <w:t>.</w:t>
            </w:r>
          </w:p>
        </w:tc>
      </w:tr>
      <w:tr w:rsidR="00877DD7" w14:paraId="4AFA21E7" w14:textId="77777777" w:rsidTr="00560A12">
        <w:tc>
          <w:tcPr>
            <w:tcW w:w="4388" w:type="dxa"/>
          </w:tcPr>
          <w:p w14:paraId="2FEA3C5F" w14:textId="02EB6E9D" w:rsidR="00877DD7" w:rsidRDefault="006A169A" w:rsidP="00560A12">
            <w:pPr>
              <w:pStyle w:val="licencjat"/>
              <w:ind w:firstLine="0"/>
            </w:pPr>
            <w:r>
              <w:t>WindSpeed9am</w:t>
            </w:r>
          </w:p>
        </w:tc>
        <w:tc>
          <w:tcPr>
            <w:tcW w:w="4389" w:type="dxa"/>
          </w:tcPr>
          <w:p w14:paraId="481AE619" w14:textId="6021EA04" w:rsidR="00877DD7" w:rsidRDefault="005B23CF" w:rsidP="00560A12">
            <w:pPr>
              <w:pStyle w:val="licencjat"/>
              <w:ind w:firstLine="0"/>
            </w:pPr>
            <w:r>
              <w:t>Prędkość wiatru o 9:00</w:t>
            </w:r>
            <w:r w:rsidR="000B041A">
              <w:t xml:space="preserve"> (w km/h)</w:t>
            </w:r>
            <w:r>
              <w:t>.</w:t>
            </w:r>
          </w:p>
        </w:tc>
      </w:tr>
      <w:tr w:rsidR="00877DD7" w14:paraId="030360C7" w14:textId="77777777" w:rsidTr="00560A12">
        <w:tc>
          <w:tcPr>
            <w:tcW w:w="4388" w:type="dxa"/>
          </w:tcPr>
          <w:p w14:paraId="78F36611" w14:textId="7137CF2E" w:rsidR="00877DD7" w:rsidRDefault="006A169A" w:rsidP="00560A12">
            <w:pPr>
              <w:pStyle w:val="licencjat"/>
              <w:ind w:firstLine="0"/>
            </w:pPr>
            <w:r>
              <w:t>WindSpeed3pm</w:t>
            </w:r>
          </w:p>
        </w:tc>
        <w:tc>
          <w:tcPr>
            <w:tcW w:w="4389" w:type="dxa"/>
          </w:tcPr>
          <w:p w14:paraId="2C9FA17F" w14:textId="0A1B26CD" w:rsidR="00877DD7" w:rsidRDefault="005B23CF" w:rsidP="00560A12">
            <w:pPr>
              <w:pStyle w:val="licencjat"/>
              <w:ind w:firstLine="0"/>
            </w:pPr>
            <w:r>
              <w:t>Prędkość wiatru o 15:00</w:t>
            </w:r>
            <w:r w:rsidR="000B041A">
              <w:t xml:space="preserve"> (w km/h)</w:t>
            </w:r>
            <w:r>
              <w:t>.</w:t>
            </w:r>
          </w:p>
        </w:tc>
      </w:tr>
      <w:tr w:rsidR="00877DD7" w14:paraId="56A7025A" w14:textId="77777777" w:rsidTr="00560A12">
        <w:tc>
          <w:tcPr>
            <w:tcW w:w="4388" w:type="dxa"/>
          </w:tcPr>
          <w:p w14:paraId="33A46B64" w14:textId="363630D0" w:rsidR="00877DD7" w:rsidRDefault="006A169A" w:rsidP="00560A12">
            <w:pPr>
              <w:pStyle w:val="licencjat"/>
              <w:ind w:firstLine="0"/>
            </w:pPr>
            <w:r>
              <w:t>Humidity9am</w:t>
            </w:r>
          </w:p>
        </w:tc>
        <w:tc>
          <w:tcPr>
            <w:tcW w:w="4389" w:type="dxa"/>
          </w:tcPr>
          <w:p w14:paraId="45B89E8B" w14:textId="20A7EEA2" w:rsidR="00877DD7" w:rsidRDefault="000B041A" w:rsidP="00560A12">
            <w:pPr>
              <w:pStyle w:val="licencjat"/>
              <w:ind w:firstLine="0"/>
            </w:pPr>
            <w:r>
              <w:t>Wilgotność</w:t>
            </w:r>
            <w:r w:rsidR="00EE62D5">
              <w:t xml:space="preserve"> powietrza</w:t>
            </w:r>
            <w:r>
              <w:t xml:space="preserve"> o 9:00 (w procentach).</w:t>
            </w:r>
          </w:p>
        </w:tc>
      </w:tr>
      <w:tr w:rsidR="00877DD7" w14:paraId="42AAA09E" w14:textId="77777777" w:rsidTr="00560A12">
        <w:tc>
          <w:tcPr>
            <w:tcW w:w="4388" w:type="dxa"/>
          </w:tcPr>
          <w:p w14:paraId="601217F3" w14:textId="16EE78B1" w:rsidR="00877DD7" w:rsidRDefault="006A169A" w:rsidP="00560A12">
            <w:pPr>
              <w:pStyle w:val="licencjat"/>
              <w:ind w:firstLine="0"/>
            </w:pPr>
            <w:r>
              <w:t>Humidity3pm</w:t>
            </w:r>
          </w:p>
        </w:tc>
        <w:tc>
          <w:tcPr>
            <w:tcW w:w="4389" w:type="dxa"/>
          </w:tcPr>
          <w:p w14:paraId="312DBCA4" w14:textId="6557FBB6" w:rsidR="00877DD7" w:rsidRDefault="000B041A" w:rsidP="00560A12">
            <w:pPr>
              <w:pStyle w:val="licencjat"/>
              <w:ind w:firstLine="0"/>
            </w:pPr>
            <w:r>
              <w:t>Wilgotność</w:t>
            </w:r>
            <w:r w:rsidR="00EE62D5">
              <w:t xml:space="preserve"> powietrza</w:t>
            </w:r>
            <w:r>
              <w:t xml:space="preserve"> o 15:00 (w procentach).</w:t>
            </w:r>
          </w:p>
        </w:tc>
      </w:tr>
      <w:tr w:rsidR="00877DD7" w14:paraId="17E3BF94" w14:textId="77777777" w:rsidTr="00560A12">
        <w:tc>
          <w:tcPr>
            <w:tcW w:w="4388" w:type="dxa"/>
          </w:tcPr>
          <w:p w14:paraId="26E09A5A" w14:textId="24B99FBC" w:rsidR="00877DD7" w:rsidRDefault="006A169A" w:rsidP="00560A12">
            <w:pPr>
              <w:pStyle w:val="licencjat"/>
              <w:ind w:firstLine="0"/>
            </w:pPr>
            <w:r>
              <w:t>Temp9am</w:t>
            </w:r>
          </w:p>
        </w:tc>
        <w:tc>
          <w:tcPr>
            <w:tcW w:w="4389" w:type="dxa"/>
          </w:tcPr>
          <w:p w14:paraId="118E3714" w14:textId="6FA2698A" w:rsidR="00877DD7" w:rsidRDefault="00A20408" w:rsidP="00560A12">
            <w:pPr>
              <w:pStyle w:val="licencjat"/>
              <w:ind w:firstLine="0"/>
            </w:pPr>
            <w:r>
              <w:t>Temperatura o 9:00</w:t>
            </w:r>
            <w:r w:rsidR="003F621D">
              <w:t>.</w:t>
            </w:r>
          </w:p>
        </w:tc>
      </w:tr>
      <w:tr w:rsidR="00877DD7" w14:paraId="59E8A091" w14:textId="77777777" w:rsidTr="00560A12">
        <w:tc>
          <w:tcPr>
            <w:tcW w:w="4388" w:type="dxa"/>
          </w:tcPr>
          <w:p w14:paraId="173944EB" w14:textId="2E0DB1D2" w:rsidR="00877DD7" w:rsidRDefault="006A169A" w:rsidP="00560A12">
            <w:pPr>
              <w:pStyle w:val="licencjat"/>
              <w:ind w:firstLine="0"/>
            </w:pPr>
            <w:r>
              <w:t>Temp3pm</w:t>
            </w:r>
          </w:p>
        </w:tc>
        <w:tc>
          <w:tcPr>
            <w:tcW w:w="4389" w:type="dxa"/>
          </w:tcPr>
          <w:p w14:paraId="0B15AF09" w14:textId="07D1E36D" w:rsidR="00877DD7" w:rsidRDefault="00A20408" w:rsidP="00560A12">
            <w:pPr>
              <w:pStyle w:val="licencjat"/>
              <w:ind w:firstLine="0"/>
            </w:pPr>
            <w:r>
              <w:t>Temperatura o 15:00</w:t>
            </w:r>
            <w:r w:rsidR="003F621D">
              <w:t>.</w:t>
            </w:r>
          </w:p>
        </w:tc>
      </w:tr>
      <w:tr w:rsidR="006A169A" w14:paraId="53BF21FE" w14:textId="77777777" w:rsidTr="00560A12">
        <w:tc>
          <w:tcPr>
            <w:tcW w:w="4388" w:type="dxa"/>
          </w:tcPr>
          <w:p w14:paraId="6F01241B" w14:textId="2A2729D6" w:rsidR="006A169A" w:rsidRDefault="007A6E54" w:rsidP="00560A12">
            <w:pPr>
              <w:pStyle w:val="licencjat"/>
              <w:ind w:firstLine="0"/>
            </w:pPr>
            <w:proofErr w:type="spellStart"/>
            <w:r>
              <w:t>Month</w:t>
            </w:r>
            <w:proofErr w:type="spellEnd"/>
          </w:p>
        </w:tc>
        <w:tc>
          <w:tcPr>
            <w:tcW w:w="4389" w:type="dxa"/>
          </w:tcPr>
          <w:p w14:paraId="19D321A9" w14:textId="783191E9" w:rsidR="006A169A" w:rsidRDefault="00F33C20" w:rsidP="00560A12">
            <w:pPr>
              <w:pStyle w:val="licencjat"/>
              <w:ind w:firstLine="0"/>
            </w:pPr>
            <w:r>
              <w:t>Miesiąc.</w:t>
            </w:r>
          </w:p>
        </w:tc>
      </w:tr>
      <w:tr w:rsidR="006A169A" w14:paraId="1D315ED8" w14:textId="77777777" w:rsidTr="00560A12">
        <w:tc>
          <w:tcPr>
            <w:tcW w:w="4388" w:type="dxa"/>
          </w:tcPr>
          <w:p w14:paraId="06917879" w14:textId="37E8D5E2" w:rsidR="006A169A" w:rsidRDefault="007A6E54" w:rsidP="00560A12">
            <w:pPr>
              <w:pStyle w:val="licencjat"/>
              <w:ind w:firstLine="0"/>
            </w:pPr>
            <w:proofErr w:type="spellStart"/>
            <w:r>
              <w:t>RainTomorrow</w:t>
            </w:r>
            <w:proofErr w:type="spellEnd"/>
          </w:p>
        </w:tc>
        <w:tc>
          <w:tcPr>
            <w:tcW w:w="4389" w:type="dxa"/>
          </w:tcPr>
          <w:p w14:paraId="15C76318" w14:textId="3442D54E" w:rsidR="006A169A" w:rsidRDefault="00F33C20" w:rsidP="00560A12">
            <w:pPr>
              <w:pStyle w:val="licencjat"/>
              <w:ind w:firstLine="0"/>
            </w:pPr>
            <w:r>
              <w:t>Zmienna binarna (</w:t>
            </w:r>
            <w:proofErr w:type="gramStart"/>
            <w:r>
              <w:t>1</w:t>
            </w:r>
            <w:proofErr w:type="gramEnd"/>
            <w:r>
              <w:t xml:space="preserve"> jeżeli padało następnego dnia, 0 jeżeli nie padało).</w:t>
            </w:r>
          </w:p>
        </w:tc>
      </w:tr>
    </w:tbl>
    <w:p w14:paraId="4C64D2A3" w14:textId="77777777" w:rsidR="00877DD7" w:rsidRDefault="00877DD7" w:rsidP="00877DD7">
      <w:pPr>
        <w:pStyle w:val="licencjat"/>
        <w:ind w:firstLine="0"/>
      </w:pPr>
    </w:p>
    <w:p w14:paraId="145575CC" w14:textId="4A3BF414" w:rsidR="00C14A2E" w:rsidRDefault="00EE62D5" w:rsidP="00EE62D5">
      <w:pPr>
        <w:pStyle w:val="licencjat"/>
        <w:ind w:firstLine="0"/>
      </w:pPr>
      <w:r>
        <w:t xml:space="preserve">Zmienna </w:t>
      </w:r>
      <w:proofErr w:type="spellStart"/>
      <w:r>
        <w:t>RainTomorrow</w:t>
      </w:r>
      <w:proofErr w:type="spellEnd"/>
      <w:r>
        <w:t xml:space="preserve"> jest zmienną objaśnianą modelowaną w kolejnych częściach pracy. Model ma za zadanie prognozować czy kolejnego dnia będzie padać</w:t>
      </w:r>
      <w:r w:rsidR="00517161">
        <w:t xml:space="preserve"> deszcz</w:t>
      </w:r>
      <w:r>
        <w:t>, biorąc pod uwagę dane z dnia poprzedniego takie jak temperatura, kierunek i prędkość wiatru oraz wilgotność powietrza.</w:t>
      </w:r>
      <w:r w:rsidR="00DF7DBD">
        <w:t xml:space="preserve"> Zbiór danych zawiera oryginalnie około 145 000 obserwacji</w:t>
      </w:r>
      <w:r w:rsidR="00CD4BEA">
        <w:t xml:space="preserve"> z lat </w:t>
      </w:r>
      <w:r w:rsidR="00CD4BEA">
        <w:lastRenderedPageBreak/>
        <w:t>2008-2017</w:t>
      </w:r>
      <w:r w:rsidR="00DF7DBD">
        <w:t xml:space="preserve">, jednak ze względu na usunięcie kilku zmiennych (nie opisanych w tabeli powyżej, oryginalnie w zbiorze </w:t>
      </w:r>
      <w:r w:rsidR="009913B7">
        <w:t>są</w:t>
      </w:r>
      <w:r w:rsidR="00DF7DBD">
        <w:t xml:space="preserve"> 23 zmienn</w:t>
      </w:r>
      <w:r w:rsidR="009913B7">
        <w:t>e</w:t>
      </w:r>
      <w:r w:rsidR="00DF7DBD">
        <w:t>), a następnie usunięciu obserwacji wciąż zawierających braki, pozostało 121 790 obserwacji.</w:t>
      </w:r>
    </w:p>
    <w:p w14:paraId="24D8B072" w14:textId="60BBE359" w:rsidR="00C14A2E" w:rsidRDefault="00C14A2E" w:rsidP="007A0520">
      <w:pPr>
        <w:pStyle w:val="licencjat"/>
        <w:numPr>
          <w:ilvl w:val="0"/>
          <w:numId w:val="37"/>
        </w:numPr>
        <w:rPr>
          <w:b/>
          <w:bCs/>
        </w:rPr>
      </w:pPr>
      <w:r w:rsidRPr="00C14A2E">
        <w:rPr>
          <w:b/>
          <w:bCs/>
        </w:rPr>
        <w:t>Podstawowa eksploracja danych</w:t>
      </w:r>
    </w:p>
    <w:p w14:paraId="230DC392" w14:textId="50A975FD" w:rsidR="007A0520" w:rsidRDefault="007A0520" w:rsidP="002511CB">
      <w:pPr>
        <w:pStyle w:val="licencjat"/>
      </w:pPr>
      <w:r>
        <w:t>Poniższe wykresy oraz opisy przedstawiają rozkład 4 zmiennych. Jest to zmienna objaśniana oraz 3 zmienne objaśniające, które okazały się najbardziej istotne dla modelu w kolejnych częściach badania.</w:t>
      </w:r>
    </w:p>
    <w:p w14:paraId="09B71FB1" w14:textId="3849E3F1" w:rsidR="001F0CA5" w:rsidRPr="00EB65F4" w:rsidRDefault="001F0CA5" w:rsidP="001F0CA5">
      <w:pPr>
        <w:pStyle w:val="licencjat"/>
        <w:ind w:firstLine="0"/>
        <w:rPr>
          <w:noProof/>
        </w:rPr>
      </w:pPr>
      <w:r w:rsidRPr="002F47A0">
        <w:rPr>
          <w:b/>
        </w:rPr>
        <w:t>Rysunek 1.</w:t>
      </w:r>
      <w:r>
        <w:rPr>
          <w:noProof/>
        </w:rPr>
        <w:t xml:space="preserve"> Histogram zmiennej objaśnianej RainTomorrow</w:t>
      </w:r>
    </w:p>
    <w:p w14:paraId="10204C65" w14:textId="6050CCBD" w:rsidR="001F0CA5" w:rsidRDefault="3B772B1D" w:rsidP="001F0CA5">
      <w:pPr>
        <w:pStyle w:val="licencjat"/>
        <w:ind w:firstLine="0"/>
      </w:pPr>
      <w:r>
        <w:rPr>
          <w:noProof/>
        </w:rPr>
        <w:drawing>
          <wp:inline distT="0" distB="0" distL="0" distR="0" wp14:anchorId="05911FE4" wp14:editId="475E04F3">
            <wp:extent cx="3862426" cy="2470335"/>
            <wp:effectExtent l="0" t="0" r="5080" b="635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62426" cy="2470335"/>
                    </a:xfrm>
                    <a:prstGeom prst="rect">
                      <a:avLst/>
                    </a:prstGeom>
                  </pic:spPr>
                </pic:pic>
              </a:graphicData>
            </a:graphic>
          </wp:inline>
        </w:drawing>
      </w:r>
    </w:p>
    <w:p w14:paraId="16CB6A38" w14:textId="5A3EEE23" w:rsidR="00504972" w:rsidRDefault="00504972" w:rsidP="001F0CA5">
      <w:pPr>
        <w:pStyle w:val="licencjat"/>
        <w:ind w:firstLine="0"/>
      </w:pPr>
      <w:r>
        <w:t>Zmienna objaśniająca znacznie częściej przyjmuje wartość 0 – oznaczającą brak deszczu następnego dnia (94 906 obserwacji), w porównaniu do wartości 1 – deszcz następnego dnia (26 884 obserwacji).</w:t>
      </w:r>
    </w:p>
    <w:p w14:paraId="5D861634" w14:textId="0B795B78" w:rsidR="00F54D5B" w:rsidRPr="00EB65F4" w:rsidRDefault="00F54D5B" w:rsidP="00F54D5B">
      <w:pPr>
        <w:pStyle w:val="licencjat"/>
        <w:ind w:firstLine="0"/>
        <w:rPr>
          <w:noProof/>
        </w:rPr>
      </w:pPr>
      <w:r w:rsidRPr="002F47A0">
        <w:rPr>
          <w:b/>
        </w:rPr>
        <w:t xml:space="preserve">Rysunek </w:t>
      </w:r>
      <w:r>
        <w:rPr>
          <w:b/>
        </w:rPr>
        <w:t>2</w:t>
      </w:r>
      <w:r w:rsidRPr="002F47A0">
        <w:rPr>
          <w:b/>
        </w:rPr>
        <w:t>.</w:t>
      </w:r>
      <w:r>
        <w:rPr>
          <w:noProof/>
        </w:rPr>
        <w:t xml:space="preserve"> Histogram wilgotności powietrza o 15:00 dnia poprzedniego</w:t>
      </w:r>
    </w:p>
    <w:p w14:paraId="1BA0314E" w14:textId="733273F3" w:rsidR="00F54D5B" w:rsidRDefault="0F147AC2" w:rsidP="001F0CA5">
      <w:pPr>
        <w:pStyle w:val="licencjat"/>
        <w:ind w:firstLine="0"/>
      </w:pPr>
      <w:r>
        <w:rPr>
          <w:noProof/>
        </w:rPr>
        <w:drawing>
          <wp:inline distT="0" distB="0" distL="0" distR="0" wp14:anchorId="619E726A" wp14:editId="1874965C">
            <wp:extent cx="3950208" cy="2526480"/>
            <wp:effectExtent l="0" t="0" r="0" b="762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50208" cy="2526480"/>
                    </a:xfrm>
                    <a:prstGeom prst="rect">
                      <a:avLst/>
                    </a:prstGeom>
                  </pic:spPr>
                </pic:pic>
              </a:graphicData>
            </a:graphic>
          </wp:inline>
        </w:drawing>
      </w:r>
    </w:p>
    <w:p w14:paraId="71971CDF" w14:textId="00E628DD" w:rsidR="00F54D5B" w:rsidRDefault="007F62D3" w:rsidP="001F0CA5">
      <w:pPr>
        <w:pStyle w:val="licencjat"/>
        <w:ind w:firstLine="0"/>
      </w:pPr>
      <w:r>
        <w:t>Wilgotność powietrza o godzinie 15:00</w:t>
      </w:r>
      <w:r w:rsidR="00F54D5B">
        <w:t xml:space="preserve"> zdaje się mieć rozkład podobny do normalnego, jednak ma więcej obserwacji po lewej stronie rozkładu, nie są to duże odchylenia</w:t>
      </w:r>
      <w:r w:rsidR="008535D9">
        <w:t xml:space="preserve"> o czym </w:t>
      </w:r>
      <w:r w:rsidR="008535D9">
        <w:lastRenderedPageBreak/>
        <w:t>świadczy średnia i mediana w pobliżu środka zakresu wartości</w:t>
      </w:r>
      <w:r w:rsidR="00F54D5B">
        <w:t>. Zakres wartości to (0, 100), średnia wilgotność o 15:00 wynosi</w:t>
      </w:r>
      <w:r w:rsidR="008535D9">
        <w:t>ła</w:t>
      </w:r>
      <w:r w:rsidR="00F54D5B">
        <w:t xml:space="preserve"> 50,8%, a jej mediana</w:t>
      </w:r>
      <w:r w:rsidR="00157D09">
        <w:t xml:space="preserve"> wynosi</w:t>
      </w:r>
      <w:r w:rsidR="008535D9">
        <w:t>ła</w:t>
      </w:r>
      <w:r w:rsidR="00F54D5B">
        <w:t xml:space="preserve"> 51%</w:t>
      </w:r>
      <w:r w:rsidR="00157D09">
        <w:t>.</w:t>
      </w:r>
    </w:p>
    <w:p w14:paraId="2F33FF8F" w14:textId="6CA0E9FE" w:rsidR="007F62D3" w:rsidRDefault="007F62D3" w:rsidP="007F62D3">
      <w:pPr>
        <w:pStyle w:val="licencjat"/>
        <w:ind w:firstLine="0"/>
        <w:rPr>
          <w:noProof/>
        </w:rPr>
      </w:pPr>
      <w:r w:rsidRPr="002F47A0">
        <w:rPr>
          <w:b/>
        </w:rPr>
        <w:t xml:space="preserve">Rysunek </w:t>
      </w:r>
      <w:r>
        <w:rPr>
          <w:b/>
        </w:rPr>
        <w:t>3</w:t>
      </w:r>
      <w:r w:rsidRPr="002F47A0">
        <w:rPr>
          <w:b/>
        </w:rPr>
        <w:t>.</w:t>
      </w:r>
      <w:r>
        <w:rPr>
          <w:noProof/>
        </w:rPr>
        <w:t xml:space="preserve"> Histogram wilgotności powietrza o 09:00 dnia poprzedniego</w:t>
      </w:r>
    </w:p>
    <w:p w14:paraId="743DABA8" w14:textId="0340EC11" w:rsidR="00EB0A33" w:rsidRPr="00EB65F4" w:rsidRDefault="275252CF" w:rsidP="007F62D3">
      <w:pPr>
        <w:pStyle w:val="licencjat"/>
        <w:ind w:firstLine="0"/>
        <w:rPr>
          <w:noProof/>
        </w:rPr>
      </w:pPr>
      <w:r>
        <w:rPr>
          <w:noProof/>
        </w:rPr>
        <w:drawing>
          <wp:inline distT="0" distB="0" distL="0" distR="0" wp14:anchorId="6CACEC5D" wp14:editId="0884D75B">
            <wp:extent cx="4198925" cy="2685553"/>
            <wp:effectExtent l="0" t="0" r="0" b="635"/>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11">
                      <a:extLst>
                        <a:ext uri="{28A0092B-C50C-407E-A947-70E740481C1C}">
                          <a14:useLocalDpi xmlns:a14="http://schemas.microsoft.com/office/drawing/2010/main" val="0"/>
                        </a:ext>
                      </a:extLst>
                    </a:blip>
                    <a:stretch>
                      <a:fillRect/>
                    </a:stretch>
                  </pic:blipFill>
                  <pic:spPr>
                    <a:xfrm>
                      <a:off x="0" y="0"/>
                      <a:ext cx="4198925" cy="2685553"/>
                    </a:xfrm>
                    <a:prstGeom prst="rect">
                      <a:avLst/>
                    </a:prstGeom>
                  </pic:spPr>
                </pic:pic>
              </a:graphicData>
            </a:graphic>
          </wp:inline>
        </w:drawing>
      </w:r>
    </w:p>
    <w:p w14:paraId="2655E221" w14:textId="29A26BDB" w:rsidR="007F62D3" w:rsidRDefault="00EB0A33" w:rsidP="001F0CA5">
      <w:pPr>
        <w:pStyle w:val="licencjat"/>
        <w:ind w:firstLine="0"/>
      </w:pPr>
      <w:r>
        <w:t>Rozkład wilgotności powietrza jest asymetryczny lewostronnie, co oznacza, że większość obserwacji przyjmuje wartość powyżej przeciętnej. Zakres tej zmiennej to także (0, 100), jej średnia wynosi 67,6%, a mediana 69%.</w:t>
      </w:r>
    </w:p>
    <w:p w14:paraId="2C43A469" w14:textId="06F53413" w:rsidR="00CD496A" w:rsidRDefault="00CD496A" w:rsidP="00CD496A">
      <w:pPr>
        <w:pStyle w:val="licencjat"/>
        <w:ind w:firstLine="0"/>
        <w:rPr>
          <w:noProof/>
        </w:rPr>
      </w:pPr>
      <w:r w:rsidRPr="002F47A0">
        <w:rPr>
          <w:b/>
        </w:rPr>
        <w:t xml:space="preserve">Rysunek </w:t>
      </w:r>
      <w:r>
        <w:rPr>
          <w:b/>
        </w:rPr>
        <w:t>4</w:t>
      </w:r>
      <w:r w:rsidRPr="002F47A0">
        <w:rPr>
          <w:b/>
        </w:rPr>
        <w:t>.</w:t>
      </w:r>
      <w:r>
        <w:rPr>
          <w:noProof/>
        </w:rPr>
        <w:t xml:space="preserve"> </w:t>
      </w:r>
      <w:r w:rsidRPr="00CD496A">
        <w:rPr>
          <w:noProof/>
        </w:rPr>
        <w:t>Histogram najwyższej prędkości wiatru dnia poprzedniego</w:t>
      </w:r>
    </w:p>
    <w:p w14:paraId="5710812E" w14:textId="7098AFE5" w:rsidR="00CD496A" w:rsidRDefault="7D599197" w:rsidP="001F0CA5">
      <w:pPr>
        <w:pStyle w:val="licencjat"/>
        <w:ind w:firstLine="0"/>
      </w:pPr>
      <w:r>
        <w:rPr>
          <w:noProof/>
        </w:rPr>
        <w:drawing>
          <wp:inline distT="0" distB="0" distL="0" distR="0" wp14:anchorId="79ED64EA" wp14:editId="290D511F">
            <wp:extent cx="4308653" cy="2755733"/>
            <wp:effectExtent l="0" t="0" r="0" b="698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12">
                      <a:extLst>
                        <a:ext uri="{28A0092B-C50C-407E-A947-70E740481C1C}">
                          <a14:useLocalDpi xmlns:a14="http://schemas.microsoft.com/office/drawing/2010/main" val="0"/>
                        </a:ext>
                      </a:extLst>
                    </a:blip>
                    <a:stretch>
                      <a:fillRect/>
                    </a:stretch>
                  </pic:blipFill>
                  <pic:spPr>
                    <a:xfrm>
                      <a:off x="0" y="0"/>
                      <a:ext cx="4308653" cy="2755733"/>
                    </a:xfrm>
                    <a:prstGeom prst="rect">
                      <a:avLst/>
                    </a:prstGeom>
                  </pic:spPr>
                </pic:pic>
              </a:graphicData>
            </a:graphic>
          </wp:inline>
        </w:drawing>
      </w:r>
    </w:p>
    <w:p w14:paraId="2CA0CE24" w14:textId="127EE464" w:rsidR="00CD496A" w:rsidRDefault="00CD496A" w:rsidP="001F0CA5">
      <w:pPr>
        <w:pStyle w:val="licencjat"/>
        <w:ind w:firstLine="0"/>
      </w:pPr>
      <w:r>
        <w:t>Rozkład obserwacji najwyższej prędkości wiatru jest zbliżony do normalnego, dla którego ponownie mediana i średnia arytmetyczna przyjmują podobne wartości. Jej zakres to (7, 135), mediana wynosi 39 km/h, a średnia 40,69 km/h.</w:t>
      </w:r>
    </w:p>
    <w:p w14:paraId="290C89CD" w14:textId="610F3D29" w:rsidR="00377C9D" w:rsidRDefault="00377C9D" w:rsidP="001F0CA5">
      <w:pPr>
        <w:pStyle w:val="licencjat"/>
        <w:ind w:firstLine="0"/>
      </w:pPr>
    </w:p>
    <w:p w14:paraId="20AA36DF" w14:textId="77777777" w:rsidR="00377C9D" w:rsidRDefault="00377C9D" w:rsidP="001F0CA5">
      <w:pPr>
        <w:pStyle w:val="licencjat"/>
        <w:ind w:firstLine="0"/>
      </w:pPr>
    </w:p>
    <w:p w14:paraId="234A3821" w14:textId="671BA27C" w:rsidR="00E40F09" w:rsidRPr="00E40F09" w:rsidRDefault="00E40F09" w:rsidP="00E40F09">
      <w:pPr>
        <w:pStyle w:val="licencjat"/>
        <w:numPr>
          <w:ilvl w:val="0"/>
          <w:numId w:val="37"/>
        </w:numPr>
        <w:rPr>
          <w:b/>
          <w:bCs/>
        </w:rPr>
      </w:pPr>
      <w:r w:rsidRPr="00E40F09">
        <w:rPr>
          <w:b/>
          <w:bCs/>
        </w:rPr>
        <w:lastRenderedPageBreak/>
        <w:t>Tworzenie drzew decyzyjnych</w:t>
      </w:r>
    </w:p>
    <w:p w14:paraId="40158BCE" w14:textId="00390A84" w:rsidR="006E2E3C" w:rsidRDefault="009E1A9B" w:rsidP="00E40F09">
      <w:pPr>
        <w:pStyle w:val="licencjat"/>
        <w:ind w:firstLine="360"/>
      </w:pPr>
      <w:r>
        <w:t>Obserwacje zostały w sposób losowy podzielone na podzbiór uczący i testowy, gdzie zbiór testowy to 1/3 wszystkich obserwacji.</w:t>
      </w:r>
      <w:r w:rsidR="00E40F09">
        <w:t xml:space="preserve"> Pierwsze stworzone drzewo decyzyjne ‘bazowe’, to takie z domyślnymi ustawieniami parametrów w języku R. Drzewo nie zostało sprawdzone krzyżowo z danymi testowymi, ale interp</w:t>
      </w:r>
      <w:r w:rsidR="00936BD4">
        <w:t>retowalność</w:t>
      </w:r>
      <w:r w:rsidR="00E40F09">
        <w:t xml:space="preserve"> tego modelu jest wysoka, a jego </w:t>
      </w:r>
      <w:r w:rsidR="00E40F09" w:rsidRPr="00936BD4">
        <w:t>błąd</w:t>
      </w:r>
      <w:r w:rsidR="00936BD4" w:rsidRPr="00936BD4">
        <w:t xml:space="preserve"> klasyfikacji</w:t>
      </w:r>
      <w:r w:rsidR="00F4221B" w:rsidRPr="00936BD4">
        <w:t xml:space="preserve"> na zbiorze testowym </w:t>
      </w:r>
      <w:r w:rsidR="00E40F09" w:rsidRPr="00936BD4">
        <w:t>wynosi około 0,</w:t>
      </w:r>
      <w:r w:rsidR="00E12811">
        <w:t>166</w:t>
      </w:r>
      <w:r w:rsidR="00F4221B" w:rsidRPr="00936BD4">
        <w:t>.</w:t>
      </w:r>
    </w:p>
    <w:p w14:paraId="55BED893" w14:textId="722A34DB" w:rsidR="00F4221B" w:rsidRDefault="00F4221B" w:rsidP="00F4221B">
      <w:pPr>
        <w:pStyle w:val="licencjat"/>
        <w:ind w:firstLine="0"/>
        <w:rPr>
          <w:noProof/>
        </w:rPr>
      </w:pPr>
      <w:r w:rsidRPr="002F47A0">
        <w:rPr>
          <w:b/>
        </w:rPr>
        <w:t xml:space="preserve">Rysunek </w:t>
      </w:r>
      <w:r>
        <w:rPr>
          <w:b/>
        </w:rPr>
        <w:t>5</w:t>
      </w:r>
      <w:r w:rsidRPr="002F47A0">
        <w:rPr>
          <w:b/>
        </w:rPr>
        <w:t>.</w:t>
      </w:r>
      <w:r>
        <w:rPr>
          <w:noProof/>
        </w:rPr>
        <w:t xml:space="preserve"> Bazowe drzewo decyzyjne</w:t>
      </w:r>
    </w:p>
    <w:p w14:paraId="583A9DB5" w14:textId="3EF58F34" w:rsidR="00F4221B" w:rsidRDefault="24553CA8" w:rsidP="00F4221B">
      <w:pPr>
        <w:pStyle w:val="licencjat"/>
        <w:ind w:firstLine="0"/>
      </w:pPr>
      <w:r>
        <w:rPr>
          <w:noProof/>
        </w:rPr>
        <w:drawing>
          <wp:inline distT="0" distB="0" distL="0" distR="0" wp14:anchorId="1AE8631B" wp14:editId="4F1CC3A4">
            <wp:extent cx="5579746" cy="3871595"/>
            <wp:effectExtent l="0" t="0" r="1905"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13">
                      <a:extLst>
                        <a:ext uri="{28A0092B-C50C-407E-A947-70E740481C1C}">
                          <a14:useLocalDpi xmlns:a14="http://schemas.microsoft.com/office/drawing/2010/main" val="0"/>
                        </a:ext>
                      </a:extLst>
                    </a:blip>
                    <a:stretch>
                      <a:fillRect/>
                    </a:stretch>
                  </pic:blipFill>
                  <pic:spPr>
                    <a:xfrm>
                      <a:off x="0" y="0"/>
                      <a:ext cx="5579746" cy="3871595"/>
                    </a:xfrm>
                    <a:prstGeom prst="rect">
                      <a:avLst/>
                    </a:prstGeom>
                  </pic:spPr>
                </pic:pic>
              </a:graphicData>
            </a:graphic>
          </wp:inline>
        </w:drawing>
      </w:r>
    </w:p>
    <w:p w14:paraId="7911405B" w14:textId="3831D312" w:rsidR="009846EA" w:rsidRDefault="00F4221B" w:rsidP="000F661D">
      <w:pPr>
        <w:pStyle w:val="licencjat"/>
        <w:ind w:firstLine="567"/>
      </w:pPr>
      <w:r>
        <w:t>Wykorzystane zostały jedynie dwie zmienne objaśniające – wilgotność powietrza o 15:00 dnia poprzedniego oraz maksymalna prędkość wiatru dnia poprzedniego.</w:t>
      </w:r>
      <w:r w:rsidR="009846EA">
        <w:t xml:space="preserve"> Najważniejszą zmienną jest wilgotność powietrza o 15, która już przy pierwszym węźle drzewa klasyfikuje zmienną objaśnianą jako 0, gdy wilgotność wynosiła mniej niż 72%. Aż 84% wszystkich obserwacji znalazło się z tym liściu, daje to jedynie 14% prawdopodobieństwa na deszcz pomimo niskiej wilgotności powietrza. Jeżeli wilgotność </w:t>
      </w:r>
      <w:r w:rsidR="000F661D">
        <w:t xml:space="preserve">powietrza jest wyższa niż 82%, obserwacje klasyfikowane są jako 1 (nastąpi deszcz następnego dnia), a prawdopodobieństwo na to wynosi 0,8. Jeżeli wilgotność powietrza znajduje się w przedziale pomiędzy 72% a 82%, kolejną zmienną różnicującą będzie maksymalna prędkość wiatru – jeżeli jest ona niższa niż 42 km/h, model prognozuje brak deszczu, jeżeli jest wyższa model prognozuje deszcz następnego dnia. Należy jednak zauważyć, że dla tych dwóch liści prognozowane prawdopodobieństwo jest bliższe 0,5, niż </w:t>
      </w:r>
      <w:r w:rsidR="000F661D">
        <w:lastRenderedPageBreak/>
        <w:t>w przypadku obserwacji, których wilgotność powietrza jest niższa niż 72%, lub wyższa niż 82%.</w:t>
      </w:r>
    </w:p>
    <w:p w14:paraId="6A7B207E" w14:textId="2E253884" w:rsidR="002758F7" w:rsidRDefault="002758F7" w:rsidP="002758F7">
      <w:pPr>
        <w:pStyle w:val="licencjat"/>
        <w:ind w:firstLine="0"/>
      </w:pPr>
      <w:r>
        <w:tab/>
        <w:t xml:space="preserve">Następnie obliczone zostało pełne drzewo decyzyjne, które ze względu na bardzo dużą wielkość nie może zostać zwizualizowane, nie przynosi ono także najlepszych wyników ze względu na zbyt duże dopasowanie do obserwacji w próbie uczącej. </w:t>
      </w:r>
    </w:p>
    <w:p w14:paraId="4957AB1E" w14:textId="37332D4C" w:rsidR="00D959AB" w:rsidRDefault="00D959AB" w:rsidP="00D959AB">
      <w:pPr>
        <w:pStyle w:val="licencjat"/>
        <w:ind w:firstLine="0"/>
        <w:rPr>
          <w:noProof/>
        </w:rPr>
      </w:pPr>
      <w:r w:rsidRPr="002F47A0">
        <w:rPr>
          <w:b/>
        </w:rPr>
        <w:t xml:space="preserve">Rysunek </w:t>
      </w:r>
      <w:r>
        <w:rPr>
          <w:b/>
        </w:rPr>
        <w:t>6</w:t>
      </w:r>
      <w:r w:rsidRPr="002F47A0">
        <w:rPr>
          <w:b/>
        </w:rPr>
        <w:t>.</w:t>
      </w:r>
      <w:r>
        <w:rPr>
          <w:noProof/>
        </w:rPr>
        <w:t xml:space="preserve"> Wykres </w:t>
      </w:r>
      <w:r w:rsidR="00D47A95">
        <w:rPr>
          <w:noProof/>
        </w:rPr>
        <w:t xml:space="preserve">relatywnego </w:t>
      </w:r>
      <w:r>
        <w:rPr>
          <w:noProof/>
        </w:rPr>
        <w:t xml:space="preserve">błędu drzewa </w:t>
      </w:r>
      <w:r w:rsidR="00D47A95">
        <w:rPr>
          <w:noProof/>
        </w:rPr>
        <w:t xml:space="preserve">w sprawdzaniu krzyżowym </w:t>
      </w:r>
      <w:r>
        <w:rPr>
          <w:noProof/>
        </w:rPr>
        <w:t>względem wielkości</w:t>
      </w:r>
      <w:r w:rsidR="00D47A95">
        <w:rPr>
          <w:noProof/>
        </w:rPr>
        <w:t xml:space="preserve"> drzewa</w:t>
      </w:r>
    </w:p>
    <w:p w14:paraId="64F5EB7B" w14:textId="2E0D6CBB" w:rsidR="00D959AB" w:rsidRDefault="4A54020C" w:rsidP="002758F7">
      <w:pPr>
        <w:pStyle w:val="licencjat"/>
        <w:ind w:firstLine="0"/>
      </w:pPr>
      <w:r>
        <w:rPr>
          <w:noProof/>
        </w:rPr>
        <w:drawing>
          <wp:inline distT="0" distB="0" distL="0" distR="0" wp14:anchorId="18C8FF92" wp14:editId="57E841CA">
            <wp:extent cx="5579746" cy="4427220"/>
            <wp:effectExtent l="0" t="0" r="1905" b="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4">
                      <a:extLst>
                        <a:ext uri="{28A0092B-C50C-407E-A947-70E740481C1C}">
                          <a14:useLocalDpi xmlns:a14="http://schemas.microsoft.com/office/drawing/2010/main" val="0"/>
                        </a:ext>
                      </a:extLst>
                    </a:blip>
                    <a:stretch>
                      <a:fillRect/>
                    </a:stretch>
                  </pic:blipFill>
                  <pic:spPr>
                    <a:xfrm>
                      <a:off x="0" y="0"/>
                      <a:ext cx="5579746" cy="4427220"/>
                    </a:xfrm>
                    <a:prstGeom prst="rect">
                      <a:avLst/>
                    </a:prstGeom>
                  </pic:spPr>
                </pic:pic>
              </a:graphicData>
            </a:graphic>
          </wp:inline>
        </w:drawing>
      </w:r>
    </w:p>
    <w:p w14:paraId="54111E2B" w14:textId="23D8CA70" w:rsidR="00D959AB" w:rsidRDefault="00D959AB" w:rsidP="002758F7">
      <w:pPr>
        <w:pStyle w:val="licencjat"/>
        <w:ind w:firstLine="0"/>
      </w:pPr>
      <w:r>
        <w:t xml:space="preserve">Na podstawie rysunku 6. można stwierdzić, że zwiększanie wielkości drzewa powyżej </w:t>
      </w:r>
      <w:r w:rsidR="00D47A95">
        <w:t>około 85 węzłów nie mają sensu – ich zdolność predykcyjna dla nowych danych zmniejsza się.</w:t>
      </w:r>
    </w:p>
    <w:p w14:paraId="4EDAFAB6" w14:textId="5A856CD8" w:rsidR="00D47A95" w:rsidRDefault="00D47A95" w:rsidP="002758F7">
      <w:pPr>
        <w:pStyle w:val="licencjat"/>
        <w:ind w:firstLine="0"/>
      </w:pPr>
      <w:r>
        <w:tab/>
        <w:t>Drzewo zostało przycięte na dwa sposoby – drzewo optymalne, to takie dla którego przyjęte kryterium stopu wynosiło najmniejszy możliwy relatywny błąd sprawdzania krzyżowego dodać trzy jego odchylenia standardowe. Zostało stworzone także drugie drzewo, dla którego relatywny błąd w sprawdzaniu krzyżowym jest najmniejszy (nazywane dalej najlepszym drzewem), jednak jego interpretacja jest trudna z powodu bardzo wielu węzłów.</w:t>
      </w:r>
    </w:p>
    <w:p w14:paraId="1332213C" w14:textId="0531B6AB" w:rsidR="00D47A95" w:rsidRDefault="00D47A95" w:rsidP="002758F7">
      <w:pPr>
        <w:pStyle w:val="licencjat"/>
        <w:ind w:firstLine="0"/>
      </w:pPr>
    </w:p>
    <w:p w14:paraId="5F39769E" w14:textId="33122E42" w:rsidR="00D47A95" w:rsidRDefault="00D47A95" w:rsidP="002758F7">
      <w:pPr>
        <w:pStyle w:val="licencjat"/>
        <w:ind w:firstLine="0"/>
      </w:pPr>
      <w:r>
        <w:lastRenderedPageBreak/>
        <w:t>Na rysunku 7 przedstawione zostało drzewo optymalne</w:t>
      </w:r>
      <w:r w:rsidR="0046409B">
        <w:t>. Błąd klasyfikacji na próbie testowej tego drzewa wynosi 0,</w:t>
      </w:r>
      <w:r w:rsidR="00E12811">
        <w:t>158</w:t>
      </w:r>
      <w:r w:rsidR="0046409B">
        <w:t>, co jest znacznie lepszym wynikiem niż błąd drzewa bazowego opisanego wcześniej</w:t>
      </w:r>
      <w:r w:rsidR="00D90C8C">
        <w:t>, oraz jedynie trochę groszy niż błąd 0,159 drzewa najlepszego. Zaletą drzewa optymalnego jest jego możliwa interpretacja wizualna.</w:t>
      </w:r>
    </w:p>
    <w:p w14:paraId="26628F33" w14:textId="6099236B" w:rsidR="00D90C8C" w:rsidRDefault="00D90C8C" w:rsidP="00D90C8C">
      <w:pPr>
        <w:pStyle w:val="licencjat"/>
        <w:ind w:firstLine="0"/>
        <w:rPr>
          <w:noProof/>
        </w:rPr>
      </w:pPr>
      <w:r w:rsidRPr="002F47A0">
        <w:rPr>
          <w:b/>
        </w:rPr>
        <w:t xml:space="preserve">Rysunek </w:t>
      </w:r>
      <w:r>
        <w:rPr>
          <w:b/>
        </w:rPr>
        <w:t>7</w:t>
      </w:r>
      <w:r w:rsidRPr="002F47A0">
        <w:rPr>
          <w:b/>
        </w:rPr>
        <w:t>.</w:t>
      </w:r>
      <w:r>
        <w:rPr>
          <w:noProof/>
        </w:rPr>
        <w:t xml:space="preserve"> Optymalne drzewo decyzyjne</w:t>
      </w:r>
    </w:p>
    <w:p w14:paraId="5821DE86" w14:textId="17CEE70F" w:rsidR="00D90C8C" w:rsidRDefault="5EDEF9DC" w:rsidP="002758F7">
      <w:pPr>
        <w:pStyle w:val="licencjat"/>
        <w:ind w:firstLine="0"/>
      </w:pPr>
      <w:r>
        <w:rPr>
          <w:noProof/>
        </w:rPr>
        <w:drawing>
          <wp:inline distT="0" distB="0" distL="0" distR="0" wp14:anchorId="520A0DD1" wp14:editId="70C0CC5E">
            <wp:extent cx="5579746" cy="4427220"/>
            <wp:effectExtent l="0" t="0" r="1905" b="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5">
                      <a:extLst>
                        <a:ext uri="{28A0092B-C50C-407E-A947-70E740481C1C}">
                          <a14:useLocalDpi xmlns:a14="http://schemas.microsoft.com/office/drawing/2010/main" val="0"/>
                        </a:ext>
                      </a:extLst>
                    </a:blip>
                    <a:stretch>
                      <a:fillRect/>
                    </a:stretch>
                  </pic:blipFill>
                  <pic:spPr>
                    <a:xfrm>
                      <a:off x="0" y="0"/>
                      <a:ext cx="5579746" cy="4427220"/>
                    </a:xfrm>
                    <a:prstGeom prst="rect">
                      <a:avLst/>
                    </a:prstGeom>
                  </pic:spPr>
                </pic:pic>
              </a:graphicData>
            </a:graphic>
          </wp:inline>
        </w:drawing>
      </w:r>
    </w:p>
    <w:p w14:paraId="7782F3E0" w14:textId="094C3ADE" w:rsidR="002C0E90" w:rsidRDefault="00B53CFC" w:rsidP="002758F7">
      <w:pPr>
        <w:pStyle w:val="licencjat"/>
        <w:ind w:firstLine="0"/>
      </w:pPr>
      <w:r>
        <w:t xml:space="preserve">Względem bazowego to drzewo ma znacznie więcej węzłów oraz liści. Wciąż najważniejszym </w:t>
      </w:r>
      <w:proofErr w:type="spellStart"/>
      <w:r>
        <w:t>predyktorem</w:t>
      </w:r>
      <w:proofErr w:type="spellEnd"/>
      <w:r>
        <w:t xml:space="preserve"> jest wilgotność powietrza o 15:00 dnia poprzedniego, który dzieli ponad 60% obserwacji w próbie uczącej. Jeżeli jest on niższy niż 54% to model prognozuje brak deszczu w kolejnym dniu (jest to 55% wszystkich obserwacji, prawdopodobieństwo deszczu wynosi wtedy 8%), a jeżeli jest on wyższy niż 82% to model klasyfikuje obserwacje jako 1 – wystąpi deszcz w dniu kolejnym. Ważnymi </w:t>
      </w:r>
      <w:proofErr w:type="spellStart"/>
      <w:r>
        <w:t>predyktorami</w:t>
      </w:r>
      <w:proofErr w:type="spellEnd"/>
      <w:r>
        <w:t xml:space="preserve"> są także maksymalna prędkość wiatru, kierunek wiatru o godzinie 15, minimalna temperatura, ilość deszczu w dniu poprzedzającym predykcje oraz wilgotność powietrza o 9:00.</w:t>
      </w:r>
    </w:p>
    <w:p w14:paraId="4C7AF9F0" w14:textId="24D35B3C" w:rsidR="00EF3F27" w:rsidRDefault="00EF3F27" w:rsidP="002758F7">
      <w:pPr>
        <w:pStyle w:val="licencjat"/>
        <w:ind w:firstLine="0"/>
      </w:pPr>
    </w:p>
    <w:p w14:paraId="4E24BB1F" w14:textId="722B60D6" w:rsidR="00EF3F27" w:rsidRDefault="00EF3F27" w:rsidP="002758F7">
      <w:pPr>
        <w:pStyle w:val="licencjat"/>
        <w:ind w:firstLine="0"/>
      </w:pPr>
    </w:p>
    <w:p w14:paraId="052EE403" w14:textId="3A851562" w:rsidR="00EF3F27" w:rsidRDefault="00EF3F27" w:rsidP="002758F7">
      <w:pPr>
        <w:pStyle w:val="licencjat"/>
        <w:ind w:firstLine="0"/>
      </w:pPr>
      <w:r>
        <w:lastRenderedPageBreak/>
        <w:t>Istotność poszczególnych zmiennych na prognozę modelu jest przedstawiona na rysunku 8.</w:t>
      </w:r>
    </w:p>
    <w:p w14:paraId="043E7C63" w14:textId="1C58AF24" w:rsidR="00EF3F27" w:rsidRDefault="00EF3F27" w:rsidP="00EF3F27">
      <w:pPr>
        <w:pStyle w:val="licencjat"/>
        <w:ind w:firstLine="0"/>
        <w:rPr>
          <w:noProof/>
        </w:rPr>
      </w:pPr>
      <w:r w:rsidRPr="002F47A0">
        <w:rPr>
          <w:b/>
        </w:rPr>
        <w:t xml:space="preserve">Rysunek </w:t>
      </w:r>
      <w:r>
        <w:rPr>
          <w:b/>
        </w:rPr>
        <w:t>8</w:t>
      </w:r>
      <w:r w:rsidRPr="002F47A0">
        <w:rPr>
          <w:b/>
        </w:rPr>
        <w:t>.</w:t>
      </w:r>
      <w:r>
        <w:rPr>
          <w:noProof/>
        </w:rPr>
        <w:t xml:space="preserve"> </w:t>
      </w:r>
      <w:r w:rsidR="002F4C1C">
        <w:rPr>
          <w:noProof/>
        </w:rPr>
        <w:t>Istotność zmiennych w optymalnym drzewie decyzyjnym</w:t>
      </w:r>
    </w:p>
    <w:p w14:paraId="1143B5E6" w14:textId="10852A48" w:rsidR="002F4C1C" w:rsidRDefault="61E268A0" w:rsidP="00EF3F27">
      <w:pPr>
        <w:pStyle w:val="licencjat"/>
        <w:ind w:firstLine="0"/>
        <w:rPr>
          <w:noProof/>
        </w:rPr>
      </w:pPr>
      <w:r>
        <w:rPr>
          <w:noProof/>
        </w:rPr>
        <w:drawing>
          <wp:inline distT="0" distB="0" distL="0" distR="0" wp14:anchorId="5FB3C16E" wp14:editId="230E3722">
            <wp:extent cx="5579746" cy="4427220"/>
            <wp:effectExtent l="0" t="0" r="1905"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6">
                      <a:extLst>
                        <a:ext uri="{28A0092B-C50C-407E-A947-70E740481C1C}">
                          <a14:useLocalDpi xmlns:a14="http://schemas.microsoft.com/office/drawing/2010/main" val="0"/>
                        </a:ext>
                      </a:extLst>
                    </a:blip>
                    <a:stretch>
                      <a:fillRect/>
                    </a:stretch>
                  </pic:blipFill>
                  <pic:spPr>
                    <a:xfrm>
                      <a:off x="0" y="0"/>
                      <a:ext cx="5579746" cy="4427220"/>
                    </a:xfrm>
                    <a:prstGeom prst="rect">
                      <a:avLst/>
                    </a:prstGeom>
                  </pic:spPr>
                </pic:pic>
              </a:graphicData>
            </a:graphic>
          </wp:inline>
        </w:drawing>
      </w:r>
    </w:p>
    <w:p w14:paraId="54664A20" w14:textId="437F5E08" w:rsidR="00E12811" w:rsidRDefault="00D72910" w:rsidP="002758F7">
      <w:pPr>
        <w:pStyle w:val="licencjat"/>
        <w:ind w:firstLine="0"/>
      </w:pPr>
      <w:r>
        <w:t>Niektóre ze zmiennych mają znikomą istotność, a wilgotność o 15:00 dnia poprzedniego jest znacznie istotniejsza dla predykcji od wszystkich pozostałych zmiennych.</w:t>
      </w:r>
    </w:p>
    <w:p w14:paraId="39040B26" w14:textId="6B2C7E34" w:rsidR="00E12811" w:rsidRDefault="00E12811" w:rsidP="002758F7">
      <w:pPr>
        <w:pStyle w:val="licencjat"/>
        <w:ind w:firstLine="0"/>
      </w:pPr>
    </w:p>
    <w:p w14:paraId="0B087470" w14:textId="4C758C38" w:rsidR="00E12811" w:rsidRDefault="00E12811" w:rsidP="00E12811">
      <w:pPr>
        <w:pStyle w:val="licencjat"/>
        <w:numPr>
          <w:ilvl w:val="0"/>
          <w:numId w:val="37"/>
        </w:numPr>
        <w:rPr>
          <w:b/>
          <w:bCs/>
        </w:rPr>
      </w:pPr>
      <w:r>
        <w:rPr>
          <w:b/>
          <w:bCs/>
        </w:rPr>
        <w:t>Porównanie modeli oraz wnioski</w:t>
      </w:r>
    </w:p>
    <w:p w14:paraId="54911157" w14:textId="490DF008" w:rsidR="00E12811" w:rsidRDefault="00E12811" w:rsidP="009D582B">
      <w:pPr>
        <w:pStyle w:val="licencjat"/>
        <w:ind w:firstLine="360"/>
      </w:pPr>
      <w:r>
        <w:t xml:space="preserve">Dodatkowym estymowanym modelem dla celu porównania miar predykcji jest model losowego lasu, który został policzony dla 500 drzew oraz 3 możliwych </w:t>
      </w:r>
      <w:proofErr w:type="spellStart"/>
      <w:r>
        <w:t>predyktorów</w:t>
      </w:r>
      <w:proofErr w:type="spellEnd"/>
      <w:r>
        <w:t xml:space="preserve"> wylosowany dla każdego węzła. Wszystkie drzewa zostały porównane ze względu na miary trafności, </w:t>
      </w:r>
      <w:proofErr w:type="spellStart"/>
      <w:r>
        <w:t>prezycji</w:t>
      </w:r>
      <w:proofErr w:type="spellEnd"/>
      <w:r>
        <w:t xml:space="preserve">, swoistości oraz F1 </w:t>
      </w:r>
      <w:proofErr w:type="spellStart"/>
      <w:r>
        <w:t>score</w:t>
      </w:r>
      <w:proofErr w:type="spellEnd"/>
      <w:r>
        <w:t xml:space="preserve">. </w:t>
      </w:r>
    </w:p>
    <w:p w14:paraId="36BE4211" w14:textId="267CE5BB" w:rsidR="008A6C50" w:rsidRPr="008A6C50" w:rsidRDefault="008A6C50" w:rsidP="008A6C50">
      <w:pPr>
        <w:pStyle w:val="licencjat"/>
        <w:ind w:firstLine="0"/>
        <w:rPr>
          <w:bCs/>
        </w:rPr>
      </w:pPr>
      <w:r w:rsidRPr="002F47A0">
        <w:rPr>
          <w:b/>
        </w:rPr>
        <w:t xml:space="preserve">Rysunek </w:t>
      </w:r>
      <w:r>
        <w:rPr>
          <w:b/>
        </w:rPr>
        <w:t>9</w:t>
      </w:r>
      <w:r w:rsidRPr="002F47A0">
        <w:rPr>
          <w:b/>
        </w:rPr>
        <w:t>.</w:t>
      </w:r>
      <w:r>
        <w:rPr>
          <w:b/>
        </w:rPr>
        <w:t xml:space="preserve"> </w:t>
      </w:r>
      <w:r>
        <w:rPr>
          <w:bCs/>
        </w:rPr>
        <w:t>Przegląd miar predykcji</w:t>
      </w:r>
    </w:p>
    <w:p w14:paraId="306E9AE9" w14:textId="48ED6809" w:rsidR="00E12811" w:rsidRDefault="37FEBA78" w:rsidP="00E12811">
      <w:pPr>
        <w:pStyle w:val="licencjat"/>
        <w:ind w:firstLine="0"/>
      </w:pPr>
      <w:r>
        <w:rPr>
          <w:noProof/>
        </w:rPr>
        <w:drawing>
          <wp:inline distT="0" distB="0" distL="0" distR="0" wp14:anchorId="56BCEBBF" wp14:editId="099AC38C">
            <wp:extent cx="5571430" cy="123809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571430" cy="1238095"/>
                    </a:xfrm>
                    <a:prstGeom prst="rect">
                      <a:avLst/>
                    </a:prstGeom>
                  </pic:spPr>
                </pic:pic>
              </a:graphicData>
            </a:graphic>
          </wp:inline>
        </w:drawing>
      </w:r>
    </w:p>
    <w:p w14:paraId="6F742B9B" w14:textId="07851C93" w:rsidR="000C75B2" w:rsidRDefault="000C75B2" w:rsidP="00E12811">
      <w:pPr>
        <w:pStyle w:val="licencjat"/>
        <w:ind w:firstLine="0"/>
      </w:pPr>
      <w:r>
        <w:lastRenderedPageBreak/>
        <w:t xml:space="preserve">Ze względu na rozkład zmiennej objaśnianej – dla której jest znacznie więcej obserwacji 0 – brak deszczu, niż wartości 1 – wystąpienie deszczu, F1 </w:t>
      </w:r>
      <w:proofErr w:type="spellStart"/>
      <w:r>
        <w:t>score</w:t>
      </w:r>
      <w:proofErr w:type="spellEnd"/>
      <w:r>
        <w:t xml:space="preserve"> będzie lepszą miarą pre</w:t>
      </w:r>
      <w:r w:rsidR="00A96EEB">
        <w:t>d</w:t>
      </w:r>
      <w:r>
        <w:t>ykcji niż trafność. Jest tak ponieważ model częściej prognozujący niewystąpienie deszczu będzie miał dużą trafność oraz precyzje, jednak nie będzie miał własności predykcyjnych i jego czułość będzie niska.</w:t>
      </w:r>
    </w:p>
    <w:p w14:paraId="53C9524F" w14:textId="36F5F813" w:rsidR="00221315" w:rsidRDefault="000C75B2" w:rsidP="00E12811">
      <w:pPr>
        <w:pStyle w:val="licencjat"/>
        <w:ind w:firstLine="0"/>
      </w:pPr>
      <w:r>
        <w:tab/>
        <w:t>Najlepszym modelem ze względu na kryterium F1 jest model losowego lasu, jednak ze względu na brak interpretowalności i łatwej wizualizacji, model optymalny także ma bardzo dobre miary predykcji.</w:t>
      </w:r>
    </w:p>
    <w:p w14:paraId="2C8347B4" w14:textId="66479952" w:rsidR="00221315" w:rsidRDefault="00221315" w:rsidP="006D356D">
      <w:pPr>
        <w:pStyle w:val="licencjat"/>
        <w:ind w:firstLine="567"/>
      </w:pPr>
      <w:r>
        <w:t xml:space="preserve">Każdy z modeli ma dość dużą trafność (około 80-85%) co oznacza, że większość predykcji wszystkich modeli jest poprawna. </w:t>
      </w:r>
    </w:p>
    <w:p w14:paraId="36AE0E04" w14:textId="77777777" w:rsidR="00221315" w:rsidRDefault="00221315" w:rsidP="006D356D">
      <w:pPr>
        <w:pStyle w:val="licencjat"/>
        <w:ind w:firstLine="567"/>
      </w:pPr>
      <w:r>
        <w:t xml:space="preserve">Precyzja, która mówi o tym jak dużo jest poprawnych prognoz deszczu wśród wszystkich prognoz wystąpienia deszczu, także jest podobny dla wszystkich modeli (wynosi 70-75%) z wyjątkiem drzewa nieprzyciętego. </w:t>
      </w:r>
    </w:p>
    <w:p w14:paraId="153AD383" w14:textId="5DC08BFC" w:rsidR="00221315" w:rsidRDefault="00221315" w:rsidP="006D356D">
      <w:pPr>
        <w:pStyle w:val="licencjat"/>
        <w:ind w:firstLine="567"/>
      </w:pPr>
      <w:r>
        <w:t>Czułość to m</w:t>
      </w:r>
      <w:r w:rsidR="006D356D">
        <w:t xml:space="preserve">iara, która daje informacje o tym jak rzadko model przewiduje </w:t>
      </w:r>
      <w:proofErr w:type="gramStart"/>
      <w:r w:rsidR="006D356D">
        <w:t>deszcz</w:t>
      </w:r>
      <w:proofErr w:type="gramEnd"/>
      <w:r w:rsidR="006D356D">
        <w:t xml:space="preserve"> gdy go nie ma. Tutaj widać najbardziej rozbieżność pomiędzy modelami, najlepszą wartość ma losowy las, około 6 punktów procentowych więcej niż optymalne drzewo decyzyjne.</w:t>
      </w:r>
    </w:p>
    <w:p w14:paraId="4FA11829" w14:textId="0FAA93F4" w:rsidR="006D356D" w:rsidRDefault="006D356D" w:rsidP="006D356D">
      <w:pPr>
        <w:pStyle w:val="licencjat"/>
        <w:ind w:firstLine="0"/>
      </w:pPr>
      <w:r>
        <w:tab/>
        <w:t xml:space="preserve">Najlepszym modelem predykcji będzie losowy las, a najlepszym modelem to opisu i zgłębienia zmiennych istotnych dla predykcji będzie drzewo optymalne. Należy zauważyć, że czułość dla wszystkich modelów jest dość niska, co oznacza, że często występują błędy typu </w:t>
      </w:r>
      <w:proofErr w:type="spellStart"/>
      <w:r>
        <w:t>false-negative</w:t>
      </w:r>
      <w:proofErr w:type="spellEnd"/>
      <w:r>
        <w:t xml:space="preserve"> – prognoza braku </w:t>
      </w:r>
      <w:proofErr w:type="gramStart"/>
      <w:r>
        <w:t>deszczu</w:t>
      </w:r>
      <w:proofErr w:type="gramEnd"/>
      <w:r>
        <w:t xml:space="preserve"> gdy on występuje, co sugeruje, że może w modelu brakować jakiejś istotnej zmiennej objaśniającej.</w:t>
      </w:r>
    </w:p>
    <w:p w14:paraId="1DFAB8FB" w14:textId="369737A5" w:rsidR="00C37FC4" w:rsidRDefault="00C37FC4" w:rsidP="006D356D">
      <w:pPr>
        <w:pStyle w:val="licencjat"/>
        <w:ind w:firstLine="0"/>
      </w:pPr>
    </w:p>
    <w:p w14:paraId="623E9333" w14:textId="15A1F8B3" w:rsidR="00C37FC4" w:rsidRDefault="00C37FC4" w:rsidP="006D356D">
      <w:pPr>
        <w:pStyle w:val="licencjat"/>
        <w:ind w:firstLine="0"/>
      </w:pPr>
    </w:p>
    <w:p w14:paraId="01CEB775" w14:textId="3D07CED8" w:rsidR="00C37FC4" w:rsidRDefault="00C37FC4" w:rsidP="006D356D">
      <w:pPr>
        <w:pStyle w:val="licencjat"/>
        <w:ind w:firstLine="0"/>
      </w:pPr>
    </w:p>
    <w:p w14:paraId="6F971965" w14:textId="12B62B3C" w:rsidR="00377C9D" w:rsidRDefault="00377C9D" w:rsidP="006D356D">
      <w:pPr>
        <w:pStyle w:val="licencjat"/>
        <w:ind w:firstLine="0"/>
      </w:pPr>
    </w:p>
    <w:p w14:paraId="71A553DE" w14:textId="6E8F58E4" w:rsidR="00377C9D" w:rsidRDefault="00377C9D" w:rsidP="006D356D">
      <w:pPr>
        <w:pStyle w:val="licencjat"/>
        <w:ind w:firstLine="0"/>
      </w:pPr>
    </w:p>
    <w:p w14:paraId="0C521CBD" w14:textId="45254684" w:rsidR="00377C9D" w:rsidRDefault="00377C9D" w:rsidP="006D356D">
      <w:pPr>
        <w:pStyle w:val="licencjat"/>
        <w:ind w:firstLine="0"/>
      </w:pPr>
    </w:p>
    <w:p w14:paraId="420F1736" w14:textId="57FA439D" w:rsidR="00377C9D" w:rsidRDefault="00377C9D" w:rsidP="006D356D">
      <w:pPr>
        <w:pStyle w:val="licencjat"/>
        <w:ind w:firstLine="0"/>
      </w:pPr>
    </w:p>
    <w:p w14:paraId="3700C570" w14:textId="33A326A4" w:rsidR="00377C9D" w:rsidRDefault="00377C9D" w:rsidP="006D356D">
      <w:pPr>
        <w:pStyle w:val="licencjat"/>
        <w:ind w:firstLine="0"/>
      </w:pPr>
    </w:p>
    <w:p w14:paraId="150E29F6" w14:textId="5B6C87AD" w:rsidR="00377C9D" w:rsidRDefault="00377C9D" w:rsidP="006D356D">
      <w:pPr>
        <w:pStyle w:val="licencjat"/>
        <w:ind w:firstLine="0"/>
      </w:pPr>
    </w:p>
    <w:p w14:paraId="6D9DD25C" w14:textId="5A9BFD72" w:rsidR="00377C9D" w:rsidRDefault="00377C9D" w:rsidP="006D356D">
      <w:pPr>
        <w:pStyle w:val="licencjat"/>
        <w:ind w:firstLine="0"/>
      </w:pPr>
    </w:p>
    <w:p w14:paraId="2D56D927" w14:textId="77D585BB" w:rsidR="00377C9D" w:rsidRDefault="00377C9D" w:rsidP="006D356D">
      <w:pPr>
        <w:pStyle w:val="licencjat"/>
        <w:ind w:firstLine="0"/>
      </w:pPr>
    </w:p>
    <w:p w14:paraId="55784B99" w14:textId="77777777" w:rsidR="00377C9D" w:rsidRDefault="00377C9D" w:rsidP="006D356D">
      <w:pPr>
        <w:pStyle w:val="licencjat"/>
        <w:ind w:firstLine="0"/>
      </w:pPr>
    </w:p>
    <w:p w14:paraId="34292E6D" w14:textId="2AE2507A" w:rsidR="00C37FC4" w:rsidRPr="00141301" w:rsidRDefault="00C37FC4" w:rsidP="00C37FC4">
      <w:pPr>
        <w:rPr>
          <w:rFonts w:eastAsiaTheme="minorHAnsi" w:cstheme="minorBidi"/>
          <w:b/>
          <w:bCs/>
          <w:color w:val="0070C0"/>
          <w:szCs w:val="22"/>
          <w:lang w:eastAsia="en-US"/>
        </w:rPr>
      </w:pPr>
      <w:r w:rsidRPr="00141301">
        <w:rPr>
          <w:rFonts w:eastAsiaTheme="minorHAnsi" w:cstheme="minorBidi"/>
          <w:b/>
          <w:bCs/>
          <w:color w:val="0070C0"/>
          <w:szCs w:val="22"/>
          <w:lang w:eastAsia="en-US"/>
        </w:rPr>
        <w:lastRenderedPageBreak/>
        <w:t>Część 2.</w:t>
      </w:r>
      <w:r w:rsidR="00F966C5">
        <w:rPr>
          <w:rFonts w:eastAsiaTheme="minorHAnsi" w:cstheme="minorBidi"/>
          <w:b/>
          <w:bCs/>
          <w:color w:val="0070C0"/>
          <w:szCs w:val="22"/>
          <w:lang w:eastAsia="en-US"/>
        </w:rPr>
        <w:t xml:space="preserve"> </w:t>
      </w:r>
      <w:r w:rsidR="00057F7E">
        <w:rPr>
          <w:rFonts w:eastAsiaTheme="minorHAnsi" w:cstheme="minorBidi"/>
          <w:b/>
          <w:bCs/>
          <w:color w:val="0070C0"/>
          <w:szCs w:val="22"/>
          <w:lang w:eastAsia="en-US"/>
        </w:rPr>
        <w:t>Model regresji nieparametrycznej</w:t>
      </w:r>
      <w:r w:rsidR="00B6571B">
        <w:rPr>
          <w:rFonts w:eastAsiaTheme="minorHAnsi" w:cstheme="minorBidi"/>
          <w:b/>
          <w:bCs/>
          <w:color w:val="0070C0"/>
          <w:szCs w:val="22"/>
          <w:lang w:eastAsia="en-US"/>
        </w:rPr>
        <w:t xml:space="preserve"> dla </w:t>
      </w:r>
      <w:r w:rsidR="008A776C">
        <w:rPr>
          <w:rFonts w:eastAsiaTheme="minorHAnsi" w:cstheme="minorBidi"/>
          <w:b/>
          <w:bCs/>
          <w:color w:val="0070C0"/>
          <w:szCs w:val="22"/>
          <w:lang w:eastAsia="en-US"/>
        </w:rPr>
        <w:t>liczby</w:t>
      </w:r>
      <w:r w:rsidR="00B6571B">
        <w:rPr>
          <w:rFonts w:eastAsiaTheme="minorHAnsi" w:cstheme="minorBidi"/>
          <w:b/>
          <w:bCs/>
          <w:color w:val="0070C0"/>
          <w:szCs w:val="22"/>
          <w:lang w:eastAsia="en-US"/>
        </w:rPr>
        <w:t xml:space="preserve"> </w:t>
      </w:r>
      <w:proofErr w:type="spellStart"/>
      <w:r w:rsidR="00B6571B">
        <w:rPr>
          <w:rFonts w:eastAsiaTheme="minorHAnsi" w:cstheme="minorBidi"/>
          <w:b/>
          <w:bCs/>
          <w:color w:val="0070C0"/>
          <w:szCs w:val="22"/>
          <w:lang w:eastAsia="en-US"/>
        </w:rPr>
        <w:t>wypożyczeń</w:t>
      </w:r>
      <w:proofErr w:type="spellEnd"/>
      <w:r w:rsidR="00B6571B">
        <w:rPr>
          <w:rFonts w:eastAsiaTheme="minorHAnsi" w:cstheme="minorBidi"/>
          <w:b/>
          <w:bCs/>
          <w:color w:val="0070C0"/>
          <w:szCs w:val="22"/>
          <w:lang w:eastAsia="en-US"/>
        </w:rPr>
        <w:t xml:space="preserve"> rowerów w Londynie</w:t>
      </w:r>
    </w:p>
    <w:p w14:paraId="07171B10" w14:textId="7613789B" w:rsidR="00C37FC4" w:rsidRDefault="00C37FC4" w:rsidP="006D356D">
      <w:pPr>
        <w:pStyle w:val="licencjat"/>
        <w:ind w:firstLine="0"/>
      </w:pPr>
    </w:p>
    <w:p w14:paraId="6406CF83" w14:textId="28C65D36" w:rsidR="00177284" w:rsidRPr="00177284" w:rsidRDefault="00177284" w:rsidP="009F47E8">
      <w:pPr>
        <w:pStyle w:val="licencjat"/>
        <w:numPr>
          <w:ilvl w:val="0"/>
          <w:numId w:val="43"/>
        </w:numPr>
        <w:rPr>
          <w:b/>
          <w:bCs/>
        </w:rPr>
      </w:pPr>
      <w:r>
        <w:rPr>
          <w:b/>
          <w:bCs/>
        </w:rPr>
        <w:t>Wstęp</w:t>
      </w:r>
    </w:p>
    <w:p w14:paraId="1A0034FF" w14:textId="0A4135D4" w:rsidR="000A4260" w:rsidRDefault="000A4260" w:rsidP="006D356D">
      <w:pPr>
        <w:pStyle w:val="licencjat"/>
        <w:ind w:firstLine="0"/>
      </w:pPr>
      <w:r>
        <w:t xml:space="preserve">Dane do tej części pochodzą ze strony </w:t>
      </w:r>
      <w:hyperlink r:id="rId18" w:history="1">
        <w:r w:rsidR="007814E0" w:rsidRPr="00EF3611">
          <w:rPr>
            <w:rStyle w:val="Hyperlink"/>
          </w:rPr>
          <w:t>https://www.kaggle.com/hmavrodiev/london-bike-sharing-dataset</w:t>
        </w:r>
      </w:hyperlink>
      <w:r w:rsidR="007814E0">
        <w:t xml:space="preserve"> i przedstawiają ilość </w:t>
      </w:r>
      <w:proofErr w:type="spellStart"/>
      <w:r w:rsidR="007814E0">
        <w:t>wypożyczeń</w:t>
      </w:r>
      <w:proofErr w:type="spellEnd"/>
      <w:r w:rsidR="007814E0">
        <w:t xml:space="preserve"> rowerów w Londynie </w:t>
      </w:r>
      <w:r w:rsidR="008C6347">
        <w:t xml:space="preserve">w okresie od </w:t>
      </w:r>
      <w:r w:rsidR="001A67A7">
        <w:t>1</w:t>
      </w:r>
      <w:r w:rsidR="008C6347">
        <w:t xml:space="preserve"> </w:t>
      </w:r>
      <w:r w:rsidR="001A67A7">
        <w:t>kwietnia</w:t>
      </w:r>
      <w:r w:rsidR="008C6347">
        <w:t xml:space="preserve"> 2015r. do </w:t>
      </w:r>
      <w:r w:rsidR="00737350">
        <w:t>1 marca 2017r. Częstotliwość danych jest tutaj godzinowa</w:t>
      </w:r>
      <w:r w:rsidR="006735AA">
        <w:t xml:space="preserve">, mamy do czynienia z </w:t>
      </w:r>
      <w:r w:rsidR="00800040">
        <w:t>17413 unikalnymi obserwacjami</w:t>
      </w:r>
      <w:r w:rsidR="00440583">
        <w:t xml:space="preserve">, każda z nich </w:t>
      </w:r>
      <w:r w:rsidR="000607AE">
        <w:t>zawiera liczbę</w:t>
      </w:r>
      <w:r w:rsidR="00CE1683">
        <w:t xml:space="preserve"> nowych </w:t>
      </w:r>
      <w:proofErr w:type="spellStart"/>
      <w:r w:rsidR="00CE1683">
        <w:t>wypożyczeń</w:t>
      </w:r>
      <w:proofErr w:type="spellEnd"/>
      <w:r w:rsidR="00CE1683">
        <w:t xml:space="preserve"> rowerów w przeciągu danej godziny</w:t>
      </w:r>
      <w:r w:rsidR="00800040">
        <w:t>.</w:t>
      </w:r>
      <w:r w:rsidR="00737350">
        <w:t xml:space="preserve"> </w:t>
      </w:r>
      <w:r w:rsidR="00403D45">
        <w:t>Dodatkowo, każdorazowo</w:t>
      </w:r>
      <w:r w:rsidR="00800040">
        <w:t xml:space="preserve"> podana</w:t>
      </w:r>
      <w:r w:rsidR="00403D45">
        <w:t xml:space="preserve"> </w:t>
      </w:r>
      <w:r w:rsidR="00B17331">
        <w:t>jest tutaj temperatura</w:t>
      </w:r>
      <w:r w:rsidR="0053246B">
        <w:t xml:space="preserve"> (oryginalnie </w:t>
      </w:r>
      <w:proofErr w:type="spellStart"/>
      <w:r w:rsidR="0053246B">
        <w:rPr>
          <w:i/>
          <w:iCs/>
        </w:rPr>
        <w:t>temperature</w:t>
      </w:r>
      <w:proofErr w:type="spellEnd"/>
      <w:r w:rsidR="0053246B">
        <w:t>)</w:t>
      </w:r>
      <w:r w:rsidR="00B17331">
        <w:t>, temperatura odczuwalna</w:t>
      </w:r>
      <w:r w:rsidR="0053246B">
        <w:t xml:space="preserve"> (</w:t>
      </w:r>
      <w:proofErr w:type="spellStart"/>
      <w:r w:rsidR="005A4B4B">
        <w:rPr>
          <w:i/>
          <w:iCs/>
        </w:rPr>
        <w:t>temperature_feels</w:t>
      </w:r>
      <w:proofErr w:type="spellEnd"/>
      <w:r w:rsidR="005A4B4B">
        <w:t>)</w:t>
      </w:r>
      <w:r w:rsidR="00B17331">
        <w:t>, wilgotność powietrza</w:t>
      </w:r>
      <w:r w:rsidR="005A4B4B">
        <w:t xml:space="preserve"> (</w:t>
      </w:r>
      <w:proofErr w:type="spellStart"/>
      <w:r w:rsidR="005A4B4B">
        <w:rPr>
          <w:i/>
          <w:iCs/>
        </w:rPr>
        <w:t>humidity</w:t>
      </w:r>
      <w:proofErr w:type="spellEnd"/>
      <w:r w:rsidR="005A4B4B">
        <w:rPr>
          <w:iCs/>
        </w:rPr>
        <w:t>)</w:t>
      </w:r>
      <w:r w:rsidR="00B17331">
        <w:t>, prędkość wiatru</w:t>
      </w:r>
      <w:r w:rsidR="005A4B4B">
        <w:t xml:space="preserve"> </w:t>
      </w:r>
      <w:proofErr w:type="spellStart"/>
      <w:r w:rsidR="005A4B4B">
        <w:rPr>
          <w:i/>
          <w:iCs/>
        </w:rPr>
        <w:t>wind_speed</w:t>
      </w:r>
      <w:proofErr w:type="spellEnd"/>
      <w:r w:rsidR="005A4B4B">
        <w:rPr>
          <w:iCs/>
        </w:rPr>
        <w:t>)</w:t>
      </w:r>
      <w:r w:rsidR="000F470F">
        <w:t>, pogoda</w:t>
      </w:r>
      <w:r w:rsidR="005A4B4B">
        <w:t xml:space="preserve"> (</w:t>
      </w:r>
      <w:proofErr w:type="spellStart"/>
      <w:r w:rsidR="00617E19">
        <w:rPr>
          <w:i/>
          <w:iCs/>
        </w:rPr>
        <w:t>weather_code</w:t>
      </w:r>
      <w:proofErr w:type="spellEnd"/>
      <w:r w:rsidR="00617E19">
        <w:rPr>
          <w:iCs/>
        </w:rPr>
        <w:t>)</w:t>
      </w:r>
      <w:r w:rsidR="00013E31">
        <w:t>,</w:t>
      </w:r>
      <w:r w:rsidR="00B469F8">
        <w:t xml:space="preserve"> pora roku</w:t>
      </w:r>
      <w:r w:rsidR="00617E19">
        <w:t xml:space="preserve"> (</w:t>
      </w:r>
      <w:proofErr w:type="spellStart"/>
      <w:r w:rsidR="00617E19">
        <w:rPr>
          <w:i/>
          <w:iCs/>
        </w:rPr>
        <w:t>season</w:t>
      </w:r>
      <w:proofErr w:type="spellEnd"/>
      <w:r w:rsidR="00617E19">
        <w:t>)</w:t>
      </w:r>
      <w:r w:rsidR="00B469F8">
        <w:t xml:space="preserve"> oraz </w:t>
      </w:r>
      <w:r w:rsidR="00013E31">
        <w:t>wskazanie, czy jest weekend</w:t>
      </w:r>
      <w:r w:rsidR="00617E19">
        <w:t xml:space="preserve"> (</w:t>
      </w:r>
      <w:proofErr w:type="spellStart"/>
      <w:r w:rsidR="00617E19">
        <w:rPr>
          <w:i/>
          <w:iCs/>
        </w:rPr>
        <w:t>is_weekend</w:t>
      </w:r>
      <w:proofErr w:type="spellEnd"/>
      <w:r w:rsidR="00617E19">
        <w:t>)</w:t>
      </w:r>
      <w:r w:rsidR="003C2BCC">
        <w:t xml:space="preserve"> jak również,</w:t>
      </w:r>
      <w:r w:rsidR="00013E31">
        <w:t xml:space="preserve"> czy </w:t>
      </w:r>
      <w:r w:rsidR="00510202">
        <w:t>jest to dzień świąteczny</w:t>
      </w:r>
      <w:r w:rsidR="00617E19">
        <w:t xml:space="preserve"> (</w:t>
      </w:r>
      <w:proofErr w:type="spellStart"/>
      <w:r w:rsidR="00617E19" w:rsidRPr="000B58AE">
        <w:rPr>
          <w:i/>
          <w:iCs/>
        </w:rPr>
        <w:t>is_holiday</w:t>
      </w:r>
      <w:proofErr w:type="spellEnd"/>
      <w:r w:rsidR="00617E19">
        <w:t>)</w:t>
      </w:r>
      <w:r w:rsidR="003C2BCC">
        <w:t>.</w:t>
      </w:r>
      <w:r w:rsidR="00CE0BEA">
        <w:t xml:space="preserve"> </w:t>
      </w:r>
    </w:p>
    <w:p w14:paraId="615AB987" w14:textId="7681F2E5" w:rsidR="00CE0BEA" w:rsidRDefault="00CE0BEA" w:rsidP="006D356D">
      <w:pPr>
        <w:pStyle w:val="licencjat"/>
        <w:ind w:firstLine="0"/>
      </w:pPr>
      <w:r>
        <w:t>Fragment tabeli z danymi pokazany jest na R</w:t>
      </w:r>
      <w:r w:rsidR="008A6C50">
        <w:t>ysunku 10.</w:t>
      </w:r>
    </w:p>
    <w:p w14:paraId="72501F98" w14:textId="447B21FD" w:rsidR="008A6C50" w:rsidRDefault="008A6C50" w:rsidP="006D356D">
      <w:pPr>
        <w:pStyle w:val="licencjat"/>
        <w:ind w:firstLine="0"/>
      </w:pPr>
      <w:r>
        <w:rPr>
          <w:b/>
          <w:bCs/>
        </w:rPr>
        <w:t>Rysunek 10.</w:t>
      </w:r>
      <w:r>
        <w:t xml:space="preserve"> Fragment tabeli</w:t>
      </w:r>
      <w:r w:rsidR="005322CD">
        <w:t xml:space="preserve"> z</w:t>
      </w:r>
      <w:r w:rsidR="00E44FB4">
        <w:t xml:space="preserve"> danymi</w:t>
      </w:r>
      <w:r w:rsidR="005322CD">
        <w:t xml:space="preserve"> źródłowymi</w:t>
      </w:r>
    </w:p>
    <w:p w14:paraId="5877EF2B" w14:textId="746BB4C3" w:rsidR="005322CD" w:rsidRDefault="0053246B" w:rsidP="006D356D">
      <w:pPr>
        <w:pStyle w:val="licencjat"/>
        <w:ind w:firstLine="0"/>
      </w:pPr>
      <w:r>
        <w:rPr>
          <w:noProof/>
        </w:rPr>
        <w:drawing>
          <wp:inline distT="0" distB="0" distL="0" distR="0" wp14:anchorId="6BD860F0" wp14:editId="216200FB">
            <wp:extent cx="5579746" cy="702945"/>
            <wp:effectExtent l="0" t="0" r="1905" b="190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6" cy="702945"/>
                    </a:xfrm>
                    <a:prstGeom prst="rect">
                      <a:avLst/>
                    </a:prstGeom>
                  </pic:spPr>
                </pic:pic>
              </a:graphicData>
            </a:graphic>
          </wp:inline>
        </w:drawing>
      </w:r>
    </w:p>
    <w:p w14:paraId="63029F10" w14:textId="1AFFA2B3" w:rsidR="0053246B" w:rsidRDefault="001904A9" w:rsidP="006D356D">
      <w:pPr>
        <w:pStyle w:val="licencjat"/>
        <w:ind w:firstLine="0"/>
      </w:pPr>
      <w:r>
        <w:t xml:space="preserve">Szczegóły dotyczące </w:t>
      </w:r>
      <w:r w:rsidR="00686EA9">
        <w:t xml:space="preserve">oryginalnych </w:t>
      </w:r>
      <w:r>
        <w:t>zmiennych są następujące:</w:t>
      </w:r>
    </w:p>
    <w:p w14:paraId="12ED5511" w14:textId="0AB7882B" w:rsidR="001904A9" w:rsidRDefault="001904A9" w:rsidP="001904A9">
      <w:pPr>
        <w:pStyle w:val="licencjat"/>
        <w:numPr>
          <w:ilvl w:val="0"/>
          <w:numId w:val="42"/>
        </w:numPr>
      </w:pPr>
      <w:proofErr w:type="spellStart"/>
      <w:r>
        <w:rPr>
          <w:i/>
          <w:iCs/>
        </w:rPr>
        <w:t>timestamp</w:t>
      </w:r>
      <w:proofErr w:type="spellEnd"/>
      <w:r>
        <w:t xml:space="preserve"> </w:t>
      </w:r>
      <w:r w:rsidR="00CC2A0B">
        <w:t>–</w:t>
      </w:r>
      <w:r>
        <w:t xml:space="preserve"> </w:t>
      </w:r>
      <w:r w:rsidR="00CC2A0B">
        <w:t>data oraz godzina odnosząca się do ilości wypożyczeni</w:t>
      </w:r>
    </w:p>
    <w:p w14:paraId="724A5B1D" w14:textId="6CF782D8" w:rsidR="00CC2A0B" w:rsidRDefault="00CC2A0B" w:rsidP="001904A9">
      <w:pPr>
        <w:pStyle w:val="licencjat"/>
        <w:numPr>
          <w:ilvl w:val="0"/>
          <w:numId w:val="42"/>
        </w:numPr>
      </w:pPr>
      <w:proofErr w:type="spellStart"/>
      <w:r>
        <w:rPr>
          <w:i/>
          <w:iCs/>
        </w:rPr>
        <w:t>number</w:t>
      </w:r>
      <w:proofErr w:type="spellEnd"/>
      <w:r>
        <w:rPr>
          <w:i/>
          <w:iCs/>
        </w:rPr>
        <w:t xml:space="preserve"> </w:t>
      </w:r>
      <w:r>
        <w:t xml:space="preserve">– ilość </w:t>
      </w:r>
      <w:r w:rsidR="00C07C63">
        <w:t xml:space="preserve">nowych </w:t>
      </w:r>
      <w:proofErr w:type="spellStart"/>
      <w:r>
        <w:t>wypożycze</w:t>
      </w:r>
      <w:r w:rsidR="00C07C63">
        <w:t>ń</w:t>
      </w:r>
      <w:proofErr w:type="spellEnd"/>
      <w:r>
        <w:t xml:space="preserve"> </w:t>
      </w:r>
      <w:r w:rsidR="00C07C63">
        <w:t xml:space="preserve">rowerów </w:t>
      </w:r>
    </w:p>
    <w:p w14:paraId="6740E9AD" w14:textId="79C2FFD2" w:rsidR="00643A71" w:rsidRDefault="00643A71" w:rsidP="001904A9">
      <w:pPr>
        <w:pStyle w:val="licencjat"/>
        <w:numPr>
          <w:ilvl w:val="0"/>
          <w:numId w:val="42"/>
        </w:numPr>
      </w:pPr>
      <w:proofErr w:type="spellStart"/>
      <w:r>
        <w:rPr>
          <w:i/>
          <w:iCs/>
        </w:rPr>
        <w:t>temperature</w:t>
      </w:r>
      <w:proofErr w:type="spellEnd"/>
      <w:r>
        <w:rPr>
          <w:i/>
          <w:iCs/>
        </w:rPr>
        <w:t xml:space="preserve"> </w:t>
      </w:r>
      <w:r>
        <w:t>– temperatura podana w stopniach Celsjusz</w:t>
      </w:r>
      <w:r w:rsidR="005873A2">
        <w:t>a</w:t>
      </w:r>
    </w:p>
    <w:p w14:paraId="48DD101A" w14:textId="7D514C1E" w:rsidR="005873A2" w:rsidRDefault="005873A2" w:rsidP="001904A9">
      <w:pPr>
        <w:pStyle w:val="licencjat"/>
        <w:numPr>
          <w:ilvl w:val="0"/>
          <w:numId w:val="42"/>
        </w:numPr>
      </w:pPr>
      <w:proofErr w:type="spellStart"/>
      <w:r>
        <w:rPr>
          <w:i/>
          <w:iCs/>
        </w:rPr>
        <w:t>temperature_feels</w:t>
      </w:r>
      <w:proofErr w:type="spellEnd"/>
      <w:r>
        <w:rPr>
          <w:i/>
          <w:iCs/>
        </w:rPr>
        <w:t xml:space="preserve"> </w:t>
      </w:r>
      <w:r>
        <w:t>– temperatura odczuwalna (w stopniach Celsjusza)</w:t>
      </w:r>
    </w:p>
    <w:p w14:paraId="32E22298" w14:textId="370BBE52" w:rsidR="005873A2" w:rsidRDefault="000302D1" w:rsidP="001904A9">
      <w:pPr>
        <w:pStyle w:val="licencjat"/>
        <w:numPr>
          <w:ilvl w:val="0"/>
          <w:numId w:val="42"/>
        </w:numPr>
      </w:pPr>
      <w:proofErr w:type="spellStart"/>
      <w:proofErr w:type="gramStart"/>
      <w:r>
        <w:rPr>
          <w:i/>
          <w:iCs/>
        </w:rPr>
        <w:t>humidity</w:t>
      </w:r>
      <w:proofErr w:type="spellEnd"/>
      <w:r>
        <w:rPr>
          <w:i/>
          <w:iCs/>
        </w:rPr>
        <w:t xml:space="preserve"> </w:t>
      </w:r>
      <w:r>
        <w:t xml:space="preserve"> -</w:t>
      </w:r>
      <w:proofErr w:type="gramEnd"/>
      <w:r>
        <w:t xml:space="preserve"> wilgotność</w:t>
      </w:r>
      <w:r w:rsidR="00A7430D">
        <w:t xml:space="preserve"> podana</w:t>
      </w:r>
      <w:r>
        <w:t xml:space="preserve"> w procentach</w:t>
      </w:r>
    </w:p>
    <w:p w14:paraId="1989F9CA" w14:textId="7C5E32BB" w:rsidR="000302D1" w:rsidRDefault="000302D1" w:rsidP="001904A9">
      <w:pPr>
        <w:pStyle w:val="licencjat"/>
        <w:numPr>
          <w:ilvl w:val="0"/>
          <w:numId w:val="42"/>
        </w:numPr>
      </w:pPr>
      <w:proofErr w:type="spellStart"/>
      <w:r>
        <w:rPr>
          <w:i/>
          <w:iCs/>
        </w:rPr>
        <w:t>wind_speed</w:t>
      </w:r>
      <w:proofErr w:type="spellEnd"/>
      <w:r>
        <w:rPr>
          <w:i/>
          <w:iCs/>
        </w:rPr>
        <w:t xml:space="preserve"> </w:t>
      </w:r>
      <w:r>
        <w:t>– prędkość wiatru</w:t>
      </w:r>
      <w:r w:rsidR="00A7430D">
        <w:t xml:space="preserve"> w km/h</w:t>
      </w:r>
    </w:p>
    <w:p w14:paraId="0DC4B448" w14:textId="2DAF00E0" w:rsidR="00CF0CD0" w:rsidRDefault="00A7430D" w:rsidP="001904A9">
      <w:pPr>
        <w:pStyle w:val="licencjat"/>
        <w:numPr>
          <w:ilvl w:val="0"/>
          <w:numId w:val="42"/>
        </w:numPr>
      </w:pPr>
      <w:proofErr w:type="spellStart"/>
      <w:r w:rsidRPr="00D25405">
        <w:rPr>
          <w:i/>
          <w:iCs/>
        </w:rPr>
        <w:t>weather_code</w:t>
      </w:r>
      <w:proofErr w:type="spellEnd"/>
      <w:r w:rsidRPr="00D25405">
        <w:rPr>
          <w:i/>
          <w:iCs/>
        </w:rPr>
        <w:t xml:space="preserve"> </w:t>
      </w:r>
      <w:r w:rsidR="00686EA9" w:rsidRPr="00D25405">
        <w:t>–</w:t>
      </w:r>
      <w:r w:rsidRPr="00D25405">
        <w:t xml:space="preserve"> </w:t>
      </w:r>
      <w:r w:rsidR="00214EAF">
        <w:t>7</w:t>
      </w:r>
      <w:r w:rsidR="00686EA9" w:rsidRPr="00D25405">
        <w:t xml:space="preserve"> różnych kategorii pogody zakodowanych następująco: 1</w:t>
      </w:r>
      <w:r w:rsidR="00E503B8" w:rsidRPr="00D25405">
        <w:t xml:space="preserve"> </w:t>
      </w:r>
      <w:r w:rsidR="0095118A" w:rsidRPr="00D25405">
        <w:t>–</w:t>
      </w:r>
      <w:r w:rsidR="00E503B8" w:rsidRPr="00D25405">
        <w:t xml:space="preserve"> </w:t>
      </w:r>
      <w:proofErr w:type="spellStart"/>
      <w:r w:rsidR="00E503B8" w:rsidRPr="00D25405">
        <w:rPr>
          <w:i/>
          <w:iCs/>
        </w:rPr>
        <w:t>clea</w:t>
      </w:r>
      <w:r w:rsidR="0095118A" w:rsidRPr="00D25405">
        <w:rPr>
          <w:i/>
          <w:iCs/>
        </w:rPr>
        <w:t>r</w:t>
      </w:r>
      <w:proofErr w:type="spellEnd"/>
      <w:r w:rsidR="00F2067E" w:rsidRPr="00D25405">
        <w:rPr>
          <w:i/>
          <w:iCs/>
        </w:rPr>
        <w:t xml:space="preserve"> </w:t>
      </w:r>
      <w:r w:rsidR="00F2067E" w:rsidRPr="00D25405">
        <w:t>(</w:t>
      </w:r>
      <w:r w:rsidR="00D25405" w:rsidRPr="00D25405">
        <w:t xml:space="preserve">przeważnie bezchmurnie, ewentualnie z </w:t>
      </w:r>
      <w:r w:rsidR="00872949">
        <w:t>lekkim zamgleniem</w:t>
      </w:r>
      <w:proofErr w:type="gramStart"/>
      <w:r w:rsidR="00872949">
        <w:t xml:space="preserve">) </w:t>
      </w:r>
      <w:r w:rsidR="000E3C75" w:rsidRPr="00D25405">
        <w:rPr>
          <w:i/>
          <w:iCs/>
        </w:rPr>
        <w:t>,</w:t>
      </w:r>
      <w:proofErr w:type="gramEnd"/>
      <w:r w:rsidR="00E503B8" w:rsidRPr="00D25405">
        <w:t xml:space="preserve"> </w:t>
      </w:r>
      <w:r w:rsidR="00872949">
        <w:t xml:space="preserve"> </w:t>
      </w:r>
      <w:r w:rsidR="00E503B8" w:rsidRPr="00D25405">
        <w:t xml:space="preserve">2 – </w:t>
      </w:r>
      <w:proofErr w:type="spellStart"/>
      <w:r w:rsidR="00E503B8" w:rsidRPr="00D25405">
        <w:rPr>
          <w:i/>
          <w:iCs/>
        </w:rPr>
        <w:t>scattered</w:t>
      </w:r>
      <w:proofErr w:type="spellEnd"/>
      <w:r w:rsidR="00E503B8" w:rsidRPr="00D25405">
        <w:rPr>
          <w:i/>
          <w:iCs/>
        </w:rPr>
        <w:t xml:space="preserve"> </w:t>
      </w:r>
      <w:proofErr w:type="spellStart"/>
      <w:r w:rsidR="00E503B8" w:rsidRPr="00D25405">
        <w:rPr>
          <w:i/>
          <w:iCs/>
        </w:rPr>
        <w:t>clouds</w:t>
      </w:r>
      <w:proofErr w:type="spellEnd"/>
      <w:r w:rsidR="00E503B8" w:rsidRPr="00D25405">
        <w:rPr>
          <w:i/>
          <w:iCs/>
        </w:rPr>
        <w:t>/</w:t>
      </w:r>
      <w:proofErr w:type="spellStart"/>
      <w:r w:rsidR="00E503B8" w:rsidRPr="00D25405">
        <w:rPr>
          <w:i/>
          <w:iCs/>
        </w:rPr>
        <w:t>few</w:t>
      </w:r>
      <w:proofErr w:type="spellEnd"/>
      <w:r w:rsidR="00E503B8" w:rsidRPr="00D25405">
        <w:rPr>
          <w:i/>
          <w:iCs/>
        </w:rPr>
        <w:t xml:space="preserve"> </w:t>
      </w:r>
      <w:proofErr w:type="spellStart"/>
      <w:r w:rsidR="00E503B8" w:rsidRPr="00D25405">
        <w:rPr>
          <w:i/>
          <w:iCs/>
        </w:rPr>
        <w:t>clouds</w:t>
      </w:r>
      <w:proofErr w:type="spellEnd"/>
      <w:r w:rsidR="00872949">
        <w:rPr>
          <w:i/>
          <w:iCs/>
        </w:rPr>
        <w:t xml:space="preserve"> </w:t>
      </w:r>
      <w:r w:rsidR="00872949">
        <w:t>(</w:t>
      </w:r>
      <w:r w:rsidR="001D1561">
        <w:t>niewielka ilość chmur bez deszczu)</w:t>
      </w:r>
      <w:r w:rsidR="00E503B8" w:rsidRPr="00D25405">
        <w:t xml:space="preserve">, 3 - </w:t>
      </w:r>
      <w:r w:rsidR="00E503B8" w:rsidRPr="00D25405">
        <w:rPr>
          <w:i/>
          <w:iCs/>
        </w:rPr>
        <w:t xml:space="preserve"> </w:t>
      </w:r>
      <w:proofErr w:type="spellStart"/>
      <w:r w:rsidR="00E503B8" w:rsidRPr="00D25405">
        <w:rPr>
          <w:i/>
          <w:iCs/>
        </w:rPr>
        <w:t>broken</w:t>
      </w:r>
      <w:proofErr w:type="spellEnd"/>
      <w:r w:rsidR="00E503B8" w:rsidRPr="00D25405">
        <w:rPr>
          <w:i/>
          <w:iCs/>
        </w:rPr>
        <w:t xml:space="preserve"> </w:t>
      </w:r>
      <w:proofErr w:type="spellStart"/>
      <w:r w:rsidR="00E503B8" w:rsidRPr="00D25405">
        <w:rPr>
          <w:i/>
          <w:iCs/>
        </w:rPr>
        <w:t>clouds</w:t>
      </w:r>
      <w:proofErr w:type="spellEnd"/>
      <w:r w:rsidR="001D1561">
        <w:rPr>
          <w:i/>
          <w:iCs/>
        </w:rPr>
        <w:t xml:space="preserve"> </w:t>
      </w:r>
      <w:r w:rsidR="001D1561">
        <w:t>(</w:t>
      </w:r>
      <w:r w:rsidR="003C723F">
        <w:t>zwykle wiele</w:t>
      </w:r>
      <w:r w:rsidR="00335AC6">
        <w:t xml:space="preserve"> małych</w:t>
      </w:r>
      <w:r w:rsidR="003C723F">
        <w:t xml:space="preserve"> chmur</w:t>
      </w:r>
      <w:r w:rsidR="00335AC6">
        <w:t>)</w:t>
      </w:r>
      <w:r w:rsidR="00E503B8" w:rsidRPr="00D25405">
        <w:t xml:space="preserve">, 4 </w:t>
      </w:r>
      <w:r w:rsidR="0095118A" w:rsidRPr="00D25405">
        <w:t>–</w:t>
      </w:r>
      <w:r w:rsidR="00E503B8" w:rsidRPr="00D25405">
        <w:t xml:space="preserve"> </w:t>
      </w:r>
      <w:proofErr w:type="spellStart"/>
      <w:r w:rsidR="00E503B8" w:rsidRPr="00D25405">
        <w:rPr>
          <w:i/>
          <w:iCs/>
        </w:rPr>
        <w:t>cloudy</w:t>
      </w:r>
      <w:proofErr w:type="spellEnd"/>
      <w:r w:rsidR="004A2DAE">
        <w:rPr>
          <w:i/>
          <w:iCs/>
        </w:rPr>
        <w:t xml:space="preserve"> </w:t>
      </w:r>
      <w:r w:rsidR="004A2DAE">
        <w:t>(</w:t>
      </w:r>
      <w:proofErr w:type="spellStart"/>
      <w:r w:rsidR="004A2DAE">
        <w:t>pochmurno</w:t>
      </w:r>
      <w:proofErr w:type="spellEnd"/>
      <w:r w:rsidR="004A2DAE">
        <w:t>, chmury deszczowe)</w:t>
      </w:r>
      <w:r w:rsidR="0095118A" w:rsidRPr="00D25405">
        <w:t xml:space="preserve">, 7 - </w:t>
      </w:r>
      <w:r w:rsidR="0095118A" w:rsidRPr="00D25405">
        <w:rPr>
          <w:i/>
          <w:iCs/>
        </w:rPr>
        <w:t xml:space="preserve"> </w:t>
      </w:r>
      <w:proofErr w:type="spellStart"/>
      <w:r w:rsidR="0095118A" w:rsidRPr="00D25405">
        <w:rPr>
          <w:i/>
          <w:iCs/>
        </w:rPr>
        <w:t>rain</w:t>
      </w:r>
      <w:proofErr w:type="spellEnd"/>
      <w:r w:rsidR="0095118A" w:rsidRPr="00D25405">
        <w:rPr>
          <w:i/>
          <w:iCs/>
        </w:rPr>
        <w:t>/</w:t>
      </w:r>
      <w:r w:rsidR="00E503B8" w:rsidRPr="00D25405">
        <w:t xml:space="preserve"> </w:t>
      </w:r>
      <w:proofErr w:type="spellStart"/>
      <w:r w:rsidR="000E3C75" w:rsidRPr="00D25405">
        <w:rPr>
          <w:i/>
          <w:iCs/>
        </w:rPr>
        <w:t>light</w:t>
      </w:r>
      <w:proofErr w:type="spellEnd"/>
      <w:r w:rsidR="000E3C75" w:rsidRPr="00D25405">
        <w:rPr>
          <w:i/>
          <w:iCs/>
        </w:rPr>
        <w:t xml:space="preserve"> </w:t>
      </w:r>
      <w:proofErr w:type="spellStart"/>
      <w:r w:rsidR="000E3C75" w:rsidRPr="00D25405">
        <w:rPr>
          <w:i/>
          <w:iCs/>
        </w:rPr>
        <w:t>rain</w:t>
      </w:r>
      <w:proofErr w:type="spellEnd"/>
      <w:r w:rsidR="000E3C75" w:rsidRPr="00D25405">
        <w:rPr>
          <w:i/>
          <w:iCs/>
        </w:rPr>
        <w:t xml:space="preserve"> </w:t>
      </w:r>
      <w:proofErr w:type="spellStart"/>
      <w:r w:rsidR="000E3C75" w:rsidRPr="00D25405">
        <w:rPr>
          <w:i/>
          <w:iCs/>
        </w:rPr>
        <w:t>shower</w:t>
      </w:r>
      <w:proofErr w:type="spellEnd"/>
      <w:r w:rsidR="000E3C75" w:rsidRPr="00D25405">
        <w:rPr>
          <w:i/>
          <w:iCs/>
        </w:rPr>
        <w:t>/</w:t>
      </w:r>
      <w:proofErr w:type="spellStart"/>
      <w:r w:rsidR="000E3C75" w:rsidRPr="00D25405">
        <w:rPr>
          <w:i/>
          <w:iCs/>
        </w:rPr>
        <w:t>light</w:t>
      </w:r>
      <w:proofErr w:type="spellEnd"/>
      <w:r w:rsidR="000E3C75" w:rsidRPr="00D25405">
        <w:rPr>
          <w:i/>
          <w:iCs/>
        </w:rPr>
        <w:t xml:space="preserve"> </w:t>
      </w:r>
      <w:proofErr w:type="spellStart"/>
      <w:r w:rsidR="000E3C75" w:rsidRPr="00D25405">
        <w:rPr>
          <w:i/>
          <w:iCs/>
        </w:rPr>
        <w:t>rain</w:t>
      </w:r>
      <w:proofErr w:type="spellEnd"/>
      <w:r w:rsidR="004A2DAE">
        <w:rPr>
          <w:i/>
          <w:iCs/>
        </w:rPr>
        <w:t xml:space="preserve"> </w:t>
      </w:r>
      <w:r w:rsidR="004A2DAE">
        <w:t>(deszcz)</w:t>
      </w:r>
      <w:r w:rsidR="000E3C75" w:rsidRPr="00D25405">
        <w:t xml:space="preserve">, 10 – </w:t>
      </w:r>
      <w:proofErr w:type="spellStart"/>
      <w:r w:rsidR="000E3C75" w:rsidRPr="00D25405">
        <w:rPr>
          <w:i/>
          <w:iCs/>
        </w:rPr>
        <w:t>rain</w:t>
      </w:r>
      <w:proofErr w:type="spellEnd"/>
      <w:r w:rsidR="000E3C75" w:rsidRPr="00D25405">
        <w:rPr>
          <w:i/>
          <w:iCs/>
        </w:rPr>
        <w:t xml:space="preserve"> with </w:t>
      </w:r>
      <w:proofErr w:type="spellStart"/>
      <w:r w:rsidR="000E3C75" w:rsidRPr="00D25405">
        <w:rPr>
          <w:i/>
          <w:iCs/>
        </w:rPr>
        <w:t>thunderstorm</w:t>
      </w:r>
      <w:proofErr w:type="spellEnd"/>
      <w:r w:rsidR="004A2DAE">
        <w:rPr>
          <w:i/>
          <w:iCs/>
        </w:rPr>
        <w:t xml:space="preserve"> </w:t>
      </w:r>
      <w:r w:rsidR="00E92D76">
        <w:t>(deszcz z burzą)</w:t>
      </w:r>
      <w:r w:rsidR="00214EAF">
        <w:t xml:space="preserve"> i</w:t>
      </w:r>
      <w:r w:rsidR="00F2067E" w:rsidRPr="00D25405">
        <w:t xml:space="preserve"> 26 – </w:t>
      </w:r>
      <w:proofErr w:type="spellStart"/>
      <w:r w:rsidR="00F2067E" w:rsidRPr="00D25405">
        <w:rPr>
          <w:i/>
          <w:iCs/>
        </w:rPr>
        <w:t>snowfall</w:t>
      </w:r>
      <w:proofErr w:type="spellEnd"/>
      <w:r w:rsidR="00E92D76">
        <w:rPr>
          <w:i/>
          <w:iCs/>
        </w:rPr>
        <w:t xml:space="preserve"> </w:t>
      </w:r>
      <w:r w:rsidR="00E92D76">
        <w:t>(</w:t>
      </w:r>
      <w:r w:rsidR="00CF0CD0">
        <w:t>opady ś</w:t>
      </w:r>
      <w:r w:rsidR="00214EAF">
        <w:t>n</w:t>
      </w:r>
      <w:r w:rsidR="00CF0CD0">
        <w:t>iegu)</w:t>
      </w:r>
    </w:p>
    <w:p w14:paraId="0E972BF8" w14:textId="29DF2287" w:rsidR="003B756B" w:rsidRDefault="00C76E3C" w:rsidP="001904A9">
      <w:pPr>
        <w:pStyle w:val="licencjat"/>
        <w:numPr>
          <w:ilvl w:val="0"/>
          <w:numId w:val="42"/>
        </w:numPr>
      </w:pPr>
      <w:proofErr w:type="spellStart"/>
      <w:r>
        <w:rPr>
          <w:i/>
          <w:iCs/>
        </w:rPr>
        <w:t>is_holiday</w:t>
      </w:r>
      <w:proofErr w:type="spellEnd"/>
      <w:r>
        <w:rPr>
          <w:i/>
          <w:iCs/>
        </w:rPr>
        <w:t xml:space="preserve"> </w:t>
      </w:r>
      <w:r>
        <w:t xml:space="preserve">– </w:t>
      </w:r>
      <w:proofErr w:type="gramStart"/>
      <w:r>
        <w:t>1</w:t>
      </w:r>
      <w:proofErr w:type="gramEnd"/>
      <w:r>
        <w:t xml:space="preserve"> jeśli </w:t>
      </w:r>
      <w:r w:rsidR="003B756B">
        <w:t>dany dzień jest dniem</w:t>
      </w:r>
      <w:r>
        <w:t xml:space="preserve"> </w:t>
      </w:r>
      <w:r w:rsidR="00E074D0">
        <w:t>świ</w:t>
      </w:r>
      <w:r w:rsidR="006A68E7">
        <w:t>ą</w:t>
      </w:r>
      <w:r w:rsidR="00E074D0">
        <w:t>tecznym</w:t>
      </w:r>
      <w:r>
        <w:t xml:space="preserve">, 0 </w:t>
      </w:r>
      <w:r w:rsidR="003B756B">
        <w:t>w przeciwnym przypadku</w:t>
      </w:r>
    </w:p>
    <w:p w14:paraId="71863AF4" w14:textId="77777777" w:rsidR="003B756B" w:rsidRDefault="003B756B" w:rsidP="001904A9">
      <w:pPr>
        <w:pStyle w:val="licencjat"/>
        <w:numPr>
          <w:ilvl w:val="0"/>
          <w:numId w:val="42"/>
        </w:numPr>
      </w:pPr>
      <w:proofErr w:type="spellStart"/>
      <w:r>
        <w:rPr>
          <w:i/>
          <w:iCs/>
        </w:rPr>
        <w:t>is_weekend</w:t>
      </w:r>
      <w:proofErr w:type="spellEnd"/>
      <w:r>
        <w:rPr>
          <w:i/>
          <w:iCs/>
        </w:rPr>
        <w:t xml:space="preserve"> </w:t>
      </w:r>
      <w:r>
        <w:t xml:space="preserve">– </w:t>
      </w:r>
      <w:proofErr w:type="gramStart"/>
      <w:r>
        <w:t>1</w:t>
      </w:r>
      <w:proofErr w:type="gramEnd"/>
      <w:r>
        <w:t xml:space="preserve"> jeśli jest to dzień weekendowy, 0 w przeciwnym przypadku</w:t>
      </w:r>
    </w:p>
    <w:p w14:paraId="44CD3887" w14:textId="20CF612F" w:rsidR="00A7430D" w:rsidRDefault="003B756B" w:rsidP="001904A9">
      <w:pPr>
        <w:pStyle w:val="licencjat"/>
        <w:numPr>
          <w:ilvl w:val="0"/>
          <w:numId w:val="42"/>
        </w:numPr>
      </w:pPr>
      <w:proofErr w:type="spellStart"/>
      <w:r>
        <w:rPr>
          <w:i/>
          <w:iCs/>
        </w:rPr>
        <w:t>season</w:t>
      </w:r>
      <w:proofErr w:type="spellEnd"/>
      <w:r>
        <w:rPr>
          <w:i/>
          <w:iCs/>
        </w:rPr>
        <w:t xml:space="preserve"> </w:t>
      </w:r>
      <w:r w:rsidR="00B45B68">
        <w:t>–</w:t>
      </w:r>
      <w:r>
        <w:t xml:space="preserve"> </w:t>
      </w:r>
      <w:r w:rsidR="00B45B68">
        <w:t xml:space="preserve">pora roku: 0 – wiosna, 1- lato, 2- jesień, 3 – zima. </w:t>
      </w:r>
      <w:r w:rsidR="000E3C75" w:rsidRPr="00D25405">
        <w:t xml:space="preserve"> </w:t>
      </w:r>
    </w:p>
    <w:p w14:paraId="4ED0182C" w14:textId="4E367410" w:rsidR="00177284" w:rsidRDefault="00B55179" w:rsidP="00177284">
      <w:pPr>
        <w:pStyle w:val="licencjat"/>
        <w:ind w:firstLine="0"/>
      </w:pPr>
      <w:r>
        <w:lastRenderedPageBreak/>
        <w:t xml:space="preserve">Oryginalna nazwa bazy danych </w:t>
      </w:r>
      <w:proofErr w:type="spellStart"/>
      <w:r>
        <w:rPr>
          <w:i/>
          <w:iCs/>
        </w:rPr>
        <w:t>london_merged</w:t>
      </w:r>
      <w:proofErr w:type="spellEnd"/>
      <w:r>
        <w:rPr>
          <w:i/>
          <w:iCs/>
        </w:rPr>
        <w:t xml:space="preserve"> </w:t>
      </w:r>
      <w:r w:rsidR="004A7742">
        <w:t>została przez</w:t>
      </w:r>
      <w:r>
        <w:t xml:space="preserve"> nas zmieniona na </w:t>
      </w:r>
      <w:proofErr w:type="spellStart"/>
      <w:r w:rsidR="00155FBF">
        <w:rPr>
          <w:i/>
          <w:iCs/>
        </w:rPr>
        <w:t>df</w:t>
      </w:r>
      <w:proofErr w:type="spellEnd"/>
      <w:r w:rsidR="00155FBF">
        <w:rPr>
          <w:i/>
          <w:iCs/>
        </w:rPr>
        <w:t xml:space="preserve">. </w:t>
      </w:r>
      <w:r w:rsidR="00AB77E1">
        <w:t>Dodatkowo, z</w:t>
      </w:r>
      <w:r w:rsidR="00F1220D">
        <w:t xml:space="preserve">e zmiennej </w:t>
      </w:r>
      <w:proofErr w:type="spellStart"/>
      <w:r w:rsidR="00F1220D">
        <w:rPr>
          <w:i/>
          <w:iCs/>
        </w:rPr>
        <w:t>timestamp</w:t>
      </w:r>
      <w:proofErr w:type="spellEnd"/>
      <w:r w:rsidR="00F1220D">
        <w:t xml:space="preserve"> wyodrębniliśmy godzinę</w:t>
      </w:r>
      <w:r w:rsidR="005B5D0A">
        <w:t xml:space="preserve"> wypożyczenia (jest ona z zakresu 0 do 23, gdzie 0 oznacza północ – początek danego dnia), </w:t>
      </w:r>
      <w:proofErr w:type="gramStart"/>
      <w:r w:rsidR="00F936DB">
        <w:t>zaś</w:t>
      </w:r>
      <w:r w:rsidR="00F1220D">
        <w:t xml:space="preserve"> </w:t>
      </w:r>
      <w:r w:rsidR="00AB77E1">
        <w:t xml:space="preserve"> wszystkim</w:t>
      </w:r>
      <w:proofErr w:type="gramEnd"/>
      <w:r w:rsidR="00AB77E1">
        <w:t xml:space="preserve"> z</w:t>
      </w:r>
      <w:r w:rsidR="00177284" w:rsidRPr="00155FBF">
        <w:t>miennym</w:t>
      </w:r>
      <w:r w:rsidR="00177284">
        <w:t xml:space="preserve"> nadaliśmy p</w:t>
      </w:r>
      <w:r w:rsidR="00DB021A">
        <w:t>olski</w:t>
      </w:r>
      <w:r w:rsidR="00AB77E1">
        <w:t>e</w:t>
      </w:r>
      <w:r w:rsidR="00DB021A">
        <w:t xml:space="preserve"> nazwy, zgodnie z Rysunkiem 11</w:t>
      </w:r>
    </w:p>
    <w:p w14:paraId="39ACC061" w14:textId="10BEFF4D" w:rsidR="00DB021A" w:rsidRPr="00E44FB4" w:rsidRDefault="00DB021A" w:rsidP="00177284">
      <w:pPr>
        <w:pStyle w:val="licencjat"/>
        <w:ind w:firstLine="0"/>
        <w:rPr>
          <w:bCs/>
        </w:rPr>
      </w:pPr>
      <w:r>
        <w:rPr>
          <w:b/>
        </w:rPr>
        <w:t>Rysunek 11.</w:t>
      </w:r>
      <w:r w:rsidR="00E44FB4">
        <w:rPr>
          <w:b/>
        </w:rPr>
        <w:t xml:space="preserve"> </w:t>
      </w:r>
      <w:r w:rsidR="00E44FB4">
        <w:rPr>
          <w:bCs/>
        </w:rPr>
        <w:t>Nowe nazwy zmiennych</w:t>
      </w:r>
    </w:p>
    <w:p w14:paraId="0DABF632" w14:textId="77C23FE2" w:rsidR="009F47E8" w:rsidRDefault="0B596EE0" w:rsidP="009F47E8">
      <w:pPr>
        <w:pStyle w:val="licencjat"/>
        <w:ind w:firstLine="0"/>
      </w:pPr>
      <w:r>
        <w:rPr>
          <w:noProof/>
        </w:rPr>
        <w:drawing>
          <wp:inline distT="0" distB="0" distL="0" distR="0" wp14:anchorId="6C1C0C81" wp14:editId="02B79292">
            <wp:extent cx="5579746" cy="458470"/>
            <wp:effectExtent l="0" t="0" r="190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pic:cNvPicPr/>
                  </pic:nvPicPr>
                  <pic:blipFill>
                    <a:blip r:embed="rId20">
                      <a:extLst>
                        <a:ext uri="{28A0092B-C50C-407E-A947-70E740481C1C}">
                          <a14:useLocalDpi xmlns:a14="http://schemas.microsoft.com/office/drawing/2010/main" val="0"/>
                        </a:ext>
                      </a:extLst>
                    </a:blip>
                    <a:stretch>
                      <a:fillRect/>
                    </a:stretch>
                  </pic:blipFill>
                  <pic:spPr>
                    <a:xfrm>
                      <a:off x="0" y="0"/>
                      <a:ext cx="5579746" cy="458470"/>
                    </a:xfrm>
                    <a:prstGeom prst="rect">
                      <a:avLst/>
                    </a:prstGeom>
                  </pic:spPr>
                </pic:pic>
              </a:graphicData>
            </a:graphic>
          </wp:inline>
        </w:drawing>
      </w:r>
    </w:p>
    <w:p w14:paraId="7219B756" w14:textId="5F9B505B" w:rsidR="00E71B50" w:rsidRDefault="00E71B50" w:rsidP="009F47E8">
      <w:pPr>
        <w:pStyle w:val="licencjat"/>
        <w:ind w:firstLine="0"/>
      </w:pPr>
    </w:p>
    <w:p w14:paraId="6466A579" w14:textId="77777777" w:rsidR="00E71B50" w:rsidRDefault="00E71B50" w:rsidP="009F47E8">
      <w:pPr>
        <w:pStyle w:val="licencjat"/>
        <w:ind w:firstLine="0"/>
      </w:pPr>
    </w:p>
    <w:p w14:paraId="7BB6F6B1" w14:textId="5F085CF1" w:rsidR="009F47E8" w:rsidRDefault="009F47E8" w:rsidP="009F47E8">
      <w:pPr>
        <w:pStyle w:val="licencjat"/>
        <w:numPr>
          <w:ilvl w:val="0"/>
          <w:numId w:val="43"/>
        </w:numPr>
        <w:rPr>
          <w:b/>
          <w:bCs/>
        </w:rPr>
      </w:pPr>
      <w:r>
        <w:rPr>
          <w:b/>
          <w:bCs/>
        </w:rPr>
        <w:t>Przegląd danych</w:t>
      </w:r>
    </w:p>
    <w:p w14:paraId="5EE26CD4" w14:textId="0A89A629" w:rsidR="009F47E8" w:rsidRDefault="009B5E28" w:rsidP="009F47E8">
      <w:pPr>
        <w:pStyle w:val="licencjat"/>
        <w:ind w:firstLine="0"/>
      </w:pPr>
      <w:r>
        <w:t>Zacznijmy od podstawowego przeglądu danych, w celu wyeliminowania błędów danych oraz zlokalizowania ewentualnych braków danych.</w:t>
      </w:r>
    </w:p>
    <w:p w14:paraId="66B1EB4C" w14:textId="781E1918" w:rsidR="00BC211D" w:rsidRDefault="000E5421" w:rsidP="000E5421">
      <w:pPr>
        <w:pStyle w:val="licencjat"/>
        <w:ind w:firstLine="0"/>
      </w:pPr>
      <w:r>
        <w:rPr>
          <w:u w:val="single"/>
        </w:rPr>
        <w:t xml:space="preserve">Ilość </w:t>
      </w:r>
      <w:proofErr w:type="spellStart"/>
      <w:r>
        <w:rPr>
          <w:u w:val="single"/>
        </w:rPr>
        <w:t>wypożyczeń</w:t>
      </w:r>
      <w:proofErr w:type="spellEnd"/>
      <w:r>
        <w:rPr>
          <w:u w:val="single"/>
        </w:rPr>
        <w:t xml:space="preserve"> </w:t>
      </w:r>
      <w:r>
        <w:t xml:space="preserve"> </w:t>
      </w:r>
    </w:p>
    <w:p w14:paraId="35B5ACA6" w14:textId="72BAC6C5" w:rsidR="000E5421" w:rsidRDefault="0095426A" w:rsidP="000E5421">
      <w:pPr>
        <w:pStyle w:val="licencjat"/>
        <w:ind w:firstLine="0"/>
      </w:pPr>
      <w:r>
        <w:t xml:space="preserve">Na Rysunku 12. Przedstawiony jest wykres zależności numeru obserwacji od ilości </w:t>
      </w:r>
      <w:proofErr w:type="spellStart"/>
      <w:r>
        <w:t>wypożyczeń</w:t>
      </w:r>
      <w:proofErr w:type="spellEnd"/>
      <w:r>
        <w:t xml:space="preserve">. </w:t>
      </w:r>
    </w:p>
    <w:p w14:paraId="02686C0E" w14:textId="51730E5F" w:rsidR="0095426A" w:rsidRDefault="0095426A" w:rsidP="000E5421">
      <w:pPr>
        <w:pStyle w:val="licencjat"/>
        <w:ind w:firstLine="0"/>
      </w:pPr>
      <w:r>
        <w:rPr>
          <w:b/>
          <w:bCs/>
        </w:rPr>
        <w:t xml:space="preserve">Rysunek 12. </w:t>
      </w:r>
      <w:r w:rsidR="00183B09">
        <w:t xml:space="preserve">Wykres ilości </w:t>
      </w:r>
      <w:proofErr w:type="spellStart"/>
      <w:r w:rsidR="00183B09">
        <w:t>wypożyczeń</w:t>
      </w:r>
      <w:proofErr w:type="spellEnd"/>
      <w:r w:rsidR="00183B09">
        <w:t xml:space="preserve"> w zależności od obserwacji</w:t>
      </w:r>
    </w:p>
    <w:p w14:paraId="45FB2143" w14:textId="56D59A5F" w:rsidR="00183B09" w:rsidRDefault="68B352BA" w:rsidP="000E5421">
      <w:pPr>
        <w:pStyle w:val="licencjat"/>
        <w:ind w:firstLine="0"/>
      </w:pPr>
      <w:r>
        <w:rPr>
          <w:noProof/>
        </w:rPr>
        <w:drawing>
          <wp:inline distT="0" distB="0" distL="0" distR="0" wp14:anchorId="5B900727" wp14:editId="6C6B7B34">
            <wp:extent cx="5579746" cy="2237105"/>
            <wp:effectExtent l="0" t="0" r="190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21">
                      <a:extLst>
                        <a:ext uri="{28A0092B-C50C-407E-A947-70E740481C1C}">
                          <a14:useLocalDpi xmlns:a14="http://schemas.microsoft.com/office/drawing/2010/main" val="0"/>
                        </a:ext>
                      </a:extLst>
                    </a:blip>
                    <a:stretch>
                      <a:fillRect/>
                    </a:stretch>
                  </pic:blipFill>
                  <pic:spPr>
                    <a:xfrm>
                      <a:off x="0" y="0"/>
                      <a:ext cx="5579746" cy="2237105"/>
                    </a:xfrm>
                    <a:prstGeom prst="rect">
                      <a:avLst/>
                    </a:prstGeom>
                  </pic:spPr>
                </pic:pic>
              </a:graphicData>
            </a:graphic>
          </wp:inline>
        </w:drawing>
      </w:r>
    </w:p>
    <w:p w14:paraId="38665621" w14:textId="355B89F6" w:rsidR="00846E34" w:rsidRPr="00657D85" w:rsidRDefault="00917310" w:rsidP="000E5421">
      <w:pPr>
        <w:pStyle w:val="licencjat"/>
        <w:ind w:firstLine="0"/>
      </w:pPr>
      <w:r>
        <w:t xml:space="preserve">Widzimy, że ilość nowych </w:t>
      </w:r>
      <w:proofErr w:type="spellStart"/>
      <w:r>
        <w:t>wypożyczeń</w:t>
      </w:r>
      <w:proofErr w:type="spellEnd"/>
      <w:r>
        <w:t xml:space="preserve"> rowerów z reguły była nie większa niż </w:t>
      </w:r>
      <w:r w:rsidR="009B137B">
        <w:t>4</w:t>
      </w:r>
      <w:r w:rsidR="00856D57">
        <w:t xml:space="preserve">000. </w:t>
      </w:r>
      <w:r w:rsidR="00601631">
        <w:t>Dodatkowo można zauważyć, że części od</w:t>
      </w:r>
      <w:r w:rsidR="00010BD5">
        <w:t xml:space="preserve">powiadające za pierwszy i drugi rok </w:t>
      </w:r>
      <w:proofErr w:type="spellStart"/>
      <w:r w:rsidR="00010BD5">
        <w:t>wypożyczeń</w:t>
      </w:r>
      <w:proofErr w:type="spellEnd"/>
      <w:r w:rsidR="00010BD5">
        <w:t xml:space="preserve"> są do siebie podobne.</w:t>
      </w:r>
      <w:r w:rsidR="008B4C11">
        <w:t xml:space="preserve"> Spostrzeżenia co do ilości nowych </w:t>
      </w:r>
      <w:proofErr w:type="spellStart"/>
      <w:r w:rsidR="008B4C11">
        <w:t>wypożyczeń</w:t>
      </w:r>
      <w:proofErr w:type="spellEnd"/>
      <w:r w:rsidR="008B4C11">
        <w:t xml:space="preserve"> potwierdzają się na wykresie pudełkowym przedstawionym na Rysunku 13</w:t>
      </w:r>
      <w:r w:rsidR="00EB7DF0">
        <w:t xml:space="preserve"> oraz na histogramie przedstawionym na Rysunku 14.</w:t>
      </w:r>
      <w:r w:rsidR="00143641">
        <w:t xml:space="preserve"> </w:t>
      </w:r>
      <w:r w:rsidR="009B137B">
        <w:t>Maksymalne liczby sięgają około 8000. Są to pomiary podobnego rzędu wielkości, liczby są wiarygodne, więc zostawiamy wszystkie te obserwacje do analizy.</w:t>
      </w:r>
    </w:p>
    <w:p w14:paraId="5AADB2CE" w14:textId="681AACF8" w:rsidR="000D2F0E" w:rsidRPr="000D2F0E" w:rsidRDefault="000D2F0E" w:rsidP="000E5421">
      <w:pPr>
        <w:pStyle w:val="licencjat"/>
        <w:ind w:firstLine="0"/>
      </w:pPr>
      <w:r>
        <w:rPr>
          <w:b/>
          <w:bCs/>
        </w:rPr>
        <w:t xml:space="preserve">Rysunek 13. </w:t>
      </w:r>
      <w:r>
        <w:t xml:space="preserve">Wykres pudełkowy ilości nowych </w:t>
      </w:r>
      <w:proofErr w:type="spellStart"/>
      <w:r>
        <w:t>wypożycze</w:t>
      </w:r>
      <w:r w:rsidR="00AB24D9">
        <w:t>ń</w:t>
      </w:r>
      <w:proofErr w:type="spellEnd"/>
    </w:p>
    <w:p w14:paraId="59EF1130" w14:textId="2EC562E4" w:rsidR="008B4C11" w:rsidRDefault="5E844B83" w:rsidP="000E5421">
      <w:pPr>
        <w:pStyle w:val="licencjat"/>
        <w:ind w:firstLine="0"/>
      </w:pPr>
      <w:r>
        <w:rPr>
          <w:noProof/>
        </w:rPr>
        <w:lastRenderedPageBreak/>
        <w:drawing>
          <wp:inline distT="0" distB="0" distL="0" distR="0" wp14:anchorId="656F9CB8" wp14:editId="2E778945">
            <wp:extent cx="4908431" cy="2326894"/>
            <wp:effectExtent l="0" t="0" r="698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pic:cNvPicPr/>
                  </pic:nvPicPr>
                  <pic:blipFill>
                    <a:blip r:embed="rId22">
                      <a:extLst>
                        <a:ext uri="{28A0092B-C50C-407E-A947-70E740481C1C}">
                          <a14:useLocalDpi xmlns:a14="http://schemas.microsoft.com/office/drawing/2010/main" val="0"/>
                        </a:ext>
                      </a:extLst>
                    </a:blip>
                    <a:stretch>
                      <a:fillRect/>
                    </a:stretch>
                  </pic:blipFill>
                  <pic:spPr>
                    <a:xfrm>
                      <a:off x="0" y="0"/>
                      <a:ext cx="4908431" cy="2326894"/>
                    </a:xfrm>
                    <a:prstGeom prst="rect">
                      <a:avLst/>
                    </a:prstGeom>
                  </pic:spPr>
                </pic:pic>
              </a:graphicData>
            </a:graphic>
          </wp:inline>
        </w:drawing>
      </w:r>
      <w:r w:rsidR="500161B8" w:rsidRPr="02A4D0C4">
        <w:rPr>
          <w:noProof/>
        </w:rPr>
        <w:t xml:space="preserve"> </w:t>
      </w:r>
    </w:p>
    <w:p w14:paraId="514478E2" w14:textId="77777777" w:rsidR="00517161" w:rsidRDefault="00517161" w:rsidP="000E5421">
      <w:pPr>
        <w:pStyle w:val="licencjat"/>
        <w:ind w:firstLine="0"/>
        <w:rPr>
          <w:b/>
          <w:bCs/>
        </w:rPr>
      </w:pPr>
    </w:p>
    <w:p w14:paraId="4FE89FD9" w14:textId="04B93C21" w:rsidR="00010BD5" w:rsidRDefault="007B5D2B" w:rsidP="000E5421">
      <w:pPr>
        <w:pStyle w:val="licencjat"/>
        <w:ind w:firstLine="0"/>
      </w:pPr>
      <w:r>
        <w:rPr>
          <w:b/>
          <w:bCs/>
        </w:rPr>
        <w:t xml:space="preserve">Rysunek 14. </w:t>
      </w:r>
      <w:r>
        <w:t xml:space="preserve">Histogram </w:t>
      </w:r>
      <w:r w:rsidR="001A6576">
        <w:t xml:space="preserve">ilości nowych </w:t>
      </w:r>
      <w:proofErr w:type="spellStart"/>
      <w:r w:rsidR="001A6576">
        <w:t>wypożyczeń</w:t>
      </w:r>
      <w:proofErr w:type="spellEnd"/>
    </w:p>
    <w:p w14:paraId="2DA83E49" w14:textId="2EB2ACDE" w:rsidR="00BA34E2" w:rsidRDefault="3D7FD247" w:rsidP="000E5421">
      <w:pPr>
        <w:pStyle w:val="licencjat"/>
        <w:ind w:firstLine="0"/>
      </w:pPr>
      <w:r>
        <w:rPr>
          <w:noProof/>
        </w:rPr>
        <w:drawing>
          <wp:inline distT="0" distB="0" distL="0" distR="0" wp14:anchorId="179E86EF" wp14:editId="59BEB076">
            <wp:extent cx="5579746" cy="3996690"/>
            <wp:effectExtent l="0" t="0" r="1905"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pic:cNvPicPr/>
                  </pic:nvPicPr>
                  <pic:blipFill>
                    <a:blip r:embed="rId23">
                      <a:extLst>
                        <a:ext uri="{28A0092B-C50C-407E-A947-70E740481C1C}">
                          <a14:useLocalDpi xmlns:a14="http://schemas.microsoft.com/office/drawing/2010/main" val="0"/>
                        </a:ext>
                      </a:extLst>
                    </a:blip>
                    <a:stretch>
                      <a:fillRect/>
                    </a:stretch>
                  </pic:blipFill>
                  <pic:spPr>
                    <a:xfrm>
                      <a:off x="0" y="0"/>
                      <a:ext cx="5579746" cy="3996690"/>
                    </a:xfrm>
                    <a:prstGeom prst="rect">
                      <a:avLst/>
                    </a:prstGeom>
                  </pic:spPr>
                </pic:pic>
              </a:graphicData>
            </a:graphic>
          </wp:inline>
        </w:drawing>
      </w:r>
    </w:p>
    <w:p w14:paraId="3EDE0B69" w14:textId="3674647C" w:rsidR="00A83569" w:rsidRDefault="00EB7DF0" w:rsidP="000E5421">
      <w:pPr>
        <w:pStyle w:val="licencjat"/>
        <w:ind w:firstLine="0"/>
      </w:pPr>
      <w:r>
        <w:t>Dodatkowo</w:t>
      </w:r>
      <w:r w:rsidR="00320350">
        <w:t xml:space="preserve"> </w:t>
      </w:r>
      <w:r w:rsidR="00DE5316">
        <w:t xml:space="preserve">zgodnie z wyliczeniami programu R, </w:t>
      </w:r>
      <w:r w:rsidR="00514FF9">
        <w:t>mediana</w:t>
      </w:r>
      <w:r w:rsidR="00F21417">
        <w:t xml:space="preserve"> iloś</w:t>
      </w:r>
      <w:r w:rsidR="00514FF9">
        <w:t>ci</w:t>
      </w:r>
      <w:r w:rsidR="00F21417">
        <w:t xml:space="preserve"> nowych </w:t>
      </w:r>
      <w:proofErr w:type="spellStart"/>
      <w:r w:rsidR="00F21417">
        <w:t>wypożyczeń</w:t>
      </w:r>
      <w:proofErr w:type="spellEnd"/>
      <w:r w:rsidR="00F21417">
        <w:t xml:space="preserve"> w rozważanym okresie wynosiła 844 na godzinę</w:t>
      </w:r>
      <w:r w:rsidR="007E6E67">
        <w:t xml:space="preserve">, </w:t>
      </w:r>
      <w:r w:rsidR="00514FF9">
        <w:t>pierwszy</w:t>
      </w:r>
      <w:r w:rsidR="007E6E67">
        <w:t xml:space="preserve"> </w:t>
      </w:r>
      <w:proofErr w:type="spellStart"/>
      <w:r w:rsidR="007E6E67">
        <w:t>kwartyl</w:t>
      </w:r>
      <w:proofErr w:type="spellEnd"/>
      <w:r w:rsidR="007E6E67">
        <w:t xml:space="preserve"> 257</w:t>
      </w:r>
      <w:r w:rsidR="00514FF9">
        <w:t>, zaś</w:t>
      </w:r>
      <w:r w:rsidR="007E6E67">
        <w:t xml:space="preserve"> trzec</w:t>
      </w:r>
      <w:r w:rsidR="00514FF9">
        <w:t>i</w:t>
      </w:r>
      <w:r w:rsidR="007E6E67">
        <w:t xml:space="preserve"> </w:t>
      </w:r>
      <w:r w:rsidR="00A83569">
        <w:t>1672.</w:t>
      </w:r>
    </w:p>
    <w:p w14:paraId="7228C450" w14:textId="488D0C76" w:rsidR="00EB7DF0" w:rsidRDefault="00EB7DF0" w:rsidP="000E5421">
      <w:pPr>
        <w:pStyle w:val="licencjat"/>
        <w:ind w:firstLine="0"/>
      </w:pPr>
    </w:p>
    <w:p w14:paraId="19F84FDC" w14:textId="03E014BE" w:rsidR="001A6576" w:rsidRDefault="00CC3EAA" w:rsidP="000E5421">
      <w:pPr>
        <w:pStyle w:val="licencjat"/>
        <w:ind w:firstLine="0"/>
        <w:rPr>
          <w:u w:val="single"/>
        </w:rPr>
      </w:pPr>
      <w:r>
        <w:rPr>
          <w:u w:val="single"/>
        </w:rPr>
        <w:t>Temperatura</w:t>
      </w:r>
    </w:p>
    <w:p w14:paraId="395DBD29" w14:textId="585D4DE8" w:rsidR="00CC3EAA" w:rsidRDefault="00CC3EAA" w:rsidP="000E5421">
      <w:pPr>
        <w:pStyle w:val="licencjat"/>
        <w:ind w:firstLine="0"/>
      </w:pPr>
      <w:r>
        <w:t xml:space="preserve">Podobnie jak poprzednio zacznijmy od wykresu temperatur dla </w:t>
      </w:r>
      <w:r w:rsidR="006B4F9B">
        <w:t>wszystkich obserwacji (Rysunek 15.):</w:t>
      </w:r>
    </w:p>
    <w:p w14:paraId="7AC6FFB4" w14:textId="3F4CA0CA" w:rsidR="004134E6" w:rsidRDefault="004134E6" w:rsidP="000E5421">
      <w:pPr>
        <w:pStyle w:val="licencjat"/>
        <w:ind w:firstLine="0"/>
      </w:pPr>
    </w:p>
    <w:p w14:paraId="79C13DB8" w14:textId="217D8C5C" w:rsidR="004134E6" w:rsidRPr="004134E6" w:rsidRDefault="004134E6" w:rsidP="000E5421">
      <w:pPr>
        <w:pStyle w:val="licencjat"/>
        <w:ind w:firstLine="0"/>
      </w:pPr>
      <w:r>
        <w:rPr>
          <w:b/>
          <w:bCs/>
        </w:rPr>
        <w:lastRenderedPageBreak/>
        <w:t xml:space="preserve">Rysunek 15. </w:t>
      </w:r>
      <w:r w:rsidR="003F6395">
        <w:t>Wykres temperatur</w:t>
      </w:r>
      <w:r w:rsidR="00836F16">
        <w:t xml:space="preserve"> (błędna obserwacja)</w:t>
      </w:r>
    </w:p>
    <w:p w14:paraId="26C426AB" w14:textId="0466D09C" w:rsidR="006B4F9B" w:rsidRPr="00CC3EAA" w:rsidRDefault="7F56895E" w:rsidP="000E5421">
      <w:pPr>
        <w:pStyle w:val="licencjat"/>
        <w:ind w:firstLine="0"/>
      </w:pPr>
      <w:r>
        <w:rPr>
          <w:noProof/>
        </w:rPr>
        <w:drawing>
          <wp:inline distT="0" distB="0" distL="0" distR="0" wp14:anchorId="775DB647" wp14:editId="311C3032">
            <wp:extent cx="5579746" cy="2241550"/>
            <wp:effectExtent l="0" t="0" r="1905"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2"/>
                    <pic:cNvPicPr/>
                  </pic:nvPicPr>
                  <pic:blipFill>
                    <a:blip r:embed="rId24">
                      <a:extLst>
                        <a:ext uri="{28A0092B-C50C-407E-A947-70E740481C1C}">
                          <a14:useLocalDpi xmlns:a14="http://schemas.microsoft.com/office/drawing/2010/main" val="0"/>
                        </a:ext>
                      </a:extLst>
                    </a:blip>
                    <a:stretch>
                      <a:fillRect/>
                    </a:stretch>
                  </pic:blipFill>
                  <pic:spPr>
                    <a:xfrm>
                      <a:off x="0" y="0"/>
                      <a:ext cx="5579746" cy="2241550"/>
                    </a:xfrm>
                    <a:prstGeom prst="rect">
                      <a:avLst/>
                    </a:prstGeom>
                  </pic:spPr>
                </pic:pic>
              </a:graphicData>
            </a:graphic>
          </wp:inline>
        </w:drawing>
      </w:r>
    </w:p>
    <w:p w14:paraId="0A305DA0" w14:textId="1414E9B8" w:rsidR="00706E07" w:rsidRDefault="003F6395" w:rsidP="000E5421">
      <w:pPr>
        <w:pStyle w:val="licencjat"/>
        <w:ind w:firstLine="0"/>
      </w:pPr>
      <w:r>
        <w:t>Niestety, z tego wykresu nie dowiemy się, jakie (z jakiego zakresu)</w:t>
      </w:r>
      <w:r w:rsidR="00AB5B16">
        <w:t xml:space="preserve"> temperatury miały miejsce dla obserwacji, ponieważ mamy tutaj do czynienia z ewidentnym błędem w zapisie temperatury </w:t>
      </w:r>
      <w:r w:rsidR="00836240">
        <w:t>w okolicach 16000. obserwacji</w:t>
      </w:r>
      <w:r w:rsidR="00EC4CE9">
        <w:t xml:space="preserve"> (jest to temperatura, która wynosi 1,</w:t>
      </w:r>
      <w:r w:rsidR="001F5262">
        <w:t>033*10</w:t>
      </w:r>
      <w:r w:rsidR="001F5262">
        <w:rPr>
          <w:vertAlign w:val="superscript"/>
        </w:rPr>
        <w:t>16</w:t>
      </w:r>
      <w:r w:rsidR="001F5262">
        <w:t xml:space="preserve"> stopni Celsjusza</w:t>
      </w:r>
      <w:r w:rsidR="00CD0181">
        <w:t>, co jest widoczne po wypisaniu przez program R listy najwyższych temperatur (Rysunek 16.)</w:t>
      </w:r>
    </w:p>
    <w:p w14:paraId="0B373101" w14:textId="25BBEB21" w:rsidR="00CD0181" w:rsidRDefault="4997E117" w:rsidP="00AE2E73">
      <w:pPr>
        <w:pStyle w:val="licencjat"/>
        <w:ind w:firstLine="0"/>
        <w:jc w:val="left"/>
        <w:rPr>
          <w:bCs/>
        </w:rPr>
      </w:pPr>
      <w:r w:rsidRPr="02A4D0C4">
        <w:rPr>
          <w:b/>
          <w:bCs/>
        </w:rPr>
        <w:t xml:space="preserve">Rysunek 16. </w:t>
      </w:r>
      <w:r>
        <w:t>Najwyższe temperatury w zbiorze danych</w:t>
      </w:r>
      <w:r w:rsidR="4F064D23">
        <w:rPr>
          <w:noProof/>
        </w:rPr>
        <w:drawing>
          <wp:inline distT="0" distB="0" distL="0" distR="0" wp14:anchorId="7C02B87A" wp14:editId="43B834B8">
            <wp:extent cx="5579746" cy="1463040"/>
            <wp:effectExtent l="0" t="0" r="1905"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pic:cNvPicPr/>
                  </pic:nvPicPr>
                  <pic:blipFill>
                    <a:blip r:embed="rId25">
                      <a:extLst>
                        <a:ext uri="{28A0092B-C50C-407E-A947-70E740481C1C}">
                          <a14:useLocalDpi xmlns:a14="http://schemas.microsoft.com/office/drawing/2010/main" val="0"/>
                        </a:ext>
                      </a:extLst>
                    </a:blip>
                    <a:stretch>
                      <a:fillRect/>
                    </a:stretch>
                  </pic:blipFill>
                  <pic:spPr>
                    <a:xfrm>
                      <a:off x="0" y="0"/>
                      <a:ext cx="5579746" cy="1463040"/>
                    </a:xfrm>
                    <a:prstGeom prst="rect">
                      <a:avLst/>
                    </a:prstGeom>
                  </pic:spPr>
                </pic:pic>
              </a:graphicData>
            </a:graphic>
          </wp:inline>
        </w:drawing>
      </w:r>
    </w:p>
    <w:p w14:paraId="35DDACD9" w14:textId="062C47EB" w:rsidR="00A22E93" w:rsidRPr="00F700A3" w:rsidRDefault="00AE2E73" w:rsidP="000D187F">
      <w:pPr>
        <w:pStyle w:val="licencjat"/>
        <w:ind w:firstLine="0"/>
        <w:rPr>
          <w:bCs/>
        </w:rPr>
      </w:pPr>
      <w:r>
        <w:rPr>
          <w:bCs/>
        </w:rPr>
        <w:t xml:space="preserve">Na podstawie tego spisu, </w:t>
      </w:r>
      <w:proofErr w:type="gramStart"/>
      <w:r>
        <w:rPr>
          <w:bCs/>
        </w:rPr>
        <w:t>widać</w:t>
      </w:r>
      <w:proofErr w:type="gramEnd"/>
      <w:r>
        <w:rPr>
          <w:bCs/>
        </w:rPr>
        <w:t xml:space="preserve"> że jest to jedyna temperatura </w:t>
      </w:r>
      <w:r w:rsidR="008D1D49">
        <w:rPr>
          <w:bCs/>
        </w:rPr>
        <w:t xml:space="preserve">błędnie wpisana w zbiorze danych. </w:t>
      </w:r>
      <w:r w:rsidR="007D3665">
        <w:rPr>
          <w:bCs/>
        </w:rPr>
        <w:t xml:space="preserve">Pozostałe temperatury, choć relatywnie wysokie, są jednak wiarygodnymi pomiarami, a w czasach globalnego ocieplenia ich wartości tym bardziej są pożądane w </w:t>
      </w:r>
      <w:r w:rsidR="00742AFE">
        <w:rPr>
          <w:bCs/>
        </w:rPr>
        <w:t xml:space="preserve">celach analizy. Po usunięciu obserwacji odpowiadającej błędnej temperaturze (obserwacja nr 15834), otrzymujemy </w:t>
      </w:r>
      <w:r w:rsidR="006552D7">
        <w:rPr>
          <w:bCs/>
        </w:rPr>
        <w:t>wykres przedstawiony na Rysunku 17.</w:t>
      </w:r>
    </w:p>
    <w:p w14:paraId="01F5E705" w14:textId="199964EC" w:rsidR="006552D7" w:rsidRDefault="006552D7" w:rsidP="006552D7">
      <w:pPr>
        <w:pStyle w:val="licencjat"/>
        <w:ind w:firstLine="0"/>
        <w:jc w:val="left"/>
        <w:rPr>
          <w:bCs/>
        </w:rPr>
      </w:pPr>
      <w:r>
        <w:rPr>
          <w:b/>
        </w:rPr>
        <w:t xml:space="preserve">Rysunek 17. </w:t>
      </w:r>
      <w:r>
        <w:rPr>
          <w:bCs/>
        </w:rPr>
        <w:t>Wykres temperatur po usunięciu błędnego wpisu</w:t>
      </w:r>
    </w:p>
    <w:p w14:paraId="528C70E7" w14:textId="27A7917D" w:rsidR="006552D7" w:rsidRDefault="005A1E3E" w:rsidP="006552D7">
      <w:pPr>
        <w:pStyle w:val="licencjat"/>
        <w:ind w:firstLine="0"/>
        <w:jc w:val="left"/>
        <w:rPr>
          <w:bCs/>
        </w:rPr>
      </w:pPr>
      <w:r>
        <w:rPr>
          <w:noProof/>
        </w:rPr>
        <w:lastRenderedPageBreak/>
        <w:drawing>
          <wp:inline distT="0" distB="0" distL="0" distR="0" wp14:anchorId="0B7E4D6B" wp14:editId="5692137C">
            <wp:extent cx="5579746" cy="2275205"/>
            <wp:effectExtent l="0" t="0" r="190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3"/>
                    <pic:cNvPicPr/>
                  </pic:nvPicPr>
                  <pic:blipFill>
                    <a:blip r:embed="rId26">
                      <a:extLst>
                        <a:ext uri="{28A0092B-C50C-407E-A947-70E740481C1C}">
                          <a14:useLocalDpi xmlns:a14="http://schemas.microsoft.com/office/drawing/2010/main" val="0"/>
                        </a:ext>
                      </a:extLst>
                    </a:blip>
                    <a:stretch>
                      <a:fillRect/>
                    </a:stretch>
                  </pic:blipFill>
                  <pic:spPr>
                    <a:xfrm>
                      <a:off x="0" y="0"/>
                      <a:ext cx="5579746" cy="2275205"/>
                    </a:xfrm>
                    <a:prstGeom prst="rect">
                      <a:avLst/>
                    </a:prstGeom>
                  </pic:spPr>
                </pic:pic>
              </a:graphicData>
            </a:graphic>
          </wp:inline>
        </w:drawing>
      </w:r>
    </w:p>
    <w:p w14:paraId="62853EA7" w14:textId="21262421" w:rsidR="005A1E3E" w:rsidRDefault="005A1E3E" w:rsidP="000D187F">
      <w:pPr>
        <w:pStyle w:val="licencjat"/>
        <w:ind w:firstLine="0"/>
        <w:rPr>
          <w:bCs/>
        </w:rPr>
      </w:pPr>
      <w:r>
        <w:rPr>
          <w:bCs/>
        </w:rPr>
        <w:t xml:space="preserve">Bazując na powyższym wykresie możemy stwierdzić, że </w:t>
      </w:r>
      <w:r w:rsidR="00152E88">
        <w:rPr>
          <w:bCs/>
        </w:rPr>
        <w:t xml:space="preserve">temperatury w rozważanym okresie były w znakomitej większości dodatnie i mniejsze </w:t>
      </w:r>
      <w:r w:rsidR="00613500">
        <w:rPr>
          <w:bCs/>
        </w:rPr>
        <w:t>niż 30 stopni. Zauważalna jest również oczywista cykliczność ze względu na około dwuletni okres obserwacji.</w:t>
      </w:r>
      <w:r w:rsidR="000D187F">
        <w:rPr>
          <w:bCs/>
        </w:rPr>
        <w:t xml:space="preserve"> </w:t>
      </w:r>
      <w:r w:rsidR="001B5C7C">
        <w:rPr>
          <w:bCs/>
        </w:rPr>
        <w:t>Nieco więcej konkretów dostajemy analizując wykres pudełkowy temperatur (Rysunek 18.)</w:t>
      </w:r>
      <w:r w:rsidR="00A22E93">
        <w:rPr>
          <w:bCs/>
        </w:rPr>
        <w:t>.</w:t>
      </w:r>
    </w:p>
    <w:p w14:paraId="3BB85F7A" w14:textId="2B3392BB" w:rsidR="00A22E93" w:rsidRDefault="00A22E93" w:rsidP="006552D7">
      <w:pPr>
        <w:pStyle w:val="licencjat"/>
        <w:ind w:firstLine="0"/>
        <w:jc w:val="left"/>
        <w:rPr>
          <w:bCs/>
        </w:rPr>
      </w:pPr>
    </w:p>
    <w:p w14:paraId="7490C761" w14:textId="77777777" w:rsidR="00A22E93" w:rsidRDefault="00A22E93" w:rsidP="006552D7">
      <w:pPr>
        <w:pStyle w:val="licencjat"/>
        <w:ind w:firstLine="0"/>
        <w:jc w:val="left"/>
        <w:rPr>
          <w:bCs/>
        </w:rPr>
      </w:pPr>
    </w:p>
    <w:p w14:paraId="4AA94F0E" w14:textId="77777777" w:rsidR="007D2C04" w:rsidRDefault="007D2C04" w:rsidP="006552D7">
      <w:pPr>
        <w:pStyle w:val="licencjat"/>
        <w:ind w:firstLine="0"/>
        <w:jc w:val="left"/>
        <w:rPr>
          <w:b/>
          <w:bCs/>
        </w:rPr>
      </w:pPr>
    </w:p>
    <w:p w14:paraId="4FD96990" w14:textId="5BE711F8" w:rsidR="00F500AC" w:rsidRDefault="00F500AC" w:rsidP="006552D7">
      <w:pPr>
        <w:pStyle w:val="licencjat"/>
        <w:ind w:firstLine="0"/>
        <w:jc w:val="left"/>
      </w:pPr>
      <w:r>
        <w:rPr>
          <w:b/>
          <w:bCs/>
        </w:rPr>
        <w:t xml:space="preserve">Rysunek 18. </w:t>
      </w:r>
      <w:r>
        <w:t>Wykres pudełkowy temperatur</w:t>
      </w:r>
    </w:p>
    <w:p w14:paraId="7B45F7C2" w14:textId="2F8DD2FA" w:rsidR="00F500AC" w:rsidRDefault="652A8843" w:rsidP="007D2C04">
      <w:pPr>
        <w:pStyle w:val="licencjat"/>
        <w:ind w:firstLine="0"/>
        <w:jc w:val="left"/>
      </w:pPr>
      <w:r>
        <w:rPr>
          <w:noProof/>
        </w:rPr>
        <w:drawing>
          <wp:inline distT="0" distB="0" distL="0" distR="0" wp14:anchorId="6EE38AEC" wp14:editId="754AD765">
            <wp:extent cx="5022274" cy="2611976"/>
            <wp:effectExtent l="0" t="0" r="698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2"/>
                    <pic:cNvPicPr/>
                  </pic:nvPicPr>
                  <pic:blipFill>
                    <a:blip r:embed="rId27">
                      <a:extLst>
                        <a:ext uri="{28A0092B-C50C-407E-A947-70E740481C1C}">
                          <a14:useLocalDpi xmlns:a14="http://schemas.microsoft.com/office/drawing/2010/main" val="0"/>
                        </a:ext>
                      </a:extLst>
                    </a:blip>
                    <a:stretch>
                      <a:fillRect/>
                    </a:stretch>
                  </pic:blipFill>
                  <pic:spPr>
                    <a:xfrm>
                      <a:off x="0" y="0"/>
                      <a:ext cx="5022274" cy="2611976"/>
                    </a:xfrm>
                    <a:prstGeom prst="rect">
                      <a:avLst/>
                    </a:prstGeom>
                  </pic:spPr>
                </pic:pic>
              </a:graphicData>
            </a:graphic>
          </wp:inline>
        </w:drawing>
      </w:r>
    </w:p>
    <w:p w14:paraId="5642A360" w14:textId="1CB3BDC2" w:rsidR="00F500AC" w:rsidRDefault="00F500AC" w:rsidP="007D2C04">
      <w:pPr>
        <w:pStyle w:val="licencjat"/>
        <w:ind w:firstLine="0"/>
      </w:pPr>
      <w:r>
        <w:t xml:space="preserve">Widzimy, że </w:t>
      </w:r>
      <w:r w:rsidR="00841D12">
        <w:t>połowa pomiarów mieści się między około 7-8, a</w:t>
      </w:r>
      <w:r w:rsidR="00C115DE">
        <w:t xml:space="preserve"> 16 stopniami Celsjusza.</w:t>
      </w:r>
    </w:p>
    <w:p w14:paraId="36836C7B" w14:textId="02F8FF62" w:rsidR="00844696" w:rsidRDefault="00844696" w:rsidP="007D2C04">
      <w:pPr>
        <w:pStyle w:val="licencjat"/>
        <w:ind w:firstLine="0"/>
      </w:pPr>
      <w:r>
        <w:t xml:space="preserve">Konkretnie, mediana temperatur wynosi </w:t>
      </w:r>
      <w:r w:rsidR="00FD2C31">
        <w:t xml:space="preserve">12,5 stopnia, pierwszy </w:t>
      </w:r>
      <w:proofErr w:type="spellStart"/>
      <w:r w:rsidR="00FD2C31">
        <w:t>kwartyl</w:t>
      </w:r>
      <w:proofErr w:type="spellEnd"/>
      <w:r w:rsidR="00FD2C31">
        <w:t xml:space="preserve"> 8, zaś trzeci 16 stopni. </w:t>
      </w:r>
    </w:p>
    <w:p w14:paraId="2569FB11" w14:textId="6DD171F3" w:rsidR="00377C9D" w:rsidRDefault="00377C9D" w:rsidP="007D2C04">
      <w:pPr>
        <w:pStyle w:val="licencjat"/>
        <w:ind w:firstLine="0"/>
      </w:pPr>
    </w:p>
    <w:p w14:paraId="170D5FA8" w14:textId="771B648E" w:rsidR="00377C9D" w:rsidRDefault="00377C9D" w:rsidP="007D2C04">
      <w:pPr>
        <w:pStyle w:val="licencjat"/>
        <w:ind w:firstLine="0"/>
      </w:pPr>
    </w:p>
    <w:p w14:paraId="70ED8216" w14:textId="77777777" w:rsidR="00377C9D" w:rsidRDefault="00377C9D" w:rsidP="007D2C04">
      <w:pPr>
        <w:pStyle w:val="licencjat"/>
        <w:ind w:firstLine="0"/>
      </w:pPr>
    </w:p>
    <w:p w14:paraId="16A3E1A6" w14:textId="07726FC0" w:rsidR="00923B25" w:rsidRDefault="00923B25" w:rsidP="006552D7">
      <w:pPr>
        <w:pStyle w:val="licencjat"/>
        <w:ind w:firstLine="0"/>
        <w:jc w:val="left"/>
      </w:pPr>
      <w:r>
        <w:rPr>
          <w:u w:val="single"/>
        </w:rPr>
        <w:lastRenderedPageBreak/>
        <w:t>Temperatura odczuwalna</w:t>
      </w:r>
    </w:p>
    <w:p w14:paraId="4C35D37E" w14:textId="6300A132" w:rsidR="00923B25" w:rsidRDefault="00F43D3B" w:rsidP="007D2C04">
      <w:pPr>
        <w:pStyle w:val="licencjat"/>
        <w:ind w:firstLine="0"/>
      </w:pPr>
      <w:r>
        <w:t xml:space="preserve">Tutaj sytuacja jest identyczna, jak przy temperaturze powietrza. Ponownie mamy błąd danych przy obserwacji nr </w:t>
      </w:r>
      <w:r w:rsidR="00FC0412">
        <w:t>15834. Po jej usunięciu wykres temperatury odczuwalnej przedstawia się następująco (Rysunek 19</w:t>
      </w:r>
      <w:r w:rsidR="001C4D51">
        <w:t>.</w:t>
      </w:r>
      <w:r w:rsidR="00FC0412">
        <w:t>)</w:t>
      </w:r>
      <w:r w:rsidR="001C4D51">
        <w:t>:</w:t>
      </w:r>
    </w:p>
    <w:p w14:paraId="2A34DBAC" w14:textId="2248965F" w:rsidR="001C4D51" w:rsidRDefault="001C4D51" w:rsidP="006552D7">
      <w:pPr>
        <w:pStyle w:val="licencjat"/>
        <w:ind w:firstLine="0"/>
        <w:jc w:val="left"/>
        <w:rPr>
          <w:bCs/>
        </w:rPr>
      </w:pPr>
      <w:r>
        <w:rPr>
          <w:b/>
        </w:rPr>
        <w:t xml:space="preserve">Rysunek 19. </w:t>
      </w:r>
      <w:r>
        <w:rPr>
          <w:bCs/>
        </w:rPr>
        <w:t>Wykres temperatury odczuwalnej</w:t>
      </w:r>
    </w:p>
    <w:p w14:paraId="55BD7CD2" w14:textId="2B9FFBA0" w:rsidR="001C4D51" w:rsidRDefault="4BB85F6B" w:rsidP="006552D7">
      <w:pPr>
        <w:pStyle w:val="licencjat"/>
        <w:ind w:firstLine="0"/>
        <w:jc w:val="left"/>
        <w:rPr>
          <w:bCs/>
        </w:rPr>
      </w:pPr>
      <w:r>
        <w:rPr>
          <w:noProof/>
        </w:rPr>
        <w:drawing>
          <wp:inline distT="0" distB="0" distL="0" distR="0" wp14:anchorId="49FB7433" wp14:editId="5DBD233B">
            <wp:extent cx="4606505" cy="1866822"/>
            <wp:effectExtent l="0" t="0" r="3810"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6"/>
                    <pic:cNvPicPr/>
                  </pic:nvPicPr>
                  <pic:blipFill>
                    <a:blip r:embed="rId28">
                      <a:extLst>
                        <a:ext uri="{28A0092B-C50C-407E-A947-70E740481C1C}">
                          <a14:useLocalDpi xmlns:a14="http://schemas.microsoft.com/office/drawing/2010/main" val="0"/>
                        </a:ext>
                      </a:extLst>
                    </a:blip>
                    <a:stretch>
                      <a:fillRect/>
                    </a:stretch>
                  </pic:blipFill>
                  <pic:spPr>
                    <a:xfrm>
                      <a:off x="0" y="0"/>
                      <a:ext cx="4606505" cy="1866822"/>
                    </a:xfrm>
                    <a:prstGeom prst="rect">
                      <a:avLst/>
                    </a:prstGeom>
                  </pic:spPr>
                </pic:pic>
              </a:graphicData>
            </a:graphic>
          </wp:inline>
        </w:drawing>
      </w:r>
    </w:p>
    <w:p w14:paraId="63815D41" w14:textId="62A47269" w:rsidR="00A22E93" w:rsidRDefault="00C02F82" w:rsidP="00377C9D">
      <w:pPr>
        <w:pStyle w:val="licencjat"/>
        <w:ind w:firstLine="0"/>
        <w:rPr>
          <w:bCs/>
        </w:rPr>
      </w:pPr>
      <w:r>
        <w:rPr>
          <w:bCs/>
        </w:rPr>
        <w:t xml:space="preserve">Łatwo zauważyć, że jest to wykres o bliźniaczym przebiegu jak ten z Rysunku 17. </w:t>
      </w:r>
      <w:r w:rsidR="00E6491B">
        <w:rPr>
          <w:bCs/>
        </w:rPr>
        <w:t>Po</w:t>
      </w:r>
      <w:r w:rsidR="00E17B9F">
        <w:rPr>
          <w:bCs/>
        </w:rPr>
        <w:t>dobnie wygląda również histogram rozkładu temperatur</w:t>
      </w:r>
      <w:r w:rsidR="009C1C7F">
        <w:rPr>
          <w:bCs/>
        </w:rPr>
        <w:t xml:space="preserve">, z pierwszym </w:t>
      </w:r>
      <w:proofErr w:type="spellStart"/>
      <w:r w:rsidR="009C1C7F">
        <w:rPr>
          <w:bCs/>
        </w:rPr>
        <w:t>kwartylem</w:t>
      </w:r>
      <w:proofErr w:type="spellEnd"/>
      <w:r w:rsidR="009C1C7F">
        <w:rPr>
          <w:bCs/>
        </w:rPr>
        <w:t xml:space="preserve"> </w:t>
      </w:r>
      <w:r w:rsidR="00B60E3E">
        <w:rPr>
          <w:bCs/>
        </w:rPr>
        <w:t>6, medianą 12,5 i średnią 16 stopni.</w:t>
      </w:r>
      <w:r w:rsidR="00514FF9">
        <w:rPr>
          <w:bCs/>
        </w:rPr>
        <w:t xml:space="preserve"> Przyjrzyjmy się tym </w:t>
      </w:r>
      <w:r w:rsidR="006154FF">
        <w:rPr>
          <w:bCs/>
        </w:rPr>
        <w:t>razem histogramowi rozkładu odczuwalnych temperatur</w:t>
      </w:r>
      <w:r w:rsidR="001F0C82">
        <w:rPr>
          <w:bCs/>
        </w:rPr>
        <w:t xml:space="preserve"> (Rysunek 20)</w:t>
      </w:r>
      <w:r w:rsidR="009D419E">
        <w:rPr>
          <w:bCs/>
        </w:rPr>
        <w:t>.</w:t>
      </w:r>
    </w:p>
    <w:p w14:paraId="6EF8D0F6" w14:textId="59105592" w:rsidR="001F0C82" w:rsidRDefault="001F0C82" w:rsidP="006552D7">
      <w:pPr>
        <w:pStyle w:val="licencjat"/>
        <w:ind w:firstLine="0"/>
        <w:jc w:val="left"/>
        <w:rPr>
          <w:bCs/>
        </w:rPr>
      </w:pPr>
      <w:r>
        <w:rPr>
          <w:b/>
        </w:rPr>
        <w:t xml:space="preserve">Rysunek 20. </w:t>
      </w:r>
      <w:r>
        <w:rPr>
          <w:bCs/>
        </w:rPr>
        <w:t>Histogram temperatur odczuwalnych</w:t>
      </w:r>
    </w:p>
    <w:p w14:paraId="62AF9DF9" w14:textId="6E588EEB" w:rsidR="001F0C82" w:rsidRDefault="4FC7A2CC" w:rsidP="006552D7">
      <w:pPr>
        <w:pStyle w:val="licencjat"/>
        <w:ind w:firstLine="0"/>
        <w:jc w:val="left"/>
        <w:rPr>
          <w:bCs/>
        </w:rPr>
      </w:pPr>
      <w:r>
        <w:rPr>
          <w:noProof/>
        </w:rPr>
        <w:drawing>
          <wp:inline distT="0" distB="0" distL="0" distR="0" wp14:anchorId="06ACE4D5" wp14:editId="00CF443B">
            <wp:extent cx="5224763" cy="3821502"/>
            <wp:effectExtent l="0" t="0" r="0" b="762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3"/>
                    <pic:cNvPicPr/>
                  </pic:nvPicPr>
                  <pic:blipFill>
                    <a:blip r:embed="rId29">
                      <a:extLst>
                        <a:ext uri="{28A0092B-C50C-407E-A947-70E740481C1C}">
                          <a14:useLocalDpi xmlns:a14="http://schemas.microsoft.com/office/drawing/2010/main" val="0"/>
                        </a:ext>
                      </a:extLst>
                    </a:blip>
                    <a:stretch>
                      <a:fillRect/>
                    </a:stretch>
                  </pic:blipFill>
                  <pic:spPr>
                    <a:xfrm>
                      <a:off x="0" y="0"/>
                      <a:ext cx="5224763" cy="3821502"/>
                    </a:xfrm>
                    <a:prstGeom prst="rect">
                      <a:avLst/>
                    </a:prstGeom>
                  </pic:spPr>
                </pic:pic>
              </a:graphicData>
            </a:graphic>
          </wp:inline>
        </w:drawing>
      </w:r>
    </w:p>
    <w:p w14:paraId="566FBAC4" w14:textId="7DE0E3CB" w:rsidR="009C10A5" w:rsidRDefault="009C10A5" w:rsidP="007D2C04">
      <w:pPr>
        <w:pStyle w:val="licencjat"/>
        <w:ind w:firstLine="0"/>
        <w:rPr>
          <w:bCs/>
        </w:rPr>
      </w:pPr>
      <w:r>
        <w:rPr>
          <w:bCs/>
        </w:rPr>
        <w:lastRenderedPageBreak/>
        <w:t xml:space="preserve">Widzimy, że temperatura odczuwalna w rozważanym okresie rzadko przekraczała </w:t>
      </w:r>
      <w:r w:rsidR="006432D5">
        <w:rPr>
          <w:bCs/>
        </w:rPr>
        <w:t xml:space="preserve">22 stopni Celsjusza, podobnie </w:t>
      </w:r>
      <w:r w:rsidR="00107F7F">
        <w:rPr>
          <w:bCs/>
        </w:rPr>
        <w:t>niewiele było obserwacji z temperaturą odczuwalną mniejszą od zera</w:t>
      </w:r>
      <w:r w:rsidR="00920B45">
        <w:rPr>
          <w:bCs/>
        </w:rPr>
        <w:t xml:space="preserve">. Najczęściej temperatura odczuwalna zawierała się między 10 a 16 stopni Celsjusza. </w:t>
      </w:r>
      <w:r w:rsidR="006432D5">
        <w:rPr>
          <w:bCs/>
        </w:rPr>
        <w:t xml:space="preserve"> </w:t>
      </w:r>
    </w:p>
    <w:p w14:paraId="378FD78F" w14:textId="66CF18EF" w:rsidR="001868CE" w:rsidRDefault="001868CE" w:rsidP="006552D7">
      <w:pPr>
        <w:pStyle w:val="licencjat"/>
        <w:ind w:firstLine="0"/>
        <w:jc w:val="left"/>
        <w:rPr>
          <w:bCs/>
          <w:u w:val="single"/>
        </w:rPr>
      </w:pPr>
      <w:r>
        <w:rPr>
          <w:bCs/>
          <w:u w:val="single"/>
        </w:rPr>
        <w:t>Wilgotność</w:t>
      </w:r>
    </w:p>
    <w:p w14:paraId="19A56B9C" w14:textId="77777777" w:rsidR="00B65D03" w:rsidRDefault="00B65D03" w:rsidP="007D2C04">
      <w:pPr>
        <w:pStyle w:val="licencjat"/>
        <w:ind w:firstLine="0"/>
        <w:rPr>
          <w:bCs/>
        </w:rPr>
      </w:pPr>
      <w:r>
        <w:rPr>
          <w:bCs/>
        </w:rPr>
        <w:t>Z uwagi na Rysunek 21. nie stwierdzamy błędów w wartościach tej zmiennej (jest ona wyrażona w procentach).</w:t>
      </w:r>
    </w:p>
    <w:p w14:paraId="4AE69CFE" w14:textId="77777777" w:rsidR="00C6509E" w:rsidRDefault="00B65D03" w:rsidP="006552D7">
      <w:pPr>
        <w:pStyle w:val="licencjat"/>
        <w:ind w:firstLine="0"/>
        <w:jc w:val="left"/>
        <w:rPr>
          <w:bCs/>
        </w:rPr>
      </w:pPr>
      <w:r>
        <w:rPr>
          <w:b/>
        </w:rPr>
        <w:t xml:space="preserve">Rysunek 21. </w:t>
      </w:r>
      <w:r w:rsidR="00C6509E">
        <w:rPr>
          <w:bCs/>
        </w:rPr>
        <w:t>Wykres wartości wilgotności w rozważanym okresie</w:t>
      </w:r>
    </w:p>
    <w:p w14:paraId="4E7B3F85" w14:textId="77777777" w:rsidR="00FE0748" w:rsidRDefault="0642A24B" w:rsidP="006552D7">
      <w:pPr>
        <w:pStyle w:val="licencjat"/>
        <w:ind w:firstLine="0"/>
        <w:jc w:val="left"/>
        <w:rPr>
          <w:bCs/>
        </w:rPr>
      </w:pPr>
      <w:r>
        <w:rPr>
          <w:noProof/>
        </w:rPr>
        <w:drawing>
          <wp:inline distT="0" distB="0" distL="0" distR="0" wp14:anchorId="4FA7DA8B" wp14:editId="06D5E1FB">
            <wp:extent cx="5391202" cy="1972733"/>
            <wp:effectExtent l="0" t="0" r="0" b="889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4"/>
                    <pic:cNvPicPr/>
                  </pic:nvPicPr>
                  <pic:blipFill>
                    <a:blip r:embed="rId30">
                      <a:extLst>
                        <a:ext uri="{28A0092B-C50C-407E-A947-70E740481C1C}">
                          <a14:useLocalDpi xmlns:a14="http://schemas.microsoft.com/office/drawing/2010/main" val="0"/>
                        </a:ext>
                      </a:extLst>
                    </a:blip>
                    <a:stretch>
                      <a:fillRect/>
                    </a:stretch>
                  </pic:blipFill>
                  <pic:spPr>
                    <a:xfrm>
                      <a:off x="0" y="0"/>
                      <a:ext cx="5391202" cy="1972733"/>
                    </a:xfrm>
                    <a:prstGeom prst="rect">
                      <a:avLst/>
                    </a:prstGeom>
                  </pic:spPr>
                </pic:pic>
              </a:graphicData>
            </a:graphic>
          </wp:inline>
        </w:drawing>
      </w:r>
    </w:p>
    <w:p w14:paraId="64736B54" w14:textId="59C6200D" w:rsidR="001B26ED" w:rsidRDefault="00FE0748" w:rsidP="007D2C04">
      <w:pPr>
        <w:pStyle w:val="licencjat"/>
        <w:ind w:firstLine="0"/>
        <w:rPr>
          <w:bCs/>
        </w:rPr>
      </w:pPr>
      <w:r>
        <w:rPr>
          <w:bCs/>
        </w:rPr>
        <w:t>Widzimy, że w analizowanym okresie przeważały godziny o wysokich wartościach wilgotności</w:t>
      </w:r>
      <w:r w:rsidR="00B84EB8">
        <w:rPr>
          <w:bCs/>
        </w:rPr>
        <w:t>, zauważalna jest również okresowość w przebiegu tego szeregu czasowego.</w:t>
      </w:r>
      <w:r w:rsidR="009A2E53">
        <w:rPr>
          <w:bCs/>
        </w:rPr>
        <w:t xml:space="preserve"> Wydaje się również, że najwięcej okresów było z wilgotnością w granicach </w:t>
      </w:r>
      <w:r w:rsidR="001B26ED">
        <w:rPr>
          <w:bCs/>
        </w:rPr>
        <w:t>60-8</w:t>
      </w:r>
      <w:r w:rsidR="00E370C6">
        <w:rPr>
          <w:bCs/>
        </w:rPr>
        <w:t>5</w:t>
      </w:r>
      <w:r w:rsidR="001B26ED">
        <w:rPr>
          <w:bCs/>
        </w:rPr>
        <w:t>%. Potwierdzeniem tych spostrzeżeń jest poniższy histogram (Rysunek 22.)</w:t>
      </w:r>
    </w:p>
    <w:p w14:paraId="20C880DF" w14:textId="47049EF0" w:rsidR="00377C9D" w:rsidRDefault="00377C9D" w:rsidP="007D2C04">
      <w:pPr>
        <w:pStyle w:val="licencjat"/>
        <w:ind w:firstLine="0"/>
        <w:rPr>
          <w:bCs/>
        </w:rPr>
      </w:pPr>
    </w:p>
    <w:p w14:paraId="1752324F" w14:textId="4760C15D" w:rsidR="00377C9D" w:rsidRDefault="00377C9D" w:rsidP="007D2C04">
      <w:pPr>
        <w:pStyle w:val="licencjat"/>
        <w:ind w:firstLine="0"/>
        <w:rPr>
          <w:bCs/>
        </w:rPr>
      </w:pPr>
    </w:p>
    <w:p w14:paraId="65E6DD42" w14:textId="64C309F6" w:rsidR="00377C9D" w:rsidRDefault="00377C9D" w:rsidP="007D2C04">
      <w:pPr>
        <w:pStyle w:val="licencjat"/>
        <w:ind w:firstLine="0"/>
        <w:rPr>
          <w:bCs/>
        </w:rPr>
      </w:pPr>
    </w:p>
    <w:p w14:paraId="29620C2B" w14:textId="31799361" w:rsidR="00377C9D" w:rsidRDefault="00377C9D" w:rsidP="007D2C04">
      <w:pPr>
        <w:pStyle w:val="licencjat"/>
        <w:ind w:firstLine="0"/>
        <w:rPr>
          <w:bCs/>
        </w:rPr>
      </w:pPr>
    </w:p>
    <w:p w14:paraId="2017CE33" w14:textId="4C4E4BD3" w:rsidR="00377C9D" w:rsidRDefault="00377C9D" w:rsidP="007D2C04">
      <w:pPr>
        <w:pStyle w:val="licencjat"/>
        <w:ind w:firstLine="0"/>
        <w:rPr>
          <w:bCs/>
        </w:rPr>
      </w:pPr>
    </w:p>
    <w:p w14:paraId="72BFBA90" w14:textId="40650925" w:rsidR="00377C9D" w:rsidRDefault="00377C9D" w:rsidP="007D2C04">
      <w:pPr>
        <w:pStyle w:val="licencjat"/>
        <w:ind w:firstLine="0"/>
        <w:rPr>
          <w:bCs/>
        </w:rPr>
      </w:pPr>
    </w:p>
    <w:p w14:paraId="7F1C9A64" w14:textId="075BF940" w:rsidR="00377C9D" w:rsidRDefault="00377C9D" w:rsidP="007D2C04">
      <w:pPr>
        <w:pStyle w:val="licencjat"/>
        <w:ind w:firstLine="0"/>
        <w:rPr>
          <w:bCs/>
        </w:rPr>
      </w:pPr>
    </w:p>
    <w:p w14:paraId="6E75B6BB" w14:textId="34F023C3" w:rsidR="00377C9D" w:rsidRDefault="00377C9D" w:rsidP="007D2C04">
      <w:pPr>
        <w:pStyle w:val="licencjat"/>
        <w:ind w:firstLine="0"/>
        <w:rPr>
          <w:bCs/>
        </w:rPr>
      </w:pPr>
    </w:p>
    <w:p w14:paraId="7B98C52E" w14:textId="2ED171A5" w:rsidR="00377C9D" w:rsidRDefault="00377C9D" w:rsidP="007D2C04">
      <w:pPr>
        <w:pStyle w:val="licencjat"/>
        <w:ind w:firstLine="0"/>
        <w:rPr>
          <w:bCs/>
        </w:rPr>
      </w:pPr>
    </w:p>
    <w:p w14:paraId="34018B34" w14:textId="3A460F93" w:rsidR="00377C9D" w:rsidRDefault="00377C9D" w:rsidP="007D2C04">
      <w:pPr>
        <w:pStyle w:val="licencjat"/>
        <w:ind w:firstLine="0"/>
        <w:rPr>
          <w:bCs/>
        </w:rPr>
      </w:pPr>
    </w:p>
    <w:p w14:paraId="2CD05165" w14:textId="4ECF651C" w:rsidR="00377C9D" w:rsidRDefault="00377C9D" w:rsidP="007D2C04">
      <w:pPr>
        <w:pStyle w:val="licencjat"/>
        <w:ind w:firstLine="0"/>
        <w:rPr>
          <w:bCs/>
        </w:rPr>
      </w:pPr>
    </w:p>
    <w:p w14:paraId="0566BFB6" w14:textId="51D5691B" w:rsidR="00377C9D" w:rsidRDefault="00377C9D" w:rsidP="007D2C04">
      <w:pPr>
        <w:pStyle w:val="licencjat"/>
        <w:ind w:firstLine="0"/>
        <w:rPr>
          <w:bCs/>
        </w:rPr>
      </w:pPr>
    </w:p>
    <w:p w14:paraId="032E0F4C" w14:textId="190D8BF6" w:rsidR="00377C9D" w:rsidRDefault="00377C9D" w:rsidP="007D2C04">
      <w:pPr>
        <w:pStyle w:val="licencjat"/>
        <w:ind w:firstLine="0"/>
        <w:rPr>
          <w:bCs/>
        </w:rPr>
      </w:pPr>
    </w:p>
    <w:p w14:paraId="37BF1C6F" w14:textId="39B2A46B" w:rsidR="00377C9D" w:rsidRDefault="00377C9D" w:rsidP="007D2C04">
      <w:pPr>
        <w:pStyle w:val="licencjat"/>
        <w:ind w:firstLine="0"/>
        <w:rPr>
          <w:bCs/>
        </w:rPr>
      </w:pPr>
    </w:p>
    <w:p w14:paraId="155A6B66" w14:textId="77777777" w:rsidR="00377C9D" w:rsidRDefault="00377C9D" w:rsidP="007D2C04">
      <w:pPr>
        <w:pStyle w:val="licencjat"/>
        <w:ind w:firstLine="0"/>
        <w:rPr>
          <w:bCs/>
        </w:rPr>
      </w:pPr>
    </w:p>
    <w:p w14:paraId="34BA3F96" w14:textId="77777777" w:rsidR="00190E1B" w:rsidRDefault="001B26ED" w:rsidP="006552D7">
      <w:pPr>
        <w:pStyle w:val="licencjat"/>
        <w:ind w:firstLine="0"/>
        <w:jc w:val="left"/>
        <w:rPr>
          <w:bCs/>
        </w:rPr>
      </w:pPr>
      <w:r>
        <w:rPr>
          <w:b/>
        </w:rPr>
        <w:lastRenderedPageBreak/>
        <w:t xml:space="preserve">Rysunek 22. </w:t>
      </w:r>
      <w:r w:rsidR="00190E1B">
        <w:rPr>
          <w:bCs/>
        </w:rPr>
        <w:t>Histogram wilgotności</w:t>
      </w:r>
    </w:p>
    <w:p w14:paraId="31FC814F" w14:textId="7BB51AF4" w:rsidR="001868CE" w:rsidRDefault="4EB5DD45" w:rsidP="006552D7">
      <w:pPr>
        <w:pStyle w:val="licencjat"/>
        <w:ind w:firstLine="0"/>
        <w:jc w:val="left"/>
        <w:rPr>
          <w:bCs/>
        </w:rPr>
      </w:pPr>
      <w:r>
        <w:rPr>
          <w:noProof/>
        </w:rPr>
        <w:drawing>
          <wp:inline distT="0" distB="0" distL="0" distR="0" wp14:anchorId="58BB3B8C" wp14:editId="14D50A30">
            <wp:extent cx="5401736" cy="3960164"/>
            <wp:effectExtent l="0" t="0" r="8890" b="254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pic:cNvPicPr/>
                  </pic:nvPicPr>
                  <pic:blipFill>
                    <a:blip r:embed="rId31">
                      <a:extLst>
                        <a:ext uri="{28A0092B-C50C-407E-A947-70E740481C1C}">
                          <a14:useLocalDpi xmlns:a14="http://schemas.microsoft.com/office/drawing/2010/main" val="0"/>
                        </a:ext>
                      </a:extLst>
                    </a:blip>
                    <a:stretch>
                      <a:fillRect/>
                    </a:stretch>
                  </pic:blipFill>
                  <pic:spPr>
                    <a:xfrm>
                      <a:off x="0" y="0"/>
                      <a:ext cx="5401736" cy="3960164"/>
                    </a:xfrm>
                    <a:prstGeom prst="rect">
                      <a:avLst/>
                    </a:prstGeom>
                  </pic:spPr>
                </pic:pic>
              </a:graphicData>
            </a:graphic>
          </wp:inline>
        </w:drawing>
      </w:r>
      <w:r w:rsidR="7B38D751">
        <w:t xml:space="preserve"> </w:t>
      </w:r>
    </w:p>
    <w:p w14:paraId="6DD7EF5C" w14:textId="691AF9F6" w:rsidR="00E370C6" w:rsidRDefault="00D26874" w:rsidP="006552D7">
      <w:pPr>
        <w:pStyle w:val="licencjat"/>
        <w:ind w:firstLine="0"/>
        <w:jc w:val="left"/>
        <w:rPr>
          <w:bCs/>
          <w:u w:val="single"/>
        </w:rPr>
      </w:pPr>
      <w:r>
        <w:rPr>
          <w:bCs/>
          <w:u w:val="single"/>
        </w:rPr>
        <w:t>Prędkość wiatru</w:t>
      </w:r>
    </w:p>
    <w:p w14:paraId="4AF44E4C" w14:textId="49DD29A7" w:rsidR="00D26874" w:rsidRDefault="00D26874" w:rsidP="006552D7">
      <w:pPr>
        <w:pStyle w:val="licencjat"/>
        <w:ind w:firstLine="0"/>
        <w:jc w:val="left"/>
        <w:rPr>
          <w:bCs/>
        </w:rPr>
      </w:pPr>
      <w:r>
        <w:rPr>
          <w:bCs/>
        </w:rPr>
        <w:t xml:space="preserve">Prędkość wiatru w analizowanym zbiorze danych podawana jest w km/h. </w:t>
      </w:r>
      <w:r w:rsidR="006E26C2">
        <w:rPr>
          <w:bCs/>
        </w:rPr>
        <w:t xml:space="preserve">Mamy tutaj do czynienia z co najmniej dwoma błędnymi wpisami, o czym świadczy wykres </w:t>
      </w:r>
      <w:r w:rsidR="00764B35">
        <w:rPr>
          <w:bCs/>
        </w:rPr>
        <w:t>z Rysunku 23.</w:t>
      </w:r>
    </w:p>
    <w:p w14:paraId="4493D59E" w14:textId="2CC4807E" w:rsidR="00764B35" w:rsidRDefault="00764B35" w:rsidP="006552D7">
      <w:pPr>
        <w:pStyle w:val="licencjat"/>
        <w:ind w:firstLine="0"/>
        <w:jc w:val="left"/>
        <w:rPr>
          <w:bCs/>
        </w:rPr>
      </w:pPr>
      <w:r>
        <w:rPr>
          <w:b/>
        </w:rPr>
        <w:t xml:space="preserve">Rysunek 23. </w:t>
      </w:r>
      <w:r>
        <w:rPr>
          <w:bCs/>
        </w:rPr>
        <w:t xml:space="preserve">Wykres prędkości wiatru </w:t>
      </w:r>
      <w:r w:rsidR="00836F16">
        <w:rPr>
          <w:bCs/>
        </w:rPr>
        <w:t>(błędne obserwacje)</w:t>
      </w:r>
    </w:p>
    <w:p w14:paraId="098228BC" w14:textId="154C3ABD" w:rsidR="00836F16" w:rsidRDefault="7E176F67" w:rsidP="006552D7">
      <w:pPr>
        <w:pStyle w:val="licencjat"/>
        <w:ind w:firstLine="0"/>
        <w:jc w:val="left"/>
        <w:rPr>
          <w:bCs/>
        </w:rPr>
      </w:pPr>
      <w:r>
        <w:rPr>
          <w:noProof/>
        </w:rPr>
        <w:drawing>
          <wp:inline distT="0" distB="0" distL="0" distR="0" wp14:anchorId="28762C38" wp14:editId="4F4FD359">
            <wp:extent cx="4461934" cy="2092087"/>
            <wp:effectExtent l="0" t="0" r="0" b="381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8"/>
                    <pic:cNvPicPr/>
                  </pic:nvPicPr>
                  <pic:blipFill>
                    <a:blip r:embed="rId32">
                      <a:extLst>
                        <a:ext uri="{28A0092B-C50C-407E-A947-70E740481C1C}">
                          <a14:useLocalDpi xmlns:a14="http://schemas.microsoft.com/office/drawing/2010/main" val="0"/>
                        </a:ext>
                      </a:extLst>
                    </a:blip>
                    <a:stretch>
                      <a:fillRect/>
                    </a:stretch>
                  </pic:blipFill>
                  <pic:spPr>
                    <a:xfrm>
                      <a:off x="0" y="0"/>
                      <a:ext cx="4461934" cy="2092087"/>
                    </a:xfrm>
                    <a:prstGeom prst="rect">
                      <a:avLst/>
                    </a:prstGeom>
                  </pic:spPr>
                </pic:pic>
              </a:graphicData>
            </a:graphic>
          </wp:inline>
        </w:drawing>
      </w:r>
    </w:p>
    <w:p w14:paraId="51F0139E" w14:textId="02BD9AE1" w:rsidR="00836F16" w:rsidRDefault="00DC0492" w:rsidP="006552D7">
      <w:pPr>
        <w:pStyle w:val="licencjat"/>
        <w:ind w:firstLine="0"/>
        <w:jc w:val="left"/>
        <w:rPr>
          <w:bCs/>
        </w:rPr>
      </w:pPr>
      <w:r>
        <w:rPr>
          <w:bCs/>
        </w:rPr>
        <w:t xml:space="preserve">W związku z powyższym z danych wyrzucamy obserwacje nr </w:t>
      </w:r>
      <w:r w:rsidR="002D3B39">
        <w:rPr>
          <w:bCs/>
        </w:rPr>
        <w:t>7027 i 15834. Ponowna próba narysowania wykresu prędkości wiatru przynosi dobre rezultaty (Rysunek 24.).</w:t>
      </w:r>
    </w:p>
    <w:p w14:paraId="6413B34B" w14:textId="71AAAC50" w:rsidR="002D3B39" w:rsidRDefault="002D3B39" w:rsidP="002D3B39">
      <w:pPr>
        <w:pStyle w:val="licencjat"/>
        <w:ind w:firstLine="0"/>
        <w:jc w:val="left"/>
        <w:rPr>
          <w:bCs/>
        </w:rPr>
      </w:pPr>
      <w:r>
        <w:rPr>
          <w:b/>
        </w:rPr>
        <w:t xml:space="preserve">Rysunek 24. </w:t>
      </w:r>
      <w:r>
        <w:rPr>
          <w:bCs/>
        </w:rPr>
        <w:t>Wykres prędkości wiatru (po odrzuceniu błędnych obserwacji)</w:t>
      </w:r>
    </w:p>
    <w:p w14:paraId="3BA1779E" w14:textId="6232CF31" w:rsidR="002D3B39" w:rsidRDefault="698E4BEB" w:rsidP="002D3B39">
      <w:pPr>
        <w:pStyle w:val="licencjat"/>
        <w:ind w:firstLine="0"/>
        <w:jc w:val="left"/>
        <w:rPr>
          <w:bCs/>
        </w:rPr>
      </w:pPr>
      <w:r>
        <w:rPr>
          <w:noProof/>
        </w:rPr>
        <w:lastRenderedPageBreak/>
        <w:drawing>
          <wp:inline distT="0" distB="0" distL="0" distR="0" wp14:anchorId="65E8D15C" wp14:editId="258B3F4C">
            <wp:extent cx="5579746" cy="2540635"/>
            <wp:effectExtent l="0" t="0" r="190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9"/>
                    <pic:cNvPicPr/>
                  </pic:nvPicPr>
                  <pic:blipFill>
                    <a:blip r:embed="rId33">
                      <a:extLst>
                        <a:ext uri="{28A0092B-C50C-407E-A947-70E740481C1C}">
                          <a14:useLocalDpi xmlns:a14="http://schemas.microsoft.com/office/drawing/2010/main" val="0"/>
                        </a:ext>
                      </a:extLst>
                    </a:blip>
                    <a:stretch>
                      <a:fillRect/>
                    </a:stretch>
                  </pic:blipFill>
                  <pic:spPr>
                    <a:xfrm>
                      <a:off x="0" y="0"/>
                      <a:ext cx="5579746" cy="2540635"/>
                    </a:xfrm>
                    <a:prstGeom prst="rect">
                      <a:avLst/>
                    </a:prstGeom>
                  </pic:spPr>
                </pic:pic>
              </a:graphicData>
            </a:graphic>
          </wp:inline>
        </w:drawing>
      </w:r>
    </w:p>
    <w:p w14:paraId="550EAC97" w14:textId="548F68B3" w:rsidR="00EE1D85" w:rsidRDefault="00CC075B" w:rsidP="007D2C04">
      <w:pPr>
        <w:pStyle w:val="licencjat"/>
        <w:ind w:firstLine="0"/>
        <w:rPr>
          <w:bCs/>
        </w:rPr>
      </w:pPr>
      <w:r>
        <w:rPr>
          <w:bCs/>
        </w:rPr>
        <w:t xml:space="preserve">Otrzymujemy w pełni wiarygodny wykres, z którego wynika, że prędkość wiatru w przeciągu rozważanych około dwóch lat </w:t>
      </w:r>
      <w:r w:rsidR="001A2A3E">
        <w:rPr>
          <w:bCs/>
        </w:rPr>
        <w:t>rzadko</w:t>
      </w:r>
      <w:r w:rsidR="00871007">
        <w:rPr>
          <w:bCs/>
        </w:rPr>
        <w:t xml:space="preserve"> przekraczała </w:t>
      </w:r>
      <w:r w:rsidR="001A2A3E">
        <w:rPr>
          <w:bCs/>
        </w:rPr>
        <w:t>4</w:t>
      </w:r>
      <w:r w:rsidR="00871007">
        <w:rPr>
          <w:bCs/>
        </w:rPr>
        <w:t xml:space="preserve">0 km/h, zaś najczęściej oscylowała między </w:t>
      </w:r>
      <w:r w:rsidR="00AB2CA8">
        <w:rPr>
          <w:bCs/>
        </w:rPr>
        <w:t>10 a 25 km/h.</w:t>
      </w:r>
      <w:r w:rsidR="00CF4546">
        <w:rPr>
          <w:bCs/>
        </w:rPr>
        <w:t xml:space="preserve"> </w:t>
      </w:r>
      <w:r w:rsidR="005F2A43">
        <w:rPr>
          <w:bCs/>
        </w:rPr>
        <w:t xml:space="preserve">Analizując </w:t>
      </w:r>
      <w:r w:rsidR="00EE1D85">
        <w:rPr>
          <w:bCs/>
        </w:rPr>
        <w:t>histogram zaprezentowany na Rysunku 25</w:t>
      </w:r>
      <w:r w:rsidR="005F2A43">
        <w:rPr>
          <w:bCs/>
        </w:rPr>
        <w:t xml:space="preserve"> widzimy również, że często prędkość ta osiągała wartości między 5 a 10 km/h.</w:t>
      </w:r>
    </w:p>
    <w:p w14:paraId="0965484A" w14:textId="77777777" w:rsidR="00EE1D85" w:rsidRDefault="00EE1D85" w:rsidP="002D3B39">
      <w:pPr>
        <w:pStyle w:val="licencjat"/>
        <w:ind w:firstLine="0"/>
        <w:jc w:val="left"/>
        <w:rPr>
          <w:bCs/>
        </w:rPr>
      </w:pPr>
      <w:r>
        <w:rPr>
          <w:b/>
        </w:rPr>
        <w:t xml:space="preserve">Rysunek 25. </w:t>
      </w:r>
      <w:r>
        <w:rPr>
          <w:bCs/>
        </w:rPr>
        <w:t>Histogram prędkości wiatru</w:t>
      </w:r>
    </w:p>
    <w:p w14:paraId="321A6136" w14:textId="541AAC9F" w:rsidR="005F2A43" w:rsidRDefault="11EC57E2" w:rsidP="002D3B39">
      <w:pPr>
        <w:pStyle w:val="licencjat"/>
        <w:ind w:firstLine="0"/>
        <w:jc w:val="left"/>
        <w:rPr>
          <w:bCs/>
        </w:rPr>
      </w:pPr>
      <w:r>
        <w:rPr>
          <w:noProof/>
        </w:rPr>
        <w:drawing>
          <wp:inline distT="0" distB="0" distL="0" distR="0" wp14:anchorId="1E5D34B1" wp14:editId="4C453C7F">
            <wp:extent cx="5579746" cy="4109720"/>
            <wp:effectExtent l="0" t="0" r="1905" b="508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0"/>
                    <pic:cNvPicPr/>
                  </pic:nvPicPr>
                  <pic:blipFill>
                    <a:blip r:embed="rId34">
                      <a:extLst>
                        <a:ext uri="{28A0092B-C50C-407E-A947-70E740481C1C}">
                          <a14:useLocalDpi xmlns:a14="http://schemas.microsoft.com/office/drawing/2010/main" val="0"/>
                        </a:ext>
                      </a:extLst>
                    </a:blip>
                    <a:stretch>
                      <a:fillRect/>
                    </a:stretch>
                  </pic:blipFill>
                  <pic:spPr>
                    <a:xfrm>
                      <a:off x="0" y="0"/>
                      <a:ext cx="5579746" cy="4109720"/>
                    </a:xfrm>
                    <a:prstGeom prst="rect">
                      <a:avLst/>
                    </a:prstGeom>
                  </pic:spPr>
                </pic:pic>
              </a:graphicData>
            </a:graphic>
          </wp:inline>
        </w:drawing>
      </w:r>
    </w:p>
    <w:p w14:paraId="52436FA7" w14:textId="63DB9A85" w:rsidR="00CC075B" w:rsidRDefault="00965EC5" w:rsidP="002D3B39">
      <w:pPr>
        <w:pStyle w:val="licencjat"/>
        <w:ind w:firstLine="0"/>
        <w:jc w:val="left"/>
        <w:rPr>
          <w:bCs/>
        </w:rPr>
      </w:pPr>
      <w:r>
        <w:rPr>
          <w:bCs/>
        </w:rPr>
        <w:t>Dodatkowo,</w:t>
      </w:r>
      <w:r w:rsidR="00EE6A1E">
        <w:rPr>
          <w:bCs/>
        </w:rPr>
        <w:t xml:space="preserve"> </w:t>
      </w:r>
      <w:r>
        <w:rPr>
          <w:bCs/>
        </w:rPr>
        <w:t>z</w:t>
      </w:r>
      <w:r w:rsidR="00EE6A1E">
        <w:rPr>
          <w:bCs/>
        </w:rPr>
        <w:t xml:space="preserve">godnie z obliczeniami wykonanymi przez R </w:t>
      </w:r>
      <w:r w:rsidR="00221695">
        <w:rPr>
          <w:bCs/>
        </w:rPr>
        <w:t xml:space="preserve">pierwszy </w:t>
      </w:r>
      <w:proofErr w:type="spellStart"/>
      <w:r w:rsidR="00221695">
        <w:rPr>
          <w:bCs/>
        </w:rPr>
        <w:t>kwartyl</w:t>
      </w:r>
      <w:proofErr w:type="spellEnd"/>
      <w:r w:rsidR="00221695">
        <w:rPr>
          <w:bCs/>
        </w:rPr>
        <w:t xml:space="preserve"> prędkości wiatru jest na poziomie 10 km/h, median</w:t>
      </w:r>
      <w:r w:rsidR="00CF4546">
        <w:rPr>
          <w:bCs/>
        </w:rPr>
        <w:t>a</w:t>
      </w:r>
      <w:r w:rsidR="00221695">
        <w:rPr>
          <w:bCs/>
        </w:rPr>
        <w:t xml:space="preserve"> to 15 km/h, zaś trzeci </w:t>
      </w:r>
      <w:proofErr w:type="spellStart"/>
      <w:r w:rsidR="00221695">
        <w:rPr>
          <w:bCs/>
        </w:rPr>
        <w:t>kwartyl</w:t>
      </w:r>
      <w:proofErr w:type="spellEnd"/>
      <w:r w:rsidR="00221695">
        <w:rPr>
          <w:bCs/>
        </w:rPr>
        <w:t xml:space="preserve"> to około 20,5 km/h</w:t>
      </w:r>
      <w:r w:rsidR="001A2A3E">
        <w:rPr>
          <w:bCs/>
        </w:rPr>
        <w:t>.</w:t>
      </w:r>
      <w:r w:rsidR="00CF4546">
        <w:rPr>
          <w:bCs/>
        </w:rPr>
        <w:t xml:space="preserve"> </w:t>
      </w:r>
    </w:p>
    <w:p w14:paraId="3EEB4DC7" w14:textId="370E6690" w:rsidR="002D3B39" w:rsidRDefault="008814BB" w:rsidP="006552D7">
      <w:pPr>
        <w:pStyle w:val="licencjat"/>
        <w:ind w:firstLine="0"/>
        <w:jc w:val="left"/>
        <w:rPr>
          <w:bCs/>
          <w:u w:val="single"/>
        </w:rPr>
      </w:pPr>
      <w:r>
        <w:rPr>
          <w:bCs/>
          <w:u w:val="single"/>
        </w:rPr>
        <w:lastRenderedPageBreak/>
        <w:t>Pogoda, wakacje, weekend, pory roku</w:t>
      </w:r>
    </w:p>
    <w:p w14:paraId="2FC0B94C" w14:textId="471AD9C5" w:rsidR="008814BB" w:rsidRPr="008814BB" w:rsidRDefault="008814BB" w:rsidP="007D2C04">
      <w:pPr>
        <w:pStyle w:val="licencjat"/>
        <w:ind w:firstLine="0"/>
        <w:rPr>
          <w:bCs/>
        </w:rPr>
      </w:pPr>
      <w:r>
        <w:rPr>
          <w:bCs/>
        </w:rPr>
        <w:t>W przypadku zmiennych kodowanych</w:t>
      </w:r>
      <w:r w:rsidR="00C5570D">
        <w:rPr>
          <w:bCs/>
        </w:rPr>
        <w:t xml:space="preserve"> nie stwierdzamy żadnych uchybień. Wykresy częstości w przypadku tych zmiennych przedstawia Rysunek 26.</w:t>
      </w:r>
    </w:p>
    <w:p w14:paraId="30615D60" w14:textId="5BAE6E89" w:rsidR="00FE05FD" w:rsidRDefault="00C5570D" w:rsidP="006552D7">
      <w:pPr>
        <w:pStyle w:val="licencjat"/>
        <w:ind w:firstLine="0"/>
        <w:jc w:val="left"/>
        <w:rPr>
          <w:bCs/>
        </w:rPr>
      </w:pPr>
      <w:r>
        <w:rPr>
          <w:b/>
        </w:rPr>
        <w:t xml:space="preserve">Rysunek 26. </w:t>
      </w:r>
      <w:r>
        <w:rPr>
          <w:bCs/>
        </w:rPr>
        <w:t>Wykresy zmiennych kodowanych</w:t>
      </w:r>
      <w:r w:rsidR="00517161">
        <w:rPr>
          <w:noProof/>
        </w:rPr>
        <w:drawing>
          <wp:anchor distT="0" distB="0" distL="114300" distR="114300" simplePos="0" relativeHeight="251661312" behindDoc="0" locked="0" layoutInCell="1" allowOverlap="1" wp14:anchorId="00944A29" wp14:editId="32AADB89">
            <wp:simplePos x="0" y="0"/>
            <wp:positionH relativeFrom="margin">
              <wp:posOffset>50800</wp:posOffset>
            </wp:positionH>
            <wp:positionV relativeFrom="page">
              <wp:posOffset>3277023</wp:posOffset>
            </wp:positionV>
            <wp:extent cx="2512695" cy="1170305"/>
            <wp:effectExtent l="0" t="0" r="1905" b="0"/>
            <wp:wrapThrough wrapText="bothSides">
              <wp:wrapPolygon edited="0">
                <wp:start x="0" y="0"/>
                <wp:lineTo x="0" y="21096"/>
                <wp:lineTo x="21453" y="21096"/>
                <wp:lineTo x="21453" y="0"/>
                <wp:lineTo x="0" y="0"/>
              </wp:wrapPolygon>
            </wp:wrapThrough>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12695" cy="1170305"/>
                    </a:xfrm>
                    <a:prstGeom prst="rect">
                      <a:avLst/>
                    </a:prstGeom>
                  </pic:spPr>
                </pic:pic>
              </a:graphicData>
            </a:graphic>
            <wp14:sizeRelH relativeFrom="margin">
              <wp14:pctWidth>0</wp14:pctWidth>
            </wp14:sizeRelH>
            <wp14:sizeRelV relativeFrom="margin">
              <wp14:pctHeight>0</wp14:pctHeight>
            </wp14:sizeRelV>
          </wp:anchor>
        </w:drawing>
      </w:r>
      <w:r w:rsidR="00517161">
        <w:rPr>
          <w:noProof/>
        </w:rPr>
        <w:drawing>
          <wp:anchor distT="0" distB="0" distL="114300" distR="114300" simplePos="0" relativeHeight="251662336" behindDoc="0" locked="0" layoutInCell="1" allowOverlap="1" wp14:anchorId="0DCF37FF" wp14:editId="2A2900C4">
            <wp:simplePos x="0" y="0"/>
            <wp:positionH relativeFrom="column">
              <wp:posOffset>2867660</wp:posOffset>
            </wp:positionH>
            <wp:positionV relativeFrom="page">
              <wp:posOffset>3149176</wp:posOffset>
            </wp:positionV>
            <wp:extent cx="2812415" cy="1348105"/>
            <wp:effectExtent l="0" t="0" r="6985" b="4445"/>
            <wp:wrapThrough wrapText="bothSides">
              <wp:wrapPolygon edited="0">
                <wp:start x="0" y="0"/>
                <wp:lineTo x="0" y="21366"/>
                <wp:lineTo x="21507" y="21366"/>
                <wp:lineTo x="21507" y="0"/>
                <wp:lineTo x="0" y="0"/>
              </wp:wrapPolygon>
            </wp:wrapThrough>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12415" cy="1348105"/>
                    </a:xfrm>
                    <a:prstGeom prst="rect">
                      <a:avLst/>
                    </a:prstGeom>
                  </pic:spPr>
                </pic:pic>
              </a:graphicData>
            </a:graphic>
            <wp14:sizeRelH relativeFrom="margin">
              <wp14:pctWidth>0</wp14:pctWidth>
            </wp14:sizeRelH>
            <wp14:sizeRelV relativeFrom="margin">
              <wp14:pctHeight>0</wp14:pctHeight>
            </wp14:sizeRelV>
          </wp:anchor>
        </w:drawing>
      </w:r>
      <w:r w:rsidR="00517161">
        <w:rPr>
          <w:noProof/>
        </w:rPr>
        <w:drawing>
          <wp:anchor distT="0" distB="0" distL="114300" distR="114300" simplePos="0" relativeHeight="251660288" behindDoc="0" locked="0" layoutInCell="1" allowOverlap="1" wp14:anchorId="4A68D58A" wp14:editId="5AC91389">
            <wp:simplePos x="0" y="0"/>
            <wp:positionH relativeFrom="column">
              <wp:posOffset>3210136</wp:posOffset>
            </wp:positionH>
            <wp:positionV relativeFrom="margin">
              <wp:align>center</wp:align>
            </wp:positionV>
            <wp:extent cx="2473960" cy="1181100"/>
            <wp:effectExtent l="0" t="0" r="2540" b="0"/>
            <wp:wrapThrough wrapText="bothSides">
              <wp:wrapPolygon edited="0">
                <wp:start x="0" y="0"/>
                <wp:lineTo x="0" y="21252"/>
                <wp:lineTo x="21456" y="21252"/>
                <wp:lineTo x="21456" y="0"/>
                <wp:lineTo x="0" y="0"/>
              </wp:wrapPolygon>
            </wp:wrapThrough>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73960" cy="1181100"/>
                    </a:xfrm>
                    <a:prstGeom prst="rect">
                      <a:avLst/>
                    </a:prstGeom>
                  </pic:spPr>
                </pic:pic>
              </a:graphicData>
            </a:graphic>
          </wp:anchor>
        </w:drawing>
      </w:r>
      <w:r w:rsidR="00517161">
        <w:rPr>
          <w:noProof/>
        </w:rPr>
        <w:drawing>
          <wp:anchor distT="0" distB="0" distL="114300" distR="114300" simplePos="0" relativeHeight="251659264" behindDoc="0" locked="0" layoutInCell="1" allowOverlap="1" wp14:anchorId="3DBF9F92" wp14:editId="69EC03FD">
            <wp:simplePos x="0" y="0"/>
            <wp:positionH relativeFrom="margin">
              <wp:posOffset>76200</wp:posOffset>
            </wp:positionH>
            <wp:positionV relativeFrom="page">
              <wp:posOffset>4496858</wp:posOffset>
            </wp:positionV>
            <wp:extent cx="2905760" cy="1455420"/>
            <wp:effectExtent l="0" t="0" r="8890" b="0"/>
            <wp:wrapThrough wrapText="bothSides">
              <wp:wrapPolygon edited="0">
                <wp:start x="0" y="0"/>
                <wp:lineTo x="0" y="21204"/>
                <wp:lineTo x="21524" y="21204"/>
                <wp:lineTo x="21524" y="0"/>
                <wp:lineTo x="0" y="0"/>
              </wp:wrapPolygon>
            </wp:wrapThrough>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05760" cy="1455420"/>
                    </a:xfrm>
                    <a:prstGeom prst="rect">
                      <a:avLst/>
                    </a:prstGeom>
                  </pic:spPr>
                </pic:pic>
              </a:graphicData>
            </a:graphic>
            <wp14:sizeRelH relativeFrom="margin">
              <wp14:pctWidth>0</wp14:pctWidth>
            </wp14:sizeRelH>
            <wp14:sizeRelV relativeFrom="margin">
              <wp14:pctHeight>0</wp14:pctHeight>
            </wp14:sizeRelV>
          </wp:anchor>
        </w:drawing>
      </w:r>
    </w:p>
    <w:p w14:paraId="5444DBA8" w14:textId="7BC318DC" w:rsidR="00FE05FD" w:rsidRDefault="008C5FAB" w:rsidP="006552D7">
      <w:pPr>
        <w:pStyle w:val="licencjat"/>
        <w:ind w:firstLine="0"/>
        <w:jc w:val="left"/>
        <w:rPr>
          <w:bCs/>
        </w:rPr>
      </w:pPr>
      <w:r>
        <w:rPr>
          <w:bCs/>
        </w:rPr>
        <w:t>Komentarze do</w:t>
      </w:r>
      <w:r w:rsidR="0035263F">
        <w:rPr>
          <w:bCs/>
        </w:rPr>
        <w:t xml:space="preserve"> powyższ</w:t>
      </w:r>
      <w:r>
        <w:rPr>
          <w:bCs/>
        </w:rPr>
        <w:t>ych</w:t>
      </w:r>
      <w:r w:rsidR="0035263F">
        <w:rPr>
          <w:bCs/>
        </w:rPr>
        <w:t xml:space="preserve"> dan</w:t>
      </w:r>
      <w:r>
        <w:rPr>
          <w:bCs/>
        </w:rPr>
        <w:t>ych</w:t>
      </w:r>
      <w:r w:rsidR="0035263F">
        <w:rPr>
          <w:bCs/>
        </w:rPr>
        <w:t xml:space="preserve"> </w:t>
      </w:r>
      <w:r>
        <w:rPr>
          <w:bCs/>
        </w:rPr>
        <w:t>są</w:t>
      </w:r>
      <w:r w:rsidR="0035263F">
        <w:rPr>
          <w:bCs/>
        </w:rPr>
        <w:t xml:space="preserve"> następując</w:t>
      </w:r>
      <w:r>
        <w:rPr>
          <w:bCs/>
        </w:rPr>
        <w:t>e</w:t>
      </w:r>
      <w:r w:rsidR="0035263F">
        <w:rPr>
          <w:bCs/>
        </w:rPr>
        <w:t>:</w:t>
      </w:r>
    </w:p>
    <w:p w14:paraId="24764794" w14:textId="1191300D" w:rsidR="00B42CE4" w:rsidRDefault="00054402" w:rsidP="007D2C04">
      <w:pPr>
        <w:pStyle w:val="licencjat"/>
        <w:numPr>
          <w:ilvl w:val="0"/>
          <w:numId w:val="45"/>
        </w:numPr>
        <w:rPr>
          <w:bCs/>
        </w:rPr>
      </w:pPr>
      <w:r>
        <w:rPr>
          <w:bCs/>
        </w:rPr>
        <w:t xml:space="preserve">Rodzaj pogody: </w:t>
      </w:r>
      <w:r w:rsidR="00CB5E30">
        <w:rPr>
          <w:bCs/>
        </w:rPr>
        <w:t xml:space="preserve">deszcz z burzą i opady śniegu wystąpiły bardzo rzadko w rozważanym okresie, odpowiednio </w:t>
      </w:r>
      <w:r w:rsidR="00723856">
        <w:rPr>
          <w:bCs/>
        </w:rPr>
        <w:t>14 i 60 razy, co stanowi 0,08% i 0,34% wszystkich obserwacji</w:t>
      </w:r>
      <w:r w:rsidR="006C6D77">
        <w:rPr>
          <w:bCs/>
        </w:rPr>
        <w:t>; najwięcej było bezchmurnych godzin</w:t>
      </w:r>
      <w:r w:rsidR="00B42CE4">
        <w:rPr>
          <w:bCs/>
        </w:rPr>
        <w:t xml:space="preserve"> – 6150 przypadków (35,32%).</w:t>
      </w:r>
    </w:p>
    <w:p w14:paraId="6F163568" w14:textId="77777777" w:rsidR="007736F4" w:rsidRDefault="00B42CE4" w:rsidP="007D2C04">
      <w:pPr>
        <w:pStyle w:val="licencjat"/>
        <w:numPr>
          <w:ilvl w:val="0"/>
          <w:numId w:val="45"/>
        </w:numPr>
        <w:rPr>
          <w:bCs/>
        </w:rPr>
      </w:pPr>
      <w:r>
        <w:rPr>
          <w:bCs/>
        </w:rPr>
        <w:t xml:space="preserve">Obserwacje świąteczne stanowią zaledwie </w:t>
      </w:r>
      <w:r w:rsidR="00614ED4">
        <w:rPr>
          <w:bCs/>
        </w:rPr>
        <w:t>2,2% wszystkich wskazań</w:t>
      </w:r>
      <w:r w:rsidR="007736F4">
        <w:rPr>
          <w:bCs/>
        </w:rPr>
        <w:t>, dlatego zmienna dotycząca godzin świątecznych jest bardzo mało różnicująca i nie będzie brana pod uwagę w naszych modelach</w:t>
      </w:r>
    </w:p>
    <w:p w14:paraId="0AEB4B41" w14:textId="77777777" w:rsidR="005C6DAB" w:rsidRDefault="00880EC2" w:rsidP="007D2C04">
      <w:pPr>
        <w:pStyle w:val="licencjat"/>
        <w:numPr>
          <w:ilvl w:val="0"/>
          <w:numId w:val="45"/>
        </w:numPr>
        <w:rPr>
          <w:bCs/>
        </w:rPr>
      </w:pPr>
      <w:r>
        <w:rPr>
          <w:bCs/>
        </w:rPr>
        <w:t>Weekendy</w:t>
      </w:r>
      <w:r w:rsidR="00B575B2">
        <w:rPr>
          <w:bCs/>
        </w:rPr>
        <w:t xml:space="preserve"> powinny oczywiście</w:t>
      </w:r>
      <w:r w:rsidR="00AB7346">
        <w:rPr>
          <w:bCs/>
        </w:rPr>
        <w:t xml:space="preserve"> być bardzo zbliżone lub równe 2</w:t>
      </w:r>
      <w:r w:rsidR="00B575B2">
        <w:rPr>
          <w:bCs/>
        </w:rPr>
        <w:t>/7 wszystkich obserwacj</w:t>
      </w:r>
      <w:r w:rsidR="00AB7346">
        <w:rPr>
          <w:bCs/>
        </w:rPr>
        <w:t>i i tak rzeczywiście jest dla naszych danych (</w:t>
      </w:r>
      <w:r w:rsidR="005C6DAB">
        <w:rPr>
          <w:bCs/>
        </w:rPr>
        <w:t>28,5%)</w:t>
      </w:r>
    </w:p>
    <w:p w14:paraId="19949C75" w14:textId="4F20C874" w:rsidR="0035263F" w:rsidRDefault="005C6DAB" w:rsidP="007D2C04">
      <w:pPr>
        <w:pStyle w:val="licencjat"/>
        <w:numPr>
          <w:ilvl w:val="0"/>
          <w:numId w:val="45"/>
        </w:numPr>
        <w:rPr>
          <w:bCs/>
        </w:rPr>
      </w:pPr>
      <w:r>
        <w:rPr>
          <w:bCs/>
        </w:rPr>
        <w:t>Dane obejmują prawie dwuletni okres, więc pory roku rozkładają się niemal równomiernie</w:t>
      </w:r>
      <w:r w:rsidR="00A57275">
        <w:rPr>
          <w:bCs/>
        </w:rPr>
        <w:t>.</w:t>
      </w:r>
      <w:r>
        <w:rPr>
          <w:bCs/>
        </w:rPr>
        <w:t xml:space="preserve"> </w:t>
      </w:r>
      <w:r w:rsidR="00AB7346">
        <w:rPr>
          <w:bCs/>
        </w:rPr>
        <w:t xml:space="preserve"> </w:t>
      </w:r>
    </w:p>
    <w:p w14:paraId="7BE1DE84" w14:textId="77777777" w:rsidR="00673194" w:rsidRDefault="00673194" w:rsidP="006552D7">
      <w:pPr>
        <w:pStyle w:val="licencjat"/>
        <w:ind w:firstLine="0"/>
        <w:jc w:val="left"/>
        <w:rPr>
          <w:bCs/>
        </w:rPr>
      </w:pPr>
    </w:p>
    <w:p w14:paraId="44029943" w14:textId="63ED3070" w:rsidR="006F4FB8" w:rsidRDefault="00A57275" w:rsidP="007D2C04">
      <w:pPr>
        <w:pStyle w:val="licencjat"/>
        <w:ind w:firstLine="0"/>
        <w:rPr>
          <w:bCs/>
        </w:rPr>
      </w:pPr>
      <w:r>
        <w:rPr>
          <w:bCs/>
        </w:rPr>
        <w:t xml:space="preserve">Podsumowując, </w:t>
      </w:r>
      <w:r w:rsidR="00BF4585">
        <w:rPr>
          <w:bCs/>
        </w:rPr>
        <w:t>wykorzystywane w niniejszym projekcie dane są dobre</w:t>
      </w:r>
      <w:r w:rsidR="00BB3400">
        <w:rPr>
          <w:bCs/>
        </w:rPr>
        <w:t xml:space="preserve"> oraz</w:t>
      </w:r>
      <w:r w:rsidR="00BF4585">
        <w:rPr>
          <w:bCs/>
        </w:rPr>
        <w:t xml:space="preserve"> pełne</w:t>
      </w:r>
      <w:r w:rsidR="00BB3400">
        <w:rPr>
          <w:bCs/>
        </w:rPr>
        <w:t xml:space="preserve">. Występują jedynie </w:t>
      </w:r>
      <w:r w:rsidR="00BF4585">
        <w:rPr>
          <w:bCs/>
        </w:rPr>
        <w:t>jednostkow</w:t>
      </w:r>
      <w:r w:rsidR="00BB3400">
        <w:rPr>
          <w:bCs/>
        </w:rPr>
        <w:t xml:space="preserve">e </w:t>
      </w:r>
      <w:r w:rsidR="00BF4585">
        <w:rPr>
          <w:bCs/>
        </w:rPr>
        <w:t>błęd</w:t>
      </w:r>
      <w:r w:rsidR="00BB3400">
        <w:rPr>
          <w:bCs/>
        </w:rPr>
        <w:t>y</w:t>
      </w:r>
      <w:r w:rsidR="00EB36AA">
        <w:rPr>
          <w:bCs/>
        </w:rPr>
        <w:t xml:space="preserve">, </w:t>
      </w:r>
      <w:proofErr w:type="gramStart"/>
      <w:r w:rsidR="00EB36AA">
        <w:rPr>
          <w:bCs/>
        </w:rPr>
        <w:t>obserwacje</w:t>
      </w:r>
      <w:proofErr w:type="gramEnd"/>
      <w:r w:rsidR="00EB36AA">
        <w:rPr>
          <w:bCs/>
        </w:rPr>
        <w:t xml:space="preserve"> </w:t>
      </w:r>
      <w:r w:rsidR="00B2393E">
        <w:rPr>
          <w:bCs/>
        </w:rPr>
        <w:t xml:space="preserve">które są z nimi powiązane (nr </w:t>
      </w:r>
      <w:r w:rsidR="00912CDF">
        <w:rPr>
          <w:bCs/>
        </w:rPr>
        <w:t>7027 i 15834</w:t>
      </w:r>
      <w:r w:rsidR="00B2393E">
        <w:rPr>
          <w:bCs/>
        </w:rPr>
        <w:t xml:space="preserve">) </w:t>
      </w:r>
      <w:r w:rsidR="001C7A99">
        <w:rPr>
          <w:bCs/>
        </w:rPr>
        <w:t>nie będą uwzględniane w</w:t>
      </w:r>
      <w:r w:rsidR="00B2393E">
        <w:rPr>
          <w:bCs/>
        </w:rPr>
        <w:t xml:space="preserve"> dalszej analiz</w:t>
      </w:r>
      <w:r w:rsidR="001C7A99">
        <w:rPr>
          <w:bCs/>
        </w:rPr>
        <w:t>ie</w:t>
      </w:r>
      <w:r w:rsidR="00097089">
        <w:rPr>
          <w:bCs/>
        </w:rPr>
        <w:t>.</w:t>
      </w:r>
    </w:p>
    <w:p w14:paraId="0FA4C8B0" w14:textId="4DD36AA4" w:rsidR="00097089" w:rsidRDefault="00097089" w:rsidP="006552D7">
      <w:pPr>
        <w:pStyle w:val="licencjat"/>
        <w:ind w:firstLine="0"/>
        <w:jc w:val="left"/>
        <w:rPr>
          <w:bCs/>
        </w:rPr>
      </w:pPr>
    </w:p>
    <w:p w14:paraId="42AEEC7F" w14:textId="4BB39296" w:rsidR="00377C9D" w:rsidRDefault="00377C9D" w:rsidP="006552D7">
      <w:pPr>
        <w:pStyle w:val="licencjat"/>
        <w:ind w:firstLine="0"/>
        <w:jc w:val="left"/>
        <w:rPr>
          <w:bCs/>
        </w:rPr>
      </w:pPr>
    </w:p>
    <w:p w14:paraId="430B6526" w14:textId="77777777" w:rsidR="00377C9D" w:rsidRDefault="00377C9D" w:rsidP="006552D7">
      <w:pPr>
        <w:pStyle w:val="licencjat"/>
        <w:ind w:firstLine="0"/>
        <w:jc w:val="left"/>
        <w:rPr>
          <w:bCs/>
        </w:rPr>
      </w:pPr>
    </w:p>
    <w:p w14:paraId="48650BBD" w14:textId="7759CC1F" w:rsidR="00097089" w:rsidRDefault="00097089" w:rsidP="00531FD1">
      <w:pPr>
        <w:pStyle w:val="licencjat"/>
        <w:numPr>
          <w:ilvl w:val="0"/>
          <w:numId w:val="43"/>
        </w:numPr>
        <w:jc w:val="left"/>
        <w:rPr>
          <w:b/>
        </w:rPr>
      </w:pPr>
      <w:r>
        <w:rPr>
          <w:b/>
        </w:rPr>
        <w:lastRenderedPageBreak/>
        <w:t>Model</w:t>
      </w:r>
    </w:p>
    <w:p w14:paraId="2B0DA53C" w14:textId="5C5CFED3" w:rsidR="000C2EB5" w:rsidRDefault="007C74A7" w:rsidP="00531FD1">
      <w:pPr>
        <w:pStyle w:val="licencjat"/>
        <w:ind w:firstLine="0"/>
        <w:jc w:val="left"/>
        <w:rPr>
          <w:bCs/>
        </w:rPr>
      </w:pPr>
      <w:r>
        <w:rPr>
          <w:bCs/>
        </w:rPr>
        <w:t>Modelem r</w:t>
      </w:r>
      <w:r w:rsidR="00531FD1">
        <w:rPr>
          <w:bCs/>
        </w:rPr>
        <w:t>ozważanym</w:t>
      </w:r>
      <w:r>
        <w:rPr>
          <w:bCs/>
        </w:rPr>
        <w:t xml:space="preserve"> przez nas w tej części będzie</w:t>
      </w:r>
      <w:r w:rsidR="00531FD1">
        <w:rPr>
          <w:bCs/>
        </w:rPr>
        <w:t xml:space="preserve"> </w:t>
      </w:r>
      <w:r w:rsidR="000C2EB5">
        <w:rPr>
          <w:bCs/>
        </w:rPr>
        <w:t>Model 1.</w:t>
      </w:r>
      <w:r>
        <w:rPr>
          <w:bCs/>
        </w:rPr>
        <w:t>,</w:t>
      </w:r>
      <w:r w:rsidR="00531FD1">
        <w:rPr>
          <w:bCs/>
        </w:rPr>
        <w:t xml:space="preserve"> postaci:</w:t>
      </w:r>
    </w:p>
    <w:p w14:paraId="1CFC0914" w14:textId="2943D9F7" w:rsidR="00957A5A" w:rsidRPr="000C2EB5" w:rsidRDefault="00F82BD3" w:rsidP="00531FD1">
      <w:pPr>
        <w:pStyle w:val="licencjat"/>
        <w:ind w:firstLine="0"/>
        <w:jc w:val="left"/>
        <w:rPr>
          <w:bCs/>
        </w:rPr>
      </w:pPr>
      <m:oMath>
        <m:r>
          <w:rPr>
            <w:rFonts w:ascii="Cambria Math" w:hAnsi="Cambria Math"/>
          </w:rPr>
          <m:t xml:space="preserve">ilosc= </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temperatura</m:t>
            </m:r>
            <m:r>
              <m:rPr>
                <m:lit/>
              </m:rPr>
              <w:rPr>
                <w:rFonts w:ascii="Cambria Math" w:hAnsi="Cambria Math"/>
              </w:rPr>
              <m:t>_</m:t>
            </m:r>
            <m:r>
              <w:rPr>
                <w:rFonts w:ascii="Cambria Math" w:hAnsi="Cambria Math"/>
              </w:rPr>
              <m:t>odczuwalna</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predkosc</m:t>
            </m:r>
            <m:r>
              <m:rPr>
                <m:lit/>
              </m:rPr>
              <w:rPr>
                <w:rFonts w:ascii="Cambria Math" w:hAnsi="Cambria Math"/>
              </w:rPr>
              <m:t>_</m:t>
            </m:r>
            <m:r>
              <w:rPr>
                <w:rFonts w:ascii="Cambria Math" w:hAnsi="Cambria Math"/>
              </w:rPr>
              <m:t>wiatru</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3</m:t>
            </m:r>
          </m:sub>
        </m:sSub>
        <m:d>
          <m:dPr>
            <m:ctrlPr>
              <w:rPr>
                <w:rFonts w:ascii="Cambria Math" w:hAnsi="Cambria Math"/>
                <w:bCs/>
                <w:i/>
              </w:rPr>
            </m:ctrlPr>
          </m:dPr>
          <m:e>
            <m:r>
              <w:rPr>
                <w:rFonts w:ascii="Cambria Math" w:hAnsi="Cambria Math"/>
              </w:rPr>
              <m:t>godzina</m:t>
            </m:r>
          </m:e>
        </m:d>
        <m:r>
          <w:rPr>
            <w:rFonts w:ascii="Cambria Math" w:hAnsi="Cambria Math"/>
          </w:rPr>
          <m:t>+</m:t>
        </m:r>
        <m:sSub>
          <m:sSubPr>
            <m:ctrlPr>
              <w:rPr>
                <w:rFonts w:ascii="Cambria Math" w:hAnsi="Cambria Math"/>
                <w:bCs/>
                <w:i/>
              </w:rPr>
            </m:ctrlPr>
          </m:sSubPr>
          <m:e>
            <m:r>
              <w:rPr>
                <w:rFonts w:ascii="Cambria Math" w:hAnsi="Cambria Math"/>
              </w:rPr>
              <m:t xml:space="preserve">                                                                               +β</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β</m:t>
            </m:r>
          </m:e>
          <m:sub>
            <m:r>
              <w:rPr>
                <w:rFonts w:ascii="Cambria Math" w:hAnsi="Cambria Math"/>
              </w:rPr>
              <m:t>1</m:t>
            </m:r>
          </m:sub>
        </m:sSub>
        <m:r>
          <w:rPr>
            <w:rFonts w:ascii="Cambria Math" w:hAnsi="Cambria Math"/>
          </w:rPr>
          <m:t>*czy</m:t>
        </m:r>
        <m:r>
          <m:rPr>
            <m:lit/>
          </m:rPr>
          <w:rPr>
            <w:rFonts w:ascii="Cambria Math" w:hAnsi="Cambria Math"/>
          </w:rPr>
          <m:t>_</m:t>
        </m:r>
        <m:r>
          <w:rPr>
            <w:rFonts w:ascii="Cambria Math" w:hAnsi="Cambria Math"/>
          </w:rPr>
          <m:t>weekend+ε</m:t>
        </m:r>
      </m:oMath>
      <w:r w:rsidR="00957A5A">
        <w:rPr>
          <w:rFonts w:eastAsiaTheme="minorEastAsia"/>
          <w:bCs/>
        </w:rPr>
        <w:t>,</w:t>
      </w:r>
    </w:p>
    <w:p w14:paraId="76408000" w14:textId="77777777" w:rsidR="00727B82" w:rsidRDefault="00957A5A" w:rsidP="007D2C04">
      <w:pPr>
        <w:pStyle w:val="licencjat"/>
        <w:ind w:firstLine="0"/>
        <w:rPr>
          <w:rFonts w:eastAsiaTheme="minorEastAsia"/>
          <w:bCs/>
        </w:rPr>
      </w:pPr>
      <w:r>
        <w:rPr>
          <w:rFonts w:eastAsiaTheme="minorEastAsia"/>
          <w:bCs/>
        </w:rPr>
        <w:t xml:space="preserve">gdzie </w:t>
      </w: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2</m:t>
            </m:r>
          </m:sub>
        </m:sSub>
      </m:oMath>
      <w:r>
        <w:rPr>
          <w:rFonts w:eastAsiaTheme="minorEastAsia"/>
          <w:bCs/>
        </w:rPr>
        <w:t xml:space="preserve"> to pewne funkcje wygładzające.</w:t>
      </w:r>
    </w:p>
    <w:p w14:paraId="154D1494" w14:textId="0832F499" w:rsidR="00531FD1" w:rsidRDefault="00727B82" w:rsidP="007D2C04">
      <w:pPr>
        <w:pStyle w:val="licencjat"/>
        <w:ind w:firstLine="0"/>
        <w:rPr>
          <w:rFonts w:eastAsiaTheme="minorEastAsia"/>
          <w:bCs/>
        </w:rPr>
      </w:pPr>
      <w:r>
        <w:rPr>
          <w:rFonts w:eastAsiaTheme="minorEastAsia"/>
          <w:bCs/>
        </w:rPr>
        <w:t xml:space="preserve">Funkcje te (funkcja </w:t>
      </w:r>
      <w:r w:rsidRPr="003D7808">
        <w:rPr>
          <w:rFonts w:eastAsiaTheme="minorEastAsia"/>
          <w:bCs/>
          <w:i/>
          <w:iCs/>
        </w:rPr>
        <w:t>s</w:t>
      </w:r>
      <w:r>
        <w:rPr>
          <w:rFonts w:eastAsiaTheme="minorEastAsia"/>
          <w:bCs/>
        </w:rPr>
        <w:t xml:space="preserve"> w R)</w:t>
      </w:r>
      <w:r w:rsidR="00DD6D8E">
        <w:rPr>
          <w:rFonts w:eastAsiaTheme="minorEastAsia"/>
          <w:bCs/>
        </w:rPr>
        <w:t xml:space="preserve"> </w:t>
      </w:r>
      <w:r w:rsidR="002D4999">
        <w:rPr>
          <w:rFonts w:eastAsiaTheme="minorEastAsia"/>
          <w:bCs/>
        </w:rPr>
        <w:t xml:space="preserve">na etapie szacowania modelu </w:t>
      </w:r>
      <w:r w:rsidR="003D7808">
        <w:rPr>
          <w:rFonts w:eastAsiaTheme="minorEastAsia"/>
          <w:bCs/>
        </w:rPr>
        <w:t xml:space="preserve">wybierają optymalny stopień wygładzania </w:t>
      </w:r>
      <w:r w:rsidR="00D562BB">
        <w:rPr>
          <w:rFonts w:eastAsiaTheme="minorEastAsia"/>
          <w:bCs/>
        </w:rPr>
        <w:t>na podstawie GCV</w:t>
      </w:r>
      <w:r w:rsidR="009C14A3">
        <w:rPr>
          <w:rFonts w:eastAsiaTheme="minorEastAsia"/>
          <w:bCs/>
        </w:rPr>
        <w:t xml:space="preserve"> (</w:t>
      </w:r>
      <w:proofErr w:type="spellStart"/>
      <w:r w:rsidR="009C14A3" w:rsidRPr="00006403">
        <w:rPr>
          <w:rFonts w:eastAsiaTheme="minorEastAsia"/>
          <w:bCs/>
          <w:i/>
          <w:iCs/>
        </w:rPr>
        <w:t>Generalized</w:t>
      </w:r>
      <w:proofErr w:type="spellEnd"/>
      <w:r w:rsidR="009C14A3" w:rsidRPr="00006403">
        <w:rPr>
          <w:rFonts w:eastAsiaTheme="minorEastAsia"/>
          <w:bCs/>
          <w:i/>
          <w:iCs/>
        </w:rPr>
        <w:t xml:space="preserve"> </w:t>
      </w:r>
      <w:r w:rsidR="00006403" w:rsidRPr="00006403">
        <w:rPr>
          <w:rFonts w:eastAsiaTheme="minorEastAsia"/>
          <w:bCs/>
          <w:i/>
          <w:iCs/>
        </w:rPr>
        <w:t>Cross</w:t>
      </w:r>
      <w:r w:rsidR="00006403">
        <w:rPr>
          <w:rFonts w:eastAsiaTheme="minorEastAsia"/>
          <w:bCs/>
          <w:i/>
          <w:iCs/>
        </w:rPr>
        <w:t xml:space="preserve"> - </w:t>
      </w:r>
      <w:proofErr w:type="spellStart"/>
      <w:r w:rsidR="00006403" w:rsidRPr="00006403">
        <w:rPr>
          <w:rFonts w:eastAsiaTheme="minorEastAsia"/>
          <w:bCs/>
          <w:i/>
          <w:iCs/>
        </w:rPr>
        <w:t>Validation</w:t>
      </w:r>
      <w:proofErr w:type="spellEnd"/>
      <w:r w:rsidR="00006403">
        <w:rPr>
          <w:rFonts w:eastAsiaTheme="minorEastAsia"/>
          <w:bCs/>
        </w:rPr>
        <w:t>)</w:t>
      </w:r>
      <w:r w:rsidR="000A3131">
        <w:rPr>
          <w:rFonts w:eastAsiaTheme="minorEastAsia"/>
          <w:bCs/>
        </w:rPr>
        <w:t>.</w:t>
      </w:r>
    </w:p>
    <w:p w14:paraId="25DE4390" w14:textId="54029048" w:rsidR="006B2AC5" w:rsidRDefault="006B2AC5" w:rsidP="007D2C04">
      <w:pPr>
        <w:pStyle w:val="licencjat"/>
        <w:ind w:firstLine="0"/>
        <w:rPr>
          <w:rFonts w:eastAsiaTheme="minorEastAsia"/>
          <w:bCs/>
        </w:rPr>
      </w:pPr>
      <w:r>
        <w:rPr>
          <w:rFonts w:eastAsiaTheme="minorEastAsia"/>
          <w:bCs/>
        </w:rPr>
        <w:t>Sprawd</w:t>
      </w:r>
      <w:r w:rsidR="005C003D">
        <w:rPr>
          <w:rFonts w:eastAsiaTheme="minorEastAsia"/>
          <w:bCs/>
        </w:rPr>
        <w:t>zimy</w:t>
      </w:r>
      <w:r>
        <w:rPr>
          <w:rFonts w:eastAsiaTheme="minorEastAsia"/>
          <w:bCs/>
        </w:rPr>
        <w:t xml:space="preserve"> na początku, czy parametr k jest dobrze dobrany w rozważanym modelu. </w:t>
      </w:r>
    </w:p>
    <w:p w14:paraId="4F1D4A7C" w14:textId="01E46D5A" w:rsidR="00D8373D" w:rsidRDefault="00D8373D" w:rsidP="007D2C04">
      <w:pPr>
        <w:pStyle w:val="licencjat"/>
        <w:ind w:firstLine="0"/>
        <w:rPr>
          <w:rFonts w:eastAsiaTheme="minorEastAsia"/>
          <w:bCs/>
        </w:rPr>
      </w:pPr>
      <w:r>
        <w:rPr>
          <w:rFonts w:eastAsiaTheme="minorEastAsia"/>
          <w:bCs/>
        </w:rPr>
        <w:t xml:space="preserve">Niestety, wyniki </w:t>
      </w:r>
      <w:r w:rsidR="00484D83">
        <w:rPr>
          <w:rFonts w:eastAsiaTheme="minorEastAsia"/>
          <w:bCs/>
        </w:rPr>
        <w:t xml:space="preserve">uzyskane funkcją </w:t>
      </w:r>
      <w:proofErr w:type="spellStart"/>
      <w:proofErr w:type="gramStart"/>
      <w:r w:rsidR="00484D83" w:rsidRPr="00484D83">
        <w:rPr>
          <w:rFonts w:eastAsiaTheme="minorEastAsia"/>
          <w:bCs/>
          <w:i/>
          <w:iCs/>
        </w:rPr>
        <w:t>gam.check</w:t>
      </w:r>
      <w:proofErr w:type="spellEnd"/>
      <w:proofErr w:type="gramEnd"/>
      <w:r w:rsidR="00484D83">
        <w:rPr>
          <w:rFonts w:eastAsiaTheme="minorEastAsia"/>
          <w:bCs/>
          <w:i/>
          <w:iCs/>
        </w:rPr>
        <w:t xml:space="preserve">, </w:t>
      </w:r>
      <w:r w:rsidR="00484D83">
        <w:rPr>
          <w:rFonts w:eastAsiaTheme="minorEastAsia"/>
          <w:bCs/>
        </w:rPr>
        <w:t>przedstawione na Rysunku 27</w:t>
      </w:r>
      <w:r w:rsidR="00CD1445">
        <w:rPr>
          <w:rFonts w:eastAsiaTheme="minorEastAsia"/>
          <w:bCs/>
        </w:rPr>
        <w:t>, nie napawają optymizmem.</w:t>
      </w:r>
    </w:p>
    <w:p w14:paraId="5B4C841C" w14:textId="4A584AEE" w:rsidR="00833252" w:rsidRDefault="00833252" w:rsidP="00531FD1">
      <w:pPr>
        <w:pStyle w:val="licencjat"/>
        <w:ind w:firstLine="0"/>
        <w:jc w:val="left"/>
        <w:rPr>
          <w:rFonts w:eastAsiaTheme="minorEastAsia"/>
          <w:bCs/>
        </w:rPr>
      </w:pPr>
      <w:r>
        <w:rPr>
          <w:rFonts w:eastAsiaTheme="minorEastAsia"/>
          <w:b/>
        </w:rPr>
        <w:t xml:space="preserve">Rysunek 27. </w:t>
      </w:r>
      <w:r w:rsidR="000C2EB5">
        <w:rPr>
          <w:rFonts w:eastAsiaTheme="minorEastAsia"/>
          <w:bCs/>
        </w:rPr>
        <w:t xml:space="preserve">Wyniki funkcji </w:t>
      </w:r>
      <w:proofErr w:type="spellStart"/>
      <w:proofErr w:type="gramStart"/>
      <w:r w:rsidR="000C2EB5">
        <w:rPr>
          <w:rFonts w:eastAsiaTheme="minorEastAsia"/>
          <w:bCs/>
          <w:i/>
          <w:iCs/>
        </w:rPr>
        <w:t>gam.check</w:t>
      </w:r>
      <w:proofErr w:type="spellEnd"/>
      <w:proofErr w:type="gramEnd"/>
      <w:r w:rsidR="000C2EB5">
        <w:rPr>
          <w:rFonts w:eastAsiaTheme="minorEastAsia"/>
          <w:bCs/>
        </w:rPr>
        <w:t xml:space="preserve"> dla Modelu 1.</w:t>
      </w:r>
    </w:p>
    <w:p w14:paraId="383F5F42" w14:textId="5E3FB747" w:rsidR="000C2EB5" w:rsidRPr="000C2EB5" w:rsidRDefault="4025E713" w:rsidP="00531FD1">
      <w:pPr>
        <w:pStyle w:val="licencjat"/>
        <w:ind w:firstLine="0"/>
        <w:jc w:val="left"/>
        <w:rPr>
          <w:rFonts w:eastAsiaTheme="minorEastAsia"/>
          <w:bCs/>
        </w:rPr>
      </w:pPr>
      <w:r>
        <w:rPr>
          <w:noProof/>
        </w:rPr>
        <w:drawing>
          <wp:inline distT="0" distB="0" distL="0" distR="0" wp14:anchorId="4D6701D9" wp14:editId="2DE4A380">
            <wp:extent cx="5579746" cy="901700"/>
            <wp:effectExtent l="0" t="0" r="190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
                    <pic:cNvPicPr/>
                  </pic:nvPicPr>
                  <pic:blipFill>
                    <a:blip r:embed="rId39">
                      <a:extLst>
                        <a:ext uri="{28A0092B-C50C-407E-A947-70E740481C1C}">
                          <a14:useLocalDpi xmlns:a14="http://schemas.microsoft.com/office/drawing/2010/main" val="0"/>
                        </a:ext>
                      </a:extLst>
                    </a:blip>
                    <a:stretch>
                      <a:fillRect/>
                    </a:stretch>
                  </pic:blipFill>
                  <pic:spPr>
                    <a:xfrm>
                      <a:off x="0" y="0"/>
                      <a:ext cx="5579746" cy="901700"/>
                    </a:xfrm>
                    <a:prstGeom prst="rect">
                      <a:avLst/>
                    </a:prstGeom>
                  </pic:spPr>
                </pic:pic>
              </a:graphicData>
            </a:graphic>
          </wp:inline>
        </w:drawing>
      </w:r>
    </w:p>
    <w:p w14:paraId="7084A314" w14:textId="6CD68253" w:rsidR="000A3131" w:rsidRDefault="009C0AFF" w:rsidP="007D2C04">
      <w:pPr>
        <w:pStyle w:val="licencjat"/>
        <w:ind w:firstLine="0"/>
        <w:rPr>
          <w:rFonts w:eastAsiaTheme="minorEastAsia"/>
          <w:bCs/>
        </w:rPr>
      </w:pPr>
      <w:r>
        <w:rPr>
          <w:rFonts w:eastAsiaTheme="minorEastAsia"/>
          <w:bCs/>
        </w:rPr>
        <w:t>Niskie p-</w:t>
      </w:r>
      <w:proofErr w:type="spellStart"/>
      <w:r>
        <w:rPr>
          <w:rFonts w:eastAsiaTheme="minorEastAsia"/>
          <w:bCs/>
        </w:rPr>
        <w:t>value</w:t>
      </w:r>
      <w:proofErr w:type="spellEnd"/>
      <w:r>
        <w:rPr>
          <w:rFonts w:eastAsiaTheme="minorEastAsia"/>
          <w:bCs/>
        </w:rPr>
        <w:t xml:space="preserve"> (wartości k&lt;1)</w:t>
      </w:r>
      <w:r w:rsidR="00CD1445">
        <w:rPr>
          <w:rFonts w:eastAsiaTheme="minorEastAsia"/>
          <w:bCs/>
        </w:rPr>
        <w:t xml:space="preserve"> </w:t>
      </w:r>
      <w:r w:rsidR="00CC1117">
        <w:rPr>
          <w:rFonts w:eastAsiaTheme="minorEastAsia"/>
          <w:bCs/>
        </w:rPr>
        <w:t>wskazuje</w:t>
      </w:r>
      <w:r>
        <w:rPr>
          <w:rFonts w:eastAsiaTheme="minorEastAsia"/>
          <w:bCs/>
        </w:rPr>
        <w:t xml:space="preserve"> n</w:t>
      </w:r>
      <w:r w:rsidR="00CC1117">
        <w:rPr>
          <w:rFonts w:eastAsiaTheme="minorEastAsia"/>
          <w:bCs/>
        </w:rPr>
        <w:t>a</w:t>
      </w:r>
      <w:r>
        <w:rPr>
          <w:rFonts w:eastAsiaTheme="minorEastAsia"/>
          <w:bCs/>
        </w:rPr>
        <w:t xml:space="preserve"> to</w:t>
      </w:r>
      <w:r w:rsidR="00CD1445">
        <w:rPr>
          <w:rFonts w:eastAsiaTheme="minorEastAsia"/>
          <w:bCs/>
        </w:rPr>
        <w:t>, że</w:t>
      </w:r>
      <w:r>
        <w:rPr>
          <w:rFonts w:eastAsiaTheme="minorEastAsia"/>
          <w:bCs/>
        </w:rPr>
        <w:t xml:space="preserve"> k jest za małe</w:t>
      </w:r>
      <w:r w:rsidR="00CC1117">
        <w:rPr>
          <w:rFonts w:eastAsiaTheme="minorEastAsia"/>
          <w:bCs/>
        </w:rPr>
        <w:t xml:space="preserve"> (tym bardziej, że </w:t>
      </w:r>
      <w:r w:rsidR="00203CB4">
        <w:rPr>
          <w:rFonts w:eastAsiaTheme="minorEastAsia"/>
          <w:bCs/>
        </w:rPr>
        <w:t>w przypadku godziny nie nastąpiła żadna redukcja wyjściowego wymiaru baz)</w:t>
      </w:r>
      <w:r>
        <w:rPr>
          <w:rFonts w:eastAsiaTheme="minorEastAsia"/>
          <w:bCs/>
        </w:rPr>
        <w:t>, w związku z czym</w:t>
      </w:r>
      <w:r w:rsidR="00CD1445">
        <w:rPr>
          <w:rFonts w:eastAsiaTheme="minorEastAsia"/>
          <w:bCs/>
        </w:rPr>
        <w:t xml:space="preserve"> należy dokonać modyfikacji w poszukiwaniu prawidłowej (wystarczająco dużej) wartości k.</w:t>
      </w:r>
    </w:p>
    <w:p w14:paraId="7C5288A2" w14:textId="1B4A6A95" w:rsidR="00B57F46" w:rsidRDefault="00B57F46" w:rsidP="007D2C04">
      <w:pPr>
        <w:pStyle w:val="licencjat"/>
        <w:ind w:firstLine="0"/>
        <w:rPr>
          <w:rFonts w:eastAsiaTheme="minorEastAsia"/>
          <w:bCs/>
        </w:rPr>
      </w:pPr>
      <w:r>
        <w:rPr>
          <w:rFonts w:eastAsiaTheme="minorEastAsia"/>
          <w:bCs/>
        </w:rPr>
        <w:t xml:space="preserve">Dopiero przy </w:t>
      </w:r>
      <m:oMath>
        <m:r>
          <w:rPr>
            <w:rFonts w:ascii="Cambria Math" w:eastAsiaTheme="minorEastAsia" w:hAnsi="Cambria Math"/>
          </w:rPr>
          <m:t>k'</m:t>
        </m:r>
      </m:oMath>
      <w:r>
        <w:rPr>
          <w:rFonts w:eastAsiaTheme="minorEastAsia"/>
          <w:bCs/>
        </w:rPr>
        <w:t xml:space="preserve"> równym kolejno</w:t>
      </w:r>
      <w:r w:rsidR="00F937A0">
        <w:rPr>
          <w:rFonts w:eastAsiaTheme="minorEastAsia"/>
          <w:bCs/>
        </w:rPr>
        <w:t xml:space="preserve"> </w:t>
      </w:r>
      <w:r w:rsidR="004A4924">
        <w:rPr>
          <w:rFonts w:eastAsiaTheme="minorEastAsia"/>
          <w:bCs/>
        </w:rPr>
        <w:t>13, 12, 21 otrzymujemy rezultaty wskazujące na dobry wybór stopnia wygładzania (Rysunek 28.).</w:t>
      </w:r>
      <w:r>
        <w:rPr>
          <w:rFonts w:eastAsiaTheme="minorEastAsia"/>
          <w:bCs/>
        </w:rPr>
        <w:t xml:space="preserve"> </w:t>
      </w:r>
    </w:p>
    <w:p w14:paraId="10E797FE" w14:textId="3435DB59" w:rsidR="004A4924" w:rsidRDefault="004A4924" w:rsidP="007D2C04">
      <w:pPr>
        <w:pStyle w:val="licencjat"/>
        <w:ind w:firstLine="0"/>
        <w:rPr>
          <w:rFonts w:eastAsiaTheme="minorEastAsia"/>
        </w:rPr>
      </w:pPr>
      <w:r>
        <w:rPr>
          <w:rFonts w:eastAsiaTheme="minorEastAsia"/>
          <w:b/>
          <w:bCs/>
        </w:rPr>
        <w:t xml:space="preserve">Rysunek 28. </w:t>
      </w:r>
      <w:r>
        <w:rPr>
          <w:rFonts w:eastAsiaTheme="minorEastAsia"/>
        </w:rPr>
        <w:t xml:space="preserve">Wyniki funkcji </w:t>
      </w:r>
      <w:proofErr w:type="spellStart"/>
      <w:r>
        <w:rPr>
          <w:rFonts w:eastAsiaTheme="minorEastAsia"/>
          <w:i/>
          <w:iCs/>
        </w:rPr>
        <w:t>gam_check</w:t>
      </w:r>
      <w:proofErr w:type="spellEnd"/>
      <w:r>
        <w:rPr>
          <w:rFonts w:eastAsiaTheme="minorEastAsia"/>
          <w:i/>
          <w:iCs/>
        </w:rPr>
        <w:t xml:space="preserve"> </w:t>
      </w:r>
      <w:r>
        <w:rPr>
          <w:rFonts w:eastAsiaTheme="minorEastAsia"/>
        </w:rPr>
        <w:t>dla Modelu 1 z</w:t>
      </w:r>
      <w:r w:rsidR="00C51FC5">
        <w:rPr>
          <w:rFonts w:eastAsiaTheme="minorEastAsia"/>
        </w:rPr>
        <w:t>e zmodyfikowanym stopniem wygładzenia</w:t>
      </w:r>
    </w:p>
    <w:p w14:paraId="112CBD60" w14:textId="4A95962E" w:rsidR="00C51FC5" w:rsidRDefault="109D4495" w:rsidP="00531FD1">
      <w:pPr>
        <w:pStyle w:val="licencjat"/>
        <w:ind w:firstLine="0"/>
        <w:jc w:val="left"/>
        <w:rPr>
          <w:rFonts w:eastAsiaTheme="minorEastAsia"/>
        </w:rPr>
      </w:pPr>
      <w:r>
        <w:rPr>
          <w:noProof/>
        </w:rPr>
        <w:drawing>
          <wp:inline distT="0" distB="0" distL="0" distR="0" wp14:anchorId="1E5A7F8F" wp14:editId="1E9DCEFA">
            <wp:extent cx="5579746" cy="815340"/>
            <wp:effectExtent l="0" t="0" r="1905" b="381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4"/>
                    <pic:cNvPicPr/>
                  </pic:nvPicPr>
                  <pic:blipFill>
                    <a:blip r:embed="rId40">
                      <a:extLst>
                        <a:ext uri="{28A0092B-C50C-407E-A947-70E740481C1C}">
                          <a14:useLocalDpi xmlns:a14="http://schemas.microsoft.com/office/drawing/2010/main" val="0"/>
                        </a:ext>
                      </a:extLst>
                    </a:blip>
                    <a:stretch>
                      <a:fillRect/>
                    </a:stretch>
                  </pic:blipFill>
                  <pic:spPr>
                    <a:xfrm>
                      <a:off x="0" y="0"/>
                      <a:ext cx="5579746" cy="815340"/>
                    </a:xfrm>
                    <a:prstGeom prst="rect">
                      <a:avLst/>
                    </a:prstGeom>
                  </pic:spPr>
                </pic:pic>
              </a:graphicData>
            </a:graphic>
          </wp:inline>
        </w:drawing>
      </w:r>
    </w:p>
    <w:p w14:paraId="68E40A54" w14:textId="3DD000E0" w:rsidR="002D2FDC" w:rsidRDefault="00ED0CE1" w:rsidP="00531FD1">
      <w:pPr>
        <w:pStyle w:val="licencjat"/>
        <w:ind w:firstLine="0"/>
        <w:jc w:val="left"/>
        <w:rPr>
          <w:rFonts w:eastAsiaTheme="minorEastAsia"/>
        </w:rPr>
      </w:pPr>
      <w:r>
        <w:rPr>
          <w:rFonts w:eastAsiaTheme="minorEastAsia"/>
        </w:rPr>
        <w:t>Przejdziemy teraz do omówienia statystyk podsumowujących Model 1., które to zaprezentowane są na Rysunku 29.</w:t>
      </w:r>
    </w:p>
    <w:p w14:paraId="6FBE73D4" w14:textId="273448C9" w:rsidR="00517161" w:rsidRDefault="00517161" w:rsidP="00531FD1">
      <w:pPr>
        <w:pStyle w:val="licencjat"/>
        <w:ind w:firstLine="0"/>
        <w:jc w:val="left"/>
        <w:rPr>
          <w:rFonts w:eastAsiaTheme="minorEastAsia"/>
        </w:rPr>
      </w:pPr>
    </w:p>
    <w:p w14:paraId="1BD902AA" w14:textId="6F47FDB6" w:rsidR="00377C9D" w:rsidRDefault="00377C9D" w:rsidP="00531FD1">
      <w:pPr>
        <w:pStyle w:val="licencjat"/>
        <w:ind w:firstLine="0"/>
        <w:jc w:val="left"/>
        <w:rPr>
          <w:rFonts w:eastAsiaTheme="minorEastAsia"/>
        </w:rPr>
      </w:pPr>
    </w:p>
    <w:p w14:paraId="37DD13AC" w14:textId="37487E55" w:rsidR="00377C9D" w:rsidRDefault="00377C9D" w:rsidP="00531FD1">
      <w:pPr>
        <w:pStyle w:val="licencjat"/>
        <w:ind w:firstLine="0"/>
        <w:jc w:val="left"/>
        <w:rPr>
          <w:rFonts w:eastAsiaTheme="minorEastAsia"/>
        </w:rPr>
      </w:pPr>
    </w:p>
    <w:p w14:paraId="73235C57" w14:textId="2E9A712A" w:rsidR="00377C9D" w:rsidRDefault="00377C9D" w:rsidP="00531FD1">
      <w:pPr>
        <w:pStyle w:val="licencjat"/>
        <w:ind w:firstLine="0"/>
        <w:jc w:val="left"/>
        <w:rPr>
          <w:rFonts w:eastAsiaTheme="minorEastAsia"/>
        </w:rPr>
      </w:pPr>
    </w:p>
    <w:p w14:paraId="75F41FF6" w14:textId="77777777" w:rsidR="00377C9D" w:rsidRDefault="00377C9D" w:rsidP="00531FD1">
      <w:pPr>
        <w:pStyle w:val="licencjat"/>
        <w:ind w:firstLine="0"/>
        <w:jc w:val="left"/>
        <w:rPr>
          <w:rFonts w:eastAsiaTheme="minorEastAsia"/>
        </w:rPr>
      </w:pPr>
    </w:p>
    <w:p w14:paraId="7D40BB0B" w14:textId="63A9F65D" w:rsidR="00DD6D8E" w:rsidRPr="00F54174" w:rsidRDefault="00F54174" w:rsidP="00531FD1">
      <w:pPr>
        <w:pStyle w:val="licencjat"/>
        <w:ind w:firstLine="0"/>
        <w:jc w:val="left"/>
        <w:rPr>
          <w:bCs/>
        </w:rPr>
      </w:pPr>
      <w:r>
        <w:rPr>
          <w:b/>
        </w:rPr>
        <w:lastRenderedPageBreak/>
        <w:t xml:space="preserve">Rysunek 29. </w:t>
      </w:r>
      <w:r>
        <w:rPr>
          <w:bCs/>
        </w:rPr>
        <w:t>Statystyki podsumowujące Modelu 1.</w:t>
      </w:r>
    </w:p>
    <w:p w14:paraId="622463F3" w14:textId="5007FB8C" w:rsidR="009F5E53" w:rsidRDefault="7877E182" w:rsidP="006552D7">
      <w:pPr>
        <w:pStyle w:val="licencjat"/>
        <w:ind w:firstLine="0"/>
        <w:jc w:val="left"/>
        <w:rPr>
          <w:bCs/>
        </w:rPr>
      </w:pPr>
      <w:r>
        <w:rPr>
          <w:noProof/>
        </w:rPr>
        <w:drawing>
          <wp:inline distT="0" distB="0" distL="0" distR="0" wp14:anchorId="5D4A1528" wp14:editId="66F16DEC">
            <wp:extent cx="5579746" cy="3561080"/>
            <wp:effectExtent l="0" t="0" r="1905" b="127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pic:nvPicPr>
                  <pic:blipFill>
                    <a:blip r:embed="rId41">
                      <a:extLst>
                        <a:ext uri="{28A0092B-C50C-407E-A947-70E740481C1C}">
                          <a14:useLocalDpi xmlns:a14="http://schemas.microsoft.com/office/drawing/2010/main" val="0"/>
                        </a:ext>
                      </a:extLst>
                    </a:blip>
                    <a:stretch>
                      <a:fillRect/>
                    </a:stretch>
                  </pic:blipFill>
                  <pic:spPr>
                    <a:xfrm>
                      <a:off x="0" y="0"/>
                      <a:ext cx="5579746" cy="3561080"/>
                    </a:xfrm>
                    <a:prstGeom prst="rect">
                      <a:avLst/>
                    </a:prstGeom>
                  </pic:spPr>
                </pic:pic>
              </a:graphicData>
            </a:graphic>
          </wp:inline>
        </w:drawing>
      </w:r>
    </w:p>
    <w:p w14:paraId="28A5444A" w14:textId="44A73F1F" w:rsidR="008A7D6C" w:rsidRDefault="008A1958" w:rsidP="007D2C04">
      <w:pPr>
        <w:pStyle w:val="licencjat"/>
        <w:ind w:firstLine="0"/>
        <w:rPr>
          <w:bCs/>
        </w:rPr>
      </w:pPr>
      <w:r>
        <w:rPr>
          <w:bCs/>
        </w:rPr>
        <w:t>Wypiszemy najważniejsze spostrzeżenia, które możemy wysnuć na podstawie powyższego podsumowania:</w:t>
      </w:r>
    </w:p>
    <w:p w14:paraId="5F2D5D4E" w14:textId="58D54FC7" w:rsidR="008A1958" w:rsidRDefault="00791EF5" w:rsidP="007D2C04">
      <w:pPr>
        <w:pStyle w:val="licencjat"/>
        <w:numPr>
          <w:ilvl w:val="0"/>
          <w:numId w:val="46"/>
        </w:numPr>
        <w:rPr>
          <w:bCs/>
        </w:rPr>
      </w:pPr>
      <w:r>
        <w:rPr>
          <w:bCs/>
        </w:rPr>
        <w:t xml:space="preserve">Dla elementu parametrycznego w naszym równaniu, czyli zmiennej </w:t>
      </w:r>
      <w:proofErr w:type="spellStart"/>
      <w:r>
        <w:rPr>
          <w:bCs/>
          <w:i/>
          <w:iCs/>
        </w:rPr>
        <w:t>czy_weekend</w:t>
      </w:r>
      <w:proofErr w:type="spellEnd"/>
      <w:r>
        <w:rPr>
          <w:bCs/>
          <w:i/>
          <w:iCs/>
        </w:rPr>
        <w:t xml:space="preserve"> </w:t>
      </w:r>
      <w:r>
        <w:rPr>
          <w:bCs/>
        </w:rPr>
        <w:t>(przypomnijmy</w:t>
      </w:r>
      <w:r w:rsidR="00C3533C">
        <w:rPr>
          <w:bCs/>
        </w:rPr>
        <w:t>, iż</w:t>
      </w:r>
      <w:r>
        <w:rPr>
          <w:bCs/>
        </w:rPr>
        <w:t xml:space="preserve"> przyjmuje</w:t>
      </w:r>
      <w:r w:rsidR="00C3533C">
        <w:rPr>
          <w:bCs/>
        </w:rPr>
        <w:t xml:space="preserve"> ona</w:t>
      </w:r>
      <w:r>
        <w:rPr>
          <w:bCs/>
        </w:rPr>
        <w:t xml:space="preserve"> wartość 1, jeśli jest weekend i 0 w przeciwnym przypadku)</w:t>
      </w:r>
      <w:r w:rsidR="000C39F4">
        <w:rPr>
          <w:bCs/>
        </w:rPr>
        <w:t xml:space="preserve"> możemy stwierdzić, że </w:t>
      </w:r>
      <w:r w:rsidR="00172D57">
        <w:rPr>
          <w:bCs/>
        </w:rPr>
        <w:t>w weekendy</w:t>
      </w:r>
      <w:r w:rsidR="00315F61">
        <w:rPr>
          <w:bCs/>
        </w:rPr>
        <w:t xml:space="preserve"> liczba nowych </w:t>
      </w:r>
      <w:proofErr w:type="spellStart"/>
      <w:r w:rsidR="00315F61">
        <w:rPr>
          <w:bCs/>
        </w:rPr>
        <w:t>wypożyczeń</w:t>
      </w:r>
      <w:proofErr w:type="spellEnd"/>
      <w:r w:rsidR="00315F61">
        <w:rPr>
          <w:bCs/>
        </w:rPr>
        <w:t xml:space="preserve"> rowerów w ciągu godziny jest średnio o 229 mniejsza</w:t>
      </w:r>
      <w:r w:rsidR="009D65C8">
        <w:rPr>
          <w:bCs/>
        </w:rPr>
        <w:t xml:space="preserve"> niż w</w:t>
      </w:r>
      <w:r w:rsidR="00CE40C6">
        <w:rPr>
          <w:bCs/>
        </w:rPr>
        <w:t xml:space="preserve"> pozostałe dni</w:t>
      </w:r>
      <w:r w:rsidR="00CD3784">
        <w:rPr>
          <w:bCs/>
        </w:rPr>
        <w:t xml:space="preserve">. </w:t>
      </w:r>
      <w:r w:rsidR="002F3FCA">
        <w:rPr>
          <w:bCs/>
        </w:rPr>
        <w:t>Jest to zgodne z oczekiwaniami, gdyż w tygodniu ilość wypożyczanych rowerów powinna być większa ze względu na dojazd do pracy lub szkoły</w:t>
      </w:r>
      <w:r w:rsidR="00770C57">
        <w:rPr>
          <w:bCs/>
        </w:rPr>
        <w:t>.</w:t>
      </w:r>
      <w:r w:rsidR="00CE40C6">
        <w:rPr>
          <w:bCs/>
        </w:rPr>
        <w:t xml:space="preserve"> </w:t>
      </w:r>
      <w:r w:rsidR="00770C57">
        <w:rPr>
          <w:bCs/>
        </w:rPr>
        <w:t>W</w:t>
      </w:r>
      <w:r w:rsidR="00076F85">
        <w:rPr>
          <w:bCs/>
        </w:rPr>
        <w:t>spółczynnik</w:t>
      </w:r>
      <w:r w:rsidR="00CE40C6">
        <w:rPr>
          <w:bCs/>
        </w:rPr>
        <w:t xml:space="preserve"> ten jest istotny ze względu na wartość p bliską 0</w:t>
      </w:r>
      <w:r w:rsidR="00CD3784">
        <w:rPr>
          <w:bCs/>
        </w:rPr>
        <w:t>.</w:t>
      </w:r>
    </w:p>
    <w:p w14:paraId="7BAD02D2" w14:textId="513FA0B3" w:rsidR="00CE40C6" w:rsidRDefault="000B5089" w:rsidP="007D2C04">
      <w:pPr>
        <w:pStyle w:val="licencjat"/>
        <w:numPr>
          <w:ilvl w:val="0"/>
          <w:numId w:val="46"/>
        </w:numPr>
        <w:rPr>
          <w:bCs/>
        </w:rPr>
      </w:pPr>
      <w:r>
        <w:rPr>
          <w:bCs/>
        </w:rPr>
        <w:t>Wszystkie</w:t>
      </w:r>
      <w:r w:rsidR="00045BF9">
        <w:rPr>
          <w:bCs/>
        </w:rPr>
        <w:t xml:space="preserve"> składniki wygładza</w:t>
      </w:r>
      <w:r w:rsidR="002C2BB8">
        <w:rPr>
          <w:bCs/>
        </w:rPr>
        <w:t>jące (dla</w:t>
      </w:r>
      <w:r w:rsidR="00045BF9">
        <w:rPr>
          <w:bCs/>
          <w:i/>
          <w:iCs/>
        </w:rPr>
        <w:t xml:space="preserve"> </w:t>
      </w:r>
      <w:r w:rsidR="002C2BB8">
        <w:rPr>
          <w:bCs/>
        </w:rPr>
        <w:t xml:space="preserve">zmiennych </w:t>
      </w:r>
      <w:proofErr w:type="spellStart"/>
      <w:r>
        <w:rPr>
          <w:bCs/>
          <w:i/>
          <w:iCs/>
        </w:rPr>
        <w:t>temperatura_odczuwalna</w:t>
      </w:r>
      <w:proofErr w:type="spellEnd"/>
      <w:r>
        <w:rPr>
          <w:bCs/>
          <w:i/>
          <w:iCs/>
        </w:rPr>
        <w:t xml:space="preserve">, </w:t>
      </w:r>
      <w:proofErr w:type="spellStart"/>
      <w:r w:rsidR="00045BF9">
        <w:rPr>
          <w:bCs/>
          <w:i/>
          <w:iCs/>
        </w:rPr>
        <w:t>predkosc_wiatru</w:t>
      </w:r>
      <w:proofErr w:type="spellEnd"/>
      <w:r w:rsidR="00045BF9">
        <w:rPr>
          <w:bCs/>
          <w:i/>
          <w:iCs/>
        </w:rPr>
        <w:t xml:space="preserve"> </w:t>
      </w:r>
      <w:r w:rsidR="00045BF9">
        <w:rPr>
          <w:bCs/>
        </w:rPr>
        <w:t xml:space="preserve">i </w:t>
      </w:r>
      <w:r w:rsidR="00045BF9">
        <w:rPr>
          <w:bCs/>
          <w:i/>
          <w:iCs/>
        </w:rPr>
        <w:t>godzina</w:t>
      </w:r>
      <w:r w:rsidR="002C2BB8">
        <w:rPr>
          <w:bCs/>
        </w:rPr>
        <w:t>)</w:t>
      </w:r>
      <w:r w:rsidR="00045BF9">
        <w:rPr>
          <w:bCs/>
          <w:i/>
          <w:iCs/>
        </w:rPr>
        <w:t xml:space="preserve"> </w:t>
      </w:r>
      <w:r w:rsidR="00045BF9">
        <w:rPr>
          <w:bCs/>
        </w:rPr>
        <w:t>istotnie wpływają na model ze względu na wartość p bliską 0</w:t>
      </w:r>
      <w:r w:rsidR="002B14C2">
        <w:rPr>
          <w:bCs/>
        </w:rPr>
        <w:t xml:space="preserve"> i wysoką </w:t>
      </w:r>
      <w:r>
        <w:rPr>
          <w:bCs/>
        </w:rPr>
        <w:t>wartość statystyki F</w:t>
      </w:r>
      <w:r w:rsidR="000712D3">
        <w:rPr>
          <w:bCs/>
        </w:rPr>
        <w:t xml:space="preserve">; bardzo wysoka wartość tej statystyki dla zmiennej </w:t>
      </w:r>
      <w:r w:rsidR="000712D3">
        <w:rPr>
          <w:bCs/>
          <w:i/>
          <w:iCs/>
        </w:rPr>
        <w:t xml:space="preserve">godzina </w:t>
      </w:r>
      <w:r w:rsidR="000712D3">
        <w:rPr>
          <w:bCs/>
        </w:rPr>
        <w:t xml:space="preserve">świadczy o tym, że </w:t>
      </w:r>
      <w:r w:rsidR="007C058E">
        <w:rPr>
          <w:bCs/>
        </w:rPr>
        <w:t xml:space="preserve">ta zmienna ma stosunkowo bardzo duży wpływ na ilość nowych </w:t>
      </w:r>
      <w:proofErr w:type="spellStart"/>
      <w:r w:rsidR="007C058E">
        <w:rPr>
          <w:bCs/>
        </w:rPr>
        <w:t>wypożyczeń</w:t>
      </w:r>
      <w:proofErr w:type="spellEnd"/>
      <w:r w:rsidR="007C058E">
        <w:rPr>
          <w:bCs/>
        </w:rPr>
        <w:t xml:space="preserve"> rowerów</w:t>
      </w:r>
      <w:r w:rsidR="00A42CA7">
        <w:rPr>
          <w:bCs/>
        </w:rPr>
        <w:t>.</w:t>
      </w:r>
    </w:p>
    <w:p w14:paraId="1104D530" w14:textId="196A7275" w:rsidR="00C107AB" w:rsidRPr="005A2791" w:rsidRDefault="00C107AB" w:rsidP="007D2C04">
      <w:pPr>
        <w:pStyle w:val="licencjat"/>
        <w:numPr>
          <w:ilvl w:val="0"/>
          <w:numId w:val="46"/>
        </w:numPr>
        <w:rPr>
          <w:bCs/>
        </w:rPr>
      </w:pPr>
      <w:r>
        <w:rPr>
          <w:bCs/>
        </w:rPr>
        <w:t xml:space="preserve">Współczynnik </w:t>
      </w:r>
      <m:oMath>
        <m:sSup>
          <m:sSupPr>
            <m:ctrlPr>
              <w:rPr>
                <w:rFonts w:ascii="Cambria Math" w:hAnsi="Cambria Math"/>
                <w:bCs/>
                <w:i/>
              </w:rPr>
            </m:ctrlPr>
          </m:sSupPr>
          <m:e>
            <m:r>
              <w:rPr>
                <w:rFonts w:ascii="Cambria Math" w:hAnsi="Cambria Math"/>
              </w:rPr>
              <m:t>R</m:t>
            </m:r>
          </m:e>
          <m:sup>
            <m:r>
              <w:rPr>
                <w:rFonts w:ascii="Cambria Math" w:hAnsi="Cambria Math"/>
              </w:rPr>
              <m:t>2</m:t>
            </m:r>
          </m:sup>
        </m:sSup>
      </m:oMath>
      <w:r>
        <w:rPr>
          <w:rFonts w:eastAsiaTheme="minorEastAsia"/>
          <w:bCs/>
        </w:rPr>
        <w:t xml:space="preserve"> jest na </w:t>
      </w:r>
      <w:proofErr w:type="spellStart"/>
      <w:r w:rsidR="00E70DA6">
        <w:rPr>
          <w:rFonts w:eastAsiaTheme="minorEastAsia"/>
          <w:bCs/>
        </w:rPr>
        <w:t>przywoitym</w:t>
      </w:r>
      <w:proofErr w:type="spellEnd"/>
      <w:r>
        <w:rPr>
          <w:rFonts w:eastAsiaTheme="minorEastAsia"/>
          <w:bCs/>
        </w:rPr>
        <w:t xml:space="preserve"> poziomie 0,691. Oznacza to, że </w:t>
      </w:r>
      <w:r w:rsidR="00534BE2">
        <w:rPr>
          <w:rFonts w:eastAsiaTheme="minorEastAsia"/>
          <w:bCs/>
        </w:rPr>
        <w:t xml:space="preserve">model </w:t>
      </w:r>
      <w:r w:rsidR="004D02A8">
        <w:rPr>
          <w:rFonts w:eastAsiaTheme="minorEastAsia"/>
          <w:bCs/>
        </w:rPr>
        <w:t xml:space="preserve">jest dobrze dopasowany i </w:t>
      </w:r>
      <w:r w:rsidR="00534BE2">
        <w:rPr>
          <w:rFonts w:eastAsiaTheme="minorEastAsia"/>
          <w:bCs/>
        </w:rPr>
        <w:t>wyjaśnia 69,1% zmienności</w:t>
      </w:r>
      <w:r w:rsidR="00E70DA6">
        <w:rPr>
          <w:rFonts w:eastAsiaTheme="minorEastAsia"/>
          <w:bCs/>
        </w:rPr>
        <w:t xml:space="preserve"> liczby nowych </w:t>
      </w:r>
      <w:proofErr w:type="spellStart"/>
      <w:r w:rsidR="00E70DA6">
        <w:rPr>
          <w:rFonts w:eastAsiaTheme="minorEastAsia"/>
          <w:bCs/>
        </w:rPr>
        <w:t>wypożyczeń</w:t>
      </w:r>
      <w:proofErr w:type="spellEnd"/>
      <w:r w:rsidR="00E70DA6">
        <w:rPr>
          <w:rFonts w:eastAsiaTheme="minorEastAsia"/>
          <w:bCs/>
        </w:rPr>
        <w:t xml:space="preserve"> rowerów.</w:t>
      </w:r>
    </w:p>
    <w:p w14:paraId="23B5AD06" w14:textId="64D80D01" w:rsidR="005A2791" w:rsidRPr="00E55E03" w:rsidRDefault="005A2791" w:rsidP="007D2C04">
      <w:pPr>
        <w:pStyle w:val="licencjat"/>
        <w:numPr>
          <w:ilvl w:val="0"/>
          <w:numId w:val="46"/>
        </w:numPr>
        <w:rPr>
          <w:bCs/>
        </w:rPr>
      </w:pPr>
      <w:r>
        <w:rPr>
          <w:rFonts w:eastAsiaTheme="minorEastAsia"/>
          <w:bCs/>
        </w:rPr>
        <w:t xml:space="preserve">GCV równe </w:t>
      </w:r>
      <m:oMath>
        <m:r>
          <w:rPr>
            <w:rFonts w:ascii="Cambria Math" w:eastAsiaTheme="minorEastAsia" w:hAnsi="Cambria Math"/>
          </w:rPr>
          <m:t>3,65*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oMath>
      <w:r w:rsidR="00294F32">
        <w:rPr>
          <w:rFonts w:eastAsiaTheme="minorEastAsia"/>
          <w:bCs/>
        </w:rPr>
        <w:t xml:space="preserve"> </w:t>
      </w:r>
      <w:r w:rsidR="001C656A">
        <w:rPr>
          <w:rFonts w:eastAsiaTheme="minorEastAsia"/>
          <w:bCs/>
        </w:rPr>
        <w:t>i skala</w:t>
      </w:r>
      <w:r w:rsidR="007B323B">
        <w:rPr>
          <w:rFonts w:eastAsiaTheme="minorEastAsia"/>
          <w:bCs/>
        </w:rPr>
        <w:t xml:space="preserve"> na podobnym poziomie sugerują, że średni błąd predykcji takiego modelu wynosi </w:t>
      </w:r>
      <w:r w:rsidR="00882E06">
        <w:rPr>
          <w:rFonts w:eastAsiaTheme="minorEastAsia"/>
          <w:bCs/>
        </w:rPr>
        <w:t xml:space="preserve">około 603 </w:t>
      </w:r>
      <w:r w:rsidR="00651796">
        <w:rPr>
          <w:rFonts w:eastAsiaTheme="minorEastAsia"/>
          <w:bCs/>
        </w:rPr>
        <w:t xml:space="preserve">wypożyczenia nowych rowerów w ciągu </w:t>
      </w:r>
      <w:r w:rsidR="00651796">
        <w:rPr>
          <w:rFonts w:eastAsiaTheme="minorEastAsia"/>
          <w:bCs/>
        </w:rPr>
        <w:lastRenderedPageBreak/>
        <w:t>godziny.</w:t>
      </w:r>
      <w:r w:rsidR="00CD14F2">
        <w:rPr>
          <w:rFonts w:eastAsiaTheme="minorEastAsia"/>
          <w:bCs/>
        </w:rPr>
        <w:t xml:space="preserve"> Porównując te liczbę z rzędami wielkości </w:t>
      </w:r>
      <w:proofErr w:type="spellStart"/>
      <w:r w:rsidR="00CD14F2">
        <w:rPr>
          <w:rFonts w:eastAsiaTheme="minorEastAsia"/>
          <w:bCs/>
        </w:rPr>
        <w:t>wypożyczeń</w:t>
      </w:r>
      <w:proofErr w:type="spellEnd"/>
      <w:r w:rsidR="00CD14F2">
        <w:rPr>
          <w:rFonts w:eastAsiaTheme="minorEastAsia"/>
          <w:bCs/>
        </w:rPr>
        <w:t xml:space="preserve"> rowerów</w:t>
      </w:r>
      <w:r w:rsidR="008D58B6">
        <w:rPr>
          <w:rFonts w:eastAsiaTheme="minorEastAsia"/>
          <w:bCs/>
        </w:rPr>
        <w:t>, należy stwierdzić, że model nie nadaje się do celów predykcyjnych.</w:t>
      </w:r>
    </w:p>
    <w:p w14:paraId="51440B3D" w14:textId="5F9ED844" w:rsidR="00E55E03" w:rsidRDefault="00E55E03" w:rsidP="007D2C04">
      <w:pPr>
        <w:pStyle w:val="licencjat"/>
        <w:ind w:firstLine="0"/>
        <w:rPr>
          <w:rFonts w:eastAsiaTheme="minorEastAsia"/>
          <w:bCs/>
        </w:rPr>
      </w:pPr>
    </w:p>
    <w:p w14:paraId="6BDB8370" w14:textId="3ABCA7B8" w:rsidR="00E55E03" w:rsidRDefault="00E55E03" w:rsidP="007D2C04">
      <w:pPr>
        <w:pStyle w:val="licencjat"/>
        <w:ind w:firstLine="0"/>
        <w:rPr>
          <w:rFonts w:eastAsiaTheme="minorEastAsia"/>
          <w:bCs/>
        </w:rPr>
      </w:pPr>
      <w:r>
        <w:rPr>
          <w:rFonts w:eastAsiaTheme="minorEastAsia"/>
          <w:bCs/>
        </w:rPr>
        <w:t>Następnym krokiem będzie ocena graficzna</w:t>
      </w:r>
      <w:r w:rsidR="00F55C93">
        <w:rPr>
          <w:rFonts w:eastAsiaTheme="minorEastAsia"/>
          <w:bCs/>
        </w:rPr>
        <w:t xml:space="preserve"> wielkości i kierunku</w:t>
      </w:r>
      <w:r>
        <w:rPr>
          <w:rFonts w:eastAsiaTheme="minorEastAsia"/>
          <w:bCs/>
        </w:rPr>
        <w:t xml:space="preserve"> wpływu </w:t>
      </w:r>
      <w:r w:rsidR="00F55C93">
        <w:rPr>
          <w:rFonts w:eastAsiaTheme="minorEastAsia"/>
          <w:bCs/>
        </w:rPr>
        <w:t>każde</w:t>
      </w:r>
      <w:r w:rsidR="00A9084D">
        <w:rPr>
          <w:rFonts w:eastAsiaTheme="minorEastAsia"/>
          <w:bCs/>
        </w:rPr>
        <w:t>j</w:t>
      </w:r>
      <w:r w:rsidR="00F55C93">
        <w:rPr>
          <w:rFonts w:eastAsiaTheme="minorEastAsia"/>
          <w:bCs/>
        </w:rPr>
        <w:t xml:space="preserve"> z wygładz</w:t>
      </w:r>
      <w:r w:rsidR="00A9084D">
        <w:rPr>
          <w:rFonts w:eastAsiaTheme="minorEastAsia"/>
          <w:bCs/>
        </w:rPr>
        <w:t>o</w:t>
      </w:r>
      <w:r w:rsidR="00F55C93">
        <w:rPr>
          <w:rFonts w:eastAsiaTheme="minorEastAsia"/>
          <w:bCs/>
        </w:rPr>
        <w:t xml:space="preserve">nych </w:t>
      </w:r>
      <w:r w:rsidR="00A9084D">
        <w:rPr>
          <w:rFonts w:eastAsiaTheme="minorEastAsia"/>
          <w:bCs/>
        </w:rPr>
        <w:t>zmiennych</w:t>
      </w:r>
      <w:r w:rsidR="00F55C93">
        <w:rPr>
          <w:rFonts w:eastAsiaTheme="minorEastAsia"/>
          <w:bCs/>
        </w:rPr>
        <w:t xml:space="preserve"> na podstawie wykresów reszt cząstkowych.</w:t>
      </w:r>
      <w:r w:rsidR="00A36EAA">
        <w:rPr>
          <w:rFonts w:eastAsiaTheme="minorEastAsia"/>
          <w:bCs/>
        </w:rPr>
        <w:t xml:space="preserve"> Korzystając z funkcji </w:t>
      </w:r>
      <w:r w:rsidR="00595292">
        <w:rPr>
          <w:rFonts w:eastAsiaTheme="minorEastAsia"/>
          <w:bCs/>
          <w:i/>
          <w:iCs/>
        </w:rPr>
        <w:t xml:space="preserve">plot </w:t>
      </w:r>
      <w:r w:rsidR="00595292">
        <w:rPr>
          <w:rFonts w:eastAsiaTheme="minorEastAsia"/>
          <w:bCs/>
        </w:rPr>
        <w:t>w R, otrzymujemy wykresy przedstawione na Rysunku 30</w:t>
      </w:r>
      <w:r w:rsidR="00B353D9">
        <w:rPr>
          <w:rFonts w:eastAsiaTheme="minorEastAsia"/>
          <w:bCs/>
        </w:rPr>
        <w:t xml:space="preserve">, gdzie pierwsze trzy wykresy to wykresy </w:t>
      </w:r>
      <w:r w:rsidR="00DF3668">
        <w:rPr>
          <w:rFonts w:eastAsiaTheme="minorEastAsia"/>
          <w:bCs/>
        </w:rPr>
        <w:t xml:space="preserve">reszt cząstkowych, zaś kolejne to wykresy </w:t>
      </w:r>
      <w:r w:rsidR="00956ED4">
        <w:rPr>
          <w:rFonts w:eastAsiaTheme="minorEastAsia"/>
          <w:bCs/>
        </w:rPr>
        <w:t xml:space="preserve">z wyłączonymi resztami, dzięki czemu będziemy mogli lepiej ocenić wpływ zmiennych </w:t>
      </w:r>
      <w:r w:rsidR="00257072">
        <w:rPr>
          <w:rFonts w:eastAsiaTheme="minorEastAsia"/>
          <w:bCs/>
        </w:rPr>
        <w:t>nie</w:t>
      </w:r>
      <w:r w:rsidR="00956ED4">
        <w:rPr>
          <w:rFonts w:eastAsiaTheme="minorEastAsia"/>
          <w:bCs/>
        </w:rPr>
        <w:t>zależnych na modelowaną zmienną.</w:t>
      </w:r>
    </w:p>
    <w:p w14:paraId="28977477" w14:textId="685BB906" w:rsidR="00500E3E" w:rsidRDefault="00595292" w:rsidP="007D2C04">
      <w:pPr>
        <w:pStyle w:val="licencjat"/>
        <w:ind w:firstLine="0"/>
        <w:rPr>
          <w:rFonts w:eastAsiaTheme="minorEastAsia"/>
          <w:bCs/>
        </w:rPr>
      </w:pPr>
      <w:r>
        <w:rPr>
          <w:rFonts w:eastAsiaTheme="minorEastAsia"/>
          <w:b/>
        </w:rPr>
        <w:t xml:space="preserve">Rysunek 30. </w:t>
      </w:r>
      <w:r w:rsidR="00D03FD8">
        <w:rPr>
          <w:rFonts w:eastAsiaTheme="minorEastAsia"/>
          <w:bCs/>
        </w:rPr>
        <w:t xml:space="preserve">Wpływ poziomu zmiennych </w:t>
      </w:r>
      <w:r w:rsidR="00257072">
        <w:rPr>
          <w:rFonts w:eastAsiaTheme="minorEastAsia"/>
          <w:bCs/>
        </w:rPr>
        <w:t>nie</w:t>
      </w:r>
      <w:r w:rsidR="00632108">
        <w:rPr>
          <w:rFonts w:eastAsiaTheme="minorEastAsia"/>
          <w:bCs/>
        </w:rPr>
        <w:t xml:space="preserve">zależnych na ilość nowych </w:t>
      </w:r>
      <w:proofErr w:type="spellStart"/>
      <w:r w:rsidR="00632108">
        <w:rPr>
          <w:rFonts w:eastAsiaTheme="minorEastAsia"/>
          <w:bCs/>
        </w:rPr>
        <w:t>wypożyczeń</w:t>
      </w:r>
      <w:proofErr w:type="spellEnd"/>
      <w:r w:rsidR="00632108">
        <w:rPr>
          <w:rFonts w:eastAsiaTheme="minorEastAsia"/>
          <w:bCs/>
        </w:rPr>
        <w:t xml:space="preserve"> rowerów w</w:t>
      </w:r>
      <w:r>
        <w:rPr>
          <w:rFonts w:eastAsiaTheme="minorEastAsia"/>
          <w:bCs/>
        </w:rPr>
        <w:t xml:space="preserve"> Model</w:t>
      </w:r>
      <w:r w:rsidR="00632108">
        <w:rPr>
          <w:rFonts w:eastAsiaTheme="minorEastAsia"/>
          <w:bCs/>
        </w:rPr>
        <w:t>u</w:t>
      </w:r>
      <w:r>
        <w:rPr>
          <w:rFonts w:eastAsiaTheme="minorEastAsia"/>
          <w:bCs/>
        </w:rPr>
        <w:t xml:space="preserve"> </w:t>
      </w:r>
      <w:r w:rsidR="00500E3E">
        <w:rPr>
          <w:rFonts w:eastAsiaTheme="minorEastAsia"/>
          <w:bCs/>
        </w:rPr>
        <w:t>1</w:t>
      </w:r>
      <w:r w:rsidR="00132756">
        <w:rPr>
          <w:rFonts w:eastAsiaTheme="minorEastAsia"/>
          <w:bCs/>
        </w:rPr>
        <w:t>.</w:t>
      </w:r>
    </w:p>
    <w:p w14:paraId="063479EE" w14:textId="087A0D8E" w:rsidR="00500E3E" w:rsidRDefault="00500E3E" w:rsidP="00132756">
      <w:pPr>
        <w:pStyle w:val="licencjat"/>
        <w:ind w:firstLine="0"/>
        <w:jc w:val="center"/>
        <w:rPr>
          <w:rFonts w:eastAsiaTheme="minorEastAsia"/>
          <w:bCs/>
        </w:rPr>
      </w:pPr>
      <w:r>
        <w:rPr>
          <w:noProof/>
        </w:rPr>
        <w:drawing>
          <wp:inline distT="0" distB="0" distL="0" distR="0" wp14:anchorId="4D66AB5F" wp14:editId="649402CB">
            <wp:extent cx="4326467" cy="2371601"/>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pic:nvPicPr>
                  <pic:blipFill>
                    <a:blip r:embed="rId42">
                      <a:extLst>
                        <a:ext uri="{28A0092B-C50C-407E-A947-70E740481C1C}">
                          <a14:useLocalDpi xmlns:a14="http://schemas.microsoft.com/office/drawing/2010/main" val="0"/>
                        </a:ext>
                      </a:extLst>
                    </a:blip>
                    <a:stretch>
                      <a:fillRect/>
                    </a:stretch>
                  </pic:blipFill>
                  <pic:spPr>
                    <a:xfrm>
                      <a:off x="0" y="0"/>
                      <a:ext cx="4326467" cy="2371601"/>
                    </a:xfrm>
                    <a:prstGeom prst="rect">
                      <a:avLst/>
                    </a:prstGeom>
                  </pic:spPr>
                </pic:pic>
              </a:graphicData>
            </a:graphic>
          </wp:inline>
        </w:drawing>
      </w:r>
    </w:p>
    <w:p w14:paraId="53FB9E2E" w14:textId="4E393748" w:rsidR="00632108" w:rsidRDefault="00632108" w:rsidP="00E55E03">
      <w:pPr>
        <w:pStyle w:val="licencjat"/>
        <w:ind w:firstLine="0"/>
        <w:jc w:val="left"/>
        <w:rPr>
          <w:rFonts w:eastAsiaTheme="minorEastAsia"/>
          <w:bCs/>
        </w:rPr>
      </w:pPr>
    </w:p>
    <w:p w14:paraId="58B1851A" w14:textId="592CC062" w:rsidR="00427AD2" w:rsidRDefault="52A7535C" w:rsidP="00132756">
      <w:pPr>
        <w:pStyle w:val="licencjat"/>
        <w:ind w:firstLine="0"/>
        <w:jc w:val="center"/>
        <w:rPr>
          <w:rFonts w:eastAsiaTheme="minorEastAsia"/>
          <w:bCs/>
        </w:rPr>
      </w:pPr>
      <w:r>
        <w:rPr>
          <w:noProof/>
        </w:rPr>
        <w:drawing>
          <wp:inline distT="0" distB="0" distL="0" distR="0" wp14:anchorId="4694B990" wp14:editId="5A459A5E">
            <wp:extent cx="4314555" cy="236220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0"/>
                    <pic:cNvPicPr/>
                  </pic:nvPicPr>
                  <pic:blipFill>
                    <a:blip r:embed="rId43">
                      <a:extLst>
                        <a:ext uri="{28A0092B-C50C-407E-A947-70E740481C1C}">
                          <a14:useLocalDpi xmlns:a14="http://schemas.microsoft.com/office/drawing/2010/main" val="0"/>
                        </a:ext>
                      </a:extLst>
                    </a:blip>
                    <a:stretch>
                      <a:fillRect/>
                    </a:stretch>
                  </pic:blipFill>
                  <pic:spPr>
                    <a:xfrm>
                      <a:off x="0" y="0"/>
                      <a:ext cx="4314555" cy="2362200"/>
                    </a:xfrm>
                    <a:prstGeom prst="rect">
                      <a:avLst/>
                    </a:prstGeom>
                  </pic:spPr>
                </pic:pic>
              </a:graphicData>
            </a:graphic>
          </wp:inline>
        </w:drawing>
      </w:r>
    </w:p>
    <w:p w14:paraId="24DD50C9" w14:textId="5970F90C" w:rsidR="00053C3C" w:rsidRDefault="00053C3C" w:rsidP="00E55E03">
      <w:pPr>
        <w:pStyle w:val="licencjat"/>
        <w:ind w:firstLine="0"/>
        <w:jc w:val="left"/>
        <w:rPr>
          <w:rFonts w:eastAsiaTheme="minorEastAsia"/>
          <w:bCs/>
        </w:rPr>
      </w:pPr>
    </w:p>
    <w:p w14:paraId="5E0F2CE1" w14:textId="423E8BDB" w:rsidR="00053C3C" w:rsidRDefault="29B43FE4" w:rsidP="00132756">
      <w:pPr>
        <w:pStyle w:val="licencjat"/>
        <w:ind w:firstLine="0"/>
        <w:jc w:val="center"/>
        <w:rPr>
          <w:rFonts w:eastAsiaTheme="minorEastAsia"/>
          <w:bCs/>
        </w:rPr>
      </w:pPr>
      <w:r>
        <w:rPr>
          <w:noProof/>
        </w:rPr>
        <w:lastRenderedPageBreak/>
        <w:drawing>
          <wp:inline distT="0" distB="0" distL="0" distR="0" wp14:anchorId="74881617" wp14:editId="416CF710">
            <wp:extent cx="4368800" cy="2313341"/>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1"/>
                    <pic:cNvPicPr/>
                  </pic:nvPicPr>
                  <pic:blipFill>
                    <a:blip r:embed="rId44">
                      <a:extLst>
                        <a:ext uri="{28A0092B-C50C-407E-A947-70E740481C1C}">
                          <a14:useLocalDpi xmlns:a14="http://schemas.microsoft.com/office/drawing/2010/main" val="0"/>
                        </a:ext>
                      </a:extLst>
                    </a:blip>
                    <a:stretch>
                      <a:fillRect/>
                    </a:stretch>
                  </pic:blipFill>
                  <pic:spPr>
                    <a:xfrm>
                      <a:off x="0" y="0"/>
                      <a:ext cx="4368800" cy="2313341"/>
                    </a:xfrm>
                    <a:prstGeom prst="rect">
                      <a:avLst/>
                    </a:prstGeom>
                  </pic:spPr>
                </pic:pic>
              </a:graphicData>
            </a:graphic>
          </wp:inline>
        </w:drawing>
      </w:r>
    </w:p>
    <w:p w14:paraId="49BC2D1D" w14:textId="531B8B73" w:rsidR="00053C3C" w:rsidRDefault="00053C3C" w:rsidP="00E55E03">
      <w:pPr>
        <w:pStyle w:val="licencjat"/>
        <w:ind w:firstLine="0"/>
        <w:jc w:val="left"/>
        <w:rPr>
          <w:rFonts w:eastAsiaTheme="minorEastAsia"/>
          <w:bCs/>
        </w:rPr>
      </w:pPr>
    </w:p>
    <w:p w14:paraId="62C1936A" w14:textId="77777777" w:rsidR="00053C3C" w:rsidRDefault="00053C3C" w:rsidP="00E55E03">
      <w:pPr>
        <w:pStyle w:val="licencjat"/>
        <w:ind w:firstLine="0"/>
        <w:jc w:val="left"/>
        <w:rPr>
          <w:rFonts w:eastAsiaTheme="minorEastAsia"/>
          <w:bCs/>
        </w:rPr>
      </w:pPr>
    </w:p>
    <w:p w14:paraId="41394824" w14:textId="3FBD8965" w:rsidR="00427AD2" w:rsidRDefault="52A7535C" w:rsidP="00132756">
      <w:pPr>
        <w:pStyle w:val="licencjat"/>
        <w:ind w:firstLine="0"/>
        <w:jc w:val="center"/>
        <w:rPr>
          <w:rFonts w:eastAsiaTheme="minorEastAsia"/>
          <w:bCs/>
        </w:rPr>
      </w:pPr>
      <w:r>
        <w:rPr>
          <w:noProof/>
        </w:rPr>
        <w:drawing>
          <wp:inline distT="0" distB="0" distL="0" distR="0" wp14:anchorId="2F5F70D6" wp14:editId="6C2C2963">
            <wp:extent cx="4373880" cy="2438400"/>
            <wp:effectExtent l="0" t="0" r="762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45">
                      <a:extLst>
                        <a:ext uri="{28A0092B-C50C-407E-A947-70E740481C1C}">
                          <a14:useLocalDpi xmlns:a14="http://schemas.microsoft.com/office/drawing/2010/main" val="0"/>
                        </a:ext>
                      </a:extLst>
                    </a:blip>
                    <a:stretch>
                      <a:fillRect/>
                    </a:stretch>
                  </pic:blipFill>
                  <pic:spPr>
                    <a:xfrm>
                      <a:off x="0" y="0"/>
                      <a:ext cx="4373880" cy="2438400"/>
                    </a:xfrm>
                    <a:prstGeom prst="rect">
                      <a:avLst/>
                    </a:prstGeom>
                  </pic:spPr>
                </pic:pic>
              </a:graphicData>
            </a:graphic>
          </wp:inline>
        </w:drawing>
      </w:r>
    </w:p>
    <w:p w14:paraId="4773C0D9" w14:textId="3CE72F4D" w:rsidR="00427AD2" w:rsidRDefault="40B868C0" w:rsidP="00132756">
      <w:pPr>
        <w:pStyle w:val="licencjat"/>
        <w:ind w:firstLine="0"/>
        <w:jc w:val="center"/>
        <w:rPr>
          <w:rFonts w:eastAsiaTheme="minorEastAsia"/>
          <w:bCs/>
        </w:rPr>
      </w:pPr>
      <w:r>
        <w:rPr>
          <w:noProof/>
        </w:rPr>
        <w:drawing>
          <wp:inline distT="0" distB="0" distL="0" distR="0" wp14:anchorId="0C0E75EB" wp14:editId="31081E7C">
            <wp:extent cx="4394576" cy="2379133"/>
            <wp:effectExtent l="0" t="0" r="635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46">
                      <a:extLst>
                        <a:ext uri="{28A0092B-C50C-407E-A947-70E740481C1C}">
                          <a14:useLocalDpi xmlns:a14="http://schemas.microsoft.com/office/drawing/2010/main" val="0"/>
                        </a:ext>
                      </a:extLst>
                    </a:blip>
                    <a:stretch>
                      <a:fillRect/>
                    </a:stretch>
                  </pic:blipFill>
                  <pic:spPr>
                    <a:xfrm>
                      <a:off x="0" y="0"/>
                      <a:ext cx="4394576" cy="2379133"/>
                    </a:xfrm>
                    <a:prstGeom prst="rect">
                      <a:avLst/>
                    </a:prstGeom>
                  </pic:spPr>
                </pic:pic>
              </a:graphicData>
            </a:graphic>
          </wp:inline>
        </w:drawing>
      </w:r>
    </w:p>
    <w:p w14:paraId="7436A849" w14:textId="166DA36D" w:rsidR="00427AD2" w:rsidRDefault="40B868C0" w:rsidP="00132756">
      <w:pPr>
        <w:pStyle w:val="licencjat"/>
        <w:ind w:firstLine="0"/>
        <w:jc w:val="center"/>
        <w:rPr>
          <w:rFonts w:eastAsiaTheme="minorEastAsia"/>
          <w:bCs/>
        </w:rPr>
      </w:pPr>
      <w:r>
        <w:rPr>
          <w:noProof/>
        </w:rPr>
        <w:lastRenderedPageBreak/>
        <w:drawing>
          <wp:inline distT="0" distB="0" distL="0" distR="0" wp14:anchorId="2947CABF" wp14:editId="2B40BFF5">
            <wp:extent cx="4312920" cy="2366847"/>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pic:nvPicPr>
                  <pic:blipFill>
                    <a:blip r:embed="rId47">
                      <a:extLst>
                        <a:ext uri="{28A0092B-C50C-407E-A947-70E740481C1C}">
                          <a14:useLocalDpi xmlns:a14="http://schemas.microsoft.com/office/drawing/2010/main" val="0"/>
                        </a:ext>
                      </a:extLst>
                    </a:blip>
                    <a:stretch>
                      <a:fillRect/>
                    </a:stretch>
                  </pic:blipFill>
                  <pic:spPr>
                    <a:xfrm>
                      <a:off x="0" y="0"/>
                      <a:ext cx="4312920" cy="2366847"/>
                    </a:xfrm>
                    <a:prstGeom prst="rect">
                      <a:avLst/>
                    </a:prstGeom>
                  </pic:spPr>
                </pic:pic>
              </a:graphicData>
            </a:graphic>
          </wp:inline>
        </w:drawing>
      </w:r>
    </w:p>
    <w:p w14:paraId="26AF7FA9" w14:textId="79D962D2" w:rsidR="0047329B" w:rsidRDefault="47CBECAA" w:rsidP="00132756">
      <w:pPr>
        <w:pStyle w:val="licencjat"/>
        <w:ind w:firstLine="0"/>
        <w:jc w:val="center"/>
        <w:rPr>
          <w:bCs/>
        </w:rPr>
      </w:pPr>
      <w:r>
        <w:rPr>
          <w:noProof/>
        </w:rPr>
        <w:drawing>
          <wp:inline distT="0" distB="0" distL="0" distR="0" wp14:anchorId="20C21538" wp14:editId="5AD31FED">
            <wp:extent cx="4259580" cy="2313755"/>
            <wp:effectExtent l="0" t="0" r="762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5"/>
                    <pic:cNvPicPr/>
                  </pic:nvPicPr>
                  <pic:blipFill>
                    <a:blip r:embed="rId48">
                      <a:extLst>
                        <a:ext uri="{28A0092B-C50C-407E-A947-70E740481C1C}">
                          <a14:useLocalDpi xmlns:a14="http://schemas.microsoft.com/office/drawing/2010/main" val="0"/>
                        </a:ext>
                      </a:extLst>
                    </a:blip>
                    <a:stretch>
                      <a:fillRect/>
                    </a:stretch>
                  </pic:blipFill>
                  <pic:spPr>
                    <a:xfrm>
                      <a:off x="0" y="0"/>
                      <a:ext cx="4259580" cy="2313755"/>
                    </a:xfrm>
                    <a:prstGeom prst="rect">
                      <a:avLst/>
                    </a:prstGeom>
                  </pic:spPr>
                </pic:pic>
              </a:graphicData>
            </a:graphic>
          </wp:inline>
        </w:drawing>
      </w:r>
    </w:p>
    <w:p w14:paraId="0DC335A1" w14:textId="5801A64D" w:rsidR="0047329B" w:rsidRDefault="0047329B" w:rsidP="00E55E03">
      <w:pPr>
        <w:pStyle w:val="licencjat"/>
        <w:ind w:firstLine="0"/>
        <w:jc w:val="left"/>
        <w:rPr>
          <w:bCs/>
        </w:rPr>
      </w:pPr>
    </w:p>
    <w:p w14:paraId="2156E6C9" w14:textId="07EDD24E" w:rsidR="00587207" w:rsidRDefault="00223C04" w:rsidP="007D2C04">
      <w:pPr>
        <w:pStyle w:val="licencjat"/>
        <w:ind w:firstLine="0"/>
        <w:rPr>
          <w:bCs/>
        </w:rPr>
      </w:pPr>
      <w:r>
        <w:rPr>
          <w:bCs/>
        </w:rPr>
        <w:t>Na pierwszych trzech wykresach mamy przedstawione reszty cząstkowe</w:t>
      </w:r>
      <w:r w:rsidR="00E14305">
        <w:rPr>
          <w:bCs/>
        </w:rPr>
        <w:t>, które zobrazowane są jako zbiory kropek nad i pod wygładzoną krzywą relacji.</w:t>
      </w:r>
      <w:r w:rsidR="00E22482">
        <w:rPr>
          <w:bCs/>
        </w:rPr>
        <w:t xml:space="preserve"> </w:t>
      </w:r>
      <w:r w:rsidR="000212E9">
        <w:rPr>
          <w:bCs/>
        </w:rPr>
        <w:t>Widzimy m</w:t>
      </w:r>
      <w:r w:rsidR="00574C9C">
        <w:rPr>
          <w:bCs/>
        </w:rPr>
        <w:t xml:space="preserve">iejsca, w których </w:t>
      </w:r>
      <w:r w:rsidR="00E22482">
        <w:rPr>
          <w:bCs/>
        </w:rPr>
        <w:t>reszty te są dosyć mocno</w:t>
      </w:r>
      <w:r w:rsidR="00241275">
        <w:rPr>
          <w:bCs/>
        </w:rPr>
        <w:t xml:space="preserve"> </w:t>
      </w:r>
      <w:r w:rsidR="00E22482">
        <w:rPr>
          <w:bCs/>
        </w:rPr>
        <w:t xml:space="preserve">rozproszone, </w:t>
      </w:r>
      <w:r w:rsidR="00241275">
        <w:rPr>
          <w:bCs/>
        </w:rPr>
        <w:t xml:space="preserve">co </w:t>
      </w:r>
      <w:r w:rsidR="00E22482">
        <w:rPr>
          <w:bCs/>
        </w:rPr>
        <w:t>świadcz</w:t>
      </w:r>
      <w:r w:rsidR="00796FEF">
        <w:rPr>
          <w:bCs/>
        </w:rPr>
        <w:t>y to o tym, że Model 1. nie jest idealny (</w:t>
      </w:r>
      <w:r w:rsidR="002B4209">
        <w:rPr>
          <w:bCs/>
        </w:rPr>
        <w:t xml:space="preserve">nasze zmienne nie wyjaśniają całej zmienności </w:t>
      </w:r>
      <w:proofErr w:type="spellStart"/>
      <w:r w:rsidR="002B4209">
        <w:rPr>
          <w:bCs/>
        </w:rPr>
        <w:t>wypożyczeń</w:t>
      </w:r>
      <w:proofErr w:type="spellEnd"/>
      <w:r w:rsidR="002B4209">
        <w:rPr>
          <w:bCs/>
        </w:rPr>
        <w:t xml:space="preserve"> rowerów</w:t>
      </w:r>
      <w:r w:rsidR="00796FEF">
        <w:rPr>
          <w:bCs/>
        </w:rPr>
        <w:t>), ale jest to mo</w:t>
      </w:r>
      <w:r w:rsidR="00241275">
        <w:rPr>
          <w:bCs/>
        </w:rPr>
        <w:t xml:space="preserve">del </w:t>
      </w:r>
      <w:r w:rsidR="00364DEC">
        <w:rPr>
          <w:bCs/>
        </w:rPr>
        <w:t xml:space="preserve">poprawny, </w:t>
      </w:r>
      <w:r w:rsidR="003A52DD">
        <w:rPr>
          <w:bCs/>
        </w:rPr>
        <w:t>ze względu na równomierne</w:t>
      </w:r>
      <w:r w:rsidR="00364DEC">
        <w:rPr>
          <w:bCs/>
        </w:rPr>
        <w:t xml:space="preserve"> </w:t>
      </w:r>
      <w:r w:rsidR="003A52DD">
        <w:rPr>
          <w:bCs/>
        </w:rPr>
        <w:t>rozproszenie (nad i pod krzywą)</w:t>
      </w:r>
      <w:r w:rsidR="00E22482">
        <w:rPr>
          <w:bCs/>
        </w:rPr>
        <w:t>.</w:t>
      </w:r>
      <w:r w:rsidR="005407C2">
        <w:rPr>
          <w:bCs/>
        </w:rPr>
        <w:t xml:space="preserve"> </w:t>
      </w:r>
      <w:r w:rsidR="00A448C1">
        <w:rPr>
          <w:bCs/>
        </w:rPr>
        <w:t>Co więcej, widać</w:t>
      </w:r>
      <w:r w:rsidR="005407C2">
        <w:rPr>
          <w:bCs/>
        </w:rPr>
        <w:t xml:space="preserve"> </w:t>
      </w:r>
      <w:r w:rsidR="00A448C1">
        <w:rPr>
          <w:bCs/>
        </w:rPr>
        <w:t xml:space="preserve">również </w:t>
      </w:r>
      <w:r w:rsidR="000E4CF7">
        <w:rPr>
          <w:bCs/>
        </w:rPr>
        <w:t>pewne miejsca (czyli piony), w których występują pojedyncze</w:t>
      </w:r>
      <w:r w:rsidR="005E5A8B">
        <w:rPr>
          <w:bCs/>
        </w:rPr>
        <w:t xml:space="preserve"> </w:t>
      </w:r>
      <w:r w:rsidR="007F6028">
        <w:rPr>
          <w:bCs/>
        </w:rPr>
        <w:t>kropki</w:t>
      </w:r>
      <w:r w:rsidR="00F33AC1">
        <w:rPr>
          <w:bCs/>
        </w:rPr>
        <w:t xml:space="preserve"> lub ich zlepek </w:t>
      </w:r>
      <w:r w:rsidR="009A73C6">
        <w:rPr>
          <w:bCs/>
        </w:rPr>
        <w:t>przypomina kształtem odcinek o stosunkowo krótkiej długości,</w:t>
      </w:r>
      <w:r w:rsidR="007F6028">
        <w:rPr>
          <w:bCs/>
        </w:rPr>
        <w:t xml:space="preserve"> co z kolei sugeruje dobre dopasowanie</w:t>
      </w:r>
      <w:r w:rsidR="00C331B6">
        <w:rPr>
          <w:bCs/>
        </w:rPr>
        <w:t xml:space="preserve"> (choć czasami może świadczyć o po prostu mniejszej w tym miejscu liczbie obserwacji)</w:t>
      </w:r>
      <w:r w:rsidR="009A73C6">
        <w:rPr>
          <w:bCs/>
        </w:rPr>
        <w:t xml:space="preserve">. </w:t>
      </w:r>
      <w:r w:rsidR="005E5A8B">
        <w:rPr>
          <w:bCs/>
        </w:rPr>
        <w:t xml:space="preserve">Na kolejnych trzech </w:t>
      </w:r>
      <w:r w:rsidR="00D01CE4">
        <w:rPr>
          <w:bCs/>
        </w:rPr>
        <w:t>wykresach zobrazowane są oceny</w:t>
      </w:r>
      <w:r w:rsidR="00DB0B71">
        <w:rPr>
          <w:bCs/>
        </w:rPr>
        <w:t xml:space="preserve"> wpływu odpowiednio temperatury odczuwalnej,</w:t>
      </w:r>
      <w:r w:rsidR="00943400">
        <w:rPr>
          <w:bCs/>
        </w:rPr>
        <w:t xml:space="preserve"> prędkości wiatru</w:t>
      </w:r>
      <w:r w:rsidR="00E40A6E">
        <w:rPr>
          <w:bCs/>
        </w:rPr>
        <w:t>, czy też godziny</w:t>
      </w:r>
      <w:r w:rsidR="00943400">
        <w:rPr>
          <w:bCs/>
        </w:rPr>
        <w:t xml:space="preserve"> na iloś</w:t>
      </w:r>
      <w:r w:rsidR="001A0426">
        <w:rPr>
          <w:bCs/>
        </w:rPr>
        <w:t>ć</w:t>
      </w:r>
      <w:r w:rsidR="00943400">
        <w:rPr>
          <w:bCs/>
        </w:rPr>
        <w:t xml:space="preserve"> nowych </w:t>
      </w:r>
      <w:proofErr w:type="spellStart"/>
      <w:r w:rsidR="00943400">
        <w:rPr>
          <w:bCs/>
        </w:rPr>
        <w:t>wypożyczeń</w:t>
      </w:r>
      <w:proofErr w:type="spellEnd"/>
      <w:r w:rsidR="00943400">
        <w:rPr>
          <w:bCs/>
        </w:rPr>
        <w:t xml:space="preserve">. </w:t>
      </w:r>
      <w:r w:rsidR="008E6334">
        <w:rPr>
          <w:bCs/>
        </w:rPr>
        <w:t xml:space="preserve">Szare pasy wokół wygładzonych przebiegów </w:t>
      </w:r>
      <w:r w:rsidR="00E27825">
        <w:rPr>
          <w:bCs/>
        </w:rPr>
        <w:t>funkcji, wskazują na przedział</w:t>
      </w:r>
      <w:r w:rsidR="00F01032">
        <w:rPr>
          <w:bCs/>
        </w:rPr>
        <w:t>y</w:t>
      </w:r>
      <w:r w:rsidR="00E27825">
        <w:rPr>
          <w:bCs/>
        </w:rPr>
        <w:t xml:space="preserve"> ufności.</w:t>
      </w:r>
      <w:r w:rsidR="00FD54C9">
        <w:rPr>
          <w:bCs/>
        </w:rPr>
        <w:t xml:space="preserve"> W tym miejscu dokonajmy interpretacji tych właśnie wykresów:</w:t>
      </w:r>
    </w:p>
    <w:p w14:paraId="664AE45E" w14:textId="00A8478F" w:rsidR="00FD54C9" w:rsidRDefault="00FA42C1" w:rsidP="00F21A6A">
      <w:pPr>
        <w:pStyle w:val="licencjat"/>
        <w:numPr>
          <w:ilvl w:val="0"/>
          <w:numId w:val="47"/>
        </w:numPr>
        <w:rPr>
          <w:bCs/>
        </w:rPr>
      </w:pPr>
      <w:r>
        <w:rPr>
          <w:bCs/>
        </w:rPr>
        <w:t xml:space="preserve">Wraz ze wzrostem temperatury od 0 do </w:t>
      </w:r>
      <w:r w:rsidR="00DA65D5">
        <w:rPr>
          <w:bCs/>
        </w:rPr>
        <w:t xml:space="preserve">około 27 stopni Celsjusza </w:t>
      </w:r>
      <w:r w:rsidR="0064028E">
        <w:rPr>
          <w:bCs/>
        </w:rPr>
        <w:t xml:space="preserve">nieustannie rośnie również ilość nowych </w:t>
      </w:r>
      <w:proofErr w:type="spellStart"/>
      <w:r w:rsidR="0064028E">
        <w:rPr>
          <w:bCs/>
        </w:rPr>
        <w:t>wypożyczeń</w:t>
      </w:r>
      <w:proofErr w:type="spellEnd"/>
      <w:r w:rsidR="0064028E">
        <w:rPr>
          <w:bCs/>
        </w:rPr>
        <w:t xml:space="preserve"> rowerów</w:t>
      </w:r>
      <w:r w:rsidR="007C1B64">
        <w:rPr>
          <w:bCs/>
        </w:rPr>
        <w:t>. Najpierw, do około</w:t>
      </w:r>
      <w:r w:rsidR="00F21A6A">
        <w:rPr>
          <w:bCs/>
        </w:rPr>
        <w:t xml:space="preserve"> </w:t>
      </w:r>
      <w:r w:rsidR="00F41897">
        <w:rPr>
          <w:bCs/>
        </w:rPr>
        <w:t xml:space="preserve">18 stopni jest to </w:t>
      </w:r>
      <w:r w:rsidR="00F41897">
        <w:rPr>
          <w:bCs/>
        </w:rPr>
        <w:lastRenderedPageBreak/>
        <w:t>wzrost łagodny</w:t>
      </w:r>
      <w:r w:rsidR="007C2FF5">
        <w:rPr>
          <w:bCs/>
        </w:rPr>
        <w:t>, zbliżony do liniowego</w:t>
      </w:r>
      <w:r w:rsidR="00F41897">
        <w:rPr>
          <w:bCs/>
        </w:rPr>
        <w:t xml:space="preserve">, zaś od 18 stopni zwiększa się jego tempo </w:t>
      </w:r>
      <w:r w:rsidR="00671ED1">
        <w:rPr>
          <w:bCs/>
        </w:rPr>
        <w:t>(w tych również</w:t>
      </w:r>
      <w:r w:rsidR="007163AB">
        <w:rPr>
          <w:bCs/>
        </w:rPr>
        <w:t xml:space="preserve"> okolicach mamy</w:t>
      </w:r>
      <w:r w:rsidR="00D313C6">
        <w:rPr>
          <w:bCs/>
        </w:rPr>
        <w:t xml:space="preserve"> jeden z wyraźniejszych</w:t>
      </w:r>
      <w:r w:rsidR="007163AB">
        <w:rPr>
          <w:bCs/>
        </w:rPr>
        <w:t xml:space="preserve"> punkt</w:t>
      </w:r>
      <w:r w:rsidR="00D313C6">
        <w:rPr>
          <w:bCs/>
        </w:rPr>
        <w:t>ów</w:t>
      </w:r>
      <w:r w:rsidR="007163AB">
        <w:rPr>
          <w:bCs/>
        </w:rPr>
        <w:t xml:space="preserve"> przegięcia wykresu – funkcja z wypukłości przechodzi we wklęsłość)</w:t>
      </w:r>
      <w:r w:rsidR="00D313C6">
        <w:rPr>
          <w:bCs/>
        </w:rPr>
        <w:t xml:space="preserve">. Spadki ilości </w:t>
      </w:r>
      <w:proofErr w:type="spellStart"/>
      <w:r w:rsidR="00D313C6">
        <w:rPr>
          <w:bCs/>
        </w:rPr>
        <w:t>wypożyczeń</w:t>
      </w:r>
      <w:proofErr w:type="spellEnd"/>
      <w:r w:rsidR="009E28ED">
        <w:rPr>
          <w:bCs/>
        </w:rPr>
        <w:t xml:space="preserve"> występują jedynie przy wzroście temperatury od ujemnej do 0 stopni oraz dla temperatur powyżej 27 stopni </w:t>
      </w:r>
      <w:r w:rsidR="000579A2">
        <w:rPr>
          <w:bCs/>
        </w:rPr>
        <w:t xml:space="preserve">do około 31 stopni. Wizualnie, można stwierdzić, że najmniejszej ilości </w:t>
      </w:r>
      <w:proofErr w:type="spellStart"/>
      <w:r w:rsidR="000579A2">
        <w:rPr>
          <w:bCs/>
        </w:rPr>
        <w:t>wypożyczeń</w:t>
      </w:r>
      <w:proofErr w:type="spellEnd"/>
      <w:r w:rsidR="000579A2">
        <w:rPr>
          <w:bCs/>
        </w:rPr>
        <w:t xml:space="preserve"> towarzyszą temperatury w okolicach</w:t>
      </w:r>
      <w:r w:rsidR="00D313C6">
        <w:rPr>
          <w:bCs/>
        </w:rPr>
        <w:t xml:space="preserve"> </w:t>
      </w:r>
      <w:r w:rsidR="000579A2">
        <w:rPr>
          <w:bCs/>
        </w:rPr>
        <w:t>0 stopni, zaś największej</w:t>
      </w:r>
      <w:r w:rsidR="00B13EEB">
        <w:rPr>
          <w:bCs/>
        </w:rPr>
        <w:t xml:space="preserve"> wysokie temperatury, około 27-28 stopni Celsjusza</w:t>
      </w:r>
      <w:r w:rsidR="00766C8C">
        <w:rPr>
          <w:bCs/>
        </w:rPr>
        <w:t xml:space="preserve"> (</w:t>
      </w:r>
      <w:r w:rsidR="00BF620B">
        <w:rPr>
          <w:bCs/>
        </w:rPr>
        <w:t xml:space="preserve">mamy tutaj znaczący wzrost o ponad 1000 rowerów w stosunku do poziomu </w:t>
      </w:r>
      <w:r w:rsidR="00C47760">
        <w:rPr>
          <w:bCs/>
        </w:rPr>
        <w:t>odniesienia)</w:t>
      </w:r>
      <w:r w:rsidR="00B13EEB">
        <w:rPr>
          <w:bCs/>
        </w:rPr>
        <w:t>.</w:t>
      </w:r>
      <w:r w:rsidR="00D04273">
        <w:rPr>
          <w:bCs/>
        </w:rPr>
        <w:t xml:space="preserve"> Wykres dosyć dobrze odzwierciedla ogólną zasadę</w:t>
      </w:r>
      <w:r w:rsidR="003B3889">
        <w:rPr>
          <w:bCs/>
        </w:rPr>
        <w:t>, że im większa temperatura (ale nie upał), tym chętniej ludzie sięgają po rowery.</w:t>
      </w:r>
    </w:p>
    <w:p w14:paraId="64FC7DD3" w14:textId="71AB0D5B" w:rsidR="003B3889" w:rsidRDefault="005302BB" w:rsidP="00F21A6A">
      <w:pPr>
        <w:pStyle w:val="licencjat"/>
        <w:numPr>
          <w:ilvl w:val="0"/>
          <w:numId w:val="47"/>
        </w:numPr>
        <w:rPr>
          <w:bCs/>
        </w:rPr>
      </w:pPr>
      <w:r>
        <w:rPr>
          <w:bCs/>
        </w:rPr>
        <w:t>Interpretacja w</w:t>
      </w:r>
      <w:r w:rsidR="00307DE2">
        <w:rPr>
          <w:bCs/>
        </w:rPr>
        <w:t>ykres</w:t>
      </w:r>
      <w:r>
        <w:rPr>
          <w:bCs/>
        </w:rPr>
        <w:t>u</w:t>
      </w:r>
      <w:r w:rsidR="00307DE2">
        <w:rPr>
          <w:bCs/>
        </w:rPr>
        <w:t xml:space="preserve"> obrazując</w:t>
      </w:r>
      <w:r>
        <w:rPr>
          <w:bCs/>
        </w:rPr>
        <w:t>ego</w:t>
      </w:r>
      <w:r w:rsidR="00307DE2">
        <w:rPr>
          <w:bCs/>
        </w:rPr>
        <w:t xml:space="preserve"> zależność prędkości wiatru od nowych </w:t>
      </w:r>
      <w:proofErr w:type="spellStart"/>
      <w:r w:rsidR="00307DE2">
        <w:rPr>
          <w:bCs/>
        </w:rPr>
        <w:t>wypożyczeń</w:t>
      </w:r>
      <w:proofErr w:type="spellEnd"/>
      <w:r w:rsidR="00307DE2">
        <w:rPr>
          <w:bCs/>
        </w:rPr>
        <w:t xml:space="preserve"> jest </w:t>
      </w:r>
      <w:r>
        <w:rPr>
          <w:bCs/>
        </w:rPr>
        <w:t xml:space="preserve">zgodna z oczekiwaniami. Dla wiatru do prędkości około </w:t>
      </w:r>
      <w:r w:rsidR="00170FE7">
        <w:rPr>
          <w:bCs/>
        </w:rPr>
        <w:t xml:space="preserve">25 km/h ilość </w:t>
      </w:r>
      <w:proofErr w:type="spellStart"/>
      <w:r w:rsidR="00170FE7">
        <w:rPr>
          <w:bCs/>
        </w:rPr>
        <w:t>wypożyczeń</w:t>
      </w:r>
      <w:proofErr w:type="spellEnd"/>
      <w:r w:rsidR="00170FE7">
        <w:rPr>
          <w:bCs/>
        </w:rPr>
        <w:t xml:space="preserve"> jest niemal stała, taki wiatr nie różnicuje chęci ludzi do wsiadania na rowery. Następnie, dla wiatru o większej szybkości</w:t>
      </w:r>
      <w:r w:rsidR="006919AD">
        <w:rPr>
          <w:bCs/>
        </w:rPr>
        <w:t xml:space="preserve"> funkcj</w:t>
      </w:r>
      <w:r w:rsidR="00C47760">
        <w:rPr>
          <w:bCs/>
        </w:rPr>
        <w:t>a</w:t>
      </w:r>
      <w:r w:rsidR="006919AD">
        <w:rPr>
          <w:bCs/>
        </w:rPr>
        <w:t xml:space="preserve"> jest malejąca w sposób wypukły</w:t>
      </w:r>
      <w:r w:rsidR="00E500F4">
        <w:rPr>
          <w:bCs/>
        </w:rPr>
        <w:t>,</w:t>
      </w:r>
      <w:r w:rsidR="00C47760">
        <w:rPr>
          <w:bCs/>
        </w:rPr>
        <w:t xml:space="preserve"> równocześnie</w:t>
      </w:r>
      <w:r w:rsidR="00E500F4">
        <w:rPr>
          <w:bCs/>
        </w:rPr>
        <w:t xml:space="preserve"> spadek ilości nowych </w:t>
      </w:r>
      <w:proofErr w:type="spellStart"/>
      <w:r w:rsidR="00E500F4">
        <w:rPr>
          <w:bCs/>
        </w:rPr>
        <w:t>wypożyczeń</w:t>
      </w:r>
      <w:proofErr w:type="spellEnd"/>
      <w:r w:rsidR="00E500F4">
        <w:rPr>
          <w:bCs/>
        </w:rPr>
        <w:t xml:space="preserve"> jest coraz większy.</w:t>
      </w:r>
    </w:p>
    <w:p w14:paraId="4A2C4076" w14:textId="4E077EE1" w:rsidR="00C47760" w:rsidRDefault="00571F64" w:rsidP="00F21A6A">
      <w:pPr>
        <w:pStyle w:val="licencjat"/>
        <w:numPr>
          <w:ilvl w:val="0"/>
          <w:numId w:val="47"/>
        </w:numPr>
        <w:rPr>
          <w:bCs/>
        </w:rPr>
      </w:pPr>
      <w:r>
        <w:rPr>
          <w:bCs/>
        </w:rPr>
        <w:t xml:space="preserve">Wykres zależności godziny wypożyczenia rowerów </w:t>
      </w:r>
      <w:r w:rsidR="008A3B70">
        <w:rPr>
          <w:bCs/>
        </w:rPr>
        <w:t xml:space="preserve">od ilości </w:t>
      </w:r>
      <w:proofErr w:type="spellStart"/>
      <w:r w:rsidR="008A3B70">
        <w:rPr>
          <w:bCs/>
        </w:rPr>
        <w:t>wypożyczeń</w:t>
      </w:r>
      <w:proofErr w:type="spellEnd"/>
      <w:r w:rsidR="008A3B70">
        <w:rPr>
          <w:bCs/>
        </w:rPr>
        <w:t xml:space="preserve"> jest również intuicyjnie łatwo wytłumaczalny. </w:t>
      </w:r>
      <w:r w:rsidR="002302EC">
        <w:rPr>
          <w:bCs/>
        </w:rPr>
        <w:t xml:space="preserve">Między godziną 22:00 a 6:00 ilość </w:t>
      </w:r>
      <w:proofErr w:type="spellStart"/>
      <w:r w:rsidR="002302EC">
        <w:rPr>
          <w:bCs/>
        </w:rPr>
        <w:t>wypożyczeń</w:t>
      </w:r>
      <w:proofErr w:type="spellEnd"/>
      <w:r w:rsidR="002302EC">
        <w:rPr>
          <w:bCs/>
        </w:rPr>
        <w:t xml:space="preserve"> jest na najmniejszym poziomie (ludzie </w:t>
      </w:r>
      <w:r w:rsidR="008D6216">
        <w:rPr>
          <w:bCs/>
        </w:rPr>
        <w:t xml:space="preserve">wtedy siedzą w domach/śpią), </w:t>
      </w:r>
      <w:r w:rsidR="00253644">
        <w:rPr>
          <w:bCs/>
        </w:rPr>
        <w:t>jest</w:t>
      </w:r>
      <w:r w:rsidR="008D6216">
        <w:rPr>
          <w:bCs/>
        </w:rPr>
        <w:t xml:space="preserve"> wtedy </w:t>
      </w:r>
      <w:r w:rsidR="00253644">
        <w:rPr>
          <w:bCs/>
        </w:rPr>
        <w:t xml:space="preserve">minimalna populacyjna </w:t>
      </w:r>
      <w:r w:rsidR="008D6216">
        <w:rPr>
          <w:bCs/>
        </w:rPr>
        <w:t>potrzeb</w:t>
      </w:r>
      <w:r w:rsidR="00253644">
        <w:rPr>
          <w:bCs/>
        </w:rPr>
        <w:t xml:space="preserve">a </w:t>
      </w:r>
      <w:r w:rsidR="008D6216">
        <w:rPr>
          <w:bCs/>
        </w:rPr>
        <w:t>korzystania z jakiejkolwiek komunikacji.</w:t>
      </w:r>
      <w:r w:rsidR="00253644">
        <w:rPr>
          <w:bCs/>
        </w:rPr>
        <w:t xml:space="preserve"> Między godziną 6:00 a </w:t>
      </w:r>
      <w:r w:rsidR="00476714">
        <w:rPr>
          <w:bCs/>
        </w:rPr>
        <w:t>8</w:t>
      </w:r>
      <w:r w:rsidR="00ED0D63">
        <w:rPr>
          <w:bCs/>
        </w:rPr>
        <w:t>:</w:t>
      </w:r>
      <w:r w:rsidR="00476714">
        <w:rPr>
          <w:bCs/>
        </w:rPr>
        <w:t>30-9:00</w:t>
      </w:r>
      <w:r w:rsidR="00ED0D63">
        <w:rPr>
          <w:bCs/>
        </w:rPr>
        <w:t xml:space="preserve"> następuje gwałtowny i nieustanny wzrost: o </w:t>
      </w:r>
      <w:r w:rsidR="00476714">
        <w:rPr>
          <w:bCs/>
        </w:rPr>
        <w:t>8</w:t>
      </w:r>
      <w:r w:rsidR="00ED0D63">
        <w:rPr>
          <w:bCs/>
        </w:rPr>
        <w:t>:</w:t>
      </w:r>
      <w:r w:rsidR="00476714">
        <w:rPr>
          <w:bCs/>
        </w:rPr>
        <w:t>30-9:00</w:t>
      </w:r>
      <w:r w:rsidR="00ED0D63">
        <w:rPr>
          <w:bCs/>
        </w:rPr>
        <w:t xml:space="preserve"> ilość nowych </w:t>
      </w:r>
      <w:proofErr w:type="spellStart"/>
      <w:r w:rsidR="00ED0D63">
        <w:rPr>
          <w:bCs/>
        </w:rPr>
        <w:t>wypożyczeń</w:t>
      </w:r>
      <w:proofErr w:type="spellEnd"/>
      <w:r w:rsidR="00ED0D63">
        <w:rPr>
          <w:bCs/>
        </w:rPr>
        <w:t xml:space="preserve"> jest </w:t>
      </w:r>
      <w:r w:rsidR="00D27722">
        <w:rPr>
          <w:bCs/>
        </w:rPr>
        <w:t>średnio o około 2000 sztuk większa niż o 6:00. Jest to oczywiście związane z porannym dojazdem ludzi do pracy i do szkoły</w:t>
      </w:r>
      <w:r w:rsidR="00037ED5">
        <w:rPr>
          <w:bCs/>
        </w:rPr>
        <w:t xml:space="preserve">. Podobne poziomy </w:t>
      </w:r>
      <w:proofErr w:type="spellStart"/>
      <w:r w:rsidR="00037ED5">
        <w:rPr>
          <w:bCs/>
        </w:rPr>
        <w:t>wypożyczeń</w:t>
      </w:r>
      <w:proofErr w:type="spellEnd"/>
      <w:r w:rsidR="00037ED5">
        <w:rPr>
          <w:bCs/>
        </w:rPr>
        <w:t xml:space="preserve"> osiągane są</w:t>
      </w:r>
      <w:r w:rsidR="00ED6E40">
        <w:rPr>
          <w:bCs/>
        </w:rPr>
        <w:t xml:space="preserve"> między godziną</w:t>
      </w:r>
      <w:r w:rsidR="00037ED5">
        <w:rPr>
          <w:bCs/>
        </w:rPr>
        <w:t xml:space="preserve"> 17:00</w:t>
      </w:r>
      <w:r w:rsidR="00ED6E40">
        <w:rPr>
          <w:bCs/>
        </w:rPr>
        <w:t xml:space="preserve"> a 18:00</w:t>
      </w:r>
      <w:r w:rsidR="00037ED5">
        <w:rPr>
          <w:bCs/>
        </w:rPr>
        <w:t>, gdy osoby te wracają do swoich domów.</w:t>
      </w:r>
    </w:p>
    <w:p w14:paraId="109B582E" w14:textId="792ECE47" w:rsidR="00C458D4" w:rsidRDefault="00C458D4" w:rsidP="00F21A6A">
      <w:pPr>
        <w:pStyle w:val="licencjat"/>
        <w:numPr>
          <w:ilvl w:val="0"/>
          <w:numId w:val="47"/>
        </w:numPr>
        <w:rPr>
          <w:bCs/>
        </w:rPr>
      </w:pPr>
      <w:r>
        <w:rPr>
          <w:bCs/>
        </w:rPr>
        <w:t>Ostatni wykres jest potwierdzeniem otrzymanego</w:t>
      </w:r>
      <w:r w:rsidR="003039CA">
        <w:rPr>
          <w:bCs/>
        </w:rPr>
        <w:t xml:space="preserve"> wcześniej współczynnika (Rysunek 29.) -</w:t>
      </w:r>
      <w:r>
        <w:rPr>
          <w:bCs/>
        </w:rPr>
        <w:t xml:space="preserve"> w weekendy liczba nowych </w:t>
      </w:r>
      <w:proofErr w:type="spellStart"/>
      <w:r>
        <w:rPr>
          <w:bCs/>
        </w:rPr>
        <w:t>wypożyczeń</w:t>
      </w:r>
      <w:proofErr w:type="spellEnd"/>
      <w:r>
        <w:rPr>
          <w:bCs/>
        </w:rPr>
        <w:t xml:space="preserve"> rowerów w ciągu godziny jest średnio o 229 mniejsza niż w pozostałe dni</w:t>
      </w:r>
      <w:r w:rsidR="003039CA">
        <w:rPr>
          <w:bCs/>
        </w:rPr>
        <w:t xml:space="preserve">. Na wykresie </w:t>
      </w:r>
      <w:r w:rsidR="00BF1E25">
        <w:rPr>
          <w:bCs/>
        </w:rPr>
        <w:t>przerywaną linią poziomą oznaczono przedziały ufności.</w:t>
      </w:r>
    </w:p>
    <w:p w14:paraId="638AD551" w14:textId="781E58E6" w:rsidR="00BF1E25" w:rsidRDefault="00BF1E25" w:rsidP="00F21A6A">
      <w:pPr>
        <w:pStyle w:val="licencjat"/>
        <w:ind w:left="360" w:firstLine="0"/>
        <w:rPr>
          <w:bCs/>
        </w:rPr>
      </w:pPr>
    </w:p>
    <w:p w14:paraId="6EB62387" w14:textId="415D5ECB" w:rsidR="00587207" w:rsidRDefault="00BF1E25" w:rsidP="00F21A6A">
      <w:pPr>
        <w:pStyle w:val="licencjat"/>
        <w:ind w:left="360" w:firstLine="0"/>
        <w:rPr>
          <w:bCs/>
        </w:rPr>
      </w:pPr>
      <w:r>
        <w:rPr>
          <w:bCs/>
        </w:rPr>
        <w:t xml:space="preserve">Podsumowując, </w:t>
      </w:r>
      <w:r w:rsidR="005C3DA7">
        <w:rPr>
          <w:bCs/>
        </w:rPr>
        <w:t xml:space="preserve">przedstawiony na wykresach </w:t>
      </w:r>
      <w:r>
        <w:rPr>
          <w:bCs/>
        </w:rPr>
        <w:t xml:space="preserve">wpływ </w:t>
      </w:r>
      <w:r w:rsidR="00E766E0">
        <w:rPr>
          <w:bCs/>
        </w:rPr>
        <w:t xml:space="preserve">prędkości wiatru, odczuwalnej temperatury, czy też godziny na ilość nowych </w:t>
      </w:r>
      <w:proofErr w:type="spellStart"/>
      <w:r w:rsidR="00E766E0">
        <w:rPr>
          <w:bCs/>
        </w:rPr>
        <w:t>wypożyczeń</w:t>
      </w:r>
      <w:proofErr w:type="spellEnd"/>
      <w:r w:rsidR="00E766E0">
        <w:rPr>
          <w:bCs/>
        </w:rPr>
        <w:t xml:space="preserve"> rowerów</w:t>
      </w:r>
      <w:r w:rsidR="005C3DA7">
        <w:rPr>
          <w:bCs/>
        </w:rPr>
        <w:t>, jest</w:t>
      </w:r>
      <w:r w:rsidR="00174251">
        <w:rPr>
          <w:bCs/>
        </w:rPr>
        <w:t xml:space="preserve"> zgodny z oczekiwaniami. Dodatkowo, Model 1. jest niezłym modelem ze względu na całkiem wysoki poziom wyjaśniania zmienności</w:t>
      </w:r>
      <w:r w:rsidR="00866053">
        <w:rPr>
          <w:bCs/>
        </w:rPr>
        <w:t xml:space="preserve"> 69,1%.</w:t>
      </w:r>
    </w:p>
    <w:p w14:paraId="360A722E" w14:textId="1AE5C2C4" w:rsidR="00C56D3B" w:rsidRDefault="00C56D3B" w:rsidP="00F21A6A">
      <w:pPr>
        <w:pStyle w:val="licencjat"/>
        <w:ind w:left="360" w:firstLine="0"/>
        <w:rPr>
          <w:bCs/>
        </w:rPr>
      </w:pPr>
      <w:r>
        <w:rPr>
          <w:bCs/>
        </w:rPr>
        <w:lastRenderedPageBreak/>
        <w:t xml:space="preserve">Spróbujemy teraz porównać nasz model z modelem liniowym i formalnie ocenić, czy jest </w:t>
      </w:r>
      <w:r w:rsidR="000565EB">
        <w:rPr>
          <w:bCs/>
        </w:rPr>
        <w:t>on modelem lepszym.</w:t>
      </w:r>
      <w:r w:rsidR="008D1568">
        <w:rPr>
          <w:bCs/>
        </w:rPr>
        <w:t xml:space="preserve"> Wyniki dla modelu liniowego przedstawiają się następująco (Rysunek 31.)</w:t>
      </w:r>
    </w:p>
    <w:p w14:paraId="7B6D8E79" w14:textId="3902F002" w:rsidR="008D1568" w:rsidRDefault="008D1568" w:rsidP="00E766E0">
      <w:pPr>
        <w:pStyle w:val="licencjat"/>
        <w:ind w:left="360" w:firstLine="0"/>
        <w:jc w:val="left"/>
      </w:pPr>
      <w:r>
        <w:rPr>
          <w:b/>
          <w:bCs/>
        </w:rPr>
        <w:t xml:space="preserve">Rysunek 31. </w:t>
      </w:r>
      <w:r>
        <w:t>Podsumowanie modelu liniowego</w:t>
      </w:r>
    </w:p>
    <w:p w14:paraId="40BE42DC" w14:textId="4D08E2AD" w:rsidR="008D1568" w:rsidRPr="008D1568" w:rsidRDefault="629AE34D" w:rsidP="00E766E0">
      <w:pPr>
        <w:pStyle w:val="licencjat"/>
        <w:ind w:left="360" w:firstLine="0"/>
        <w:jc w:val="left"/>
      </w:pPr>
      <w:r>
        <w:rPr>
          <w:noProof/>
        </w:rPr>
        <w:drawing>
          <wp:inline distT="0" distB="0" distL="0" distR="0" wp14:anchorId="68ECF0A5" wp14:editId="049C8A2B">
            <wp:extent cx="4983480" cy="2323582"/>
            <wp:effectExtent l="0" t="0" r="7620" b="63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7"/>
                    <pic:cNvPicPr/>
                  </pic:nvPicPr>
                  <pic:blipFill>
                    <a:blip r:embed="rId49">
                      <a:extLst>
                        <a:ext uri="{28A0092B-C50C-407E-A947-70E740481C1C}">
                          <a14:useLocalDpi xmlns:a14="http://schemas.microsoft.com/office/drawing/2010/main" val="0"/>
                        </a:ext>
                      </a:extLst>
                    </a:blip>
                    <a:stretch>
                      <a:fillRect/>
                    </a:stretch>
                  </pic:blipFill>
                  <pic:spPr>
                    <a:xfrm>
                      <a:off x="0" y="0"/>
                      <a:ext cx="4983480" cy="2323582"/>
                    </a:xfrm>
                    <a:prstGeom prst="rect">
                      <a:avLst/>
                    </a:prstGeom>
                  </pic:spPr>
                </pic:pic>
              </a:graphicData>
            </a:graphic>
          </wp:inline>
        </w:drawing>
      </w:r>
    </w:p>
    <w:p w14:paraId="01B49D6C" w14:textId="52ADA7C4" w:rsidR="008D1568" w:rsidRPr="00851B37" w:rsidRDefault="001A0C47" w:rsidP="00F21A6A">
      <w:pPr>
        <w:pStyle w:val="licencjat"/>
        <w:ind w:firstLine="0"/>
        <w:rPr>
          <w:bCs/>
        </w:rPr>
      </w:pPr>
      <w:r w:rsidRPr="00851B37">
        <w:rPr>
          <w:bCs/>
        </w:rPr>
        <w:t>Przeprowadźmy krótką interpretację otrzymanych współczynników:</w:t>
      </w:r>
    </w:p>
    <w:p w14:paraId="33A835D8" w14:textId="396C49E6" w:rsidR="001A0C47" w:rsidRPr="00851B37" w:rsidRDefault="004B4F1F" w:rsidP="00F21A6A">
      <w:pPr>
        <w:pStyle w:val="licencjat"/>
        <w:numPr>
          <w:ilvl w:val="0"/>
          <w:numId w:val="48"/>
        </w:numPr>
        <w:rPr>
          <w:bCs/>
        </w:rPr>
      </w:pPr>
      <w:r w:rsidRPr="00851B37">
        <w:rPr>
          <w:bCs/>
        </w:rPr>
        <w:t>Wzrost temperatury odczuwalne</w:t>
      </w:r>
      <w:r w:rsidR="00E20E51" w:rsidRPr="00851B37">
        <w:rPr>
          <w:bCs/>
        </w:rPr>
        <w:t>j</w:t>
      </w:r>
      <w:r w:rsidRPr="00851B37">
        <w:rPr>
          <w:bCs/>
        </w:rPr>
        <w:t xml:space="preserve"> o 1 stopień Celsjusza zwiększa średnio ilość nowych </w:t>
      </w:r>
      <w:proofErr w:type="spellStart"/>
      <w:r w:rsidRPr="00851B37">
        <w:rPr>
          <w:bCs/>
        </w:rPr>
        <w:t>wypożyczeń</w:t>
      </w:r>
      <w:proofErr w:type="spellEnd"/>
      <w:r w:rsidRPr="00851B37">
        <w:rPr>
          <w:bCs/>
        </w:rPr>
        <w:t xml:space="preserve"> rowerów</w:t>
      </w:r>
      <w:r w:rsidR="0051798D" w:rsidRPr="00851B37">
        <w:rPr>
          <w:bCs/>
        </w:rPr>
        <w:t xml:space="preserve"> (w przeciągu godziny)</w:t>
      </w:r>
      <w:r w:rsidRPr="00851B37">
        <w:rPr>
          <w:bCs/>
        </w:rPr>
        <w:t xml:space="preserve"> </w:t>
      </w:r>
      <w:r w:rsidR="0051798D" w:rsidRPr="00851B37">
        <w:rPr>
          <w:bCs/>
        </w:rPr>
        <w:t>o 52,9 sztuki</w:t>
      </w:r>
      <w:r w:rsidR="004031C9" w:rsidRPr="00851B37">
        <w:rPr>
          <w:bCs/>
        </w:rPr>
        <w:t>.</w:t>
      </w:r>
    </w:p>
    <w:p w14:paraId="5E77F55F" w14:textId="0A5BC8FC" w:rsidR="0051798D" w:rsidRPr="00851B37" w:rsidRDefault="00E20E51" w:rsidP="00F21A6A">
      <w:pPr>
        <w:pStyle w:val="licencjat"/>
        <w:numPr>
          <w:ilvl w:val="0"/>
          <w:numId w:val="48"/>
        </w:numPr>
        <w:rPr>
          <w:bCs/>
        </w:rPr>
      </w:pPr>
      <w:r w:rsidRPr="00851B37">
        <w:rPr>
          <w:bCs/>
        </w:rPr>
        <w:t xml:space="preserve">Przy wzroście prędkości wiatru o 1km/h </w:t>
      </w:r>
      <w:r w:rsidR="00680B66" w:rsidRPr="00851B37">
        <w:rPr>
          <w:bCs/>
        </w:rPr>
        <w:t xml:space="preserve">liczba </w:t>
      </w:r>
      <w:proofErr w:type="spellStart"/>
      <w:r w:rsidR="00680B66" w:rsidRPr="00851B37">
        <w:rPr>
          <w:bCs/>
        </w:rPr>
        <w:t>wypożyczeń</w:t>
      </w:r>
      <w:proofErr w:type="spellEnd"/>
      <w:r w:rsidR="00680B66" w:rsidRPr="00851B37">
        <w:rPr>
          <w:bCs/>
        </w:rPr>
        <w:t xml:space="preserve"> rowerów rośnie średnio o 7 sztuk.</w:t>
      </w:r>
    </w:p>
    <w:p w14:paraId="7E3A2982" w14:textId="0338324E" w:rsidR="004031C9" w:rsidRPr="00851B37" w:rsidRDefault="00795C15" w:rsidP="00F21A6A">
      <w:pPr>
        <w:pStyle w:val="licencjat"/>
        <w:numPr>
          <w:ilvl w:val="0"/>
          <w:numId w:val="48"/>
        </w:numPr>
        <w:rPr>
          <w:bCs/>
        </w:rPr>
      </w:pPr>
      <w:r w:rsidRPr="00851B37">
        <w:rPr>
          <w:bCs/>
        </w:rPr>
        <w:t>Współczynnik przy godzinie zostawiam</w:t>
      </w:r>
      <w:r w:rsidR="001E04E3">
        <w:rPr>
          <w:bCs/>
        </w:rPr>
        <w:t>y</w:t>
      </w:r>
      <w:r w:rsidRPr="00851B37">
        <w:rPr>
          <w:bCs/>
        </w:rPr>
        <w:t xml:space="preserve"> bez interpretacji (ze względu na cykliczno</w:t>
      </w:r>
      <w:r w:rsidR="00286CAA" w:rsidRPr="00851B37">
        <w:rPr>
          <w:bCs/>
        </w:rPr>
        <w:t>ść).</w:t>
      </w:r>
    </w:p>
    <w:p w14:paraId="3F5F3EDF" w14:textId="21716D37" w:rsidR="00E11E0A" w:rsidRPr="00851B37" w:rsidRDefault="00E11E0A" w:rsidP="00F21A6A">
      <w:pPr>
        <w:pStyle w:val="licencjat"/>
        <w:numPr>
          <w:ilvl w:val="0"/>
          <w:numId w:val="48"/>
        </w:numPr>
        <w:rPr>
          <w:bCs/>
        </w:rPr>
      </w:pPr>
      <w:r w:rsidRPr="00851B37">
        <w:rPr>
          <w:bCs/>
        </w:rPr>
        <w:t xml:space="preserve">W weekendy ilość </w:t>
      </w:r>
      <w:proofErr w:type="spellStart"/>
      <w:r w:rsidRPr="00851B37">
        <w:rPr>
          <w:bCs/>
        </w:rPr>
        <w:t>wypożyczeń</w:t>
      </w:r>
      <w:proofErr w:type="spellEnd"/>
      <w:r w:rsidRPr="00851B37">
        <w:rPr>
          <w:bCs/>
        </w:rPr>
        <w:t xml:space="preserve"> rowerów jest średnio o 228 sztuk mniejsza (na godzinę).</w:t>
      </w:r>
    </w:p>
    <w:p w14:paraId="7EFC1A2B" w14:textId="2EFCFD07" w:rsidR="00851B37" w:rsidRPr="00851B37" w:rsidRDefault="00286CAA" w:rsidP="00F21A6A">
      <w:pPr>
        <w:pStyle w:val="licencjat"/>
        <w:ind w:firstLine="0"/>
        <w:rPr>
          <w:bCs/>
        </w:rPr>
      </w:pPr>
      <w:r w:rsidRPr="00851B37">
        <w:rPr>
          <w:bCs/>
        </w:rPr>
        <w:t xml:space="preserve">Model ten jest znacznie gorszy od Modelu 1. </w:t>
      </w:r>
      <w:proofErr w:type="gramStart"/>
      <w:r w:rsidRPr="00851B37">
        <w:rPr>
          <w:bCs/>
        </w:rPr>
        <w:t>pod  względem</w:t>
      </w:r>
      <w:proofErr w:type="gramEnd"/>
      <w:r w:rsidRPr="00851B37">
        <w:rPr>
          <w:bCs/>
        </w:rPr>
        <w:t xml:space="preserve"> wyjaśniania zmienności </w:t>
      </w:r>
      <w:r w:rsidR="00A0181A" w:rsidRPr="00851B37">
        <w:rPr>
          <w:bCs/>
        </w:rPr>
        <w:t xml:space="preserve">liczby nowych </w:t>
      </w:r>
      <w:proofErr w:type="spellStart"/>
      <w:r w:rsidR="00A0181A" w:rsidRPr="00851B37">
        <w:rPr>
          <w:bCs/>
        </w:rPr>
        <w:t>wypożyczeń</w:t>
      </w:r>
      <w:proofErr w:type="spellEnd"/>
      <w:r w:rsidR="00A0181A" w:rsidRPr="00851B37">
        <w:rPr>
          <w:bCs/>
        </w:rPr>
        <w:t xml:space="preserve"> rowerów</w:t>
      </w:r>
      <w:r w:rsidR="005F020D" w:rsidRPr="00851B37">
        <w:rPr>
          <w:bCs/>
        </w:rPr>
        <w:t xml:space="preserve"> (22,1% vs 69,1%).</w:t>
      </w:r>
      <w:r w:rsidR="00B04DCB" w:rsidRPr="00851B37">
        <w:rPr>
          <w:bCs/>
        </w:rPr>
        <w:t xml:space="preserve"> </w:t>
      </w:r>
      <w:r w:rsidR="00D36D60" w:rsidRPr="00851B37">
        <w:rPr>
          <w:bCs/>
        </w:rPr>
        <w:t>Potwierdzenie wyższości Modelu 1. nad modelem liniowym</w:t>
      </w:r>
      <w:r w:rsidR="0083529C" w:rsidRPr="00851B37">
        <w:rPr>
          <w:bCs/>
        </w:rPr>
        <w:t xml:space="preserve"> otrzymujemy porównując miary dopasowania tych modeli (Rysunek 32.)</w:t>
      </w:r>
    </w:p>
    <w:p w14:paraId="17779EEA" w14:textId="7FA507CC" w:rsidR="00E11E0A" w:rsidRPr="008210A5" w:rsidRDefault="0083529C" w:rsidP="00F21A6A">
      <w:pPr>
        <w:pStyle w:val="licencjat"/>
        <w:ind w:firstLine="0"/>
        <w:rPr>
          <w:bCs/>
        </w:rPr>
      </w:pPr>
      <w:r w:rsidRPr="008210A5">
        <w:rPr>
          <w:b/>
          <w:bCs/>
        </w:rPr>
        <w:t xml:space="preserve">Rysunek 32. </w:t>
      </w:r>
      <w:r w:rsidRPr="008210A5">
        <w:t>Porównanie miar dopasowania Modelu 1.</w:t>
      </w:r>
      <w:r w:rsidR="00C43961" w:rsidRPr="008210A5">
        <w:t xml:space="preserve"> (</w:t>
      </w:r>
      <w:r w:rsidR="00C43961" w:rsidRPr="008210A5">
        <w:rPr>
          <w:i/>
          <w:iCs/>
        </w:rPr>
        <w:t>model1_nowy</w:t>
      </w:r>
      <w:r w:rsidR="00C43961" w:rsidRPr="008210A5">
        <w:t>)</w:t>
      </w:r>
      <w:r w:rsidR="00823DB5" w:rsidRPr="008210A5">
        <w:t xml:space="preserve"> </w:t>
      </w:r>
      <w:r w:rsidRPr="008210A5">
        <w:t>i modelu liniowego</w:t>
      </w:r>
      <w:r w:rsidR="00C43961" w:rsidRPr="008210A5">
        <w:t xml:space="preserve"> (</w:t>
      </w:r>
      <w:r w:rsidR="00C43961" w:rsidRPr="008210A5">
        <w:rPr>
          <w:i/>
          <w:iCs/>
        </w:rPr>
        <w:t>model1_liniowy</w:t>
      </w:r>
      <w:r w:rsidR="00C43961" w:rsidRPr="008210A5">
        <w:t>)</w:t>
      </w:r>
      <w:r w:rsidR="00D36D60" w:rsidRPr="008210A5">
        <w:rPr>
          <w:bCs/>
        </w:rPr>
        <w:t xml:space="preserve"> </w:t>
      </w:r>
      <w:r w:rsidR="00A0181A" w:rsidRPr="008210A5">
        <w:rPr>
          <w:bCs/>
        </w:rPr>
        <w:t xml:space="preserve"> </w:t>
      </w:r>
    </w:p>
    <w:p w14:paraId="6A51498D" w14:textId="1EAFDE9D" w:rsidR="001A0C47" w:rsidRDefault="46B6D917" w:rsidP="000D187F">
      <w:pPr>
        <w:pStyle w:val="licencjat"/>
        <w:ind w:firstLine="0"/>
        <w:jc w:val="center"/>
        <w:rPr>
          <w:bCs/>
          <w:color w:val="FF0000"/>
          <w:sz w:val="40"/>
          <w:szCs w:val="36"/>
        </w:rPr>
      </w:pPr>
      <w:r>
        <w:rPr>
          <w:noProof/>
        </w:rPr>
        <w:drawing>
          <wp:inline distT="0" distB="0" distL="0" distR="0" wp14:anchorId="5BFBFAE2" wp14:editId="50992829">
            <wp:extent cx="2013389" cy="1417320"/>
            <wp:effectExtent l="0" t="0" r="635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8"/>
                    <pic:cNvPicPr/>
                  </pic:nvPicPr>
                  <pic:blipFill>
                    <a:blip r:embed="rId50">
                      <a:extLst>
                        <a:ext uri="{28A0092B-C50C-407E-A947-70E740481C1C}">
                          <a14:useLocalDpi xmlns:a14="http://schemas.microsoft.com/office/drawing/2010/main" val="0"/>
                        </a:ext>
                      </a:extLst>
                    </a:blip>
                    <a:stretch>
                      <a:fillRect/>
                    </a:stretch>
                  </pic:blipFill>
                  <pic:spPr>
                    <a:xfrm>
                      <a:off x="0" y="0"/>
                      <a:ext cx="2013389" cy="1417320"/>
                    </a:xfrm>
                    <a:prstGeom prst="rect">
                      <a:avLst/>
                    </a:prstGeom>
                  </pic:spPr>
                </pic:pic>
              </a:graphicData>
            </a:graphic>
          </wp:inline>
        </w:drawing>
      </w:r>
    </w:p>
    <w:p w14:paraId="00B46329" w14:textId="747EF8F9" w:rsidR="00866B5F" w:rsidRDefault="00536F75" w:rsidP="00F21A6A">
      <w:pPr>
        <w:pStyle w:val="licencjat"/>
        <w:ind w:firstLine="0"/>
        <w:rPr>
          <w:bCs/>
        </w:rPr>
      </w:pPr>
      <w:r>
        <w:rPr>
          <w:bCs/>
        </w:rPr>
        <w:lastRenderedPageBreak/>
        <w:t xml:space="preserve">Zarówno GCV jak i kryterium informacyjne </w:t>
      </w:r>
      <w:proofErr w:type="spellStart"/>
      <w:r>
        <w:rPr>
          <w:bCs/>
        </w:rPr>
        <w:t>Akaike</w:t>
      </w:r>
      <w:proofErr w:type="spellEnd"/>
      <w:r w:rsidR="0090629F">
        <w:rPr>
          <w:bCs/>
        </w:rPr>
        <w:t xml:space="preserve"> są większe </w:t>
      </w:r>
      <w:r w:rsidR="00A05495">
        <w:rPr>
          <w:bCs/>
        </w:rPr>
        <w:t>w przypadku modelu liniowego, zatem Model 1. jest modelem znacznie lepszym niż liniowy odpowiednik.</w:t>
      </w:r>
    </w:p>
    <w:p w14:paraId="1057AE7B" w14:textId="5FAB4418" w:rsidR="0020219F" w:rsidRDefault="00866B5F" w:rsidP="00F21A6A">
      <w:pPr>
        <w:pStyle w:val="licencjat"/>
        <w:ind w:firstLine="0"/>
        <w:rPr>
          <w:bCs/>
        </w:rPr>
      </w:pPr>
      <w:r>
        <w:rPr>
          <w:bCs/>
        </w:rPr>
        <w:tab/>
        <w:t xml:space="preserve">Na koniec dokonamy porównania dokładności predykcji Modelu </w:t>
      </w:r>
      <w:r w:rsidR="00710ABD">
        <w:rPr>
          <w:bCs/>
        </w:rPr>
        <w:t>1. i modelu liniowego, dzieląc zbiór danych na próbę uczącą i testową.</w:t>
      </w:r>
      <w:r w:rsidR="00E50C38">
        <w:rPr>
          <w:bCs/>
        </w:rPr>
        <w:t xml:space="preserve"> Po wygenerowaniu </w:t>
      </w:r>
      <w:r w:rsidR="003D7A14">
        <w:rPr>
          <w:bCs/>
        </w:rPr>
        <w:t xml:space="preserve">numerów testowych stanowiących ¼ wszystkich obserwacji </w:t>
      </w:r>
      <w:r w:rsidR="00F56776">
        <w:rPr>
          <w:bCs/>
        </w:rPr>
        <w:t xml:space="preserve">(losowanie bez zwracania), otrzymujemy następujące wyniki średniego błędu dla </w:t>
      </w:r>
      <w:r w:rsidR="0020219F">
        <w:rPr>
          <w:bCs/>
        </w:rPr>
        <w:t>Modelu 1. i modelu liniowego (Rysunek 33.):</w:t>
      </w:r>
    </w:p>
    <w:p w14:paraId="4860450E" w14:textId="237C628D" w:rsidR="00702964" w:rsidRPr="00702964" w:rsidRDefault="00702964" w:rsidP="00E55E03">
      <w:pPr>
        <w:pStyle w:val="licencjat"/>
        <w:ind w:firstLine="0"/>
        <w:jc w:val="left"/>
        <w:rPr>
          <w:bCs/>
        </w:rPr>
      </w:pPr>
      <w:r>
        <w:rPr>
          <w:b/>
        </w:rPr>
        <w:t>Rysunek 33.</w:t>
      </w:r>
      <w:r>
        <w:rPr>
          <w:bCs/>
        </w:rPr>
        <w:t xml:space="preserve"> Średni błąd predykcji </w:t>
      </w:r>
      <w:r w:rsidR="00005660">
        <w:rPr>
          <w:bCs/>
        </w:rPr>
        <w:t>Modelu 1. (górna wartość) i modelu liniowego</w:t>
      </w:r>
    </w:p>
    <w:p w14:paraId="019F9B58" w14:textId="639A1A37" w:rsidR="00702964" w:rsidRDefault="59312FE0" w:rsidP="00E55E03">
      <w:pPr>
        <w:pStyle w:val="licencjat"/>
        <w:ind w:firstLine="0"/>
        <w:jc w:val="left"/>
        <w:rPr>
          <w:bCs/>
        </w:rPr>
      </w:pPr>
      <w:r>
        <w:rPr>
          <w:noProof/>
        </w:rPr>
        <w:drawing>
          <wp:inline distT="0" distB="0" distL="0" distR="0" wp14:anchorId="29EC9223" wp14:editId="0F64E438">
            <wp:extent cx="5579746" cy="467360"/>
            <wp:effectExtent l="0" t="0" r="1905" b="889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7"/>
                    <pic:cNvPicPr/>
                  </pic:nvPicPr>
                  <pic:blipFill>
                    <a:blip r:embed="rId51">
                      <a:extLst>
                        <a:ext uri="{28A0092B-C50C-407E-A947-70E740481C1C}">
                          <a14:useLocalDpi xmlns:a14="http://schemas.microsoft.com/office/drawing/2010/main" val="0"/>
                        </a:ext>
                      </a:extLst>
                    </a:blip>
                    <a:stretch>
                      <a:fillRect/>
                    </a:stretch>
                  </pic:blipFill>
                  <pic:spPr>
                    <a:xfrm>
                      <a:off x="0" y="0"/>
                      <a:ext cx="5579746" cy="467360"/>
                    </a:xfrm>
                    <a:prstGeom prst="rect">
                      <a:avLst/>
                    </a:prstGeom>
                  </pic:spPr>
                </pic:pic>
              </a:graphicData>
            </a:graphic>
          </wp:inline>
        </w:drawing>
      </w:r>
    </w:p>
    <w:p w14:paraId="1CAFA213" w14:textId="008D5101" w:rsidR="0020219F" w:rsidRDefault="00716B32" w:rsidP="00F21A6A">
      <w:pPr>
        <w:pStyle w:val="licencjat"/>
        <w:ind w:firstLine="0"/>
        <w:rPr>
          <w:bCs/>
        </w:rPr>
      </w:pPr>
      <w:r>
        <w:rPr>
          <w:bCs/>
        </w:rPr>
        <w:t xml:space="preserve">Potwierdzają się wcześniejsze obserwacje – model liniowy jest znacznie gorszy od Modelu 1. </w:t>
      </w:r>
      <w:r w:rsidR="0070769E">
        <w:rPr>
          <w:bCs/>
        </w:rPr>
        <w:t xml:space="preserve">Średni błąd predykcji w przypadku </w:t>
      </w:r>
      <w:r w:rsidR="00C148EB">
        <w:rPr>
          <w:bCs/>
        </w:rPr>
        <w:t>modelu liniowego jest większy o 55,2% w porównaniu z Modelem 1.</w:t>
      </w:r>
      <w:r w:rsidR="0070769E">
        <w:rPr>
          <w:bCs/>
        </w:rPr>
        <w:t xml:space="preserve"> </w:t>
      </w:r>
    </w:p>
    <w:p w14:paraId="2A60DBB2" w14:textId="77777777" w:rsidR="00C148EB" w:rsidRDefault="00C148EB" w:rsidP="00E55E03">
      <w:pPr>
        <w:pStyle w:val="licencjat"/>
        <w:ind w:firstLine="0"/>
        <w:jc w:val="left"/>
        <w:rPr>
          <w:bCs/>
        </w:rPr>
      </w:pPr>
    </w:p>
    <w:p w14:paraId="7A902F8C" w14:textId="77777777" w:rsidR="00C148EB" w:rsidRDefault="00C148EB" w:rsidP="00C148EB">
      <w:pPr>
        <w:pStyle w:val="licencjat"/>
        <w:ind w:firstLine="0"/>
        <w:jc w:val="left"/>
        <w:rPr>
          <w:bCs/>
        </w:rPr>
      </w:pPr>
    </w:p>
    <w:p w14:paraId="7713CCD4" w14:textId="64F64DCB" w:rsidR="00C148EB" w:rsidRDefault="005C003D" w:rsidP="00F21A6A">
      <w:pPr>
        <w:pStyle w:val="licencjat"/>
        <w:ind w:firstLine="0"/>
        <w:rPr>
          <w:bCs/>
        </w:rPr>
      </w:pPr>
      <w:r>
        <w:rPr>
          <w:bCs/>
        </w:rPr>
        <w:t xml:space="preserve">Pokrótce zaprezentujemy </w:t>
      </w:r>
      <w:r w:rsidR="00107413">
        <w:rPr>
          <w:bCs/>
        </w:rPr>
        <w:t xml:space="preserve">w tej części projektu </w:t>
      </w:r>
      <w:r>
        <w:rPr>
          <w:bCs/>
        </w:rPr>
        <w:t>jeszcze jeden</w:t>
      </w:r>
      <w:r w:rsidR="00C148EB">
        <w:rPr>
          <w:bCs/>
        </w:rPr>
        <w:t xml:space="preserve"> model</w:t>
      </w:r>
      <w:r>
        <w:rPr>
          <w:bCs/>
        </w:rPr>
        <w:t xml:space="preserve"> </w:t>
      </w:r>
      <w:r w:rsidR="00C148EB">
        <w:rPr>
          <w:bCs/>
        </w:rPr>
        <w:t>(Model 2.)</w:t>
      </w:r>
      <w:r w:rsidR="00C52AC4">
        <w:rPr>
          <w:bCs/>
        </w:rPr>
        <w:t>, który jest przykładem modelu</w:t>
      </w:r>
      <w:r w:rsidR="00FC3B28">
        <w:rPr>
          <w:bCs/>
        </w:rPr>
        <w:t xml:space="preserve"> </w:t>
      </w:r>
      <w:r w:rsidR="00CB1CD1">
        <w:rPr>
          <w:bCs/>
        </w:rPr>
        <w:t>z interakcją zmiennej wygładzanej ze zmienną czynnikową</w:t>
      </w:r>
      <w:r w:rsidR="00683B61">
        <w:rPr>
          <w:bCs/>
        </w:rPr>
        <w:t>. Model 2. ma u nas następującą postać:</w:t>
      </w:r>
    </w:p>
    <w:p w14:paraId="4DA5E3C4" w14:textId="0F2788AA" w:rsidR="00C148EB" w:rsidRPr="000C2EB5" w:rsidRDefault="00C148EB" w:rsidP="00C148EB">
      <w:pPr>
        <w:pStyle w:val="licencjat"/>
        <w:ind w:firstLine="0"/>
        <w:jc w:val="left"/>
        <w:rPr>
          <w:bCs/>
        </w:rPr>
      </w:pPr>
      <m:oMathPara>
        <m:oMath>
          <m:r>
            <w:rPr>
              <w:rFonts w:ascii="Cambria Math" w:hAnsi="Cambria Math"/>
            </w:rPr>
            <m:t xml:space="preserve">ilosc= </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temperatura</m:t>
              </m:r>
              <m:r>
                <m:rPr>
                  <m:lit/>
                </m:rPr>
                <w:rPr>
                  <w:rFonts w:ascii="Cambria Math" w:hAnsi="Cambria Math"/>
                </w:rPr>
                <m:t>_</m:t>
              </m:r>
              <m:r>
                <w:rPr>
                  <w:rFonts w:ascii="Cambria Math" w:hAnsi="Cambria Math"/>
                </w:rPr>
                <m:t>odczuwalna</m:t>
              </m:r>
            </m:e>
          </m:d>
          <m:r>
            <w:rPr>
              <w:rFonts w:ascii="Cambria Math" w:hAnsi="Cambria Math"/>
            </w:rPr>
            <m:t>*pora</m:t>
          </m:r>
          <m:r>
            <m:rPr>
              <m:lit/>
            </m:rPr>
            <w:rPr>
              <w:rFonts w:ascii="Cambria Math" w:hAnsi="Cambria Math"/>
            </w:rPr>
            <m:t>_</m:t>
          </m:r>
          <m:r>
            <w:rPr>
              <w:rFonts w:ascii="Cambria Math" w:hAnsi="Cambria Math"/>
            </w:rPr>
            <m:t>roku+</m:t>
          </m:r>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godzina</m:t>
              </m:r>
            </m:e>
          </m:d>
          <m:sSub>
            <m:sSubPr>
              <m:ctrlPr>
                <w:rPr>
                  <w:rFonts w:ascii="Cambria Math" w:hAnsi="Cambria Math"/>
                  <w:bCs/>
                  <w:i/>
                </w:rPr>
              </m:ctrlPr>
            </m:sSubPr>
            <m:e>
              <m:r>
                <w:rPr>
                  <w:rFonts w:ascii="Cambria Math" w:hAnsi="Cambria Math"/>
                </w:rPr>
                <m:t>+β</m:t>
              </m:r>
            </m:e>
            <m:sub>
              <m:r>
                <w:rPr>
                  <w:rFonts w:ascii="Cambria Math" w:hAnsi="Cambria Math"/>
                </w:rPr>
                <m:t>0</m:t>
              </m:r>
            </m:sub>
          </m:sSub>
          <m:r>
            <w:rPr>
              <w:rFonts w:ascii="Cambria Math" w:hAnsi="Cambria Math"/>
            </w:rPr>
            <m:t xml:space="preserve">+    </m:t>
          </m:r>
          <m:r>
            <m:rPr>
              <m:sty m:val="p"/>
            </m:rPr>
            <w:rPr>
              <w:rFonts w:ascii="Cambria Math" w:hAnsi="Cambria Math"/>
            </w:rPr>
            <w:br/>
          </m:r>
        </m:oMath>
      </m:oMathPara>
      <m:oMath>
        <m:r>
          <w:rPr>
            <w:rFonts w:ascii="Cambria Math" w:hAnsi="Cambria Math"/>
          </w:rPr>
          <m:t xml:space="preserve">                                                                                                                   </m:t>
        </m:r>
        <m:sSub>
          <m:sSubPr>
            <m:ctrlPr>
              <w:rPr>
                <w:rFonts w:ascii="Cambria Math" w:hAnsi="Cambria Math"/>
                <w:bCs/>
                <w:i/>
              </w:rPr>
            </m:ctrlPr>
          </m:sSubPr>
          <m:e>
            <m:r>
              <w:rPr>
                <w:rFonts w:ascii="Cambria Math" w:hAnsi="Cambria Math"/>
              </w:rPr>
              <m:t>β</m:t>
            </m:r>
          </m:e>
          <m:sub>
            <m:r>
              <w:rPr>
                <w:rFonts w:ascii="Cambria Math" w:hAnsi="Cambria Math"/>
              </w:rPr>
              <m:t>1</m:t>
            </m:r>
          </m:sub>
        </m:sSub>
        <m:r>
          <w:rPr>
            <w:rFonts w:ascii="Cambria Math" w:hAnsi="Cambria Math"/>
          </w:rPr>
          <m:t>*pora_roku+ε</m:t>
        </m:r>
      </m:oMath>
      <w:r>
        <w:rPr>
          <w:rFonts w:eastAsiaTheme="minorEastAsia"/>
          <w:bCs/>
        </w:rPr>
        <w:t>,</w:t>
      </w:r>
    </w:p>
    <w:p w14:paraId="701FAEB1" w14:textId="06C576F1" w:rsidR="00C148EB" w:rsidRDefault="00C148EB" w:rsidP="00C148EB">
      <w:pPr>
        <w:pStyle w:val="licencjat"/>
        <w:ind w:firstLine="0"/>
        <w:jc w:val="left"/>
        <w:rPr>
          <w:rFonts w:eastAsiaTheme="minorEastAsia"/>
          <w:bCs/>
        </w:rPr>
      </w:pPr>
      <w:r>
        <w:rPr>
          <w:rFonts w:eastAsiaTheme="minorEastAsia"/>
          <w:bCs/>
        </w:rPr>
        <w:t xml:space="preserve">gdzie </w:t>
      </w: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2</m:t>
            </m:r>
          </m:sub>
        </m:sSub>
      </m:oMath>
      <w:r>
        <w:rPr>
          <w:rFonts w:eastAsiaTheme="minorEastAsia"/>
          <w:bCs/>
        </w:rPr>
        <w:t xml:space="preserve"> to pewne funkcje wygładzające.</w:t>
      </w:r>
    </w:p>
    <w:p w14:paraId="6070B924" w14:textId="77777777" w:rsidR="00E0293F" w:rsidRDefault="00E0293F" w:rsidP="00C148EB">
      <w:pPr>
        <w:pStyle w:val="licencjat"/>
        <w:ind w:firstLine="0"/>
        <w:jc w:val="left"/>
        <w:rPr>
          <w:rFonts w:eastAsiaTheme="minorEastAsia"/>
          <w:bCs/>
        </w:rPr>
      </w:pPr>
    </w:p>
    <w:p w14:paraId="3E425168" w14:textId="77777777" w:rsidR="007E6C83" w:rsidRDefault="00827C92" w:rsidP="00F21A6A">
      <w:pPr>
        <w:pStyle w:val="licencjat"/>
        <w:ind w:firstLine="0"/>
        <w:rPr>
          <w:bCs/>
        </w:rPr>
      </w:pPr>
      <w:r>
        <w:rPr>
          <w:bCs/>
        </w:rPr>
        <w:t>Istota interakcji polega w tym przypadku na tym, że c</w:t>
      </w:r>
      <w:r w:rsidR="003B4215">
        <w:rPr>
          <w:bCs/>
        </w:rPr>
        <w:t xml:space="preserve">hcemy modelować wpływ odczuwalnej temperatury na ilość nowych </w:t>
      </w:r>
      <w:proofErr w:type="spellStart"/>
      <w:r w:rsidR="003B4215">
        <w:rPr>
          <w:bCs/>
        </w:rPr>
        <w:t>wypożyczeń</w:t>
      </w:r>
      <w:proofErr w:type="spellEnd"/>
      <w:r w:rsidR="003B4215">
        <w:rPr>
          <w:bCs/>
        </w:rPr>
        <w:t xml:space="preserve"> rowerów</w:t>
      </w:r>
      <w:r>
        <w:rPr>
          <w:bCs/>
        </w:rPr>
        <w:t xml:space="preserve"> w zależności od pory roku.</w:t>
      </w:r>
      <w:r w:rsidR="002145B4">
        <w:rPr>
          <w:bCs/>
        </w:rPr>
        <w:t xml:space="preserve"> Podobnie jak w Modelu 1. napotykamy tutaj na problemy w postaci zbyt niskiej wartości k</w:t>
      </w:r>
      <w:r w:rsidR="001404E4">
        <w:rPr>
          <w:bCs/>
        </w:rPr>
        <w:t>, modyfikując jednak parametr k</w:t>
      </w:r>
      <w:r w:rsidR="00190C77">
        <w:rPr>
          <w:bCs/>
        </w:rPr>
        <w:t>, dla którego k’ wynosi odpowiednio 14 i 21 otrzymujemy</w:t>
      </w:r>
      <w:r w:rsidR="007E6C83">
        <w:rPr>
          <w:bCs/>
        </w:rPr>
        <w:t xml:space="preserve"> wystarczający stopień wygładzania (Rysunek 34.).</w:t>
      </w:r>
    </w:p>
    <w:p w14:paraId="7EED77A4" w14:textId="75C01705" w:rsidR="00C148EB" w:rsidRDefault="007E6C83" w:rsidP="00F21A6A">
      <w:pPr>
        <w:pStyle w:val="licencjat"/>
        <w:ind w:firstLine="0"/>
        <w:rPr>
          <w:bCs/>
        </w:rPr>
      </w:pPr>
      <w:r>
        <w:rPr>
          <w:b/>
          <w:bCs/>
        </w:rPr>
        <w:t xml:space="preserve">Rysunek 34. </w:t>
      </w:r>
      <w:r>
        <w:rPr>
          <w:bCs/>
        </w:rPr>
        <w:t xml:space="preserve"> Wyniki funkcji </w:t>
      </w:r>
      <w:proofErr w:type="spellStart"/>
      <w:proofErr w:type="gramStart"/>
      <w:r>
        <w:rPr>
          <w:bCs/>
          <w:i/>
          <w:iCs/>
        </w:rPr>
        <w:t>gam.check</w:t>
      </w:r>
      <w:proofErr w:type="spellEnd"/>
      <w:proofErr w:type="gramEnd"/>
      <w:r>
        <w:rPr>
          <w:bCs/>
        </w:rPr>
        <w:t xml:space="preserve"> dla Modelu 2. ze zmodyfikowanym stopniem wygładzania</w:t>
      </w:r>
    </w:p>
    <w:p w14:paraId="653FFFE5" w14:textId="53882D40" w:rsidR="007E6C83" w:rsidRPr="007E6C83" w:rsidRDefault="541C0FA5" w:rsidP="00E55E03">
      <w:pPr>
        <w:pStyle w:val="licencjat"/>
        <w:ind w:firstLine="0"/>
        <w:jc w:val="left"/>
        <w:rPr>
          <w:bCs/>
        </w:rPr>
      </w:pPr>
      <w:r>
        <w:rPr>
          <w:noProof/>
        </w:rPr>
        <w:drawing>
          <wp:inline distT="0" distB="0" distL="0" distR="0" wp14:anchorId="2A3CE0F2" wp14:editId="112EF553">
            <wp:extent cx="5579746" cy="1039495"/>
            <wp:effectExtent l="0" t="0" r="1905" b="825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5"/>
                    <pic:cNvPicPr/>
                  </pic:nvPicPr>
                  <pic:blipFill>
                    <a:blip r:embed="rId52">
                      <a:extLst>
                        <a:ext uri="{28A0092B-C50C-407E-A947-70E740481C1C}">
                          <a14:useLocalDpi xmlns:a14="http://schemas.microsoft.com/office/drawing/2010/main" val="0"/>
                        </a:ext>
                      </a:extLst>
                    </a:blip>
                    <a:stretch>
                      <a:fillRect/>
                    </a:stretch>
                  </pic:blipFill>
                  <pic:spPr>
                    <a:xfrm>
                      <a:off x="0" y="0"/>
                      <a:ext cx="5579746" cy="1039495"/>
                    </a:xfrm>
                    <a:prstGeom prst="rect">
                      <a:avLst/>
                    </a:prstGeom>
                  </pic:spPr>
                </pic:pic>
              </a:graphicData>
            </a:graphic>
          </wp:inline>
        </w:drawing>
      </w:r>
    </w:p>
    <w:p w14:paraId="07565E49" w14:textId="77777777" w:rsidR="00CB2255" w:rsidRDefault="00C4718E" w:rsidP="00F21A6A">
      <w:pPr>
        <w:pStyle w:val="licencjat"/>
        <w:ind w:firstLine="0"/>
        <w:rPr>
          <w:bCs/>
        </w:rPr>
      </w:pPr>
      <w:r>
        <w:rPr>
          <w:bCs/>
        </w:rPr>
        <w:lastRenderedPageBreak/>
        <w:t xml:space="preserve">Mamy bowiem </w:t>
      </w:r>
      <w:r w:rsidR="0037634B">
        <w:rPr>
          <w:bCs/>
        </w:rPr>
        <w:t>k-index nie mniejszy niż 1 oraz wysoki wartości p-</w:t>
      </w:r>
      <w:proofErr w:type="spellStart"/>
      <w:r w:rsidR="0037634B">
        <w:rPr>
          <w:bCs/>
        </w:rPr>
        <w:t>value</w:t>
      </w:r>
      <w:proofErr w:type="spellEnd"/>
      <w:r w:rsidR="0037634B">
        <w:rPr>
          <w:bCs/>
        </w:rPr>
        <w:t xml:space="preserve">. </w:t>
      </w:r>
      <w:r w:rsidR="00CB2255">
        <w:rPr>
          <w:bCs/>
        </w:rPr>
        <w:t>Statystyki podsumowujące Model 2. Przedstawiamy na kolejnym rysunku (Rysunek 35.)</w:t>
      </w:r>
    </w:p>
    <w:p w14:paraId="7F9B5398" w14:textId="77777777" w:rsidR="00CB2255" w:rsidRDefault="00CB2255" w:rsidP="00F21A6A">
      <w:pPr>
        <w:pStyle w:val="licencjat"/>
        <w:ind w:firstLine="0"/>
        <w:rPr>
          <w:bCs/>
        </w:rPr>
      </w:pPr>
      <w:r>
        <w:rPr>
          <w:b/>
        </w:rPr>
        <w:t xml:space="preserve">Rysunek 35. </w:t>
      </w:r>
      <w:r>
        <w:rPr>
          <w:bCs/>
        </w:rPr>
        <w:t>Statystyki podsumowujące dla Modelu 2.</w:t>
      </w:r>
    </w:p>
    <w:p w14:paraId="09ACE72C" w14:textId="77777777" w:rsidR="006C6278" w:rsidRDefault="4F69C8F8" w:rsidP="00E55E03">
      <w:pPr>
        <w:pStyle w:val="licencjat"/>
        <w:ind w:firstLine="0"/>
        <w:jc w:val="left"/>
        <w:rPr>
          <w:bCs/>
        </w:rPr>
      </w:pPr>
      <w:r>
        <w:rPr>
          <w:noProof/>
        </w:rPr>
        <w:drawing>
          <wp:inline distT="0" distB="0" distL="0" distR="0" wp14:anchorId="3FDE5F31" wp14:editId="5FD97D18">
            <wp:extent cx="5579746" cy="3512820"/>
            <wp:effectExtent l="0" t="0" r="190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6"/>
                    <pic:cNvPicPr/>
                  </pic:nvPicPr>
                  <pic:blipFill>
                    <a:blip r:embed="rId53">
                      <a:extLst>
                        <a:ext uri="{28A0092B-C50C-407E-A947-70E740481C1C}">
                          <a14:useLocalDpi xmlns:a14="http://schemas.microsoft.com/office/drawing/2010/main" val="0"/>
                        </a:ext>
                      </a:extLst>
                    </a:blip>
                    <a:stretch>
                      <a:fillRect/>
                    </a:stretch>
                  </pic:blipFill>
                  <pic:spPr>
                    <a:xfrm>
                      <a:off x="0" y="0"/>
                      <a:ext cx="5579746" cy="3512820"/>
                    </a:xfrm>
                    <a:prstGeom prst="rect">
                      <a:avLst/>
                    </a:prstGeom>
                  </pic:spPr>
                </pic:pic>
              </a:graphicData>
            </a:graphic>
          </wp:inline>
        </w:drawing>
      </w:r>
    </w:p>
    <w:p w14:paraId="7A81C96E" w14:textId="65792623" w:rsidR="00D0679D" w:rsidRDefault="00A10550" w:rsidP="00F21A6A">
      <w:pPr>
        <w:pStyle w:val="licencjat"/>
        <w:ind w:firstLine="0"/>
        <w:rPr>
          <w:bCs/>
        </w:rPr>
      </w:pPr>
      <w:r>
        <w:rPr>
          <w:bCs/>
        </w:rPr>
        <w:t xml:space="preserve">Zauważmy przede wszystkim, że otrzymane </w:t>
      </w:r>
      <w:r w:rsidR="00F95399">
        <w:rPr>
          <w:bCs/>
        </w:rPr>
        <w:t>składniki są istotne (małe p-</w:t>
      </w:r>
      <w:proofErr w:type="spellStart"/>
      <w:r w:rsidR="00F95399">
        <w:rPr>
          <w:bCs/>
        </w:rPr>
        <w:t>value</w:t>
      </w:r>
      <w:proofErr w:type="spellEnd"/>
      <w:r w:rsidR="00F95399">
        <w:rPr>
          <w:bCs/>
        </w:rPr>
        <w:t>, wysokie wartość statystyki F)</w:t>
      </w:r>
      <w:r w:rsidR="00F56E96">
        <w:rPr>
          <w:bCs/>
        </w:rPr>
        <w:t xml:space="preserve">, z kolei parametr przy </w:t>
      </w:r>
      <w:r w:rsidR="003D3A3E">
        <w:rPr>
          <w:bCs/>
          <w:i/>
          <w:iCs/>
        </w:rPr>
        <w:t>pora_roku1.0</w:t>
      </w:r>
      <w:r w:rsidR="003D3A3E">
        <w:rPr>
          <w:bCs/>
        </w:rPr>
        <w:t xml:space="preserve"> nie jest istotny.</w:t>
      </w:r>
      <w:r w:rsidR="00F95399">
        <w:rPr>
          <w:bCs/>
        </w:rPr>
        <w:t xml:space="preserve"> Co więcej, </w:t>
      </w:r>
      <w:r w:rsidR="004B4459">
        <w:rPr>
          <w:bCs/>
        </w:rPr>
        <w:t>model wyjaśnia 68,8% zmienności zmiennej objaśnianej, co jest dobrym rezultatem (na bardzo zbliżonym poziomie, co w przypadku Modelu 1.).</w:t>
      </w:r>
      <w:r w:rsidR="00710ABD">
        <w:rPr>
          <w:bCs/>
        </w:rPr>
        <w:t xml:space="preserve"> </w:t>
      </w:r>
      <w:r w:rsidR="00D75C82">
        <w:rPr>
          <w:bCs/>
        </w:rPr>
        <w:t xml:space="preserve">Widzimy również, że latem, jesienią i zimą średnia liczba </w:t>
      </w:r>
      <w:proofErr w:type="spellStart"/>
      <w:r w:rsidR="00D75C82">
        <w:rPr>
          <w:bCs/>
        </w:rPr>
        <w:t>wypożyczeń</w:t>
      </w:r>
      <w:proofErr w:type="spellEnd"/>
      <w:r w:rsidR="00D75C82">
        <w:rPr>
          <w:bCs/>
        </w:rPr>
        <w:t xml:space="preserve"> rowerów na godzinę jest mniejsza od </w:t>
      </w:r>
      <w:proofErr w:type="spellStart"/>
      <w:r w:rsidR="00D75C82">
        <w:rPr>
          <w:bCs/>
        </w:rPr>
        <w:t>wypożyczeń</w:t>
      </w:r>
      <w:proofErr w:type="spellEnd"/>
      <w:r w:rsidR="00D75C82">
        <w:rPr>
          <w:bCs/>
        </w:rPr>
        <w:t xml:space="preserve"> </w:t>
      </w:r>
      <w:r w:rsidR="009C7095">
        <w:rPr>
          <w:bCs/>
        </w:rPr>
        <w:t xml:space="preserve">na wiosnę o odpowiednio około 79, 116 i 463 sztuki. Jest to rozsądny wynik – zimą rowery mają mniejszą liczę użytkowników, a wiosna wydaje </w:t>
      </w:r>
      <w:proofErr w:type="gramStart"/>
      <w:r w:rsidR="009C7095">
        <w:rPr>
          <w:bCs/>
        </w:rPr>
        <w:t>się być</w:t>
      </w:r>
      <w:proofErr w:type="gramEnd"/>
      <w:r w:rsidR="009C7095">
        <w:rPr>
          <w:bCs/>
        </w:rPr>
        <w:t xml:space="preserve"> optymalną porą roku do jazdy rowerem.</w:t>
      </w:r>
      <w:r w:rsidR="00DE708F">
        <w:rPr>
          <w:bCs/>
        </w:rPr>
        <w:t xml:space="preserve"> Zerknijmy jeszcze na najważniejsze wykresy, czyli te związane z wpływem </w:t>
      </w:r>
      <w:r w:rsidR="008C1118">
        <w:rPr>
          <w:bCs/>
        </w:rPr>
        <w:t xml:space="preserve">odczuwalnej temperatury na </w:t>
      </w:r>
      <w:r w:rsidR="00D0679D">
        <w:rPr>
          <w:bCs/>
        </w:rPr>
        <w:t xml:space="preserve">ilość </w:t>
      </w:r>
      <w:proofErr w:type="spellStart"/>
      <w:r w:rsidR="00D0679D">
        <w:rPr>
          <w:bCs/>
        </w:rPr>
        <w:t>wypożyczeń</w:t>
      </w:r>
      <w:proofErr w:type="spellEnd"/>
      <w:r w:rsidR="00D0679D">
        <w:rPr>
          <w:bCs/>
        </w:rPr>
        <w:t xml:space="preserve"> nowych rowerów w zależności od pory roku (Rysunek 36.)</w:t>
      </w:r>
    </w:p>
    <w:p w14:paraId="73B8EF64" w14:textId="18C4D800" w:rsidR="000D187F" w:rsidRDefault="000D187F" w:rsidP="00E55E03">
      <w:pPr>
        <w:pStyle w:val="licencjat"/>
        <w:ind w:firstLine="0"/>
        <w:jc w:val="left"/>
        <w:rPr>
          <w:bCs/>
        </w:rPr>
      </w:pPr>
    </w:p>
    <w:p w14:paraId="529F3777" w14:textId="411FA44D" w:rsidR="000D187F" w:rsidRDefault="000D187F" w:rsidP="00E55E03">
      <w:pPr>
        <w:pStyle w:val="licencjat"/>
        <w:ind w:firstLine="0"/>
        <w:jc w:val="left"/>
        <w:rPr>
          <w:bCs/>
        </w:rPr>
      </w:pPr>
    </w:p>
    <w:p w14:paraId="75EEF02B" w14:textId="6A80856C" w:rsidR="000D187F" w:rsidRDefault="000D187F" w:rsidP="00E55E03">
      <w:pPr>
        <w:pStyle w:val="licencjat"/>
        <w:ind w:firstLine="0"/>
        <w:jc w:val="left"/>
        <w:rPr>
          <w:bCs/>
        </w:rPr>
      </w:pPr>
    </w:p>
    <w:p w14:paraId="5F8B7E56" w14:textId="057A9DFC" w:rsidR="000D187F" w:rsidRDefault="000D187F" w:rsidP="00E55E03">
      <w:pPr>
        <w:pStyle w:val="licencjat"/>
        <w:ind w:firstLine="0"/>
        <w:jc w:val="left"/>
        <w:rPr>
          <w:bCs/>
        </w:rPr>
      </w:pPr>
    </w:p>
    <w:p w14:paraId="4C0B7FDF" w14:textId="7035781C" w:rsidR="000D187F" w:rsidRDefault="000D187F" w:rsidP="00E55E03">
      <w:pPr>
        <w:pStyle w:val="licencjat"/>
        <w:ind w:firstLine="0"/>
        <w:jc w:val="left"/>
        <w:rPr>
          <w:bCs/>
        </w:rPr>
      </w:pPr>
    </w:p>
    <w:p w14:paraId="4E4DABCE" w14:textId="77777777" w:rsidR="000D187F" w:rsidRDefault="000D187F" w:rsidP="00E55E03">
      <w:pPr>
        <w:pStyle w:val="licencjat"/>
        <w:ind w:firstLine="0"/>
        <w:jc w:val="left"/>
        <w:rPr>
          <w:bCs/>
        </w:rPr>
      </w:pPr>
    </w:p>
    <w:p w14:paraId="5FB24FD0" w14:textId="6377A7AC" w:rsidR="00E55439" w:rsidRDefault="00D0679D" w:rsidP="00F21A6A">
      <w:pPr>
        <w:pStyle w:val="licencjat"/>
        <w:ind w:firstLine="0"/>
        <w:rPr>
          <w:bCs/>
        </w:rPr>
      </w:pPr>
      <w:r>
        <w:rPr>
          <w:b/>
        </w:rPr>
        <w:lastRenderedPageBreak/>
        <w:t xml:space="preserve">Rysunek 36. </w:t>
      </w:r>
      <w:r w:rsidR="00F83587">
        <w:rPr>
          <w:bCs/>
        </w:rPr>
        <w:t xml:space="preserve">Wpływ odczuwalnej temperatury na ilość </w:t>
      </w:r>
      <w:proofErr w:type="spellStart"/>
      <w:r w:rsidR="00F83587">
        <w:rPr>
          <w:bCs/>
        </w:rPr>
        <w:t>wypożyczeń</w:t>
      </w:r>
      <w:proofErr w:type="spellEnd"/>
      <w:r w:rsidR="00F83587">
        <w:rPr>
          <w:bCs/>
        </w:rPr>
        <w:t>, w zależności od pory roku</w:t>
      </w:r>
      <w:r w:rsidR="00D93094">
        <w:rPr>
          <w:bCs/>
        </w:rPr>
        <w:t xml:space="preserve"> (kolejno: wiosna, lato, jesień, zima)</w:t>
      </w:r>
    </w:p>
    <w:p w14:paraId="462270FA" w14:textId="515DBEF7" w:rsidR="00866B5F" w:rsidRDefault="66792D10" w:rsidP="000D187F">
      <w:pPr>
        <w:pStyle w:val="licencjat"/>
        <w:ind w:firstLine="0"/>
        <w:jc w:val="center"/>
        <w:rPr>
          <w:bCs/>
        </w:rPr>
      </w:pPr>
      <w:r>
        <w:rPr>
          <w:noProof/>
        </w:rPr>
        <w:drawing>
          <wp:inline distT="0" distB="0" distL="0" distR="0" wp14:anchorId="795BD8D3" wp14:editId="5437A4EE">
            <wp:extent cx="3924300" cy="2578739"/>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9"/>
                    <pic:cNvPicPr/>
                  </pic:nvPicPr>
                  <pic:blipFill>
                    <a:blip r:embed="rId54">
                      <a:extLst>
                        <a:ext uri="{28A0092B-C50C-407E-A947-70E740481C1C}">
                          <a14:useLocalDpi xmlns:a14="http://schemas.microsoft.com/office/drawing/2010/main" val="0"/>
                        </a:ext>
                      </a:extLst>
                    </a:blip>
                    <a:stretch>
                      <a:fillRect/>
                    </a:stretch>
                  </pic:blipFill>
                  <pic:spPr>
                    <a:xfrm>
                      <a:off x="0" y="0"/>
                      <a:ext cx="3924300" cy="2578739"/>
                    </a:xfrm>
                    <a:prstGeom prst="rect">
                      <a:avLst/>
                    </a:prstGeom>
                  </pic:spPr>
                </pic:pic>
              </a:graphicData>
            </a:graphic>
          </wp:inline>
        </w:drawing>
      </w:r>
    </w:p>
    <w:p w14:paraId="4E731E0F" w14:textId="42A0953A" w:rsidR="00C4718E" w:rsidRDefault="7A70CFCD" w:rsidP="000D187F">
      <w:pPr>
        <w:pStyle w:val="licencjat"/>
        <w:ind w:firstLine="0"/>
        <w:jc w:val="center"/>
        <w:rPr>
          <w:bCs/>
        </w:rPr>
      </w:pPr>
      <w:r>
        <w:rPr>
          <w:noProof/>
        </w:rPr>
        <w:drawing>
          <wp:inline distT="0" distB="0" distL="0" distR="0" wp14:anchorId="2589A338" wp14:editId="48302D36">
            <wp:extent cx="3853180" cy="2597779"/>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1"/>
                    <pic:cNvPicPr/>
                  </pic:nvPicPr>
                  <pic:blipFill>
                    <a:blip r:embed="rId55">
                      <a:extLst>
                        <a:ext uri="{28A0092B-C50C-407E-A947-70E740481C1C}">
                          <a14:useLocalDpi xmlns:a14="http://schemas.microsoft.com/office/drawing/2010/main" val="0"/>
                        </a:ext>
                      </a:extLst>
                    </a:blip>
                    <a:stretch>
                      <a:fillRect/>
                    </a:stretch>
                  </pic:blipFill>
                  <pic:spPr>
                    <a:xfrm>
                      <a:off x="0" y="0"/>
                      <a:ext cx="3853180" cy="2597779"/>
                    </a:xfrm>
                    <a:prstGeom prst="rect">
                      <a:avLst/>
                    </a:prstGeom>
                  </pic:spPr>
                </pic:pic>
              </a:graphicData>
            </a:graphic>
          </wp:inline>
        </w:drawing>
      </w:r>
    </w:p>
    <w:p w14:paraId="27FD2716" w14:textId="1B8F68F6" w:rsidR="00C4718E" w:rsidRDefault="58181217" w:rsidP="000D187F">
      <w:pPr>
        <w:pStyle w:val="licencjat"/>
        <w:ind w:firstLine="0"/>
        <w:jc w:val="center"/>
        <w:rPr>
          <w:bCs/>
        </w:rPr>
      </w:pPr>
      <w:r>
        <w:rPr>
          <w:noProof/>
        </w:rPr>
        <w:drawing>
          <wp:inline distT="0" distB="0" distL="0" distR="0" wp14:anchorId="4547886F" wp14:editId="5D07C973">
            <wp:extent cx="3700845" cy="2908300"/>
            <wp:effectExtent l="0" t="0" r="0" b="635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2"/>
                    <pic:cNvPicPr/>
                  </pic:nvPicPr>
                  <pic:blipFill>
                    <a:blip r:embed="rId56">
                      <a:extLst>
                        <a:ext uri="{28A0092B-C50C-407E-A947-70E740481C1C}">
                          <a14:useLocalDpi xmlns:a14="http://schemas.microsoft.com/office/drawing/2010/main" val="0"/>
                        </a:ext>
                      </a:extLst>
                    </a:blip>
                    <a:stretch>
                      <a:fillRect/>
                    </a:stretch>
                  </pic:blipFill>
                  <pic:spPr>
                    <a:xfrm>
                      <a:off x="0" y="0"/>
                      <a:ext cx="3700845" cy="2908300"/>
                    </a:xfrm>
                    <a:prstGeom prst="rect">
                      <a:avLst/>
                    </a:prstGeom>
                  </pic:spPr>
                </pic:pic>
              </a:graphicData>
            </a:graphic>
          </wp:inline>
        </w:drawing>
      </w:r>
    </w:p>
    <w:p w14:paraId="67BA5DA3" w14:textId="568B7D1B" w:rsidR="00C7285A" w:rsidRDefault="58181217" w:rsidP="000D187F">
      <w:pPr>
        <w:pStyle w:val="licencjat"/>
        <w:ind w:firstLine="0"/>
        <w:jc w:val="center"/>
        <w:rPr>
          <w:bCs/>
        </w:rPr>
      </w:pPr>
      <w:r>
        <w:rPr>
          <w:noProof/>
        </w:rPr>
        <w:lastRenderedPageBreak/>
        <w:drawing>
          <wp:inline distT="0" distB="0" distL="0" distR="0" wp14:anchorId="404B53C8" wp14:editId="5C2CD296">
            <wp:extent cx="4000500" cy="3052106"/>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3"/>
                    <pic:cNvPicPr/>
                  </pic:nvPicPr>
                  <pic:blipFill>
                    <a:blip r:embed="rId57">
                      <a:extLst>
                        <a:ext uri="{28A0092B-C50C-407E-A947-70E740481C1C}">
                          <a14:useLocalDpi xmlns:a14="http://schemas.microsoft.com/office/drawing/2010/main" val="0"/>
                        </a:ext>
                      </a:extLst>
                    </a:blip>
                    <a:stretch>
                      <a:fillRect/>
                    </a:stretch>
                  </pic:blipFill>
                  <pic:spPr>
                    <a:xfrm>
                      <a:off x="0" y="0"/>
                      <a:ext cx="4000500" cy="3052106"/>
                    </a:xfrm>
                    <a:prstGeom prst="rect">
                      <a:avLst/>
                    </a:prstGeom>
                  </pic:spPr>
                </pic:pic>
              </a:graphicData>
            </a:graphic>
          </wp:inline>
        </w:drawing>
      </w:r>
    </w:p>
    <w:p w14:paraId="78E3DEA4" w14:textId="77777777" w:rsidR="00E55439" w:rsidRDefault="00E55439" w:rsidP="00E55E03">
      <w:pPr>
        <w:pStyle w:val="licencjat"/>
        <w:ind w:firstLine="0"/>
        <w:jc w:val="left"/>
        <w:rPr>
          <w:bCs/>
        </w:rPr>
      </w:pPr>
    </w:p>
    <w:p w14:paraId="3856613A" w14:textId="64DCBE2B" w:rsidR="00C4718E" w:rsidRDefault="00C4718E" w:rsidP="00E55E03">
      <w:pPr>
        <w:pStyle w:val="licencjat"/>
        <w:ind w:firstLine="0"/>
        <w:jc w:val="left"/>
        <w:rPr>
          <w:bCs/>
        </w:rPr>
      </w:pPr>
    </w:p>
    <w:p w14:paraId="03785822" w14:textId="3AD9C208" w:rsidR="00C4718E" w:rsidRDefault="00C4718E" w:rsidP="00E55E03">
      <w:pPr>
        <w:pStyle w:val="licencjat"/>
        <w:ind w:firstLine="0"/>
        <w:jc w:val="left"/>
        <w:rPr>
          <w:bCs/>
        </w:rPr>
      </w:pPr>
    </w:p>
    <w:p w14:paraId="75DB6271" w14:textId="0746EAEC" w:rsidR="58181217" w:rsidRDefault="58181217" w:rsidP="02A4D0C4">
      <w:pPr>
        <w:pStyle w:val="licencjat"/>
        <w:ind w:firstLine="0"/>
      </w:pPr>
      <w:r>
        <w:t xml:space="preserve">Na podstawie powyższych wykresów widzimy, że wspomniany wpływ bywa różnicowany w zależności od pory roku. </w:t>
      </w:r>
      <w:r w:rsidR="3C4181B4">
        <w:t xml:space="preserve">O ile trzy ostatnie wykresy mają zbliżony przebieg </w:t>
      </w:r>
      <w:r w:rsidR="345417F2">
        <w:t xml:space="preserve">– temperatura odczuwalna </w:t>
      </w:r>
      <w:r w:rsidR="440530CB">
        <w:t>ma niewielki</w:t>
      </w:r>
      <w:r w:rsidR="345417F2">
        <w:t xml:space="preserve"> wpływ na ilość </w:t>
      </w:r>
      <w:proofErr w:type="spellStart"/>
      <w:r w:rsidR="345417F2">
        <w:t>wypożyczeń</w:t>
      </w:r>
      <w:proofErr w:type="spellEnd"/>
      <w:r w:rsidR="345417F2">
        <w:t xml:space="preserve"> </w:t>
      </w:r>
      <w:r w:rsidR="440530CB">
        <w:t xml:space="preserve">latem, jesienią i zimą, o tyle </w:t>
      </w:r>
      <w:r w:rsidR="35F0ADA7">
        <w:t xml:space="preserve">przebieg funkcji związanej z wiosną jest </w:t>
      </w:r>
      <w:r w:rsidR="17309007">
        <w:t>inny niż pozostałe. Wprawdzie dla temperatur do około 20 stopni nie widać wielkich różni</w:t>
      </w:r>
      <w:r w:rsidR="6ED09D7D">
        <w:t xml:space="preserve">c w ilości wypożyczonych rowerów (jest delikatny wzrost), o tyle powyżej tej temperatury wzrost ilości </w:t>
      </w:r>
      <w:proofErr w:type="spellStart"/>
      <w:r w:rsidR="6ED09D7D">
        <w:t>wypożyczeń</w:t>
      </w:r>
      <w:proofErr w:type="spellEnd"/>
      <w:r w:rsidR="6ED09D7D">
        <w:t xml:space="preserve"> wiosną </w:t>
      </w:r>
      <w:r w:rsidR="6492300B">
        <w:t xml:space="preserve">może </w:t>
      </w:r>
      <w:r w:rsidR="6ED09D7D">
        <w:t>gwałtow</w:t>
      </w:r>
      <w:r w:rsidR="6492300B">
        <w:t>nie</w:t>
      </w:r>
      <w:r w:rsidR="6ED09D7D">
        <w:t xml:space="preserve"> ro</w:t>
      </w:r>
      <w:r w:rsidR="6492300B">
        <w:t>snąć</w:t>
      </w:r>
      <w:r w:rsidR="6ED09D7D">
        <w:t xml:space="preserve"> (</w:t>
      </w:r>
      <w:r w:rsidR="6492300B">
        <w:t xml:space="preserve">mamy tutaj bardzo szeroki przedział ufności). </w:t>
      </w:r>
      <w:r w:rsidR="6DDC9F39">
        <w:t xml:space="preserve">Ten prawdopodobny wzrost byłby czymś naturalnym. Dobra wakacyjna pogoda wydaje </w:t>
      </w:r>
      <w:proofErr w:type="gramStart"/>
      <w:r w:rsidR="6DDC9F39">
        <w:t>się być</w:t>
      </w:r>
      <w:proofErr w:type="gramEnd"/>
      <w:r w:rsidR="6DDC9F39">
        <w:t xml:space="preserve"> najlepsz</w:t>
      </w:r>
      <w:r w:rsidR="6284AF11">
        <w:t xml:space="preserve">ym stanem natury na, okazjonalne lub nie, przejażdżki rowerowe. </w:t>
      </w:r>
      <w:r w:rsidR="0A954E6E">
        <w:t>Wiosną wiele osób budzi się do życia po zimow</w:t>
      </w:r>
      <w:r w:rsidR="505A6C08">
        <w:t xml:space="preserve">ych krótkich dniach, a słońce (częste wiosną) i ciepło (ale nie upał) powodują, że </w:t>
      </w:r>
      <w:r w:rsidR="59C07ECE">
        <w:t xml:space="preserve">ludzie czują przypływ energii, który z radością wykorzystują </w:t>
      </w:r>
      <w:r w:rsidR="064DC92D">
        <w:t>poprzez uprawianie sportu, w tym również przejażdżki rowerem.</w:t>
      </w:r>
    </w:p>
    <w:p w14:paraId="19DEAF5F" w14:textId="317B1A0D" w:rsidR="02A4D0C4" w:rsidRDefault="02A4D0C4" w:rsidP="02A4D0C4">
      <w:pPr>
        <w:pStyle w:val="licencjat"/>
        <w:ind w:firstLine="0"/>
      </w:pPr>
    </w:p>
    <w:p w14:paraId="5AA33DF6" w14:textId="438CED05" w:rsidR="00377C9D" w:rsidRDefault="00377C9D" w:rsidP="02A4D0C4">
      <w:pPr>
        <w:pStyle w:val="licencjat"/>
        <w:ind w:firstLine="0"/>
      </w:pPr>
    </w:p>
    <w:p w14:paraId="106DACD0" w14:textId="5A8B72CA" w:rsidR="00377C9D" w:rsidRDefault="00377C9D" w:rsidP="02A4D0C4">
      <w:pPr>
        <w:pStyle w:val="licencjat"/>
        <w:ind w:firstLine="0"/>
      </w:pPr>
    </w:p>
    <w:p w14:paraId="32BF974F" w14:textId="7B1C8910" w:rsidR="00377C9D" w:rsidRDefault="00377C9D" w:rsidP="02A4D0C4">
      <w:pPr>
        <w:pStyle w:val="licencjat"/>
        <w:ind w:firstLine="0"/>
      </w:pPr>
    </w:p>
    <w:p w14:paraId="10C32313" w14:textId="292557E9" w:rsidR="00377C9D" w:rsidRDefault="00377C9D" w:rsidP="02A4D0C4">
      <w:pPr>
        <w:pStyle w:val="licencjat"/>
        <w:ind w:firstLine="0"/>
      </w:pPr>
    </w:p>
    <w:p w14:paraId="18AA4E7A" w14:textId="58916713" w:rsidR="00377C9D" w:rsidRDefault="00377C9D" w:rsidP="02A4D0C4">
      <w:pPr>
        <w:pStyle w:val="licencjat"/>
        <w:ind w:firstLine="0"/>
      </w:pPr>
    </w:p>
    <w:p w14:paraId="5D2C2C0D" w14:textId="77777777" w:rsidR="00377C9D" w:rsidRDefault="00377C9D" w:rsidP="02A4D0C4">
      <w:pPr>
        <w:pStyle w:val="licencjat"/>
        <w:ind w:firstLine="0"/>
      </w:pPr>
    </w:p>
    <w:p w14:paraId="68729F2B" w14:textId="00F64108" w:rsidR="00F27ABD" w:rsidRDefault="00F27ABD" w:rsidP="02A4D0C4">
      <w:pPr>
        <w:pStyle w:val="licencjat"/>
        <w:ind w:firstLine="0"/>
        <w:jc w:val="left"/>
        <w:rPr>
          <w:rFonts w:eastAsiaTheme="minorEastAsia"/>
          <w:b/>
          <w:bCs/>
          <w:color w:val="0070C0"/>
        </w:rPr>
      </w:pPr>
      <w:r w:rsidRPr="02A4D0C4">
        <w:rPr>
          <w:b/>
          <w:bCs/>
          <w:color w:val="0070C0"/>
        </w:rPr>
        <w:lastRenderedPageBreak/>
        <w:t xml:space="preserve">Część 3. </w:t>
      </w:r>
      <w:r w:rsidR="42321F10" w:rsidRPr="02A4D0C4">
        <w:rPr>
          <w:rFonts w:eastAsiaTheme="minorEastAsia"/>
          <w:b/>
          <w:bCs/>
          <w:color w:val="0070C0"/>
        </w:rPr>
        <w:t xml:space="preserve">Model MARS dla liczby </w:t>
      </w:r>
      <w:proofErr w:type="spellStart"/>
      <w:r w:rsidR="42321F10" w:rsidRPr="02A4D0C4">
        <w:rPr>
          <w:rFonts w:eastAsiaTheme="minorEastAsia"/>
          <w:b/>
          <w:bCs/>
          <w:color w:val="0070C0"/>
        </w:rPr>
        <w:t>wypożyczeń</w:t>
      </w:r>
      <w:proofErr w:type="spellEnd"/>
      <w:r w:rsidR="42321F10" w:rsidRPr="02A4D0C4">
        <w:rPr>
          <w:rFonts w:eastAsiaTheme="minorEastAsia"/>
          <w:b/>
          <w:bCs/>
          <w:color w:val="0070C0"/>
        </w:rPr>
        <w:t xml:space="preserve"> rowerów w Londynie</w:t>
      </w:r>
    </w:p>
    <w:p w14:paraId="1861892E" w14:textId="1A15786F" w:rsidR="42321F10" w:rsidRDefault="42321F10" w:rsidP="02A4D0C4">
      <w:pPr>
        <w:spacing w:line="360" w:lineRule="auto"/>
        <w:ind w:firstLine="709"/>
        <w:jc w:val="both"/>
      </w:pPr>
      <w:r w:rsidRPr="02A4D0C4">
        <w:rPr>
          <w:lang w:val="pl"/>
        </w:rPr>
        <w:t>W części trzeciej estymowane będą modele MARS, które podobnie jak modele GAM, korzystają z przekształceń zmiennych egzogenicznych za pomocą funkcji bazowych, w taki sposób, aby modelować nieliniowe zjawisko liniowymi metodami regresji. Dane użyte w kolejnych modelach, to te same dane, który były użyte w części drugiej.</w:t>
      </w:r>
    </w:p>
    <w:p w14:paraId="1C7AA48C" w14:textId="5EA1F6F8" w:rsidR="42321F10" w:rsidRDefault="42321F10" w:rsidP="02A4D0C4">
      <w:pPr>
        <w:spacing w:line="360" w:lineRule="auto"/>
        <w:ind w:firstLine="709"/>
        <w:jc w:val="both"/>
      </w:pPr>
      <w:r w:rsidRPr="02A4D0C4">
        <w:rPr>
          <w:lang w:val="pl"/>
        </w:rPr>
        <w:t>Pierwszy estymowany model MARS to model addytywny bez intera</w:t>
      </w:r>
      <w:r w:rsidR="7C4FC7DB" w:rsidRPr="02A4D0C4">
        <w:rPr>
          <w:lang w:val="pl"/>
        </w:rPr>
        <w:t>k</w:t>
      </w:r>
      <w:r w:rsidRPr="02A4D0C4">
        <w:rPr>
          <w:lang w:val="pl"/>
        </w:rPr>
        <w:t xml:space="preserve">cji. Przy domyślnym ustawieniu parametru maksymalnej liczby czynników w modelu (funkcji bazowych zmiennych egzogenicznych oraz wyrazu wolnego), początkowo zostało dobranych 21 czynników. Następnie wykluczono z modelu dwie najmniej istotne funkcje bazowe, które w najmniejszym stopniu zwiększają sumę kwadratów reszt, a model z pozostałymi 19 czynnikami charakteryzuje się mniejszą wartością GCV. Wykluczone funkcje bazowe to </w:t>
      </w:r>
      <w:proofErr w:type="gramStart"/>
      <w:r w:rsidRPr="02A4D0C4">
        <w:rPr>
          <w:lang w:val="pl"/>
        </w:rPr>
        <w:t>h(</w:t>
      </w:r>
      <w:proofErr w:type="gramEnd"/>
      <w:r w:rsidRPr="02A4D0C4">
        <w:rPr>
          <w:lang w:val="pl"/>
        </w:rPr>
        <w:t>23 – prędkość wiatru) oraz h(godzina – 11), a więc czynniki mówiące o wpływie wzrostu prędkości wiatru gdy ten jest niższy od 23 km/h, oraz o wpływie upływu kolejnych godzin po godzinie 11.</w:t>
      </w:r>
    </w:p>
    <w:p w14:paraId="642C632F" w14:textId="7246412E" w:rsidR="42321F10" w:rsidRDefault="42321F10" w:rsidP="02A4D0C4">
      <w:pPr>
        <w:spacing w:line="360" w:lineRule="auto"/>
        <w:jc w:val="both"/>
      </w:pPr>
      <w:r w:rsidRPr="02A4D0C4">
        <w:rPr>
          <w:b/>
          <w:bCs/>
          <w:lang w:val="pl"/>
        </w:rPr>
        <w:t xml:space="preserve">Rysunek 37. </w:t>
      </w:r>
      <w:r w:rsidRPr="02A4D0C4">
        <w:rPr>
          <w:lang w:val="pl"/>
        </w:rPr>
        <w:t>Suma kwadratów reszt dla danej ilości czynników w modelu</w:t>
      </w:r>
    </w:p>
    <w:p w14:paraId="2CD18C39" w14:textId="16DE4BD8" w:rsidR="42321F10" w:rsidRDefault="42321F10" w:rsidP="02A4D0C4">
      <w:pPr>
        <w:spacing w:line="360" w:lineRule="auto"/>
        <w:jc w:val="both"/>
      </w:pPr>
      <w:r w:rsidRPr="02A4D0C4">
        <w:rPr>
          <w:lang w:val="pl"/>
        </w:rPr>
        <w:t xml:space="preserve"> </w:t>
      </w:r>
      <w:r w:rsidR="51A7485B">
        <w:rPr>
          <w:noProof/>
        </w:rPr>
        <w:drawing>
          <wp:inline distT="0" distB="0" distL="0" distR="0" wp14:anchorId="4410CB69" wp14:editId="723DFA91">
            <wp:extent cx="5572125" cy="4343400"/>
            <wp:effectExtent l="0" t="0" r="0" b="0"/>
            <wp:docPr id="1612008844" name="Picture 1612008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572125" cy="4343400"/>
                    </a:xfrm>
                    <a:prstGeom prst="rect">
                      <a:avLst/>
                    </a:prstGeom>
                  </pic:spPr>
                </pic:pic>
              </a:graphicData>
            </a:graphic>
          </wp:inline>
        </w:drawing>
      </w:r>
    </w:p>
    <w:p w14:paraId="7D761560" w14:textId="106EE5FB" w:rsidR="42321F10" w:rsidRDefault="42321F10" w:rsidP="02A4D0C4">
      <w:pPr>
        <w:spacing w:line="360" w:lineRule="auto"/>
        <w:ind w:firstLine="567"/>
        <w:jc w:val="both"/>
      </w:pPr>
      <w:r w:rsidRPr="02A4D0C4">
        <w:rPr>
          <w:lang w:val="pl"/>
        </w:rPr>
        <w:lastRenderedPageBreak/>
        <w:t xml:space="preserve">Wśród 19 czynników modelu MARS1 wykorzystane zostały jedynie 6 zmiennych objaśniających. Są to zmienne: pogoda, </w:t>
      </w:r>
      <w:proofErr w:type="spellStart"/>
      <w:r w:rsidRPr="02A4D0C4">
        <w:rPr>
          <w:lang w:val="pl"/>
        </w:rPr>
        <w:t>czy_weekend</w:t>
      </w:r>
      <w:proofErr w:type="spellEnd"/>
      <w:r w:rsidRPr="02A4D0C4">
        <w:rPr>
          <w:lang w:val="pl"/>
        </w:rPr>
        <w:t xml:space="preserve">, </w:t>
      </w:r>
      <w:proofErr w:type="spellStart"/>
      <w:r w:rsidRPr="02A4D0C4">
        <w:rPr>
          <w:lang w:val="pl"/>
        </w:rPr>
        <w:t>temperatura_odczuwalna</w:t>
      </w:r>
      <w:proofErr w:type="spellEnd"/>
      <w:r w:rsidRPr="02A4D0C4">
        <w:rPr>
          <w:lang w:val="pl"/>
        </w:rPr>
        <w:t xml:space="preserve">, wilgotność, prędkość wiatru oraz godzina. A więc zmienne temperatura, </w:t>
      </w:r>
      <w:proofErr w:type="spellStart"/>
      <w:r w:rsidRPr="02A4D0C4">
        <w:rPr>
          <w:lang w:val="pl"/>
        </w:rPr>
        <w:t>czy_swieto</w:t>
      </w:r>
      <w:proofErr w:type="spellEnd"/>
      <w:r w:rsidRPr="02A4D0C4">
        <w:rPr>
          <w:lang w:val="pl"/>
        </w:rPr>
        <w:t xml:space="preserve"> i </w:t>
      </w:r>
      <w:proofErr w:type="spellStart"/>
      <w:r w:rsidRPr="02A4D0C4">
        <w:rPr>
          <w:lang w:val="pl"/>
        </w:rPr>
        <w:t>pora_roku</w:t>
      </w:r>
      <w:proofErr w:type="spellEnd"/>
      <w:r w:rsidRPr="02A4D0C4">
        <w:rPr>
          <w:lang w:val="pl"/>
        </w:rPr>
        <w:t xml:space="preserve"> zostały uznane za nieistotne i nie są ujęte w modelu.</w:t>
      </w:r>
    </w:p>
    <w:p w14:paraId="04BD71E5" w14:textId="65AE934B" w:rsidR="42321F10" w:rsidRDefault="42321F10" w:rsidP="02A4D0C4">
      <w:pPr>
        <w:spacing w:line="360" w:lineRule="auto"/>
        <w:ind w:firstLine="567"/>
        <w:jc w:val="both"/>
      </w:pPr>
      <w:r w:rsidRPr="02A4D0C4">
        <w:rPr>
          <w:lang w:val="pl"/>
        </w:rPr>
        <w:t xml:space="preserve">W poniższej tabeli znajdują się miary </w:t>
      </w:r>
      <w:proofErr w:type="spellStart"/>
      <w:r w:rsidRPr="02A4D0C4">
        <w:rPr>
          <w:lang w:val="pl"/>
        </w:rPr>
        <w:t>GRsq</w:t>
      </w:r>
      <w:proofErr w:type="spellEnd"/>
      <w:r w:rsidRPr="02A4D0C4">
        <w:rPr>
          <w:lang w:val="pl"/>
        </w:rPr>
        <w:t xml:space="preserve"> – miara, która przybiera wartości tym wyższe im mniejsze jest GCV modelu względem modelu tylko ze stałą, </w:t>
      </w:r>
      <w:proofErr w:type="spellStart"/>
      <w:r w:rsidRPr="02A4D0C4">
        <w:rPr>
          <w:lang w:val="pl"/>
        </w:rPr>
        <w:t>Rsq</w:t>
      </w:r>
      <w:proofErr w:type="spellEnd"/>
      <w:r w:rsidRPr="02A4D0C4">
        <w:rPr>
          <w:lang w:val="pl"/>
        </w:rPr>
        <w:t xml:space="preserve"> – współczynnik determinacji, mówiący o tym, jak duża część zmienności w danych wyjaśniona jest zmiennością zmiennych niezależnych, oraz RMSE – średni błąd kwadratowy na próbie uczącej (tej samej co w części drugiej). Te miary posłużą do porównania kolejnych modeli MARS pomiędzy sobą oraz z modelem GAM (model1) – którego wartość RMSE na próbie uczącej wyniosła 607,09.</w:t>
      </w:r>
    </w:p>
    <w:p w14:paraId="38E342D1" w14:textId="2BAF7EF3" w:rsidR="42321F10" w:rsidRDefault="42321F10" w:rsidP="02A4D0C4">
      <w:pPr>
        <w:spacing w:line="360" w:lineRule="auto"/>
        <w:jc w:val="both"/>
      </w:pPr>
      <w:r w:rsidRPr="02A4D0C4">
        <w:rPr>
          <w:b/>
          <w:bCs/>
          <w:lang w:val="pl"/>
        </w:rPr>
        <w:t xml:space="preserve">Rysunek 38. </w:t>
      </w:r>
      <w:r w:rsidRPr="02A4D0C4">
        <w:rPr>
          <w:lang w:val="pl"/>
        </w:rPr>
        <w:t>Miary oceny modelu MARS1</w:t>
      </w:r>
    </w:p>
    <w:p w14:paraId="059B4EB6" w14:textId="42CE426E" w:rsidR="2ADA08C7" w:rsidRDefault="2ADA08C7" w:rsidP="02A4D0C4">
      <w:pPr>
        <w:spacing w:line="360" w:lineRule="auto"/>
        <w:jc w:val="both"/>
      </w:pPr>
      <w:r>
        <w:rPr>
          <w:noProof/>
        </w:rPr>
        <w:drawing>
          <wp:inline distT="0" distB="0" distL="0" distR="0" wp14:anchorId="6A854222" wp14:editId="440C9ABD">
            <wp:extent cx="1857375" cy="866775"/>
            <wp:effectExtent l="0" t="0" r="0" b="0"/>
            <wp:docPr id="177049720" name="Picture 177049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57375" cy="866775"/>
                    </a:xfrm>
                    <a:prstGeom prst="rect">
                      <a:avLst/>
                    </a:prstGeom>
                  </pic:spPr>
                </pic:pic>
              </a:graphicData>
            </a:graphic>
          </wp:inline>
        </w:drawing>
      </w:r>
    </w:p>
    <w:p w14:paraId="32835B9E" w14:textId="70CEEF41" w:rsidR="42321F10" w:rsidRDefault="42321F10" w:rsidP="02A4D0C4">
      <w:pPr>
        <w:spacing w:line="360" w:lineRule="auto"/>
      </w:pPr>
      <w:r w:rsidRPr="02A4D0C4">
        <w:rPr>
          <w:lang w:val="pl"/>
        </w:rPr>
        <w:t xml:space="preserve">Model na podstawie RMSE zdaje się być podobnie efektywny w celach prognozy co model GAM (model1), a jego </w:t>
      </w:r>
      <w:proofErr w:type="spellStart"/>
      <w:r w:rsidRPr="02A4D0C4">
        <w:rPr>
          <w:lang w:val="pl"/>
        </w:rPr>
        <w:t>Rsq</w:t>
      </w:r>
      <w:proofErr w:type="spellEnd"/>
      <w:r w:rsidRPr="02A4D0C4">
        <w:rPr>
          <w:lang w:val="pl"/>
        </w:rPr>
        <w:t xml:space="preserve"> jest nieco wyższe. Dokładne interpretacje parametrów modelu zostaną opisane jedynie dla tego o najlepszych miarach ocen dopasowania i predykcji.</w:t>
      </w:r>
    </w:p>
    <w:p w14:paraId="0D162DD8" w14:textId="6E73AD9E" w:rsidR="42321F10" w:rsidRDefault="42321F10" w:rsidP="02A4D0C4">
      <w:pPr>
        <w:spacing w:line="360" w:lineRule="auto"/>
        <w:ind w:firstLine="567"/>
      </w:pPr>
      <w:r w:rsidRPr="02A4D0C4">
        <w:rPr>
          <w:lang w:val="pl"/>
        </w:rPr>
        <w:t>Następnie rozważony został model z interakcjami, w tym celu do modelu MARS2 włączone zostały interakcje do trzeciego stopnia. Model początkowo został estymowany z 23 czynnikami, a następnie zmniejszył ich liczbę do 21. Zmienne użyte w modelu są te same co w MARS1, z wyjątkiem zmiennej prędkość wiatru, która nie została wykorzystana.</w:t>
      </w:r>
    </w:p>
    <w:p w14:paraId="0DA26A31" w14:textId="07B52F35" w:rsidR="42321F10" w:rsidRDefault="42321F10" w:rsidP="02A4D0C4">
      <w:pPr>
        <w:spacing w:line="360" w:lineRule="auto"/>
        <w:jc w:val="both"/>
      </w:pPr>
      <w:r w:rsidRPr="02A4D0C4">
        <w:rPr>
          <w:b/>
          <w:bCs/>
          <w:lang w:val="pl"/>
        </w:rPr>
        <w:t xml:space="preserve">Rysunek 39. </w:t>
      </w:r>
      <w:r w:rsidRPr="02A4D0C4">
        <w:rPr>
          <w:lang w:val="pl"/>
        </w:rPr>
        <w:t>Miary oceny modelu MARS2</w:t>
      </w:r>
    </w:p>
    <w:p w14:paraId="2206DA7E" w14:textId="4A0EFFB6" w:rsidR="4A6ABA9E" w:rsidRDefault="4A6ABA9E" w:rsidP="02A4D0C4">
      <w:pPr>
        <w:spacing w:line="360" w:lineRule="auto"/>
        <w:jc w:val="both"/>
      </w:pPr>
      <w:r>
        <w:rPr>
          <w:noProof/>
        </w:rPr>
        <w:drawing>
          <wp:inline distT="0" distB="0" distL="0" distR="0" wp14:anchorId="3F6829F3" wp14:editId="4E8DCA38">
            <wp:extent cx="1781175" cy="866775"/>
            <wp:effectExtent l="0" t="0" r="0" b="0"/>
            <wp:docPr id="202960720" name="Picture 20296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781175" cy="866775"/>
                    </a:xfrm>
                    <a:prstGeom prst="rect">
                      <a:avLst/>
                    </a:prstGeom>
                  </pic:spPr>
                </pic:pic>
              </a:graphicData>
            </a:graphic>
          </wp:inline>
        </w:drawing>
      </w:r>
    </w:p>
    <w:p w14:paraId="58546685" w14:textId="4B38DCF1" w:rsidR="42321F10" w:rsidRDefault="42321F10" w:rsidP="02A4D0C4">
      <w:pPr>
        <w:spacing w:line="360" w:lineRule="auto"/>
      </w:pPr>
      <w:r w:rsidRPr="02A4D0C4">
        <w:rPr>
          <w:lang w:val="pl"/>
        </w:rPr>
        <w:t xml:space="preserve">Dodanie interakcji do 3 stopnia w modelu spowodowało wzrost liczby czynników w modelu MARS2, a także wzrost </w:t>
      </w:r>
      <w:proofErr w:type="spellStart"/>
      <w:r w:rsidRPr="02A4D0C4">
        <w:rPr>
          <w:lang w:val="pl"/>
        </w:rPr>
        <w:t>GRsq</w:t>
      </w:r>
      <w:proofErr w:type="spellEnd"/>
      <w:r w:rsidRPr="02A4D0C4">
        <w:rPr>
          <w:lang w:val="pl"/>
        </w:rPr>
        <w:t xml:space="preserve"> oraz </w:t>
      </w:r>
      <w:proofErr w:type="spellStart"/>
      <w:r w:rsidRPr="02A4D0C4">
        <w:rPr>
          <w:lang w:val="pl"/>
        </w:rPr>
        <w:t>Rsq</w:t>
      </w:r>
      <w:proofErr w:type="spellEnd"/>
      <w:r w:rsidRPr="02A4D0C4">
        <w:rPr>
          <w:lang w:val="pl"/>
        </w:rPr>
        <w:t xml:space="preserve"> o około 1 punkt procentowy, a błąd prognozy RMSE na próbie testowej zmniejszył się o około 13 rowerów. Najczęściej </w:t>
      </w:r>
      <w:r w:rsidRPr="02A4D0C4">
        <w:rPr>
          <w:lang w:val="pl"/>
        </w:rPr>
        <w:lastRenderedPageBreak/>
        <w:t>występujące interakcje w tym modelu to te pomiędzy godziną oraz wilgotnością i temperaturą odczuwalną.</w:t>
      </w:r>
    </w:p>
    <w:p w14:paraId="391C05C8" w14:textId="7FB27D09" w:rsidR="42321F10" w:rsidRDefault="42321F10" w:rsidP="02A4D0C4">
      <w:pPr>
        <w:spacing w:line="360" w:lineRule="auto"/>
        <w:jc w:val="both"/>
      </w:pPr>
      <w:r w:rsidRPr="02A4D0C4">
        <w:rPr>
          <w:lang w:val="pl"/>
        </w:rPr>
        <w:t xml:space="preserve">Kolejnym rozważonym modelem jest MARS3, model addytywny ze zmienioną liczbą parametrów </w:t>
      </w:r>
      <w:proofErr w:type="spellStart"/>
      <w:r w:rsidRPr="02A4D0C4">
        <w:rPr>
          <w:lang w:val="pl"/>
        </w:rPr>
        <w:t>minspan</w:t>
      </w:r>
      <w:proofErr w:type="spellEnd"/>
      <w:r w:rsidRPr="02A4D0C4">
        <w:rPr>
          <w:lang w:val="pl"/>
        </w:rPr>
        <w:t xml:space="preserve"> – minimalnej przerwy pomiędzy wiązaniami funkcji bazowych oraz maksymalnej liczby czynników przed ich przycinaniem. Metoda symulacji wykazała, że dla tej próby uczącej optymalną wartością maksymalnej ilości czynników jest 37 (z zakresu 20 do 50), a dobór wartości parametru </w:t>
      </w:r>
      <w:proofErr w:type="spellStart"/>
      <w:r w:rsidRPr="02A4D0C4">
        <w:rPr>
          <w:lang w:val="pl"/>
        </w:rPr>
        <w:t>minspan</w:t>
      </w:r>
      <w:proofErr w:type="spellEnd"/>
      <w:r w:rsidRPr="02A4D0C4">
        <w:rPr>
          <w:lang w:val="pl"/>
        </w:rPr>
        <w:t xml:space="preserve"> w przedziale 1 do 20 nie ma istotnego wpływu na model. Wybrane parametry minimalizują GCV modelu.</w:t>
      </w:r>
    </w:p>
    <w:p w14:paraId="73B295A2" w14:textId="34B4DD1E" w:rsidR="42321F10" w:rsidRDefault="42321F10" w:rsidP="02A4D0C4">
      <w:pPr>
        <w:spacing w:line="360" w:lineRule="auto"/>
        <w:jc w:val="both"/>
      </w:pPr>
      <w:r w:rsidRPr="02A4D0C4">
        <w:rPr>
          <w:lang w:val="pl"/>
        </w:rPr>
        <w:t xml:space="preserve">W modelu MARS3, podobnie jak w poprzednim modelu, uwzględnione zostało 21 czynników, jest liczba wykorzystanych zmiennych egzogenicznych jest większa – zostały wykorzystane wszystkie zmienne z modelu MARS1 oraz zmienna </w:t>
      </w:r>
      <w:proofErr w:type="spellStart"/>
      <w:r w:rsidRPr="02A4D0C4">
        <w:rPr>
          <w:lang w:val="pl"/>
        </w:rPr>
        <w:t>czy_swieto</w:t>
      </w:r>
      <w:proofErr w:type="spellEnd"/>
      <w:r w:rsidRPr="02A4D0C4">
        <w:rPr>
          <w:lang w:val="pl"/>
        </w:rPr>
        <w:t xml:space="preserve"> i pora roku, a więc wszystkie zmienne poza zmienną temperatura.</w:t>
      </w:r>
    </w:p>
    <w:p w14:paraId="5BB8ED96" w14:textId="70CB1A75" w:rsidR="42321F10" w:rsidRDefault="42321F10" w:rsidP="02A4D0C4">
      <w:pPr>
        <w:spacing w:line="360" w:lineRule="auto"/>
        <w:jc w:val="both"/>
      </w:pPr>
      <w:r w:rsidRPr="02A4D0C4">
        <w:rPr>
          <w:b/>
          <w:bCs/>
          <w:lang w:val="pl"/>
        </w:rPr>
        <w:t xml:space="preserve">Rysunek 40. </w:t>
      </w:r>
      <w:r w:rsidRPr="02A4D0C4">
        <w:rPr>
          <w:lang w:val="pl"/>
        </w:rPr>
        <w:t>Miary oceny modelu MARS3</w:t>
      </w:r>
    </w:p>
    <w:p w14:paraId="0F908336" w14:textId="7D7F8FAF" w:rsidR="73D47918" w:rsidRDefault="73D47918" w:rsidP="02A4D0C4">
      <w:pPr>
        <w:spacing w:line="360" w:lineRule="auto"/>
        <w:jc w:val="both"/>
      </w:pPr>
      <w:r>
        <w:rPr>
          <w:noProof/>
        </w:rPr>
        <w:drawing>
          <wp:inline distT="0" distB="0" distL="0" distR="0" wp14:anchorId="3B9BDEE7" wp14:editId="3A8A4E31">
            <wp:extent cx="1828800" cy="838200"/>
            <wp:effectExtent l="0" t="0" r="0" b="0"/>
            <wp:docPr id="1425646618" name="Picture 142564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1828800" cy="838200"/>
                    </a:xfrm>
                    <a:prstGeom prst="rect">
                      <a:avLst/>
                    </a:prstGeom>
                  </pic:spPr>
                </pic:pic>
              </a:graphicData>
            </a:graphic>
          </wp:inline>
        </w:drawing>
      </w:r>
    </w:p>
    <w:p w14:paraId="5988AF3F" w14:textId="6A11DFA4" w:rsidR="42321F10" w:rsidRDefault="42321F10" w:rsidP="02A4D0C4">
      <w:pPr>
        <w:spacing w:line="360" w:lineRule="auto"/>
        <w:jc w:val="both"/>
      </w:pPr>
      <w:r w:rsidRPr="02A4D0C4">
        <w:rPr>
          <w:lang w:val="pl"/>
        </w:rPr>
        <w:t xml:space="preserve">Zmiany tych parametrów spowodowały wzrost liczby czynników, wykorzystanych zmiennych, a także lekki wzrost miar </w:t>
      </w:r>
      <w:proofErr w:type="spellStart"/>
      <w:r w:rsidRPr="02A4D0C4">
        <w:rPr>
          <w:lang w:val="pl"/>
        </w:rPr>
        <w:t>GRsq</w:t>
      </w:r>
      <w:proofErr w:type="spellEnd"/>
      <w:r w:rsidRPr="02A4D0C4">
        <w:rPr>
          <w:lang w:val="pl"/>
        </w:rPr>
        <w:t xml:space="preserve">, </w:t>
      </w:r>
      <w:proofErr w:type="spellStart"/>
      <w:r w:rsidRPr="02A4D0C4">
        <w:rPr>
          <w:lang w:val="pl"/>
        </w:rPr>
        <w:t>Rsq</w:t>
      </w:r>
      <w:proofErr w:type="spellEnd"/>
      <w:r w:rsidRPr="02A4D0C4">
        <w:rPr>
          <w:lang w:val="pl"/>
        </w:rPr>
        <w:t xml:space="preserve"> oraz spadek RMSE. Jednak wszystkie 3 miary oceny są wciąż gorsze, od tych w modelu z interakcjami.</w:t>
      </w:r>
    </w:p>
    <w:p w14:paraId="42A83F2F" w14:textId="02A2DB00" w:rsidR="42321F10" w:rsidRDefault="42321F10" w:rsidP="02A4D0C4">
      <w:pPr>
        <w:spacing w:line="360" w:lineRule="auto"/>
        <w:ind w:firstLine="567"/>
        <w:jc w:val="both"/>
        <w:rPr>
          <w:lang w:val="pl"/>
        </w:rPr>
      </w:pPr>
      <w:r w:rsidRPr="02A4D0C4">
        <w:rPr>
          <w:lang w:val="pl"/>
        </w:rPr>
        <w:t xml:space="preserve">Do estymacji ostatniego modelu MARS4, użyta została ta sama procedura optymalizacji parametrów, ale dla modelu z </w:t>
      </w:r>
      <w:proofErr w:type="gramStart"/>
      <w:r w:rsidRPr="02A4D0C4">
        <w:rPr>
          <w:lang w:val="pl"/>
        </w:rPr>
        <w:t>interakcjami,</w:t>
      </w:r>
      <w:proofErr w:type="gramEnd"/>
      <w:r w:rsidRPr="02A4D0C4">
        <w:rPr>
          <w:lang w:val="pl"/>
        </w:rPr>
        <w:t xml:space="preserve"> oraz z dodatkowym parametrem ustalonym metodą symulacji jest poziom interakcji. Najpierw ustalony został maksymalny poziom interakcji – z zakresu od 1 do 10, najniższą wartość GCV wykazał modelu o maksymalnie 3 poziomie interakcji – kolejne zwiększenie poziomu maksymalnej interakcji nie zmniejszają błędu GCV. Minimalne GCV ze względu na maksymalną liczbę czynników przed przycinaniem w zakresie od 20 do 80, osiągnął model z wartością parametru </w:t>
      </w:r>
      <w:proofErr w:type="spellStart"/>
      <w:r w:rsidRPr="02A4D0C4">
        <w:rPr>
          <w:lang w:val="pl"/>
        </w:rPr>
        <w:t>nk</w:t>
      </w:r>
      <w:proofErr w:type="spellEnd"/>
      <w:r w:rsidRPr="02A4D0C4">
        <w:rPr>
          <w:lang w:val="pl"/>
        </w:rPr>
        <w:t xml:space="preserve"> równą 79. A wartość </w:t>
      </w:r>
      <w:proofErr w:type="spellStart"/>
      <w:r w:rsidRPr="02A4D0C4">
        <w:rPr>
          <w:lang w:val="pl"/>
        </w:rPr>
        <w:t>minspan</w:t>
      </w:r>
      <w:proofErr w:type="spellEnd"/>
      <w:r w:rsidRPr="02A4D0C4">
        <w:rPr>
          <w:lang w:val="pl"/>
        </w:rPr>
        <w:t xml:space="preserve"> ponownie nieznacznie wpływa na wartości GCV modelu, jednak tą optymalną w tym przypadku jest 3.</w:t>
      </w:r>
    </w:p>
    <w:p w14:paraId="3CB82E2C" w14:textId="00D0170C" w:rsidR="00377C9D" w:rsidRDefault="00377C9D" w:rsidP="02A4D0C4">
      <w:pPr>
        <w:spacing w:line="360" w:lineRule="auto"/>
        <w:ind w:firstLine="567"/>
        <w:jc w:val="both"/>
        <w:rPr>
          <w:lang w:val="pl"/>
        </w:rPr>
      </w:pPr>
    </w:p>
    <w:p w14:paraId="4A10CF4C" w14:textId="01ED6956" w:rsidR="00377C9D" w:rsidRDefault="00377C9D" w:rsidP="02A4D0C4">
      <w:pPr>
        <w:spacing w:line="360" w:lineRule="auto"/>
        <w:ind w:firstLine="567"/>
        <w:jc w:val="both"/>
        <w:rPr>
          <w:lang w:val="pl"/>
        </w:rPr>
      </w:pPr>
    </w:p>
    <w:p w14:paraId="0BEEB534" w14:textId="5FAA3EC5" w:rsidR="00377C9D" w:rsidRDefault="00377C9D" w:rsidP="02A4D0C4">
      <w:pPr>
        <w:spacing w:line="360" w:lineRule="auto"/>
        <w:ind w:firstLine="567"/>
        <w:jc w:val="both"/>
        <w:rPr>
          <w:lang w:val="pl"/>
        </w:rPr>
      </w:pPr>
    </w:p>
    <w:p w14:paraId="2136E2DA" w14:textId="51A980D6" w:rsidR="00377C9D" w:rsidRDefault="00377C9D" w:rsidP="02A4D0C4">
      <w:pPr>
        <w:spacing w:line="360" w:lineRule="auto"/>
        <w:ind w:firstLine="567"/>
        <w:jc w:val="both"/>
        <w:rPr>
          <w:lang w:val="pl"/>
        </w:rPr>
      </w:pPr>
    </w:p>
    <w:p w14:paraId="6EC0820F" w14:textId="77777777" w:rsidR="00377C9D" w:rsidRDefault="00377C9D" w:rsidP="02A4D0C4">
      <w:pPr>
        <w:spacing w:line="360" w:lineRule="auto"/>
        <w:ind w:firstLine="567"/>
        <w:jc w:val="both"/>
      </w:pPr>
    </w:p>
    <w:p w14:paraId="5512EB0F" w14:textId="478E200F" w:rsidR="42321F10" w:rsidRDefault="42321F10" w:rsidP="02A4D0C4">
      <w:pPr>
        <w:spacing w:line="360" w:lineRule="auto"/>
        <w:jc w:val="both"/>
      </w:pPr>
      <w:r w:rsidRPr="02A4D0C4">
        <w:rPr>
          <w:b/>
          <w:bCs/>
          <w:lang w:val="pl"/>
        </w:rPr>
        <w:lastRenderedPageBreak/>
        <w:t xml:space="preserve">Rysunek 41. </w:t>
      </w:r>
      <w:r w:rsidRPr="02A4D0C4">
        <w:rPr>
          <w:lang w:val="pl"/>
        </w:rPr>
        <w:t xml:space="preserve">Wpływ parametru </w:t>
      </w:r>
      <w:proofErr w:type="spellStart"/>
      <w:r w:rsidRPr="02A4D0C4">
        <w:rPr>
          <w:lang w:val="pl"/>
        </w:rPr>
        <w:t>nk</w:t>
      </w:r>
      <w:proofErr w:type="spellEnd"/>
      <w:r w:rsidRPr="02A4D0C4">
        <w:rPr>
          <w:lang w:val="pl"/>
        </w:rPr>
        <w:t xml:space="preserve"> na GCV modelu MARS4</w:t>
      </w:r>
    </w:p>
    <w:p w14:paraId="2B5E0CE4" w14:textId="108C9393" w:rsidR="6CE13A2A" w:rsidRDefault="6CE13A2A" w:rsidP="02A4D0C4">
      <w:pPr>
        <w:spacing w:line="360" w:lineRule="auto"/>
        <w:jc w:val="both"/>
      </w:pPr>
      <w:r>
        <w:rPr>
          <w:noProof/>
        </w:rPr>
        <w:drawing>
          <wp:inline distT="0" distB="0" distL="0" distR="0" wp14:anchorId="1C3ECF0A" wp14:editId="00F0CDA3">
            <wp:extent cx="5572125" cy="4086225"/>
            <wp:effectExtent l="0" t="0" r="0" b="0"/>
            <wp:docPr id="1938665914" name="Picture 193866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572125" cy="4086225"/>
                    </a:xfrm>
                    <a:prstGeom prst="rect">
                      <a:avLst/>
                    </a:prstGeom>
                  </pic:spPr>
                </pic:pic>
              </a:graphicData>
            </a:graphic>
          </wp:inline>
        </w:drawing>
      </w:r>
    </w:p>
    <w:p w14:paraId="0B17A4D6" w14:textId="0DDAF1AB" w:rsidR="42321F10" w:rsidRDefault="42321F10" w:rsidP="02A4D0C4">
      <w:pPr>
        <w:spacing w:line="360" w:lineRule="auto"/>
        <w:jc w:val="both"/>
      </w:pPr>
      <w:r w:rsidRPr="02A4D0C4">
        <w:rPr>
          <w:lang w:val="pl"/>
        </w:rPr>
        <w:t xml:space="preserve">Model MARS4 pomimo długiej estymacji związanej z szukaniem optymalnych parametrów, charakteryzuje się najlepszymi wartościami </w:t>
      </w:r>
      <w:proofErr w:type="spellStart"/>
      <w:r w:rsidRPr="02A4D0C4">
        <w:rPr>
          <w:lang w:val="pl"/>
        </w:rPr>
        <w:t>GRsq</w:t>
      </w:r>
      <w:proofErr w:type="spellEnd"/>
      <w:r w:rsidRPr="02A4D0C4">
        <w:rPr>
          <w:lang w:val="pl"/>
        </w:rPr>
        <w:t xml:space="preserve">, </w:t>
      </w:r>
      <w:proofErr w:type="spellStart"/>
      <w:r w:rsidRPr="02A4D0C4">
        <w:rPr>
          <w:lang w:val="pl"/>
        </w:rPr>
        <w:t>Rsq</w:t>
      </w:r>
      <w:proofErr w:type="spellEnd"/>
      <w:r w:rsidRPr="02A4D0C4">
        <w:rPr>
          <w:lang w:val="pl"/>
        </w:rPr>
        <w:t xml:space="preserve"> oraz RMSE na próbie testowej ze wszystkich modeli (w tym modeli GAM).</w:t>
      </w:r>
    </w:p>
    <w:p w14:paraId="11DADEF5" w14:textId="7C1260DD" w:rsidR="42321F10" w:rsidRDefault="42321F10" w:rsidP="02A4D0C4">
      <w:pPr>
        <w:spacing w:line="360" w:lineRule="auto"/>
        <w:jc w:val="both"/>
      </w:pPr>
      <w:r w:rsidRPr="02A4D0C4">
        <w:rPr>
          <w:b/>
          <w:bCs/>
          <w:lang w:val="pl"/>
        </w:rPr>
        <w:t xml:space="preserve">Rysunek 42. </w:t>
      </w:r>
      <w:r w:rsidRPr="02A4D0C4">
        <w:rPr>
          <w:lang w:val="pl"/>
        </w:rPr>
        <w:t>Miary oceny modelu MARS4</w:t>
      </w:r>
    </w:p>
    <w:p w14:paraId="5F3C1885" w14:textId="4AD6465C" w:rsidR="0A48548B" w:rsidRDefault="0A48548B" w:rsidP="02A4D0C4">
      <w:pPr>
        <w:spacing w:line="360" w:lineRule="auto"/>
        <w:jc w:val="both"/>
      </w:pPr>
      <w:r>
        <w:rPr>
          <w:noProof/>
        </w:rPr>
        <w:drawing>
          <wp:inline distT="0" distB="0" distL="0" distR="0" wp14:anchorId="3BDBD36F" wp14:editId="102AACD9">
            <wp:extent cx="1819275" cy="847725"/>
            <wp:effectExtent l="0" t="0" r="0" b="0"/>
            <wp:docPr id="918056513" name="Picture 91805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1819275" cy="847725"/>
                    </a:xfrm>
                    <a:prstGeom prst="rect">
                      <a:avLst/>
                    </a:prstGeom>
                  </pic:spPr>
                </pic:pic>
              </a:graphicData>
            </a:graphic>
          </wp:inline>
        </w:drawing>
      </w:r>
    </w:p>
    <w:p w14:paraId="19CD02A4" w14:textId="6A4A5E00" w:rsidR="42321F10" w:rsidRDefault="42321F10" w:rsidP="02A4D0C4">
      <w:pPr>
        <w:spacing w:line="360" w:lineRule="auto"/>
        <w:ind w:firstLine="567"/>
        <w:jc w:val="both"/>
        <w:rPr>
          <w:lang w:val="pl"/>
        </w:rPr>
      </w:pPr>
      <w:r w:rsidRPr="02A4D0C4">
        <w:rPr>
          <w:lang w:val="pl"/>
        </w:rPr>
        <w:t>Model wykorzystuje wszystkie zmienne objaśniające poza zmienną ‘temperatura</w:t>
      </w:r>
      <w:proofErr w:type="gramStart"/>
      <w:r w:rsidRPr="02A4D0C4">
        <w:rPr>
          <w:lang w:val="pl"/>
        </w:rPr>
        <w:t>’,</w:t>
      </w:r>
      <w:proofErr w:type="gramEnd"/>
      <w:r w:rsidRPr="02A4D0C4">
        <w:rPr>
          <w:lang w:val="pl"/>
        </w:rPr>
        <w:t xml:space="preserve"> oraz uwzględnia aż 52 czynniki (funkcje bazowe z interakcjami lub bez, oraz wyraz wolny). Większość funkcji bazowych dotyczy godziny wypożyczenia rowerów, kombinacji godziny i tego czy jest weekend, oraz kombinacji godziny i wilgotność czy też temperatury odczuwalnej. Na rysunku 43. Wypisane zostały wszystkie parametry modelu, które ze względu na ich duża ilość i interakcje są trudne do interpretacji.</w:t>
      </w:r>
    </w:p>
    <w:p w14:paraId="42051D36" w14:textId="593E7A15" w:rsidR="00377C9D" w:rsidRDefault="00377C9D" w:rsidP="02A4D0C4">
      <w:pPr>
        <w:spacing w:line="360" w:lineRule="auto"/>
        <w:ind w:firstLine="567"/>
        <w:jc w:val="both"/>
        <w:rPr>
          <w:lang w:val="pl"/>
        </w:rPr>
      </w:pPr>
    </w:p>
    <w:p w14:paraId="4CDE4CD2" w14:textId="0736024A" w:rsidR="00377C9D" w:rsidRDefault="00377C9D" w:rsidP="02A4D0C4">
      <w:pPr>
        <w:spacing w:line="360" w:lineRule="auto"/>
        <w:ind w:firstLine="567"/>
        <w:jc w:val="both"/>
        <w:rPr>
          <w:lang w:val="pl"/>
        </w:rPr>
      </w:pPr>
    </w:p>
    <w:p w14:paraId="3E0276DF" w14:textId="77777777" w:rsidR="00377C9D" w:rsidRDefault="00377C9D" w:rsidP="02A4D0C4">
      <w:pPr>
        <w:spacing w:line="360" w:lineRule="auto"/>
        <w:ind w:firstLine="567"/>
        <w:jc w:val="both"/>
      </w:pPr>
    </w:p>
    <w:p w14:paraId="11D6262B" w14:textId="61E3E4DA" w:rsidR="42321F10" w:rsidRDefault="42321F10" w:rsidP="02A4D0C4">
      <w:pPr>
        <w:spacing w:line="360" w:lineRule="auto"/>
        <w:jc w:val="both"/>
      </w:pPr>
      <w:r w:rsidRPr="02A4D0C4">
        <w:rPr>
          <w:b/>
          <w:bCs/>
          <w:lang w:val="pl"/>
        </w:rPr>
        <w:lastRenderedPageBreak/>
        <w:t xml:space="preserve">Rysunek 43. </w:t>
      </w:r>
      <w:r w:rsidRPr="02A4D0C4">
        <w:rPr>
          <w:lang w:val="pl"/>
        </w:rPr>
        <w:t>Parametry strukturalne modelu MARS4</w:t>
      </w:r>
    </w:p>
    <w:p w14:paraId="4097CB22" w14:textId="37161FBC" w:rsidR="42321F10" w:rsidRDefault="42321F10" w:rsidP="02A4D0C4">
      <w:pPr>
        <w:spacing w:line="360" w:lineRule="auto"/>
        <w:jc w:val="both"/>
      </w:pPr>
      <w:r w:rsidRPr="02A4D0C4">
        <w:rPr>
          <w:lang w:val="pl"/>
        </w:rPr>
        <w:t xml:space="preserve"> </w:t>
      </w:r>
      <w:r w:rsidR="01618DA1">
        <w:rPr>
          <w:noProof/>
        </w:rPr>
        <w:drawing>
          <wp:inline distT="0" distB="0" distL="0" distR="0" wp14:anchorId="5427FC09" wp14:editId="4464E86D">
            <wp:extent cx="5572125" cy="7791452"/>
            <wp:effectExtent l="0" t="0" r="0" b="0"/>
            <wp:docPr id="480198947" name="Picture 480198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572125" cy="7791452"/>
                    </a:xfrm>
                    <a:prstGeom prst="rect">
                      <a:avLst/>
                    </a:prstGeom>
                  </pic:spPr>
                </pic:pic>
              </a:graphicData>
            </a:graphic>
          </wp:inline>
        </w:drawing>
      </w:r>
    </w:p>
    <w:p w14:paraId="5FBD8342" w14:textId="6690BAE2" w:rsidR="42321F10" w:rsidRDefault="42321F10" w:rsidP="02A4D0C4">
      <w:pPr>
        <w:spacing w:line="360" w:lineRule="auto"/>
        <w:jc w:val="both"/>
      </w:pPr>
      <w:r w:rsidRPr="02A4D0C4">
        <w:rPr>
          <w:lang w:val="pl"/>
        </w:rPr>
        <w:t xml:space="preserve">Upływ czasu o godzinę, po godzinie 8, zmniejsza ilość wypożyczonych rowerów średnio o około 3389 rowerów, przy założeniu stałości pozostałych czynników, ale ze względu na </w:t>
      </w:r>
      <w:r w:rsidRPr="02A4D0C4">
        <w:rPr>
          <w:lang w:val="pl"/>
        </w:rPr>
        <w:lastRenderedPageBreak/>
        <w:t xml:space="preserve">występowania w modelu wielu funkcji bazowych związanych z godziną, ta interpretacja jest mało trafna, ponieważ inne czynniki także muszą mieć wpływ – wypożyczenia rowerów wzrastają po godzinie 5 średnio o około 598 co godzinę oraz kolejne 1094 co każdą godzinę po godzinie 6. Wiele czynników uwzględnia także interakcje, upływ 1 godziny po 8 rano w weekend zwiększa liczbę wypożyczonych rowerów średnio około 3425 rowerów przy braku wpływu pozostałych zmiennych. </w:t>
      </w:r>
    </w:p>
    <w:p w14:paraId="2568E5BC" w14:textId="50A142A2" w:rsidR="42321F10" w:rsidRDefault="42321F10" w:rsidP="02A4D0C4">
      <w:pPr>
        <w:spacing w:line="360" w:lineRule="auto"/>
        <w:jc w:val="both"/>
      </w:pPr>
      <w:r w:rsidRPr="02A4D0C4">
        <w:rPr>
          <w:b/>
          <w:bCs/>
          <w:lang w:val="pl"/>
        </w:rPr>
        <w:t xml:space="preserve">Rysunek 44. </w:t>
      </w:r>
      <w:r w:rsidRPr="02A4D0C4">
        <w:rPr>
          <w:lang w:val="pl"/>
        </w:rPr>
        <w:t>Rozkład reszt modelu MARS4</w:t>
      </w:r>
    </w:p>
    <w:p w14:paraId="25409381" w14:textId="40EAA798" w:rsidR="7EBA4535" w:rsidRDefault="7EBA4535" w:rsidP="02A4D0C4">
      <w:pPr>
        <w:spacing w:line="360" w:lineRule="auto"/>
        <w:jc w:val="both"/>
      </w:pPr>
      <w:r>
        <w:rPr>
          <w:noProof/>
        </w:rPr>
        <w:drawing>
          <wp:inline distT="0" distB="0" distL="0" distR="0" wp14:anchorId="2F55A58E" wp14:editId="102B0A31">
            <wp:extent cx="5572125" cy="4086225"/>
            <wp:effectExtent l="0" t="0" r="0" b="0"/>
            <wp:docPr id="1218347819" name="Picture 121834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572125" cy="4086225"/>
                    </a:xfrm>
                    <a:prstGeom prst="rect">
                      <a:avLst/>
                    </a:prstGeom>
                  </pic:spPr>
                </pic:pic>
              </a:graphicData>
            </a:graphic>
          </wp:inline>
        </w:drawing>
      </w:r>
    </w:p>
    <w:p w14:paraId="3F02DDB3" w14:textId="4A6091D5" w:rsidR="42321F10" w:rsidRDefault="42321F10" w:rsidP="02A4D0C4">
      <w:pPr>
        <w:spacing w:line="360" w:lineRule="auto"/>
        <w:ind w:firstLine="567"/>
        <w:jc w:val="both"/>
      </w:pPr>
      <w:r w:rsidRPr="02A4D0C4">
        <w:rPr>
          <w:lang w:val="pl"/>
        </w:rPr>
        <w:t>Model stosunkowo dobrze prognozuje generalne zachowanie się zmiennej objaśnianej, największe błędy dotyczą obserwacji odstających, klasyfikacja których może być związana z elementem stochastycznym, lub nieuwzględnioną w badaniu zmienną objaśniającą. Ogólne dopasowanie modelu do danych jest stosunkowo dobre. Błąd RMSE wynoszący około 373 rowery przy średniej ilości wypożyczonych rowerów w ciągu danej godziny danego dnia około 1163 rowery daje dosyć duży błąd względem średniej, ale jest to związane z bardzo dużą zmiennością zmiennej objaśnianej.</w:t>
      </w:r>
    </w:p>
    <w:p w14:paraId="2A103CDF" w14:textId="62FB5035" w:rsidR="42321F10" w:rsidRDefault="42321F10" w:rsidP="02A4D0C4">
      <w:pPr>
        <w:spacing w:line="360" w:lineRule="auto"/>
        <w:jc w:val="both"/>
      </w:pPr>
      <w:r w:rsidRPr="02A4D0C4">
        <w:rPr>
          <w:lang w:val="pl"/>
        </w:rPr>
        <w:t xml:space="preserve"> </w:t>
      </w:r>
    </w:p>
    <w:p w14:paraId="34A6BAFC" w14:textId="7F97265E" w:rsidR="42321F10" w:rsidRDefault="42321F10" w:rsidP="02A4D0C4">
      <w:pPr>
        <w:spacing w:line="360" w:lineRule="auto"/>
        <w:jc w:val="both"/>
        <w:rPr>
          <w:lang w:val="pl"/>
        </w:rPr>
      </w:pPr>
      <w:r w:rsidRPr="02A4D0C4">
        <w:rPr>
          <w:lang w:val="pl"/>
        </w:rPr>
        <w:t xml:space="preserve"> </w:t>
      </w:r>
    </w:p>
    <w:p w14:paraId="64A7F0C9" w14:textId="19CD4CFA" w:rsidR="00377C9D" w:rsidRDefault="00377C9D" w:rsidP="02A4D0C4">
      <w:pPr>
        <w:spacing w:line="360" w:lineRule="auto"/>
        <w:jc w:val="both"/>
        <w:rPr>
          <w:lang w:val="pl"/>
        </w:rPr>
      </w:pPr>
    </w:p>
    <w:p w14:paraId="740ED341" w14:textId="77777777" w:rsidR="00377C9D" w:rsidRDefault="00377C9D" w:rsidP="02A4D0C4">
      <w:pPr>
        <w:spacing w:line="360" w:lineRule="auto"/>
        <w:jc w:val="both"/>
      </w:pPr>
    </w:p>
    <w:p w14:paraId="50D2CEA6" w14:textId="10AB81E6" w:rsidR="42321F10" w:rsidRDefault="42321F10" w:rsidP="02A4D0C4">
      <w:pPr>
        <w:spacing w:line="360" w:lineRule="auto"/>
        <w:jc w:val="both"/>
      </w:pPr>
      <w:r w:rsidRPr="02A4D0C4">
        <w:rPr>
          <w:b/>
          <w:bCs/>
          <w:lang w:val="pl"/>
        </w:rPr>
        <w:lastRenderedPageBreak/>
        <w:t xml:space="preserve">Rysunek 45. </w:t>
      </w:r>
      <w:r w:rsidRPr="02A4D0C4">
        <w:rPr>
          <w:lang w:val="pl"/>
        </w:rPr>
        <w:t>Wpływ poszczególnych zmiennych objaśniających na zmienną objaśnianą</w:t>
      </w:r>
    </w:p>
    <w:p w14:paraId="64CC7AE6" w14:textId="679AF97A" w:rsidR="6344652D" w:rsidRDefault="6344652D" w:rsidP="02A4D0C4">
      <w:pPr>
        <w:spacing w:line="360" w:lineRule="auto"/>
        <w:jc w:val="both"/>
      </w:pPr>
      <w:r>
        <w:rPr>
          <w:noProof/>
        </w:rPr>
        <w:drawing>
          <wp:inline distT="0" distB="0" distL="0" distR="0" wp14:anchorId="37CB8081" wp14:editId="1B489259">
            <wp:extent cx="5572125" cy="4086225"/>
            <wp:effectExtent l="0" t="0" r="0" b="0"/>
            <wp:docPr id="2014786747" name="Picture 201478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572125" cy="4086225"/>
                    </a:xfrm>
                    <a:prstGeom prst="rect">
                      <a:avLst/>
                    </a:prstGeom>
                  </pic:spPr>
                </pic:pic>
              </a:graphicData>
            </a:graphic>
          </wp:inline>
        </w:drawing>
      </w:r>
    </w:p>
    <w:p w14:paraId="2556D93F" w14:textId="530BA488" w:rsidR="42321F10" w:rsidRDefault="42321F10" w:rsidP="02A4D0C4">
      <w:pPr>
        <w:spacing w:line="360" w:lineRule="auto"/>
        <w:ind w:firstLine="567"/>
        <w:jc w:val="both"/>
      </w:pPr>
      <w:r w:rsidRPr="02A4D0C4">
        <w:rPr>
          <w:lang w:val="pl"/>
        </w:rPr>
        <w:t xml:space="preserve">Ze względu na interakcje wpływ poszczególnych zmiennych jest trudny w interpretacji, oceniając zmienne bez interpretacji, można zauważyć, że ilość wypożyczonych rowerów wzrasta od poranku do południa oraz wzrasta wieczorem, przed godziną 20. Wilgotność oraz prędkość wiatru wpływają na zmniejszenie ilości wypożyczanych rowerów, a temperatura odczuwalna wpływa na wzrost tej ilości (szczególnie powyżej temperatury 13,5 stopni Celsjusza), aż do temperatury  26 stopni Celsjusza, gdy kolejny wzrost temperatury zmniejsza prognozowaną ilość wypożyczeni. Wartość zmiennej pogoda 7, która oznacza deszcz, zmniejsza prognozowaną liczbę wypożyczeni średnio o około 553 rowery. Zmienne weekend oraz święto dodatkowo wpływają na wzrost lub spadek </w:t>
      </w:r>
      <w:proofErr w:type="spellStart"/>
      <w:r w:rsidRPr="02A4D0C4">
        <w:rPr>
          <w:lang w:val="pl"/>
        </w:rPr>
        <w:t>wypożyczeń</w:t>
      </w:r>
      <w:proofErr w:type="spellEnd"/>
      <w:r w:rsidRPr="02A4D0C4">
        <w:rPr>
          <w:lang w:val="pl"/>
        </w:rPr>
        <w:t xml:space="preserve"> rowerów przy odpowiedniej temperaturze odczuwalnej i godzinie – przy dużej temperaturze w godzina wieczornych modelowany jest wzrost, podczas gdy w godzinach porannych powoduje spadek.</w:t>
      </w:r>
    </w:p>
    <w:p w14:paraId="1D99786F" w14:textId="77CB6CE8" w:rsidR="42321F10" w:rsidRDefault="42321F10" w:rsidP="02A4D0C4">
      <w:pPr>
        <w:spacing w:line="360" w:lineRule="auto"/>
        <w:jc w:val="both"/>
        <w:rPr>
          <w:lang w:val="pl"/>
        </w:rPr>
      </w:pPr>
      <w:r w:rsidRPr="02A4D0C4">
        <w:rPr>
          <w:lang w:val="pl"/>
        </w:rPr>
        <w:t>Na rysunku 46. Przedstawiona jest ważność zmiennych objaśniających w modelu ze względu na ilość wystąpień zmiennych w modelach ze wcześniej fazy estymacji, wpływ na zmniejszenie wartości błędów GCV i RSS.</w:t>
      </w:r>
    </w:p>
    <w:p w14:paraId="521DE9B4" w14:textId="609B8E1B" w:rsidR="00377C9D" w:rsidRDefault="00377C9D" w:rsidP="02A4D0C4">
      <w:pPr>
        <w:spacing w:line="360" w:lineRule="auto"/>
        <w:jc w:val="both"/>
        <w:rPr>
          <w:lang w:val="pl"/>
        </w:rPr>
      </w:pPr>
    </w:p>
    <w:p w14:paraId="4AA79B58" w14:textId="77777777" w:rsidR="00377C9D" w:rsidRDefault="00377C9D" w:rsidP="02A4D0C4">
      <w:pPr>
        <w:spacing w:line="360" w:lineRule="auto"/>
        <w:jc w:val="both"/>
      </w:pPr>
    </w:p>
    <w:p w14:paraId="3CE91C48" w14:textId="3F1A242A" w:rsidR="42321F10" w:rsidRDefault="42321F10" w:rsidP="02A4D0C4">
      <w:pPr>
        <w:spacing w:line="360" w:lineRule="auto"/>
        <w:jc w:val="both"/>
      </w:pPr>
      <w:r w:rsidRPr="02A4D0C4">
        <w:rPr>
          <w:b/>
          <w:bCs/>
          <w:lang w:val="pl"/>
        </w:rPr>
        <w:lastRenderedPageBreak/>
        <w:t xml:space="preserve">Rysunek 46. </w:t>
      </w:r>
      <w:r w:rsidRPr="02A4D0C4">
        <w:rPr>
          <w:lang w:val="pl"/>
        </w:rPr>
        <w:t xml:space="preserve">Ważność poszczególnych </w:t>
      </w:r>
      <w:proofErr w:type="spellStart"/>
      <w:r w:rsidRPr="02A4D0C4">
        <w:rPr>
          <w:lang w:val="pl"/>
        </w:rPr>
        <w:t>predyktorów</w:t>
      </w:r>
      <w:proofErr w:type="spellEnd"/>
      <w:r w:rsidRPr="02A4D0C4">
        <w:rPr>
          <w:lang w:val="pl"/>
        </w:rPr>
        <w:t xml:space="preserve"> w modelu MARS4</w:t>
      </w:r>
    </w:p>
    <w:p w14:paraId="00839DE0" w14:textId="0859231C" w:rsidR="6B713D9A" w:rsidRDefault="6B713D9A" w:rsidP="02A4D0C4">
      <w:pPr>
        <w:spacing w:line="360" w:lineRule="auto"/>
        <w:jc w:val="both"/>
      </w:pPr>
      <w:r>
        <w:rPr>
          <w:noProof/>
        </w:rPr>
        <w:drawing>
          <wp:inline distT="0" distB="0" distL="0" distR="0" wp14:anchorId="6FBD3177" wp14:editId="378302E9">
            <wp:extent cx="4886325" cy="1914525"/>
            <wp:effectExtent l="0" t="0" r="0" b="0"/>
            <wp:docPr id="1007854873" name="Picture 1007854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886325" cy="1914525"/>
                    </a:xfrm>
                    <a:prstGeom prst="rect">
                      <a:avLst/>
                    </a:prstGeom>
                  </pic:spPr>
                </pic:pic>
              </a:graphicData>
            </a:graphic>
          </wp:inline>
        </w:drawing>
      </w:r>
    </w:p>
    <w:p w14:paraId="5189B7EB" w14:textId="7924AF81" w:rsidR="42321F10" w:rsidRDefault="42321F10" w:rsidP="02A4D0C4">
      <w:pPr>
        <w:spacing w:line="360" w:lineRule="auto"/>
        <w:jc w:val="both"/>
      </w:pPr>
      <w:r w:rsidRPr="02A4D0C4">
        <w:rPr>
          <w:lang w:val="pl"/>
        </w:rPr>
        <w:t>Najbardziej istotnymi zmiennymi dla modelu jest godzina, wilgotność, temperatura odczuwalna oraz to czy jest weekend.</w:t>
      </w:r>
    </w:p>
    <w:p w14:paraId="4F5F6766" w14:textId="02263F7B" w:rsidR="02A4D0C4" w:rsidRDefault="02A4D0C4" w:rsidP="02A4D0C4">
      <w:pPr>
        <w:spacing w:line="360" w:lineRule="auto"/>
        <w:jc w:val="both"/>
        <w:rPr>
          <w:lang w:val="pl"/>
        </w:rPr>
      </w:pPr>
    </w:p>
    <w:p w14:paraId="1001DE75" w14:textId="7E29DD3D" w:rsidR="02A4D0C4" w:rsidRDefault="02A4D0C4" w:rsidP="02A4D0C4">
      <w:pPr>
        <w:spacing w:line="360" w:lineRule="auto"/>
        <w:jc w:val="both"/>
        <w:rPr>
          <w:lang w:val="pl"/>
        </w:rPr>
      </w:pPr>
    </w:p>
    <w:p w14:paraId="177F9855" w14:textId="0A0A46B5" w:rsidR="02A4D0C4" w:rsidRDefault="02A4D0C4" w:rsidP="02A4D0C4">
      <w:pPr>
        <w:pStyle w:val="licencjat"/>
        <w:ind w:firstLine="0"/>
        <w:jc w:val="left"/>
        <w:rPr>
          <w:b/>
          <w:bCs/>
          <w:color w:val="0070C0"/>
        </w:rPr>
      </w:pPr>
    </w:p>
    <w:p w14:paraId="05DB902E" w14:textId="77777777" w:rsidR="008D539D" w:rsidRPr="00595292" w:rsidRDefault="008D539D" w:rsidP="00E55E03">
      <w:pPr>
        <w:pStyle w:val="licencjat"/>
        <w:ind w:firstLine="0"/>
        <w:jc w:val="left"/>
        <w:rPr>
          <w:bCs/>
        </w:rPr>
      </w:pPr>
    </w:p>
    <w:sectPr w:rsidR="008D539D" w:rsidRPr="00595292" w:rsidSect="001E49B6">
      <w:footerReference w:type="default" r:id="rId68"/>
      <w:pgSz w:w="11906" w:h="16838"/>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57C6BE" w14:textId="77777777" w:rsidR="00B06272" w:rsidRDefault="00B06272" w:rsidP="00165051">
      <w:r>
        <w:separator/>
      </w:r>
    </w:p>
  </w:endnote>
  <w:endnote w:type="continuationSeparator" w:id="0">
    <w:p w14:paraId="05529181" w14:textId="77777777" w:rsidR="00B06272" w:rsidRDefault="00B06272" w:rsidP="00165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9CE42" w14:textId="199B8E10" w:rsidR="003841F2" w:rsidRPr="00F6291A" w:rsidRDefault="003841F2">
    <w:pPr>
      <w:pStyle w:val="Footer"/>
      <w:jc w:val="right"/>
      <w:rPr>
        <w:sz w:val="20"/>
        <w:szCs w:val="20"/>
      </w:rPr>
    </w:pPr>
    <w:r w:rsidRPr="00F6291A">
      <w:rPr>
        <w:sz w:val="20"/>
        <w:szCs w:val="20"/>
      </w:rPr>
      <w:fldChar w:fldCharType="begin"/>
    </w:r>
    <w:r w:rsidRPr="00F6291A">
      <w:rPr>
        <w:sz w:val="20"/>
        <w:szCs w:val="20"/>
      </w:rPr>
      <w:instrText xml:space="preserve"> PAGE   \* MERGEFORMAT </w:instrText>
    </w:r>
    <w:r w:rsidRPr="00F6291A">
      <w:rPr>
        <w:sz w:val="20"/>
        <w:szCs w:val="20"/>
      </w:rPr>
      <w:fldChar w:fldCharType="separate"/>
    </w:r>
    <w:r>
      <w:rPr>
        <w:noProof/>
        <w:sz w:val="20"/>
        <w:szCs w:val="20"/>
      </w:rPr>
      <w:t>50</w:t>
    </w:r>
    <w:r w:rsidRPr="00F6291A">
      <w:rPr>
        <w:noProof/>
        <w:sz w:val="20"/>
        <w:szCs w:val="20"/>
      </w:rPr>
      <w:fldChar w:fldCharType="end"/>
    </w:r>
  </w:p>
  <w:p w14:paraId="0F2A9491" w14:textId="77777777" w:rsidR="003841F2" w:rsidRDefault="003841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2136B7" w14:textId="77777777" w:rsidR="00B06272" w:rsidRDefault="00B06272" w:rsidP="00165051">
      <w:r>
        <w:separator/>
      </w:r>
    </w:p>
  </w:footnote>
  <w:footnote w:type="continuationSeparator" w:id="0">
    <w:p w14:paraId="2B233515" w14:textId="77777777" w:rsidR="00B06272" w:rsidRDefault="00B06272" w:rsidP="001650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54B7C"/>
    <w:multiLevelType w:val="hybridMultilevel"/>
    <w:tmpl w:val="76EE129C"/>
    <w:lvl w:ilvl="0" w:tplc="04090001">
      <w:start w:val="1"/>
      <w:numFmt w:val="bullet"/>
      <w:lvlText w:val=""/>
      <w:lvlJc w:val="left"/>
      <w:pPr>
        <w:ind w:left="643" w:hanging="360"/>
      </w:pPr>
      <w:rPr>
        <w:rFonts w:ascii="Symbol" w:hAnsi="Symbol"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 w15:restartNumberingAfterBreak="0">
    <w:nsid w:val="0D8C695F"/>
    <w:multiLevelType w:val="hybridMultilevel"/>
    <w:tmpl w:val="668A27B0"/>
    <w:lvl w:ilvl="0" w:tplc="06E61798">
      <w:start w:val="1"/>
      <w:numFmt w:val="bullet"/>
      <w:lvlText w:val=""/>
      <w:lvlJc w:val="left"/>
      <w:pPr>
        <w:ind w:left="1429" w:hanging="360"/>
      </w:pPr>
      <w:rPr>
        <w:rFonts w:ascii="Symbol" w:hAnsi="Symbol" w:hint="default"/>
        <w:lang w:val="en-US"/>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DA24003"/>
    <w:multiLevelType w:val="hybridMultilevel"/>
    <w:tmpl w:val="D9680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B61F5"/>
    <w:multiLevelType w:val="hybridMultilevel"/>
    <w:tmpl w:val="FBA81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F5239"/>
    <w:multiLevelType w:val="hybridMultilevel"/>
    <w:tmpl w:val="1A441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C1190F"/>
    <w:multiLevelType w:val="hybridMultilevel"/>
    <w:tmpl w:val="3724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F143CB"/>
    <w:multiLevelType w:val="hybridMultilevel"/>
    <w:tmpl w:val="47F84DE4"/>
    <w:lvl w:ilvl="0" w:tplc="0415000F">
      <w:start w:val="1"/>
      <w:numFmt w:val="decimal"/>
      <w:lvlText w:val="%1."/>
      <w:lvlJc w:val="left"/>
      <w:pPr>
        <w:ind w:left="720" w:hanging="360"/>
      </w:pPr>
      <w:rPr>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7B35DC6"/>
    <w:multiLevelType w:val="hybridMultilevel"/>
    <w:tmpl w:val="D39A7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0B37F2"/>
    <w:multiLevelType w:val="hybridMultilevel"/>
    <w:tmpl w:val="9C9A5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3609AB"/>
    <w:multiLevelType w:val="hybridMultilevel"/>
    <w:tmpl w:val="CBC83E9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20E3401"/>
    <w:multiLevelType w:val="hybridMultilevel"/>
    <w:tmpl w:val="41C8FE8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1" w15:restartNumberingAfterBreak="0">
    <w:nsid w:val="24F507DB"/>
    <w:multiLevelType w:val="hybridMultilevel"/>
    <w:tmpl w:val="29109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F5297C"/>
    <w:multiLevelType w:val="hybridMultilevel"/>
    <w:tmpl w:val="65FA9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9E52DC"/>
    <w:multiLevelType w:val="hybridMultilevel"/>
    <w:tmpl w:val="29B0B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794A05"/>
    <w:multiLevelType w:val="hybridMultilevel"/>
    <w:tmpl w:val="C2AA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07027C"/>
    <w:multiLevelType w:val="hybridMultilevel"/>
    <w:tmpl w:val="1EB2D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893BC4"/>
    <w:multiLevelType w:val="hybridMultilevel"/>
    <w:tmpl w:val="21D2D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7F5F9C"/>
    <w:multiLevelType w:val="hybridMultilevel"/>
    <w:tmpl w:val="41C8FE8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090DA2"/>
    <w:multiLevelType w:val="hybridMultilevel"/>
    <w:tmpl w:val="6D605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3C34DD"/>
    <w:multiLevelType w:val="hybridMultilevel"/>
    <w:tmpl w:val="FFF2B3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72575EB"/>
    <w:multiLevelType w:val="hybridMultilevel"/>
    <w:tmpl w:val="1DBC2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494DAD"/>
    <w:multiLevelType w:val="hybridMultilevel"/>
    <w:tmpl w:val="CDCA3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737D97"/>
    <w:multiLevelType w:val="hybridMultilevel"/>
    <w:tmpl w:val="AABA2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294DF7"/>
    <w:multiLevelType w:val="hybridMultilevel"/>
    <w:tmpl w:val="5E58C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A42A9C"/>
    <w:multiLevelType w:val="hybridMultilevel"/>
    <w:tmpl w:val="BC0A6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B05418"/>
    <w:multiLevelType w:val="hybridMultilevel"/>
    <w:tmpl w:val="819E3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6B6EAA"/>
    <w:multiLevelType w:val="hybridMultilevel"/>
    <w:tmpl w:val="92508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F165E7"/>
    <w:multiLevelType w:val="hybridMultilevel"/>
    <w:tmpl w:val="BD6ED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4149F0"/>
    <w:multiLevelType w:val="hybridMultilevel"/>
    <w:tmpl w:val="80501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6033AE"/>
    <w:multiLevelType w:val="hybridMultilevel"/>
    <w:tmpl w:val="CE1A5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964B7B"/>
    <w:multiLevelType w:val="hybridMultilevel"/>
    <w:tmpl w:val="2CE22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70042D"/>
    <w:multiLevelType w:val="hybridMultilevel"/>
    <w:tmpl w:val="C9844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F3337E"/>
    <w:multiLevelType w:val="hybridMultilevel"/>
    <w:tmpl w:val="3BE06C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0106F69"/>
    <w:multiLevelType w:val="hybridMultilevel"/>
    <w:tmpl w:val="A3349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19336C"/>
    <w:multiLevelType w:val="hybridMultilevel"/>
    <w:tmpl w:val="D39A7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602945"/>
    <w:multiLevelType w:val="hybridMultilevel"/>
    <w:tmpl w:val="DAD84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631919"/>
    <w:multiLevelType w:val="hybridMultilevel"/>
    <w:tmpl w:val="F634B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933948"/>
    <w:multiLevelType w:val="hybridMultilevel"/>
    <w:tmpl w:val="D39A7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422528"/>
    <w:multiLevelType w:val="hybridMultilevel"/>
    <w:tmpl w:val="57DC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0E2AC9"/>
    <w:multiLevelType w:val="hybridMultilevel"/>
    <w:tmpl w:val="484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DF4821"/>
    <w:multiLevelType w:val="hybridMultilevel"/>
    <w:tmpl w:val="CEEA6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E11F81"/>
    <w:multiLevelType w:val="hybridMultilevel"/>
    <w:tmpl w:val="B2E466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A5E4A28"/>
    <w:multiLevelType w:val="hybridMultilevel"/>
    <w:tmpl w:val="D39A7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5013FC"/>
    <w:multiLevelType w:val="hybridMultilevel"/>
    <w:tmpl w:val="D39A7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70742C"/>
    <w:multiLevelType w:val="hybridMultilevel"/>
    <w:tmpl w:val="4342CEF8"/>
    <w:lvl w:ilvl="0" w:tplc="879CEFFE">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7EE60BA1"/>
    <w:multiLevelType w:val="hybridMultilevel"/>
    <w:tmpl w:val="91026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8C6A63"/>
    <w:multiLevelType w:val="hybridMultilevel"/>
    <w:tmpl w:val="668A2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B355FE"/>
    <w:multiLevelType w:val="hybridMultilevel"/>
    <w:tmpl w:val="F9F6E1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19"/>
  </w:num>
  <w:num w:numId="4">
    <w:abstractNumId w:val="17"/>
  </w:num>
  <w:num w:numId="5">
    <w:abstractNumId w:val="44"/>
  </w:num>
  <w:num w:numId="6">
    <w:abstractNumId w:val="0"/>
  </w:num>
  <w:num w:numId="7">
    <w:abstractNumId w:val="21"/>
  </w:num>
  <w:num w:numId="8">
    <w:abstractNumId w:val="8"/>
  </w:num>
  <w:num w:numId="9">
    <w:abstractNumId w:val="26"/>
  </w:num>
  <w:num w:numId="10">
    <w:abstractNumId w:val="41"/>
  </w:num>
  <w:num w:numId="11">
    <w:abstractNumId w:val="25"/>
  </w:num>
  <w:num w:numId="12">
    <w:abstractNumId w:val="4"/>
  </w:num>
  <w:num w:numId="13">
    <w:abstractNumId w:val="31"/>
  </w:num>
  <w:num w:numId="14">
    <w:abstractNumId w:val="40"/>
  </w:num>
  <w:num w:numId="15">
    <w:abstractNumId w:val="13"/>
  </w:num>
  <w:num w:numId="16">
    <w:abstractNumId w:val="1"/>
  </w:num>
  <w:num w:numId="17">
    <w:abstractNumId w:val="33"/>
  </w:num>
  <w:num w:numId="18">
    <w:abstractNumId w:val="28"/>
  </w:num>
  <w:num w:numId="19">
    <w:abstractNumId w:val="15"/>
  </w:num>
  <w:num w:numId="20">
    <w:abstractNumId w:val="45"/>
  </w:num>
  <w:num w:numId="21">
    <w:abstractNumId w:val="14"/>
  </w:num>
  <w:num w:numId="22">
    <w:abstractNumId w:val="35"/>
  </w:num>
  <w:num w:numId="23">
    <w:abstractNumId w:val="11"/>
  </w:num>
  <w:num w:numId="24">
    <w:abstractNumId w:val="39"/>
  </w:num>
  <w:num w:numId="25">
    <w:abstractNumId w:val="3"/>
  </w:num>
  <w:num w:numId="26">
    <w:abstractNumId w:val="30"/>
  </w:num>
  <w:num w:numId="27">
    <w:abstractNumId w:val="10"/>
  </w:num>
  <w:num w:numId="28">
    <w:abstractNumId w:val="22"/>
  </w:num>
  <w:num w:numId="29">
    <w:abstractNumId w:val="46"/>
  </w:num>
  <w:num w:numId="30">
    <w:abstractNumId w:val="5"/>
  </w:num>
  <w:num w:numId="31">
    <w:abstractNumId w:val="18"/>
  </w:num>
  <w:num w:numId="32">
    <w:abstractNumId w:val="36"/>
  </w:num>
  <w:num w:numId="33">
    <w:abstractNumId w:val="2"/>
  </w:num>
  <w:num w:numId="34">
    <w:abstractNumId w:val="32"/>
  </w:num>
  <w:num w:numId="35">
    <w:abstractNumId w:val="24"/>
  </w:num>
  <w:num w:numId="36">
    <w:abstractNumId w:val="23"/>
  </w:num>
  <w:num w:numId="37">
    <w:abstractNumId w:val="7"/>
  </w:num>
  <w:num w:numId="38">
    <w:abstractNumId w:val="34"/>
  </w:num>
  <w:num w:numId="39">
    <w:abstractNumId w:val="37"/>
  </w:num>
  <w:num w:numId="40">
    <w:abstractNumId w:val="43"/>
  </w:num>
  <w:num w:numId="41">
    <w:abstractNumId w:val="42"/>
  </w:num>
  <w:num w:numId="42">
    <w:abstractNumId w:val="12"/>
  </w:num>
  <w:num w:numId="43">
    <w:abstractNumId w:val="27"/>
  </w:num>
  <w:num w:numId="44">
    <w:abstractNumId w:val="47"/>
  </w:num>
  <w:num w:numId="45">
    <w:abstractNumId w:val="38"/>
  </w:num>
  <w:num w:numId="46">
    <w:abstractNumId w:val="29"/>
  </w:num>
  <w:num w:numId="47">
    <w:abstractNumId w:val="16"/>
  </w:num>
  <w:num w:numId="48">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US" w:vendorID="64" w:dllVersion="0" w:nlCheck="1" w:checkStyle="0"/>
  <w:activeWritingStyle w:appName="MSWord" w:lang="pl-PL" w:vendorID="64" w:dllVersion="0" w:nlCheck="1" w:checkStyle="0"/>
  <w:proofState w:spelling="clean" w:grammar="clean"/>
  <w:defaultTabStop w:val="567"/>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051"/>
    <w:rsid w:val="00002460"/>
    <w:rsid w:val="00005660"/>
    <w:rsid w:val="00006403"/>
    <w:rsid w:val="000079E4"/>
    <w:rsid w:val="00010BD5"/>
    <w:rsid w:val="0001132E"/>
    <w:rsid w:val="000114C8"/>
    <w:rsid w:val="000117CD"/>
    <w:rsid w:val="00013E31"/>
    <w:rsid w:val="000143A5"/>
    <w:rsid w:val="000145FF"/>
    <w:rsid w:val="000160E4"/>
    <w:rsid w:val="0001760C"/>
    <w:rsid w:val="00017E50"/>
    <w:rsid w:val="000212E9"/>
    <w:rsid w:val="00022335"/>
    <w:rsid w:val="000261E7"/>
    <w:rsid w:val="000302D1"/>
    <w:rsid w:val="00031553"/>
    <w:rsid w:val="00031851"/>
    <w:rsid w:val="00032362"/>
    <w:rsid w:val="00033D84"/>
    <w:rsid w:val="000354ED"/>
    <w:rsid w:val="00035E86"/>
    <w:rsid w:val="00036F2B"/>
    <w:rsid w:val="0003718C"/>
    <w:rsid w:val="0003732F"/>
    <w:rsid w:val="00037ED5"/>
    <w:rsid w:val="0004213A"/>
    <w:rsid w:val="00045BF9"/>
    <w:rsid w:val="000501D8"/>
    <w:rsid w:val="00050947"/>
    <w:rsid w:val="00051F44"/>
    <w:rsid w:val="0005226F"/>
    <w:rsid w:val="0005239E"/>
    <w:rsid w:val="000524C5"/>
    <w:rsid w:val="000530EE"/>
    <w:rsid w:val="000534EE"/>
    <w:rsid w:val="00053C3C"/>
    <w:rsid w:val="00053D26"/>
    <w:rsid w:val="00054402"/>
    <w:rsid w:val="000548FC"/>
    <w:rsid w:val="0005563A"/>
    <w:rsid w:val="000565EB"/>
    <w:rsid w:val="000568EE"/>
    <w:rsid w:val="000579A2"/>
    <w:rsid w:val="00057F7E"/>
    <w:rsid w:val="000607AE"/>
    <w:rsid w:val="000607FC"/>
    <w:rsid w:val="00060FD7"/>
    <w:rsid w:val="00061B61"/>
    <w:rsid w:val="00062667"/>
    <w:rsid w:val="000633ED"/>
    <w:rsid w:val="00063543"/>
    <w:rsid w:val="00064A60"/>
    <w:rsid w:val="000652D9"/>
    <w:rsid w:val="00066DDA"/>
    <w:rsid w:val="00071285"/>
    <w:rsid w:val="000712D3"/>
    <w:rsid w:val="000715D4"/>
    <w:rsid w:val="000721E0"/>
    <w:rsid w:val="00072B9F"/>
    <w:rsid w:val="00073A2B"/>
    <w:rsid w:val="00074076"/>
    <w:rsid w:val="000752B8"/>
    <w:rsid w:val="000758D9"/>
    <w:rsid w:val="000758DD"/>
    <w:rsid w:val="00076CF6"/>
    <w:rsid w:val="00076F85"/>
    <w:rsid w:val="000773A2"/>
    <w:rsid w:val="0007762A"/>
    <w:rsid w:val="00080749"/>
    <w:rsid w:val="00084FCD"/>
    <w:rsid w:val="00086BB8"/>
    <w:rsid w:val="0009191E"/>
    <w:rsid w:val="00092068"/>
    <w:rsid w:val="000925EC"/>
    <w:rsid w:val="00093987"/>
    <w:rsid w:val="00094C74"/>
    <w:rsid w:val="00095A97"/>
    <w:rsid w:val="00095F51"/>
    <w:rsid w:val="00097089"/>
    <w:rsid w:val="000A0382"/>
    <w:rsid w:val="000A1B8A"/>
    <w:rsid w:val="000A1DE6"/>
    <w:rsid w:val="000A3131"/>
    <w:rsid w:val="000A4260"/>
    <w:rsid w:val="000A5671"/>
    <w:rsid w:val="000A5CC7"/>
    <w:rsid w:val="000A6F6E"/>
    <w:rsid w:val="000A7A9C"/>
    <w:rsid w:val="000B041A"/>
    <w:rsid w:val="000B1049"/>
    <w:rsid w:val="000B191D"/>
    <w:rsid w:val="000B26FA"/>
    <w:rsid w:val="000B5089"/>
    <w:rsid w:val="000B58AE"/>
    <w:rsid w:val="000B7DCC"/>
    <w:rsid w:val="000C2AC2"/>
    <w:rsid w:val="000C2EB5"/>
    <w:rsid w:val="000C39F4"/>
    <w:rsid w:val="000C42F5"/>
    <w:rsid w:val="000C4EE6"/>
    <w:rsid w:val="000C75B2"/>
    <w:rsid w:val="000D0162"/>
    <w:rsid w:val="000D187F"/>
    <w:rsid w:val="000D195F"/>
    <w:rsid w:val="000D2AEA"/>
    <w:rsid w:val="000D2F0E"/>
    <w:rsid w:val="000D4A34"/>
    <w:rsid w:val="000D4DE8"/>
    <w:rsid w:val="000D5F23"/>
    <w:rsid w:val="000D7378"/>
    <w:rsid w:val="000D74E9"/>
    <w:rsid w:val="000D7C63"/>
    <w:rsid w:val="000E0003"/>
    <w:rsid w:val="000E268A"/>
    <w:rsid w:val="000E3773"/>
    <w:rsid w:val="000E3C75"/>
    <w:rsid w:val="000E43EC"/>
    <w:rsid w:val="000E4CF7"/>
    <w:rsid w:val="000E5421"/>
    <w:rsid w:val="000E7D88"/>
    <w:rsid w:val="000F07C5"/>
    <w:rsid w:val="000F2105"/>
    <w:rsid w:val="000F3564"/>
    <w:rsid w:val="000F470F"/>
    <w:rsid w:val="000F5D6C"/>
    <w:rsid w:val="000F652E"/>
    <w:rsid w:val="000F661D"/>
    <w:rsid w:val="000F6889"/>
    <w:rsid w:val="000F6E29"/>
    <w:rsid w:val="000F7E90"/>
    <w:rsid w:val="00102033"/>
    <w:rsid w:val="00102BEE"/>
    <w:rsid w:val="001034E3"/>
    <w:rsid w:val="00105CFF"/>
    <w:rsid w:val="001066DF"/>
    <w:rsid w:val="00107413"/>
    <w:rsid w:val="00107EEE"/>
    <w:rsid w:val="00107F7F"/>
    <w:rsid w:val="001124B4"/>
    <w:rsid w:val="00113BCD"/>
    <w:rsid w:val="00113C79"/>
    <w:rsid w:val="001149FB"/>
    <w:rsid w:val="00114AB7"/>
    <w:rsid w:val="001155CB"/>
    <w:rsid w:val="0011618E"/>
    <w:rsid w:val="00117F1B"/>
    <w:rsid w:val="001215A2"/>
    <w:rsid w:val="00121A29"/>
    <w:rsid w:val="00122740"/>
    <w:rsid w:val="001235D5"/>
    <w:rsid w:val="00123862"/>
    <w:rsid w:val="001238D1"/>
    <w:rsid w:val="00123D97"/>
    <w:rsid w:val="00123F2B"/>
    <w:rsid w:val="00124217"/>
    <w:rsid w:val="00124943"/>
    <w:rsid w:val="00125170"/>
    <w:rsid w:val="00125B56"/>
    <w:rsid w:val="00127FA2"/>
    <w:rsid w:val="00131464"/>
    <w:rsid w:val="00132548"/>
    <w:rsid w:val="00132756"/>
    <w:rsid w:val="00136421"/>
    <w:rsid w:val="00136A26"/>
    <w:rsid w:val="001404E4"/>
    <w:rsid w:val="001409AD"/>
    <w:rsid w:val="001412A4"/>
    <w:rsid w:val="00141301"/>
    <w:rsid w:val="001421A8"/>
    <w:rsid w:val="001424BE"/>
    <w:rsid w:val="001435DE"/>
    <w:rsid w:val="00143641"/>
    <w:rsid w:val="0014514F"/>
    <w:rsid w:val="001459BD"/>
    <w:rsid w:val="0015077E"/>
    <w:rsid w:val="00152408"/>
    <w:rsid w:val="00152AE2"/>
    <w:rsid w:val="00152E88"/>
    <w:rsid w:val="00154044"/>
    <w:rsid w:val="001545D7"/>
    <w:rsid w:val="00155FBF"/>
    <w:rsid w:val="001572C5"/>
    <w:rsid w:val="00157D09"/>
    <w:rsid w:val="0016113A"/>
    <w:rsid w:val="0016163A"/>
    <w:rsid w:val="00163FC5"/>
    <w:rsid w:val="00164831"/>
    <w:rsid w:val="00165051"/>
    <w:rsid w:val="00166010"/>
    <w:rsid w:val="001707E0"/>
    <w:rsid w:val="00170FE7"/>
    <w:rsid w:val="00172D57"/>
    <w:rsid w:val="00173E6F"/>
    <w:rsid w:val="001741BA"/>
    <w:rsid w:val="00174251"/>
    <w:rsid w:val="00175554"/>
    <w:rsid w:val="001757AC"/>
    <w:rsid w:val="00176366"/>
    <w:rsid w:val="00176682"/>
    <w:rsid w:val="00176B22"/>
    <w:rsid w:val="00177284"/>
    <w:rsid w:val="00177395"/>
    <w:rsid w:val="00177C7A"/>
    <w:rsid w:val="00181572"/>
    <w:rsid w:val="001820BA"/>
    <w:rsid w:val="00182132"/>
    <w:rsid w:val="00183B09"/>
    <w:rsid w:val="0018432D"/>
    <w:rsid w:val="001849B8"/>
    <w:rsid w:val="00186611"/>
    <w:rsid w:val="001868CE"/>
    <w:rsid w:val="001904A9"/>
    <w:rsid w:val="00190C77"/>
    <w:rsid w:val="00190E1B"/>
    <w:rsid w:val="00193961"/>
    <w:rsid w:val="001943D2"/>
    <w:rsid w:val="00194B18"/>
    <w:rsid w:val="0019578F"/>
    <w:rsid w:val="001960F7"/>
    <w:rsid w:val="00197EE0"/>
    <w:rsid w:val="001A0426"/>
    <w:rsid w:val="001A06DC"/>
    <w:rsid w:val="001A0C47"/>
    <w:rsid w:val="001A0C8E"/>
    <w:rsid w:val="001A2A3E"/>
    <w:rsid w:val="001A3869"/>
    <w:rsid w:val="001A5D01"/>
    <w:rsid w:val="001A6576"/>
    <w:rsid w:val="001A67A7"/>
    <w:rsid w:val="001A68B5"/>
    <w:rsid w:val="001A6EDB"/>
    <w:rsid w:val="001B0011"/>
    <w:rsid w:val="001B13E7"/>
    <w:rsid w:val="001B26ED"/>
    <w:rsid w:val="001B2BD6"/>
    <w:rsid w:val="001B33EF"/>
    <w:rsid w:val="001B46AA"/>
    <w:rsid w:val="001B488A"/>
    <w:rsid w:val="001B577F"/>
    <w:rsid w:val="001B5947"/>
    <w:rsid w:val="001B5C7C"/>
    <w:rsid w:val="001B60D2"/>
    <w:rsid w:val="001B6811"/>
    <w:rsid w:val="001B7947"/>
    <w:rsid w:val="001C07B6"/>
    <w:rsid w:val="001C18F5"/>
    <w:rsid w:val="001C1A2F"/>
    <w:rsid w:val="001C25EE"/>
    <w:rsid w:val="001C3A23"/>
    <w:rsid w:val="001C3C09"/>
    <w:rsid w:val="001C3C22"/>
    <w:rsid w:val="001C4D51"/>
    <w:rsid w:val="001C56DC"/>
    <w:rsid w:val="001C5E4A"/>
    <w:rsid w:val="001C656A"/>
    <w:rsid w:val="001C7A99"/>
    <w:rsid w:val="001D0654"/>
    <w:rsid w:val="001D1153"/>
    <w:rsid w:val="001D1561"/>
    <w:rsid w:val="001D4776"/>
    <w:rsid w:val="001D7A82"/>
    <w:rsid w:val="001D7DF4"/>
    <w:rsid w:val="001E04E3"/>
    <w:rsid w:val="001E49B6"/>
    <w:rsid w:val="001E5E6C"/>
    <w:rsid w:val="001E6F08"/>
    <w:rsid w:val="001E70B7"/>
    <w:rsid w:val="001E76B1"/>
    <w:rsid w:val="001E7C03"/>
    <w:rsid w:val="001F0C82"/>
    <w:rsid w:val="001F0CA5"/>
    <w:rsid w:val="001F1D64"/>
    <w:rsid w:val="001F3205"/>
    <w:rsid w:val="001F3842"/>
    <w:rsid w:val="001F41A1"/>
    <w:rsid w:val="001F4D50"/>
    <w:rsid w:val="001F503C"/>
    <w:rsid w:val="001F5262"/>
    <w:rsid w:val="001F573E"/>
    <w:rsid w:val="001F661D"/>
    <w:rsid w:val="001F7B3B"/>
    <w:rsid w:val="0020083C"/>
    <w:rsid w:val="00201272"/>
    <w:rsid w:val="00201512"/>
    <w:rsid w:val="0020219F"/>
    <w:rsid w:val="00203033"/>
    <w:rsid w:val="0020364E"/>
    <w:rsid w:val="00203CB4"/>
    <w:rsid w:val="00205090"/>
    <w:rsid w:val="00205642"/>
    <w:rsid w:val="002076FF"/>
    <w:rsid w:val="00207FA7"/>
    <w:rsid w:val="00211ACC"/>
    <w:rsid w:val="00213B90"/>
    <w:rsid w:val="002145B4"/>
    <w:rsid w:val="00214EAF"/>
    <w:rsid w:val="002165FD"/>
    <w:rsid w:val="002212FC"/>
    <w:rsid w:val="00221315"/>
    <w:rsid w:val="00221411"/>
    <w:rsid w:val="00221695"/>
    <w:rsid w:val="00223C04"/>
    <w:rsid w:val="00223DE5"/>
    <w:rsid w:val="0022418B"/>
    <w:rsid w:val="00224FCF"/>
    <w:rsid w:val="002252C5"/>
    <w:rsid w:val="00225DA3"/>
    <w:rsid w:val="002302EC"/>
    <w:rsid w:val="00232FD9"/>
    <w:rsid w:val="0023439F"/>
    <w:rsid w:val="002346E2"/>
    <w:rsid w:val="0023488F"/>
    <w:rsid w:val="0023584B"/>
    <w:rsid w:val="00236634"/>
    <w:rsid w:val="00236A35"/>
    <w:rsid w:val="00240A54"/>
    <w:rsid w:val="00241275"/>
    <w:rsid w:val="00241F9C"/>
    <w:rsid w:val="0024266E"/>
    <w:rsid w:val="00243A02"/>
    <w:rsid w:val="002443BD"/>
    <w:rsid w:val="00246E4C"/>
    <w:rsid w:val="002511CB"/>
    <w:rsid w:val="00252678"/>
    <w:rsid w:val="00253644"/>
    <w:rsid w:val="002546F3"/>
    <w:rsid w:val="00254953"/>
    <w:rsid w:val="0025512B"/>
    <w:rsid w:val="00257072"/>
    <w:rsid w:val="00260EB7"/>
    <w:rsid w:val="002619AE"/>
    <w:rsid w:val="0026386B"/>
    <w:rsid w:val="00267EEB"/>
    <w:rsid w:val="00271D85"/>
    <w:rsid w:val="00272CE1"/>
    <w:rsid w:val="00272F59"/>
    <w:rsid w:val="002730CD"/>
    <w:rsid w:val="00273FD7"/>
    <w:rsid w:val="002740EB"/>
    <w:rsid w:val="00275316"/>
    <w:rsid w:val="002758F7"/>
    <w:rsid w:val="00276E0C"/>
    <w:rsid w:val="00276FA8"/>
    <w:rsid w:val="0027736D"/>
    <w:rsid w:val="00277BAE"/>
    <w:rsid w:val="00277FC0"/>
    <w:rsid w:val="002819A5"/>
    <w:rsid w:val="00282621"/>
    <w:rsid w:val="00283891"/>
    <w:rsid w:val="00283AD4"/>
    <w:rsid w:val="0028450B"/>
    <w:rsid w:val="00284DF0"/>
    <w:rsid w:val="00285AF8"/>
    <w:rsid w:val="00286CA5"/>
    <w:rsid w:val="00286CAA"/>
    <w:rsid w:val="00286DF9"/>
    <w:rsid w:val="00287158"/>
    <w:rsid w:val="00287CFE"/>
    <w:rsid w:val="002908A2"/>
    <w:rsid w:val="002922F0"/>
    <w:rsid w:val="00294832"/>
    <w:rsid w:val="00294F32"/>
    <w:rsid w:val="0029543F"/>
    <w:rsid w:val="0029555D"/>
    <w:rsid w:val="002959F3"/>
    <w:rsid w:val="00295F2E"/>
    <w:rsid w:val="002962F0"/>
    <w:rsid w:val="00296E6B"/>
    <w:rsid w:val="0029769C"/>
    <w:rsid w:val="002A142A"/>
    <w:rsid w:val="002A34B8"/>
    <w:rsid w:val="002A54D7"/>
    <w:rsid w:val="002A5E1D"/>
    <w:rsid w:val="002A695B"/>
    <w:rsid w:val="002B0F18"/>
    <w:rsid w:val="002B14C2"/>
    <w:rsid w:val="002B2745"/>
    <w:rsid w:val="002B2EA4"/>
    <w:rsid w:val="002B4209"/>
    <w:rsid w:val="002B42C8"/>
    <w:rsid w:val="002B79F4"/>
    <w:rsid w:val="002B7F53"/>
    <w:rsid w:val="002C0E90"/>
    <w:rsid w:val="002C18D6"/>
    <w:rsid w:val="002C1DF2"/>
    <w:rsid w:val="002C2104"/>
    <w:rsid w:val="002C2B74"/>
    <w:rsid w:val="002C2BB8"/>
    <w:rsid w:val="002C34AB"/>
    <w:rsid w:val="002C3521"/>
    <w:rsid w:val="002C38D1"/>
    <w:rsid w:val="002C41DB"/>
    <w:rsid w:val="002C4A0E"/>
    <w:rsid w:val="002C71DD"/>
    <w:rsid w:val="002D05CA"/>
    <w:rsid w:val="002D0C80"/>
    <w:rsid w:val="002D0CE4"/>
    <w:rsid w:val="002D1FCD"/>
    <w:rsid w:val="002D2FDC"/>
    <w:rsid w:val="002D3538"/>
    <w:rsid w:val="002D3783"/>
    <w:rsid w:val="002D3924"/>
    <w:rsid w:val="002D3B39"/>
    <w:rsid w:val="002D4999"/>
    <w:rsid w:val="002D6B58"/>
    <w:rsid w:val="002D6E16"/>
    <w:rsid w:val="002D6F9F"/>
    <w:rsid w:val="002D7336"/>
    <w:rsid w:val="002E0CF8"/>
    <w:rsid w:val="002E0EFA"/>
    <w:rsid w:val="002E1B4A"/>
    <w:rsid w:val="002E1DFC"/>
    <w:rsid w:val="002E2E15"/>
    <w:rsid w:val="002E328D"/>
    <w:rsid w:val="002E3F8B"/>
    <w:rsid w:val="002E550F"/>
    <w:rsid w:val="002E5865"/>
    <w:rsid w:val="002E5DA4"/>
    <w:rsid w:val="002E6622"/>
    <w:rsid w:val="002E74F2"/>
    <w:rsid w:val="002F2295"/>
    <w:rsid w:val="002F3FCA"/>
    <w:rsid w:val="002F47A0"/>
    <w:rsid w:val="002F4C1C"/>
    <w:rsid w:val="002F4EF0"/>
    <w:rsid w:val="002F60E4"/>
    <w:rsid w:val="003037D5"/>
    <w:rsid w:val="003039CA"/>
    <w:rsid w:val="00304E1D"/>
    <w:rsid w:val="00306BB7"/>
    <w:rsid w:val="003072FA"/>
    <w:rsid w:val="00307AD0"/>
    <w:rsid w:val="00307DE2"/>
    <w:rsid w:val="00310311"/>
    <w:rsid w:val="00311C81"/>
    <w:rsid w:val="00312918"/>
    <w:rsid w:val="00312AE2"/>
    <w:rsid w:val="00312BA6"/>
    <w:rsid w:val="00315AE0"/>
    <w:rsid w:val="00315F61"/>
    <w:rsid w:val="00317438"/>
    <w:rsid w:val="00320350"/>
    <w:rsid w:val="00320B8C"/>
    <w:rsid w:val="00321EC7"/>
    <w:rsid w:val="00321FAD"/>
    <w:rsid w:val="003259BE"/>
    <w:rsid w:val="00325FEC"/>
    <w:rsid w:val="003266C5"/>
    <w:rsid w:val="00326893"/>
    <w:rsid w:val="00330288"/>
    <w:rsid w:val="0033096C"/>
    <w:rsid w:val="00330A36"/>
    <w:rsid w:val="00331AA3"/>
    <w:rsid w:val="00331CE7"/>
    <w:rsid w:val="00331DD8"/>
    <w:rsid w:val="00332149"/>
    <w:rsid w:val="003342C3"/>
    <w:rsid w:val="00334984"/>
    <w:rsid w:val="00334BBF"/>
    <w:rsid w:val="00334FF9"/>
    <w:rsid w:val="0033537D"/>
    <w:rsid w:val="00335413"/>
    <w:rsid w:val="00335AC6"/>
    <w:rsid w:val="00340A2A"/>
    <w:rsid w:val="003418C3"/>
    <w:rsid w:val="003423DC"/>
    <w:rsid w:val="00342D3A"/>
    <w:rsid w:val="003434A8"/>
    <w:rsid w:val="003459C5"/>
    <w:rsid w:val="0034678F"/>
    <w:rsid w:val="00346866"/>
    <w:rsid w:val="00352302"/>
    <w:rsid w:val="0035263F"/>
    <w:rsid w:val="0035404A"/>
    <w:rsid w:val="00355481"/>
    <w:rsid w:val="0035720A"/>
    <w:rsid w:val="003576AE"/>
    <w:rsid w:val="0036124A"/>
    <w:rsid w:val="00362793"/>
    <w:rsid w:val="00362E8D"/>
    <w:rsid w:val="00362F82"/>
    <w:rsid w:val="00364DEC"/>
    <w:rsid w:val="003652F4"/>
    <w:rsid w:val="00365483"/>
    <w:rsid w:val="00371E9D"/>
    <w:rsid w:val="00372459"/>
    <w:rsid w:val="003734E1"/>
    <w:rsid w:val="00373CA3"/>
    <w:rsid w:val="00374190"/>
    <w:rsid w:val="0037479E"/>
    <w:rsid w:val="0037634B"/>
    <w:rsid w:val="00376697"/>
    <w:rsid w:val="003770BC"/>
    <w:rsid w:val="00377485"/>
    <w:rsid w:val="00377C9D"/>
    <w:rsid w:val="00377DD5"/>
    <w:rsid w:val="00380990"/>
    <w:rsid w:val="003841F2"/>
    <w:rsid w:val="00384309"/>
    <w:rsid w:val="0038453E"/>
    <w:rsid w:val="00387FA7"/>
    <w:rsid w:val="0039060E"/>
    <w:rsid w:val="0039069E"/>
    <w:rsid w:val="00391A8B"/>
    <w:rsid w:val="00392613"/>
    <w:rsid w:val="00396EC7"/>
    <w:rsid w:val="00397904"/>
    <w:rsid w:val="003A3084"/>
    <w:rsid w:val="003A337E"/>
    <w:rsid w:val="003A4B3A"/>
    <w:rsid w:val="003A52DD"/>
    <w:rsid w:val="003A561D"/>
    <w:rsid w:val="003A580E"/>
    <w:rsid w:val="003A66D7"/>
    <w:rsid w:val="003B0D3B"/>
    <w:rsid w:val="003B1EAD"/>
    <w:rsid w:val="003B1FBF"/>
    <w:rsid w:val="003B279E"/>
    <w:rsid w:val="003B3889"/>
    <w:rsid w:val="003B404C"/>
    <w:rsid w:val="003B4215"/>
    <w:rsid w:val="003B4A1F"/>
    <w:rsid w:val="003B50A9"/>
    <w:rsid w:val="003B5DE4"/>
    <w:rsid w:val="003B5E75"/>
    <w:rsid w:val="003B7315"/>
    <w:rsid w:val="003B756B"/>
    <w:rsid w:val="003C1142"/>
    <w:rsid w:val="003C2BA4"/>
    <w:rsid w:val="003C2BCC"/>
    <w:rsid w:val="003C2BFB"/>
    <w:rsid w:val="003C3D3E"/>
    <w:rsid w:val="003C4388"/>
    <w:rsid w:val="003C723F"/>
    <w:rsid w:val="003C7529"/>
    <w:rsid w:val="003C7EB6"/>
    <w:rsid w:val="003D1435"/>
    <w:rsid w:val="003D199B"/>
    <w:rsid w:val="003D2286"/>
    <w:rsid w:val="003D2374"/>
    <w:rsid w:val="003D2F62"/>
    <w:rsid w:val="003D3A3E"/>
    <w:rsid w:val="003D41A3"/>
    <w:rsid w:val="003D4883"/>
    <w:rsid w:val="003D5FC2"/>
    <w:rsid w:val="003D7808"/>
    <w:rsid w:val="003D7A14"/>
    <w:rsid w:val="003D7F22"/>
    <w:rsid w:val="003E1377"/>
    <w:rsid w:val="003E1501"/>
    <w:rsid w:val="003E1AC3"/>
    <w:rsid w:val="003E22CC"/>
    <w:rsid w:val="003E30A2"/>
    <w:rsid w:val="003E693A"/>
    <w:rsid w:val="003E6AB2"/>
    <w:rsid w:val="003E7BC4"/>
    <w:rsid w:val="003F036F"/>
    <w:rsid w:val="003F1CCA"/>
    <w:rsid w:val="003F2964"/>
    <w:rsid w:val="003F6158"/>
    <w:rsid w:val="003F621D"/>
    <w:rsid w:val="003F6395"/>
    <w:rsid w:val="003F7D45"/>
    <w:rsid w:val="004000FD"/>
    <w:rsid w:val="004023D0"/>
    <w:rsid w:val="004031C9"/>
    <w:rsid w:val="004034CB"/>
    <w:rsid w:val="00403D45"/>
    <w:rsid w:val="00411A67"/>
    <w:rsid w:val="0041214F"/>
    <w:rsid w:val="00412787"/>
    <w:rsid w:val="00412C16"/>
    <w:rsid w:val="004132E0"/>
    <w:rsid w:val="004134E6"/>
    <w:rsid w:val="00413626"/>
    <w:rsid w:val="00413ACB"/>
    <w:rsid w:val="00415D33"/>
    <w:rsid w:val="00420362"/>
    <w:rsid w:val="00420FC4"/>
    <w:rsid w:val="00421224"/>
    <w:rsid w:val="00424735"/>
    <w:rsid w:val="004247CF"/>
    <w:rsid w:val="00426844"/>
    <w:rsid w:val="00426E41"/>
    <w:rsid w:val="004272AB"/>
    <w:rsid w:val="00427AD2"/>
    <w:rsid w:val="00430550"/>
    <w:rsid w:val="00430C88"/>
    <w:rsid w:val="00433516"/>
    <w:rsid w:val="004341F5"/>
    <w:rsid w:val="00434620"/>
    <w:rsid w:val="0043475A"/>
    <w:rsid w:val="00437842"/>
    <w:rsid w:val="0044033E"/>
    <w:rsid w:val="00440583"/>
    <w:rsid w:val="004426E4"/>
    <w:rsid w:val="00442DC8"/>
    <w:rsid w:val="004431E2"/>
    <w:rsid w:val="00443A53"/>
    <w:rsid w:val="00444980"/>
    <w:rsid w:val="00446321"/>
    <w:rsid w:val="004507C0"/>
    <w:rsid w:val="00451F4F"/>
    <w:rsid w:val="0045663D"/>
    <w:rsid w:val="00457A8A"/>
    <w:rsid w:val="0046036F"/>
    <w:rsid w:val="00460A00"/>
    <w:rsid w:val="00460F79"/>
    <w:rsid w:val="0046100F"/>
    <w:rsid w:val="00461346"/>
    <w:rsid w:val="004614A8"/>
    <w:rsid w:val="00461878"/>
    <w:rsid w:val="0046268D"/>
    <w:rsid w:val="00462A47"/>
    <w:rsid w:val="00462AEC"/>
    <w:rsid w:val="00462F41"/>
    <w:rsid w:val="004632BD"/>
    <w:rsid w:val="0046409B"/>
    <w:rsid w:val="00464ACA"/>
    <w:rsid w:val="00464C48"/>
    <w:rsid w:val="00464DB4"/>
    <w:rsid w:val="0046500C"/>
    <w:rsid w:val="00465123"/>
    <w:rsid w:val="00466892"/>
    <w:rsid w:val="004676F9"/>
    <w:rsid w:val="00470B2F"/>
    <w:rsid w:val="00470E3A"/>
    <w:rsid w:val="004712D9"/>
    <w:rsid w:val="00471BC0"/>
    <w:rsid w:val="00472D2B"/>
    <w:rsid w:val="0047329B"/>
    <w:rsid w:val="0047386C"/>
    <w:rsid w:val="00473977"/>
    <w:rsid w:val="00473D28"/>
    <w:rsid w:val="0047669C"/>
    <w:rsid w:val="00476714"/>
    <w:rsid w:val="004772A9"/>
    <w:rsid w:val="00477A74"/>
    <w:rsid w:val="00480369"/>
    <w:rsid w:val="00482568"/>
    <w:rsid w:val="00482603"/>
    <w:rsid w:val="00482C76"/>
    <w:rsid w:val="00483846"/>
    <w:rsid w:val="00484B7F"/>
    <w:rsid w:val="00484D83"/>
    <w:rsid w:val="00485D51"/>
    <w:rsid w:val="0048616B"/>
    <w:rsid w:val="00487254"/>
    <w:rsid w:val="0049040C"/>
    <w:rsid w:val="00491E0F"/>
    <w:rsid w:val="00492FF5"/>
    <w:rsid w:val="00493252"/>
    <w:rsid w:val="00493793"/>
    <w:rsid w:val="00496F76"/>
    <w:rsid w:val="004A146B"/>
    <w:rsid w:val="004A2DAE"/>
    <w:rsid w:val="004A3B1C"/>
    <w:rsid w:val="004A3DB1"/>
    <w:rsid w:val="004A4924"/>
    <w:rsid w:val="004A6CCD"/>
    <w:rsid w:val="004A7038"/>
    <w:rsid w:val="004A716A"/>
    <w:rsid w:val="004A7742"/>
    <w:rsid w:val="004A7DA6"/>
    <w:rsid w:val="004B076F"/>
    <w:rsid w:val="004B10D7"/>
    <w:rsid w:val="004B18CF"/>
    <w:rsid w:val="004B2400"/>
    <w:rsid w:val="004B26B0"/>
    <w:rsid w:val="004B2857"/>
    <w:rsid w:val="004B4459"/>
    <w:rsid w:val="004B4F1F"/>
    <w:rsid w:val="004B63EE"/>
    <w:rsid w:val="004B6500"/>
    <w:rsid w:val="004B6BAA"/>
    <w:rsid w:val="004C06FE"/>
    <w:rsid w:val="004C1714"/>
    <w:rsid w:val="004C29F4"/>
    <w:rsid w:val="004C2A08"/>
    <w:rsid w:val="004C4CC8"/>
    <w:rsid w:val="004C59B6"/>
    <w:rsid w:val="004D02A8"/>
    <w:rsid w:val="004D1246"/>
    <w:rsid w:val="004D12E0"/>
    <w:rsid w:val="004D2022"/>
    <w:rsid w:val="004D21BA"/>
    <w:rsid w:val="004D2D8D"/>
    <w:rsid w:val="004D2E8B"/>
    <w:rsid w:val="004D4768"/>
    <w:rsid w:val="004D48FC"/>
    <w:rsid w:val="004D5061"/>
    <w:rsid w:val="004D5729"/>
    <w:rsid w:val="004D593F"/>
    <w:rsid w:val="004D5B54"/>
    <w:rsid w:val="004E0EC1"/>
    <w:rsid w:val="004E2650"/>
    <w:rsid w:val="004E4189"/>
    <w:rsid w:val="004E49AF"/>
    <w:rsid w:val="004E60B2"/>
    <w:rsid w:val="004E72E2"/>
    <w:rsid w:val="004F04FE"/>
    <w:rsid w:val="004F097A"/>
    <w:rsid w:val="004F32BE"/>
    <w:rsid w:val="004F4B06"/>
    <w:rsid w:val="004F563E"/>
    <w:rsid w:val="004F5EDF"/>
    <w:rsid w:val="004F6A45"/>
    <w:rsid w:val="0050057C"/>
    <w:rsid w:val="005005A7"/>
    <w:rsid w:val="00500E3E"/>
    <w:rsid w:val="00500F65"/>
    <w:rsid w:val="005014BF"/>
    <w:rsid w:val="005018F7"/>
    <w:rsid w:val="00501939"/>
    <w:rsid w:val="005022A1"/>
    <w:rsid w:val="00502D7A"/>
    <w:rsid w:val="005034F3"/>
    <w:rsid w:val="00503873"/>
    <w:rsid w:val="00503BCF"/>
    <w:rsid w:val="00504322"/>
    <w:rsid w:val="00504972"/>
    <w:rsid w:val="00506404"/>
    <w:rsid w:val="00507144"/>
    <w:rsid w:val="00507D5F"/>
    <w:rsid w:val="00510202"/>
    <w:rsid w:val="005108CE"/>
    <w:rsid w:val="005135B9"/>
    <w:rsid w:val="005135D7"/>
    <w:rsid w:val="00513F2A"/>
    <w:rsid w:val="00514277"/>
    <w:rsid w:val="00514FF9"/>
    <w:rsid w:val="00517161"/>
    <w:rsid w:val="0051798D"/>
    <w:rsid w:val="00520700"/>
    <w:rsid w:val="00521399"/>
    <w:rsid w:val="00522526"/>
    <w:rsid w:val="00524596"/>
    <w:rsid w:val="005247E9"/>
    <w:rsid w:val="005273D2"/>
    <w:rsid w:val="00527506"/>
    <w:rsid w:val="005302BB"/>
    <w:rsid w:val="00531198"/>
    <w:rsid w:val="00531B69"/>
    <w:rsid w:val="00531D7C"/>
    <w:rsid w:val="00531FD1"/>
    <w:rsid w:val="005322CD"/>
    <w:rsid w:val="0053230B"/>
    <w:rsid w:val="0053246B"/>
    <w:rsid w:val="0053398A"/>
    <w:rsid w:val="00533E26"/>
    <w:rsid w:val="00534BE2"/>
    <w:rsid w:val="005362E4"/>
    <w:rsid w:val="005364AD"/>
    <w:rsid w:val="00536543"/>
    <w:rsid w:val="0053656F"/>
    <w:rsid w:val="00536F75"/>
    <w:rsid w:val="00537F20"/>
    <w:rsid w:val="005407C2"/>
    <w:rsid w:val="00540D68"/>
    <w:rsid w:val="005422E9"/>
    <w:rsid w:val="005423F5"/>
    <w:rsid w:val="00542B74"/>
    <w:rsid w:val="00543336"/>
    <w:rsid w:val="005436B4"/>
    <w:rsid w:val="00543B22"/>
    <w:rsid w:val="00544B8B"/>
    <w:rsid w:val="00544D65"/>
    <w:rsid w:val="00546B2F"/>
    <w:rsid w:val="00547597"/>
    <w:rsid w:val="00550325"/>
    <w:rsid w:val="00551B6E"/>
    <w:rsid w:val="005522F7"/>
    <w:rsid w:val="00552AE6"/>
    <w:rsid w:val="00552DDE"/>
    <w:rsid w:val="005533F0"/>
    <w:rsid w:val="00553780"/>
    <w:rsid w:val="00554078"/>
    <w:rsid w:val="00555CC1"/>
    <w:rsid w:val="00555D61"/>
    <w:rsid w:val="00556898"/>
    <w:rsid w:val="005573B0"/>
    <w:rsid w:val="00561664"/>
    <w:rsid w:val="0056536A"/>
    <w:rsid w:val="00571C5A"/>
    <w:rsid w:val="00571F64"/>
    <w:rsid w:val="00573849"/>
    <w:rsid w:val="00574C9C"/>
    <w:rsid w:val="00577490"/>
    <w:rsid w:val="005779A3"/>
    <w:rsid w:val="00577EAB"/>
    <w:rsid w:val="0058010A"/>
    <w:rsid w:val="00580293"/>
    <w:rsid w:val="00581708"/>
    <w:rsid w:val="0058187E"/>
    <w:rsid w:val="005839B3"/>
    <w:rsid w:val="00584C2A"/>
    <w:rsid w:val="00584D77"/>
    <w:rsid w:val="00584FC7"/>
    <w:rsid w:val="00584FF6"/>
    <w:rsid w:val="005852F2"/>
    <w:rsid w:val="00585648"/>
    <w:rsid w:val="00585E14"/>
    <w:rsid w:val="00585F58"/>
    <w:rsid w:val="00587207"/>
    <w:rsid w:val="005873A2"/>
    <w:rsid w:val="00590098"/>
    <w:rsid w:val="00590DA7"/>
    <w:rsid w:val="00592E43"/>
    <w:rsid w:val="00592F5E"/>
    <w:rsid w:val="005930DC"/>
    <w:rsid w:val="0059339B"/>
    <w:rsid w:val="00595292"/>
    <w:rsid w:val="0059544E"/>
    <w:rsid w:val="005A14FC"/>
    <w:rsid w:val="005A1B8F"/>
    <w:rsid w:val="005A1E3E"/>
    <w:rsid w:val="005A24AC"/>
    <w:rsid w:val="005A2791"/>
    <w:rsid w:val="005A2A10"/>
    <w:rsid w:val="005A2B18"/>
    <w:rsid w:val="005A4B4B"/>
    <w:rsid w:val="005A6827"/>
    <w:rsid w:val="005A7BF4"/>
    <w:rsid w:val="005B0A17"/>
    <w:rsid w:val="005B1424"/>
    <w:rsid w:val="005B23CF"/>
    <w:rsid w:val="005B2E59"/>
    <w:rsid w:val="005B3143"/>
    <w:rsid w:val="005B5D0A"/>
    <w:rsid w:val="005B660E"/>
    <w:rsid w:val="005C003D"/>
    <w:rsid w:val="005C1318"/>
    <w:rsid w:val="005C1CDF"/>
    <w:rsid w:val="005C222D"/>
    <w:rsid w:val="005C2486"/>
    <w:rsid w:val="005C286C"/>
    <w:rsid w:val="005C3DA7"/>
    <w:rsid w:val="005C4014"/>
    <w:rsid w:val="005C49ED"/>
    <w:rsid w:val="005C4FA4"/>
    <w:rsid w:val="005C6DAB"/>
    <w:rsid w:val="005C78C0"/>
    <w:rsid w:val="005D0669"/>
    <w:rsid w:val="005D31E0"/>
    <w:rsid w:val="005D4385"/>
    <w:rsid w:val="005D5B99"/>
    <w:rsid w:val="005D6E47"/>
    <w:rsid w:val="005E06C8"/>
    <w:rsid w:val="005E0C21"/>
    <w:rsid w:val="005E1B29"/>
    <w:rsid w:val="005E3A0C"/>
    <w:rsid w:val="005E3A70"/>
    <w:rsid w:val="005E4AA1"/>
    <w:rsid w:val="005E5763"/>
    <w:rsid w:val="005E5A8B"/>
    <w:rsid w:val="005E6AD3"/>
    <w:rsid w:val="005F0205"/>
    <w:rsid w:val="005F020D"/>
    <w:rsid w:val="005F04A6"/>
    <w:rsid w:val="005F08EE"/>
    <w:rsid w:val="005F0C5F"/>
    <w:rsid w:val="005F253E"/>
    <w:rsid w:val="005F2A43"/>
    <w:rsid w:val="005F31BB"/>
    <w:rsid w:val="005F39AD"/>
    <w:rsid w:val="005F42E3"/>
    <w:rsid w:val="005F5501"/>
    <w:rsid w:val="005F5A13"/>
    <w:rsid w:val="00601631"/>
    <w:rsid w:val="00602E8E"/>
    <w:rsid w:val="00603638"/>
    <w:rsid w:val="00603FD1"/>
    <w:rsid w:val="00604321"/>
    <w:rsid w:val="006056D6"/>
    <w:rsid w:val="00606723"/>
    <w:rsid w:val="00606D0C"/>
    <w:rsid w:val="00606E3F"/>
    <w:rsid w:val="0060769C"/>
    <w:rsid w:val="006076AE"/>
    <w:rsid w:val="00610E45"/>
    <w:rsid w:val="00612FDC"/>
    <w:rsid w:val="00613500"/>
    <w:rsid w:val="006135DE"/>
    <w:rsid w:val="00614ED4"/>
    <w:rsid w:val="00615141"/>
    <w:rsid w:val="006154FF"/>
    <w:rsid w:val="00616F9F"/>
    <w:rsid w:val="00617153"/>
    <w:rsid w:val="00617E19"/>
    <w:rsid w:val="00617E25"/>
    <w:rsid w:val="00621BFA"/>
    <w:rsid w:val="00623AC5"/>
    <w:rsid w:val="00625659"/>
    <w:rsid w:val="006260CB"/>
    <w:rsid w:val="006271C1"/>
    <w:rsid w:val="00627653"/>
    <w:rsid w:val="006303E5"/>
    <w:rsid w:val="00632097"/>
    <w:rsid w:val="00632108"/>
    <w:rsid w:val="00632468"/>
    <w:rsid w:val="00632AEF"/>
    <w:rsid w:val="00633453"/>
    <w:rsid w:val="00633C63"/>
    <w:rsid w:val="0064028E"/>
    <w:rsid w:val="006403F4"/>
    <w:rsid w:val="00640541"/>
    <w:rsid w:val="006410F1"/>
    <w:rsid w:val="00642AB4"/>
    <w:rsid w:val="00642C3E"/>
    <w:rsid w:val="006431B6"/>
    <w:rsid w:val="006432D5"/>
    <w:rsid w:val="00643A71"/>
    <w:rsid w:val="00643E19"/>
    <w:rsid w:val="00644524"/>
    <w:rsid w:val="006450CE"/>
    <w:rsid w:val="00651269"/>
    <w:rsid w:val="00651796"/>
    <w:rsid w:val="00652178"/>
    <w:rsid w:val="006532DE"/>
    <w:rsid w:val="00653794"/>
    <w:rsid w:val="00653EE8"/>
    <w:rsid w:val="006552D7"/>
    <w:rsid w:val="00655802"/>
    <w:rsid w:val="00655DE4"/>
    <w:rsid w:val="00657B7E"/>
    <w:rsid w:val="00657D85"/>
    <w:rsid w:val="00660814"/>
    <w:rsid w:val="00663BB5"/>
    <w:rsid w:val="00663C9B"/>
    <w:rsid w:val="00663D25"/>
    <w:rsid w:val="00665486"/>
    <w:rsid w:val="0066768F"/>
    <w:rsid w:val="0067164D"/>
    <w:rsid w:val="00671ED1"/>
    <w:rsid w:val="00673194"/>
    <w:rsid w:val="006731B4"/>
    <w:rsid w:val="006735AA"/>
    <w:rsid w:val="00675230"/>
    <w:rsid w:val="00676A6A"/>
    <w:rsid w:val="00680B66"/>
    <w:rsid w:val="00681A78"/>
    <w:rsid w:val="00683325"/>
    <w:rsid w:val="00683B61"/>
    <w:rsid w:val="00683D79"/>
    <w:rsid w:val="006848D5"/>
    <w:rsid w:val="00685CFF"/>
    <w:rsid w:val="00686EA9"/>
    <w:rsid w:val="00687164"/>
    <w:rsid w:val="006875FC"/>
    <w:rsid w:val="00687B04"/>
    <w:rsid w:val="00690127"/>
    <w:rsid w:val="00690CB0"/>
    <w:rsid w:val="0069162A"/>
    <w:rsid w:val="006919AD"/>
    <w:rsid w:val="006932E1"/>
    <w:rsid w:val="00693A10"/>
    <w:rsid w:val="00694899"/>
    <w:rsid w:val="0069795C"/>
    <w:rsid w:val="00697AD5"/>
    <w:rsid w:val="006A06EC"/>
    <w:rsid w:val="006A169A"/>
    <w:rsid w:val="006A1931"/>
    <w:rsid w:val="006A2E3C"/>
    <w:rsid w:val="006A5B83"/>
    <w:rsid w:val="006A62A2"/>
    <w:rsid w:val="006A647A"/>
    <w:rsid w:val="006A68E7"/>
    <w:rsid w:val="006A6C0B"/>
    <w:rsid w:val="006A6CE2"/>
    <w:rsid w:val="006A747E"/>
    <w:rsid w:val="006B17FD"/>
    <w:rsid w:val="006B2AC5"/>
    <w:rsid w:val="006B4430"/>
    <w:rsid w:val="006B4555"/>
    <w:rsid w:val="006B4F9B"/>
    <w:rsid w:val="006B55F2"/>
    <w:rsid w:val="006B5C96"/>
    <w:rsid w:val="006B5F06"/>
    <w:rsid w:val="006B7AB3"/>
    <w:rsid w:val="006B7E29"/>
    <w:rsid w:val="006C106D"/>
    <w:rsid w:val="006C4E77"/>
    <w:rsid w:val="006C5E84"/>
    <w:rsid w:val="006C6278"/>
    <w:rsid w:val="006C6D77"/>
    <w:rsid w:val="006C7669"/>
    <w:rsid w:val="006D0CB5"/>
    <w:rsid w:val="006D23CF"/>
    <w:rsid w:val="006D356D"/>
    <w:rsid w:val="006D5023"/>
    <w:rsid w:val="006D5D74"/>
    <w:rsid w:val="006D5DA1"/>
    <w:rsid w:val="006D6F9F"/>
    <w:rsid w:val="006D787D"/>
    <w:rsid w:val="006E1B8B"/>
    <w:rsid w:val="006E26C2"/>
    <w:rsid w:val="006E2E3C"/>
    <w:rsid w:val="006E3965"/>
    <w:rsid w:val="006E75DD"/>
    <w:rsid w:val="006F0D51"/>
    <w:rsid w:val="006F44F3"/>
    <w:rsid w:val="006F4FB8"/>
    <w:rsid w:val="006F534E"/>
    <w:rsid w:val="006F75E6"/>
    <w:rsid w:val="00701A1E"/>
    <w:rsid w:val="007023E1"/>
    <w:rsid w:val="00702964"/>
    <w:rsid w:val="0070319A"/>
    <w:rsid w:val="007036E4"/>
    <w:rsid w:val="00706E07"/>
    <w:rsid w:val="0070769E"/>
    <w:rsid w:val="00710176"/>
    <w:rsid w:val="00710ABD"/>
    <w:rsid w:val="00711D57"/>
    <w:rsid w:val="00712A72"/>
    <w:rsid w:val="00713415"/>
    <w:rsid w:val="00713F99"/>
    <w:rsid w:val="00715F4A"/>
    <w:rsid w:val="00715F62"/>
    <w:rsid w:val="007163AB"/>
    <w:rsid w:val="00716B32"/>
    <w:rsid w:val="00720A03"/>
    <w:rsid w:val="00722451"/>
    <w:rsid w:val="00722714"/>
    <w:rsid w:val="007236D4"/>
    <w:rsid w:val="00723856"/>
    <w:rsid w:val="007262A1"/>
    <w:rsid w:val="00726397"/>
    <w:rsid w:val="00727B82"/>
    <w:rsid w:val="00730225"/>
    <w:rsid w:val="0073192E"/>
    <w:rsid w:val="00735A1B"/>
    <w:rsid w:val="00737350"/>
    <w:rsid w:val="00737831"/>
    <w:rsid w:val="00740769"/>
    <w:rsid w:val="00742AFE"/>
    <w:rsid w:val="00742E4C"/>
    <w:rsid w:val="007430DD"/>
    <w:rsid w:val="00744C5F"/>
    <w:rsid w:val="00744F17"/>
    <w:rsid w:val="007469C8"/>
    <w:rsid w:val="007478D2"/>
    <w:rsid w:val="00747DE2"/>
    <w:rsid w:val="007504E8"/>
    <w:rsid w:val="0075247F"/>
    <w:rsid w:val="0075249F"/>
    <w:rsid w:val="00752A2C"/>
    <w:rsid w:val="00752DEB"/>
    <w:rsid w:val="00753253"/>
    <w:rsid w:val="00753379"/>
    <w:rsid w:val="00753545"/>
    <w:rsid w:val="00753CC9"/>
    <w:rsid w:val="007544A1"/>
    <w:rsid w:val="0075574B"/>
    <w:rsid w:val="0075619F"/>
    <w:rsid w:val="00757771"/>
    <w:rsid w:val="00764B35"/>
    <w:rsid w:val="00765CDA"/>
    <w:rsid w:val="00766B14"/>
    <w:rsid w:val="00766C8C"/>
    <w:rsid w:val="00767344"/>
    <w:rsid w:val="00770099"/>
    <w:rsid w:val="00770C57"/>
    <w:rsid w:val="0077142D"/>
    <w:rsid w:val="007714A6"/>
    <w:rsid w:val="007717B5"/>
    <w:rsid w:val="007736F4"/>
    <w:rsid w:val="007743A0"/>
    <w:rsid w:val="0077532F"/>
    <w:rsid w:val="007758D3"/>
    <w:rsid w:val="007814E0"/>
    <w:rsid w:val="00782D9E"/>
    <w:rsid w:val="007844F3"/>
    <w:rsid w:val="00784F45"/>
    <w:rsid w:val="007858D7"/>
    <w:rsid w:val="00786804"/>
    <w:rsid w:val="00786916"/>
    <w:rsid w:val="00790A8C"/>
    <w:rsid w:val="00790B0E"/>
    <w:rsid w:val="00790FBF"/>
    <w:rsid w:val="00791944"/>
    <w:rsid w:val="00791EF5"/>
    <w:rsid w:val="00792C05"/>
    <w:rsid w:val="00793273"/>
    <w:rsid w:val="00794F39"/>
    <w:rsid w:val="00795C15"/>
    <w:rsid w:val="00796FEF"/>
    <w:rsid w:val="007A03EE"/>
    <w:rsid w:val="007A0520"/>
    <w:rsid w:val="007A0D1A"/>
    <w:rsid w:val="007A14BE"/>
    <w:rsid w:val="007A1CFD"/>
    <w:rsid w:val="007A2B28"/>
    <w:rsid w:val="007A2C90"/>
    <w:rsid w:val="007A323E"/>
    <w:rsid w:val="007A3389"/>
    <w:rsid w:val="007A3CCF"/>
    <w:rsid w:val="007A4A17"/>
    <w:rsid w:val="007A4DDC"/>
    <w:rsid w:val="007A6E54"/>
    <w:rsid w:val="007A724B"/>
    <w:rsid w:val="007A7567"/>
    <w:rsid w:val="007B006E"/>
    <w:rsid w:val="007B24B6"/>
    <w:rsid w:val="007B323B"/>
    <w:rsid w:val="007B3301"/>
    <w:rsid w:val="007B51D1"/>
    <w:rsid w:val="007B5D2B"/>
    <w:rsid w:val="007B7DF5"/>
    <w:rsid w:val="007C058E"/>
    <w:rsid w:val="007C0DF7"/>
    <w:rsid w:val="007C18CF"/>
    <w:rsid w:val="007C1A71"/>
    <w:rsid w:val="007C1B64"/>
    <w:rsid w:val="007C2265"/>
    <w:rsid w:val="007C2E5E"/>
    <w:rsid w:val="007C2FF5"/>
    <w:rsid w:val="007C3A1C"/>
    <w:rsid w:val="007C5659"/>
    <w:rsid w:val="007C5A7B"/>
    <w:rsid w:val="007C6A8D"/>
    <w:rsid w:val="007C74A7"/>
    <w:rsid w:val="007D1790"/>
    <w:rsid w:val="007D2B04"/>
    <w:rsid w:val="007D2C04"/>
    <w:rsid w:val="007D2C5B"/>
    <w:rsid w:val="007D3481"/>
    <w:rsid w:val="007D3665"/>
    <w:rsid w:val="007D4545"/>
    <w:rsid w:val="007D4DA2"/>
    <w:rsid w:val="007E215C"/>
    <w:rsid w:val="007E27B8"/>
    <w:rsid w:val="007E28C2"/>
    <w:rsid w:val="007E5DB3"/>
    <w:rsid w:val="007E6C83"/>
    <w:rsid w:val="007E6E67"/>
    <w:rsid w:val="007E72DB"/>
    <w:rsid w:val="007F2947"/>
    <w:rsid w:val="007F2C44"/>
    <w:rsid w:val="007F46DE"/>
    <w:rsid w:val="007F51B3"/>
    <w:rsid w:val="007F6028"/>
    <w:rsid w:val="007F62D3"/>
    <w:rsid w:val="007F63FF"/>
    <w:rsid w:val="00800040"/>
    <w:rsid w:val="00800D9F"/>
    <w:rsid w:val="00803142"/>
    <w:rsid w:val="008037FD"/>
    <w:rsid w:val="00804BA3"/>
    <w:rsid w:val="00806E2E"/>
    <w:rsid w:val="008077EF"/>
    <w:rsid w:val="00811295"/>
    <w:rsid w:val="00811A70"/>
    <w:rsid w:val="00812D0F"/>
    <w:rsid w:val="00814724"/>
    <w:rsid w:val="008210A5"/>
    <w:rsid w:val="00821534"/>
    <w:rsid w:val="00821C55"/>
    <w:rsid w:val="008227E0"/>
    <w:rsid w:val="00822FA8"/>
    <w:rsid w:val="008237CE"/>
    <w:rsid w:val="00823AE3"/>
    <w:rsid w:val="00823DB5"/>
    <w:rsid w:val="008259FC"/>
    <w:rsid w:val="00827BF8"/>
    <w:rsid w:val="00827C92"/>
    <w:rsid w:val="0083015D"/>
    <w:rsid w:val="00830F68"/>
    <w:rsid w:val="00831632"/>
    <w:rsid w:val="00831A6B"/>
    <w:rsid w:val="008320C0"/>
    <w:rsid w:val="00833252"/>
    <w:rsid w:val="00833BF6"/>
    <w:rsid w:val="00833CA2"/>
    <w:rsid w:val="0083529C"/>
    <w:rsid w:val="00836240"/>
    <w:rsid w:val="00836633"/>
    <w:rsid w:val="00836F16"/>
    <w:rsid w:val="00837257"/>
    <w:rsid w:val="008405CB"/>
    <w:rsid w:val="00840FC3"/>
    <w:rsid w:val="00841D12"/>
    <w:rsid w:val="008426E7"/>
    <w:rsid w:val="00842A58"/>
    <w:rsid w:val="00844563"/>
    <w:rsid w:val="00844696"/>
    <w:rsid w:val="008462F1"/>
    <w:rsid w:val="00846E34"/>
    <w:rsid w:val="00847C3D"/>
    <w:rsid w:val="00851B37"/>
    <w:rsid w:val="0085298E"/>
    <w:rsid w:val="00852C72"/>
    <w:rsid w:val="00852D22"/>
    <w:rsid w:val="00852F57"/>
    <w:rsid w:val="008530C1"/>
    <w:rsid w:val="008532E3"/>
    <w:rsid w:val="008535D9"/>
    <w:rsid w:val="00854BC2"/>
    <w:rsid w:val="00855040"/>
    <w:rsid w:val="00855AB1"/>
    <w:rsid w:val="00856D57"/>
    <w:rsid w:val="008574C0"/>
    <w:rsid w:val="00861BD8"/>
    <w:rsid w:val="0086574B"/>
    <w:rsid w:val="00865A8C"/>
    <w:rsid w:val="00865BFB"/>
    <w:rsid w:val="00865C55"/>
    <w:rsid w:val="00866053"/>
    <w:rsid w:val="00866355"/>
    <w:rsid w:val="00866B5F"/>
    <w:rsid w:val="00866D5B"/>
    <w:rsid w:val="00867824"/>
    <w:rsid w:val="00867E85"/>
    <w:rsid w:val="00871007"/>
    <w:rsid w:val="008726C2"/>
    <w:rsid w:val="00872949"/>
    <w:rsid w:val="008739A2"/>
    <w:rsid w:val="00873D09"/>
    <w:rsid w:val="0087500D"/>
    <w:rsid w:val="00875237"/>
    <w:rsid w:val="008752F4"/>
    <w:rsid w:val="00876AA3"/>
    <w:rsid w:val="00877B07"/>
    <w:rsid w:val="00877DD7"/>
    <w:rsid w:val="00880EC2"/>
    <w:rsid w:val="00881378"/>
    <w:rsid w:val="008814BB"/>
    <w:rsid w:val="00882E06"/>
    <w:rsid w:val="00884D3A"/>
    <w:rsid w:val="00884E47"/>
    <w:rsid w:val="00887B6D"/>
    <w:rsid w:val="0089003F"/>
    <w:rsid w:val="00891975"/>
    <w:rsid w:val="00892413"/>
    <w:rsid w:val="0089388F"/>
    <w:rsid w:val="00895D98"/>
    <w:rsid w:val="00896394"/>
    <w:rsid w:val="008A0400"/>
    <w:rsid w:val="008A0EE5"/>
    <w:rsid w:val="008A1347"/>
    <w:rsid w:val="008A1958"/>
    <w:rsid w:val="008A39B3"/>
    <w:rsid w:val="008A3B70"/>
    <w:rsid w:val="008A4CC2"/>
    <w:rsid w:val="008A4D66"/>
    <w:rsid w:val="008A5804"/>
    <w:rsid w:val="008A5F03"/>
    <w:rsid w:val="008A6C50"/>
    <w:rsid w:val="008A776C"/>
    <w:rsid w:val="008A7D6C"/>
    <w:rsid w:val="008B14F3"/>
    <w:rsid w:val="008B4C11"/>
    <w:rsid w:val="008B56D3"/>
    <w:rsid w:val="008B574B"/>
    <w:rsid w:val="008B57A5"/>
    <w:rsid w:val="008B6206"/>
    <w:rsid w:val="008B62E7"/>
    <w:rsid w:val="008B6711"/>
    <w:rsid w:val="008C1118"/>
    <w:rsid w:val="008C1DE9"/>
    <w:rsid w:val="008C206B"/>
    <w:rsid w:val="008C22F3"/>
    <w:rsid w:val="008C2366"/>
    <w:rsid w:val="008C2635"/>
    <w:rsid w:val="008C36E8"/>
    <w:rsid w:val="008C422A"/>
    <w:rsid w:val="008C49EF"/>
    <w:rsid w:val="008C5FAB"/>
    <w:rsid w:val="008C631A"/>
    <w:rsid w:val="008C6347"/>
    <w:rsid w:val="008C67A5"/>
    <w:rsid w:val="008D046F"/>
    <w:rsid w:val="008D1568"/>
    <w:rsid w:val="008D1666"/>
    <w:rsid w:val="008D1D49"/>
    <w:rsid w:val="008D203F"/>
    <w:rsid w:val="008D2219"/>
    <w:rsid w:val="008D2F1A"/>
    <w:rsid w:val="008D3126"/>
    <w:rsid w:val="008D39C9"/>
    <w:rsid w:val="008D539D"/>
    <w:rsid w:val="008D58B6"/>
    <w:rsid w:val="008D5CA3"/>
    <w:rsid w:val="008D6216"/>
    <w:rsid w:val="008D6EF2"/>
    <w:rsid w:val="008E0EF8"/>
    <w:rsid w:val="008E1398"/>
    <w:rsid w:val="008E2EAC"/>
    <w:rsid w:val="008E339D"/>
    <w:rsid w:val="008E3745"/>
    <w:rsid w:val="008E603B"/>
    <w:rsid w:val="008E6334"/>
    <w:rsid w:val="008E64D9"/>
    <w:rsid w:val="008E70C8"/>
    <w:rsid w:val="008E7832"/>
    <w:rsid w:val="008F06A6"/>
    <w:rsid w:val="008F1BF4"/>
    <w:rsid w:val="008F21B0"/>
    <w:rsid w:val="008F3988"/>
    <w:rsid w:val="008F3E9B"/>
    <w:rsid w:val="008F491B"/>
    <w:rsid w:val="008F7832"/>
    <w:rsid w:val="008F7F89"/>
    <w:rsid w:val="009001A7"/>
    <w:rsid w:val="0090062A"/>
    <w:rsid w:val="009014D0"/>
    <w:rsid w:val="00901AC8"/>
    <w:rsid w:val="00901BD2"/>
    <w:rsid w:val="009022C0"/>
    <w:rsid w:val="0090292A"/>
    <w:rsid w:val="00905031"/>
    <w:rsid w:val="0090629F"/>
    <w:rsid w:val="009125C7"/>
    <w:rsid w:val="009129DB"/>
    <w:rsid w:val="00912CDF"/>
    <w:rsid w:val="009137F2"/>
    <w:rsid w:val="0091390A"/>
    <w:rsid w:val="009140B8"/>
    <w:rsid w:val="00914635"/>
    <w:rsid w:val="00915934"/>
    <w:rsid w:val="0091702D"/>
    <w:rsid w:val="00917310"/>
    <w:rsid w:val="00917C2F"/>
    <w:rsid w:val="009202FE"/>
    <w:rsid w:val="00920B45"/>
    <w:rsid w:val="0092153C"/>
    <w:rsid w:val="009229F6"/>
    <w:rsid w:val="00922F6E"/>
    <w:rsid w:val="0092359B"/>
    <w:rsid w:val="009239F0"/>
    <w:rsid w:val="00923B25"/>
    <w:rsid w:val="009244D2"/>
    <w:rsid w:val="00925E80"/>
    <w:rsid w:val="00927622"/>
    <w:rsid w:val="009300C2"/>
    <w:rsid w:val="00930189"/>
    <w:rsid w:val="0093084A"/>
    <w:rsid w:val="00931AD8"/>
    <w:rsid w:val="009341D5"/>
    <w:rsid w:val="009367CA"/>
    <w:rsid w:val="00936BD4"/>
    <w:rsid w:val="0093762F"/>
    <w:rsid w:val="00937DCC"/>
    <w:rsid w:val="00937F9B"/>
    <w:rsid w:val="009422E0"/>
    <w:rsid w:val="00943400"/>
    <w:rsid w:val="00943C8F"/>
    <w:rsid w:val="00945775"/>
    <w:rsid w:val="00945B1A"/>
    <w:rsid w:val="00945D94"/>
    <w:rsid w:val="00950C55"/>
    <w:rsid w:val="0095118A"/>
    <w:rsid w:val="009525CD"/>
    <w:rsid w:val="00952675"/>
    <w:rsid w:val="00952C41"/>
    <w:rsid w:val="0095426A"/>
    <w:rsid w:val="00956ED4"/>
    <w:rsid w:val="00957A5A"/>
    <w:rsid w:val="00960AE8"/>
    <w:rsid w:val="009623AF"/>
    <w:rsid w:val="00962797"/>
    <w:rsid w:val="0096319F"/>
    <w:rsid w:val="00963305"/>
    <w:rsid w:val="0096344E"/>
    <w:rsid w:val="0096538A"/>
    <w:rsid w:val="00965EC5"/>
    <w:rsid w:val="00967BEE"/>
    <w:rsid w:val="00967C30"/>
    <w:rsid w:val="00974735"/>
    <w:rsid w:val="0097478D"/>
    <w:rsid w:val="00974D5B"/>
    <w:rsid w:val="0097627D"/>
    <w:rsid w:val="009765F6"/>
    <w:rsid w:val="00977BBE"/>
    <w:rsid w:val="00981EE7"/>
    <w:rsid w:val="009846EA"/>
    <w:rsid w:val="00987BEA"/>
    <w:rsid w:val="00990B67"/>
    <w:rsid w:val="0099139C"/>
    <w:rsid w:val="009913B7"/>
    <w:rsid w:val="00991B05"/>
    <w:rsid w:val="00992D5E"/>
    <w:rsid w:val="0099379B"/>
    <w:rsid w:val="0099431A"/>
    <w:rsid w:val="00994814"/>
    <w:rsid w:val="00994D02"/>
    <w:rsid w:val="00995A0C"/>
    <w:rsid w:val="0099643E"/>
    <w:rsid w:val="00996B1A"/>
    <w:rsid w:val="0099711E"/>
    <w:rsid w:val="00997137"/>
    <w:rsid w:val="009A1417"/>
    <w:rsid w:val="009A1A9B"/>
    <w:rsid w:val="009A23CF"/>
    <w:rsid w:val="009A2E53"/>
    <w:rsid w:val="009A3E31"/>
    <w:rsid w:val="009A4CC8"/>
    <w:rsid w:val="009A7371"/>
    <w:rsid w:val="009A73C6"/>
    <w:rsid w:val="009A76FB"/>
    <w:rsid w:val="009A7BF4"/>
    <w:rsid w:val="009A7F63"/>
    <w:rsid w:val="009B137B"/>
    <w:rsid w:val="009B16BB"/>
    <w:rsid w:val="009B193D"/>
    <w:rsid w:val="009B3B7A"/>
    <w:rsid w:val="009B4C23"/>
    <w:rsid w:val="009B4D9E"/>
    <w:rsid w:val="009B538B"/>
    <w:rsid w:val="009B5E28"/>
    <w:rsid w:val="009B5FF2"/>
    <w:rsid w:val="009B6526"/>
    <w:rsid w:val="009B75D3"/>
    <w:rsid w:val="009C0107"/>
    <w:rsid w:val="009C0AFF"/>
    <w:rsid w:val="009C10A5"/>
    <w:rsid w:val="009C14A3"/>
    <w:rsid w:val="009C16B8"/>
    <w:rsid w:val="009C1C7F"/>
    <w:rsid w:val="009C2117"/>
    <w:rsid w:val="009C38B9"/>
    <w:rsid w:val="009C5C0A"/>
    <w:rsid w:val="009C7095"/>
    <w:rsid w:val="009C78C8"/>
    <w:rsid w:val="009D0732"/>
    <w:rsid w:val="009D1618"/>
    <w:rsid w:val="009D2985"/>
    <w:rsid w:val="009D2E20"/>
    <w:rsid w:val="009D419E"/>
    <w:rsid w:val="009D4313"/>
    <w:rsid w:val="009D53DF"/>
    <w:rsid w:val="009D582B"/>
    <w:rsid w:val="009D65C8"/>
    <w:rsid w:val="009D6EEC"/>
    <w:rsid w:val="009E03EE"/>
    <w:rsid w:val="009E1A9B"/>
    <w:rsid w:val="009E1ABC"/>
    <w:rsid w:val="009E246C"/>
    <w:rsid w:val="009E24EA"/>
    <w:rsid w:val="009E28ED"/>
    <w:rsid w:val="009E36B2"/>
    <w:rsid w:val="009E37C2"/>
    <w:rsid w:val="009E3B46"/>
    <w:rsid w:val="009E483B"/>
    <w:rsid w:val="009E48EF"/>
    <w:rsid w:val="009E75D2"/>
    <w:rsid w:val="009F10F1"/>
    <w:rsid w:val="009F2340"/>
    <w:rsid w:val="009F23DB"/>
    <w:rsid w:val="009F361F"/>
    <w:rsid w:val="009F3F48"/>
    <w:rsid w:val="009F47E8"/>
    <w:rsid w:val="009F5484"/>
    <w:rsid w:val="009F5E53"/>
    <w:rsid w:val="00A00198"/>
    <w:rsid w:val="00A01438"/>
    <w:rsid w:val="00A0181A"/>
    <w:rsid w:val="00A0437F"/>
    <w:rsid w:val="00A05495"/>
    <w:rsid w:val="00A05BD4"/>
    <w:rsid w:val="00A06EC2"/>
    <w:rsid w:val="00A10550"/>
    <w:rsid w:val="00A11460"/>
    <w:rsid w:val="00A114E5"/>
    <w:rsid w:val="00A11EBB"/>
    <w:rsid w:val="00A11EF8"/>
    <w:rsid w:val="00A12759"/>
    <w:rsid w:val="00A141B1"/>
    <w:rsid w:val="00A14310"/>
    <w:rsid w:val="00A1671A"/>
    <w:rsid w:val="00A20408"/>
    <w:rsid w:val="00A2171D"/>
    <w:rsid w:val="00A22E93"/>
    <w:rsid w:val="00A253BF"/>
    <w:rsid w:val="00A25673"/>
    <w:rsid w:val="00A26B0E"/>
    <w:rsid w:val="00A2742B"/>
    <w:rsid w:val="00A3123F"/>
    <w:rsid w:val="00A31876"/>
    <w:rsid w:val="00A32DBF"/>
    <w:rsid w:val="00A332F7"/>
    <w:rsid w:val="00A36447"/>
    <w:rsid w:val="00A36EAA"/>
    <w:rsid w:val="00A37CCB"/>
    <w:rsid w:val="00A4008D"/>
    <w:rsid w:val="00A42CA7"/>
    <w:rsid w:val="00A42D32"/>
    <w:rsid w:val="00A448C1"/>
    <w:rsid w:val="00A44D5C"/>
    <w:rsid w:val="00A45855"/>
    <w:rsid w:val="00A46215"/>
    <w:rsid w:val="00A46AE8"/>
    <w:rsid w:val="00A46BCC"/>
    <w:rsid w:val="00A50DE8"/>
    <w:rsid w:val="00A50F16"/>
    <w:rsid w:val="00A5100B"/>
    <w:rsid w:val="00A51948"/>
    <w:rsid w:val="00A52232"/>
    <w:rsid w:val="00A542B2"/>
    <w:rsid w:val="00A55A67"/>
    <w:rsid w:val="00A55D45"/>
    <w:rsid w:val="00A56254"/>
    <w:rsid w:val="00A562B9"/>
    <w:rsid w:val="00A56740"/>
    <w:rsid w:val="00A57275"/>
    <w:rsid w:val="00A577FB"/>
    <w:rsid w:val="00A603B4"/>
    <w:rsid w:val="00A610F7"/>
    <w:rsid w:val="00A63138"/>
    <w:rsid w:val="00A639AE"/>
    <w:rsid w:val="00A646B8"/>
    <w:rsid w:val="00A64D90"/>
    <w:rsid w:val="00A65841"/>
    <w:rsid w:val="00A661E1"/>
    <w:rsid w:val="00A6711C"/>
    <w:rsid w:val="00A706D3"/>
    <w:rsid w:val="00A70847"/>
    <w:rsid w:val="00A70E72"/>
    <w:rsid w:val="00A71983"/>
    <w:rsid w:val="00A71AB1"/>
    <w:rsid w:val="00A7321B"/>
    <w:rsid w:val="00A7325C"/>
    <w:rsid w:val="00A73666"/>
    <w:rsid w:val="00A7430D"/>
    <w:rsid w:val="00A7440D"/>
    <w:rsid w:val="00A748DF"/>
    <w:rsid w:val="00A75764"/>
    <w:rsid w:val="00A75DA4"/>
    <w:rsid w:val="00A80A3E"/>
    <w:rsid w:val="00A820D2"/>
    <w:rsid w:val="00A83569"/>
    <w:rsid w:val="00A850CB"/>
    <w:rsid w:val="00A8563C"/>
    <w:rsid w:val="00A87B32"/>
    <w:rsid w:val="00A9084D"/>
    <w:rsid w:val="00A90956"/>
    <w:rsid w:val="00A91912"/>
    <w:rsid w:val="00A958A4"/>
    <w:rsid w:val="00A96387"/>
    <w:rsid w:val="00A96EEB"/>
    <w:rsid w:val="00AA05B6"/>
    <w:rsid w:val="00AA06EF"/>
    <w:rsid w:val="00AA460A"/>
    <w:rsid w:val="00AA4CA7"/>
    <w:rsid w:val="00AB24D9"/>
    <w:rsid w:val="00AB2A3E"/>
    <w:rsid w:val="00AB2CA8"/>
    <w:rsid w:val="00AB2CFC"/>
    <w:rsid w:val="00AB4716"/>
    <w:rsid w:val="00AB5B16"/>
    <w:rsid w:val="00AB6828"/>
    <w:rsid w:val="00AB6D8D"/>
    <w:rsid w:val="00AB7081"/>
    <w:rsid w:val="00AB7346"/>
    <w:rsid w:val="00AB77E1"/>
    <w:rsid w:val="00AC06E4"/>
    <w:rsid w:val="00AC09AF"/>
    <w:rsid w:val="00AC0C24"/>
    <w:rsid w:val="00AC5558"/>
    <w:rsid w:val="00AC56DE"/>
    <w:rsid w:val="00AC64ED"/>
    <w:rsid w:val="00AC7B9A"/>
    <w:rsid w:val="00AD1EA8"/>
    <w:rsid w:val="00AD27D7"/>
    <w:rsid w:val="00AD5F3D"/>
    <w:rsid w:val="00AD6DA7"/>
    <w:rsid w:val="00AD6E1A"/>
    <w:rsid w:val="00AD72D0"/>
    <w:rsid w:val="00AE1561"/>
    <w:rsid w:val="00AE2D82"/>
    <w:rsid w:val="00AE2E73"/>
    <w:rsid w:val="00AE41F7"/>
    <w:rsid w:val="00AE610D"/>
    <w:rsid w:val="00AE67D8"/>
    <w:rsid w:val="00AF046C"/>
    <w:rsid w:val="00AF2CF0"/>
    <w:rsid w:val="00AF36E0"/>
    <w:rsid w:val="00AF5935"/>
    <w:rsid w:val="00AF7F56"/>
    <w:rsid w:val="00B032A5"/>
    <w:rsid w:val="00B04C51"/>
    <w:rsid w:val="00B04DCB"/>
    <w:rsid w:val="00B04E39"/>
    <w:rsid w:val="00B06272"/>
    <w:rsid w:val="00B062FF"/>
    <w:rsid w:val="00B07A03"/>
    <w:rsid w:val="00B12C55"/>
    <w:rsid w:val="00B13EEB"/>
    <w:rsid w:val="00B170AD"/>
    <w:rsid w:val="00B17331"/>
    <w:rsid w:val="00B21E4D"/>
    <w:rsid w:val="00B22282"/>
    <w:rsid w:val="00B22417"/>
    <w:rsid w:val="00B2393E"/>
    <w:rsid w:val="00B23E6F"/>
    <w:rsid w:val="00B23FAA"/>
    <w:rsid w:val="00B25027"/>
    <w:rsid w:val="00B256A2"/>
    <w:rsid w:val="00B2573B"/>
    <w:rsid w:val="00B277D5"/>
    <w:rsid w:val="00B27D9A"/>
    <w:rsid w:val="00B3204C"/>
    <w:rsid w:val="00B32054"/>
    <w:rsid w:val="00B32319"/>
    <w:rsid w:val="00B32857"/>
    <w:rsid w:val="00B329C1"/>
    <w:rsid w:val="00B346F3"/>
    <w:rsid w:val="00B348C4"/>
    <w:rsid w:val="00B353D9"/>
    <w:rsid w:val="00B36362"/>
    <w:rsid w:val="00B40813"/>
    <w:rsid w:val="00B409C8"/>
    <w:rsid w:val="00B41462"/>
    <w:rsid w:val="00B42645"/>
    <w:rsid w:val="00B42CE4"/>
    <w:rsid w:val="00B42FCA"/>
    <w:rsid w:val="00B44609"/>
    <w:rsid w:val="00B455E9"/>
    <w:rsid w:val="00B45B68"/>
    <w:rsid w:val="00B46405"/>
    <w:rsid w:val="00B469F8"/>
    <w:rsid w:val="00B50223"/>
    <w:rsid w:val="00B523BB"/>
    <w:rsid w:val="00B52EEE"/>
    <w:rsid w:val="00B5373D"/>
    <w:rsid w:val="00B53CFC"/>
    <w:rsid w:val="00B53D8C"/>
    <w:rsid w:val="00B55179"/>
    <w:rsid w:val="00B56E1A"/>
    <w:rsid w:val="00B5722E"/>
    <w:rsid w:val="00B575B2"/>
    <w:rsid w:val="00B57F46"/>
    <w:rsid w:val="00B60E3E"/>
    <w:rsid w:val="00B614AC"/>
    <w:rsid w:val="00B61C44"/>
    <w:rsid w:val="00B62DCE"/>
    <w:rsid w:val="00B63239"/>
    <w:rsid w:val="00B6571B"/>
    <w:rsid w:val="00B65D03"/>
    <w:rsid w:val="00B71FA8"/>
    <w:rsid w:val="00B726FD"/>
    <w:rsid w:val="00B73820"/>
    <w:rsid w:val="00B74313"/>
    <w:rsid w:val="00B74407"/>
    <w:rsid w:val="00B7548F"/>
    <w:rsid w:val="00B75A66"/>
    <w:rsid w:val="00B76216"/>
    <w:rsid w:val="00B8141F"/>
    <w:rsid w:val="00B82F8A"/>
    <w:rsid w:val="00B84EB8"/>
    <w:rsid w:val="00B87778"/>
    <w:rsid w:val="00B9073D"/>
    <w:rsid w:val="00B92761"/>
    <w:rsid w:val="00B93B09"/>
    <w:rsid w:val="00B93F2D"/>
    <w:rsid w:val="00B951E9"/>
    <w:rsid w:val="00B95532"/>
    <w:rsid w:val="00B95859"/>
    <w:rsid w:val="00B9629F"/>
    <w:rsid w:val="00B96FCB"/>
    <w:rsid w:val="00B979CC"/>
    <w:rsid w:val="00BA15C6"/>
    <w:rsid w:val="00BA1D36"/>
    <w:rsid w:val="00BA27C4"/>
    <w:rsid w:val="00BA3079"/>
    <w:rsid w:val="00BA34E2"/>
    <w:rsid w:val="00BA430F"/>
    <w:rsid w:val="00BA52AF"/>
    <w:rsid w:val="00BA601F"/>
    <w:rsid w:val="00BA643D"/>
    <w:rsid w:val="00BA744E"/>
    <w:rsid w:val="00BB3369"/>
    <w:rsid w:val="00BB3400"/>
    <w:rsid w:val="00BB3CE8"/>
    <w:rsid w:val="00BB3DAA"/>
    <w:rsid w:val="00BB5CA9"/>
    <w:rsid w:val="00BB7856"/>
    <w:rsid w:val="00BB7DF3"/>
    <w:rsid w:val="00BC07C9"/>
    <w:rsid w:val="00BC211D"/>
    <w:rsid w:val="00BC44C9"/>
    <w:rsid w:val="00BC7BF7"/>
    <w:rsid w:val="00BC7C23"/>
    <w:rsid w:val="00BD03F4"/>
    <w:rsid w:val="00BD09DC"/>
    <w:rsid w:val="00BD13E5"/>
    <w:rsid w:val="00BD1A08"/>
    <w:rsid w:val="00BD1BDF"/>
    <w:rsid w:val="00BD238D"/>
    <w:rsid w:val="00BD3632"/>
    <w:rsid w:val="00BD416C"/>
    <w:rsid w:val="00BD580A"/>
    <w:rsid w:val="00BD6AEA"/>
    <w:rsid w:val="00BD7253"/>
    <w:rsid w:val="00BD74EB"/>
    <w:rsid w:val="00BE015E"/>
    <w:rsid w:val="00BE06FB"/>
    <w:rsid w:val="00BE0977"/>
    <w:rsid w:val="00BE3139"/>
    <w:rsid w:val="00BE4EB3"/>
    <w:rsid w:val="00BE7F60"/>
    <w:rsid w:val="00BF0DA8"/>
    <w:rsid w:val="00BF1A5E"/>
    <w:rsid w:val="00BF1A9B"/>
    <w:rsid w:val="00BF1E25"/>
    <w:rsid w:val="00BF4585"/>
    <w:rsid w:val="00BF612F"/>
    <w:rsid w:val="00BF620B"/>
    <w:rsid w:val="00C0151B"/>
    <w:rsid w:val="00C01D16"/>
    <w:rsid w:val="00C01DA2"/>
    <w:rsid w:val="00C02CFF"/>
    <w:rsid w:val="00C02F82"/>
    <w:rsid w:val="00C04318"/>
    <w:rsid w:val="00C0550A"/>
    <w:rsid w:val="00C05D71"/>
    <w:rsid w:val="00C06A9D"/>
    <w:rsid w:val="00C0798D"/>
    <w:rsid w:val="00C07C63"/>
    <w:rsid w:val="00C10617"/>
    <w:rsid w:val="00C107AB"/>
    <w:rsid w:val="00C109F4"/>
    <w:rsid w:val="00C10F20"/>
    <w:rsid w:val="00C115DE"/>
    <w:rsid w:val="00C1209B"/>
    <w:rsid w:val="00C1290B"/>
    <w:rsid w:val="00C12EC0"/>
    <w:rsid w:val="00C13621"/>
    <w:rsid w:val="00C148EB"/>
    <w:rsid w:val="00C14A2E"/>
    <w:rsid w:val="00C15CEA"/>
    <w:rsid w:val="00C15FEE"/>
    <w:rsid w:val="00C20A2A"/>
    <w:rsid w:val="00C21107"/>
    <w:rsid w:val="00C2538E"/>
    <w:rsid w:val="00C26910"/>
    <w:rsid w:val="00C32294"/>
    <w:rsid w:val="00C331B6"/>
    <w:rsid w:val="00C33A78"/>
    <w:rsid w:val="00C3411B"/>
    <w:rsid w:val="00C3533C"/>
    <w:rsid w:val="00C35F27"/>
    <w:rsid w:val="00C36ED5"/>
    <w:rsid w:val="00C371FC"/>
    <w:rsid w:val="00C37FC4"/>
    <w:rsid w:val="00C42A3B"/>
    <w:rsid w:val="00C43961"/>
    <w:rsid w:val="00C44DB1"/>
    <w:rsid w:val="00C458D4"/>
    <w:rsid w:val="00C45AD7"/>
    <w:rsid w:val="00C45C13"/>
    <w:rsid w:val="00C46519"/>
    <w:rsid w:val="00C46636"/>
    <w:rsid w:val="00C4718E"/>
    <w:rsid w:val="00C47760"/>
    <w:rsid w:val="00C477E9"/>
    <w:rsid w:val="00C51FC5"/>
    <w:rsid w:val="00C52502"/>
    <w:rsid w:val="00C5258D"/>
    <w:rsid w:val="00C52AC4"/>
    <w:rsid w:val="00C54B51"/>
    <w:rsid w:val="00C5570D"/>
    <w:rsid w:val="00C56D3B"/>
    <w:rsid w:val="00C57FFE"/>
    <w:rsid w:val="00C617E5"/>
    <w:rsid w:val="00C623AD"/>
    <w:rsid w:val="00C64525"/>
    <w:rsid w:val="00C6509E"/>
    <w:rsid w:val="00C67069"/>
    <w:rsid w:val="00C67B44"/>
    <w:rsid w:val="00C725A5"/>
    <w:rsid w:val="00C7285A"/>
    <w:rsid w:val="00C74AF4"/>
    <w:rsid w:val="00C7653F"/>
    <w:rsid w:val="00C76B02"/>
    <w:rsid w:val="00C76D5C"/>
    <w:rsid w:val="00C76E3C"/>
    <w:rsid w:val="00C80F1D"/>
    <w:rsid w:val="00C836CE"/>
    <w:rsid w:val="00C84A30"/>
    <w:rsid w:val="00C853C4"/>
    <w:rsid w:val="00C86A35"/>
    <w:rsid w:val="00C8768F"/>
    <w:rsid w:val="00C91C20"/>
    <w:rsid w:val="00C91F96"/>
    <w:rsid w:val="00C96F9F"/>
    <w:rsid w:val="00C9779A"/>
    <w:rsid w:val="00CA0509"/>
    <w:rsid w:val="00CA1085"/>
    <w:rsid w:val="00CA3A97"/>
    <w:rsid w:val="00CA4DE9"/>
    <w:rsid w:val="00CA6408"/>
    <w:rsid w:val="00CA6488"/>
    <w:rsid w:val="00CB0D71"/>
    <w:rsid w:val="00CB15DA"/>
    <w:rsid w:val="00CB16B5"/>
    <w:rsid w:val="00CB1CD1"/>
    <w:rsid w:val="00CB2049"/>
    <w:rsid w:val="00CB2255"/>
    <w:rsid w:val="00CB260E"/>
    <w:rsid w:val="00CB5277"/>
    <w:rsid w:val="00CB5E30"/>
    <w:rsid w:val="00CB70DD"/>
    <w:rsid w:val="00CB7792"/>
    <w:rsid w:val="00CC02B4"/>
    <w:rsid w:val="00CC05FE"/>
    <w:rsid w:val="00CC075B"/>
    <w:rsid w:val="00CC1117"/>
    <w:rsid w:val="00CC143F"/>
    <w:rsid w:val="00CC1DF1"/>
    <w:rsid w:val="00CC2A0B"/>
    <w:rsid w:val="00CC2A6D"/>
    <w:rsid w:val="00CC2EBF"/>
    <w:rsid w:val="00CC3EAA"/>
    <w:rsid w:val="00CC415C"/>
    <w:rsid w:val="00CC5F69"/>
    <w:rsid w:val="00CC6372"/>
    <w:rsid w:val="00CC6D8C"/>
    <w:rsid w:val="00CC752B"/>
    <w:rsid w:val="00CD0181"/>
    <w:rsid w:val="00CD1445"/>
    <w:rsid w:val="00CD14F2"/>
    <w:rsid w:val="00CD3380"/>
    <w:rsid w:val="00CD33B8"/>
    <w:rsid w:val="00CD3784"/>
    <w:rsid w:val="00CD38A8"/>
    <w:rsid w:val="00CD496A"/>
    <w:rsid w:val="00CD4BEA"/>
    <w:rsid w:val="00CD5176"/>
    <w:rsid w:val="00CD552D"/>
    <w:rsid w:val="00CD65D5"/>
    <w:rsid w:val="00CD679A"/>
    <w:rsid w:val="00CE0BD0"/>
    <w:rsid w:val="00CE0BEA"/>
    <w:rsid w:val="00CE1683"/>
    <w:rsid w:val="00CE40C6"/>
    <w:rsid w:val="00CE5256"/>
    <w:rsid w:val="00CE541F"/>
    <w:rsid w:val="00CE5F17"/>
    <w:rsid w:val="00CE60F7"/>
    <w:rsid w:val="00CE63A3"/>
    <w:rsid w:val="00CF0CD0"/>
    <w:rsid w:val="00CF1DE3"/>
    <w:rsid w:val="00CF1E2F"/>
    <w:rsid w:val="00CF36A1"/>
    <w:rsid w:val="00CF4546"/>
    <w:rsid w:val="00CF5F3C"/>
    <w:rsid w:val="00CF7964"/>
    <w:rsid w:val="00D00B16"/>
    <w:rsid w:val="00D00F0F"/>
    <w:rsid w:val="00D01CE4"/>
    <w:rsid w:val="00D02873"/>
    <w:rsid w:val="00D03FD8"/>
    <w:rsid w:val="00D04273"/>
    <w:rsid w:val="00D049E4"/>
    <w:rsid w:val="00D05801"/>
    <w:rsid w:val="00D0679D"/>
    <w:rsid w:val="00D0701B"/>
    <w:rsid w:val="00D07C50"/>
    <w:rsid w:val="00D07D8A"/>
    <w:rsid w:val="00D1089D"/>
    <w:rsid w:val="00D1482E"/>
    <w:rsid w:val="00D20181"/>
    <w:rsid w:val="00D21030"/>
    <w:rsid w:val="00D21C42"/>
    <w:rsid w:val="00D21DDA"/>
    <w:rsid w:val="00D22167"/>
    <w:rsid w:val="00D22804"/>
    <w:rsid w:val="00D23FB5"/>
    <w:rsid w:val="00D2407C"/>
    <w:rsid w:val="00D24530"/>
    <w:rsid w:val="00D251E6"/>
    <w:rsid w:val="00D25405"/>
    <w:rsid w:val="00D25794"/>
    <w:rsid w:val="00D26874"/>
    <w:rsid w:val="00D27712"/>
    <w:rsid w:val="00D27722"/>
    <w:rsid w:val="00D27F56"/>
    <w:rsid w:val="00D30129"/>
    <w:rsid w:val="00D313C6"/>
    <w:rsid w:val="00D335AE"/>
    <w:rsid w:val="00D34854"/>
    <w:rsid w:val="00D3561B"/>
    <w:rsid w:val="00D35852"/>
    <w:rsid w:val="00D36D60"/>
    <w:rsid w:val="00D36FE7"/>
    <w:rsid w:val="00D37A74"/>
    <w:rsid w:val="00D42610"/>
    <w:rsid w:val="00D4275C"/>
    <w:rsid w:val="00D42950"/>
    <w:rsid w:val="00D43BF0"/>
    <w:rsid w:val="00D43EDE"/>
    <w:rsid w:val="00D43F03"/>
    <w:rsid w:val="00D44CF1"/>
    <w:rsid w:val="00D44F35"/>
    <w:rsid w:val="00D46F69"/>
    <w:rsid w:val="00D47292"/>
    <w:rsid w:val="00D47767"/>
    <w:rsid w:val="00D47A95"/>
    <w:rsid w:val="00D51182"/>
    <w:rsid w:val="00D51417"/>
    <w:rsid w:val="00D52B60"/>
    <w:rsid w:val="00D54F23"/>
    <w:rsid w:val="00D562BB"/>
    <w:rsid w:val="00D57071"/>
    <w:rsid w:val="00D608C1"/>
    <w:rsid w:val="00D60BB6"/>
    <w:rsid w:val="00D6152F"/>
    <w:rsid w:val="00D61B29"/>
    <w:rsid w:val="00D62056"/>
    <w:rsid w:val="00D63C49"/>
    <w:rsid w:val="00D64A7D"/>
    <w:rsid w:val="00D6537C"/>
    <w:rsid w:val="00D702E4"/>
    <w:rsid w:val="00D70D5E"/>
    <w:rsid w:val="00D72086"/>
    <w:rsid w:val="00D72910"/>
    <w:rsid w:val="00D72AFE"/>
    <w:rsid w:val="00D734C9"/>
    <w:rsid w:val="00D75553"/>
    <w:rsid w:val="00D75C82"/>
    <w:rsid w:val="00D8000E"/>
    <w:rsid w:val="00D81868"/>
    <w:rsid w:val="00D81BBF"/>
    <w:rsid w:val="00D8373D"/>
    <w:rsid w:val="00D837FB"/>
    <w:rsid w:val="00D83A1B"/>
    <w:rsid w:val="00D851E8"/>
    <w:rsid w:val="00D85689"/>
    <w:rsid w:val="00D861BC"/>
    <w:rsid w:val="00D90C8C"/>
    <w:rsid w:val="00D91368"/>
    <w:rsid w:val="00D919DF"/>
    <w:rsid w:val="00D93094"/>
    <w:rsid w:val="00D935C2"/>
    <w:rsid w:val="00D93C81"/>
    <w:rsid w:val="00D9423A"/>
    <w:rsid w:val="00D944C3"/>
    <w:rsid w:val="00D959AB"/>
    <w:rsid w:val="00DA15A3"/>
    <w:rsid w:val="00DA42B2"/>
    <w:rsid w:val="00DA5EA5"/>
    <w:rsid w:val="00DA6396"/>
    <w:rsid w:val="00DA6597"/>
    <w:rsid w:val="00DA65D5"/>
    <w:rsid w:val="00DA691E"/>
    <w:rsid w:val="00DA7D40"/>
    <w:rsid w:val="00DA7ECC"/>
    <w:rsid w:val="00DB021A"/>
    <w:rsid w:val="00DB0B01"/>
    <w:rsid w:val="00DB0B71"/>
    <w:rsid w:val="00DB1CB0"/>
    <w:rsid w:val="00DB2D13"/>
    <w:rsid w:val="00DB3AAD"/>
    <w:rsid w:val="00DB45EA"/>
    <w:rsid w:val="00DB4739"/>
    <w:rsid w:val="00DB4939"/>
    <w:rsid w:val="00DB4DDD"/>
    <w:rsid w:val="00DB4E9B"/>
    <w:rsid w:val="00DB52A0"/>
    <w:rsid w:val="00DB5AC7"/>
    <w:rsid w:val="00DB64AC"/>
    <w:rsid w:val="00DB6DE0"/>
    <w:rsid w:val="00DB778D"/>
    <w:rsid w:val="00DC0492"/>
    <w:rsid w:val="00DC5DAF"/>
    <w:rsid w:val="00DC7999"/>
    <w:rsid w:val="00DD0BC1"/>
    <w:rsid w:val="00DD1E9A"/>
    <w:rsid w:val="00DD2196"/>
    <w:rsid w:val="00DD230E"/>
    <w:rsid w:val="00DD3B66"/>
    <w:rsid w:val="00DD46D5"/>
    <w:rsid w:val="00DD4ABB"/>
    <w:rsid w:val="00DD50BC"/>
    <w:rsid w:val="00DD6D8E"/>
    <w:rsid w:val="00DE01BE"/>
    <w:rsid w:val="00DE1EE3"/>
    <w:rsid w:val="00DE5247"/>
    <w:rsid w:val="00DE5316"/>
    <w:rsid w:val="00DE5AF5"/>
    <w:rsid w:val="00DE708F"/>
    <w:rsid w:val="00DF165A"/>
    <w:rsid w:val="00DF1937"/>
    <w:rsid w:val="00DF2275"/>
    <w:rsid w:val="00DF3668"/>
    <w:rsid w:val="00DF4D4B"/>
    <w:rsid w:val="00DF5EB1"/>
    <w:rsid w:val="00DF7DBD"/>
    <w:rsid w:val="00E00A39"/>
    <w:rsid w:val="00E00B4C"/>
    <w:rsid w:val="00E014F5"/>
    <w:rsid w:val="00E021D5"/>
    <w:rsid w:val="00E0293F"/>
    <w:rsid w:val="00E0377E"/>
    <w:rsid w:val="00E051B6"/>
    <w:rsid w:val="00E06156"/>
    <w:rsid w:val="00E074D0"/>
    <w:rsid w:val="00E10448"/>
    <w:rsid w:val="00E11E0A"/>
    <w:rsid w:val="00E12811"/>
    <w:rsid w:val="00E129CE"/>
    <w:rsid w:val="00E1324C"/>
    <w:rsid w:val="00E14305"/>
    <w:rsid w:val="00E1514E"/>
    <w:rsid w:val="00E15232"/>
    <w:rsid w:val="00E156EB"/>
    <w:rsid w:val="00E15F91"/>
    <w:rsid w:val="00E170A2"/>
    <w:rsid w:val="00E171C5"/>
    <w:rsid w:val="00E17B9F"/>
    <w:rsid w:val="00E2005F"/>
    <w:rsid w:val="00E208A6"/>
    <w:rsid w:val="00E20A32"/>
    <w:rsid w:val="00E20E51"/>
    <w:rsid w:val="00E21F54"/>
    <w:rsid w:val="00E22482"/>
    <w:rsid w:val="00E257B3"/>
    <w:rsid w:val="00E27825"/>
    <w:rsid w:val="00E27937"/>
    <w:rsid w:val="00E27D93"/>
    <w:rsid w:val="00E30B04"/>
    <w:rsid w:val="00E31747"/>
    <w:rsid w:val="00E31853"/>
    <w:rsid w:val="00E3198B"/>
    <w:rsid w:val="00E32299"/>
    <w:rsid w:val="00E346D4"/>
    <w:rsid w:val="00E35809"/>
    <w:rsid w:val="00E36667"/>
    <w:rsid w:val="00E370C6"/>
    <w:rsid w:val="00E3719A"/>
    <w:rsid w:val="00E408DD"/>
    <w:rsid w:val="00E40A6E"/>
    <w:rsid w:val="00E40F09"/>
    <w:rsid w:val="00E416A9"/>
    <w:rsid w:val="00E41BBE"/>
    <w:rsid w:val="00E41D4C"/>
    <w:rsid w:val="00E423B2"/>
    <w:rsid w:val="00E43406"/>
    <w:rsid w:val="00E44537"/>
    <w:rsid w:val="00E44BC6"/>
    <w:rsid w:val="00E44FB4"/>
    <w:rsid w:val="00E4592D"/>
    <w:rsid w:val="00E467D3"/>
    <w:rsid w:val="00E500F4"/>
    <w:rsid w:val="00E503B8"/>
    <w:rsid w:val="00E50C38"/>
    <w:rsid w:val="00E53A1B"/>
    <w:rsid w:val="00E54A41"/>
    <w:rsid w:val="00E55102"/>
    <w:rsid w:val="00E55439"/>
    <w:rsid w:val="00E55E03"/>
    <w:rsid w:val="00E5650A"/>
    <w:rsid w:val="00E57586"/>
    <w:rsid w:val="00E600EF"/>
    <w:rsid w:val="00E623A3"/>
    <w:rsid w:val="00E63598"/>
    <w:rsid w:val="00E63FF0"/>
    <w:rsid w:val="00E64096"/>
    <w:rsid w:val="00E6490A"/>
    <w:rsid w:val="00E6491B"/>
    <w:rsid w:val="00E666C0"/>
    <w:rsid w:val="00E67E33"/>
    <w:rsid w:val="00E70064"/>
    <w:rsid w:val="00E70DA6"/>
    <w:rsid w:val="00E70EBD"/>
    <w:rsid w:val="00E71B50"/>
    <w:rsid w:val="00E71D5B"/>
    <w:rsid w:val="00E72413"/>
    <w:rsid w:val="00E72978"/>
    <w:rsid w:val="00E74C47"/>
    <w:rsid w:val="00E766E0"/>
    <w:rsid w:val="00E76AE3"/>
    <w:rsid w:val="00E76F5E"/>
    <w:rsid w:val="00E77CBD"/>
    <w:rsid w:val="00E8239D"/>
    <w:rsid w:val="00E828F5"/>
    <w:rsid w:val="00E82CEF"/>
    <w:rsid w:val="00E82E45"/>
    <w:rsid w:val="00E85448"/>
    <w:rsid w:val="00E85C3F"/>
    <w:rsid w:val="00E87BF9"/>
    <w:rsid w:val="00E92CBA"/>
    <w:rsid w:val="00E92D76"/>
    <w:rsid w:val="00E94916"/>
    <w:rsid w:val="00E956F6"/>
    <w:rsid w:val="00E9789A"/>
    <w:rsid w:val="00EA3F7F"/>
    <w:rsid w:val="00EA414D"/>
    <w:rsid w:val="00EA4E65"/>
    <w:rsid w:val="00EA627D"/>
    <w:rsid w:val="00EA7E10"/>
    <w:rsid w:val="00EB0A33"/>
    <w:rsid w:val="00EB1E26"/>
    <w:rsid w:val="00EB209F"/>
    <w:rsid w:val="00EB221B"/>
    <w:rsid w:val="00EB25E7"/>
    <w:rsid w:val="00EB2BF6"/>
    <w:rsid w:val="00EB36AA"/>
    <w:rsid w:val="00EB40B3"/>
    <w:rsid w:val="00EB419C"/>
    <w:rsid w:val="00EB53BC"/>
    <w:rsid w:val="00EB65F4"/>
    <w:rsid w:val="00EB6B25"/>
    <w:rsid w:val="00EB7288"/>
    <w:rsid w:val="00EB7DF0"/>
    <w:rsid w:val="00EC1A92"/>
    <w:rsid w:val="00EC3484"/>
    <w:rsid w:val="00EC469E"/>
    <w:rsid w:val="00EC4A79"/>
    <w:rsid w:val="00EC4CE9"/>
    <w:rsid w:val="00EC5619"/>
    <w:rsid w:val="00ED0CE1"/>
    <w:rsid w:val="00ED0D63"/>
    <w:rsid w:val="00ED210F"/>
    <w:rsid w:val="00ED3603"/>
    <w:rsid w:val="00ED6239"/>
    <w:rsid w:val="00ED6E40"/>
    <w:rsid w:val="00ED7FA3"/>
    <w:rsid w:val="00EE00D5"/>
    <w:rsid w:val="00EE0EC7"/>
    <w:rsid w:val="00EE1D85"/>
    <w:rsid w:val="00EE2296"/>
    <w:rsid w:val="00EE38BF"/>
    <w:rsid w:val="00EE4C7C"/>
    <w:rsid w:val="00EE6119"/>
    <w:rsid w:val="00EE62D5"/>
    <w:rsid w:val="00EE66ED"/>
    <w:rsid w:val="00EE66EE"/>
    <w:rsid w:val="00EE6A1E"/>
    <w:rsid w:val="00EE725F"/>
    <w:rsid w:val="00EE73CD"/>
    <w:rsid w:val="00EE78D6"/>
    <w:rsid w:val="00EF124D"/>
    <w:rsid w:val="00EF2076"/>
    <w:rsid w:val="00EF218B"/>
    <w:rsid w:val="00EF234C"/>
    <w:rsid w:val="00EF34B6"/>
    <w:rsid w:val="00EF3B62"/>
    <w:rsid w:val="00EF3F27"/>
    <w:rsid w:val="00F0088B"/>
    <w:rsid w:val="00F01032"/>
    <w:rsid w:val="00F01524"/>
    <w:rsid w:val="00F0250B"/>
    <w:rsid w:val="00F02592"/>
    <w:rsid w:val="00F0271D"/>
    <w:rsid w:val="00F03401"/>
    <w:rsid w:val="00F055EF"/>
    <w:rsid w:val="00F0660F"/>
    <w:rsid w:val="00F071E4"/>
    <w:rsid w:val="00F1220D"/>
    <w:rsid w:val="00F1303F"/>
    <w:rsid w:val="00F150B6"/>
    <w:rsid w:val="00F170B9"/>
    <w:rsid w:val="00F17B70"/>
    <w:rsid w:val="00F2067E"/>
    <w:rsid w:val="00F20AD1"/>
    <w:rsid w:val="00F20F6D"/>
    <w:rsid w:val="00F210FC"/>
    <w:rsid w:val="00F21417"/>
    <w:rsid w:val="00F21A6A"/>
    <w:rsid w:val="00F246CD"/>
    <w:rsid w:val="00F25C70"/>
    <w:rsid w:val="00F27ABD"/>
    <w:rsid w:val="00F27CEF"/>
    <w:rsid w:val="00F316C7"/>
    <w:rsid w:val="00F31DBE"/>
    <w:rsid w:val="00F32122"/>
    <w:rsid w:val="00F337F9"/>
    <w:rsid w:val="00F33AC1"/>
    <w:rsid w:val="00F33C20"/>
    <w:rsid w:val="00F34990"/>
    <w:rsid w:val="00F355BF"/>
    <w:rsid w:val="00F35C57"/>
    <w:rsid w:val="00F36EED"/>
    <w:rsid w:val="00F377F7"/>
    <w:rsid w:val="00F41897"/>
    <w:rsid w:val="00F4221B"/>
    <w:rsid w:val="00F4246D"/>
    <w:rsid w:val="00F43584"/>
    <w:rsid w:val="00F4367E"/>
    <w:rsid w:val="00F43B86"/>
    <w:rsid w:val="00F43D3B"/>
    <w:rsid w:val="00F44FA1"/>
    <w:rsid w:val="00F45424"/>
    <w:rsid w:val="00F472F2"/>
    <w:rsid w:val="00F500AC"/>
    <w:rsid w:val="00F5112B"/>
    <w:rsid w:val="00F51B24"/>
    <w:rsid w:val="00F5212C"/>
    <w:rsid w:val="00F53F8F"/>
    <w:rsid w:val="00F54174"/>
    <w:rsid w:val="00F54D5B"/>
    <w:rsid w:val="00F55911"/>
    <w:rsid w:val="00F55C93"/>
    <w:rsid w:val="00F563E6"/>
    <w:rsid w:val="00F56776"/>
    <w:rsid w:val="00F56E96"/>
    <w:rsid w:val="00F60161"/>
    <w:rsid w:val="00F610FA"/>
    <w:rsid w:val="00F628E0"/>
    <w:rsid w:val="00F64047"/>
    <w:rsid w:val="00F647CB"/>
    <w:rsid w:val="00F64E25"/>
    <w:rsid w:val="00F6528A"/>
    <w:rsid w:val="00F6592E"/>
    <w:rsid w:val="00F66487"/>
    <w:rsid w:val="00F700A3"/>
    <w:rsid w:val="00F7081F"/>
    <w:rsid w:val="00F70CF6"/>
    <w:rsid w:val="00F7202F"/>
    <w:rsid w:val="00F7319B"/>
    <w:rsid w:val="00F754DD"/>
    <w:rsid w:val="00F759FC"/>
    <w:rsid w:val="00F75A5B"/>
    <w:rsid w:val="00F75EE5"/>
    <w:rsid w:val="00F76A6B"/>
    <w:rsid w:val="00F771B9"/>
    <w:rsid w:val="00F7797A"/>
    <w:rsid w:val="00F80212"/>
    <w:rsid w:val="00F826FC"/>
    <w:rsid w:val="00F82A3B"/>
    <w:rsid w:val="00F82A96"/>
    <w:rsid w:val="00F82BD3"/>
    <w:rsid w:val="00F8351A"/>
    <w:rsid w:val="00F83587"/>
    <w:rsid w:val="00F83785"/>
    <w:rsid w:val="00F84341"/>
    <w:rsid w:val="00F85B33"/>
    <w:rsid w:val="00F86134"/>
    <w:rsid w:val="00F86B8C"/>
    <w:rsid w:val="00F90092"/>
    <w:rsid w:val="00F90BF5"/>
    <w:rsid w:val="00F92104"/>
    <w:rsid w:val="00F936DB"/>
    <w:rsid w:val="00F937A0"/>
    <w:rsid w:val="00F94640"/>
    <w:rsid w:val="00F94BD6"/>
    <w:rsid w:val="00F95399"/>
    <w:rsid w:val="00F95520"/>
    <w:rsid w:val="00F9581B"/>
    <w:rsid w:val="00F962E6"/>
    <w:rsid w:val="00F966C5"/>
    <w:rsid w:val="00F96FC2"/>
    <w:rsid w:val="00F97209"/>
    <w:rsid w:val="00FA2626"/>
    <w:rsid w:val="00FA3BDB"/>
    <w:rsid w:val="00FA42C1"/>
    <w:rsid w:val="00FA51BD"/>
    <w:rsid w:val="00FA5F85"/>
    <w:rsid w:val="00FA6E09"/>
    <w:rsid w:val="00FB12E7"/>
    <w:rsid w:val="00FB5AE0"/>
    <w:rsid w:val="00FB5CBC"/>
    <w:rsid w:val="00FB6E9B"/>
    <w:rsid w:val="00FC0412"/>
    <w:rsid w:val="00FC0B4B"/>
    <w:rsid w:val="00FC244B"/>
    <w:rsid w:val="00FC2A04"/>
    <w:rsid w:val="00FC2FAA"/>
    <w:rsid w:val="00FC3B28"/>
    <w:rsid w:val="00FD2C31"/>
    <w:rsid w:val="00FD4E17"/>
    <w:rsid w:val="00FD54C9"/>
    <w:rsid w:val="00FD5832"/>
    <w:rsid w:val="00FD5F01"/>
    <w:rsid w:val="00FD7116"/>
    <w:rsid w:val="00FE05FD"/>
    <w:rsid w:val="00FE0748"/>
    <w:rsid w:val="00FE0B10"/>
    <w:rsid w:val="00FE15BC"/>
    <w:rsid w:val="00FE5602"/>
    <w:rsid w:val="00FE6ED8"/>
    <w:rsid w:val="00FE7B1A"/>
    <w:rsid w:val="00FE7CC5"/>
    <w:rsid w:val="00FE7DEE"/>
    <w:rsid w:val="00FF01A3"/>
    <w:rsid w:val="00FF1FBD"/>
    <w:rsid w:val="00FF28A1"/>
    <w:rsid w:val="00FF32BD"/>
    <w:rsid w:val="00FF540C"/>
    <w:rsid w:val="00FF701C"/>
    <w:rsid w:val="01618DA1"/>
    <w:rsid w:val="02A4D0C4"/>
    <w:rsid w:val="0642A24B"/>
    <w:rsid w:val="064DC92D"/>
    <w:rsid w:val="0A48548B"/>
    <w:rsid w:val="0A954E6E"/>
    <w:rsid w:val="0AF3DD79"/>
    <w:rsid w:val="0B596EE0"/>
    <w:rsid w:val="0F147AC2"/>
    <w:rsid w:val="109D4495"/>
    <w:rsid w:val="11EC57E2"/>
    <w:rsid w:val="17309007"/>
    <w:rsid w:val="1B11EEC9"/>
    <w:rsid w:val="1BA0D3DA"/>
    <w:rsid w:val="24553CA8"/>
    <w:rsid w:val="275252CF"/>
    <w:rsid w:val="29B43FE4"/>
    <w:rsid w:val="2ADA08C7"/>
    <w:rsid w:val="345417F2"/>
    <w:rsid w:val="3565C770"/>
    <w:rsid w:val="35F0ADA7"/>
    <w:rsid w:val="36E86F74"/>
    <w:rsid w:val="37FEBA78"/>
    <w:rsid w:val="3B772B1D"/>
    <w:rsid w:val="3C4181B4"/>
    <w:rsid w:val="3D7FD247"/>
    <w:rsid w:val="4025E713"/>
    <w:rsid w:val="40B868C0"/>
    <w:rsid w:val="42321F10"/>
    <w:rsid w:val="4359D20C"/>
    <w:rsid w:val="440530CB"/>
    <w:rsid w:val="46B6D917"/>
    <w:rsid w:val="47CBECAA"/>
    <w:rsid w:val="47F25631"/>
    <w:rsid w:val="4997E117"/>
    <w:rsid w:val="4A54020C"/>
    <w:rsid w:val="4A6ABA9E"/>
    <w:rsid w:val="4B40B1F7"/>
    <w:rsid w:val="4BB85F6B"/>
    <w:rsid w:val="4EB5DD45"/>
    <w:rsid w:val="4F064D23"/>
    <w:rsid w:val="4F69C8F8"/>
    <w:rsid w:val="4FC7A2CC"/>
    <w:rsid w:val="500161B8"/>
    <w:rsid w:val="505A6C08"/>
    <w:rsid w:val="51A7485B"/>
    <w:rsid w:val="52A7535C"/>
    <w:rsid w:val="53E503CC"/>
    <w:rsid w:val="541C0FA5"/>
    <w:rsid w:val="58181217"/>
    <w:rsid w:val="59312FE0"/>
    <w:rsid w:val="59C07ECE"/>
    <w:rsid w:val="5A678D78"/>
    <w:rsid w:val="5E844B83"/>
    <w:rsid w:val="5EDEF9DC"/>
    <w:rsid w:val="61E268A0"/>
    <w:rsid w:val="6284AF11"/>
    <w:rsid w:val="629AE34D"/>
    <w:rsid w:val="6344652D"/>
    <w:rsid w:val="6492300B"/>
    <w:rsid w:val="652A8843"/>
    <w:rsid w:val="66792D10"/>
    <w:rsid w:val="66CD7C7E"/>
    <w:rsid w:val="68B352BA"/>
    <w:rsid w:val="698E4BEB"/>
    <w:rsid w:val="6B713D9A"/>
    <w:rsid w:val="6CE13A2A"/>
    <w:rsid w:val="6DDC9F39"/>
    <w:rsid w:val="6ED09D7D"/>
    <w:rsid w:val="73D47918"/>
    <w:rsid w:val="75892025"/>
    <w:rsid w:val="7877E182"/>
    <w:rsid w:val="7A70CFCD"/>
    <w:rsid w:val="7B38D751"/>
    <w:rsid w:val="7C4FC7DB"/>
    <w:rsid w:val="7D599197"/>
    <w:rsid w:val="7E176F67"/>
    <w:rsid w:val="7EBA4535"/>
    <w:rsid w:val="7F56895E"/>
    <w:rsid w:val="7FDE2BD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D6D32"/>
  <w15:docId w15:val="{91D2315C-102B-45C0-8DE6-6D5F8382F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00D"/>
    <w:pPr>
      <w:spacing w:after="0" w:line="240" w:lineRule="auto"/>
    </w:pPr>
    <w:rPr>
      <w:rFonts w:ascii="Times New Roman" w:eastAsia="Times New Roman" w:hAnsi="Times New Roman" w:cs="Times New Roman"/>
      <w:sz w:val="24"/>
      <w:szCs w:val="24"/>
      <w:lang w:eastAsia="pl-PL"/>
    </w:rPr>
  </w:style>
  <w:style w:type="paragraph" w:styleId="Heading1">
    <w:name w:val="heading 1"/>
    <w:basedOn w:val="Normal"/>
    <w:next w:val="Normal"/>
    <w:link w:val="Heading1Char"/>
    <w:qFormat/>
    <w:rsid w:val="00165051"/>
    <w:pPr>
      <w:keepNext/>
      <w:outlineLvl w:val="0"/>
    </w:pPr>
    <w:rPr>
      <w:szCs w:val="20"/>
    </w:rPr>
  </w:style>
  <w:style w:type="paragraph" w:styleId="Heading2">
    <w:name w:val="heading 2"/>
    <w:basedOn w:val="Normal"/>
    <w:next w:val="Normal"/>
    <w:link w:val="Heading2Char"/>
    <w:uiPriority w:val="9"/>
    <w:unhideWhenUsed/>
    <w:qFormat/>
    <w:rsid w:val="00FF540C"/>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5051"/>
    <w:rPr>
      <w:rFonts w:ascii="Times New Roman" w:eastAsia="Times New Roman" w:hAnsi="Times New Roman" w:cs="Times New Roman"/>
      <w:sz w:val="24"/>
      <w:szCs w:val="20"/>
      <w:lang w:eastAsia="pl-PL"/>
    </w:rPr>
  </w:style>
  <w:style w:type="character" w:customStyle="1" w:styleId="Heading2Char">
    <w:name w:val="Heading 2 Char"/>
    <w:basedOn w:val="DefaultParagraphFont"/>
    <w:link w:val="Heading2"/>
    <w:uiPriority w:val="9"/>
    <w:rsid w:val="00FF540C"/>
    <w:rPr>
      <w:rFonts w:asciiTheme="majorHAnsi" w:eastAsiaTheme="majorEastAsia" w:hAnsiTheme="majorHAnsi" w:cstheme="majorBidi"/>
      <w:color w:val="365F91" w:themeColor="accent1" w:themeShade="BF"/>
      <w:sz w:val="26"/>
      <w:szCs w:val="26"/>
      <w:lang w:eastAsia="pl-PL"/>
    </w:rPr>
  </w:style>
  <w:style w:type="paragraph" w:styleId="FootnoteText">
    <w:name w:val="footnote text"/>
    <w:basedOn w:val="Normal"/>
    <w:link w:val="FootnoteTextChar"/>
    <w:uiPriority w:val="99"/>
    <w:semiHidden/>
    <w:rsid w:val="00165051"/>
    <w:rPr>
      <w:sz w:val="20"/>
      <w:szCs w:val="20"/>
    </w:rPr>
  </w:style>
  <w:style w:type="character" w:customStyle="1" w:styleId="FootnoteTextChar">
    <w:name w:val="Footnote Text Char"/>
    <w:basedOn w:val="DefaultParagraphFont"/>
    <w:link w:val="FootnoteText"/>
    <w:uiPriority w:val="99"/>
    <w:semiHidden/>
    <w:rsid w:val="00165051"/>
    <w:rPr>
      <w:rFonts w:ascii="Times New Roman" w:eastAsia="Times New Roman" w:hAnsi="Times New Roman" w:cs="Times New Roman"/>
      <w:sz w:val="20"/>
      <w:szCs w:val="20"/>
      <w:lang w:eastAsia="pl-PL"/>
    </w:rPr>
  </w:style>
  <w:style w:type="character" w:styleId="FootnoteReference">
    <w:name w:val="footnote reference"/>
    <w:uiPriority w:val="99"/>
    <w:semiHidden/>
    <w:rsid w:val="00165051"/>
    <w:rPr>
      <w:vertAlign w:val="superscript"/>
    </w:rPr>
  </w:style>
  <w:style w:type="character" w:styleId="Hyperlink">
    <w:name w:val="Hyperlink"/>
    <w:uiPriority w:val="99"/>
    <w:rsid w:val="00165051"/>
    <w:rPr>
      <w:color w:val="0000FF"/>
      <w:u w:val="single"/>
    </w:rPr>
  </w:style>
  <w:style w:type="paragraph" w:customStyle="1" w:styleId="Tytutablicy">
    <w:name w:val="Tytuł tablicy"/>
    <w:aliases w:val="wykresu"/>
    <w:basedOn w:val="Normal"/>
    <w:next w:val="Normal"/>
    <w:rsid w:val="00165051"/>
    <w:pPr>
      <w:keepNext/>
      <w:spacing w:before="240"/>
    </w:pPr>
    <w:rPr>
      <w:rFonts w:ascii="Palatino Linotype" w:hAnsi="Palatino Linotype"/>
      <w:b/>
      <w:sz w:val="20"/>
      <w:szCs w:val="20"/>
    </w:rPr>
  </w:style>
  <w:style w:type="paragraph" w:customStyle="1" w:styleId="rdo">
    <w:name w:val="żródło"/>
    <w:basedOn w:val="Normal"/>
    <w:next w:val="Normal"/>
    <w:rsid w:val="00165051"/>
    <w:rPr>
      <w:rFonts w:ascii="Palatino Linotype" w:hAnsi="Palatino Linotype"/>
      <w:sz w:val="18"/>
      <w:szCs w:val="20"/>
    </w:rPr>
  </w:style>
  <w:style w:type="paragraph" w:styleId="NoSpacing">
    <w:name w:val="No Spacing"/>
    <w:link w:val="NoSpacingChar"/>
    <w:uiPriority w:val="1"/>
    <w:qFormat/>
    <w:rsid w:val="00165051"/>
    <w:pPr>
      <w:spacing w:after="0" w:line="240" w:lineRule="auto"/>
    </w:pPr>
    <w:rPr>
      <w:rFonts w:ascii="Times New Roman" w:eastAsia="Calibri" w:hAnsi="Times New Roman" w:cs="Times New Roman"/>
    </w:rPr>
  </w:style>
  <w:style w:type="character" w:customStyle="1" w:styleId="NoSpacingChar">
    <w:name w:val="No Spacing Char"/>
    <w:link w:val="NoSpacing"/>
    <w:uiPriority w:val="1"/>
    <w:rsid w:val="00165051"/>
    <w:rPr>
      <w:rFonts w:ascii="Times New Roman" w:eastAsia="Calibri" w:hAnsi="Times New Roman" w:cs="Times New Roman"/>
    </w:rPr>
  </w:style>
  <w:style w:type="paragraph" w:styleId="Header">
    <w:name w:val="header"/>
    <w:basedOn w:val="Normal"/>
    <w:link w:val="HeaderChar"/>
    <w:rsid w:val="00165051"/>
    <w:pPr>
      <w:tabs>
        <w:tab w:val="center" w:pos="4536"/>
        <w:tab w:val="right" w:pos="9072"/>
      </w:tabs>
    </w:pPr>
  </w:style>
  <w:style w:type="character" w:customStyle="1" w:styleId="HeaderChar">
    <w:name w:val="Header Char"/>
    <w:basedOn w:val="DefaultParagraphFont"/>
    <w:link w:val="Header"/>
    <w:rsid w:val="00165051"/>
    <w:rPr>
      <w:rFonts w:ascii="Times New Roman" w:eastAsia="Times New Roman" w:hAnsi="Times New Roman" w:cs="Times New Roman"/>
      <w:sz w:val="24"/>
      <w:szCs w:val="24"/>
      <w:lang w:eastAsia="pl-PL"/>
    </w:rPr>
  </w:style>
  <w:style w:type="paragraph" w:styleId="Footer">
    <w:name w:val="footer"/>
    <w:basedOn w:val="Normal"/>
    <w:link w:val="FooterChar"/>
    <w:uiPriority w:val="99"/>
    <w:rsid w:val="00165051"/>
    <w:pPr>
      <w:tabs>
        <w:tab w:val="center" w:pos="4536"/>
        <w:tab w:val="right" w:pos="9072"/>
      </w:tabs>
    </w:pPr>
  </w:style>
  <w:style w:type="character" w:customStyle="1" w:styleId="FooterChar">
    <w:name w:val="Footer Char"/>
    <w:basedOn w:val="DefaultParagraphFont"/>
    <w:link w:val="Footer"/>
    <w:uiPriority w:val="99"/>
    <w:rsid w:val="00165051"/>
    <w:rPr>
      <w:rFonts w:ascii="Times New Roman" w:eastAsia="Times New Roman" w:hAnsi="Times New Roman" w:cs="Times New Roman"/>
      <w:sz w:val="24"/>
      <w:szCs w:val="24"/>
      <w:lang w:eastAsia="pl-PL"/>
    </w:rPr>
  </w:style>
  <w:style w:type="paragraph" w:styleId="BalloonText">
    <w:name w:val="Balloon Text"/>
    <w:basedOn w:val="Normal"/>
    <w:link w:val="BalloonTextChar"/>
    <w:rsid w:val="00165051"/>
    <w:rPr>
      <w:rFonts w:ascii="Tahoma" w:hAnsi="Tahoma"/>
      <w:sz w:val="16"/>
      <w:szCs w:val="16"/>
    </w:rPr>
  </w:style>
  <w:style w:type="character" w:customStyle="1" w:styleId="BalloonTextChar">
    <w:name w:val="Balloon Text Char"/>
    <w:basedOn w:val="DefaultParagraphFont"/>
    <w:link w:val="BalloonText"/>
    <w:rsid w:val="00165051"/>
    <w:rPr>
      <w:rFonts w:ascii="Tahoma" w:eastAsia="Times New Roman" w:hAnsi="Tahoma" w:cs="Times New Roman"/>
      <w:sz w:val="16"/>
      <w:szCs w:val="16"/>
      <w:lang w:eastAsia="pl-PL"/>
    </w:rPr>
  </w:style>
  <w:style w:type="paragraph" w:styleId="EndnoteText">
    <w:name w:val="endnote text"/>
    <w:basedOn w:val="Normal"/>
    <w:link w:val="EndnoteTextChar"/>
    <w:rsid w:val="00165051"/>
    <w:rPr>
      <w:sz w:val="20"/>
      <w:szCs w:val="20"/>
    </w:rPr>
  </w:style>
  <w:style w:type="character" w:customStyle="1" w:styleId="EndnoteTextChar">
    <w:name w:val="Endnote Text Char"/>
    <w:basedOn w:val="DefaultParagraphFont"/>
    <w:link w:val="EndnoteText"/>
    <w:rsid w:val="00165051"/>
    <w:rPr>
      <w:rFonts w:ascii="Times New Roman" w:eastAsia="Times New Roman" w:hAnsi="Times New Roman" w:cs="Times New Roman"/>
      <w:sz w:val="20"/>
      <w:szCs w:val="20"/>
      <w:lang w:eastAsia="pl-PL"/>
    </w:rPr>
  </w:style>
  <w:style w:type="character" w:styleId="EndnoteReference">
    <w:name w:val="endnote reference"/>
    <w:rsid w:val="00165051"/>
    <w:rPr>
      <w:vertAlign w:val="superscript"/>
    </w:rPr>
  </w:style>
  <w:style w:type="table" w:styleId="TableGrid">
    <w:name w:val="Table Grid"/>
    <w:basedOn w:val="TableNormal"/>
    <w:uiPriority w:val="59"/>
    <w:rsid w:val="001650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65051"/>
    <w:rPr>
      <w:color w:val="808080"/>
    </w:rPr>
  </w:style>
  <w:style w:type="paragraph" w:styleId="TOCHeading">
    <w:name w:val="TOC Heading"/>
    <w:basedOn w:val="Heading1"/>
    <w:next w:val="Normal"/>
    <w:uiPriority w:val="39"/>
    <w:unhideWhenUsed/>
    <w:qFormat/>
    <w:rsid w:val="00462A47"/>
    <w:pPr>
      <w:keepLines/>
      <w:spacing w:before="24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462A47"/>
    <w:pPr>
      <w:spacing w:after="100"/>
    </w:pPr>
  </w:style>
  <w:style w:type="paragraph" w:styleId="TOC2">
    <w:name w:val="toc 2"/>
    <w:basedOn w:val="Normal"/>
    <w:next w:val="Normal"/>
    <w:autoRedefine/>
    <w:uiPriority w:val="39"/>
    <w:unhideWhenUsed/>
    <w:rsid w:val="00462A47"/>
    <w:pPr>
      <w:tabs>
        <w:tab w:val="left" w:pos="880"/>
        <w:tab w:val="right" w:leader="dot" w:pos="8777"/>
      </w:tabs>
      <w:spacing w:after="100"/>
      <w:ind w:left="240"/>
    </w:pPr>
    <w:rPr>
      <w:b/>
      <w:noProof/>
    </w:rPr>
  </w:style>
  <w:style w:type="paragraph" w:styleId="ListParagraph">
    <w:name w:val="List Paragraph"/>
    <w:basedOn w:val="Normal"/>
    <w:uiPriority w:val="34"/>
    <w:qFormat/>
    <w:rsid w:val="00EF3B62"/>
    <w:pPr>
      <w:ind w:left="720"/>
      <w:contextualSpacing/>
    </w:pPr>
  </w:style>
  <w:style w:type="paragraph" w:styleId="NormalWeb">
    <w:name w:val="Normal (Web)"/>
    <w:basedOn w:val="Normal"/>
    <w:link w:val="NormalWebChar"/>
    <w:uiPriority w:val="99"/>
    <w:unhideWhenUsed/>
    <w:rsid w:val="00CC5F69"/>
    <w:pPr>
      <w:spacing w:before="100" w:beforeAutospacing="1" w:after="100" w:afterAutospacing="1"/>
    </w:pPr>
  </w:style>
  <w:style w:type="character" w:customStyle="1" w:styleId="NormalWebChar">
    <w:name w:val="Normal (Web) Char"/>
    <w:link w:val="NormalWeb"/>
    <w:uiPriority w:val="99"/>
    <w:rsid w:val="00CC5F69"/>
    <w:rPr>
      <w:rFonts w:ascii="Times New Roman" w:eastAsia="Times New Roman" w:hAnsi="Times New Roman" w:cs="Times New Roman"/>
      <w:sz w:val="24"/>
      <w:szCs w:val="24"/>
      <w:lang w:eastAsia="pl-PL"/>
    </w:rPr>
  </w:style>
  <w:style w:type="paragraph" w:customStyle="1" w:styleId="TEKSTPRACA">
    <w:name w:val="TEKST PRACA"/>
    <w:basedOn w:val="Normal"/>
    <w:link w:val="TEKSTPRACAZnak"/>
    <w:qFormat/>
    <w:rsid w:val="00A06EC2"/>
    <w:pPr>
      <w:spacing w:line="360" w:lineRule="auto"/>
      <w:ind w:firstLine="709"/>
      <w:jc w:val="both"/>
    </w:pPr>
    <w:rPr>
      <w:rFonts w:eastAsiaTheme="minorHAnsi" w:cstheme="minorBidi"/>
      <w:szCs w:val="22"/>
      <w:lang w:eastAsia="en-US"/>
    </w:rPr>
  </w:style>
  <w:style w:type="character" w:customStyle="1" w:styleId="TEKSTPRACAZnak">
    <w:name w:val="TEKST PRACA Znak"/>
    <w:basedOn w:val="DefaultParagraphFont"/>
    <w:link w:val="TEKSTPRACA"/>
    <w:rsid w:val="00A06EC2"/>
    <w:rPr>
      <w:rFonts w:ascii="Times New Roman" w:hAnsi="Times New Roman"/>
      <w:sz w:val="24"/>
    </w:rPr>
  </w:style>
  <w:style w:type="paragraph" w:customStyle="1" w:styleId="licencjat">
    <w:name w:val="licencjat"/>
    <w:basedOn w:val="Normal"/>
    <w:link w:val="licencjatZnak"/>
    <w:qFormat/>
    <w:rsid w:val="00E94916"/>
    <w:pPr>
      <w:spacing w:line="360" w:lineRule="auto"/>
      <w:ind w:firstLine="709"/>
      <w:jc w:val="both"/>
    </w:pPr>
    <w:rPr>
      <w:rFonts w:eastAsiaTheme="minorHAnsi" w:cstheme="minorBidi"/>
      <w:szCs w:val="22"/>
      <w:lang w:eastAsia="en-US"/>
    </w:rPr>
  </w:style>
  <w:style w:type="character" w:customStyle="1" w:styleId="licencjatZnak">
    <w:name w:val="licencjat Znak"/>
    <w:basedOn w:val="DefaultParagraphFont"/>
    <w:link w:val="licencjat"/>
    <w:rsid w:val="00E94916"/>
    <w:rPr>
      <w:rFonts w:ascii="Times New Roman" w:hAnsi="Times New Roman"/>
      <w:sz w:val="24"/>
    </w:rPr>
  </w:style>
  <w:style w:type="character" w:customStyle="1" w:styleId="Nierozpoznanawzmianka1">
    <w:name w:val="Nierozpoznana wzmianka1"/>
    <w:basedOn w:val="DefaultParagraphFont"/>
    <w:uiPriority w:val="99"/>
    <w:semiHidden/>
    <w:unhideWhenUsed/>
    <w:rsid w:val="0075574B"/>
    <w:rPr>
      <w:color w:val="605E5C"/>
      <w:shd w:val="clear" w:color="auto" w:fill="E1DFDD"/>
    </w:rPr>
  </w:style>
  <w:style w:type="character" w:customStyle="1" w:styleId="Nierozpoznanawzmianka2">
    <w:name w:val="Nierozpoznana wzmianka2"/>
    <w:basedOn w:val="DefaultParagraphFont"/>
    <w:uiPriority w:val="99"/>
    <w:semiHidden/>
    <w:unhideWhenUsed/>
    <w:rsid w:val="003D2F62"/>
    <w:rPr>
      <w:color w:val="605E5C"/>
      <w:shd w:val="clear" w:color="auto" w:fill="E1DFDD"/>
    </w:rPr>
  </w:style>
  <w:style w:type="table" w:styleId="GridTable2">
    <w:name w:val="Grid Table 2"/>
    <w:basedOn w:val="TableNormal"/>
    <w:uiPriority w:val="47"/>
    <w:rsid w:val="00B7431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1034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034E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034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8B574B"/>
    <w:rPr>
      <w:color w:val="954F72"/>
      <w:u w:val="single"/>
    </w:rPr>
  </w:style>
  <w:style w:type="paragraph" w:customStyle="1" w:styleId="msonormal0">
    <w:name w:val="msonormal"/>
    <w:basedOn w:val="Normal"/>
    <w:rsid w:val="008B574B"/>
    <w:pPr>
      <w:spacing w:before="100" w:beforeAutospacing="1" w:after="100" w:afterAutospacing="1"/>
    </w:pPr>
    <w:rPr>
      <w:lang w:val="en-US" w:eastAsia="en-US"/>
    </w:rPr>
  </w:style>
  <w:style w:type="paragraph" w:customStyle="1" w:styleId="xl65">
    <w:name w:val="xl65"/>
    <w:basedOn w:val="Normal"/>
    <w:rsid w:val="008B574B"/>
    <w:pPr>
      <w:spacing w:before="100" w:beforeAutospacing="1" w:after="100" w:afterAutospacing="1"/>
      <w:jc w:val="right"/>
    </w:pPr>
    <w:rPr>
      <w:lang w:val="en-US" w:eastAsia="en-US"/>
    </w:rPr>
  </w:style>
  <w:style w:type="paragraph" w:customStyle="1" w:styleId="xl66">
    <w:name w:val="xl66"/>
    <w:basedOn w:val="Normal"/>
    <w:rsid w:val="00F97209"/>
    <w:pPr>
      <w:spacing w:before="100" w:beforeAutospacing="1" w:after="100" w:afterAutospacing="1"/>
      <w:jc w:val="right"/>
    </w:pPr>
    <w:rPr>
      <w:lang w:val="en-US" w:eastAsia="en-US"/>
    </w:rPr>
  </w:style>
  <w:style w:type="character" w:styleId="CommentReference">
    <w:name w:val="annotation reference"/>
    <w:basedOn w:val="DefaultParagraphFont"/>
    <w:uiPriority w:val="99"/>
    <w:semiHidden/>
    <w:unhideWhenUsed/>
    <w:rsid w:val="00735A1B"/>
    <w:rPr>
      <w:sz w:val="16"/>
      <w:szCs w:val="16"/>
    </w:rPr>
  </w:style>
  <w:style w:type="paragraph" w:styleId="CommentText">
    <w:name w:val="annotation text"/>
    <w:basedOn w:val="Normal"/>
    <w:link w:val="CommentTextChar"/>
    <w:uiPriority w:val="99"/>
    <w:semiHidden/>
    <w:unhideWhenUsed/>
    <w:rsid w:val="00735A1B"/>
    <w:rPr>
      <w:sz w:val="20"/>
      <w:szCs w:val="20"/>
    </w:rPr>
  </w:style>
  <w:style w:type="character" w:customStyle="1" w:styleId="CommentTextChar">
    <w:name w:val="Comment Text Char"/>
    <w:basedOn w:val="DefaultParagraphFont"/>
    <w:link w:val="CommentText"/>
    <w:uiPriority w:val="99"/>
    <w:semiHidden/>
    <w:rsid w:val="00735A1B"/>
    <w:rPr>
      <w:rFonts w:ascii="Times New Roman" w:eastAsia="Times New Roman" w:hAnsi="Times New Roman" w:cs="Times New Roman"/>
      <w:sz w:val="20"/>
      <w:szCs w:val="20"/>
      <w:lang w:eastAsia="pl-PL"/>
    </w:rPr>
  </w:style>
  <w:style w:type="paragraph" w:styleId="CommentSubject">
    <w:name w:val="annotation subject"/>
    <w:basedOn w:val="CommentText"/>
    <w:next w:val="CommentText"/>
    <w:link w:val="CommentSubjectChar"/>
    <w:uiPriority w:val="99"/>
    <w:semiHidden/>
    <w:unhideWhenUsed/>
    <w:rsid w:val="00735A1B"/>
    <w:rPr>
      <w:b/>
      <w:bCs/>
    </w:rPr>
  </w:style>
  <w:style w:type="character" w:customStyle="1" w:styleId="CommentSubjectChar">
    <w:name w:val="Comment Subject Char"/>
    <w:basedOn w:val="CommentTextChar"/>
    <w:link w:val="CommentSubject"/>
    <w:uiPriority w:val="99"/>
    <w:semiHidden/>
    <w:rsid w:val="00735A1B"/>
    <w:rPr>
      <w:rFonts w:ascii="Times New Roman" w:eastAsia="Times New Roman" w:hAnsi="Times New Roman" w:cs="Times New Roman"/>
      <w:b/>
      <w:bCs/>
      <w:sz w:val="20"/>
      <w:szCs w:val="20"/>
      <w:lang w:eastAsia="pl-PL"/>
    </w:rPr>
  </w:style>
  <w:style w:type="character" w:styleId="Strong">
    <w:name w:val="Strong"/>
    <w:basedOn w:val="DefaultParagraphFont"/>
    <w:uiPriority w:val="22"/>
    <w:qFormat/>
    <w:rsid w:val="004E4189"/>
    <w:rPr>
      <w:b/>
      <w:bCs/>
    </w:rPr>
  </w:style>
  <w:style w:type="paragraph" w:styleId="TOC3">
    <w:name w:val="toc 3"/>
    <w:basedOn w:val="Normal"/>
    <w:next w:val="Normal"/>
    <w:autoRedefine/>
    <w:uiPriority w:val="39"/>
    <w:unhideWhenUsed/>
    <w:rsid w:val="00462F41"/>
    <w:pPr>
      <w:spacing w:after="100" w:line="259" w:lineRule="auto"/>
      <w:ind w:left="440"/>
    </w:pPr>
    <w:rPr>
      <w:rFonts w:asciiTheme="minorHAnsi" w:eastAsiaTheme="minorEastAsia" w:hAnsiTheme="minorHAnsi"/>
      <w:sz w:val="22"/>
      <w:szCs w:val="22"/>
      <w:lang w:val="en-US" w:eastAsia="en-US"/>
    </w:rPr>
  </w:style>
  <w:style w:type="paragraph" w:styleId="Title">
    <w:name w:val="Title"/>
    <w:basedOn w:val="Normal"/>
    <w:next w:val="Normal"/>
    <w:link w:val="TitleChar"/>
    <w:uiPriority w:val="10"/>
    <w:qFormat/>
    <w:rsid w:val="008D39C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9C9"/>
    <w:rPr>
      <w:rFonts w:asciiTheme="majorHAnsi" w:eastAsiaTheme="majorEastAsia" w:hAnsiTheme="majorHAnsi" w:cstheme="majorBidi"/>
      <w:spacing w:val="-10"/>
      <w:kern w:val="28"/>
      <w:sz w:val="56"/>
      <w:szCs w:val="56"/>
      <w:lang w:eastAsia="pl-PL"/>
    </w:rPr>
  </w:style>
  <w:style w:type="paragraph" w:styleId="BodyText">
    <w:name w:val="Body Text"/>
    <w:basedOn w:val="Normal"/>
    <w:link w:val="BodyTextChar"/>
    <w:uiPriority w:val="99"/>
    <w:unhideWhenUsed/>
    <w:rsid w:val="008D39C9"/>
    <w:pPr>
      <w:spacing w:after="120"/>
    </w:pPr>
  </w:style>
  <w:style w:type="character" w:customStyle="1" w:styleId="BodyTextChar">
    <w:name w:val="Body Text Char"/>
    <w:basedOn w:val="DefaultParagraphFont"/>
    <w:link w:val="BodyText"/>
    <w:uiPriority w:val="99"/>
    <w:rsid w:val="008D39C9"/>
    <w:rPr>
      <w:rFonts w:ascii="Times New Roman" w:eastAsia="Times New Roman" w:hAnsi="Times New Roman" w:cs="Times New Roman"/>
      <w:sz w:val="24"/>
      <w:szCs w:val="24"/>
      <w:lang w:eastAsia="pl-PL"/>
    </w:rPr>
  </w:style>
  <w:style w:type="paragraph" w:styleId="Subtitle">
    <w:name w:val="Subtitle"/>
    <w:basedOn w:val="Normal"/>
    <w:next w:val="Normal"/>
    <w:link w:val="SubtitleChar"/>
    <w:uiPriority w:val="11"/>
    <w:qFormat/>
    <w:rsid w:val="008D39C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D39C9"/>
    <w:rPr>
      <w:rFonts w:eastAsiaTheme="minorEastAsia"/>
      <w:color w:val="5A5A5A" w:themeColor="text1" w:themeTint="A5"/>
      <w:spacing w:val="15"/>
      <w:lang w:eastAsia="pl-PL"/>
    </w:rPr>
  </w:style>
  <w:style w:type="paragraph" w:styleId="BodyTextIndent">
    <w:name w:val="Body Text Indent"/>
    <w:basedOn w:val="Normal"/>
    <w:link w:val="BodyTextIndentChar"/>
    <w:uiPriority w:val="99"/>
    <w:semiHidden/>
    <w:unhideWhenUsed/>
    <w:rsid w:val="008D39C9"/>
    <w:pPr>
      <w:spacing w:after="120"/>
      <w:ind w:left="283"/>
    </w:pPr>
  </w:style>
  <w:style w:type="character" w:customStyle="1" w:styleId="BodyTextIndentChar">
    <w:name w:val="Body Text Indent Char"/>
    <w:basedOn w:val="DefaultParagraphFont"/>
    <w:link w:val="BodyTextIndent"/>
    <w:uiPriority w:val="99"/>
    <w:semiHidden/>
    <w:rsid w:val="008D39C9"/>
    <w:rPr>
      <w:rFonts w:ascii="Times New Roman" w:eastAsia="Times New Roman" w:hAnsi="Times New Roman" w:cs="Times New Roman"/>
      <w:sz w:val="24"/>
      <w:szCs w:val="24"/>
      <w:lang w:eastAsia="pl-PL"/>
    </w:rPr>
  </w:style>
  <w:style w:type="paragraph" w:styleId="BodyTextFirstIndent2">
    <w:name w:val="Body Text First Indent 2"/>
    <w:basedOn w:val="BodyTextIndent"/>
    <w:link w:val="BodyTextFirstIndent2Char"/>
    <w:uiPriority w:val="99"/>
    <w:unhideWhenUsed/>
    <w:rsid w:val="008D39C9"/>
    <w:pPr>
      <w:spacing w:after="0"/>
      <w:ind w:left="360" w:firstLine="360"/>
    </w:pPr>
  </w:style>
  <w:style w:type="character" w:customStyle="1" w:styleId="BodyTextFirstIndent2Char">
    <w:name w:val="Body Text First Indent 2 Char"/>
    <w:basedOn w:val="BodyTextIndentChar"/>
    <w:link w:val="BodyTextFirstIndent2"/>
    <w:uiPriority w:val="99"/>
    <w:rsid w:val="008D39C9"/>
    <w:rPr>
      <w:rFonts w:ascii="Times New Roman" w:eastAsia="Times New Roman" w:hAnsi="Times New Roman" w:cs="Times New Roman"/>
      <w:sz w:val="24"/>
      <w:szCs w:val="24"/>
      <w:lang w:eastAsia="pl-PL"/>
    </w:rPr>
  </w:style>
  <w:style w:type="character" w:styleId="UnresolvedMention">
    <w:name w:val="Unresolved Mention"/>
    <w:basedOn w:val="DefaultParagraphFont"/>
    <w:uiPriority w:val="99"/>
    <w:semiHidden/>
    <w:unhideWhenUsed/>
    <w:rsid w:val="008D39C9"/>
    <w:rPr>
      <w:color w:val="605E5C"/>
      <w:shd w:val="clear" w:color="auto" w:fill="E1DFDD"/>
    </w:rPr>
  </w:style>
  <w:style w:type="paragraph" w:styleId="Caption">
    <w:name w:val="caption"/>
    <w:basedOn w:val="Normal"/>
    <w:next w:val="Normal"/>
    <w:uiPriority w:val="35"/>
    <w:unhideWhenUsed/>
    <w:qFormat/>
    <w:rsid w:val="00E6490A"/>
    <w:pPr>
      <w:spacing w:after="200"/>
    </w:pPr>
    <w:rPr>
      <w:i/>
      <w:iCs/>
      <w:color w:val="1F497D" w:themeColor="text2"/>
      <w:sz w:val="18"/>
      <w:szCs w:val="18"/>
    </w:rPr>
  </w:style>
  <w:style w:type="paragraph" w:customStyle="1" w:styleId="Default">
    <w:name w:val="Default"/>
    <w:rsid w:val="00BD580A"/>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03117">
      <w:bodyDiv w:val="1"/>
      <w:marLeft w:val="0"/>
      <w:marRight w:val="0"/>
      <w:marTop w:val="0"/>
      <w:marBottom w:val="0"/>
      <w:divBdr>
        <w:top w:val="none" w:sz="0" w:space="0" w:color="auto"/>
        <w:left w:val="none" w:sz="0" w:space="0" w:color="auto"/>
        <w:bottom w:val="none" w:sz="0" w:space="0" w:color="auto"/>
        <w:right w:val="none" w:sz="0" w:space="0" w:color="auto"/>
      </w:divBdr>
    </w:div>
    <w:div w:id="66651345">
      <w:bodyDiv w:val="1"/>
      <w:marLeft w:val="0"/>
      <w:marRight w:val="0"/>
      <w:marTop w:val="0"/>
      <w:marBottom w:val="0"/>
      <w:divBdr>
        <w:top w:val="none" w:sz="0" w:space="0" w:color="auto"/>
        <w:left w:val="none" w:sz="0" w:space="0" w:color="auto"/>
        <w:bottom w:val="none" w:sz="0" w:space="0" w:color="auto"/>
        <w:right w:val="none" w:sz="0" w:space="0" w:color="auto"/>
      </w:divBdr>
    </w:div>
    <w:div w:id="87695723">
      <w:bodyDiv w:val="1"/>
      <w:marLeft w:val="0"/>
      <w:marRight w:val="0"/>
      <w:marTop w:val="0"/>
      <w:marBottom w:val="0"/>
      <w:divBdr>
        <w:top w:val="none" w:sz="0" w:space="0" w:color="auto"/>
        <w:left w:val="none" w:sz="0" w:space="0" w:color="auto"/>
        <w:bottom w:val="none" w:sz="0" w:space="0" w:color="auto"/>
        <w:right w:val="none" w:sz="0" w:space="0" w:color="auto"/>
      </w:divBdr>
    </w:div>
    <w:div w:id="152066397">
      <w:bodyDiv w:val="1"/>
      <w:marLeft w:val="0"/>
      <w:marRight w:val="0"/>
      <w:marTop w:val="0"/>
      <w:marBottom w:val="0"/>
      <w:divBdr>
        <w:top w:val="none" w:sz="0" w:space="0" w:color="auto"/>
        <w:left w:val="none" w:sz="0" w:space="0" w:color="auto"/>
        <w:bottom w:val="none" w:sz="0" w:space="0" w:color="auto"/>
        <w:right w:val="none" w:sz="0" w:space="0" w:color="auto"/>
      </w:divBdr>
    </w:div>
    <w:div w:id="205916730">
      <w:bodyDiv w:val="1"/>
      <w:marLeft w:val="0"/>
      <w:marRight w:val="0"/>
      <w:marTop w:val="0"/>
      <w:marBottom w:val="0"/>
      <w:divBdr>
        <w:top w:val="none" w:sz="0" w:space="0" w:color="auto"/>
        <w:left w:val="none" w:sz="0" w:space="0" w:color="auto"/>
        <w:bottom w:val="none" w:sz="0" w:space="0" w:color="auto"/>
        <w:right w:val="none" w:sz="0" w:space="0" w:color="auto"/>
      </w:divBdr>
    </w:div>
    <w:div w:id="224493084">
      <w:bodyDiv w:val="1"/>
      <w:marLeft w:val="0"/>
      <w:marRight w:val="0"/>
      <w:marTop w:val="0"/>
      <w:marBottom w:val="0"/>
      <w:divBdr>
        <w:top w:val="none" w:sz="0" w:space="0" w:color="auto"/>
        <w:left w:val="none" w:sz="0" w:space="0" w:color="auto"/>
        <w:bottom w:val="none" w:sz="0" w:space="0" w:color="auto"/>
        <w:right w:val="none" w:sz="0" w:space="0" w:color="auto"/>
      </w:divBdr>
    </w:div>
    <w:div w:id="281116283">
      <w:bodyDiv w:val="1"/>
      <w:marLeft w:val="0"/>
      <w:marRight w:val="0"/>
      <w:marTop w:val="0"/>
      <w:marBottom w:val="0"/>
      <w:divBdr>
        <w:top w:val="none" w:sz="0" w:space="0" w:color="auto"/>
        <w:left w:val="none" w:sz="0" w:space="0" w:color="auto"/>
        <w:bottom w:val="none" w:sz="0" w:space="0" w:color="auto"/>
        <w:right w:val="none" w:sz="0" w:space="0" w:color="auto"/>
      </w:divBdr>
    </w:div>
    <w:div w:id="294456624">
      <w:bodyDiv w:val="1"/>
      <w:marLeft w:val="0"/>
      <w:marRight w:val="0"/>
      <w:marTop w:val="0"/>
      <w:marBottom w:val="0"/>
      <w:divBdr>
        <w:top w:val="none" w:sz="0" w:space="0" w:color="auto"/>
        <w:left w:val="none" w:sz="0" w:space="0" w:color="auto"/>
        <w:bottom w:val="none" w:sz="0" w:space="0" w:color="auto"/>
        <w:right w:val="none" w:sz="0" w:space="0" w:color="auto"/>
      </w:divBdr>
    </w:div>
    <w:div w:id="306665202">
      <w:bodyDiv w:val="1"/>
      <w:marLeft w:val="0"/>
      <w:marRight w:val="0"/>
      <w:marTop w:val="0"/>
      <w:marBottom w:val="0"/>
      <w:divBdr>
        <w:top w:val="none" w:sz="0" w:space="0" w:color="auto"/>
        <w:left w:val="none" w:sz="0" w:space="0" w:color="auto"/>
        <w:bottom w:val="none" w:sz="0" w:space="0" w:color="auto"/>
        <w:right w:val="none" w:sz="0" w:space="0" w:color="auto"/>
      </w:divBdr>
    </w:div>
    <w:div w:id="387459668">
      <w:bodyDiv w:val="1"/>
      <w:marLeft w:val="0"/>
      <w:marRight w:val="0"/>
      <w:marTop w:val="0"/>
      <w:marBottom w:val="0"/>
      <w:divBdr>
        <w:top w:val="none" w:sz="0" w:space="0" w:color="auto"/>
        <w:left w:val="none" w:sz="0" w:space="0" w:color="auto"/>
        <w:bottom w:val="none" w:sz="0" w:space="0" w:color="auto"/>
        <w:right w:val="none" w:sz="0" w:space="0" w:color="auto"/>
      </w:divBdr>
    </w:div>
    <w:div w:id="398328145">
      <w:bodyDiv w:val="1"/>
      <w:marLeft w:val="0"/>
      <w:marRight w:val="0"/>
      <w:marTop w:val="0"/>
      <w:marBottom w:val="0"/>
      <w:divBdr>
        <w:top w:val="none" w:sz="0" w:space="0" w:color="auto"/>
        <w:left w:val="none" w:sz="0" w:space="0" w:color="auto"/>
        <w:bottom w:val="none" w:sz="0" w:space="0" w:color="auto"/>
        <w:right w:val="none" w:sz="0" w:space="0" w:color="auto"/>
      </w:divBdr>
    </w:div>
    <w:div w:id="410780510">
      <w:bodyDiv w:val="1"/>
      <w:marLeft w:val="0"/>
      <w:marRight w:val="0"/>
      <w:marTop w:val="0"/>
      <w:marBottom w:val="0"/>
      <w:divBdr>
        <w:top w:val="none" w:sz="0" w:space="0" w:color="auto"/>
        <w:left w:val="none" w:sz="0" w:space="0" w:color="auto"/>
        <w:bottom w:val="none" w:sz="0" w:space="0" w:color="auto"/>
        <w:right w:val="none" w:sz="0" w:space="0" w:color="auto"/>
      </w:divBdr>
    </w:div>
    <w:div w:id="448665372">
      <w:bodyDiv w:val="1"/>
      <w:marLeft w:val="0"/>
      <w:marRight w:val="0"/>
      <w:marTop w:val="0"/>
      <w:marBottom w:val="0"/>
      <w:divBdr>
        <w:top w:val="none" w:sz="0" w:space="0" w:color="auto"/>
        <w:left w:val="none" w:sz="0" w:space="0" w:color="auto"/>
        <w:bottom w:val="none" w:sz="0" w:space="0" w:color="auto"/>
        <w:right w:val="none" w:sz="0" w:space="0" w:color="auto"/>
      </w:divBdr>
    </w:div>
    <w:div w:id="482040841">
      <w:bodyDiv w:val="1"/>
      <w:marLeft w:val="0"/>
      <w:marRight w:val="0"/>
      <w:marTop w:val="0"/>
      <w:marBottom w:val="0"/>
      <w:divBdr>
        <w:top w:val="none" w:sz="0" w:space="0" w:color="auto"/>
        <w:left w:val="none" w:sz="0" w:space="0" w:color="auto"/>
        <w:bottom w:val="none" w:sz="0" w:space="0" w:color="auto"/>
        <w:right w:val="none" w:sz="0" w:space="0" w:color="auto"/>
      </w:divBdr>
      <w:divsChild>
        <w:div w:id="1932396722">
          <w:marLeft w:val="0"/>
          <w:marRight w:val="0"/>
          <w:marTop w:val="0"/>
          <w:marBottom w:val="0"/>
          <w:divBdr>
            <w:top w:val="none" w:sz="0" w:space="0" w:color="auto"/>
            <w:left w:val="none" w:sz="0" w:space="0" w:color="auto"/>
            <w:bottom w:val="none" w:sz="0" w:space="0" w:color="auto"/>
            <w:right w:val="none" w:sz="0" w:space="0" w:color="auto"/>
          </w:divBdr>
        </w:div>
      </w:divsChild>
    </w:div>
    <w:div w:id="587613754">
      <w:bodyDiv w:val="1"/>
      <w:marLeft w:val="0"/>
      <w:marRight w:val="0"/>
      <w:marTop w:val="0"/>
      <w:marBottom w:val="0"/>
      <w:divBdr>
        <w:top w:val="none" w:sz="0" w:space="0" w:color="auto"/>
        <w:left w:val="none" w:sz="0" w:space="0" w:color="auto"/>
        <w:bottom w:val="none" w:sz="0" w:space="0" w:color="auto"/>
        <w:right w:val="none" w:sz="0" w:space="0" w:color="auto"/>
      </w:divBdr>
    </w:div>
    <w:div w:id="600378827">
      <w:bodyDiv w:val="1"/>
      <w:marLeft w:val="0"/>
      <w:marRight w:val="0"/>
      <w:marTop w:val="0"/>
      <w:marBottom w:val="0"/>
      <w:divBdr>
        <w:top w:val="none" w:sz="0" w:space="0" w:color="auto"/>
        <w:left w:val="none" w:sz="0" w:space="0" w:color="auto"/>
        <w:bottom w:val="none" w:sz="0" w:space="0" w:color="auto"/>
        <w:right w:val="none" w:sz="0" w:space="0" w:color="auto"/>
      </w:divBdr>
    </w:div>
    <w:div w:id="656542222">
      <w:bodyDiv w:val="1"/>
      <w:marLeft w:val="0"/>
      <w:marRight w:val="0"/>
      <w:marTop w:val="0"/>
      <w:marBottom w:val="0"/>
      <w:divBdr>
        <w:top w:val="none" w:sz="0" w:space="0" w:color="auto"/>
        <w:left w:val="none" w:sz="0" w:space="0" w:color="auto"/>
        <w:bottom w:val="none" w:sz="0" w:space="0" w:color="auto"/>
        <w:right w:val="none" w:sz="0" w:space="0" w:color="auto"/>
      </w:divBdr>
    </w:div>
    <w:div w:id="664818500">
      <w:bodyDiv w:val="1"/>
      <w:marLeft w:val="0"/>
      <w:marRight w:val="0"/>
      <w:marTop w:val="0"/>
      <w:marBottom w:val="0"/>
      <w:divBdr>
        <w:top w:val="none" w:sz="0" w:space="0" w:color="auto"/>
        <w:left w:val="none" w:sz="0" w:space="0" w:color="auto"/>
        <w:bottom w:val="none" w:sz="0" w:space="0" w:color="auto"/>
        <w:right w:val="none" w:sz="0" w:space="0" w:color="auto"/>
      </w:divBdr>
    </w:div>
    <w:div w:id="751436886">
      <w:bodyDiv w:val="1"/>
      <w:marLeft w:val="0"/>
      <w:marRight w:val="0"/>
      <w:marTop w:val="0"/>
      <w:marBottom w:val="0"/>
      <w:divBdr>
        <w:top w:val="none" w:sz="0" w:space="0" w:color="auto"/>
        <w:left w:val="none" w:sz="0" w:space="0" w:color="auto"/>
        <w:bottom w:val="none" w:sz="0" w:space="0" w:color="auto"/>
        <w:right w:val="none" w:sz="0" w:space="0" w:color="auto"/>
      </w:divBdr>
    </w:div>
    <w:div w:id="941499057">
      <w:bodyDiv w:val="1"/>
      <w:marLeft w:val="0"/>
      <w:marRight w:val="0"/>
      <w:marTop w:val="0"/>
      <w:marBottom w:val="0"/>
      <w:divBdr>
        <w:top w:val="none" w:sz="0" w:space="0" w:color="auto"/>
        <w:left w:val="none" w:sz="0" w:space="0" w:color="auto"/>
        <w:bottom w:val="none" w:sz="0" w:space="0" w:color="auto"/>
        <w:right w:val="none" w:sz="0" w:space="0" w:color="auto"/>
      </w:divBdr>
    </w:div>
    <w:div w:id="1000621956">
      <w:bodyDiv w:val="1"/>
      <w:marLeft w:val="0"/>
      <w:marRight w:val="0"/>
      <w:marTop w:val="0"/>
      <w:marBottom w:val="0"/>
      <w:divBdr>
        <w:top w:val="none" w:sz="0" w:space="0" w:color="auto"/>
        <w:left w:val="none" w:sz="0" w:space="0" w:color="auto"/>
        <w:bottom w:val="none" w:sz="0" w:space="0" w:color="auto"/>
        <w:right w:val="none" w:sz="0" w:space="0" w:color="auto"/>
      </w:divBdr>
    </w:div>
    <w:div w:id="1034042490">
      <w:bodyDiv w:val="1"/>
      <w:marLeft w:val="0"/>
      <w:marRight w:val="0"/>
      <w:marTop w:val="0"/>
      <w:marBottom w:val="0"/>
      <w:divBdr>
        <w:top w:val="none" w:sz="0" w:space="0" w:color="auto"/>
        <w:left w:val="none" w:sz="0" w:space="0" w:color="auto"/>
        <w:bottom w:val="none" w:sz="0" w:space="0" w:color="auto"/>
        <w:right w:val="none" w:sz="0" w:space="0" w:color="auto"/>
      </w:divBdr>
    </w:div>
    <w:div w:id="1038361444">
      <w:bodyDiv w:val="1"/>
      <w:marLeft w:val="0"/>
      <w:marRight w:val="0"/>
      <w:marTop w:val="0"/>
      <w:marBottom w:val="0"/>
      <w:divBdr>
        <w:top w:val="none" w:sz="0" w:space="0" w:color="auto"/>
        <w:left w:val="none" w:sz="0" w:space="0" w:color="auto"/>
        <w:bottom w:val="none" w:sz="0" w:space="0" w:color="auto"/>
        <w:right w:val="none" w:sz="0" w:space="0" w:color="auto"/>
      </w:divBdr>
    </w:div>
    <w:div w:id="1077824191">
      <w:bodyDiv w:val="1"/>
      <w:marLeft w:val="0"/>
      <w:marRight w:val="0"/>
      <w:marTop w:val="0"/>
      <w:marBottom w:val="0"/>
      <w:divBdr>
        <w:top w:val="none" w:sz="0" w:space="0" w:color="auto"/>
        <w:left w:val="none" w:sz="0" w:space="0" w:color="auto"/>
        <w:bottom w:val="none" w:sz="0" w:space="0" w:color="auto"/>
        <w:right w:val="none" w:sz="0" w:space="0" w:color="auto"/>
      </w:divBdr>
    </w:div>
    <w:div w:id="1143961992">
      <w:bodyDiv w:val="1"/>
      <w:marLeft w:val="0"/>
      <w:marRight w:val="0"/>
      <w:marTop w:val="0"/>
      <w:marBottom w:val="0"/>
      <w:divBdr>
        <w:top w:val="none" w:sz="0" w:space="0" w:color="auto"/>
        <w:left w:val="none" w:sz="0" w:space="0" w:color="auto"/>
        <w:bottom w:val="none" w:sz="0" w:space="0" w:color="auto"/>
        <w:right w:val="none" w:sz="0" w:space="0" w:color="auto"/>
      </w:divBdr>
    </w:div>
    <w:div w:id="1185754579">
      <w:bodyDiv w:val="1"/>
      <w:marLeft w:val="0"/>
      <w:marRight w:val="0"/>
      <w:marTop w:val="0"/>
      <w:marBottom w:val="0"/>
      <w:divBdr>
        <w:top w:val="none" w:sz="0" w:space="0" w:color="auto"/>
        <w:left w:val="none" w:sz="0" w:space="0" w:color="auto"/>
        <w:bottom w:val="none" w:sz="0" w:space="0" w:color="auto"/>
        <w:right w:val="none" w:sz="0" w:space="0" w:color="auto"/>
      </w:divBdr>
    </w:div>
    <w:div w:id="1200321334">
      <w:bodyDiv w:val="1"/>
      <w:marLeft w:val="0"/>
      <w:marRight w:val="0"/>
      <w:marTop w:val="0"/>
      <w:marBottom w:val="0"/>
      <w:divBdr>
        <w:top w:val="none" w:sz="0" w:space="0" w:color="auto"/>
        <w:left w:val="none" w:sz="0" w:space="0" w:color="auto"/>
        <w:bottom w:val="none" w:sz="0" w:space="0" w:color="auto"/>
        <w:right w:val="none" w:sz="0" w:space="0" w:color="auto"/>
      </w:divBdr>
    </w:div>
    <w:div w:id="1216507635">
      <w:bodyDiv w:val="1"/>
      <w:marLeft w:val="0"/>
      <w:marRight w:val="0"/>
      <w:marTop w:val="0"/>
      <w:marBottom w:val="0"/>
      <w:divBdr>
        <w:top w:val="none" w:sz="0" w:space="0" w:color="auto"/>
        <w:left w:val="none" w:sz="0" w:space="0" w:color="auto"/>
        <w:bottom w:val="none" w:sz="0" w:space="0" w:color="auto"/>
        <w:right w:val="none" w:sz="0" w:space="0" w:color="auto"/>
      </w:divBdr>
    </w:div>
    <w:div w:id="1277906063">
      <w:bodyDiv w:val="1"/>
      <w:marLeft w:val="0"/>
      <w:marRight w:val="0"/>
      <w:marTop w:val="0"/>
      <w:marBottom w:val="0"/>
      <w:divBdr>
        <w:top w:val="none" w:sz="0" w:space="0" w:color="auto"/>
        <w:left w:val="none" w:sz="0" w:space="0" w:color="auto"/>
        <w:bottom w:val="none" w:sz="0" w:space="0" w:color="auto"/>
        <w:right w:val="none" w:sz="0" w:space="0" w:color="auto"/>
      </w:divBdr>
    </w:div>
    <w:div w:id="1287349061">
      <w:bodyDiv w:val="1"/>
      <w:marLeft w:val="0"/>
      <w:marRight w:val="0"/>
      <w:marTop w:val="0"/>
      <w:marBottom w:val="0"/>
      <w:divBdr>
        <w:top w:val="none" w:sz="0" w:space="0" w:color="auto"/>
        <w:left w:val="none" w:sz="0" w:space="0" w:color="auto"/>
        <w:bottom w:val="none" w:sz="0" w:space="0" w:color="auto"/>
        <w:right w:val="none" w:sz="0" w:space="0" w:color="auto"/>
      </w:divBdr>
    </w:div>
    <w:div w:id="1450196734">
      <w:bodyDiv w:val="1"/>
      <w:marLeft w:val="0"/>
      <w:marRight w:val="0"/>
      <w:marTop w:val="0"/>
      <w:marBottom w:val="0"/>
      <w:divBdr>
        <w:top w:val="none" w:sz="0" w:space="0" w:color="auto"/>
        <w:left w:val="none" w:sz="0" w:space="0" w:color="auto"/>
        <w:bottom w:val="none" w:sz="0" w:space="0" w:color="auto"/>
        <w:right w:val="none" w:sz="0" w:space="0" w:color="auto"/>
      </w:divBdr>
    </w:div>
    <w:div w:id="1479034290">
      <w:bodyDiv w:val="1"/>
      <w:marLeft w:val="0"/>
      <w:marRight w:val="0"/>
      <w:marTop w:val="0"/>
      <w:marBottom w:val="0"/>
      <w:divBdr>
        <w:top w:val="none" w:sz="0" w:space="0" w:color="auto"/>
        <w:left w:val="none" w:sz="0" w:space="0" w:color="auto"/>
        <w:bottom w:val="none" w:sz="0" w:space="0" w:color="auto"/>
        <w:right w:val="none" w:sz="0" w:space="0" w:color="auto"/>
      </w:divBdr>
    </w:div>
    <w:div w:id="1517159530">
      <w:bodyDiv w:val="1"/>
      <w:marLeft w:val="0"/>
      <w:marRight w:val="0"/>
      <w:marTop w:val="0"/>
      <w:marBottom w:val="0"/>
      <w:divBdr>
        <w:top w:val="none" w:sz="0" w:space="0" w:color="auto"/>
        <w:left w:val="none" w:sz="0" w:space="0" w:color="auto"/>
        <w:bottom w:val="none" w:sz="0" w:space="0" w:color="auto"/>
        <w:right w:val="none" w:sz="0" w:space="0" w:color="auto"/>
      </w:divBdr>
    </w:div>
    <w:div w:id="1559898576">
      <w:bodyDiv w:val="1"/>
      <w:marLeft w:val="0"/>
      <w:marRight w:val="0"/>
      <w:marTop w:val="0"/>
      <w:marBottom w:val="0"/>
      <w:divBdr>
        <w:top w:val="none" w:sz="0" w:space="0" w:color="auto"/>
        <w:left w:val="none" w:sz="0" w:space="0" w:color="auto"/>
        <w:bottom w:val="none" w:sz="0" w:space="0" w:color="auto"/>
        <w:right w:val="none" w:sz="0" w:space="0" w:color="auto"/>
      </w:divBdr>
    </w:div>
    <w:div w:id="1571965271">
      <w:bodyDiv w:val="1"/>
      <w:marLeft w:val="0"/>
      <w:marRight w:val="0"/>
      <w:marTop w:val="0"/>
      <w:marBottom w:val="0"/>
      <w:divBdr>
        <w:top w:val="none" w:sz="0" w:space="0" w:color="auto"/>
        <w:left w:val="none" w:sz="0" w:space="0" w:color="auto"/>
        <w:bottom w:val="none" w:sz="0" w:space="0" w:color="auto"/>
        <w:right w:val="none" w:sz="0" w:space="0" w:color="auto"/>
      </w:divBdr>
    </w:div>
    <w:div w:id="1709405967">
      <w:bodyDiv w:val="1"/>
      <w:marLeft w:val="0"/>
      <w:marRight w:val="0"/>
      <w:marTop w:val="0"/>
      <w:marBottom w:val="0"/>
      <w:divBdr>
        <w:top w:val="none" w:sz="0" w:space="0" w:color="auto"/>
        <w:left w:val="none" w:sz="0" w:space="0" w:color="auto"/>
        <w:bottom w:val="none" w:sz="0" w:space="0" w:color="auto"/>
        <w:right w:val="none" w:sz="0" w:space="0" w:color="auto"/>
      </w:divBdr>
    </w:div>
    <w:div w:id="1713262608">
      <w:bodyDiv w:val="1"/>
      <w:marLeft w:val="0"/>
      <w:marRight w:val="0"/>
      <w:marTop w:val="0"/>
      <w:marBottom w:val="0"/>
      <w:divBdr>
        <w:top w:val="none" w:sz="0" w:space="0" w:color="auto"/>
        <w:left w:val="none" w:sz="0" w:space="0" w:color="auto"/>
        <w:bottom w:val="none" w:sz="0" w:space="0" w:color="auto"/>
        <w:right w:val="none" w:sz="0" w:space="0" w:color="auto"/>
      </w:divBdr>
    </w:div>
    <w:div w:id="1882091835">
      <w:bodyDiv w:val="1"/>
      <w:marLeft w:val="0"/>
      <w:marRight w:val="0"/>
      <w:marTop w:val="0"/>
      <w:marBottom w:val="0"/>
      <w:divBdr>
        <w:top w:val="none" w:sz="0" w:space="0" w:color="auto"/>
        <w:left w:val="none" w:sz="0" w:space="0" w:color="auto"/>
        <w:bottom w:val="none" w:sz="0" w:space="0" w:color="auto"/>
        <w:right w:val="none" w:sz="0" w:space="0" w:color="auto"/>
      </w:divBdr>
    </w:div>
    <w:div w:id="1927684312">
      <w:bodyDiv w:val="1"/>
      <w:marLeft w:val="0"/>
      <w:marRight w:val="0"/>
      <w:marTop w:val="0"/>
      <w:marBottom w:val="0"/>
      <w:divBdr>
        <w:top w:val="none" w:sz="0" w:space="0" w:color="auto"/>
        <w:left w:val="none" w:sz="0" w:space="0" w:color="auto"/>
        <w:bottom w:val="none" w:sz="0" w:space="0" w:color="auto"/>
        <w:right w:val="none" w:sz="0" w:space="0" w:color="auto"/>
      </w:divBdr>
    </w:div>
    <w:div w:id="1989750836">
      <w:bodyDiv w:val="1"/>
      <w:marLeft w:val="0"/>
      <w:marRight w:val="0"/>
      <w:marTop w:val="0"/>
      <w:marBottom w:val="0"/>
      <w:divBdr>
        <w:top w:val="none" w:sz="0" w:space="0" w:color="auto"/>
        <w:left w:val="none" w:sz="0" w:space="0" w:color="auto"/>
        <w:bottom w:val="none" w:sz="0" w:space="0" w:color="auto"/>
        <w:right w:val="none" w:sz="0" w:space="0" w:color="auto"/>
      </w:divBdr>
    </w:div>
    <w:div w:id="2003846459">
      <w:bodyDiv w:val="1"/>
      <w:marLeft w:val="0"/>
      <w:marRight w:val="0"/>
      <w:marTop w:val="0"/>
      <w:marBottom w:val="0"/>
      <w:divBdr>
        <w:top w:val="none" w:sz="0" w:space="0" w:color="auto"/>
        <w:left w:val="none" w:sz="0" w:space="0" w:color="auto"/>
        <w:bottom w:val="none" w:sz="0" w:space="0" w:color="auto"/>
        <w:right w:val="none" w:sz="0" w:space="0" w:color="auto"/>
      </w:divBdr>
    </w:div>
    <w:div w:id="2030330750">
      <w:bodyDiv w:val="1"/>
      <w:marLeft w:val="0"/>
      <w:marRight w:val="0"/>
      <w:marTop w:val="0"/>
      <w:marBottom w:val="0"/>
      <w:divBdr>
        <w:top w:val="none" w:sz="0" w:space="0" w:color="auto"/>
        <w:left w:val="none" w:sz="0" w:space="0" w:color="auto"/>
        <w:bottom w:val="none" w:sz="0" w:space="0" w:color="auto"/>
        <w:right w:val="none" w:sz="0" w:space="0" w:color="auto"/>
      </w:divBdr>
    </w:div>
    <w:div w:id="2055886686">
      <w:bodyDiv w:val="1"/>
      <w:marLeft w:val="0"/>
      <w:marRight w:val="0"/>
      <w:marTop w:val="0"/>
      <w:marBottom w:val="0"/>
      <w:divBdr>
        <w:top w:val="none" w:sz="0" w:space="0" w:color="auto"/>
        <w:left w:val="none" w:sz="0" w:space="0" w:color="auto"/>
        <w:bottom w:val="none" w:sz="0" w:space="0" w:color="auto"/>
        <w:right w:val="none" w:sz="0" w:space="0" w:color="auto"/>
      </w:divBdr>
    </w:div>
    <w:div w:id="2076584693">
      <w:bodyDiv w:val="1"/>
      <w:marLeft w:val="0"/>
      <w:marRight w:val="0"/>
      <w:marTop w:val="0"/>
      <w:marBottom w:val="0"/>
      <w:divBdr>
        <w:top w:val="none" w:sz="0" w:space="0" w:color="auto"/>
        <w:left w:val="none" w:sz="0" w:space="0" w:color="auto"/>
        <w:bottom w:val="none" w:sz="0" w:space="0" w:color="auto"/>
        <w:right w:val="none" w:sz="0" w:space="0" w:color="auto"/>
      </w:divBdr>
    </w:div>
    <w:div w:id="2091540803">
      <w:bodyDiv w:val="1"/>
      <w:marLeft w:val="0"/>
      <w:marRight w:val="0"/>
      <w:marTop w:val="0"/>
      <w:marBottom w:val="0"/>
      <w:divBdr>
        <w:top w:val="none" w:sz="0" w:space="0" w:color="auto"/>
        <w:left w:val="none" w:sz="0" w:space="0" w:color="auto"/>
        <w:bottom w:val="none" w:sz="0" w:space="0" w:color="auto"/>
        <w:right w:val="none" w:sz="0" w:space="0" w:color="auto"/>
      </w:divBdr>
    </w:div>
    <w:div w:id="214584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kaggle.com/hmavrodiev/london-bike-sharing-dataset"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hyperlink" Target="https://www.kaggle.com/jsphyg/weather-dataset-rattle-package"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28E10-8F03-47A7-ABAF-E82FE7B2E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5621</Words>
  <Characters>32042</Characters>
  <Application>Microsoft Office Word</Application>
  <DocSecurity>0</DocSecurity>
  <Lines>267</Lines>
  <Paragraphs>75</Paragraphs>
  <ScaleCrop>false</ScaleCrop>
  <Company>Hewlett-Packard</Company>
  <LinksUpToDate>false</LinksUpToDate>
  <CharactersWithSpaces>37588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Wizzy</dc:creator>
  <cp:lastModifiedBy>Wojciech Piaskowski</cp:lastModifiedBy>
  <cp:revision>4</cp:revision>
  <cp:lastPrinted>2020-11-21T18:35:00Z</cp:lastPrinted>
  <dcterms:created xsi:type="dcterms:W3CDTF">2021-02-07T15:40:00Z</dcterms:created>
  <dcterms:modified xsi:type="dcterms:W3CDTF">2021-02-18T17:04:00Z</dcterms:modified>
</cp:coreProperties>
</file>