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horzAnchor="margin" w:tblpXSpec="center" w:tblpY="-413"/>
        <w:tblW w:w="10436" w:type="dxa"/>
        <w:tblLook w:val="04A0" w:firstRow="1" w:lastRow="0" w:firstColumn="1" w:lastColumn="0" w:noHBand="0" w:noVBand="1"/>
      </w:tblPr>
      <w:tblGrid>
        <w:gridCol w:w="2972"/>
        <w:gridCol w:w="4536"/>
        <w:gridCol w:w="2928"/>
      </w:tblGrid>
      <w:tr w:rsidR="00F23F52" w:rsidRPr="00BD43B9" w14:paraId="4B07055A" w14:textId="77777777" w:rsidTr="00C5209D">
        <w:trPr>
          <w:trHeight w:val="983"/>
        </w:trPr>
        <w:tc>
          <w:tcPr>
            <w:tcW w:w="2972" w:type="dxa"/>
          </w:tcPr>
          <w:p w14:paraId="206EA129" w14:textId="77777777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Prowadzący:</w:t>
            </w:r>
          </w:p>
          <w:p w14:paraId="4F296481" w14:textId="77777777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 xml:space="preserve">Dr inż.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Łukasz Jeleń</w:t>
            </w:r>
          </w:p>
        </w:tc>
        <w:tc>
          <w:tcPr>
            <w:tcW w:w="4536" w:type="dxa"/>
          </w:tcPr>
          <w:p w14:paraId="02019510" w14:textId="77777777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Projektowanie Algorytmów i Metody</w:t>
            </w:r>
          </w:p>
          <w:p w14:paraId="11C04561" w14:textId="77777777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Sztucznej Inteligencji</w:t>
            </w:r>
          </w:p>
        </w:tc>
        <w:tc>
          <w:tcPr>
            <w:tcW w:w="2928" w:type="dxa"/>
          </w:tcPr>
          <w:p w14:paraId="1832676B" w14:textId="77777777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Termin zajęć:</w:t>
            </w:r>
          </w:p>
          <w:p w14:paraId="60B641CB" w14:textId="57D1F048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Śr. </w:t>
            </w: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7: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23F52" w:rsidRPr="00BD43B9" w14:paraId="0860A73C" w14:textId="77777777" w:rsidTr="00C5209D">
        <w:trPr>
          <w:trHeight w:val="987"/>
        </w:trPr>
        <w:tc>
          <w:tcPr>
            <w:tcW w:w="2972" w:type="dxa"/>
          </w:tcPr>
          <w:p w14:paraId="67652A28" w14:textId="77777777" w:rsidR="00F23F52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F1FEB" w14:textId="77777777" w:rsidR="00F23F52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Wojciech Gołębiowski</w:t>
            </w:r>
          </w:p>
          <w:p w14:paraId="7248369C" w14:textId="77777777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241477</w:t>
            </w:r>
          </w:p>
        </w:tc>
        <w:tc>
          <w:tcPr>
            <w:tcW w:w="4536" w:type="dxa"/>
          </w:tcPr>
          <w:p w14:paraId="5764005F" w14:textId="77777777" w:rsidR="00F23F52" w:rsidRDefault="00F23F52" w:rsidP="00C5209D">
            <w:pPr>
              <w:tabs>
                <w:tab w:val="left" w:pos="150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F2689" w14:textId="66A6ECA5" w:rsidR="00F23F52" w:rsidRPr="00BD43B9" w:rsidRDefault="00F23F52" w:rsidP="00C5209D">
            <w:pPr>
              <w:tabs>
                <w:tab w:val="left" w:pos="150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43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„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Kółko i Krzyżyk</w:t>
            </w:r>
            <w:r w:rsidRPr="00BD43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”</w:t>
            </w:r>
          </w:p>
        </w:tc>
        <w:tc>
          <w:tcPr>
            <w:tcW w:w="2928" w:type="dxa"/>
          </w:tcPr>
          <w:p w14:paraId="6D26306E" w14:textId="77777777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Data oddania sprawozdania:</w:t>
            </w:r>
          </w:p>
          <w:p w14:paraId="6D1CE3EB" w14:textId="4F7CAFF7" w:rsidR="00F23F52" w:rsidRPr="00BD43B9" w:rsidRDefault="00F23F52" w:rsidP="00C520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D43B9">
              <w:rPr>
                <w:rFonts w:ascii="Times New Roman" w:hAnsi="Times New Roman" w:cs="Times New Roman"/>
                <w:sz w:val="24"/>
                <w:szCs w:val="24"/>
              </w:rPr>
              <w:t>.2019 r.</w:t>
            </w:r>
          </w:p>
        </w:tc>
      </w:tr>
    </w:tbl>
    <w:p w14:paraId="6A2B9FFB" w14:textId="561A0BF7" w:rsidR="00AB5F3A" w:rsidRDefault="00F23F52" w:rsidP="00F23F52">
      <w:pPr>
        <w:pStyle w:val="Akapitzlist"/>
        <w:numPr>
          <w:ilvl w:val="0"/>
          <w:numId w:val="1"/>
        </w:numPr>
        <w:spacing w:before="240"/>
        <w:rPr>
          <w:b/>
        </w:rPr>
      </w:pPr>
      <w:r w:rsidRPr="00F23F52">
        <w:rPr>
          <w:b/>
        </w:rPr>
        <w:t>Wprowadzenie</w:t>
      </w:r>
    </w:p>
    <w:p w14:paraId="4049F260" w14:textId="0EBF6EC2" w:rsidR="00C7478E" w:rsidRDefault="00C7478E" w:rsidP="00C7478E">
      <w:pPr>
        <w:spacing w:before="240"/>
      </w:pPr>
      <w:r w:rsidRPr="00C7478E">
        <w:t xml:space="preserve">Kółko i krzyżyk gra strategiczna </w:t>
      </w:r>
      <w:r>
        <w:t xml:space="preserve">oparta na strategii </w:t>
      </w:r>
      <w:proofErr w:type="spellStart"/>
      <w:r>
        <w:t>minmax</w:t>
      </w:r>
      <w:proofErr w:type="spellEnd"/>
      <w:r w:rsidRPr="00C7478E">
        <w:t xml:space="preserve"> rozgrywana przez dwóch graczy. Gracze obejmują pola na przemian dążąc do objęcia </w:t>
      </w:r>
      <w:r>
        <w:t>określonej liczby</w:t>
      </w:r>
      <w:r w:rsidRPr="00C7478E">
        <w:t xml:space="preserve"> pól w jednej linii, przy jednoczesnym uniemożliwieniu tego samego przeciwnikowi. Pole może być objęte przez jednego gracza i nie zmienia swego właściciela przez cały przebieg gry.</w:t>
      </w:r>
    </w:p>
    <w:p w14:paraId="6108B355" w14:textId="4C404AE8" w:rsidR="00C7478E" w:rsidRPr="00C7478E" w:rsidRDefault="00C7478E" w:rsidP="00C7478E">
      <w:pPr>
        <w:pStyle w:val="Akapitzlist"/>
        <w:numPr>
          <w:ilvl w:val="0"/>
          <w:numId w:val="1"/>
        </w:numPr>
        <w:spacing w:before="240"/>
      </w:pPr>
      <w:r>
        <w:rPr>
          <w:b/>
        </w:rPr>
        <w:t>Opis tworzonej gry wraz z wytłumaczeniem stosowanych technik SI.</w:t>
      </w:r>
    </w:p>
    <w:p w14:paraId="5986860A" w14:textId="05EEE599" w:rsidR="00C7478E" w:rsidRDefault="00487ED2" w:rsidP="00C7478E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53900" wp14:editId="596A4490">
                <wp:simplePos x="0" y="0"/>
                <wp:positionH relativeFrom="margin">
                  <wp:align>right</wp:align>
                </wp:positionH>
                <wp:positionV relativeFrom="paragraph">
                  <wp:posOffset>4323715</wp:posOffset>
                </wp:positionV>
                <wp:extent cx="576072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49E55" w14:textId="6AE1AD8A" w:rsidR="00D417E8" w:rsidRPr="008A37C6" w:rsidRDefault="00D417E8" w:rsidP="00D417E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5A52E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Przykładow</w:t>
                            </w:r>
                            <w:r w:rsidR="00487ED2">
                              <w:t>y przebieg</w:t>
                            </w:r>
                            <w:r>
                              <w:t xml:space="preserve"> 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53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02.4pt;margin-top:340.45pt;width:453.6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" stroked="f">
                <v:textbox style="mso-fit-shape-to-text:t" inset="0,0,0,0">
                  <w:txbxContent>
                    <w:p w14:paraId="1FA49E55" w14:textId="6AE1AD8A" w:rsidR="00D417E8" w:rsidRPr="008A37C6" w:rsidRDefault="00D417E8" w:rsidP="00D417E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5A52E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Przykładow</w:t>
                      </w:r>
                      <w:r w:rsidR="00487ED2">
                        <w:t>y przebieg</w:t>
                      </w:r>
                      <w:r>
                        <w:t xml:space="preserve"> gry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1DFCA" wp14:editId="0340F7A1">
            <wp:simplePos x="0" y="0"/>
            <wp:positionH relativeFrom="margin">
              <wp:align>right</wp:align>
            </wp:positionH>
            <wp:positionV relativeFrom="paragraph">
              <wp:posOffset>1811655</wp:posOffset>
            </wp:positionV>
            <wp:extent cx="5760000" cy="2437498"/>
            <wp:effectExtent l="0" t="0" r="0" b="127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37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78E">
        <w:t xml:space="preserve">Głównym elementem gry jest dynamiczna tablica dwuwymiarowa której rozmiary są definiowane przez użytkownika w konstruktorze klasy. Składa się ona z pól typu </w:t>
      </w:r>
      <w:proofErr w:type="spellStart"/>
      <w:r w:rsidR="00C7478E">
        <w:t>int</w:t>
      </w:r>
      <w:proofErr w:type="spellEnd"/>
      <w:r w:rsidR="00C7478E">
        <w:t xml:space="preserve"> które przyjmują wartości 0,</w:t>
      </w:r>
      <w:r w:rsidR="00D417E8">
        <w:t>-</w:t>
      </w:r>
      <w:r w:rsidR="00C7478E">
        <w:t xml:space="preserve">1,1 dla </w:t>
      </w:r>
      <w:r w:rsidR="00877287">
        <w:t>odpowiednio: pustego pola, pola zajętego przez Gracza1 i pola zajętego przez Gracza2 (czyli w tym przypadku przez algorytm).</w:t>
      </w:r>
      <w:r w:rsidR="00D417E8">
        <w:t xml:space="preserve"> Grę rozpoczyna użytkownik ustalając rozmiar planszy oraz ilość pól w linii potrzebnych do wygrania gry, następnie wykonuje ruch wybierając pole na planszy poprzez wpisanie nr kolumny i numeru wiersza w którym znajduje się to pole. Następny ruch należy do algorytmu który wybiera pole wyliczając najlepsze miejsce do wybrania na podstawie metody </w:t>
      </w:r>
      <w:proofErr w:type="spellStart"/>
      <w:r w:rsidR="00D417E8">
        <w:t>minmax</w:t>
      </w:r>
      <w:proofErr w:type="spellEnd"/>
      <w:r w:rsidR="00D417E8">
        <w:t xml:space="preserve"> i alfa beta cięć. Kolejny ruch należy do gracza. Gra kończy się jeżeli gracz lub algorytm uzyskają ustaloną na początku gry ilość pól w jednej linii.</w:t>
      </w:r>
    </w:p>
    <w:p w14:paraId="38EAC0AD" w14:textId="2C19560E" w:rsidR="00FB70F4" w:rsidRPr="00C7478E" w:rsidRDefault="00FB70F4" w:rsidP="00C7478E">
      <w:pPr>
        <w:spacing w:before="240"/>
      </w:pPr>
      <w:r>
        <w:t>Algorytm żeby sprawdzić który ruch jest najlepszy w danym przypadku</w:t>
      </w:r>
      <w:r w:rsidR="002F4498">
        <w:t xml:space="preserve"> używa funkcji </w:t>
      </w:r>
      <w:proofErr w:type="spellStart"/>
      <w:r w:rsidR="002F4498">
        <w:t>MinMax</w:t>
      </w:r>
      <w:proofErr w:type="spellEnd"/>
      <w:r w:rsidR="002F4498">
        <w:t xml:space="preserve"> która bierze pod uwagę wszystkie możliwe przypadki rozwinięcia się gry zakładając, że przeciwnik też gra optymalnie i ucinając rozwinięcia gry które nie muszą już być przeszukiwane, ponieważ już istnieje lepszy ruch. Funkcja </w:t>
      </w:r>
      <w:proofErr w:type="spellStart"/>
      <w:r w:rsidR="002F4498">
        <w:t>MinMax</w:t>
      </w:r>
      <w:proofErr w:type="spellEnd"/>
      <w:r w:rsidR="002F4498">
        <w:t xml:space="preserve"> zwraca wartość w zależności od przypadku, wybiera on wygraną która potrzebuje jak najmniej ruchów do zakończenia gry i zwraca wartość 10 - ilość ruchów potrzebnych do wygrania (głębokość drzewa), dla remisu zwraca 0, a dla przypadku w którym wygrywa przeciwnik -10 plus ilość ruchów do zakończenia gry.</w:t>
      </w:r>
    </w:p>
    <w:p w14:paraId="124615A5" w14:textId="5CD53748" w:rsidR="00C7478E" w:rsidRPr="00487ED2" w:rsidRDefault="00C7478E" w:rsidP="00C7478E">
      <w:pPr>
        <w:pStyle w:val="Akapitzlist"/>
        <w:numPr>
          <w:ilvl w:val="0"/>
          <w:numId w:val="1"/>
        </w:numPr>
        <w:spacing w:before="240"/>
      </w:pPr>
      <w:r>
        <w:rPr>
          <w:b/>
        </w:rPr>
        <w:lastRenderedPageBreak/>
        <w:t>Podsumowanie i wnioski</w:t>
      </w:r>
    </w:p>
    <w:p w14:paraId="7AB69F5E" w14:textId="63072D7A" w:rsidR="00487ED2" w:rsidRDefault="00487ED2" w:rsidP="00487ED2">
      <w:pPr>
        <w:pStyle w:val="Akapitzlist"/>
        <w:numPr>
          <w:ilvl w:val="1"/>
          <w:numId w:val="1"/>
        </w:numPr>
        <w:spacing w:before="240"/>
      </w:pPr>
      <w:r>
        <w:t>Przez to, że algorytm nie ma ograniczenia co do głębokości przeszukiwania drzewa możliwych zakończeń gry dla większych plansz czas odpowiedzi algorytmu na ruch gracza jest wydłużony.</w:t>
      </w:r>
    </w:p>
    <w:p w14:paraId="01523E5F" w14:textId="4C794B15" w:rsidR="002F4498" w:rsidRPr="00C7478E" w:rsidRDefault="002F4498" w:rsidP="00454F72">
      <w:pPr>
        <w:pStyle w:val="Akapitzlist"/>
        <w:numPr>
          <w:ilvl w:val="1"/>
          <w:numId w:val="1"/>
        </w:numPr>
        <w:spacing w:before="240"/>
      </w:pPr>
      <w:r>
        <w:t>Jeżeli i gracz i algorytm grają optymalnie to zawsze będzie remis!</w:t>
      </w:r>
    </w:p>
    <w:p w14:paraId="26525119" w14:textId="42C89105" w:rsidR="00C7478E" w:rsidRPr="00C7478E" w:rsidRDefault="00C7478E" w:rsidP="00C7478E">
      <w:pPr>
        <w:pStyle w:val="Akapitzlist"/>
        <w:numPr>
          <w:ilvl w:val="0"/>
          <w:numId w:val="1"/>
        </w:numPr>
        <w:spacing w:before="240"/>
      </w:pPr>
      <w:r>
        <w:rPr>
          <w:b/>
        </w:rPr>
        <w:t>Bibliografia</w:t>
      </w:r>
    </w:p>
    <w:p w14:paraId="23704C5A" w14:textId="2C0E3DB1" w:rsidR="00C7478E" w:rsidRDefault="005A52ED" w:rsidP="00C7478E">
      <w:pPr>
        <w:pStyle w:val="Akapitzlist"/>
        <w:numPr>
          <w:ilvl w:val="1"/>
          <w:numId w:val="1"/>
        </w:numPr>
        <w:spacing w:before="240"/>
      </w:pPr>
      <w:hyperlink r:id="rId6" w:history="1">
        <w:r w:rsidR="00C7478E" w:rsidRPr="00C7478E">
          <w:rPr>
            <w:rStyle w:val="Hipercze"/>
          </w:rPr>
          <w:t>www.geeksforgeeks.org</w:t>
        </w:r>
      </w:hyperlink>
    </w:p>
    <w:p w14:paraId="396176B5" w14:textId="3494D1C5" w:rsidR="00C7478E" w:rsidRPr="00C7478E" w:rsidRDefault="005A52ED" w:rsidP="00C7478E">
      <w:pPr>
        <w:pStyle w:val="Akapitzlist"/>
        <w:numPr>
          <w:ilvl w:val="1"/>
          <w:numId w:val="1"/>
        </w:numPr>
        <w:spacing w:before="240"/>
      </w:pPr>
      <w:hyperlink r:id="rId7" w:history="1">
        <w:r w:rsidR="00C7478E" w:rsidRPr="00C7478E">
          <w:rPr>
            <w:rStyle w:val="Hipercze"/>
          </w:rPr>
          <w:t>pl.wikipedia.org (stan na 2.06.19)</w:t>
        </w:r>
      </w:hyperlink>
    </w:p>
    <w:sectPr w:rsidR="00C7478E" w:rsidRPr="00C74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525F1"/>
    <w:multiLevelType w:val="hybridMultilevel"/>
    <w:tmpl w:val="00CCF340"/>
    <w:lvl w:ilvl="0" w:tplc="687278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52"/>
    <w:rsid w:val="002F4498"/>
    <w:rsid w:val="003747CF"/>
    <w:rsid w:val="00454F72"/>
    <w:rsid w:val="00487ED2"/>
    <w:rsid w:val="005A52ED"/>
    <w:rsid w:val="00877287"/>
    <w:rsid w:val="00A53152"/>
    <w:rsid w:val="00AB5F3A"/>
    <w:rsid w:val="00C7478E"/>
    <w:rsid w:val="00D417E8"/>
    <w:rsid w:val="00F23F52"/>
    <w:rsid w:val="00FB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5BD2"/>
  <w15:chartTrackingRefBased/>
  <w15:docId w15:val="{1DCA5AA7-69C9-4EC5-A697-DB8B6983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3F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23F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478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78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D417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K%C3%B3%C5%82ko_i_krzy%C5%BC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inimax-algorithm-in-game-theory-set-4-alpha-beta-pruni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241477</dc:creator>
  <cp:keywords/>
  <dc:description/>
  <cp:lastModifiedBy>Student 241477</cp:lastModifiedBy>
  <cp:revision>5</cp:revision>
  <cp:lastPrinted>2019-06-02T09:46:00Z</cp:lastPrinted>
  <dcterms:created xsi:type="dcterms:W3CDTF">2019-06-02T08:13:00Z</dcterms:created>
  <dcterms:modified xsi:type="dcterms:W3CDTF">2019-06-02T09:46:00Z</dcterms:modified>
</cp:coreProperties>
</file>