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7E85DE"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宝可梦3、4代汉化中文联动程序发布</w:t>
      </w:r>
    </w:p>
    <w:p w14:paraId="1D4B022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程序设计组织：圈叉汉化组</w:t>
      </w:r>
    </w:p>
    <w:p w14:paraId="2A5CE9E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程序发布时间：2023.10.01</w:t>
      </w:r>
    </w:p>
    <w:p w14:paraId="31323C9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程序版本：v1.0.0</w:t>
      </w:r>
    </w:p>
    <w:p w14:paraId="37A31A8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平台：NDS</w:t>
      </w:r>
    </w:p>
    <w:p w14:paraId="31F9B3AE">
      <w:pPr>
        <w:jc w:val="left"/>
        <w:rPr>
          <w:rFonts w:hint="eastAsia"/>
          <w:lang w:val="en-US" w:eastAsia="zh-CN"/>
        </w:rPr>
      </w:pPr>
    </w:p>
    <w:p w14:paraId="4B41B7A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【更新日志】</w:t>
      </w:r>
    </w:p>
    <w:p w14:paraId="588485A4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2024.10.04 v2.0发布。自xzonn的汉化修正项目v2.0.0起，4代五作的字库均统一且扩容至足够数量，联动程序以4代修正v2.0.0起的版本为基准进行制作。联动程序v1.0仅适用于旧版本的DP汉化使用。</w:t>
      </w:r>
    </w:p>
    <w:p w14:paraId="34FB913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2023.10.01 v1.0发布。由于字库数量原因，仅适用于yyjoy汉化及xzonn基于前者修正的v0.9.0b版本号及之前的版本，不适用于当时任何版本的白金、心金、魂银的汉化。</w:t>
      </w:r>
    </w:p>
    <w:p w14:paraId="2016F27D">
      <w:pPr>
        <w:jc w:val="left"/>
        <w:rPr>
          <w:rFonts w:hint="default"/>
          <w:lang w:val="en-US" w:eastAsia="zh-CN"/>
        </w:rPr>
      </w:pPr>
    </w:p>
    <w:p w14:paraId="44129C2F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【介绍】</w:t>
      </w:r>
    </w:p>
    <w:p w14:paraId="385A2FC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宝可梦经久不衰的一大魅力，便是可以将旧世代旧平台的伙伴，传送至新世代新平台继续旅行。</w:t>
      </w:r>
    </w:p>
    <w:p w14:paraId="6A796D43">
      <w:pPr>
        <w:jc w:val="left"/>
        <w:rPr>
          <w:rFonts w:hint="eastAsia"/>
          <w:lang w:val="en-US" w:eastAsia="zh-CN"/>
        </w:rPr>
      </w:pPr>
    </w:p>
    <w:p w14:paraId="4BEDA25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早期宝可梦跨代联动传送存在锁区限制，即前代的游戏与后代的游戏必须是同一语言，才能进行联动。如美版《绿宝石》可以与美版《钻石》联动，但无法与日版《钻石》联动，要么便只能将美版《绿宝石》的宝可梦传送至日版《绿宝石》后，再与日版《钻石》联动。</w:t>
      </w:r>
    </w:p>
    <w:p w14:paraId="3C3937FC">
      <w:pPr>
        <w:jc w:val="left"/>
        <w:rPr>
          <w:rFonts w:hint="eastAsia"/>
          <w:lang w:val="en-US" w:eastAsia="zh-CN"/>
        </w:rPr>
      </w:pPr>
    </w:p>
    <w:p w14:paraId="2638931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第3、4世代的民间汉化版而言，一来3代汉化主要为美版汉化，4代汉化主要为日版汉化，联动上存在锁区限制，二来3、4代中文字符的码表不同，即便3代美版汉化转到日版后再与4代汉化联动，经过联动原生的转码程序后，也只能得到乱码的名字。</w:t>
      </w:r>
    </w:p>
    <w:p w14:paraId="00412266">
      <w:pPr>
        <w:jc w:val="left"/>
        <w:rPr>
          <w:rFonts w:hint="eastAsia"/>
          <w:lang w:val="en-US" w:eastAsia="zh-CN"/>
        </w:rPr>
      </w:pPr>
    </w:p>
    <w:p w14:paraId="7E2CF4E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所以要想解决第3、4世代汉化版的完美联动，需要解决2个方面的问题：</w:t>
      </w:r>
    </w:p>
    <w:p w14:paraId="1CEBAC64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1、联动的跨语言解限。</w:t>
      </w:r>
    </w:p>
    <w:p w14:paraId="5BC1A12D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2、联动的转码程序中文兼容。</w:t>
      </w:r>
    </w:p>
    <w:p w14:paraId="1C8B42A4">
      <w:pPr>
        <w:jc w:val="left"/>
        <w:rPr>
          <w:rFonts w:hint="default"/>
          <w:lang w:val="en-US" w:eastAsia="zh-CN"/>
        </w:rPr>
      </w:pPr>
    </w:p>
    <w:p w14:paraId="0CCE048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而现在，这两个问题均已得到解决，第1个问题可以在《【宝可梦】Gen4伙伴公园联动Gen3 跨语言解限的若干方法》内查看细节原理，第2个问题便是本文所发布的主要内容。</w:t>
      </w:r>
    </w:p>
    <w:p w14:paraId="3A7FF7CD">
      <w:pPr>
        <w:jc w:val="left"/>
        <w:rPr>
          <w:rFonts w:hint="eastAsia"/>
          <w:lang w:val="en-US" w:eastAsia="zh-CN"/>
        </w:rPr>
      </w:pPr>
    </w:p>
    <w:p w14:paraId="690A9CC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1：由于3代美版汉化采用gb2312的6k+汉字，4代日版汉化中目前仅有DP汉化同样拥有gb2312的6k+汉字，而PtHGSS字库仅有3、4k左右汉字（后续Xzonn修正或有扩容字库版的更新），故本程序目前暂时仅适用于DP汉化（YYjoy汉化及Xzonn基于前者的官译修正汉化）。</w:t>
      </w:r>
    </w:p>
    <w:p w14:paraId="68BE79F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注2：自2024年2月4日xzonn汉化修正v2.0.0发布，新版本的《钻石／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》、《白金》、《心金／</w:t>
      </w:r>
      <w:r>
        <w:rPr>
          <w:rFonts w:hint="default"/>
          <w:lang w:val="en-US" w:eastAsia="zh-CN"/>
        </w:rPr>
        <w:t>魂银</w:t>
      </w:r>
      <w:r>
        <w:rPr>
          <w:rFonts w:hint="eastAsia"/>
          <w:lang w:val="en-US" w:eastAsia="zh-CN"/>
        </w:rPr>
        <w:t>》汉化版均已统一字库，并扩容足够数量的字数（约7k）。3代美版汉化采用gb2312的6k+汉字均可以在新版本4代汉化中找到对应的汉字映射。但由于字库与旧版DP汉化不同，v1.0的联动程序不适用于新版本汉化，v2.0联动程序专门为新版本v2.0.0以上汉化使用，不可互串。</w:t>
      </w:r>
    </w:p>
    <w:p w14:paraId="4AAF75F8">
      <w:pPr>
        <w:jc w:val="left"/>
        <w:rPr>
          <w:rFonts w:hint="default"/>
          <w:lang w:val="en-US" w:eastAsia="zh-CN"/>
        </w:rPr>
      </w:pPr>
    </w:p>
    <w:p w14:paraId="6BFD405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【程序适用范围】</w:t>
      </w:r>
    </w:p>
    <w:p w14:paraId="35FAB8C5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联动程序v1.0：适用于YYjoy版《钻石／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》汉化、xzonn基于YYjoy版《钻石／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》汉化修正v0.9.0b及之前版本。</w:t>
      </w:r>
      <w:bookmarkStart w:id="0" w:name="_GoBack"/>
      <w:bookmarkEnd w:id="0"/>
    </w:p>
    <w:p w14:paraId="2A3D65BA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联动程序v2.0：适用于xzonn基于YYjoy版《钻石／</w:t>
      </w:r>
      <w:r>
        <w:rPr>
          <w:rFonts w:hint="default"/>
          <w:lang w:val="en-US" w:eastAsia="zh-CN"/>
        </w:rPr>
        <w:t>珍珠</w:t>
      </w:r>
      <w:r>
        <w:rPr>
          <w:rFonts w:hint="eastAsia"/>
          <w:lang w:val="en-US" w:eastAsia="zh-CN"/>
        </w:rPr>
        <w:t>》汉化修正v2.0.0a、xzonn基于acg版《白金》、《心金／</w:t>
      </w:r>
      <w:r>
        <w:rPr>
          <w:rFonts w:hint="default"/>
          <w:lang w:val="en-US" w:eastAsia="zh-CN"/>
        </w:rPr>
        <w:t>魂银</w:t>
      </w:r>
      <w:r>
        <w:rPr>
          <w:rFonts w:hint="eastAsia"/>
          <w:lang w:val="en-US" w:eastAsia="zh-CN"/>
        </w:rPr>
        <w:t>》汉化修正v2.0.0。</w:t>
      </w:r>
    </w:p>
    <w:p w14:paraId="72AF29AD">
      <w:pPr>
        <w:jc w:val="left"/>
        <w:rPr>
          <w:rFonts w:hint="eastAsia"/>
          <w:lang w:val="en-US" w:eastAsia="zh-CN"/>
        </w:rPr>
      </w:pPr>
    </w:p>
    <w:p w14:paraId="5FB9BFD9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后续联动程序或将直接与xzonn之后更新的新正式版本进行整合。</w:t>
      </w:r>
    </w:p>
    <w:p w14:paraId="32A37ACD">
      <w:pPr>
        <w:jc w:val="left"/>
        <w:rPr>
          <w:rFonts w:hint="default"/>
          <w:lang w:val="en-US" w:eastAsia="zh-CN"/>
        </w:rPr>
      </w:pPr>
    </w:p>
    <w:p w14:paraId="185C4D02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【使用教程】</w:t>
      </w:r>
    </w:p>
    <w:p w14:paraId="6EE293AA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联动程序v2.0：</w:t>
      </w:r>
    </w:p>
    <w:p w14:paraId="69689F1B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1、v2.0联动程序调整为补丁形式，您需自行获取xzonn的汉化修正v2.0.0版本的游戏rom（以.nds后缀的文件）（xzonn的4代汉化修正补丁主页为https://xzonn.top/PokemonChineseTranslationRevise/）。</w:t>
      </w:r>
    </w:p>
    <w:p w14:paraId="0F105D37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2、补丁为xdelta补丁，资源包内附带了delta patcher补丁工具（windows、linux、mac），您也可自行使用其他支持xdelta补丁的工具进行使用。</w:t>
      </w:r>
    </w:p>
    <w:p w14:paraId="7ACA4B8E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补丁工具，请依照工具提示选择“补丁前的汉化rom（.nds文件）”、“资源包内对应的xdelta补丁（.xdelta文件）”，并应用补丁，即可生成置入联动程序补丁的汉化文件。（若工具提供备份原始文件功能，建议开启，或自行手动备份原始文件）</w:t>
      </w:r>
    </w:p>
    <w:p w14:paraId="0B3D8928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4、资源包内附带了补丁前后rom的校验值txt，若补丁应用失败，请使用校验网站或工具检查您的rom文件是否符合校验值txt内的数值。</w:t>
      </w:r>
    </w:p>
    <w:p w14:paraId="7A0ABF4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6B71DEC7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以下为补丁前后的rom文件md5校验值，其他类型校验值请至资源包查看：</w:t>
      </w:r>
    </w:p>
    <w:p w14:paraId="27675E01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补丁前的汉化rom文件md5校验值：</w:t>
      </w:r>
    </w:p>
    <w:p w14:paraId="50FA85C0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</w:t>
      </w:r>
      <w:r>
        <w:rPr>
          <w:rFonts w:hint="default"/>
          <w:lang w:val="en-US" w:eastAsia="zh-CN"/>
        </w:rPr>
        <w:t>钻石</w:t>
      </w:r>
      <w:r>
        <w:rPr>
          <w:rFonts w:hint="eastAsia"/>
          <w:lang w:val="en-US" w:eastAsia="zh-CN"/>
        </w:rPr>
        <w:t>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f37cd0f5272bfa69eb2ff58e45dfaf12</w:t>
      </w:r>
    </w:p>
    <w:p w14:paraId="659F96E4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《珍珠》(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af267e681450da50211e9a248880fb5d</w:t>
      </w:r>
    </w:p>
    <w:p w14:paraId="01AAB1EF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《白金》(acg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4133c9053a5fe47b815184e0e725671e</w:t>
      </w:r>
    </w:p>
    <w:p w14:paraId="05442A65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《心金》(acg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07fc5de0dd108469ca47734c004f3059</w:t>
      </w:r>
    </w:p>
    <w:p w14:paraId="5B18E67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《魂银》(acg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82c48bcb3bc987b577f341e60511b93b</w:t>
      </w:r>
    </w:p>
    <w:p w14:paraId="1161DABE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4C007C5C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补丁后的汉化rom文件md5校验值：</w:t>
      </w:r>
    </w:p>
    <w:p w14:paraId="11C94B72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</w:t>
      </w:r>
      <w:r>
        <w:rPr>
          <w:rFonts w:hint="default"/>
          <w:lang w:val="en-US" w:eastAsia="zh-CN"/>
        </w:rPr>
        <w:t>钻石</w:t>
      </w:r>
      <w:r>
        <w:rPr>
          <w:rFonts w:hint="eastAsia"/>
          <w:lang w:val="en-US" w:eastAsia="zh-CN"/>
        </w:rPr>
        <w:t>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4b6df758e455c71d078a022fcf2ffb4f</w:t>
      </w:r>
    </w:p>
    <w:p w14:paraId="17E1E099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《珍珠》(</w:t>
      </w:r>
      <w:r>
        <w:rPr>
          <w:rFonts w:hint="default"/>
          <w:lang w:val="en-US" w:eastAsia="zh-CN"/>
        </w:rPr>
        <w:t>yyjoy&amp;xzonn_2.0.0a</w:t>
      </w:r>
      <w:r>
        <w:rPr>
          <w:rFonts w:hint="eastAsia"/>
          <w:lang w:val="en-US" w:eastAsia="zh-CN"/>
        </w:rPr>
        <w:t>): 4c1529eba89d3ff04149945dc9c11ac0</w:t>
      </w:r>
    </w:p>
    <w:p w14:paraId="1CE40A39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《白金》(acg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0c6d3d36bc5701e3a4e54fa77cb6241b</w:t>
      </w:r>
    </w:p>
    <w:p w14:paraId="535719DA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《心金》(acg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5ece4e4eed74deb6624f397e75bb5e12</w:t>
      </w:r>
    </w:p>
    <w:p w14:paraId="2AA68A2B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《魂银》(acg</w:t>
      </w:r>
      <w:r>
        <w:rPr>
          <w:rFonts w:hint="default"/>
          <w:lang w:val="en-US" w:eastAsia="zh-CN"/>
        </w:rPr>
        <w:t>&amp;xzonn_2.0.0</w:t>
      </w:r>
      <w:r>
        <w:rPr>
          <w:rFonts w:hint="eastAsia"/>
          <w:lang w:val="en-US" w:eastAsia="zh-CN"/>
        </w:rPr>
        <w:t>): 590e8a113d969b3240b163ed071d93dc</w:t>
      </w:r>
    </w:p>
    <w:p w14:paraId="08CC2DD2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效果演示：</w:t>
      </w:r>
    </w:p>
    <w:p w14:paraId="43303CEC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579880"/>
            <wp:effectExtent l="0" t="0" r="5715" b="127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579880"/>
            <wp:effectExtent l="0" t="0" r="5715" b="127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579880"/>
            <wp:effectExtent l="0" t="0" r="5715" b="127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0C95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180BDE18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 w14:paraId="3B4D541E"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 w14:paraId="6F3971C5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联动程序v1.0：</w:t>
      </w:r>
    </w:p>
    <w:p w14:paraId="1A44B00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也可见演示视频：BV1g84y1m7tU</w:t>
      </w:r>
    </w:p>
    <w:p w14:paraId="7F0494C3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https://www.bilibili.com/video/BV1g84y1m7tU</w:t>
      </w:r>
    </w:p>
    <w:p w14:paraId="27D0892E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一、联动的跨语言解限</w:t>
      </w:r>
    </w:p>
    <w:p w14:paraId="3C75DC4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1、使用十六进制编辑器打开汉化版ROM，地址转到0x0030169A。（汉化版rom需自行取得）</w:t>
      </w:r>
    </w:p>
    <w:p w14:paraId="775EBF1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2、将该地址处的0xD105，修改为0xD1FF。</w:t>
      </w:r>
    </w:p>
    <w:p w14:paraId="02DF8926">
      <w:pPr>
        <w:jc w:val="left"/>
      </w:pPr>
      <w:r>
        <w:drawing>
          <wp:inline distT="0" distB="0" distL="114300" distR="114300">
            <wp:extent cx="5273040" cy="3255645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0F30">
      <w:pPr>
        <w:jc w:val="left"/>
      </w:pPr>
      <w:r>
        <w:drawing>
          <wp:inline distT="0" distB="0" distL="114300" distR="114300">
            <wp:extent cx="5271135" cy="3241040"/>
            <wp:effectExtent l="0" t="0" r="571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1ACE">
      <w:pPr>
        <w:jc w:val="left"/>
      </w:pPr>
    </w:p>
    <w:p w14:paraId="10FCCC53"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二、联动的转码程序中文兼容</w:t>
      </w:r>
    </w:p>
    <w:p w14:paraId="1B9D33C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1、解压文末链接的资源包，可以看到“rs_migrate_string_D.bin”，“rs_migrate_string_P.bin”，“readme.txt”三个文件。</w:t>
      </w:r>
    </w:p>
    <w:p w14:paraId="3A5BFB4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2、将rom地址继续转到0x0001A4C0。</w:t>
      </w:r>
    </w:p>
    <w:p w14:paraId="2AB4C516">
      <w:pPr>
        <w:jc w:val="left"/>
      </w:pPr>
      <w:r>
        <w:drawing>
          <wp:inline distT="0" distB="0" distL="114300" distR="114300">
            <wp:extent cx="5273040" cy="32124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2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3、rom版本为钻石，打开资源包内带“_D.bin”标识的文件，珍珠则打开带“_P.bin”标识的文件。</w:t>
      </w:r>
    </w:p>
    <w:p w14:paraId="07AC07CF">
      <w:pPr>
        <w:jc w:val="left"/>
      </w:pPr>
      <w:r>
        <w:drawing>
          <wp:inline distT="0" distB="0" distL="114300" distR="114300">
            <wp:extent cx="5271135" cy="30073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D7A5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4、将“rs_migrate_string_D/P.bin”文件整个复制，并覆盖黏贴到rom的0x0001A4C0位置上。</w:t>
      </w:r>
    </w:p>
    <w:p w14:paraId="54A23B98">
      <w:pPr>
        <w:jc w:val="left"/>
      </w:pPr>
      <w:r>
        <w:drawing>
          <wp:inline distT="0" distB="0" distL="114300" distR="114300">
            <wp:extent cx="5271770" cy="3155315"/>
            <wp:effectExtent l="0" t="0" r="508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58CB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5、文件另存为后，宝可梦3、4代汉化中文联动程序完成。</w:t>
      </w:r>
    </w:p>
    <w:p w14:paraId="7A7486C5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41948C4B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 w14:paraId="662D7657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效果演示：</w:t>
      </w:r>
    </w:p>
    <w:p w14:paraId="498D6C08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160905"/>
            <wp:effectExtent l="0" t="0" r="1079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89FD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157730"/>
            <wp:effectExtent l="0" t="0" r="1397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74C8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16471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0230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58435" cy="2285365"/>
            <wp:effectExtent l="0" t="0" r="1841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CBE2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4199255"/>
            <wp:effectExtent l="0" t="0" r="1143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32275"/>
            <wp:effectExtent l="0" t="0" r="635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F359">
      <w:pPr>
        <w:widowControl w:val="0"/>
        <w:numPr>
          <w:ilvl w:val="0"/>
          <w:numId w:val="0"/>
        </w:numPr>
        <w:jc w:val="left"/>
      </w:pPr>
    </w:p>
    <w:p w14:paraId="609E1443">
      <w:pPr>
        <w:widowControl w:val="0"/>
        <w:numPr>
          <w:ilvl w:val="0"/>
          <w:numId w:val="0"/>
        </w:numPr>
        <w:jc w:val="left"/>
      </w:pPr>
    </w:p>
    <w:p w14:paraId="310C5A26"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 xml:space="preserve">链接：https://pan.baidu.com/s/1R3RcmP6VLAQTPJgNYZLHVg </w:t>
      </w:r>
    </w:p>
    <w:p w14:paraId="5E7EC8F6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</w:rPr>
        <w:t xml:space="preserve">提取码：wech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M4MzQ4MmQ3YzU2ZmE4MTRlN2NkNmM2ZTljYTcxYTgifQ=="/>
  </w:docVars>
  <w:rsids>
    <w:rsidRoot w:val="00000000"/>
    <w:rsid w:val="1C5B57A0"/>
    <w:rsid w:val="1D564A3A"/>
    <w:rsid w:val="250824DF"/>
    <w:rsid w:val="286A34EA"/>
    <w:rsid w:val="350E119D"/>
    <w:rsid w:val="356E37E0"/>
    <w:rsid w:val="3B296E1C"/>
    <w:rsid w:val="44B45365"/>
    <w:rsid w:val="468C7B23"/>
    <w:rsid w:val="47FE107D"/>
    <w:rsid w:val="4F7B5EA5"/>
    <w:rsid w:val="4FD15E00"/>
    <w:rsid w:val="513D502D"/>
    <w:rsid w:val="56FE2224"/>
    <w:rsid w:val="581655DB"/>
    <w:rsid w:val="58E35A39"/>
    <w:rsid w:val="60F16903"/>
    <w:rsid w:val="709F2E8A"/>
    <w:rsid w:val="75A471D5"/>
    <w:rsid w:val="7C90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1652</Words>
  <Characters>2721</Characters>
  <Lines>0</Lines>
  <Paragraphs>0</Paragraphs>
  <TotalTime>34</TotalTime>
  <ScaleCrop>false</ScaleCrop>
  <LinksUpToDate>false</LinksUpToDate>
  <CharactersWithSpaces>2737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2023-10-01T00:33:00Z</dcterms:created>
  <dc:creator>kenny</dc:creator>
  <cp:lastModifiedBy>卧看微尘</cp:lastModifiedBy>
  <dcterms:modified xsi:type="dcterms:W3CDTF">2024-10-04T09:28:03Z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C5FF4634DB5B4388A74234BD091E3713</vt:lpwstr>
  </property>
</Properties>
</file>