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984088280"/>
        <w:docPartObj>
          <w:docPartGallery w:val="Cover Pages"/>
          <w:docPartUnique/>
        </w:docPartObj>
      </w:sdtPr>
      <w:sdtEndPr>
        <w:rPr>
          <w:sz w:val="44"/>
          <w:szCs w:val="44"/>
          <w:lang w:val="es-EC"/>
        </w:rPr>
      </w:sdtEndPr>
      <w:sdtContent>
        <w:p w:rsidR="002E584C" w:rsidRDefault="002E584C">
          <w:pPr>
            <w:rPr>
              <w:lang w:val="es-ES"/>
            </w:rPr>
          </w:pPr>
        </w:p>
        <w:p w:rsidR="002E584C" w:rsidRDefault="002E584C">
          <w:pPr>
            <w:rPr>
              <w:lang w:val="es-ES"/>
            </w:rPr>
          </w:pPr>
          <w:r w:rsidRPr="00EE46C3">
            <w:rPr>
              <w:noProof/>
              <w:lang w:val="es-ES"/>
            </w:rPr>
            <w:pict>
              <v:group id="_x0000_s1027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92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 w:themeColor="accent1"/>
                            <w:sz w:val="32"/>
                            <w:szCs w:val="26"/>
                          </w:rPr>
                          <w:alias w:val="Organización"/>
                          <w:id w:val="1984088298"/>
                          <w:placeholder>
                            <w:docPart w:val="9B8C91A9332F4C9B9684C48FC79C6E6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D5B85" w:rsidRDefault="00CD5B8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D5B8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F81BD" w:themeColor="accent1"/>
                                <w:sz w:val="32"/>
                                <w:szCs w:val="26"/>
                              </w:rPr>
                              <w:t>Juego FPS con sistema estereoscópico</w:t>
                            </w:r>
                          </w:p>
                        </w:sdtContent>
                      </w:sdt>
                      <w:p w:rsidR="00CD5B85" w:rsidRDefault="00CD5B8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493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984088299"/>
                          <w:placeholder>
                            <w:docPart w:val="BD6BB298D16C48A0A7F827ECB1A09C8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D5B85" w:rsidRDefault="00CD5B85" w:rsidP="002E584C">
                            <w:pPr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 xml:space="preserve"> 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7365D" w:themeColor="text2" w:themeShade="BF"/>
                            <w:spacing w:val="5"/>
                            <w:kern w:val="28"/>
                            <w:sz w:val="52"/>
                            <w:szCs w:val="52"/>
                          </w:rPr>
                          <w:alias w:val="Título"/>
                          <w:id w:val="1984088300"/>
                          <w:placeholder>
                            <w:docPart w:val="87E80C785DC8428EA65C3999C73089D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D5B85" w:rsidRDefault="00CD5B8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2E584C">
                              <w:rPr>
                                <w:rFonts w:asciiTheme="majorHAnsi" w:eastAsiaTheme="majorEastAsia" w:hAnsiTheme="majorHAnsi" w:cstheme="majorBidi"/>
                                <w:color w:val="17365D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REALIDAD VIRTUAL Y AUMENTADA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365F91" w:themeColor="accent1" w:themeShade="BF"/>
                            <w:sz w:val="36"/>
                            <w:szCs w:val="28"/>
                          </w:rPr>
                          <w:alias w:val="Subtítulo"/>
                          <w:id w:val="1984088301"/>
                          <w:placeholder>
                            <w:docPart w:val="F59B1DBF7D1F43FFB93E2EFADE569FA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D5B85" w:rsidRDefault="00CD5B8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E584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28"/>
                              </w:rPr>
                              <w:t>Proyecto Primer Parcial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984088302"/>
                          <w:placeholder>
                            <w:docPart w:val="7B1B044A55C741C591A6593AD43E54B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D5B85" w:rsidRDefault="00DC799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Órtiz</w:t>
                            </w:r>
                            <w:proofErr w:type="spellEnd"/>
                          </w:p>
                        </w:sdtContent>
                      </w:sdt>
                      <w:p w:rsidR="00CD5B85" w:rsidRDefault="00CD5B8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Marlon Espinoza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E584C" w:rsidRDefault="002E584C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:rsidR="00C71F0A" w:rsidRPr="00C71F0A" w:rsidRDefault="00C71F0A" w:rsidP="0031174B">
      <w:pPr>
        <w:pStyle w:val="Ttulo1"/>
      </w:pPr>
      <w:r w:rsidRPr="00C71F0A">
        <w:lastRenderedPageBreak/>
        <w:t xml:space="preserve">Proyecto Primer </w:t>
      </w:r>
      <w:r w:rsidRPr="0031174B">
        <w:t>Parcial</w:t>
      </w:r>
    </w:p>
    <w:p w:rsidR="00C71F0A" w:rsidRPr="00C71F0A" w:rsidRDefault="00C71F0A" w:rsidP="00C71F0A">
      <w:pPr>
        <w:pStyle w:val="Ttulo2"/>
      </w:pPr>
      <w:r w:rsidRPr="00C71F0A">
        <w:t>Juego FPS con sistema estereoscópico</w:t>
      </w:r>
    </w:p>
    <w:p w:rsidR="00C71F0A" w:rsidRPr="00C71F0A" w:rsidRDefault="00C71F0A" w:rsidP="00C71F0A">
      <w:pPr>
        <w:rPr>
          <w:rFonts w:cs="Times New Roman"/>
          <w:szCs w:val="28"/>
        </w:rPr>
      </w:pPr>
    </w:p>
    <w:p w:rsidR="00C71F0A" w:rsidRPr="00C71F0A" w:rsidRDefault="00C71F0A" w:rsidP="0031174B">
      <w:pPr>
        <w:pStyle w:val="Ttulo3"/>
        <w:rPr>
          <w:lang w:val="en-US"/>
        </w:rPr>
      </w:pPr>
      <w:proofErr w:type="spellStart"/>
      <w:r w:rsidRPr="00C71F0A">
        <w:rPr>
          <w:lang w:val="en-US"/>
        </w:rPr>
        <w:t>Introducción</w:t>
      </w:r>
      <w:proofErr w:type="spellEnd"/>
    </w:p>
    <w:p w:rsidR="00C71F0A" w:rsidRPr="00C71F0A" w:rsidRDefault="00C71F0A" w:rsidP="00C71F0A">
      <w:pPr>
        <w:rPr>
          <w:rFonts w:cs="Times New Roman"/>
          <w:szCs w:val="28"/>
          <w:lang w:val="en-US"/>
        </w:rPr>
      </w:pPr>
    </w:p>
    <w:p w:rsidR="00CD5B85" w:rsidRPr="00C71F0A" w:rsidRDefault="00CD5B85" w:rsidP="00C71F0A">
      <w:pPr>
        <w:rPr>
          <w:rFonts w:cs="Times New Roman"/>
          <w:szCs w:val="28"/>
        </w:rPr>
      </w:pPr>
      <w:r w:rsidRPr="00C71F0A">
        <w:rPr>
          <w:rFonts w:cs="Times New Roman"/>
          <w:szCs w:val="28"/>
        </w:rPr>
        <w:t>La aplicación muestra el desarrollo de un juego de modalidad FPS (</w:t>
      </w:r>
      <w:proofErr w:type="spellStart"/>
      <w:r w:rsidRPr="00C71F0A">
        <w:rPr>
          <w:rFonts w:cs="Times New Roman"/>
          <w:szCs w:val="28"/>
        </w:rPr>
        <w:t>First-Person</w:t>
      </w:r>
      <w:proofErr w:type="spellEnd"/>
      <w:r w:rsidRPr="00C71F0A">
        <w:rPr>
          <w:rFonts w:cs="Times New Roman"/>
          <w:szCs w:val="28"/>
        </w:rPr>
        <w:t xml:space="preserve"> </w:t>
      </w:r>
      <w:proofErr w:type="spellStart"/>
      <w:r w:rsidRPr="00C71F0A">
        <w:rPr>
          <w:rFonts w:cs="Times New Roman"/>
          <w:szCs w:val="28"/>
        </w:rPr>
        <w:t>Shooter</w:t>
      </w:r>
      <w:proofErr w:type="spellEnd"/>
      <w:r w:rsidRPr="00C71F0A">
        <w:rPr>
          <w:rFonts w:cs="Times New Roman"/>
          <w:szCs w:val="28"/>
        </w:rPr>
        <w:t>) con la capacidad de mostrar imágenes tridimensionales.</w:t>
      </w:r>
    </w:p>
    <w:p w:rsidR="00CD5B85" w:rsidRDefault="00CD5B85" w:rsidP="00C71F0A">
      <w:pPr>
        <w:rPr>
          <w:rFonts w:cs="Times New Roman"/>
          <w:szCs w:val="28"/>
        </w:rPr>
      </w:pPr>
      <w:r w:rsidRPr="00C71F0A">
        <w:rPr>
          <w:rFonts w:cs="Times New Roman"/>
          <w:szCs w:val="28"/>
        </w:rPr>
        <w:t xml:space="preserve">Se implementó los principios de estereoscopía y disparidad binocular para lograr una mayor inmersión. </w:t>
      </w:r>
    </w:p>
    <w:p w:rsidR="0031174B" w:rsidRDefault="0031174B" w:rsidP="0031174B">
      <w:pPr>
        <w:pStyle w:val="Ttulo3"/>
        <w:rPr>
          <w:lang w:val="en-US"/>
        </w:rPr>
      </w:pPr>
      <w:proofErr w:type="spellStart"/>
      <w:r w:rsidRPr="0031174B">
        <w:rPr>
          <w:lang w:val="en-US"/>
        </w:rPr>
        <w:t>Justificación</w:t>
      </w:r>
      <w:proofErr w:type="spellEnd"/>
    </w:p>
    <w:p w:rsidR="0031174B" w:rsidRDefault="0031174B" w:rsidP="0031174B">
      <w:pPr>
        <w:rPr>
          <w:lang w:val="en-US"/>
        </w:rPr>
      </w:pPr>
    </w:p>
    <w:p w:rsidR="00CD5B85" w:rsidRDefault="00CD5B85" w:rsidP="0031174B">
      <w:r w:rsidRPr="0031174B">
        <w:t>El obje</w:t>
      </w:r>
      <w:r w:rsidR="0031174B">
        <w:t>tivo de este proyecto está enfo</w:t>
      </w:r>
      <w:r w:rsidRPr="0031174B">
        <w:t xml:space="preserve">cado en el aprendizaje e implementación de escenas </w:t>
      </w:r>
      <w:r w:rsidR="0031174B" w:rsidRPr="0031174B">
        <w:t>tridimensionales</w:t>
      </w:r>
      <w:r w:rsidRPr="0031174B">
        <w:t xml:space="preserve">  incluyendo la manipulación de los equipos capaces de generar este tipo ilusió</w:t>
      </w:r>
      <w:r w:rsidR="0031174B">
        <w:t>n, además de aplicar los conoci</w:t>
      </w:r>
      <w:r w:rsidRPr="0031174B">
        <w:t>mientos de realidad virtual en adquiridos para poder brindar la sensación de inmersión que se requiere.</w:t>
      </w:r>
    </w:p>
    <w:p w:rsidR="0031174B" w:rsidRDefault="0031174B" w:rsidP="0031174B">
      <w:pPr>
        <w:pStyle w:val="Ttulo3"/>
      </w:pPr>
      <w:r w:rsidRPr="0031174B">
        <w:t>Marco Teórico</w:t>
      </w:r>
    </w:p>
    <w:p w:rsidR="0031174B" w:rsidRDefault="0031174B" w:rsidP="0031174B"/>
    <w:p w:rsidR="00CD5B85" w:rsidRPr="0031174B" w:rsidRDefault="00CD5B85" w:rsidP="0031174B">
      <w:r w:rsidRPr="0031174B">
        <w:t xml:space="preserve">La estereoscopía es una técnica que consiste en mostrar imágenes </w:t>
      </w:r>
      <w:r w:rsidR="0031174B" w:rsidRPr="0031174B">
        <w:t>desfasadas</w:t>
      </w:r>
      <w:r w:rsidRPr="0031174B">
        <w:t xml:space="preserve"> de una misma escena a cada ojo del espectador, cuyo objetivo es simular los distintos campos visuales que cada ojo posee.</w:t>
      </w:r>
    </w:p>
    <w:p w:rsidR="00CD5B85" w:rsidRPr="0031174B" w:rsidRDefault="00CD5B85" w:rsidP="0031174B">
      <w:r w:rsidRPr="0031174B">
        <w:t xml:space="preserve">Hay distintos métodos para mostrar las </w:t>
      </w:r>
      <w:proofErr w:type="spellStart"/>
      <w:r w:rsidRPr="0031174B">
        <w:t>imagenes</w:t>
      </w:r>
      <w:proofErr w:type="spellEnd"/>
      <w:r w:rsidRPr="0031174B">
        <w:t>, entre sus más conocidos están:</w:t>
      </w:r>
    </w:p>
    <w:p w:rsidR="00CD5B85" w:rsidRPr="0031174B" w:rsidRDefault="00CD5B85" w:rsidP="0031174B">
      <w:pPr>
        <w:pStyle w:val="Prrafodelista"/>
        <w:numPr>
          <w:ilvl w:val="0"/>
          <w:numId w:val="5"/>
        </w:numPr>
      </w:pPr>
      <w:proofErr w:type="spellStart"/>
      <w:r w:rsidRPr="0031174B">
        <w:rPr>
          <w:lang w:val="en-US"/>
        </w:rPr>
        <w:t>Multiplexación</w:t>
      </w:r>
      <w:proofErr w:type="spellEnd"/>
      <w:r w:rsidRPr="0031174B">
        <w:rPr>
          <w:lang w:val="en-US"/>
        </w:rPr>
        <w:t xml:space="preserve"> </w:t>
      </w:r>
      <w:proofErr w:type="spellStart"/>
      <w:r w:rsidRPr="0031174B">
        <w:rPr>
          <w:lang w:val="en-US"/>
        </w:rPr>
        <w:t>por</w:t>
      </w:r>
      <w:proofErr w:type="spellEnd"/>
      <w:r w:rsidRPr="0031174B">
        <w:rPr>
          <w:lang w:val="en-US"/>
        </w:rPr>
        <w:t xml:space="preserve"> color</w:t>
      </w:r>
    </w:p>
    <w:p w:rsidR="0031174B" w:rsidRPr="0031174B" w:rsidRDefault="00CD5B85" w:rsidP="0031174B">
      <w:pPr>
        <w:pStyle w:val="Prrafodelista"/>
        <w:numPr>
          <w:ilvl w:val="0"/>
          <w:numId w:val="5"/>
        </w:numPr>
      </w:pPr>
      <w:proofErr w:type="spellStart"/>
      <w:r w:rsidRPr="0031174B">
        <w:rPr>
          <w:u w:val="single"/>
          <w:lang w:val="en-US"/>
        </w:rPr>
        <w:t>Multiplexación</w:t>
      </w:r>
      <w:proofErr w:type="spellEnd"/>
      <w:r w:rsidRPr="0031174B">
        <w:rPr>
          <w:u w:val="single"/>
          <w:lang w:val="en-US"/>
        </w:rPr>
        <w:t xml:space="preserve"> </w:t>
      </w:r>
      <w:proofErr w:type="spellStart"/>
      <w:r w:rsidRPr="0031174B">
        <w:rPr>
          <w:u w:val="single"/>
          <w:lang w:val="en-US"/>
        </w:rPr>
        <w:t>por</w:t>
      </w:r>
      <w:proofErr w:type="spellEnd"/>
      <w:r w:rsidRPr="0031174B">
        <w:rPr>
          <w:u w:val="single"/>
          <w:lang w:val="en-US"/>
        </w:rPr>
        <w:t xml:space="preserve"> </w:t>
      </w:r>
      <w:proofErr w:type="spellStart"/>
      <w:r w:rsidRPr="0031174B">
        <w:rPr>
          <w:u w:val="single"/>
          <w:lang w:val="en-US"/>
        </w:rPr>
        <w:t>tiempo</w:t>
      </w:r>
      <w:proofErr w:type="spellEnd"/>
      <w:r w:rsidRPr="0031174B">
        <w:rPr>
          <w:u w:val="single"/>
          <w:lang w:val="en-US"/>
        </w:rPr>
        <w:t xml:space="preserve"> </w:t>
      </w:r>
    </w:p>
    <w:p w:rsidR="000B71DD" w:rsidRDefault="000B71DD" w:rsidP="000B71DD">
      <w:pPr>
        <w:rPr>
          <w:rStyle w:val="Ttulo4Car"/>
        </w:rPr>
      </w:pPr>
    </w:p>
    <w:p w:rsidR="00CD5B85" w:rsidRPr="000B71DD" w:rsidRDefault="000B71DD" w:rsidP="000B71DD">
      <w:r w:rsidRPr="000B71DD">
        <w:rPr>
          <w:b/>
        </w:rPr>
        <w:t xml:space="preserve">La </w:t>
      </w:r>
      <w:proofErr w:type="spellStart"/>
      <w:r w:rsidR="00CD5B85" w:rsidRPr="000B71DD">
        <w:rPr>
          <w:b/>
        </w:rPr>
        <w:t>Multiplexación</w:t>
      </w:r>
      <w:proofErr w:type="spellEnd"/>
      <w:r w:rsidR="00CD5B85" w:rsidRPr="000B71DD">
        <w:rPr>
          <w:b/>
        </w:rPr>
        <w:t xml:space="preserve"> por tiempo</w:t>
      </w:r>
      <w:r w:rsidRPr="000B71DD">
        <w:t xml:space="preserve"> co</w:t>
      </w:r>
      <w:r w:rsidR="00CD5B85" w:rsidRPr="000B71DD">
        <w:t>nsiste</w:t>
      </w:r>
      <w:r w:rsidR="00CD5B85" w:rsidRPr="0031174B">
        <w:t xml:space="preserve"> en el </w:t>
      </w:r>
      <w:proofErr w:type="spellStart"/>
      <w:r w:rsidR="00CD5B85" w:rsidRPr="0031174B">
        <w:t>renderizaje</w:t>
      </w:r>
      <w:proofErr w:type="spellEnd"/>
      <w:r w:rsidR="00CD5B85" w:rsidRPr="0031174B">
        <w:t xml:space="preserve"> de una imagen a 120 Hz alternando su campo visual mediante el uso de dispositivos ópticos.</w:t>
      </w:r>
    </w:p>
    <w:p w:rsidR="00CD5B85" w:rsidRPr="0031174B" w:rsidRDefault="00CD5B85" w:rsidP="0031174B">
      <w:r w:rsidRPr="0031174B">
        <w:lastRenderedPageBreak/>
        <w:t>Estos dispositivos son gafas las cuales al sincronizarse con la imagen alternan la visibilidad de cada lente, dejando pasar la imagen al ojo correspondiente.</w:t>
      </w:r>
    </w:p>
    <w:p w:rsidR="00CD5B85" w:rsidRPr="0031174B" w:rsidRDefault="00CD5B85" w:rsidP="0031174B">
      <w:r w:rsidRPr="0031174B">
        <w:t xml:space="preserve">Cuando cada ojo recibe la información visual respectiva, el cerebro procesa cada una de estas y las interpreta como una imagen tridimensional. </w:t>
      </w:r>
    </w:p>
    <w:p w:rsidR="00CD5B85" w:rsidRPr="000B71DD" w:rsidRDefault="00CD5B85" w:rsidP="000B71DD">
      <w:r w:rsidRPr="000B71DD">
        <w:t xml:space="preserve">La librería gráfica </w:t>
      </w:r>
      <w:proofErr w:type="spellStart"/>
      <w:r w:rsidRPr="000B71DD">
        <w:t>OpenGL</w:t>
      </w:r>
      <w:proofErr w:type="spellEnd"/>
      <w:r w:rsidRPr="000B71DD">
        <w:t xml:space="preserve"> permite el uso de estereo</w:t>
      </w:r>
      <w:r w:rsidR="000B71DD">
        <w:t>s</w:t>
      </w:r>
      <w:r w:rsidRPr="000B71DD">
        <w:t xml:space="preserve">copía a través de </w:t>
      </w:r>
      <w:proofErr w:type="spellStart"/>
      <w:r w:rsidRPr="000B71DD">
        <w:t>Quad-Buffering</w:t>
      </w:r>
      <w:proofErr w:type="spellEnd"/>
      <w:r w:rsidRPr="000B71DD">
        <w:t xml:space="preserve">. Este </w:t>
      </w:r>
      <w:proofErr w:type="spellStart"/>
      <w:r w:rsidRPr="000B71DD">
        <w:t>renderizaje</w:t>
      </w:r>
      <w:proofErr w:type="spellEnd"/>
      <w:r w:rsidRPr="000B71DD">
        <w:t xml:space="preserve"> implementa 4 buffers; 2 para recrear la imagen del ojo izquierdo y 2 para el derecho.</w:t>
      </w:r>
    </w:p>
    <w:p w:rsidR="00CD5B85" w:rsidRPr="000B71DD" w:rsidRDefault="00CD5B85" w:rsidP="000B71DD">
      <w:r w:rsidRPr="000B71DD">
        <w:t xml:space="preserve">Aunque la librería soporte esta funcionalidad se requiere que el hardware de la máquina posea la capacidad gráfica para mostrar 120 </w:t>
      </w:r>
      <w:proofErr w:type="spellStart"/>
      <w:r w:rsidRPr="000B71DD">
        <w:t>fps</w:t>
      </w:r>
      <w:proofErr w:type="spellEnd"/>
      <w:r w:rsidRPr="000B71DD">
        <w:t xml:space="preserve">. </w:t>
      </w:r>
    </w:p>
    <w:p w:rsidR="0031174B" w:rsidRPr="0031174B" w:rsidRDefault="0031174B" w:rsidP="0031174B"/>
    <w:p w:rsidR="0031174B" w:rsidRDefault="000B71DD" w:rsidP="000B71DD">
      <w:pPr>
        <w:pStyle w:val="Ttulo3"/>
        <w:rPr>
          <w:lang w:val="en-US"/>
        </w:rPr>
      </w:pPr>
      <w:proofErr w:type="spellStart"/>
      <w:r w:rsidRPr="000B71DD">
        <w:rPr>
          <w:lang w:val="en-US"/>
        </w:rPr>
        <w:t>Implementación</w:t>
      </w:r>
      <w:proofErr w:type="spellEnd"/>
    </w:p>
    <w:p w:rsidR="000B71DD" w:rsidRDefault="000B71DD" w:rsidP="000B71DD">
      <w:pPr>
        <w:rPr>
          <w:lang w:val="en-US"/>
        </w:rPr>
      </w:pPr>
    </w:p>
    <w:p w:rsidR="00CD5B85" w:rsidRDefault="00CD5B85" w:rsidP="000B71DD">
      <w:pPr>
        <w:pStyle w:val="Ttulo4"/>
        <w:rPr>
          <w:lang w:val="en-US"/>
        </w:rPr>
      </w:pPr>
      <w:proofErr w:type="spellStart"/>
      <w:r w:rsidRPr="000B71DD">
        <w:rPr>
          <w:lang w:val="en-US"/>
        </w:rPr>
        <w:t>Preparar</w:t>
      </w:r>
      <w:proofErr w:type="spellEnd"/>
      <w:r w:rsidRPr="000B71DD">
        <w:rPr>
          <w:lang w:val="en-US"/>
        </w:rPr>
        <w:t xml:space="preserve"> el hardware</w:t>
      </w:r>
    </w:p>
    <w:p w:rsidR="000B71DD" w:rsidRPr="000B71DD" w:rsidRDefault="000B71DD" w:rsidP="000B71DD">
      <w:pPr>
        <w:rPr>
          <w:lang w:val="en-US"/>
        </w:rPr>
      </w:pPr>
    </w:p>
    <w:p w:rsidR="00CD5B85" w:rsidRPr="000B71DD" w:rsidRDefault="00CD5B85" w:rsidP="000B71DD">
      <w:r w:rsidRPr="000B71DD">
        <w:t xml:space="preserve">El hardware, como fue </w:t>
      </w:r>
      <w:proofErr w:type="spellStart"/>
      <w:r w:rsidRPr="000B71DD">
        <w:t>mecionado</w:t>
      </w:r>
      <w:proofErr w:type="spellEnd"/>
      <w:r w:rsidRPr="000B71DD">
        <w:t xml:space="preserve"> en el marco teórico, tiene que ser capaz de procesar imágenes a altas frecuencias. </w:t>
      </w:r>
    </w:p>
    <w:p w:rsidR="00CD5B85" w:rsidRPr="000B71DD" w:rsidRDefault="00CD5B85" w:rsidP="000B71DD">
      <w:r w:rsidRPr="000B71DD">
        <w:t>Para esto se requiere instalar una tarjeta gráfica compatible con estereoscopía (</w:t>
      </w:r>
      <w:proofErr w:type="spellStart"/>
      <w:r w:rsidRPr="000B71DD">
        <w:t>Ex.</w:t>
      </w:r>
      <w:proofErr w:type="spellEnd"/>
      <w:r w:rsidRPr="000B71DD">
        <w:t xml:space="preserve"> NVIDIA </w:t>
      </w:r>
      <w:proofErr w:type="spellStart"/>
      <w:r w:rsidRPr="000B71DD">
        <w:t>Quadro</w:t>
      </w:r>
      <w:proofErr w:type="spellEnd"/>
      <w:r w:rsidRPr="000B71DD">
        <w:t>) y descargar la última versión de los drivers correspondientes.</w:t>
      </w:r>
    </w:p>
    <w:p w:rsidR="00CD5B85" w:rsidRDefault="00CD5B85" w:rsidP="000B71DD">
      <w:pPr>
        <w:pStyle w:val="Ttulo4"/>
        <w:rPr>
          <w:lang w:val="en-US"/>
        </w:rPr>
      </w:pPr>
      <w:proofErr w:type="spellStart"/>
      <w:r w:rsidRPr="000B71DD">
        <w:rPr>
          <w:lang w:val="en-US"/>
        </w:rPr>
        <w:t>Preparar</w:t>
      </w:r>
      <w:proofErr w:type="spellEnd"/>
      <w:r w:rsidRPr="000B71DD">
        <w:rPr>
          <w:lang w:val="en-US"/>
        </w:rPr>
        <w:t xml:space="preserve"> el IDE</w:t>
      </w:r>
    </w:p>
    <w:p w:rsidR="000B71DD" w:rsidRPr="000B71DD" w:rsidRDefault="000B71DD" w:rsidP="000B71DD">
      <w:pPr>
        <w:rPr>
          <w:lang w:val="en-US"/>
        </w:rPr>
      </w:pPr>
    </w:p>
    <w:p w:rsidR="00CD5B85" w:rsidRPr="000B71DD" w:rsidRDefault="00CD5B85" w:rsidP="000B71DD">
      <w:r w:rsidRPr="000B71DD">
        <w:t>Descargar e instalar las librerías del lenguaje gráfico que se va a utilizar (</w:t>
      </w:r>
      <w:proofErr w:type="spellStart"/>
      <w:r w:rsidRPr="000B71DD">
        <w:t>Ex.</w:t>
      </w:r>
      <w:proofErr w:type="spellEnd"/>
      <w:r w:rsidRPr="000B71DD">
        <w:t xml:space="preserve"> GLUT para </w:t>
      </w:r>
      <w:proofErr w:type="spellStart"/>
      <w:r w:rsidRPr="000B71DD">
        <w:t>OpenGL</w:t>
      </w:r>
      <w:proofErr w:type="spellEnd"/>
      <w:r w:rsidRPr="000B71DD">
        <w:t>).</w:t>
      </w:r>
    </w:p>
    <w:p w:rsidR="00CD5B85" w:rsidRPr="000B71DD" w:rsidRDefault="00CD5B85" w:rsidP="000B71DD">
      <w:pPr>
        <w:pStyle w:val="Ttulo4"/>
      </w:pPr>
      <w:proofErr w:type="spellStart"/>
      <w:r w:rsidRPr="000B71DD">
        <w:rPr>
          <w:lang w:val="en-US"/>
        </w:rPr>
        <w:t>Codificación</w:t>
      </w:r>
      <w:proofErr w:type="spellEnd"/>
      <w:r w:rsidRPr="000B71DD">
        <w:rPr>
          <w:lang w:val="en-US"/>
        </w:rPr>
        <w:t xml:space="preserve"> </w:t>
      </w:r>
    </w:p>
    <w:p w:rsidR="00CD5B85" w:rsidRPr="000B71DD" w:rsidRDefault="00CD5B85" w:rsidP="000B71DD">
      <w:r w:rsidRPr="000B71DD">
        <w:t xml:space="preserve">Inicializar el modo de </w:t>
      </w:r>
      <w:r w:rsidR="000B71DD" w:rsidRPr="000B71DD">
        <w:t>visualización</w:t>
      </w:r>
      <w:r w:rsidRPr="000B71DD">
        <w:t xml:space="preserve"> con la constante: GLUT_STEREO </w:t>
      </w:r>
    </w:p>
    <w:p w:rsidR="00CD5B85" w:rsidRPr="000B71DD" w:rsidRDefault="00CD5B85" w:rsidP="000B71DD">
      <w:r w:rsidRPr="000B71DD">
        <w:t xml:space="preserve">Seguir pasos en la función </w:t>
      </w:r>
      <w:proofErr w:type="spellStart"/>
      <w:r w:rsidRPr="000B71DD">
        <w:t>glutDisplayFunc</w:t>
      </w:r>
      <w:proofErr w:type="spellEnd"/>
      <w:r w:rsidRPr="000B71DD">
        <w:t xml:space="preserve"> incorporada en la aplicación: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>Refrescar y dibujar el buffer del ojo izquierdo.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>Dibujar la escena a mostrar en la vista de modelación.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lastRenderedPageBreak/>
        <w:t xml:space="preserve">Ajustar el campo visual de la escena con </w:t>
      </w:r>
      <w:proofErr w:type="spellStart"/>
      <w:r w:rsidRPr="000B71DD">
        <w:t>glFrustum</w:t>
      </w:r>
      <w:proofErr w:type="spellEnd"/>
      <w:r w:rsidRPr="000B71DD">
        <w:t xml:space="preserve">, teniendo en cuenta el </w:t>
      </w:r>
      <w:r w:rsidR="000B71DD" w:rsidRPr="000B71DD">
        <w:t>desfase</w:t>
      </w:r>
      <w:r w:rsidRPr="000B71DD">
        <w:t xml:space="preserve"> de los ojos, y la cámara viendo al centro del </w:t>
      </w:r>
      <w:proofErr w:type="spellStart"/>
      <w:r w:rsidRPr="000B71DD">
        <w:t>frustum</w:t>
      </w:r>
      <w:proofErr w:type="spellEnd"/>
      <w:r w:rsidRPr="000B71DD">
        <w:t>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>Se refresca el z-buffer si es que fue usado en el buffer izquierdo.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>Refrescar y dibujar el buffer del ojo derecho.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>Dibujar la escena a mostrar en la vista de modelación.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 xml:space="preserve">Ajustar el campo visual de la escena con </w:t>
      </w:r>
      <w:proofErr w:type="spellStart"/>
      <w:r w:rsidRPr="000B71DD">
        <w:t>glFrustum</w:t>
      </w:r>
      <w:proofErr w:type="spellEnd"/>
      <w:r w:rsidRPr="000B71DD">
        <w:t xml:space="preserve">, teniendo en cuenta el </w:t>
      </w:r>
      <w:r w:rsidR="000B71DD" w:rsidRPr="000B71DD">
        <w:t>desfase</w:t>
      </w:r>
      <w:r w:rsidRPr="000B71DD">
        <w:t xml:space="preserve"> de los ojos, y la </w:t>
      </w:r>
      <w:r w:rsidR="000B71DD" w:rsidRPr="000B71DD">
        <w:t>cámara</w:t>
      </w:r>
      <w:r w:rsidRPr="000B71DD">
        <w:t xml:space="preserve"> viendo al centro del </w:t>
      </w:r>
      <w:proofErr w:type="spellStart"/>
      <w:r w:rsidRPr="000B71DD">
        <w:t>frustum</w:t>
      </w:r>
      <w:proofErr w:type="spellEnd"/>
      <w:r w:rsidRPr="000B71DD">
        <w:t>.</w:t>
      </w:r>
    </w:p>
    <w:p w:rsidR="00CD5B85" w:rsidRPr="000B71DD" w:rsidRDefault="00CD5B85" w:rsidP="000B71DD">
      <w:pPr>
        <w:pStyle w:val="Prrafodelista"/>
        <w:numPr>
          <w:ilvl w:val="0"/>
          <w:numId w:val="10"/>
        </w:numPr>
      </w:pPr>
      <w:r w:rsidRPr="000B71DD">
        <w:t xml:space="preserve">Es práctica </w:t>
      </w:r>
      <w:r w:rsidR="000B71DD" w:rsidRPr="000B71DD">
        <w:t>común</w:t>
      </w:r>
      <w:r w:rsidRPr="000B71DD">
        <w:t xml:space="preserve"> trasladar el </w:t>
      </w:r>
      <w:proofErr w:type="spellStart"/>
      <w:r w:rsidRPr="000B71DD">
        <w:t>frustum</w:t>
      </w:r>
      <w:proofErr w:type="spellEnd"/>
      <w:r w:rsidRPr="000B71DD">
        <w:t xml:space="preserve"> derecho ligeramente para evitar la mezcla de objetos con mismo valor en z.</w:t>
      </w:r>
    </w:p>
    <w:p w:rsidR="000B71DD" w:rsidRPr="000B71DD" w:rsidRDefault="000B71DD" w:rsidP="000B71DD">
      <w:pPr>
        <w:pStyle w:val="Ttulo3"/>
      </w:pPr>
      <w:proofErr w:type="spellStart"/>
      <w:r w:rsidRPr="000B71DD">
        <w:rPr>
          <w:lang w:val="en-US"/>
        </w:rPr>
        <w:t>Recursos</w:t>
      </w:r>
      <w:proofErr w:type="spellEnd"/>
    </w:p>
    <w:p w:rsidR="0031174B" w:rsidRPr="0031174B" w:rsidRDefault="0031174B" w:rsidP="0031174B"/>
    <w:p w:rsidR="00CD5B85" w:rsidRDefault="00CD5B85" w:rsidP="000B71DD">
      <w:pPr>
        <w:pStyle w:val="Ttulo4"/>
        <w:rPr>
          <w:lang w:val="en-US"/>
        </w:rPr>
      </w:pPr>
      <w:r w:rsidRPr="000B71DD">
        <w:rPr>
          <w:lang w:val="en-US"/>
        </w:rPr>
        <w:t xml:space="preserve">Shutter Glasses </w:t>
      </w:r>
      <w:proofErr w:type="spellStart"/>
      <w:r w:rsidRPr="000B71DD">
        <w:rPr>
          <w:lang w:val="en-US"/>
        </w:rPr>
        <w:t>RealD</w:t>
      </w:r>
      <w:proofErr w:type="spellEnd"/>
      <w:r w:rsidRPr="000B71DD">
        <w:rPr>
          <w:lang w:val="en-US"/>
        </w:rPr>
        <w:t xml:space="preserve"> CE4s</w:t>
      </w:r>
    </w:p>
    <w:p w:rsidR="00724EB6" w:rsidRPr="00724EB6" w:rsidRDefault="00724EB6" w:rsidP="00724EB6">
      <w:pPr>
        <w:rPr>
          <w:lang w:val="en-US"/>
        </w:rPr>
      </w:pPr>
    </w:p>
    <w:p w:rsidR="00724EB6" w:rsidRPr="00724EB6" w:rsidRDefault="00724EB6" w:rsidP="00724EB6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435000" cy="2303813"/>
            <wp:effectExtent l="114300" t="76200" r="108300" b="77437"/>
            <wp:docPr id="1" name="Imagen 1" descr="C:\Users\Marlito\Documents\RVA\imagenes\g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ito\Documents\RVA\imagenes\glass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1" cy="2303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71DD" w:rsidRPr="000B71DD" w:rsidRDefault="000B71DD" w:rsidP="000B71DD">
      <w:pPr>
        <w:rPr>
          <w:lang w:val="en-US"/>
        </w:rPr>
      </w:pPr>
    </w:p>
    <w:p w:rsidR="00CD5B85" w:rsidRDefault="00CD5B85" w:rsidP="000B71DD">
      <w:pPr>
        <w:rPr>
          <w:lang w:val="en-US"/>
        </w:rPr>
      </w:pPr>
      <w:r w:rsidRPr="000B71DD">
        <w:t xml:space="preserve">Estas gafas se encargan de mostrar una imagen de la escena al ojo correspondiente, mientras oculta la del otro. </w:t>
      </w:r>
      <w:proofErr w:type="gramStart"/>
      <w:r w:rsidRPr="000B71DD">
        <w:rPr>
          <w:lang w:val="en-US"/>
        </w:rPr>
        <w:t xml:space="preserve">Este shuttering </w:t>
      </w:r>
      <w:proofErr w:type="spellStart"/>
      <w:r w:rsidR="003C3A4C">
        <w:rPr>
          <w:lang w:val="en-US"/>
        </w:rPr>
        <w:t>es</w:t>
      </w:r>
      <w:proofErr w:type="spellEnd"/>
      <w:r w:rsidRPr="000B71DD">
        <w:rPr>
          <w:lang w:val="en-US"/>
        </w:rPr>
        <w:t xml:space="preserve"> </w:t>
      </w:r>
      <w:proofErr w:type="spellStart"/>
      <w:r w:rsidRPr="000B71DD">
        <w:rPr>
          <w:lang w:val="en-US"/>
        </w:rPr>
        <w:t>realiza</w:t>
      </w:r>
      <w:r w:rsidR="003C3A4C">
        <w:rPr>
          <w:lang w:val="en-US"/>
        </w:rPr>
        <w:t>do</w:t>
      </w:r>
      <w:proofErr w:type="spellEnd"/>
      <w:r w:rsidRPr="000B71DD">
        <w:rPr>
          <w:lang w:val="en-US"/>
        </w:rPr>
        <w:t xml:space="preserve"> a 120 Hz.</w:t>
      </w:r>
      <w:proofErr w:type="gramEnd"/>
    </w:p>
    <w:p w:rsidR="00724EB6" w:rsidRDefault="00724EB6" w:rsidP="000B71DD">
      <w:pPr>
        <w:rPr>
          <w:lang w:val="en-US"/>
        </w:rPr>
      </w:pPr>
    </w:p>
    <w:p w:rsidR="00724EB6" w:rsidRPr="000B71DD" w:rsidRDefault="00724EB6" w:rsidP="000B71DD"/>
    <w:p w:rsidR="00CD5B85" w:rsidRDefault="00CD5B85" w:rsidP="000B71DD">
      <w:pPr>
        <w:pStyle w:val="Ttulo4"/>
        <w:rPr>
          <w:lang w:val="en-US"/>
        </w:rPr>
      </w:pPr>
      <w:r w:rsidRPr="000B71DD">
        <w:rPr>
          <w:lang w:val="en-US"/>
        </w:rPr>
        <w:lastRenderedPageBreak/>
        <w:t>Emitter EXXR</w:t>
      </w:r>
    </w:p>
    <w:p w:rsidR="00724EB6" w:rsidRDefault="00724EB6" w:rsidP="00724EB6">
      <w:pPr>
        <w:rPr>
          <w:lang w:val="en-US"/>
        </w:rPr>
      </w:pPr>
    </w:p>
    <w:p w:rsidR="00724EB6" w:rsidRPr="00724EB6" w:rsidRDefault="00724EB6" w:rsidP="00724EB6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859766" cy="1425039"/>
            <wp:effectExtent l="114300" t="76200" r="121684" b="79911"/>
            <wp:docPr id="2" name="Imagen 2" descr="C:\Users\Marlito\Documents\RVA\imagenes\emit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ito\Documents\RVA\imagenes\emitte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02" cy="14246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71DD" w:rsidRPr="000B71DD" w:rsidRDefault="000B71DD" w:rsidP="000B71DD">
      <w:pPr>
        <w:rPr>
          <w:lang w:val="en-US"/>
        </w:rPr>
      </w:pPr>
    </w:p>
    <w:p w:rsidR="00CD5B85" w:rsidRPr="000B71DD" w:rsidRDefault="00CD5B85" w:rsidP="000B71DD">
      <w:r w:rsidRPr="000B71DD">
        <w:t xml:space="preserve">El emisor de ondas </w:t>
      </w:r>
      <w:proofErr w:type="spellStart"/>
      <w:r w:rsidRPr="000B71DD">
        <w:t>infrarojas</w:t>
      </w:r>
      <w:proofErr w:type="spellEnd"/>
      <w:r w:rsidRPr="000B71DD">
        <w:t xml:space="preserve"> envía señales a las gafas para sincronizar el </w:t>
      </w:r>
      <w:proofErr w:type="spellStart"/>
      <w:r w:rsidRPr="000B71DD">
        <w:t>shuttering</w:t>
      </w:r>
      <w:proofErr w:type="spellEnd"/>
      <w:r w:rsidRPr="000B71DD">
        <w:t xml:space="preserve"> con el </w:t>
      </w:r>
      <w:proofErr w:type="spellStart"/>
      <w:r w:rsidRPr="000B71DD">
        <w:t>rendering</w:t>
      </w:r>
      <w:proofErr w:type="spellEnd"/>
      <w:r w:rsidRPr="000B71DD">
        <w:t xml:space="preserve"> de las imágenes a mostrar.</w:t>
      </w:r>
    </w:p>
    <w:p w:rsidR="00CD5B85" w:rsidRDefault="00CD5B85" w:rsidP="000B71DD">
      <w:pPr>
        <w:pStyle w:val="Ttulo4"/>
        <w:rPr>
          <w:lang w:val="en-US"/>
        </w:rPr>
      </w:pPr>
      <w:proofErr w:type="spellStart"/>
      <w:r w:rsidRPr="000B71DD">
        <w:rPr>
          <w:lang w:val="en-US"/>
        </w:rPr>
        <w:t>Tarjeta</w:t>
      </w:r>
      <w:proofErr w:type="spellEnd"/>
      <w:r w:rsidRPr="000B71DD">
        <w:rPr>
          <w:lang w:val="en-US"/>
        </w:rPr>
        <w:t xml:space="preserve"> </w:t>
      </w:r>
      <w:proofErr w:type="spellStart"/>
      <w:r w:rsidRPr="000B71DD">
        <w:rPr>
          <w:lang w:val="en-US"/>
        </w:rPr>
        <w:t>gráfica</w:t>
      </w:r>
      <w:proofErr w:type="spellEnd"/>
      <w:r w:rsidRPr="000B71DD">
        <w:rPr>
          <w:lang w:val="en-US"/>
        </w:rPr>
        <w:t xml:space="preserve"> NVIDIA </w:t>
      </w:r>
      <w:proofErr w:type="spellStart"/>
      <w:r w:rsidRPr="000B71DD">
        <w:rPr>
          <w:lang w:val="en-US"/>
        </w:rPr>
        <w:t>Quadro</w:t>
      </w:r>
      <w:proofErr w:type="spellEnd"/>
      <w:r w:rsidRPr="000B71DD">
        <w:rPr>
          <w:lang w:val="en-US"/>
        </w:rPr>
        <w:t xml:space="preserve"> K5000</w:t>
      </w:r>
    </w:p>
    <w:p w:rsidR="000B71DD" w:rsidRDefault="000B71DD" w:rsidP="000B71DD">
      <w:pPr>
        <w:rPr>
          <w:lang w:val="en-US"/>
        </w:rPr>
      </w:pPr>
    </w:p>
    <w:p w:rsidR="00724EB6" w:rsidRPr="000B71DD" w:rsidRDefault="00724EB6" w:rsidP="00724EB6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2417230" cy="1995055"/>
            <wp:effectExtent l="114300" t="76200" r="97370" b="81395"/>
            <wp:docPr id="3" name="Imagen 3" descr="C:\Users\Marlito\Documents\RVA\imagenes\nVidia-Quadro-K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ito\Documents\RVA\imagenes\nVidia-Quadro-K5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83" cy="1993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5B85" w:rsidRPr="000B71DD" w:rsidRDefault="00724EB6" w:rsidP="000B71DD">
      <w:r w:rsidRPr="00724EB6">
        <w:t>Posee un alto</w:t>
      </w:r>
      <w:r>
        <w:t xml:space="preserve"> poder de procesamiento, pero lo importante de esta</w:t>
      </w:r>
      <w:r w:rsidR="00CD5B85" w:rsidRPr="000B71DD">
        <w:t xml:space="preserve"> tarjeta </w:t>
      </w:r>
      <w:r>
        <w:t xml:space="preserve">para nuestra necesidad es que </w:t>
      </w:r>
      <w:r w:rsidR="00CD5B85" w:rsidRPr="000B71DD">
        <w:t>tiene la capacidad de crear el entorno 3D estereoscópico que la aplicación requiere.</w:t>
      </w:r>
    </w:p>
    <w:p w:rsidR="00CD5B85" w:rsidRDefault="00CD5B85" w:rsidP="000B71DD">
      <w:r w:rsidRPr="000B71DD">
        <w:t xml:space="preserve">Esta tarjeta es necesaria para que este efecto pueda ser ejecutado en la aplicación con </w:t>
      </w:r>
      <w:proofErr w:type="spellStart"/>
      <w:r w:rsidRPr="000B71DD">
        <w:t>OpenGL</w:t>
      </w:r>
      <w:proofErr w:type="spellEnd"/>
      <w:r w:rsidRPr="000B71DD">
        <w:t>.</w:t>
      </w:r>
    </w:p>
    <w:p w:rsidR="00724EB6" w:rsidRDefault="00724EB6" w:rsidP="000B71DD"/>
    <w:p w:rsidR="00724EB6" w:rsidRDefault="00724EB6" w:rsidP="000B71DD"/>
    <w:p w:rsidR="00724EB6" w:rsidRPr="000B71DD" w:rsidRDefault="00724EB6" w:rsidP="000B71DD"/>
    <w:p w:rsidR="00CD5B85" w:rsidRDefault="00CD5B85" w:rsidP="000B71DD">
      <w:pPr>
        <w:pStyle w:val="Ttulo4"/>
        <w:rPr>
          <w:lang w:val="en-US"/>
        </w:rPr>
      </w:pPr>
      <w:r w:rsidRPr="000B71DD">
        <w:rPr>
          <w:lang w:val="en-US"/>
        </w:rPr>
        <w:lastRenderedPageBreak/>
        <w:t xml:space="preserve">LCD monitor </w:t>
      </w:r>
      <w:r w:rsidRPr="000B71DD">
        <w:t>VG278H</w:t>
      </w:r>
      <w:r w:rsidRPr="000B71DD">
        <w:rPr>
          <w:lang w:val="en-US"/>
        </w:rPr>
        <w:t xml:space="preserve"> </w:t>
      </w:r>
    </w:p>
    <w:p w:rsidR="00724EB6" w:rsidRPr="00724EB6" w:rsidRDefault="00724EB6" w:rsidP="00724EB6">
      <w:pPr>
        <w:rPr>
          <w:lang w:val="en-US"/>
        </w:rPr>
      </w:pPr>
    </w:p>
    <w:p w:rsidR="00724EB6" w:rsidRPr="00724EB6" w:rsidRDefault="00724EB6" w:rsidP="00724EB6">
      <w:pPr>
        <w:jc w:val="center"/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432175" cy="3218180"/>
            <wp:effectExtent l="133350" t="76200" r="111125" b="77470"/>
            <wp:docPr id="4" name="Imagen 4" descr="C:\Users\Marlito\Documents\RVA\imagenes\ASUS-LCD-Monitor-VG278-3D-Vision-Kit-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ito\Documents\RVA\imagenes\ASUS-LCD-Monitor-VG278-3D-Vision-Kit-Revie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218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71DD" w:rsidRPr="000B71DD" w:rsidRDefault="000B71DD" w:rsidP="000B71DD">
      <w:pPr>
        <w:rPr>
          <w:lang w:val="en-US"/>
        </w:rPr>
      </w:pPr>
    </w:p>
    <w:p w:rsidR="00CD5B85" w:rsidRPr="000B71DD" w:rsidRDefault="00CD5B85" w:rsidP="000B71DD">
      <w:r w:rsidRPr="000B71DD">
        <w:t xml:space="preserve">Trabaja en conjunto con la tarjeta gráfica NVIDIA para poder mostrar el efecto </w:t>
      </w:r>
      <w:r w:rsidR="00724EB6" w:rsidRPr="000B71DD">
        <w:t>estereoscópico</w:t>
      </w:r>
      <w:r w:rsidRPr="000B71DD">
        <w:t xml:space="preserve"> el cual será visualizado a través de las </w:t>
      </w:r>
      <w:proofErr w:type="spellStart"/>
      <w:r w:rsidRPr="000B71DD">
        <w:t>shutter</w:t>
      </w:r>
      <w:proofErr w:type="spellEnd"/>
      <w:r w:rsidRPr="000B71DD">
        <w:t xml:space="preserve"> </w:t>
      </w:r>
      <w:proofErr w:type="spellStart"/>
      <w:r w:rsidRPr="000B71DD">
        <w:t>glasses</w:t>
      </w:r>
      <w:proofErr w:type="spellEnd"/>
      <w:r w:rsidRPr="000B71DD">
        <w:t xml:space="preserve">. </w:t>
      </w:r>
    </w:p>
    <w:p w:rsidR="00C71F0A" w:rsidRDefault="000B71DD" w:rsidP="000B71DD">
      <w:pPr>
        <w:pStyle w:val="Ttulo3"/>
        <w:rPr>
          <w:lang w:val="en-US"/>
        </w:rPr>
      </w:pPr>
      <w:proofErr w:type="spellStart"/>
      <w:r w:rsidRPr="000B71DD">
        <w:rPr>
          <w:lang w:val="en-US"/>
        </w:rPr>
        <w:t>Recomendaciones</w:t>
      </w:r>
      <w:proofErr w:type="spellEnd"/>
    </w:p>
    <w:p w:rsidR="000B71DD" w:rsidRPr="000B71DD" w:rsidRDefault="000B71DD" w:rsidP="000B71DD">
      <w:pPr>
        <w:rPr>
          <w:lang w:val="en-US"/>
        </w:rPr>
      </w:pPr>
    </w:p>
    <w:p w:rsidR="00CD5B85" w:rsidRPr="000B71DD" w:rsidRDefault="00CD5B85" w:rsidP="000B71DD">
      <w:r w:rsidRPr="000B71DD">
        <w:t xml:space="preserve">Se advierte de no correr una aplicación que incorpora estereoscopía si el hardware no tiene </w:t>
      </w:r>
      <w:r w:rsidR="003C3A4C" w:rsidRPr="000B71DD">
        <w:t>compatibilidad</w:t>
      </w:r>
      <w:r w:rsidRPr="000B71DD">
        <w:t>.</w:t>
      </w:r>
    </w:p>
    <w:p w:rsidR="000B71DD" w:rsidRPr="000B71DD" w:rsidRDefault="000B71DD" w:rsidP="000B71DD"/>
    <w:sectPr w:rsidR="000B71DD" w:rsidRPr="000B71DD" w:rsidSect="002E58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541" w:rsidRDefault="00350541" w:rsidP="005A57D5">
      <w:pPr>
        <w:spacing w:after="0" w:line="240" w:lineRule="auto"/>
      </w:pPr>
      <w:r>
        <w:separator/>
      </w:r>
    </w:p>
  </w:endnote>
  <w:endnote w:type="continuationSeparator" w:id="0">
    <w:p w:rsidR="00350541" w:rsidRDefault="00350541" w:rsidP="005A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7D5" w:rsidRDefault="005A57D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7D5" w:rsidRDefault="005A57D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7D5" w:rsidRDefault="005A57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541" w:rsidRDefault="00350541" w:rsidP="005A57D5">
      <w:pPr>
        <w:spacing w:after="0" w:line="240" w:lineRule="auto"/>
      </w:pPr>
      <w:r>
        <w:separator/>
      </w:r>
    </w:p>
  </w:footnote>
  <w:footnote w:type="continuationSeparator" w:id="0">
    <w:p w:rsidR="00350541" w:rsidRDefault="00350541" w:rsidP="005A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7D5" w:rsidRDefault="005A57D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A625CF332DB14C00A47599ACF79A0DA4"/>
      </w:placeholder>
      <w:temporary/>
      <w:showingPlcHdr/>
    </w:sdtPr>
    <w:sdtContent>
      <w:p w:rsidR="005A57D5" w:rsidRDefault="005A57D5">
        <w:pPr>
          <w:pStyle w:val="Encabezado"/>
        </w:pPr>
        <w:r>
          <w:t>[Escribir texto]</w:t>
        </w:r>
      </w:p>
    </w:sdtContent>
  </w:sdt>
  <w:p w:rsidR="005A57D5" w:rsidRDefault="005A57D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7D5" w:rsidRDefault="005A57D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1A72"/>
    <w:multiLevelType w:val="hybridMultilevel"/>
    <w:tmpl w:val="86A29506"/>
    <w:lvl w:ilvl="0" w:tplc="A55062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7451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6CAC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36BB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EC59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2E9A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8A7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C8AD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B08A7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612862"/>
    <w:multiLevelType w:val="hybridMultilevel"/>
    <w:tmpl w:val="E99CBB3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F1205"/>
    <w:multiLevelType w:val="hybridMultilevel"/>
    <w:tmpl w:val="F258E144"/>
    <w:lvl w:ilvl="0" w:tplc="A04E44F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DC9468">
      <w:start w:val="998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196A5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4EB8E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F007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F26E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DE5A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DC7B6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3C5A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C6B3104"/>
    <w:multiLevelType w:val="hybridMultilevel"/>
    <w:tmpl w:val="2A3A47DC"/>
    <w:lvl w:ilvl="0" w:tplc="533CBAB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C0E5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4E11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1E6C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A4B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7A197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02366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92D0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72FD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DAE2D15"/>
    <w:multiLevelType w:val="hybridMultilevel"/>
    <w:tmpl w:val="89E20F46"/>
    <w:lvl w:ilvl="0" w:tplc="399687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96B446">
      <w:start w:val="912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E6458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AA28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2809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7490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28F2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4687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386D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B012E0"/>
    <w:multiLevelType w:val="hybridMultilevel"/>
    <w:tmpl w:val="7A04493C"/>
    <w:lvl w:ilvl="0" w:tplc="D8F833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52F6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88FD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7EAE5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F8721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898A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C0638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448A4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12DA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92338B8"/>
    <w:multiLevelType w:val="hybridMultilevel"/>
    <w:tmpl w:val="2DF6A842"/>
    <w:lvl w:ilvl="0" w:tplc="6FE4E94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22C598">
      <w:start w:val="88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2F69D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8D8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08EE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B0902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A70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8E1E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0A240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A3F32DD"/>
    <w:multiLevelType w:val="hybridMultilevel"/>
    <w:tmpl w:val="151401E0"/>
    <w:lvl w:ilvl="0" w:tplc="4E4A014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CA4004">
      <w:start w:val="88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716BD1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DC41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9CE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A2874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C4FE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6AD6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70AB1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6A44BB8"/>
    <w:multiLevelType w:val="hybridMultilevel"/>
    <w:tmpl w:val="569652B2"/>
    <w:lvl w:ilvl="0" w:tplc="F55201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F0EBD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10213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C0A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141C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6CC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9CBB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E37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F6CD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55E511F"/>
    <w:multiLevelType w:val="hybridMultilevel"/>
    <w:tmpl w:val="A5508BB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434F0"/>
    <w:multiLevelType w:val="hybridMultilevel"/>
    <w:tmpl w:val="49162E92"/>
    <w:lvl w:ilvl="0" w:tplc="08B2EC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563C72">
      <w:start w:val="989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CE1A4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ECC3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10265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6A1A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D0D5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E646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4CE7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B4C6AE9"/>
    <w:multiLevelType w:val="hybridMultilevel"/>
    <w:tmpl w:val="5D40BD18"/>
    <w:lvl w:ilvl="0" w:tplc="D5943B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D0D44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0E4A1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52FB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8E8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0393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A83F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25CE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682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BEF4824"/>
    <w:multiLevelType w:val="hybridMultilevel"/>
    <w:tmpl w:val="969A2D7C"/>
    <w:lvl w:ilvl="0" w:tplc="4822CB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E2B3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48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40F5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3C81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66812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F04D3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8848F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4C2B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F0A"/>
    <w:rsid w:val="000B71DD"/>
    <w:rsid w:val="002E584C"/>
    <w:rsid w:val="0031174B"/>
    <w:rsid w:val="00350541"/>
    <w:rsid w:val="003C3A4C"/>
    <w:rsid w:val="005A57D5"/>
    <w:rsid w:val="00607196"/>
    <w:rsid w:val="00724EB6"/>
    <w:rsid w:val="00C71F0A"/>
    <w:rsid w:val="00CD5B85"/>
    <w:rsid w:val="00DC799E"/>
    <w:rsid w:val="00DD0B6B"/>
    <w:rsid w:val="00F45BF1"/>
    <w:rsid w:val="00FB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0A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71F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F0A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4E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1F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1F0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71F0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24EB6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C71F0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Prrafodelista">
    <w:name w:val="List Paragraph"/>
    <w:basedOn w:val="Normal"/>
    <w:uiPriority w:val="34"/>
    <w:qFormat/>
    <w:rsid w:val="00311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E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5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5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A5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7D5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5A5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57D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82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01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87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11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05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90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7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31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83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56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591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958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047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039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622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374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087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745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007">
          <w:marLeft w:val="19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62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30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94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9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3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15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29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786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24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66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24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5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96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70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95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64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37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086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24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8C91A9332F4C9B9684C48FC79C6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9632-B138-4A2E-8BC0-6A6DA72D59F6}"/>
      </w:docPartPr>
      <w:docPartBody>
        <w:p w:rsidR="00646250" w:rsidRDefault="00646250" w:rsidP="00646250">
          <w:pPr>
            <w:pStyle w:val="9B8C91A9332F4C9B9684C48FC79C6E68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BD6BB298D16C48A0A7F827ECB1A0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6C68-CAD6-4802-8961-CB48DBF755E3}"/>
      </w:docPartPr>
      <w:docPartBody>
        <w:p w:rsidR="00646250" w:rsidRDefault="00646250" w:rsidP="00646250">
          <w:pPr>
            <w:pStyle w:val="BD6BB298D16C48A0A7F827ECB1A09C82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87E80C785DC8428EA65C3999C730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E3F48-6DF1-4B59-AD48-0DD3A49EE82F}"/>
      </w:docPartPr>
      <w:docPartBody>
        <w:p w:rsidR="00646250" w:rsidRDefault="00646250" w:rsidP="00646250">
          <w:pPr>
            <w:pStyle w:val="87E80C785DC8428EA65C3999C73089DB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59B1DBF7D1F43FFB93E2EFADE569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2566-D054-4882-AA0A-714ED66C7FBE}"/>
      </w:docPartPr>
      <w:docPartBody>
        <w:p w:rsidR="00646250" w:rsidRDefault="00646250" w:rsidP="00646250">
          <w:pPr>
            <w:pStyle w:val="F59B1DBF7D1F43FFB93E2EFADE569FA7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A625CF332DB14C00A47599ACF79A0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7A95-C530-4C2B-B960-4CF368212E13}"/>
      </w:docPartPr>
      <w:docPartBody>
        <w:p w:rsidR="00000000" w:rsidRDefault="00646250" w:rsidP="00646250">
          <w:pPr>
            <w:pStyle w:val="A625CF332DB14C00A47599ACF79A0DA4"/>
          </w:pPr>
          <w:r>
            <w:rPr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6250"/>
    <w:rsid w:val="0064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8C91A9332F4C9B9684C48FC79C6E68">
    <w:name w:val="9B8C91A9332F4C9B9684C48FC79C6E68"/>
    <w:rsid w:val="00646250"/>
  </w:style>
  <w:style w:type="paragraph" w:customStyle="1" w:styleId="BD6BB298D16C48A0A7F827ECB1A09C82">
    <w:name w:val="BD6BB298D16C48A0A7F827ECB1A09C82"/>
    <w:rsid w:val="00646250"/>
  </w:style>
  <w:style w:type="paragraph" w:customStyle="1" w:styleId="87E80C785DC8428EA65C3999C73089DB">
    <w:name w:val="87E80C785DC8428EA65C3999C73089DB"/>
    <w:rsid w:val="00646250"/>
  </w:style>
  <w:style w:type="paragraph" w:customStyle="1" w:styleId="F59B1DBF7D1F43FFB93E2EFADE569FA7">
    <w:name w:val="F59B1DBF7D1F43FFB93E2EFADE569FA7"/>
    <w:rsid w:val="00646250"/>
  </w:style>
  <w:style w:type="paragraph" w:customStyle="1" w:styleId="7B1B044A55C741C591A6593AD43E54B2">
    <w:name w:val="7B1B044A55C741C591A6593AD43E54B2"/>
    <w:rsid w:val="00646250"/>
  </w:style>
  <w:style w:type="paragraph" w:customStyle="1" w:styleId="A625CF332DB14C00A47599ACF79A0DA4">
    <w:name w:val="A625CF332DB14C00A47599ACF79A0DA4"/>
    <w:rsid w:val="006462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889EF-32AE-49FB-972F-198C425E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REALIDAD VIRTUAL Y AUMENTADA</vt:lpstr>
    </vt:vector>
  </TitlesOfParts>
  <Company>Juego FPS con sistema estereoscópico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REALIDAD VIRTUAL Y AUMENTADA</dc:title>
  <dc:subject>Proyecto Primer Parcial</dc:subject>
  <dc:creator>Álvaro Órtiz</dc:creator>
  <cp:lastModifiedBy>Marlito</cp:lastModifiedBy>
  <cp:revision>3</cp:revision>
  <dcterms:created xsi:type="dcterms:W3CDTF">2013-12-20T16:14:00Z</dcterms:created>
  <dcterms:modified xsi:type="dcterms:W3CDTF">2013-12-20T18:11:00Z</dcterms:modified>
</cp:coreProperties>
</file>