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32D75" w14:textId="48A1EF84" w:rsidR="00E526F1" w:rsidRDefault="00137480" w:rsidP="00E526F1">
      <w:r>
        <w:rPr>
          <w:rFonts w:hint="eastAsia"/>
        </w:rPr>
        <w:t>능력치</w:t>
      </w:r>
      <w:r w:rsidR="00E526F1">
        <w:rPr>
          <w:rFonts w:hint="eastAsia"/>
        </w:rPr>
        <w:t xml:space="preserve"> </w:t>
      </w:r>
      <w:r w:rsidR="00E526F1">
        <w:t>(</w:t>
      </w:r>
      <w:r>
        <w:rPr>
          <w:rFonts w:hint="eastAsia"/>
        </w:rPr>
        <w:t>status</w:t>
      </w:r>
      <w:r w:rsidR="00E526F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28EE834B" w:rsidR="00E526F1" w:rsidRDefault="00E526F1" w:rsidP="00137480">
            <w:pPr>
              <w:jc w:val="left"/>
            </w:pPr>
            <w:r>
              <w:t>2018-04-</w:t>
            </w:r>
            <w:r w:rsidR="00137480">
              <w:t>11</w:t>
            </w:r>
          </w:p>
        </w:tc>
        <w:tc>
          <w:tcPr>
            <w:tcW w:w="1623" w:type="dxa"/>
          </w:tcPr>
          <w:p w14:paraId="627F2A94" w14:textId="4F0F7D55" w:rsidR="00E526F1" w:rsidRDefault="00137480" w:rsidP="001023EC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72B8F2DC" w14:textId="2403D8BA" w:rsidR="00E526F1" w:rsidRDefault="00137480" w:rsidP="001374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가 가지고 있는 능력치에 대한 기획적 근거를 위한 문서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02E3A0A6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>의 종류와 규칙에 대해 담당자의 이해를 돕기 위해 작성함.</w:t>
      </w:r>
    </w:p>
    <w:p w14:paraId="4787B903" w14:textId="728D0D57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 xml:space="preserve"> 데이터의 작성의 이해를 돕기 위해 작성함.</w:t>
      </w:r>
    </w:p>
    <w:p w14:paraId="3CD17A5D" w14:textId="77777777" w:rsidR="00E526F1" w:rsidRPr="00137480" w:rsidRDefault="00E526F1" w:rsidP="00E526F1"/>
    <w:p w14:paraId="4B500632" w14:textId="7F46A0EC" w:rsidR="00E526F1" w:rsidRDefault="00E526F1" w:rsidP="00E526F1">
      <w:r>
        <w:rPr>
          <w:rFonts w:hint="eastAsia"/>
        </w:rPr>
        <w:t>3</w:t>
      </w:r>
      <w:r>
        <w:t xml:space="preserve">. </w:t>
      </w:r>
      <w:r w:rsidR="00BB7FE9">
        <w:rPr>
          <w:rFonts w:hint="eastAsia"/>
        </w:rPr>
        <w:t>능력치</w:t>
      </w:r>
    </w:p>
    <w:p w14:paraId="580A7FC8" w14:textId="6295816D" w:rsidR="00E526F1" w:rsidRDefault="00E526F1" w:rsidP="00E526F1">
      <w:r>
        <w:t xml:space="preserve">3.1. </w:t>
      </w:r>
      <w:r w:rsidR="00BB7FE9">
        <w:rPr>
          <w:rFonts w:hint="eastAsia"/>
        </w:rPr>
        <w:t>능력치 종류</w:t>
      </w:r>
    </w:p>
    <w:p w14:paraId="40AFFBC7" w14:textId="7121ED98" w:rsidR="00D81310" w:rsidRDefault="00D81310" w:rsidP="00D81310">
      <w:r>
        <w:t>3.1.1 생명력</w:t>
      </w:r>
    </w:p>
    <w:p w14:paraId="3DA4D0C3" w14:textId="64C65F2E" w:rsidR="00CA4BCA" w:rsidRDefault="00CA4BCA" w:rsidP="00CA4BC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C / NPC</w:t>
      </w:r>
      <w:r>
        <w:rPr>
          <w:rFonts w:hint="eastAsia"/>
        </w:rPr>
        <w:t>의 받을 수 있는 최대 데미지 변수로 정의한다.</w:t>
      </w:r>
    </w:p>
    <w:p w14:paraId="293E4F30" w14:textId="1C36A9F0" w:rsidR="00CA4BCA" w:rsidRDefault="00CA4BCA" w:rsidP="00CA4BC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생명력보다 높은 수치의 데미지가 적용되면 </w:t>
      </w:r>
      <w:r>
        <w:t>PC / NPC</w:t>
      </w:r>
      <w:r>
        <w:rPr>
          <w:rFonts w:hint="eastAsia"/>
        </w:rPr>
        <w:t xml:space="preserve">는 </w:t>
      </w:r>
      <w:r>
        <w:t xml:space="preserve">Die </w:t>
      </w:r>
      <w:r>
        <w:rPr>
          <w:rFonts w:hint="eastAsia"/>
        </w:rPr>
        <w:t>A</w:t>
      </w:r>
      <w:r>
        <w:t>nimset</w:t>
      </w:r>
      <w:r>
        <w:rPr>
          <w:rFonts w:hint="eastAsia"/>
        </w:rPr>
        <w:t>을 재생하며 활동이 종료된다.</w:t>
      </w:r>
    </w:p>
    <w:p w14:paraId="1F0F7D03" w14:textId="21352BA8" w:rsidR="00CA4BCA" w:rsidRDefault="00CA4BCA" w:rsidP="00CA4BCA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활동이 종료 되면 메인 </w:t>
      </w:r>
      <w:r>
        <w:t>UI</w:t>
      </w:r>
      <w:r>
        <w:rPr>
          <w:rFonts w:hint="eastAsia"/>
        </w:rPr>
        <w:t>의 뎁스에서 종료 뎁스로 진입한다.</w:t>
      </w:r>
    </w:p>
    <w:p w14:paraId="19A0E47E" w14:textId="57381AC7" w:rsidR="00D81310" w:rsidRDefault="00D81310" w:rsidP="00D81310">
      <w:r>
        <w:t>3.1.2. 공격력</w:t>
      </w:r>
    </w:p>
    <w:p w14:paraId="1E6816A4" w14:textId="3E7E5E06" w:rsidR="00CA4BCA" w:rsidRDefault="00CA4BCA" w:rsidP="00CA4BC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C / NPC</w:t>
      </w:r>
      <w:r>
        <w:rPr>
          <w:rFonts w:hint="eastAsia"/>
        </w:rPr>
        <w:t xml:space="preserve">가 </w:t>
      </w:r>
      <w:r w:rsidR="003E3D20">
        <w:rPr>
          <w:rFonts w:hint="eastAsia"/>
        </w:rPr>
        <w:t xml:space="preserve">본인 또는 </w:t>
      </w:r>
      <w:r>
        <w:rPr>
          <w:rFonts w:hint="eastAsia"/>
        </w:rPr>
        <w:t>다른 대상에게</w:t>
      </w:r>
      <w:r>
        <w:t xml:space="preserve"> </w:t>
      </w:r>
      <w:r>
        <w:rPr>
          <w:rFonts w:hint="eastAsia"/>
        </w:rPr>
        <w:t>적용할 수 있는 변수이다.</w:t>
      </w:r>
    </w:p>
    <w:p w14:paraId="59422877" w14:textId="3D46DDC0" w:rsidR="003E3D20" w:rsidRDefault="003E3D20" w:rsidP="00CA4BCA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공격력은 데미지가 아니며 데미지 산출 수식에 적용되는 변수이므로 주의해야 한다.</w:t>
      </w:r>
    </w:p>
    <w:p w14:paraId="5641C50F" w14:textId="62B5D541" w:rsidR="00D81310" w:rsidRDefault="00D81310" w:rsidP="00D81310">
      <w:r>
        <w:t>3.1.3. 방어력</w:t>
      </w:r>
    </w:p>
    <w:p w14:paraId="6597F5D3" w14:textId="21B2D087" w:rsidR="003E3D20" w:rsidRDefault="003E3D20" w:rsidP="003E3D20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C / NPC</w:t>
      </w:r>
      <w:r>
        <w:rPr>
          <w:rFonts w:hint="eastAsia"/>
        </w:rPr>
        <w:t xml:space="preserve">가 </w:t>
      </w:r>
      <w:r>
        <w:rPr>
          <w:rFonts w:hint="eastAsia"/>
        </w:rPr>
        <w:t xml:space="preserve">본인 또는 </w:t>
      </w:r>
      <w:r>
        <w:rPr>
          <w:rFonts w:hint="eastAsia"/>
        </w:rPr>
        <w:t>다른 대상에게</w:t>
      </w:r>
      <w:r>
        <w:t xml:space="preserve"> </w:t>
      </w:r>
      <w:r>
        <w:rPr>
          <w:rFonts w:hint="eastAsia"/>
        </w:rPr>
        <w:t>적용할 수 있는 변수이다.</w:t>
      </w:r>
    </w:p>
    <w:p w14:paraId="74C31BE4" w14:textId="11BE7EE4" w:rsidR="003E3D20" w:rsidRDefault="003E3D20" w:rsidP="003E3D20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공격력은 데미지가 아니며 데미지 산출 수식에 적용되는 변수이므로 주의해야 한다.</w:t>
      </w:r>
    </w:p>
    <w:p w14:paraId="1342F525" w14:textId="571567BD" w:rsidR="00D81310" w:rsidRDefault="00D81310" w:rsidP="00D81310">
      <w:r>
        <w:t>3.1.4. 공격속도</w:t>
      </w:r>
    </w:p>
    <w:p w14:paraId="5AF9A690" w14:textId="1A470DFD" w:rsidR="00D81310" w:rsidRDefault="00D81310" w:rsidP="00D8131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0.1부터 사용 가능 1초에 공격 가능한 공격 횟수를 의미한다.</w:t>
      </w:r>
    </w:p>
    <w:p w14:paraId="6B39ADD3" w14:textId="242F87A2" w:rsidR="00D81310" w:rsidRDefault="00D81310" w:rsidP="00D81310">
      <w:r>
        <w:t>3.1.5. 이동속도</w:t>
      </w:r>
    </w:p>
    <w:p w14:paraId="39FDFD2B" w14:textId="5F83CEC2" w:rsidR="00D81310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0.1부터 사용 가능 1초에 이동 가능한 타일의 개수를 의미한다.</w:t>
      </w:r>
    </w:p>
    <w:p w14:paraId="5E9FCC6E" w14:textId="1C1672DC" w:rsidR="001F4ECD" w:rsidRDefault="001F4ECD" w:rsidP="001F4ECD">
      <w:r>
        <w:t>3.1.6. 인식범위</w:t>
      </w:r>
    </w:p>
    <w:p w14:paraId="24412968" w14:textId="7613484C" w:rsidR="001F4ECD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PC에는 적용되지 않는 능력치이며 </w:t>
      </w:r>
      <w:r w:rsidR="00AD5386">
        <w:rPr>
          <w:rFonts w:hint="eastAsia"/>
        </w:rPr>
        <w:t>1</w:t>
      </w:r>
      <w:r w:rsidR="00AD5386">
        <w:t>부터</w:t>
      </w:r>
      <w:r w:rsidR="00AD5386">
        <w:rPr>
          <w:rFonts w:hint="eastAsia"/>
        </w:rPr>
        <w:t xml:space="preserve"> 사용 가능하다.</w:t>
      </w:r>
      <w:r w:rsidR="00AD5386">
        <w:t xml:space="preserve"> </w:t>
      </w:r>
    </w:p>
    <w:p w14:paraId="5848A5F3" w14:textId="1B5A4551" w:rsidR="00AD5386" w:rsidRDefault="00AD5386" w:rsidP="001F4ECD">
      <w:pPr>
        <w:pStyle w:val="a4"/>
        <w:numPr>
          <w:ilvl w:val="0"/>
          <w:numId w:val="10"/>
        </w:numPr>
        <w:ind w:leftChars="0"/>
      </w:pPr>
      <w:r>
        <w:lastRenderedPageBreak/>
        <w:t>1의</w:t>
      </w:r>
      <w:r>
        <w:rPr>
          <w:rFonts w:hint="eastAsia"/>
        </w:rPr>
        <w:t xml:space="preserve"> 의미는 제로 포지션으로</w:t>
      </w:r>
      <w:r w:rsidR="00CA4BCA">
        <w:rPr>
          <w:rFonts w:hint="eastAsia"/>
        </w:rPr>
        <w:t>부</w:t>
      </w:r>
      <w:r>
        <w:rPr>
          <w:rFonts w:hint="eastAsia"/>
        </w:rPr>
        <w:t xml:space="preserve">터 1의 의미이며 </w:t>
      </w:r>
      <w:r>
        <w:t>X좌표</w:t>
      </w:r>
      <w:r>
        <w:rPr>
          <w:rFonts w:hint="eastAsia"/>
        </w:rPr>
        <w:t xml:space="preserve"> 1타일 </w:t>
      </w:r>
      <w:r>
        <w:t>Y좌표</w:t>
      </w:r>
      <w:r>
        <w:rPr>
          <w:rFonts w:hint="eastAsia"/>
        </w:rPr>
        <w:t xml:space="preserve"> 1타일의 있는 플레이어를 인식한다.</w:t>
      </w:r>
    </w:p>
    <w:p w14:paraId="4E731BCE" w14:textId="6C5CD6F9" w:rsidR="00D81310" w:rsidRDefault="00D81310" w:rsidP="00D81310"/>
    <w:p w14:paraId="79F12BBB" w14:textId="5294FE3A" w:rsidR="000C564F" w:rsidRDefault="00C758CD" w:rsidP="00C758CD">
      <w:r>
        <w:rPr>
          <w:rFonts w:hint="eastAsia"/>
        </w:rPr>
        <w:t>3</w:t>
      </w:r>
      <w:r>
        <w:t xml:space="preserve">.2. </w:t>
      </w:r>
      <w:r w:rsidR="00BB7FE9">
        <w:rPr>
          <w:rFonts w:hint="eastAsia"/>
        </w:rPr>
        <w:t>능력치 상승</w:t>
      </w:r>
    </w:p>
    <w:p w14:paraId="3427A0CB" w14:textId="3A076AE0" w:rsidR="00C758CD" w:rsidRDefault="00BB7FE9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능력치 상승은 스킬(버프, </w:t>
      </w:r>
      <w:r w:rsidR="00CA4BCA">
        <w:rPr>
          <w:rFonts w:hint="eastAsia"/>
        </w:rPr>
        <w:t>패</w:t>
      </w:r>
      <w:r>
        <w:rPr>
          <w:rFonts w:hint="eastAsia"/>
        </w:rPr>
        <w:t>시브)에 의해서만 상승</w:t>
      </w:r>
      <w:r w:rsidR="00CA4BCA">
        <w:rPr>
          <w:rFonts w:hint="eastAsia"/>
        </w:rPr>
        <w:t xml:space="preserve"> </w:t>
      </w:r>
      <w:r>
        <w:rPr>
          <w:rFonts w:hint="eastAsia"/>
        </w:rPr>
        <w:t>가능하다.</w:t>
      </w:r>
      <w:r w:rsidR="00C758CD">
        <w:rPr>
          <w:rFonts w:hint="eastAsia"/>
        </w:rPr>
        <w:t xml:space="preserve"> </w:t>
      </w:r>
    </w:p>
    <w:p w14:paraId="760BEE90" w14:textId="77777777" w:rsidR="00C758CD" w:rsidRDefault="00C758CD" w:rsidP="00C758CD"/>
    <w:p w14:paraId="42CC0B6A" w14:textId="24D77D49" w:rsidR="00C758CD" w:rsidRDefault="00C758CD" w:rsidP="00C758CD">
      <w:r>
        <w:rPr>
          <w:rFonts w:hint="eastAsia"/>
        </w:rPr>
        <w:t>4</w:t>
      </w:r>
      <w:r>
        <w:t xml:space="preserve">. </w:t>
      </w:r>
      <w:r w:rsidR="00BB7FE9">
        <w:rPr>
          <w:rFonts w:hint="eastAsia"/>
        </w:rPr>
        <w:t>데이터 작성</w:t>
      </w:r>
    </w:p>
    <w:p w14:paraId="67CA9113" w14:textId="4C37032E" w:rsidR="009A20EC" w:rsidRDefault="00C758CD" w:rsidP="00BB7FE9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612C7578" w14:textId="6F4F31D1" w:rsidR="00C758CD" w:rsidRDefault="00C758CD" w:rsidP="00C758CD">
      <w:r>
        <w:rPr>
          <w:rFonts w:hint="eastAsia"/>
        </w:rPr>
        <w:t>4</w:t>
      </w:r>
      <w:r w:rsidR="00D81310">
        <w:t>.1.1</w:t>
      </w:r>
      <w:r>
        <w:t>. name</w:t>
      </w:r>
    </w:p>
    <w:p w14:paraId="72C1EFC1" w14:textId="535BDFC2" w:rsidR="00BB7FE9" w:rsidRDefault="009A20EC" w:rsidP="00BB7F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</w:t>
      </w:r>
      <w:r w:rsidR="00BB7FE9">
        <w:rPr>
          <w:rFonts w:hint="eastAsia"/>
        </w:rPr>
        <w:t>능력치를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 xml:space="preserve">형 </w:t>
      </w:r>
      <w:r w:rsidR="00BB7FE9">
        <w:rPr>
          <w:rFonts w:hint="eastAsia"/>
        </w:rPr>
        <w:t>구분자이며 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B7FE9" w14:paraId="507AC169" w14:textId="77777777" w:rsidTr="00B61439">
        <w:trPr>
          <w:jc w:val="center"/>
        </w:trPr>
        <w:tc>
          <w:tcPr>
            <w:tcW w:w="4508" w:type="dxa"/>
          </w:tcPr>
          <w:p w14:paraId="13586FB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42C3114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B7FE9" w14:paraId="64065E67" w14:textId="77777777" w:rsidTr="00B61439">
        <w:trPr>
          <w:jc w:val="center"/>
        </w:trPr>
        <w:tc>
          <w:tcPr>
            <w:tcW w:w="4508" w:type="dxa"/>
          </w:tcPr>
          <w:p w14:paraId="105AB33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생명력</w:t>
            </w:r>
          </w:p>
        </w:tc>
        <w:tc>
          <w:tcPr>
            <w:tcW w:w="4508" w:type="dxa"/>
          </w:tcPr>
          <w:p w14:paraId="0299DED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HP</w:t>
            </w:r>
          </w:p>
        </w:tc>
      </w:tr>
      <w:tr w:rsidR="00BB7FE9" w14:paraId="1CB1F952" w14:textId="77777777" w:rsidTr="00B61439">
        <w:trPr>
          <w:jc w:val="center"/>
        </w:trPr>
        <w:tc>
          <w:tcPr>
            <w:tcW w:w="4508" w:type="dxa"/>
          </w:tcPr>
          <w:p w14:paraId="63608B21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공경력</w:t>
            </w:r>
          </w:p>
        </w:tc>
        <w:tc>
          <w:tcPr>
            <w:tcW w:w="4508" w:type="dxa"/>
          </w:tcPr>
          <w:p w14:paraId="09C66F8C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ATK</w:t>
            </w:r>
          </w:p>
        </w:tc>
      </w:tr>
      <w:tr w:rsidR="00BB7FE9" w14:paraId="37AEECBC" w14:textId="77777777" w:rsidTr="00B61439">
        <w:trPr>
          <w:jc w:val="center"/>
        </w:trPr>
        <w:tc>
          <w:tcPr>
            <w:tcW w:w="4508" w:type="dxa"/>
          </w:tcPr>
          <w:p w14:paraId="72B67FC0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508" w:type="dxa"/>
          </w:tcPr>
          <w:p w14:paraId="5E4FD51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DEF</w:t>
            </w:r>
          </w:p>
        </w:tc>
      </w:tr>
      <w:tr w:rsidR="00BB7FE9" w14:paraId="68E55985" w14:textId="77777777" w:rsidTr="00B61439">
        <w:trPr>
          <w:jc w:val="center"/>
        </w:trPr>
        <w:tc>
          <w:tcPr>
            <w:tcW w:w="4508" w:type="dxa"/>
          </w:tcPr>
          <w:p w14:paraId="4CBCBB2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4508" w:type="dxa"/>
          </w:tcPr>
          <w:p w14:paraId="7F653669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ATS</w:t>
            </w:r>
          </w:p>
        </w:tc>
      </w:tr>
      <w:tr w:rsidR="00BB7FE9" w14:paraId="1051151C" w14:textId="77777777" w:rsidTr="00B61439">
        <w:trPr>
          <w:jc w:val="center"/>
        </w:trPr>
        <w:tc>
          <w:tcPr>
            <w:tcW w:w="4508" w:type="dxa"/>
          </w:tcPr>
          <w:p w14:paraId="41A83B6D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4508" w:type="dxa"/>
          </w:tcPr>
          <w:p w14:paraId="6DFCA4F4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SP</w:t>
            </w:r>
            <w:r>
              <w:t>D</w:t>
            </w:r>
          </w:p>
        </w:tc>
      </w:tr>
      <w:tr w:rsidR="00BB7FE9" w14:paraId="44405321" w14:textId="77777777" w:rsidTr="00B61439">
        <w:trPr>
          <w:jc w:val="center"/>
        </w:trPr>
        <w:tc>
          <w:tcPr>
            <w:tcW w:w="4508" w:type="dxa"/>
          </w:tcPr>
          <w:p w14:paraId="11A39F61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인식범위</w:t>
            </w:r>
          </w:p>
        </w:tc>
        <w:tc>
          <w:tcPr>
            <w:tcW w:w="4508" w:type="dxa"/>
          </w:tcPr>
          <w:p w14:paraId="4D25F54C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</w:tbl>
    <w:p w14:paraId="1CC02BAE" w14:textId="77777777" w:rsidR="00BB7FE9" w:rsidRDefault="00BB7FE9" w:rsidP="00C758CD"/>
    <w:p w14:paraId="74078B09" w14:textId="22A7E5B8" w:rsidR="00C758CD" w:rsidRDefault="003E3D20" w:rsidP="00C758C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데미지 산출 공식</w:t>
      </w:r>
      <w:bookmarkStart w:id="0" w:name="_GoBack"/>
      <w:bookmarkEnd w:id="0"/>
    </w:p>
    <w:sectPr w:rsidR="00C7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70080" w14:textId="77777777" w:rsidR="00AD7DF0" w:rsidRDefault="00AD7DF0" w:rsidP="004E0841">
      <w:pPr>
        <w:spacing w:after="0" w:line="240" w:lineRule="auto"/>
      </w:pPr>
      <w:r>
        <w:separator/>
      </w:r>
    </w:p>
  </w:endnote>
  <w:endnote w:type="continuationSeparator" w:id="0">
    <w:p w14:paraId="2B829095" w14:textId="77777777" w:rsidR="00AD7DF0" w:rsidRDefault="00AD7DF0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223D" w14:textId="77777777" w:rsidR="00AD7DF0" w:rsidRDefault="00AD7DF0" w:rsidP="004E0841">
      <w:pPr>
        <w:spacing w:after="0" w:line="240" w:lineRule="auto"/>
      </w:pPr>
      <w:r>
        <w:separator/>
      </w:r>
    </w:p>
  </w:footnote>
  <w:footnote w:type="continuationSeparator" w:id="0">
    <w:p w14:paraId="10176A44" w14:textId="77777777" w:rsidR="00AD7DF0" w:rsidRDefault="00AD7DF0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F45"/>
    <w:multiLevelType w:val="hybridMultilevel"/>
    <w:tmpl w:val="B3544D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A3925AF"/>
    <w:multiLevelType w:val="hybridMultilevel"/>
    <w:tmpl w:val="A82A05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5A4AAB"/>
    <w:multiLevelType w:val="hybridMultilevel"/>
    <w:tmpl w:val="AB068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174AAE"/>
    <w:multiLevelType w:val="hybridMultilevel"/>
    <w:tmpl w:val="98D25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FE51A41"/>
    <w:multiLevelType w:val="hybridMultilevel"/>
    <w:tmpl w:val="E5BAA4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6E87B14"/>
    <w:multiLevelType w:val="hybridMultilevel"/>
    <w:tmpl w:val="1BFA96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F1"/>
    <w:rsid w:val="0006299F"/>
    <w:rsid w:val="000C564F"/>
    <w:rsid w:val="00137480"/>
    <w:rsid w:val="00172672"/>
    <w:rsid w:val="001F4ECD"/>
    <w:rsid w:val="0029160B"/>
    <w:rsid w:val="00294653"/>
    <w:rsid w:val="003E3D20"/>
    <w:rsid w:val="00470261"/>
    <w:rsid w:val="004E0765"/>
    <w:rsid w:val="004E0841"/>
    <w:rsid w:val="00504B6A"/>
    <w:rsid w:val="005871B0"/>
    <w:rsid w:val="006E6361"/>
    <w:rsid w:val="008179A5"/>
    <w:rsid w:val="00974D82"/>
    <w:rsid w:val="009A20EC"/>
    <w:rsid w:val="00A21B83"/>
    <w:rsid w:val="00AD5386"/>
    <w:rsid w:val="00AD7DF0"/>
    <w:rsid w:val="00BB7FE9"/>
    <w:rsid w:val="00BF64C3"/>
    <w:rsid w:val="00C026EC"/>
    <w:rsid w:val="00C511B5"/>
    <w:rsid w:val="00C758CD"/>
    <w:rsid w:val="00CA4BCA"/>
    <w:rsid w:val="00D677C0"/>
    <w:rsid w:val="00D81310"/>
    <w:rsid w:val="00E526F1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5</cp:revision>
  <dcterms:created xsi:type="dcterms:W3CDTF">2018-04-11T05:12:00Z</dcterms:created>
  <dcterms:modified xsi:type="dcterms:W3CDTF">2018-04-11T07:38:00Z</dcterms:modified>
</cp:coreProperties>
</file>