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FEEA2B" w14:textId="44F448C2" w:rsidR="00F80D6A" w:rsidRPr="006168BE" w:rsidRDefault="00DC43BF" w:rsidP="00F80D6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U</w:t>
      </w:r>
      <w:r>
        <w:rPr>
          <w:sz w:val="32"/>
          <w:szCs w:val="32"/>
        </w:rPr>
        <w:t xml:space="preserve">I </w:t>
      </w:r>
      <w:r>
        <w:rPr>
          <w:rFonts w:hint="eastAsia"/>
          <w:sz w:val="32"/>
          <w:szCs w:val="32"/>
        </w:rPr>
        <w:t>러프 기획서</w:t>
      </w:r>
    </w:p>
    <w:p w14:paraId="0C6A509C" w14:textId="77777777" w:rsidR="00F80D6A" w:rsidRDefault="00F80D6A" w:rsidP="00F80D6A">
      <w:pPr>
        <w:jc w:val="left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2"/>
        <w:gridCol w:w="1949"/>
        <w:gridCol w:w="5565"/>
      </w:tblGrid>
      <w:tr w:rsidR="00F80D6A" w14:paraId="186B5B89" w14:textId="77777777" w:rsidTr="00F80D6A">
        <w:tc>
          <w:tcPr>
            <w:tcW w:w="1502" w:type="dxa"/>
          </w:tcPr>
          <w:p w14:paraId="65A3341B" w14:textId="1BB3471F" w:rsidR="00F80D6A" w:rsidRDefault="00F80D6A" w:rsidP="00472EFA">
            <w:pPr>
              <w:jc w:val="left"/>
            </w:pPr>
            <w:r>
              <w:t>2018-0</w:t>
            </w:r>
            <w:r w:rsidR="00DC43BF">
              <w:t>4</w:t>
            </w:r>
            <w:r>
              <w:t>-</w:t>
            </w:r>
            <w:r w:rsidR="00A43115">
              <w:t>0</w:t>
            </w:r>
            <w:r w:rsidR="00DC43BF">
              <w:t>9</w:t>
            </w:r>
          </w:p>
        </w:tc>
        <w:tc>
          <w:tcPr>
            <w:tcW w:w="1949" w:type="dxa"/>
          </w:tcPr>
          <w:p w14:paraId="4112DBEE" w14:textId="6F63A8B8" w:rsidR="00F80D6A" w:rsidRDefault="00F80D6A" w:rsidP="00472EFA">
            <w:pPr>
              <w:jc w:val="left"/>
            </w:pPr>
            <w:r>
              <w:rPr>
                <w:rFonts w:hint="eastAsia"/>
              </w:rPr>
              <w:t>주</w:t>
            </w:r>
            <w:r w:rsidR="00144D1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상현</w:t>
            </w:r>
          </w:p>
        </w:tc>
        <w:tc>
          <w:tcPr>
            <w:tcW w:w="5565" w:type="dxa"/>
          </w:tcPr>
          <w:p w14:paraId="0B8C176D" w14:textId="77777777" w:rsidR="00F80D6A" w:rsidRDefault="00F80D6A" w:rsidP="00472EFA">
            <w:pPr>
              <w:jc w:val="left"/>
            </w:pPr>
            <w:r>
              <w:rPr>
                <w:rFonts w:hint="eastAsia"/>
              </w:rPr>
              <w:t>초안 작성</w:t>
            </w:r>
          </w:p>
        </w:tc>
      </w:tr>
      <w:tr w:rsidR="00BC62F0" w14:paraId="09EF82E2" w14:textId="77777777" w:rsidTr="00F80D6A">
        <w:tc>
          <w:tcPr>
            <w:tcW w:w="1502" w:type="dxa"/>
          </w:tcPr>
          <w:p w14:paraId="32F0122F" w14:textId="154F7E7B" w:rsidR="00BC62F0" w:rsidRDefault="00BC62F0" w:rsidP="00472EFA">
            <w:pPr>
              <w:jc w:val="left"/>
            </w:pPr>
            <w:r>
              <w:rPr>
                <w:rFonts w:hint="eastAsia"/>
              </w:rPr>
              <w:t>2</w:t>
            </w:r>
            <w:r>
              <w:t>018-04-10</w:t>
            </w:r>
          </w:p>
        </w:tc>
        <w:tc>
          <w:tcPr>
            <w:tcW w:w="1949" w:type="dxa"/>
          </w:tcPr>
          <w:p w14:paraId="3EF667DF" w14:textId="77EA58C6" w:rsidR="00BC62F0" w:rsidRDefault="00BC62F0" w:rsidP="00472E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주 상현</w:t>
            </w:r>
          </w:p>
        </w:tc>
        <w:tc>
          <w:tcPr>
            <w:tcW w:w="5565" w:type="dxa"/>
          </w:tcPr>
          <w:p w14:paraId="0DFBA4D7" w14:textId="080851D8" w:rsidR="00BC62F0" w:rsidRDefault="00BC62F0" w:rsidP="00472EFA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세부 기획 작성</w:t>
            </w:r>
          </w:p>
        </w:tc>
      </w:tr>
    </w:tbl>
    <w:p w14:paraId="69A34D51" w14:textId="77777777" w:rsidR="00F80D6A" w:rsidRDefault="00F80D6A" w:rsidP="00F80D6A">
      <w:pPr>
        <w:jc w:val="left"/>
      </w:pPr>
    </w:p>
    <w:p w14:paraId="5F640D21" w14:textId="5E60189A" w:rsidR="00F80D6A" w:rsidRPr="00F80D6A" w:rsidRDefault="00F80D6A" w:rsidP="00F80D6A">
      <w:pPr>
        <w:jc w:val="left"/>
        <w:rPr>
          <w:sz w:val="28"/>
          <w:szCs w:val="20"/>
        </w:rPr>
      </w:pPr>
    </w:p>
    <w:p w14:paraId="0FA3D460" w14:textId="65E55BF8" w:rsidR="00F80D6A" w:rsidRPr="00DC43BF" w:rsidRDefault="00FB5570" w:rsidP="00DC43BF">
      <w:pPr>
        <w:spacing w:after="160" w:line="259" w:lineRule="auto"/>
        <w:rPr>
          <w:sz w:val="28"/>
          <w:szCs w:val="20"/>
        </w:rPr>
      </w:pPr>
      <w:r>
        <w:rPr>
          <w:sz w:val="28"/>
          <w:szCs w:val="20"/>
        </w:rPr>
        <w:br w:type="page"/>
      </w:r>
      <w:r w:rsidR="00DC43BF" w:rsidRPr="00DC43BF">
        <w:rPr>
          <w:rFonts w:hint="eastAsia"/>
          <w:szCs w:val="20"/>
        </w:rPr>
        <w:lastRenderedPageBreak/>
        <w:t>1</w:t>
      </w:r>
      <w:r w:rsidR="00DC43BF" w:rsidRPr="00DC43BF">
        <w:rPr>
          <w:szCs w:val="20"/>
        </w:rPr>
        <w:t xml:space="preserve">. </w:t>
      </w:r>
      <w:r w:rsidR="00F80D6A" w:rsidRPr="00DC43BF">
        <w:rPr>
          <w:rFonts w:hint="eastAsia"/>
          <w:szCs w:val="20"/>
        </w:rPr>
        <w:t xml:space="preserve">화면 구성 </w:t>
      </w:r>
      <w:r w:rsidR="00F80D6A" w:rsidRPr="00DC43BF">
        <w:rPr>
          <w:szCs w:val="20"/>
        </w:rPr>
        <w:t>UI</w:t>
      </w:r>
    </w:p>
    <w:p w14:paraId="1B171568" w14:textId="77777777" w:rsidR="00FB5570" w:rsidRDefault="00FB5570" w:rsidP="00FB5570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1DF9C6F4" wp14:editId="1252351E">
            <wp:extent cx="5731510" cy="322389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3F60CA" w14:paraId="00B861FB" w14:textId="77777777" w:rsidTr="003F60CA">
        <w:tc>
          <w:tcPr>
            <w:tcW w:w="736" w:type="dxa"/>
          </w:tcPr>
          <w:p w14:paraId="5F9D08E7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</w:tcPr>
          <w:p w14:paraId="266B62C2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배경 이미지</w:t>
            </w:r>
          </w:p>
        </w:tc>
      </w:tr>
      <w:tr w:rsidR="003F60CA" w14:paraId="43E63C4E" w14:textId="77777777" w:rsidTr="003F60CA">
        <w:tc>
          <w:tcPr>
            <w:tcW w:w="736" w:type="dxa"/>
          </w:tcPr>
          <w:p w14:paraId="3C9381D2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</w:tcPr>
          <w:p w14:paraId="01E83281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새로 하기</w:t>
            </w:r>
          </w:p>
        </w:tc>
      </w:tr>
      <w:tr w:rsidR="003F60CA" w14:paraId="4CCD52A4" w14:textId="77777777" w:rsidTr="003F60CA">
        <w:tc>
          <w:tcPr>
            <w:tcW w:w="736" w:type="dxa"/>
          </w:tcPr>
          <w:p w14:paraId="72A45414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3</w:t>
            </w:r>
          </w:p>
        </w:tc>
        <w:tc>
          <w:tcPr>
            <w:tcW w:w="7080" w:type="dxa"/>
          </w:tcPr>
          <w:p w14:paraId="253A68A5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새 게임 경고 문구</w:t>
            </w:r>
          </w:p>
        </w:tc>
      </w:tr>
      <w:tr w:rsidR="003F60CA" w14:paraId="395E0DD8" w14:textId="77777777" w:rsidTr="003F60CA">
        <w:tc>
          <w:tcPr>
            <w:tcW w:w="736" w:type="dxa"/>
          </w:tcPr>
          <w:p w14:paraId="7BE8291A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4</w:t>
            </w:r>
          </w:p>
        </w:tc>
        <w:tc>
          <w:tcPr>
            <w:tcW w:w="7080" w:type="dxa"/>
          </w:tcPr>
          <w:p w14:paraId="147DCE3F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불러 오기</w:t>
            </w:r>
          </w:p>
        </w:tc>
      </w:tr>
      <w:tr w:rsidR="003F60CA" w14:paraId="70C43C22" w14:textId="77777777" w:rsidTr="003F60CA">
        <w:tc>
          <w:tcPr>
            <w:tcW w:w="736" w:type="dxa"/>
          </w:tcPr>
          <w:p w14:paraId="6845F1D5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5</w:t>
            </w:r>
          </w:p>
        </w:tc>
        <w:tc>
          <w:tcPr>
            <w:tcW w:w="7080" w:type="dxa"/>
          </w:tcPr>
          <w:p w14:paraId="5E5B5477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환경 설정</w:t>
            </w:r>
          </w:p>
        </w:tc>
      </w:tr>
      <w:tr w:rsidR="003F60CA" w14:paraId="50D3135B" w14:textId="77777777" w:rsidTr="003F60CA">
        <w:tc>
          <w:tcPr>
            <w:tcW w:w="736" w:type="dxa"/>
          </w:tcPr>
          <w:p w14:paraId="3343DB90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6</w:t>
            </w:r>
          </w:p>
        </w:tc>
        <w:tc>
          <w:tcPr>
            <w:tcW w:w="7080" w:type="dxa"/>
          </w:tcPr>
          <w:p w14:paraId="4D4AFCDA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종료</w:t>
            </w:r>
          </w:p>
        </w:tc>
      </w:tr>
    </w:tbl>
    <w:p w14:paraId="4C9A73EF" w14:textId="01520A98" w:rsidR="00DC43BF" w:rsidRDefault="00DC43BF" w:rsidP="00FB5570">
      <w:pPr>
        <w:jc w:val="left"/>
        <w:rPr>
          <w:szCs w:val="20"/>
        </w:rPr>
      </w:pPr>
      <w:bookmarkStart w:id="0" w:name="_GoBack"/>
      <w:bookmarkEnd w:id="0"/>
    </w:p>
    <w:p w14:paraId="436D0C0F" w14:textId="77777777" w:rsidR="00DC43BF" w:rsidRDefault="00DC43BF">
      <w:pPr>
        <w:spacing w:after="160" w:line="259" w:lineRule="auto"/>
        <w:rPr>
          <w:szCs w:val="20"/>
        </w:rPr>
      </w:pPr>
      <w:r>
        <w:rPr>
          <w:szCs w:val="20"/>
        </w:rPr>
        <w:br w:type="page"/>
      </w:r>
    </w:p>
    <w:p w14:paraId="5C5E648D" w14:textId="7B901686" w:rsidR="00FB5570" w:rsidRPr="00FB5570" w:rsidRDefault="00DC43BF" w:rsidP="00FB5570">
      <w:pPr>
        <w:jc w:val="left"/>
        <w:rPr>
          <w:sz w:val="24"/>
          <w:szCs w:val="20"/>
        </w:rPr>
      </w:pPr>
      <w:r>
        <w:rPr>
          <w:sz w:val="24"/>
          <w:szCs w:val="20"/>
        </w:rPr>
        <w:lastRenderedPageBreak/>
        <w:t>1.1.</w:t>
      </w:r>
      <w:r w:rsidR="00FB5570" w:rsidRPr="00FB5570">
        <w:rPr>
          <w:sz w:val="24"/>
          <w:szCs w:val="20"/>
        </w:rPr>
        <w:t xml:space="preserve"> </w:t>
      </w:r>
      <w:r w:rsidR="00FB5570" w:rsidRPr="00FB5570">
        <w:rPr>
          <w:rFonts w:hint="eastAsia"/>
          <w:sz w:val="24"/>
          <w:szCs w:val="20"/>
        </w:rPr>
        <w:t xml:space="preserve">환경 설정 </w:t>
      </w:r>
      <w:r w:rsidR="00FB5570" w:rsidRPr="00FB5570">
        <w:rPr>
          <w:sz w:val="24"/>
          <w:szCs w:val="20"/>
        </w:rPr>
        <w:t>UI</w:t>
      </w:r>
    </w:p>
    <w:p w14:paraId="2C444F10" w14:textId="77777777" w:rsidR="00FB5570" w:rsidRDefault="00FB5570" w:rsidP="00FB5570">
      <w:pPr>
        <w:jc w:val="left"/>
        <w:rPr>
          <w:szCs w:val="20"/>
        </w:rPr>
      </w:pPr>
      <w:r>
        <w:rPr>
          <w:noProof/>
        </w:rPr>
        <w:drawing>
          <wp:inline distT="0" distB="0" distL="0" distR="0" wp14:anchorId="76CC7565" wp14:editId="1CC0980F">
            <wp:extent cx="5731510" cy="3223895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3F60CA" w:rsidRPr="003F60CA" w14:paraId="7B7746E9" w14:textId="77777777" w:rsidTr="00472EFA">
        <w:tc>
          <w:tcPr>
            <w:tcW w:w="736" w:type="dxa"/>
          </w:tcPr>
          <w:p w14:paraId="5399EA7C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</w:tcPr>
          <w:p w14:paraId="52C5706F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배경 이미지</w:t>
            </w:r>
          </w:p>
        </w:tc>
      </w:tr>
      <w:tr w:rsidR="003F60CA" w:rsidRPr="003F60CA" w14:paraId="520EA0AE" w14:textId="77777777" w:rsidTr="00472EFA">
        <w:tc>
          <w:tcPr>
            <w:tcW w:w="736" w:type="dxa"/>
          </w:tcPr>
          <w:p w14:paraId="29E84AC3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</w:tcPr>
          <w:p w14:paraId="4F88E6E4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해상도</w:t>
            </w:r>
          </w:p>
        </w:tc>
      </w:tr>
      <w:tr w:rsidR="003F60CA" w:rsidRPr="003F60CA" w14:paraId="22BB46DC" w14:textId="77777777" w:rsidTr="00472EFA">
        <w:tc>
          <w:tcPr>
            <w:tcW w:w="736" w:type="dxa"/>
          </w:tcPr>
          <w:p w14:paraId="1637039D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3</w:t>
            </w:r>
          </w:p>
        </w:tc>
        <w:tc>
          <w:tcPr>
            <w:tcW w:w="7080" w:type="dxa"/>
          </w:tcPr>
          <w:p w14:paraId="57924DB0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배경음</w:t>
            </w:r>
          </w:p>
        </w:tc>
      </w:tr>
      <w:tr w:rsidR="003F60CA" w:rsidRPr="003F60CA" w14:paraId="6569A7D4" w14:textId="77777777" w:rsidTr="00472EFA">
        <w:tc>
          <w:tcPr>
            <w:tcW w:w="736" w:type="dxa"/>
          </w:tcPr>
          <w:p w14:paraId="059A2B4F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4</w:t>
            </w:r>
          </w:p>
        </w:tc>
        <w:tc>
          <w:tcPr>
            <w:tcW w:w="7080" w:type="dxa"/>
          </w:tcPr>
          <w:p w14:paraId="067C30D2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효과음</w:t>
            </w:r>
          </w:p>
        </w:tc>
      </w:tr>
      <w:tr w:rsidR="003F60CA" w:rsidRPr="003F60CA" w14:paraId="7878D712" w14:textId="77777777" w:rsidTr="00472EFA">
        <w:tc>
          <w:tcPr>
            <w:tcW w:w="736" w:type="dxa"/>
          </w:tcPr>
          <w:p w14:paraId="21584B0E" w14:textId="77777777" w:rsidR="003F60CA" w:rsidRPr="003F60CA" w:rsidRDefault="003F60CA" w:rsidP="00472EFA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5</w:t>
            </w:r>
          </w:p>
        </w:tc>
        <w:tc>
          <w:tcPr>
            <w:tcW w:w="7080" w:type="dxa"/>
          </w:tcPr>
          <w:p w14:paraId="53442629" w14:textId="77777777" w:rsidR="003F60CA" w:rsidRPr="003F60CA" w:rsidRDefault="003F60CA" w:rsidP="00472EFA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뒤로</w:t>
            </w:r>
          </w:p>
        </w:tc>
      </w:tr>
    </w:tbl>
    <w:p w14:paraId="4EDFC81F" w14:textId="77777777" w:rsidR="00FB5570" w:rsidRDefault="00FB5570" w:rsidP="00FB5570">
      <w:pPr>
        <w:jc w:val="left"/>
        <w:rPr>
          <w:szCs w:val="20"/>
        </w:rPr>
      </w:pPr>
    </w:p>
    <w:p w14:paraId="7A0D2D64" w14:textId="77777777" w:rsidR="00FB5570" w:rsidRDefault="00FB5570" w:rsidP="00FB5570">
      <w:pPr>
        <w:jc w:val="left"/>
        <w:rPr>
          <w:szCs w:val="20"/>
        </w:rPr>
      </w:pPr>
    </w:p>
    <w:p w14:paraId="66935740" w14:textId="77777777" w:rsidR="00FB5570" w:rsidRDefault="00FB5570" w:rsidP="00FB5570">
      <w:pPr>
        <w:jc w:val="left"/>
        <w:rPr>
          <w:szCs w:val="20"/>
        </w:rPr>
      </w:pPr>
    </w:p>
    <w:p w14:paraId="3D873141" w14:textId="77777777" w:rsidR="00FB5570" w:rsidRPr="00FB5570" w:rsidRDefault="00FB5570" w:rsidP="00FB5570">
      <w:pPr>
        <w:jc w:val="left"/>
        <w:rPr>
          <w:szCs w:val="20"/>
        </w:rPr>
      </w:pPr>
    </w:p>
    <w:p w14:paraId="06795FE3" w14:textId="77777777" w:rsidR="00F80D6A" w:rsidRDefault="00F80D6A" w:rsidP="00F80D6A">
      <w:pPr>
        <w:jc w:val="left"/>
        <w:rPr>
          <w:szCs w:val="20"/>
        </w:rPr>
      </w:pPr>
    </w:p>
    <w:p w14:paraId="79602FB3" w14:textId="77777777" w:rsidR="00F80D6A" w:rsidRDefault="00F80D6A" w:rsidP="00F80D6A">
      <w:pPr>
        <w:jc w:val="left"/>
        <w:rPr>
          <w:szCs w:val="20"/>
        </w:rPr>
      </w:pPr>
    </w:p>
    <w:p w14:paraId="7A12D49E" w14:textId="77777777" w:rsidR="00F80D6A" w:rsidRPr="00F80D6A" w:rsidRDefault="00F80D6A" w:rsidP="00F80D6A">
      <w:pPr>
        <w:jc w:val="left"/>
        <w:rPr>
          <w:szCs w:val="20"/>
        </w:rPr>
      </w:pPr>
    </w:p>
    <w:p w14:paraId="3F73B57F" w14:textId="77777777" w:rsidR="00F80D6A" w:rsidRPr="00F80D6A" w:rsidRDefault="00F80D6A" w:rsidP="00F80D6A">
      <w:pPr>
        <w:jc w:val="left"/>
      </w:pPr>
    </w:p>
    <w:p w14:paraId="5506ABF7" w14:textId="77777777" w:rsidR="00F80D6A" w:rsidRDefault="00F80D6A" w:rsidP="00F80D6A">
      <w:pPr>
        <w:jc w:val="left"/>
      </w:pPr>
      <w:r>
        <w:br w:type="page"/>
      </w:r>
    </w:p>
    <w:p w14:paraId="7C0012F8" w14:textId="564BFF28" w:rsidR="00944962" w:rsidRDefault="00CE4D5B">
      <w:r>
        <w:rPr>
          <w:rFonts w:hint="eastAsia"/>
        </w:rPr>
        <w:lastRenderedPageBreak/>
        <w:t>2</w:t>
      </w:r>
      <w:r>
        <w:t xml:space="preserve">. </w:t>
      </w:r>
      <w:r>
        <w:rPr>
          <w:rFonts w:hint="eastAsia"/>
        </w:rPr>
        <w:t>메인 화면</w:t>
      </w:r>
    </w:p>
    <w:p w14:paraId="3C887A9F" w14:textId="7154ABA3" w:rsidR="00CE4D5B" w:rsidRDefault="00A761C4">
      <w:r>
        <w:rPr>
          <w:noProof/>
        </w:rPr>
        <w:drawing>
          <wp:inline distT="0" distB="0" distL="0" distR="0" wp14:anchorId="65E201F2" wp14:editId="625EFE75">
            <wp:extent cx="5731510" cy="324421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A761C4" w:rsidRPr="003F60CA" w14:paraId="25D28B71" w14:textId="77777777" w:rsidTr="007B47E2">
        <w:tc>
          <w:tcPr>
            <w:tcW w:w="736" w:type="dxa"/>
          </w:tcPr>
          <w:p w14:paraId="3C207B10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</w:tcPr>
          <w:p w14:paraId="451DDDCB" w14:textId="55DA7A30" w:rsidR="00A761C4" w:rsidRPr="003F60CA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</w:t>
            </w:r>
            <w:r>
              <w:rPr>
                <w:szCs w:val="20"/>
              </w:rPr>
              <w:t xml:space="preserve">p </w:t>
            </w:r>
            <w:r>
              <w:rPr>
                <w:rFonts w:hint="eastAsia"/>
                <w:szCs w:val="20"/>
              </w:rPr>
              <w:t>수치</w:t>
            </w:r>
          </w:p>
        </w:tc>
      </w:tr>
      <w:tr w:rsidR="00A761C4" w:rsidRPr="003F60CA" w14:paraId="15CC0C04" w14:textId="77777777" w:rsidTr="007B47E2">
        <w:tc>
          <w:tcPr>
            <w:tcW w:w="736" w:type="dxa"/>
          </w:tcPr>
          <w:p w14:paraId="193C2799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</w:tcPr>
          <w:p w14:paraId="33C7DF3E" w14:textId="2AA2BE35" w:rsidR="00A761C4" w:rsidRPr="003F60CA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스킬 슬롯 창</w:t>
            </w:r>
          </w:p>
        </w:tc>
      </w:tr>
    </w:tbl>
    <w:p w14:paraId="2204CDFC" w14:textId="4AA0B17B" w:rsidR="00A761C4" w:rsidRDefault="00A761C4"/>
    <w:p w14:paraId="11C5A14A" w14:textId="65C9530C" w:rsidR="00A761C4" w:rsidRDefault="00A761C4">
      <w:pPr>
        <w:spacing w:after="160" w:line="259" w:lineRule="auto"/>
      </w:pPr>
      <w:r>
        <w:br w:type="page"/>
      </w:r>
    </w:p>
    <w:p w14:paraId="7783D1EA" w14:textId="410916C3" w:rsidR="00A761C4" w:rsidRDefault="00A761C4">
      <w:r>
        <w:rPr>
          <w:rFonts w:hint="eastAsia"/>
        </w:rPr>
        <w:lastRenderedPageBreak/>
        <w:t>2</w:t>
      </w:r>
      <w:r>
        <w:t xml:space="preserve">.1. </w:t>
      </w:r>
      <w:r>
        <w:rPr>
          <w:rFonts w:hint="eastAsia"/>
        </w:rPr>
        <w:t>스킬 세팅 뎁스</w:t>
      </w:r>
    </w:p>
    <w:p w14:paraId="14BB0837" w14:textId="458F31AB" w:rsidR="00A761C4" w:rsidRDefault="00A761C4">
      <w:r>
        <w:rPr>
          <w:noProof/>
        </w:rPr>
        <w:drawing>
          <wp:inline distT="0" distB="0" distL="0" distR="0" wp14:anchorId="21714B9C" wp14:editId="0610606A">
            <wp:extent cx="5731510" cy="3219450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A761C4" w:rsidRPr="003F60CA" w14:paraId="35A21AC9" w14:textId="77777777" w:rsidTr="007B47E2">
        <w:tc>
          <w:tcPr>
            <w:tcW w:w="736" w:type="dxa"/>
          </w:tcPr>
          <w:p w14:paraId="7A785AA4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</w:tcPr>
          <w:p w14:paraId="763A4CD2" w14:textId="7202307B" w:rsidR="00A761C4" w:rsidRPr="003F60CA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예비 스킬 상태 창</w:t>
            </w:r>
          </w:p>
        </w:tc>
      </w:tr>
      <w:tr w:rsidR="00A761C4" w:rsidRPr="003F60CA" w14:paraId="5184CCFC" w14:textId="77777777" w:rsidTr="007B47E2">
        <w:tc>
          <w:tcPr>
            <w:tcW w:w="736" w:type="dxa"/>
          </w:tcPr>
          <w:p w14:paraId="26EA6CA9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</w:tcPr>
          <w:p w14:paraId="0A57487E" w14:textId="1B421AC1" w:rsidR="00A761C4" w:rsidRPr="003F60CA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예비 스킬 왼쪽으로 넘기기</w:t>
            </w:r>
          </w:p>
        </w:tc>
      </w:tr>
      <w:tr w:rsidR="00A761C4" w:rsidRPr="003F60CA" w14:paraId="03E37580" w14:textId="77777777" w:rsidTr="007B47E2">
        <w:tc>
          <w:tcPr>
            <w:tcW w:w="736" w:type="dxa"/>
          </w:tcPr>
          <w:p w14:paraId="51F8B881" w14:textId="74F2A4BB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080" w:type="dxa"/>
          </w:tcPr>
          <w:p w14:paraId="4DCB1B4F" w14:textId="233ED7F1" w:rsidR="00A761C4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예비 스킬 오른쪽으로 넘기기</w:t>
            </w:r>
          </w:p>
        </w:tc>
      </w:tr>
      <w:tr w:rsidR="00A761C4" w:rsidRPr="003F60CA" w14:paraId="5CED1A0B" w14:textId="77777777" w:rsidTr="007B47E2">
        <w:tc>
          <w:tcPr>
            <w:tcW w:w="736" w:type="dxa"/>
          </w:tcPr>
          <w:p w14:paraId="020E8E21" w14:textId="1BA68276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80" w:type="dxa"/>
          </w:tcPr>
          <w:p w14:paraId="036F3912" w14:textId="780751B9" w:rsidR="00A761C4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스킬 관련 정보 스크립트</w:t>
            </w:r>
          </w:p>
        </w:tc>
      </w:tr>
      <w:tr w:rsidR="00A761C4" w:rsidRPr="003F60CA" w14:paraId="5912CEF3" w14:textId="77777777" w:rsidTr="007B47E2">
        <w:tc>
          <w:tcPr>
            <w:tcW w:w="736" w:type="dxa"/>
          </w:tcPr>
          <w:p w14:paraId="5DFCEB49" w14:textId="5DE7AB54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080" w:type="dxa"/>
          </w:tcPr>
          <w:p w14:paraId="4ADB45D5" w14:textId="5AEC1950" w:rsidR="00A761C4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세팅된 스킬 슬롯</w:t>
            </w:r>
          </w:p>
        </w:tc>
      </w:tr>
      <w:tr w:rsidR="00A761C4" w:rsidRPr="003F60CA" w14:paraId="0C6E0CED" w14:textId="77777777" w:rsidTr="007B47E2">
        <w:tc>
          <w:tcPr>
            <w:tcW w:w="736" w:type="dxa"/>
          </w:tcPr>
          <w:p w14:paraId="3B24C707" w14:textId="1BA493C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</w:p>
        </w:tc>
        <w:tc>
          <w:tcPr>
            <w:tcW w:w="7080" w:type="dxa"/>
          </w:tcPr>
          <w:p w14:paraId="0CF41FA1" w14:textId="2133DA89" w:rsidR="00A761C4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예비 스킬 프리뷰</w:t>
            </w:r>
          </w:p>
        </w:tc>
      </w:tr>
    </w:tbl>
    <w:p w14:paraId="62C25DD8" w14:textId="55971816" w:rsidR="00A761C4" w:rsidRDefault="00A761C4"/>
    <w:p w14:paraId="2083DE0F" w14:textId="77777777" w:rsidR="00A761C4" w:rsidRDefault="00A761C4"/>
    <w:p w14:paraId="7AD25745" w14:textId="77777777" w:rsidR="00A761C4" w:rsidRDefault="00A761C4">
      <w:pPr>
        <w:spacing w:after="160" w:line="259" w:lineRule="auto"/>
      </w:pPr>
      <w:r>
        <w:br w:type="page"/>
      </w:r>
    </w:p>
    <w:p w14:paraId="54920D8E" w14:textId="287064A8" w:rsidR="00A761C4" w:rsidRDefault="00A761C4">
      <w:r>
        <w:rPr>
          <w:rFonts w:hint="eastAsia"/>
        </w:rPr>
        <w:lastRenderedPageBreak/>
        <w:t>2</w:t>
      </w:r>
      <w:r>
        <w:t xml:space="preserve">.2. </w:t>
      </w:r>
      <w:r>
        <w:rPr>
          <w:rFonts w:hint="eastAsia"/>
        </w:rPr>
        <w:t>스킬 조합 뎁스</w:t>
      </w:r>
    </w:p>
    <w:p w14:paraId="68E2A9E5" w14:textId="45DB9A92" w:rsidR="00A761C4" w:rsidRDefault="00A761C4">
      <w:r>
        <w:rPr>
          <w:noProof/>
        </w:rPr>
        <w:drawing>
          <wp:inline distT="0" distB="0" distL="0" distR="0" wp14:anchorId="14C59ECB" wp14:editId="64C9AFF6">
            <wp:extent cx="5731510" cy="3240405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1200" w:type="dxa"/>
        <w:tblLook w:val="04A0" w:firstRow="1" w:lastRow="0" w:firstColumn="1" w:lastColumn="0" w:noHBand="0" w:noVBand="1"/>
      </w:tblPr>
      <w:tblGrid>
        <w:gridCol w:w="736"/>
        <w:gridCol w:w="7080"/>
      </w:tblGrid>
      <w:tr w:rsidR="00A761C4" w:rsidRPr="003F60CA" w14:paraId="01C2D300" w14:textId="77777777" w:rsidTr="007B47E2">
        <w:tc>
          <w:tcPr>
            <w:tcW w:w="736" w:type="dxa"/>
          </w:tcPr>
          <w:p w14:paraId="2494535A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1</w:t>
            </w:r>
          </w:p>
        </w:tc>
        <w:tc>
          <w:tcPr>
            <w:tcW w:w="7080" w:type="dxa"/>
            <w:vMerge w:val="restart"/>
          </w:tcPr>
          <w:p w14:paraId="12374362" w14:textId="77777777" w:rsidR="00A761C4" w:rsidRDefault="00A761C4" w:rsidP="00A761C4">
            <w:pPr>
              <w:pStyle w:val="a4"/>
              <w:ind w:leftChars="0" w:left="0"/>
              <w:rPr>
                <w:szCs w:val="20"/>
              </w:rPr>
            </w:pPr>
          </w:p>
          <w:p w14:paraId="694E73F1" w14:textId="2E51C675" w:rsidR="00A761C4" w:rsidRPr="003F60CA" w:rsidRDefault="00A761C4" w:rsidP="00A761C4">
            <w:pPr>
              <w:pStyle w:val="a4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스킬 세팅 뎁스와 같음</w:t>
            </w:r>
          </w:p>
        </w:tc>
      </w:tr>
      <w:tr w:rsidR="00A761C4" w:rsidRPr="003F60CA" w14:paraId="2B1F5252" w14:textId="77777777" w:rsidTr="007B47E2">
        <w:tc>
          <w:tcPr>
            <w:tcW w:w="736" w:type="dxa"/>
          </w:tcPr>
          <w:p w14:paraId="2A255070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 w:rsidRPr="003F60CA">
              <w:rPr>
                <w:rFonts w:hint="eastAsia"/>
                <w:szCs w:val="20"/>
              </w:rPr>
              <w:t>2</w:t>
            </w:r>
          </w:p>
        </w:tc>
        <w:tc>
          <w:tcPr>
            <w:tcW w:w="7080" w:type="dxa"/>
            <w:vMerge/>
          </w:tcPr>
          <w:p w14:paraId="748B9D52" w14:textId="76754F3C" w:rsidR="00A761C4" w:rsidRPr="003F60CA" w:rsidRDefault="00A761C4" w:rsidP="007B47E2">
            <w:pPr>
              <w:pStyle w:val="a4"/>
              <w:jc w:val="left"/>
              <w:rPr>
                <w:szCs w:val="20"/>
              </w:rPr>
            </w:pPr>
          </w:p>
        </w:tc>
      </w:tr>
      <w:tr w:rsidR="00A761C4" w:rsidRPr="003F60CA" w14:paraId="34D84CAB" w14:textId="77777777" w:rsidTr="007B47E2">
        <w:tc>
          <w:tcPr>
            <w:tcW w:w="736" w:type="dxa"/>
          </w:tcPr>
          <w:p w14:paraId="6BA5CD42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</w:t>
            </w:r>
          </w:p>
        </w:tc>
        <w:tc>
          <w:tcPr>
            <w:tcW w:w="7080" w:type="dxa"/>
            <w:vMerge/>
          </w:tcPr>
          <w:p w14:paraId="52C04307" w14:textId="0F6C28E2" w:rsidR="00A761C4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</w:p>
        </w:tc>
      </w:tr>
      <w:tr w:rsidR="00A761C4" w:rsidRPr="003F60CA" w14:paraId="1EF0E7E2" w14:textId="77777777" w:rsidTr="007B47E2">
        <w:tc>
          <w:tcPr>
            <w:tcW w:w="736" w:type="dxa"/>
          </w:tcPr>
          <w:p w14:paraId="69020FE4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7080" w:type="dxa"/>
          </w:tcPr>
          <w:p w14:paraId="0F287A85" w14:textId="7F6AA249" w:rsidR="00A761C4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조합 준비된 스킬</w:t>
            </w:r>
          </w:p>
        </w:tc>
      </w:tr>
      <w:tr w:rsidR="00A761C4" w:rsidRPr="003F60CA" w14:paraId="1743C654" w14:textId="77777777" w:rsidTr="007B47E2">
        <w:tc>
          <w:tcPr>
            <w:tcW w:w="736" w:type="dxa"/>
          </w:tcPr>
          <w:p w14:paraId="1AFC78FC" w14:textId="77777777" w:rsidR="00A761C4" w:rsidRPr="003F60CA" w:rsidRDefault="00A761C4" w:rsidP="007B47E2">
            <w:pPr>
              <w:pStyle w:val="a4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</w:p>
        </w:tc>
        <w:tc>
          <w:tcPr>
            <w:tcW w:w="7080" w:type="dxa"/>
          </w:tcPr>
          <w:p w14:paraId="62BA11A5" w14:textId="5EFBDF07" w:rsidR="00A761C4" w:rsidRDefault="00A761C4" w:rsidP="007B47E2">
            <w:pPr>
              <w:pStyle w:val="a4"/>
              <w:ind w:leftChars="0" w:left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조합 결과 창</w:t>
            </w:r>
          </w:p>
        </w:tc>
      </w:tr>
    </w:tbl>
    <w:p w14:paraId="478CE3B1" w14:textId="726AF4E3" w:rsidR="00A761C4" w:rsidRDefault="00A761C4"/>
    <w:p w14:paraId="0C41AE5D" w14:textId="77777777" w:rsidR="00A761C4" w:rsidRDefault="00A761C4"/>
    <w:sectPr w:rsidR="00A76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5E8FFE" w14:textId="77777777" w:rsidR="00B40F2A" w:rsidRDefault="00B40F2A" w:rsidP="00BC62F0">
      <w:pPr>
        <w:spacing w:after="0" w:line="240" w:lineRule="auto"/>
      </w:pPr>
      <w:r>
        <w:separator/>
      </w:r>
    </w:p>
  </w:endnote>
  <w:endnote w:type="continuationSeparator" w:id="0">
    <w:p w14:paraId="49844096" w14:textId="77777777" w:rsidR="00B40F2A" w:rsidRDefault="00B40F2A" w:rsidP="00BC6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24775C" w14:textId="77777777" w:rsidR="00B40F2A" w:rsidRDefault="00B40F2A" w:rsidP="00BC62F0">
      <w:pPr>
        <w:spacing w:after="0" w:line="240" w:lineRule="auto"/>
      </w:pPr>
      <w:r>
        <w:separator/>
      </w:r>
    </w:p>
  </w:footnote>
  <w:footnote w:type="continuationSeparator" w:id="0">
    <w:p w14:paraId="54DE64D1" w14:textId="77777777" w:rsidR="00B40F2A" w:rsidRDefault="00B40F2A" w:rsidP="00BC6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703A51"/>
    <w:multiLevelType w:val="multilevel"/>
    <w:tmpl w:val="CC6AA31C"/>
    <w:lvl w:ilvl="0">
      <w:start w:val="2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1"/>
      <w:numFmt w:val="decimal"/>
      <w:isLgl/>
      <w:lvlText w:val="%1.%2."/>
      <w:lvlJc w:val="left"/>
      <w:pPr>
        <w:ind w:left="1320" w:hanging="720"/>
      </w:pPr>
      <w:rPr>
        <w:rFonts w:hint="default"/>
        <w:sz w:val="24"/>
      </w:rPr>
    </w:lvl>
    <w:lvl w:ilvl="2">
      <w:start w:val="1"/>
      <w:numFmt w:val="bullet"/>
      <w:lvlText w:val=""/>
      <w:lvlJc w:val="left"/>
      <w:pPr>
        <w:ind w:left="1520" w:hanging="720"/>
      </w:pPr>
      <w:rPr>
        <w:rFonts w:ascii="Wingdings" w:hAnsi="Wingdings" w:hint="default"/>
        <w:sz w:val="20"/>
      </w:rPr>
    </w:lvl>
    <w:lvl w:ilvl="3">
      <w:start w:val="1"/>
      <w:numFmt w:val="decimal"/>
      <w:isLgl/>
      <w:lvlText w:val="%1.%2.%3.%4."/>
      <w:lvlJc w:val="left"/>
      <w:pPr>
        <w:ind w:left="2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1" w15:restartNumberingAfterBreak="0">
    <w:nsid w:val="3D9B1909"/>
    <w:multiLevelType w:val="hybridMultilevel"/>
    <w:tmpl w:val="21E8101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427A7720"/>
    <w:multiLevelType w:val="multilevel"/>
    <w:tmpl w:val="265AC66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</w:rPr>
    </w:lvl>
    <w:lvl w:ilvl="1">
      <w:start w:val="3"/>
      <w:numFmt w:val="decimal"/>
      <w:isLgl/>
      <w:lvlText w:val="%1.%2."/>
      <w:lvlJc w:val="left"/>
      <w:pPr>
        <w:ind w:left="13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00" w:hanging="1800"/>
      </w:pPr>
      <w:rPr>
        <w:rFonts w:hint="default"/>
      </w:rPr>
    </w:lvl>
  </w:abstractNum>
  <w:abstractNum w:abstractNumId="3" w15:restartNumberingAfterBreak="0">
    <w:nsid w:val="6C70659B"/>
    <w:multiLevelType w:val="hybridMultilevel"/>
    <w:tmpl w:val="78167CE6"/>
    <w:lvl w:ilvl="0" w:tplc="2A80CFC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6A"/>
    <w:rsid w:val="00144D1E"/>
    <w:rsid w:val="00201E05"/>
    <w:rsid w:val="003F60CA"/>
    <w:rsid w:val="00470261"/>
    <w:rsid w:val="006E6361"/>
    <w:rsid w:val="007234B9"/>
    <w:rsid w:val="00974D82"/>
    <w:rsid w:val="00A43115"/>
    <w:rsid w:val="00A761C4"/>
    <w:rsid w:val="00B40F2A"/>
    <w:rsid w:val="00BC62F0"/>
    <w:rsid w:val="00CE4D5B"/>
    <w:rsid w:val="00DC43BF"/>
    <w:rsid w:val="00F80D6A"/>
    <w:rsid w:val="00F86D9A"/>
    <w:rsid w:val="00FB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2B3C4C"/>
  <w15:chartTrackingRefBased/>
  <w15:docId w15:val="{03865F58-73BF-48E4-8EDC-B6025262F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0D6A"/>
    <w:pPr>
      <w:spacing w:after="12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80D6A"/>
    <w:pPr>
      <w:ind w:leftChars="400" w:left="800"/>
    </w:pPr>
  </w:style>
  <w:style w:type="character" w:styleId="a5">
    <w:name w:val="annotation reference"/>
    <w:basedOn w:val="a0"/>
    <w:uiPriority w:val="99"/>
    <w:semiHidden/>
    <w:unhideWhenUsed/>
    <w:rsid w:val="00F80D6A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80D6A"/>
    <w:pPr>
      <w:jc w:val="left"/>
    </w:pPr>
  </w:style>
  <w:style w:type="character" w:customStyle="1" w:styleId="Char">
    <w:name w:val="메모 텍스트 Char"/>
    <w:basedOn w:val="a0"/>
    <w:link w:val="a6"/>
    <w:uiPriority w:val="99"/>
    <w:semiHidden/>
    <w:rsid w:val="00F80D6A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80D6A"/>
    <w:rPr>
      <w:b/>
      <w:bCs/>
    </w:rPr>
  </w:style>
  <w:style w:type="character" w:customStyle="1" w:styleId="Char0">
    <w:name w:val="메모 주제 Char"/>
    <w:basedOn w:val="Char"/>
    <w:link w:val="a7"/>
    <w:uiPriority w:val="99"/>
    <w:semiHidden/>
    <w:rsid w:val="00F80D6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F80D6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F80D6A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BC62F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9"/>
    <w:uiPriority w:val="99"/>
    <w:rsid w:val="00BC62F0"/>
  </w:style>
  <w:style w:type="paragraph" w:styleId="aa">
    <w:name w:val="footer"/>
    <w:basedOn w:val="a"/>
    <w:link w:val="Char3"/>
    <w:uiPriority w:val="99"/>
    <w:unhideWhenUsed/>
    <w:rsid w:val="00BC62F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a"/>
    <w:uiPriority w:val="99"/>
    <w:rsid w:val="00BC6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17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Fox.Sanghyen Joo</dc:creator>
  <cp:keywords/>
  <dc:description/>
  <cp:lastModifiedBy>Fox.Sanghyen Joo</cp:lastModifiedBy>
  <cp:revision>5</cp:revision>
  <dcterms:created xsi:type="dcterms:W3CDTF">2018-01-31T08:47:00Z</dcterms:created>
  <dcterms:modified xsi:type="dcterms:W3CDTF">2018-04-10T10:30:00Z</dcterms:modified>
</cp:coreProperties>
</file>