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BANK RETURN MEMO — CHEQUE RETURNED UNPAID</w:t>
      </w:r>
    </w:p>
    <w:p>
      <w:pPr>
        <w:spacing w:before="0" w:after="160"/>
        <w:jc w:val="center"/>
      </w:pPr>
      <w:r>
        <w:rPr>
          <w:b/>
          <w:sz w:val="24"/>
        </w:rPr>
        <w:t>[BANK-NAME-PLACEHOLDER], [BRANCH-PLACEHOLDER] BRANCH</w:t>
      </w:r>
    </w:p>
    <w:p>
      <w:pPr>
        <w:spacing w:before="0" w:after="80"/>
        <w:jc w:val="right"/>
      </w:pPr>
      <w:r>
        <w:rPr>
          <w:b/>
          <w:i w:val="0"/>
        </w:rPr>
        <w:t>Memo Reference: BRM/[Memo-Ref-Placeholder]/2026</w:t>
      </w:r>
    </w:p>
    <w:p>
      <w:pPr>
        <w:spacing w:before="0" w:after="200"/>
        <w:jc w:val="right"/>
      </w:pPr>
      <w:r>
        <w:rPr>
          <w:b/>
          <w:i w:val="0"/>
        </w:rPr>
        <w:t>Dated: 18 January 2026</w:t>
      </w:r>
    </w:p>
    <w:p>
      <w:pPr>
        <w:spacing w:before="0" w:after="80"/>
      </w:pPr>
      <w:r>
        <w:rPr>
          <w:b/>
          <w:i w:val="0"/>
        </w:rPr>
        <w:t>PRESENTING BANK: [Presenting-Bank-Placeholder], [Presenting-Branch-Placeholder]</w:t>
      </w:r>
    </w:p>
    <w:p>
      <w:pPr>
        <w:spacing w:before="0" w:after="80"/>
      </w:pPr>
      <w:r>
        <w:rPr>
          <w:b w:val="0"/>
          <w:i w:val="0"/>
        </w:rPr>
        <w:t>PAYEE / COMPLAINANT: [Complainant-A] (Sole Proprietor of M/s [Complainant-Firm-Placeholder])</w:t>
      </w:r>
    </w:p>
    <w:p>
      <w:pPr>
        <w:spacing w:before="0" w:after="160"/>
      </w:pPr>
      <w:r>
        <w:rPr>
          <w:b w:val="0"/>
          <w:i w:val="0"/>
        </w:rPr>
        <w:t>PAYEE ACCOUNT: [Payee-Account-Placeholder]</w:t>
      </w:r>
    </w:p>
    <w:p>
      <w:pPr>
        <w:spacing w:before="80" w:after="80"/>
      </w:pPr>
      <w:r>
        <w:rPr>
          <w:b/>
          <w:i w:val="0"/>
        </w:rPr>
        <w:t>PARTICULARS OF DISHONOURED CHEQUE:</w:t>
      </w:r>
    </w:p>
    <w:p>
      <w:pPr>
        <w:spacing w:before="0" w:after="80"/>
      </w:pPr>
      <w:r>
        <w:rPr>
          <w:b w:val="0"/>
          <w:i w:val="0"/>
        </w:rPr>
        <w:t>(a) Cheque Number: [Cheque-No-Placeholder]</w:t>
      </w:r>
    </w:p>
    <w:p>
      <w:pPr>
        <w:spacing w:before="0" w:after="80"/>
      </w:pPr>
      <w:r>
        <w:rPr>
          <w:b w:val="0"/>
          <w:i w:val="0"/>
        </w:rPr>
        <w:t>(b) Cheque Date: 10 January 2026</w:t>
      </w:r>
    </w:p>
    <w:p>
      <w:pPr>
        <w:spacing w:before="0" w:after="80"/>
      </w:pPr>
      <w:r>
        <w:rPr>
          <w:b w:val="0"/>
          <w:i w:val="0"/>
        </w:rPr>
        <w:t>(c) Drawer / Account holder: [Drawer-A] (Authorised Signatory of M/s [Drawer-Firm-Placeholder])</w:t>
      </w:r>
    </w:p>
    <w:p>
      <w:pPr>
        <w:spacing w:before="0" w:after="80"/>
      </w:pPr>
      <w:r>
        <w:rPr>
          <w:b w:val="0"/>
          <w:i w:val="0"/>
        </w:rPr>
        <w:t>(d) Drawer Account: [Drawer-Account-Placeholder] at [BANK-NAME-PLACEHOLDER], [BRANCH-PLACEHOLDER]</w:t>
      </w:r>
    </w:p>
    <w:p>
      <w:pPr>
        <w:spacing w:before="0" w:after="80"/>
      </w:pPr>
      <w:r>
        <w:rPr>
          <w:b w:val="0"/>
          <w:i w:val="0"/>
        </w:rPr>
        <w:t>(e) Amount: Rs. [Cheque-Amount-Placeholder]/- (Rupees [Amount-Words-Placeholder] only)</w:t>
      </w:r>
    </w:p>
    <w:p>
      <w:pPr>
        <w:spacing w:before="0" w:after="80"/>
      </w:pPr>
      <w:r>
        <w:rPr>
          <w:b w:val="0"/>
          <w:i w:val="0"/>
        </w:rPr>
        <w:t>(f) Date of presentment: 15 January 2026</w:t>
      </w:r>
    </w:p>
    <w:p>
      <w:pPr>
        <w:spacing w:before="0" w:after="120"/>
      </w:pPr>
      <w:r>
        <w:rPr>
          <w:b w:val="0"/>
          <w:i w:val="0"/>
        </w:rPr>
        <w:t>(g) Date of dishonour: 18 January 2026</w:t>
      </w:r>
    </w:p>
    <w:p>
      <w:pPr>
        <w:spacing w:before="0" w:after="80"/>
      </w:pPr>
      <w:r>
        <w:rPr>
          <w:b/>
          <w:i w:val="0"/>
        </w:rPr>
        <w:t>REASON FOR DISHONOUR:</w:t>
      </w:r>
    </w:p>
    <w:p>
      <w:pPr>
        <w:spacing w:before="0" w:after="80"/>
      </w:pPr>
      <w:r>
        <w:rPr>
          <w:b/>
          <w:i w:val="0"/>
        </w:rPr>
        <w:t>✗ FUNDS INSUFFICIENT.</w:t>
      </w:r>
    </w:p>
    <w:p>
      <w:pPr>
        <w:spacing w:before="0" w:after="80"/>
      </w:pPr>
      <w:r>
        <w:rPr>
          <w:b w:val="0"/>
          <w:i/>
        </w:rPr>
        <w:t>(Per the cheque-return reason code prescribed by RBI Master Circular — Cheques / Drafts / Mail Transfers — "Funds Insufficient" — Code 02 / equivalent.)</w:t>
      </w:r>
    </w:p>
    <w:p>
      <w:pPr>
        <w:spacing w:before="160" w:after="80"/>
      </w:pPr>
      <w:r>
        <w:rPr>
          <w:b w:val="0"/>
          <w:i w:val="0"/>
        </w:rPr>
        <w:t>This memo certifies that the captioned cheque was presented through normal banking channels and was returned unpaid for the reason mentioned above. The original cheque and this memo are returned to the presenting bank for onward delivery to the payee.</w:t>
      </w:r>
    </w:p>
    <w:p>
      <w:pPr>
        <w:spacing w:before="200" w:after="80"/>
      </w:pPr>
      <w:r>
        <w:rPr>
          <w:b w:val="0"/>
          <w:i/>
        </w:rPr>
        <w:t>Signed digitally / by hand,</w:t>
      </w:r>
    </w:p>
    <w:p>
      <w:pPr>
        <w:spacing w:before="0" w:after="80"/>
      </w:pPr>
      <w:r>
        <w:rPr>
          <w:b/>
          <w:i w:val="0"/>
        </w:rPr>
        <w:t>[Branch-Manager-Placeholder]</w:t>
      </w:r>
    </w:p>
    <w:p>
      <w:pPr>
        <w:spacing w:before="0" w:after="80"/>
      </w:pPr>
      <w:r>
        <w:rPr>
          <w:b w:val="0"/>
          <w:i/>
        </w:rPr>
        <w:t>Branch Manager, [BANK-NAME-PLACEHOLDER], [BRANCH-PLACEHOLDER]</w:t>
      </w:r>
    </w:p>
    <w:p>
      <w:pPr>
        <w:spacing w:before="0" w:after="80"/>
      </w:pPr>
      <w:r>
        <w:rPr>
          <w:b w:val="0"/>
          <w:i/>
        </w:rPr>
        <w:t>(Bank Seal)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