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05B6" w:rsidRPr="0096542C" w:rsidRDefault="00B705B6" w:rsidP="0096542C">
      <w:pPr>
        <w:spacing w:after="40" w:line="240" w:lineRule="auto"/>
        <w:jc w:val="center"/>
        <w:rPr>
          <w:rFonts w:cs="Times New Roman"/>
          <w:sz w:val="24"/>
          <w:szCs w:val="24"/>
        </w:rPr>
      </w:pPr>
    </w:p>
    <w:p w:rsidR="00B705B6" w:rsidRPr="0096542C" w:rsidRDefault="00B705B6" w:rsidP="0096542C">
      <w:pPr>
        <w:spacing w:after="40" w:line="240" w:lineRule="auto"/>
        <w:jc w:val="center"/>
        <w:rPr>
          <w:rFonts w:cs="Times New Roman"/>
          <w:sz w:val="24"/>
          <w:szCs w:val="24"/>
        </w:rPr>
      </w:pPr>
    </w:p>
    <w:p w:rsidR="00B705B6" w:rsidRPr="0096542C" w:rsidRDefault="00B705B6" w:rsidP="0096542C">
      <w:pPr>
        <w:pStyle w:val="NormalWeb"/>
        <w:jc w:val="center"/>
      </w:pPr>
      <w:r w:rsidRPr="0096542C">
        <w:rPr>
          <w:noProof/>
        </w:rPr>
        <w:drawing>
          <wp:inline distT="0" distB="0" distL="0" distR="0">
            <wp:extent cx="1270132" cy="1013460"/>
            <wp:effectExtent l="0" t="0" r="6350" b="0"/>
            <wp:docPr id="16" name="Picture 16" descr="C:\Users\CODEZ\Downloads\makerere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DEZ\Downloads\makerere_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7511" cy="1027327"/>
                    </a:xfrm>
                    <a:prstGeom prst="rect">
                      <a:avLst/>
                    </a:prstGeom>
                    <a:noFill/>
                    <a:ln>
                      <a:noFill/>
                    </a:ln>
                  </pic:spPr>
                </pic:pic>
              </a:graphicData>
            </a:graphic>
          </wp:inline>
        </w:drawing>
      </w:r>
    </w:p>
    <w:p w:rsidR="00174943" w:rsidRPr="0096542C" w:rsidRDefault="00B705B6" w:rsidP="0096542C">
      <w:pPr>
        <w:spacing w:after="40" w:line="240" w:lineRule="auto"/>
        <w:jc w:val="center"/>
        <w:rPr>
          <w:rFonts w:cs="Times New Roman"/>
          <w:sz w:val="24"/>
          <w:szCs w:val="24"/>
        </w:rPr>
      </w:pPr>
      <w:r w:rsidRPr="0096542C">
        <w:rPr>
          <w:rFonts w:cs="Times New Roman"/>
          <w:sz w:val="24"/>
          <w:szCs w:val="24"/>
        </w:rPr>
        <w:t>MAKERERE UNIVERSITY</w:t>
      </w:r>
    </w:p>
    <w:p w:rsidR="00174943" w:rsidRPr="0096542C" w:rsidRDefault="00B705B6" w:rsidP="0096542C">
      <w:pPr>
        <w:spacing w:after="360" w:line="240" w:lineRule="auto"/>
        <w:jc w:val="center"/>
        <w:rPr>
          <w:rFonts w:cs="Times New Roman"/>
          <w:sz w:val="24"/>
          <w:szCs w:val="24"/>
        </w:rPr>
      </w:pPr>
      <w:r w:rsidRPr="0096542C">
        <w:rPr>
          <w:rFonts w:cs="Times New Roman"/>
          <w:sz w:val="24"/>
          <w:szCs w:val="24"/>
        </w:rPr>
        <w:t>COLLEGE OF COMPUTING AND INFORMATION SCIENCES</w:t>
      </w:r>
    </w:p>
    <w:p w:rsidR="00174943" w:rsidRPr="0096542C" w:rsidRDefault="00B705B6" w:rsidP="0096542C">
      <w:pPr>
        <w:spacing w:after="40" w:line="240" w:lineRule="auto"/>
        <w:jc w:val="center"/>
        <w:rPr>
          <w:rFonts w:cs="Times New Roman"/>
          <w:sz w:val="24"/>
          <w:szCs w:val="24"/>
        </w:rPr>
      </w:pPr>
      <w:r w:rsidRPr="0096542C">
        <w:rPr>
          <w:rFonts w:cs="Times New Roman"/>
          <w:sz w:val="24"/>
          <w:szCs w:val="24"/>
        </w:rPr>
        <w:t>INTRODUCTION TO MACHINE LEARNING</w:t>
      </w:r>
    </w:p>
    <w:p w:rsidR="00174943" w:rsidRPr="0096542C" w:rsidRDefault="00B705B6" w:rsidP="0096542C">
      <w:pPr>
        <w:spacing w:after="400" w:line="240" w:lineRule="auto"/>
        <w:jc w:val="center"/>
        <w:rPr>
          <w:rFonts w:cs="Times New Roman"/>
          <w:sz w:val="24"/>
          <w:szCs w:val="24"/>
        </w:rPr>
      </w:pPr>
      <w:r w:rsidRPr="0096542C">
        <w:rPr>
          <w:rFonts w:cs="Times New Roman"/>
          <w:sz w:val="24"/>
          <w:szCs w:val="24"/>
        </w:rPr>
        <w:t>PROJECT REPORT</w:t>
      </w:r>
    </w:p>
    <w:p w:rsidR="00174943" w:rsidRPr="0096542C" w:rsidRDefault="00B705B6" w:rsidP="0096542C">
      <w:pPr>
        <w:spacing w:after="160" w:line="240" w:lineRule="auto"/>
        <w:jc w:val="center"/>
        <w:rPr>
          <w:rFonts w:cs="Times New Roman"/>
          <w:sz w:val="24"/>
          <w:szCs w:val="24"/>
        </w:rPr>
      </w:pPr>
      <w:r w:rsidRPr="0096542C">
        <w:rPr>
          <w:rFonts w:cs="Times New Roman"/>
          <w:sz w:val="24"/>
          <w:szCs w:val="24"/>
        </w:rPr>
        <w:t>By</w:t>
      </w:r>
    </w:p>
    <w:p w:rsidR="00174943" w:rsidRPr="0096542C" w:rsidRDefault="00B705B6" w:rsidP="0096542C">
      <w:pPr>
        <w:spacing w:after="360" w:line="240" w:lineRule="auto"/>
        <w:jc w:val="center"/>
        <w:rPr>
          <w:rFonts w:cs="Times New Roman"/>
          <w:sz w:val="24"/>
          <w:szCs w:val="24"/>
        </w:rPr>
      </w:pPr>
      <w:r w:rsidRPr="0096542C">
        <w:rPr>
          <w:rFonts w:cs="Times New Roman"/>
          <w:sz w:val="24"/>
          <w:szCs w:val="24"/>
        </w:rPr>
        <w:t>GROUP Q</w:t>
      </w:r>
    </w:p>
    <w:tbl>
      <w:tblPr>
        <w:tblStyle w:val="TableGrid"/>
        <w:tblW w:w="0" w:type="auto"/>
        <w:jc w:val="center"/>
        <w:tblLook w:val="04A0" w:firstRow="1" w:lastRow="0" w:firstColumn="1" w:lastColumn="0" w:noHBand="0" w:noVBand="1"/>
      </w:tblPr>
      <w:tblGrid>
        <w:gridCol w:w="3261"/>
        <w:gridCol w:w="3261"/>
        <w:gridCol w:w="3260"/>
      </w:tblGrid>
      <w:tr w:rsidR="00174943" w:rsidRPr="0096542C">
        <w:trPr>
          <w:jc w:val="center"/>
        </w:trPr>
        <w:tc>
          <w:tcPr>
            <w:tcW w:w="3264"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NAME</w:t>
            </w:r>
          </w:p>
        </w:tc>
        <w:tc>
          <w:tcPr>
            <w:tcW w:w="3264"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REGISTRATION NUMBER</w:t>
            </w:r>
          </w:p>
        </w:tc>
        <w:tc>
          <w:tcPr>
            <w:tcW w:w="3264"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STUDENT NUMBER</w:t>
            </w:r>
          </w:p>
        </w:tc>
      </w:tr>
      <w:tr w:rsidR="00174943" w:rsidRPr="0096542C">
        <w:trPr>
          <w:jc w:val="center"/>
        </w:trPr>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Mwizerwa Timothy</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24/U/24330/PS</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2400724330</w:t>
            </w:r>
          </w:p>
        </w:tc>
      </w:tr>
      <w:tr w:rsidR="00174943" w:rsidRPr="0096542C">
        <w:trPr>
          <w:jc w:val="center"/>
        </w:trPr>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Aroba Joseph</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24/U/03646/EVE</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2400703646</w:t>
            </w:r>
          </w:p>
        </w:tc>
      </w:tr>
      <w:tr w:rsidR="00174943" w:rsidRPr="0096542C">
        <w:trPr>
          <w:jc w:val="center"/>
        </w:trPr>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Kinda Kelsey Naluwafu</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24/U/05862/PS</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2400705862</w:t>
            </w:r>
          </w:p>
        </w:tc>
      </w:tr>
      <w:tr w:rsidR="00174943" w:rsidRPr="0096542C">
        <w:trPr>
          <w:jc w:val="center"/>
        </w:trPr>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Kato Adrian Mugerwa</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24/U/25909/PS</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2400725909</w:t>
            </w:r>
          </w:p>
        </w:tc>
      </w:tr>
      <w:tr w:rsidR="00174943" w:rsidRPr="0096542C">
        <w:trPr>
          <w:jc w:val="center"/>
        </w:trPr>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Naluyima Pauline Oliver</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24/U/08847/PS</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2400708847</w:t>
            </w:r>
          </w:p>
        </w:tc>
      </w:tr>
    </w:tbl>
    <w:p w:rsidR="00174943" w:rsidRPr="0096542C" w:rsidRDefault="00B705B6" w:rsidP="0096542C">
      <w:pPr>
        <w:spacing w:line="240" w:lineRule="auto"/>
        <w:rPr>
          <w:rFonts w:cs="Times New Roman"/>
          <w:sz w:val="24"/>
          <w:szCs w:val="24"/>
        </w:rPr>
      </w:pPr>
      <w:r w:rsidRPr="0096542C">
        <w:rPr>
          <w:rFonts w:cs="Times New Roman"/>
          <w:sz w:val="24"/>
          <w:szCs w:val="24"/>
        </w:rPr>
        <w:br/>
      </w:r>
    </w:p>
    <w:p w:rsidR="00174943" w:rsidRPr="0096542C" w:rsidRDefault="00B705B6" w:rsidP="0096542C">
      <w:pPr>
        <w:spacing w:line="240" w:lineRule="auto"/>
        <w:jc w:val="center"/>
        <w:rPr>
          <w:rFonts w:cs="Times New Roman"/>
          <w:sz w:val="24"/>
          <w:szCs w:val="24"/>
        </w:rPr>
      </w:pPr>
      <w:r w:rsidRPr="0096542C">
        <w:rPr>
          <w:rFonts w:cs="Times New Roman"/>
          <w:sz w:val="24"/>
          <w:szCs w:val="24"/>
        </w:rPr>
        <w:t>MOBILE MONEY LOAN ELIGIBILITY AND LOAN AMOUNT PREDICTION</w:t>
      </w:r>
    </w:p>
    <w:p w:rsidR="00174943" w:rsidRPr="0096542C" w:rsidRDefault="00B705B6" w:rsidP="0096542C">
      <w:pPr>
        <w:spacing w:line="240" w:lineRule="auto"/>
        <w:jc w:val="center"/>
        <w:rPr>
          <w:rFonts w:cs="Times New Roman"/>
          <w:sz w:val="24"/>
          <w:szCs w:val="24"/>
        </w:rPr>
      </w:pPr>
      <w:r w:rsidRPr="0096542C">
        <w:rPr>
          <w:rFonts w:cs="Times New Roman"/>
          <w:i/>
          <w:sz w:val="24"/>
          <w:szCs w:val="24"/>
        </w:rPr>
        <w:t>Hybrid Unsupervised and Supervised Machine Learning Project</w:t>
      </w:r>
    </w:p>
    <w:p w:rsidR="00174943" w:rsidRPr="0096542C" w:rsidRDefault="00B705B6" w:rsidP="0096542C">
      <w:pPr>
        <w:spacing w:after="40" w:line="240" w:lineRule="auto"/>
        <w:jc w:val="center"/>
        <w:rPr>
          <w:rFonts w:cs="Times New Roman"/>
          <w:sz w:val="24"/>
          <w:szCs w:val="24"/>
        </w:rPr>
      </w:pPr>
      <w:r w:rsidRPr="0096542C">
        <w:rPr>
          <w:rFonts w:cs="Times New Roman"/>
          <w:sz w:val="24"/>
          <w:szCs w:val="24"/>
        </w:rPr>
        <w:t>Date: 28/50/ 2026</w:t>
      </w:r>
    </w:p>
    <w:p w:rsidR="00174943" w:rsidRPr="0096542C" w:rsidRDefault="00B705B6" w:rsidP="0096542C">
      <w:pPr>
        <w:spacing w:line="240" w:lineRule="auto"/>
        <w:rPr>
          <w:rFonts w:cs="Times New Roman"/>
          <w:sz w:val="24"/>
          <w:szCs w:val="24"/>
        </w:rPr>
      </w:pPr>
      <w:r w:rsidRPr="0096542C">
        <w:rPr>
          <w:rFonts w:cs="Times New Roman"/>
          <w:sz w:val="24"/>
          <w:szCs w:val="24"/>
        </w:rPr>
        <w:br w:type="page"/>
      </w:r>
    </w:p>
    <w:p w:rsidR="00174943" w:rsidRPr="0096542C" w:rsidRDefault="00B705B6" w:rsidP="0096542C">
      <w:pPr>
        <w:spacing w:after="240" w:line="240" w:lineRule="auto"/>
        <w:jc w:val="center"/>
        <w:rPr>
          <w:rFonts w:cs="Times New Roman"/>
          <w:sz w:val="24"/>
          <w:szCs w:val="24"/>
        </w:rPr>
      </w:pPr>
      <w:r w:rsidRPr="0096542C">
        <w:rPr>
          <w:rFonts w:cs="Times New Roman"/>
          <w:sz w:val="24"/>
          <w:szCs w:val="24"/>
        </w:rPr>
        <w:lastRenderedPageBreak/>
        <w:t>ABSTRACT</w:t>
      </w:r>
    </w:p>
    <w:p w:rsidR="00174943" w:rsidRPr="0096542C" w:rsidRDefault="00B705B6" w:rsidP="0096542C">
      <w:pPr>
        <w:spacing w:line="240" w:lineRule="auto"/>
        <w:jc w:val="both"/>
        <w:rPr>
          <w:rFonts w:cs="Times New Roman"/>
          <w:sz w:val="24"/>
          <w:szCs w:val="24"/>
        </w:rPr>
      </w:pPr>
      <w:r w:rsidRPr="0096542C">
        <w:rPr>
          <w:rFonts w:cs="Times New Roman"/>
          <w:sz w:val="24"/>
          <w:szCs w:val="24"/>
        </w:rPr>
        <w:t>This project presents a hybrid machine learning system for mobile money loan decision support. The system uses customer transaction behaviour to group customers into risk segments, predict whether a customer is eligible for a loan, and estimate a safe loan amount for eligible customers. The project is inspired by digital credit services such as MoKash and Airtel Wewole, where many users may not have formal bank credit records.</w:t>
      </w:r>
    </w:p>
    <w:p w:rsidR="00174943" w:rsidRPr="0096542C" w:rsidRDefault="00B705B6" w:rsidP="0096542C">
      <w:pPr>
        <w:spacing w:line="240" w:lineRule="auto"/>
        <w:jc w:val="both"/>
        <w:rPr>
          <w:rFonts w:cs="Times New Roman"/>
          <w:sz w:val="24"/>
          <w:szCs w:val="24"/>
        </w:rPr>
      </w:pPr>
      <w:r w:rsidRPr="0096542C">
        <w:rPr>
          <w:rFonts w:cs="Times New Roman"/>
          <w:sz w:val="24"/>
          <w:szCs w:val="24"/>
        </w:rPr>
        <w:t>The work combined unsupervised and supervised learning. In the unsupervised stage, K-Means, Gaussian Mixture Model, and Agglomerative Clustering were compared using a representative sample of 50,000 customer records. The comparison used Silhouette Score, Calinski-Harabasz Score, and Davies-Bouldin Score. K-Means gave the best clustering result on the sampled data and was also the most practical method because it supports GPU acceleration and scales better to large datasets.</w:t>
      </w:r>
    </w:p>
    <w:p w:rsidR="00174943" w:rsidRPr="0096542C" w:rsidRDefault="00B705B6" w:rsidP="0096542C">
      <w:pPr>
        <w:spacing w:line="240" w:lineRule="auto"/>
        <w:jc w:val="both"/>
        <w:rPr>
          <w:rFonts w:cs="Times New Roman"/>
          <w:sz w:val="24"/>
          <w:szCs w:val="24"/>
        </w:rPr>
      </w:pPr>
      <w:r w:rsidRPr="0096542C">
        <w:rPr>
          <w:rFonts w:cs="Times New Roman"/>
          <w:sz w:val="24"/>
          <w:szCs w:val="24"/>
        </w:rPr>
        <w:t>In the supervised stage, classification models were trained to predict loan eligibility, while regression models were trained to estimate the loan amount. To improve the scientific quality of the project, possible data leakage was checked and direct leakage features such as cluster, risk group, and cash-flow proxy features were removed before classification. The report also explains that the loan eligibility and loan amount targets are academic rule-based targets because real repayment/default labels were not available. Therefore, the results should be understood as a proof-of-concept rather than a complete real-world credit scoring system.</w:t>
      </w:r>
    </w:p>
    <w:p w:rsidR="00174943" w:rsidRPr="0096542C" w:rsidRDefault="00B705B6" w:rsidP="0096542C">
      <w:pPr>
        <w:spacing w:line="240" w:lineRule="auto"/>
        <w:jc w:val="both"/>
        <w:rPr>
          <w:rFonts w:cs="Times New Roman"/>
          <w:sz w:val="24"/>
          <w:szCs w:val="24"/>
        </w:rPr>
      </w:pPr>
      <w:r w:rsidRPr="0096542C">
        <w:rPr>
          <w:rFonts w:cs="Times New Roman"/>
          <w:sz w:val="24"/>
          <w:szCs w:val="24"/>
        </w:rPr>
        <w:t>The final results show that Random Forest performed best for loan eligibility classification and loan amount prediction. However, the very high performance is discussed carefully because the targets were generated from financial rules in the dataset. The project demonstrates how machine learning can support mobile money credit decisions, but future work should use real loan repayment history to improve real-world reliability.</w:t>
      </w:r>
    </w:p>
    <w:p w:rsidR="00174943" w:rsidRPr="0096542C" w:rsidRDefault="00B705B6" w:rsidP="0096542C">
      <w:pPr>
        <w:spacing w:line="240" w:lineRule="auto"/>
        <w:rPr>
          <w:rFonts w:cs="Times New Roman"/>
          <w:sz w:val="24"/>
          <w:szCs w:val="24"/>
        </w:rPr>
      </w:pPr>
      <w:r w:rsidRPr="0096542C">
        <w:rPr>
          <w:rFonts w:cs="Times New Roman"/>
          <w:sz w:val="24"/>
          <w:szCs w:val="24"/>
        </w:rPr>
        <w:br w:type="page"/>
      </w:r>
    </w:p>
    <w:sdt>
      <w:sdtPr>
        <w:rPr>
          <w:rFonts w:ascii="Times New Roman" w:hAnsi="Times New Roman" w:cs="Times New Roman"/>
          <w:b w:val="0"/>
        </w:rPr>
        <w:id w:val="-1318266664"/>
        <w:docPartObj>
          <w:docPartGallery w:val="Table of Contents"/>
          <w:docPartUnique/>
        </w:docPartObj>
      </w:sdtPr>
      <w:sdtEndPr>
        <w:rPr>
          <w:rFonts w:eastAsia="Times New Roman"/>
          <w:noProof/>
          <w:color w:val="auto"/>
          <w:sz w:val="22"/>
          <w:szCs w:val="22"/>
        </w:rPr>
      </w:sdtEndPr>
      <w:sdtContent>
        <w:p w:rsidR="0096542C" w:rsidRPr="0096542C" w:rsidRDefault="0096542C" w:rsidP="0096542C">
          <w:pPr>
            <w:pStyle w:val="TOCHeading"/>
            <w:spacing w:line="240" w:lineRule="auto"/>
            <w:rPr>
              <w:rFonts w:ascii="Times New Roman" w:hAnsi="Times New Roman" w:cs="Times New Roman"/>
              <w:b w:val="0"/>
            </w:rPr>
          </w:pPr>
          <w:r w:rsidRPr="0096542C">
            <w:rPr>
              <w:rFonts w:ascii="Times New Roman" w:hAnsi="Times New Roman" w:cs="Times New Roman"/>
              <w:b w:val="0"/>
            </w:rPr>
            <w:t>Contents</w:t>
          </w:r>
        </w:p>
        <w:p w:rsidR="0096542C" w:rsidRPr="0096542C" w:rsidRDefault="0096542C" w:rsidP="0096542C">
          <w:pPr>
            <w:pStyle w:val="TOC1"/>
            <w:tabs>
              <w:tab w:val="right" w:leader="dot" w:pos="9782"/>
            </w:tabs>
            <w:spacing w:line="240" w:lineRule="auto"/>
            <w:rPr>
              <w:rFonts w:ascii="Times New Roman" w:eastAsiaTheme="minorEastAsia" w:hAnsi="Times New Roman" w:cs="Times New Roman"/>
              <w:b w:val="0"/>
              <w:bCs w:val="0"/>
              <w:caps w:val="0"/>
              <w:noProof/>
              <w:sz w:val="22"/>
              <w:szCs w:val="22"/>
            </w:rPr>
          </w:pPr>
          <w:r w:rsidRPr="0096542C">
            <w:rPr>
              <w:rFonts w:ascii="Times New Roman" w:hAnsi="Times New Roman" w:cs="Times New Roman"/>
              <w:b w:val="0"/>
            </w:rPr>
            <w:fldChar w:fldCharType="begin"/>
          </w:r>
          <w:r w:rsidRPr="0096542C">
            <w:rPr>
              <w:rFonts w:ascii="Times New Roman" w:hAnsi="Times New Roman" w:cs="Times New Roman"/>
              <w:b w:val="0"/>
            </w:rPr>
            <w:instrText xml:space="preserve"> TOC \o "1-3" \h \z \u </w:instrText>
          </w:r>
          <w:r w:rsidRPr="0096542C">
            <w:rPr>
              <w:rFonts w:ascii="Times New Roman" w:hAnsi="Times New Roman" w:cs="Times New Roman"/>
              <w:b w:val="0"/>
            </w:rPr>
            <w:fldChar w:fldCharType="separate"/>
          </w:r>
          <w:hyperlink w:anchor="_Toc230876932" w:history="1">
            <w:r w:rsidRPr="0096542C">
              <w:rPr>
                <w:rStyle w:val="Hyperlink"/>
                <w:rFonts w:ascii="Times New Roman" w:eastAsiaTheme="majorEastAsia" w:hAnsi="Times New Roman" w:cs="Times New Roman"/>
                <w:b w:val="0"/>
                <w:noProof/>
              </w:rPr>
              <w:t>CHAPTER ONE: INTRODUCTION</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_Toc230876932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4</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33" w:history="1">
            <w:r w:rsidRPr="0096542C">
              <w:rPr>
                <w:rStyle w:val="Hyperlink"/>
                <w:rFonts w:ascii="Times New Roman" w:eastAsiaTheme="majorEastAsia" w:hAnsi="Times New Roman" w:cs="Times New Roman"/>
                <w:b w:val="0"/>
                <w:noProof/>
              </w:rPr>
              <w:t>1.1 Background of the Study</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_Toc230876933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4</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34" w:history="1">
            <w:r w:rsidRPr="0096542C">
              <w:rPr>
                <w:rStyle w:val="Hyperlink"/>
                <w:rFonts w:ascii="Times New Roman" w:eastAsiaTheme="majorEastAsia" w:hAnsi="Times New Roman" w:cs="Times New Roman"/>
                <w:b w:val="0"/>
                <w:noProof/>
              </w:rPr>
              <w:t>1.2 Problem Statement</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_Toc230876934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4</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35" w:history="1">
            <w:r w:rsidRPr="0096542C">
              <w:rPr>
                <w:rStyle w:val="Hyperlink"/>
                <w:rFonts w:ascii="Times New Roman" w:eastAsiaTheme="majorEastAsia" w:hAnsi="Times New Roman" w:cs="Times New Roman"/>
                <w:b w:val="0"/>
                <w:noProof/>
              </w:rPr>
              <w:t>1.3 Aim and Objectives</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_Toc230876935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4</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36" w:history="1">
            <w:r w:rsidRPr="0096542C">
              <w:rPr>
                <w:rStyle w:val="Hyperlink"/>
                <w:rFonts w:ascii="Times New Roman" w:eastAsiaTheme="majorEastAsia" w:hAnsi="Times New Roman" w:cs="Times New Roman"/>
                <w:b w:val="0"/>
                <w:noProof/>
              </w:rPr>
              <w:t>1.4 Significance of the Study</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_Toc230876936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5</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37" w:history="1">
            <w:r w:rsidRPr="0096542C">
              <w:rPr>
                <w:rStyle w:val="Hyperlink"/>
                <w:rFonts w:ascii="Times New Roman" w:eastAsiaTheme="majorEastAsia" w:hAnsi="Times New Roman" w:cs="Times New Roman"/>
                <w:b w:val="0"/>
                <w:noProof/>
              </w:rPr>
              <w:t>1.5 Scope of the Project</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_Toc230876937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5</w:t>
            </w:r>
            <w:r w:rsidRPr="0096542C">
              <w:rPr>
                <w:rFonts w:ascii="Times New Roman" w:hAnsi="Times New Roman" w:cs="Times New Roman"/>
                <w:b w:val="0"/>
                <w:noProof/>
                <w:webHidden/>
              </w:rPr>
              <w:fldChar w:fldCharType="end"/>
            </w:r>
          </w:hyperlink>
        </w:p>
        <w:p w:rsidR="0096542C" w:rsidRPr="0096542C" w:rsidRDefault="0096542C" w:rsidP="0096542C">
          <w:pPr>
            <w:pStyle w:val="TOC1"/>
            <w:tabs>
              <w:tab w:val="right" w:leader="dot" w:pos="9782"/>
            </w:tabs>
            <w:spacing w:line="240" w:lineRule="auto"/>
            <w:rPr>
              <w:rFonts w:ascii="Times New Roman" w:eastAsiaTheme="minorEastAsia" w:hAnsi="Times New Roman" w:cs="Times New Roman"/>
              <w:b w:val="0"/>
              <w:bCs w:val="0"/>
              <w:caps w:val="0"/>
              <w:noProof/>
              <w:sz w:val="22"/>
              <w:szCs w:val="22"/>
            </w:rPr>
          </w:pPr>
          <w:hyperlink w:anchor="_Toc230876938" w:history="1">
            <w:r w:rsidRPr="0096542C">
              <w:rPr>
                <w:rStyle w:val="Hyperlink"/>
                <w:rFonts w:ascii="Times New Roman" w:eastAsiaTheme="majorEastAsia" w:hAnsi="Times New Roman" w:cs="Times New Roman"/>
                <w:b w:val="0"/>
                <w:noProof/>
              </w:rPr>
              <w:t>CHAPTER TWO: LITERATURE REVIEW</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_Toc230876938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6</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39" w:history="1">
            <w:r w:rsidRPr="0096542C">
              <w:rPr>
                <w:rStyle w:val="Hyperlink"/>
                <w:rFonts w:ascii="Times New Roman" w:eastAsiaTheme="majorEastAsia" w:hAnsi="Times New Roman" w:cs="Times New Roman"/>
                <w:b w:val="0"/>
                <w:noProof/>
              </w:rPr>
              <w:t>2.1 Digital Credit Scoring</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_Toc230876939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6</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40" w:history="1">
            <w:r w:rsidRPr="0096542C">
              <w:rPr>
                <w:rStyle w:val="Hyperlink"/>
                <w:rFonts w:ascii="Times New Roman" w:eastAsiaTheme="majorEastAsia" w:hAnsi="Times New Roman" w:cs="Times New Roman"/>
                <w:b w:val="0"/>
                <w:noProof/>
              </w:rPr>
              <w:t>2.2 Unsupervised Learning in Customer Segmentation</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_Toc230876940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6</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41" w:history="1">
            <w:r w:rsidRPr="0096542C">
              <w:rPr>
                <w:rStyle w:val="Hyperlink"/>
                <w:rFonts w:ascii="Times New Roman" w:eastAsiaTheme="majorEastAsia" w:hAnsi="Times New Roman" w:cs="Times New Roman"/>
                <w:b w:val="0"/>
                <w:noProof/>
              </w:rPr>
              <w:t>2.3 Supervised Learning in Loan Prediction</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_Toc230876941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6</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42" w:history="1">
            <w:r w:rsidRPr="0096542C">
              <w:rPr>
                <w:rStyle w:val="Hyperlink"/>
                <w:rFonts w:ascii="Times New Roman" w:eastAsiaTheme="majorEastAsia" w:hAnsi="Times New Roman" w:cs="Times New Roman"/>
                <w:b w:val="0"/>
                <w:noProof/>
              </w:rPr>
              <w:t>2.4 Evaluation Metrics</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_Toc230876942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6</w:t>
            </w:r>
            <w:r w:rsidRPr="0096542C">
              <w:rPr>
                <w:rFonts w:ascii="Times New Roman" w:hAnsi="Times New Roman" w:cs="Times New Roman"/>
                <w:b w:val="0"/>
                <w:noProof/>
                <w:webHidden/>
              </w:rPr>
              <w:fldChar w:fldCharType="end"/>
            </w:r>
          </w:hyperlink>
        </w:p>
        <w:p w:rsidR="0096542C" w:rsidRPr="0096542C" w:rsidRDefault="0096542C" w:rsidP="0096542C">
          <w:pPr>
            <w:pStyle w:val="TOC1"/>
            <w:tabs>
              <w:tab w:val="right" w:leader="dot" w:pos="9782"/>
            </w:tabs>
            <w:spacing w:line="240" w:lineRule="auto"/>
            <w:rPr>
              <w:rFonts w:ascii="Times New Roman" w:eastAsiaTheme="minorEastAsia" w:hAnsi="Times New Roman" w:cs="Times New Roman"/>
              <w:b w:val="0"/>
              <w:bCs w:val="0"/>
              <w:caps w:val="0"/>
              <w:noProof/>
              <w:sz w:val="22"/>
              <w:szCs w:val="22"/>
            </w:rPr>
          </w:pPr>
          <w:hyperlink w:anchor="_Toc230876943" w:history="1">
            <w:r w:rsidRPr="0096542C">
              <w:rPr>
                <w:rStyle w:val="Hyperlink"/>
                <w:rFonts w:ascii="Times New Roman" w:eastAsiaTheme="majorEastAsia" w:hAnsi="Times New Roman" w:cs="Times New Roman"/>
                <w:b w:val="0"/>
                <w:noProof/>
              </w:rPr>
              <w:t>CHAPTER THREE: METHODOLOGY</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_Toc230876943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7</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44" w:history="1">
            <w:r w:rsidRPr="0096542C">
              <w:rPr>
                <w:rStyle w:val="Hyperlink"/>
                <w:rFonts w:ascii="Times New Roman" w:eastAsiaTheme="majorEastAsia" w:hAnsi="Times New Roman" w:cs="Times New Roman"/>
                <w:b w:val="0"/>
                <w:noProof/>
              </w:rPr>
              <w:t>3.1 Research Design</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_Toc230876944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7</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45" w:history="1">
            <w:r w:rsidRPr="0096542C">
              <w:rPr>
                <w:rStyle w:val="Hyperlink"/>
                <w:rFonts w:ascii="Times New Roman" w:eastAsiaTheme="majorEastAsia" w:hAnsi="Times New Roman" w:cs="Times New Roman"/>
                <w:b w:val="0"/>
                <w:noProof/>
              </w:rPr>
              <w:t>3.2 Experimental Setup</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_Toc230876945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7</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46" w:history="1">
            <w:r w:rsidRPr="0096542C">
              <w:rPr>
                <w:rStyle w:val="Hyperlink"/>
                <w:rFonts w:ascii="Times New Roman" w:eastAsiaTheme="majorEastAsia" w:hAnsi="Times New Roman" w:cs="Times New Roman"/>
                <w:b w:val="0"/>
                <w:noProof/>
              </w:rPr>
              <w:t>3.3 Dataset Description</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_Toc230876946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7</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47" w:history="1">
            <w:r w:rsidRPr="0096542C">
              <w:rPr>
                <w:rStyle w:val="Hyperlink"/>
                <w:rFonts w:ascii="Times New Roman" w:eastAsiaTheme="majorEastAsia" w:hAnsi="Times New Roman" w:cs="Times New Roman"/>
                <w:b w:val="0"/>
                <w:noProof/>
              </w:rPr>
              <w:t>3.4 Data Preprocessing and Feature Engineering</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_Toc230876947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8</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48" w:history="1">
            <w:r w:rsidRPr="0096542C">
              <w:rPr>
                <w:rStyle w:val="Hyperlink"/>
                <w:rFonts w:ascii="Times New Roman" w:eastAsiaTheme="majorEastAsia" w:hAnsi="Times New Roman" w:cs="Times New Roman"/>
                <w:b w:val="0"/>
                <w:noProof/>
              </w:rPr>
              <w:t>3.5 Clustering Methodology</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_Toc230876948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10</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49" w:history="1">
            <w:r w:rsidRPr="0096542C">
              <w:rPr>
                <w:rStyle w:val="Hyperlink"/>
                <w:rFonts w:ascii="Times New Roman" w:eastAsiaTheme="majorEastAsia" w:hAnsi="Times New Roman" w:cs="Times New Roman"/>
                <w:b w:val="0"/>
                <w:noProof/>
              </w:rPr>
              <w:t>3.6 Supervised Learning Methodology</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_Toc230876949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10</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50" w:history="1">
            <w:r w:rsidRPr="0096542C">
              <w:rPr>
                <w:rStyle w:val="Hyperlink"/>
                <w:rFonts w:ascii="Times New Roman" w:eastAsiaTheme="majorEastAsia" w:hAnsi="Times New Roman" w:cs="Times New Roman"/>
                <w:b w:val="0"/>
                <w:noProof/>
              </w:rPr>
              <w:t>3.7 Data Leakage Control</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_Toc230876950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10</w:t>
            </w:r>
            <w:r w:rsidRPr="0096542C">
              <w:rPr>
                <w:rFonts w:ascii="Times New Roman" w:hAnsi="Times New Roman" w:cs="Times New Roman"/>
                <w:b w:val="0"/>
                <w:noProof/>
                <w:webHidden/>
              </w:rPr>
              <w:fldChar w:fldCharType="end"/>
            </w:r>
          </w:hyperlink>
        </w:p>
        <w:p w:rsidR="0096542C" w:rsidRPr="0096542C" w:rsidRDefault="0096542C" w:rsidP="0096542C">
          <w:pPr>
            <w:pStyle w:val="TOC1"/>
            <w:tabs>
              <w:tab w:val="right" w:leader="dot" w:pos="9782"/>
            </w:tabs>
            <w:spacing w:line="240" w:lineRule="auto"/>
            <w:rPr>
              <w:rFonts w:ascii="Times New Roman" w:eastAsiaTheme="minorEastAsia" w:hAnsi="Times New Roman" w:cs="Times New Roman"/>
              <w:b w:val="0"/>
              <w:bCs w:val="0"/>
              <w:caps w:val="0"/>
              <w:noProof/>
              <w:sz w:val="22"/>
              <w:szCs w:val="22"/>
            </w:rPr>
          </w:pPr>
          <w:hyperlink w:anchor="_Toc230876951" w:history="1">
            <w:r w:rsidRPr="0096542C">
              <w:rPr>
                <w:rStyle w:val="Hyperlink"/>
                <w:rFonts w:ascii="Times New Roman" w:eastAsiaTheme="majorEastAsia" w:hAnsi="Times New Roman" w:cs="Times New Roman"/>
                <w:b w:val="0"/>
                <w:noProof/>
              </w:rPr>
              <w:t>CHAPTER FOUR: IMPLEMENTATION AND RESULTS</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_Toc230876951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11</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52" w:history="1">
            <w:r w:rsidRPr="0096542C">
              <w:rPr>
                <w:rStyle w:val="Hyperlink"/>
                <w:rFonts w:ascii="Times New Roman" w:eastAsiaTheme="majorEastAsia" w:hAnsi="Times New Roman" w:cs="Times New Roman"/>
                <w:b w:val="0"/>
                <w:noProof/>
              </w:rPr>
              <w:t>4.1 Exploratory Data Analysis</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_Toc230876952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11</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53" w:history="1">
            <w:r w:rsidRPr="0096542C">
              <w:rPr>
                <w:rStyle w:val="Hyperlink"/>
                <w:rFonts w:ascii="Times New Roman" w:eastAsiaTheme="majorEastAsia" w:hAnsi="Times New Roman" w:cs="Times New Roman"/>
                <w:b w:val="0"/>
                <w:noProof/>
              </w:rPr>
              <w:t>4.2 Clustering Results</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_Toc230876953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11</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54" w:history="1">
            <w:r w:rsidRPr="0096542C">
              <w:rPr>
                <w:rStyle w:val="Hyperlink"/>
                <w:rFonts w:ascii="Times New Roman" w:eastAsiaTheme="majorEastAsia" w:hAnsi="Times New Roman" w:cs="Times New Roman"/>
                <w:b w:val="0"/>
                <w:noProof/>
              </w:rPr>
              <w:t>4.3 Classification Results</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_Toc230876954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13</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55" w:history="1">
            <w:r w:rsidRPr="0096542C">
              <w:rPr>
                <w:rStyle w:val="Hyperlink"/>
                <w:rFonts w:ascii="Times New Roman" w:eastAsiaTheme="majorEastAsia" w:hAnsi="Times New Roman" w:cs="Times New Roman"/>
                <w:b w:val="0"/>
                <w:noProof/>
              </w:rPr>
              <w:t>4.4 Cross-Validation Results</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_Toc230876955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15</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56" w:history="1">
            <w:r w:rsidRPr="0096542C">
              <w:rPr>
                <w:rStyle w:val="Hyperlink"/>
                <w:rFonts w:ascii="Times New Roman" w:eastAsiaTheme="majorEastAsia" w:hAnsi="Times New Roman" w:cs="Times New Roman"/>
                <w:b w:val="0"/>
                <w:noProof/>
              </w:rPr>
              <w:t>4.5 Regression Results</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_Toc230876956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15</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57" w:history="1">
            <w:r w:rsidRPr="0096542C">
              <w:rPr>
                <w:rStyle w:val="Hyperlink"/>
                <w:rFonts w:ascii="Times New Roman" w:eastAsiaTheme="majorEastAsia" w:hAnsi="Times New Roman" w:cs="Times New Roman"/>
                <w:b w:val="0"/>
                <w:noProof/>
              </w:rPr>
              <w:t>4.6 Feature Importance</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_Toc230876957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17</w:t>
            </w:r>
            <w:r w:rsidRPr="0096542C">
              <w:rPr>
                <w:rFonts w:ascii="Times New Roman" w:hAnsi="Times New Roman" w:cs="Times New Roman"/>
                <w:b w:val="0"/>
                <w:noProof/>
                <w:webHidden/>
              </w:rPr>
              <w:fldChar w:fldCharType="end"/>
            </w:r>
          </w:hyperlink>
        </w:p>
        <w:p w:rsidR="0096542C" w:rsidRPr="0096542C" w:rsidRDefault="0096542C" w:rsidP="0096542C">
          <w:pPr>
            <w:pStyle w:val="TOC1"/>
            <w:tabs>
              <w:tab w:val="right" w:leader="dot" w:pos="9782"/>
            </w:tabs>
            <w:spacing w:line="240" w:lineRule="auto"/>
            <w:rPr>
              <w:rFonts w:ascii="Times New Roman" w:eastAsiaTheme="minorEastAsia" w:hAnsi="Times New Roman" w:cs="Times New Roman"/>
              <w:b w:val="0"/>
              <w:bCs w:val="0"/>
              <w:caps w:val="0"/>
              <w:noProof/>
              <w:sz w:val="22"/>
              <w:szCs w:val="22"/>
            </w:rPr>
          </w:pPr>
          <w:hyperlink w:anchor="_Toc230876958" w:history="1">
            <w:r w:rsidRPr="0096542C">
              <w:rPr>
                <w:rStyle w:val="Hyperlink"/>
                <w:rFonts w:ascii="Times New Roman" w:eastAsiaTheme="majorEastAsia" w:hAnsi="Times New Roman" w:cs="Times New Roman"/>
                <w:b w:val="0"/>
                <w:noProof/>
              </w:rPr>
              <w:t>CHAPTER FIVE: DISCUSSION</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_Toc230876958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17</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59" w:history="1">
            <w:r w:rsidRPr="0096542C">
              <w:rPr>
                <w:rStyle w:val="Hyperlink"/>
                <w:rFonts w:ascii="Times New Roman" w:eastAsiaTheme="majorEastAsia" w:hAnsi="Times New Roman" w:cs="Times New Roman"/>
                <w:b w:val="0"/>
                <w:noProof/>
              </w:rPr>
              <w:t>5.1 Interpretation of Clusters</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_Toc230876959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17</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60" w:history="1">
            <w:r w:rsidRPr="0096542C">
              <w:rPr>
                <w:rStyle w:val="Hyperlink"/>
                <w:rFonts w:ascii="Times New Roman" w:eastAsiaTheme="majorEastAsia" w:hAnsi="Times New Roman" w:cs="Times New Roman"/>
                <w:b w:val="0"/>
                <w:noProof/>
              </w:rPr>
              <w:t>5.2 Interpretation of Classification Results</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_Toc230876960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18</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61" w:history="1">
            <w:r w:rsidRPr="0096542C">
              <w:rPr>
                <w:rStyle w:val="Hyperlink"/>
                <w:rFonts w:ascii="Times New Roman" w:eastAsiaTheme="majorEastAsia" w:hAnsi="Times New Roman" w:cs="Times New Roman"/>
                <w:b w:val="0"/>
                <w:noProof/>
              </w:rPr>
              <w:t>5.3 Interpretation of Regression Results</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_Toc230876961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18</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62" w:history="1">
            <w:r w:rsidRPr="0096542C">
              <w:rPr>
                <w:rStyle w:val="Hyperlink"/>
                <w:rFonts w:ascii="Times New Roman" w:eastAsiaTheme="majorEastAsia" w:hAnsi="Times New Roman" w:cs="Times New Roman"/>
                <w:b w:val="0"/>
                <w:noProof/>
              </w:rPr>
              <w:t>5.4 How the Project Was Improved</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_Toc230876962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18</w:t>
            </w:r>
            <w:r w:rsidRPr="0096542C">
              <w:rPr>
                <w:rFonts w:ascii="Times New Roman" w:hAnsi="Times New Roman" w:cs="Times New Roman"/>
                <w:b w:val="0"/>
                <w:noProof/>
                <w:webHidden/>
              </w:rPr>
              <w:fldChar w:fldCharType="end"/>
            </w:r>
          </w:hyperlink>
        </w:p>
        <w:p w:rsidR="0096542C" w:rsidRPr="0096542C" w:rsidRDefault="0096542C" w:rsidP="0096542C">
          <w:pPr>
            <w:pStyle w:val="TOC1"/>
            <w:tabs>
              <w:tab w:val="right" w:leader="dot" w:pos="9782"/>
            </w:tabs>
            <w:spacing w:line="240" w:lineRule="auto"/>
            <w:rPr>
              <w:rFonts w:ascii="Times New Roman" w:eastAsiaTheme="minorEastAsia" w:hAnsi="Times New Roman" w:cs="Times New Roman"/>
              <w:b w:val="0"/>
              <w:bCs w:val="0"/>
              <w:caps w:val="0"/>
              <w:noProof/>
              <w:sz w:val="22"/>
              <w:szCs w:val="22"/>
            </w:rPr>
          </w:pPr>
          <w:hyperlink w:anchor="_Toc230876963" w:history="1">
            <w:r w:rsidRPr="0096542C">
              <w:rPr>
                <w:rStyle w:val="Hyperlink"/>
                <w:rFonts w:ascii="Times New Roman" w:eastAsiaTheme="majorEastAsia" w:hAnsi="Times New Roman" w:cs="Times New Roman"/>
                <w:b w:val="0"/>
                <w:noProof/>
              </w:rPr>
              <w:t>CHAPTER SIX: LIMITATIONS, CONCLUSION AND FUTURE WORK</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_Toc230876963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18</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64" w:history="1">
            <w:r w:rsidRPr="0096542C">
              <w:rPr>
                <w:rStyle w:val="Hyperlink"/>
                <w:rFonts w:ascii="Times New Roman" w:eastAsiaTheme="majorEastAsia" w:hAnsi="Times New Roman" w:cs="Times New Roman"/>
                <w:b w:val="0"/>
                <w:noProof/>
              </w:rPr>
              <w:t>6.1 Limitations</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_Toc230876964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18</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65" w:history="1">
            <w:r w:rsidRPr="0096542C">
              <w:rPr>
                <w:rStyle w:val="Hyperlink"/>
                <w:rFonts w:ascii="Times New Roman" w:eastAsiaTheme="majorEastAsia" w:hAnsi="Times New Roman" w:cs="Times New Roman"/>
                <w:b w:val="0"/>
                <w:noProof/>
              </w:rPr>
              <w:t>6.2 Ethical Considerations</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_Toc230876965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19</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66" w:history="1">
            <w:r w:rsidRPr="0096542C">
              <w:rPr>
                <w:rStyle w:val="Hyperlink"/>
                <w:rFonts w:ascii="Times New Roman" w:eastAsiaTheme="majorEastAsia" w:hAnsi="Times New Roman" w:cs="Times New Roman"/>
                <w:b w:val="0"/>
                <w:noProof/>
              </w:rPr>
              <w:t>6.3 Future Work</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_Toc230876966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19</w:t>
            </w:r>
            <w:r w:rsidRPr="0096542C">
              <w:rPr>
                <w:rFonts w:ascii="Times New Roman" w:hAnsi="Times New Roman" w:cs="Times New Roman"/>
                <w:b w:val="0"/>
                <w:noProof/>
                <w:webHidden/>
              </w:rPr>
              <w:fldChar w:fldCharType="end"/>
            </w:r>
          </w:hyperlink>
        </w:p>
        <w:p w:rsidR="0096542C" w:rsidRPr="0096542C" w:rsidRDefault="0096542C" w:rsidP="0096542C">
          <w:pPr>
            <w:pStyle w:val="TOC2"/>
            <w:tabs>
              <w:tab w:val="right" w:leader="dot" w:pos="9782"/>
            </w:tabs>
            <w:spacing w:line="240" w:lineRule="auto"/>
            <w:rPr>
              <w:rFonts w:ascii="Times New Roman" w:eastAsiaTheme="minorEastAsia" w:hAnsi="Times New Roman" w:cs="Times New Roman"/>
              <w:b w:val="0"/>
              <w:bCs w:val="0"/>
              <w:noProof/>
              <w:sz w:val="22"/>
              <w:szCs w:val="22"/>
            </w:rPr>
          </w:pPr>
          <w:hyperlink w:anchor="_Toc230876967" w:history="1">
            <w:r w:rsidRPr="0096542C">
              <w:rPr>
                <w:rStyle w:val="Hyperlink"/>
                <w:rFonts w:ascii="Times New Roman" w:eastAsiaTheme="majorEastAsia" w:hAnsi="Times New Roman" w:cs="Times New Roman"/>
                <w:b w:val="0"/>
                <w:noProof/>
              </w:rPr>
              <w:t>6.4 Conclusion</w:t>
            </w:r>
            <w:r w:rsidRPr="0096542C">
              <w:rPr>
                <w:rFonts w:ascii="Times New Roman" w:hAnsi="Times New Roman" w:cs="Times New Roman"/>
                <w:b w:val="0"/>
                <w:noProof/>
                <w:webHidden/>
              </w:rPr>
              <w:tab/>
            </w:r>
            <w:r w:rsidRPr="0096542C">
              <w:rPr>
                <w:rFonts w:ascii="Times New Roman" w:hAnsi="Times New Roman" w:cs="Times New Roman"/>
                <w:b w:val="0"/>
                <w:noProof/>
                <w:webHidden/>
              </w:rPr>
              <w:fldChar w:fldCharType="begin"/>
            </w:r>
            <w:r w:rsidRPr="0096542C">
              <w:rPr>
                <w:rFonts w:ascii="Times New Roman" w:hAnsi="Times New Roman" w:cs="Times New Roman"/>
                <w:b w:val="0"/>
                <w:noProof/>
                <w:webHidden/>
              </w:rPr>
              <w:instrText xml:space="preserve"> PAGEREF _Toc230876967 \h </w:instrText>
            </w:r>
            <w:r w:rsidRPr="0096542C">
              <w:rPr>
                <w:rFonts w:ascii="Times New Roman" w:hAnsi="Times New Roman" w:cs="Times New Roman"/>
                <w:b w:val="0"/>
                <w:noProof/>
                <w:webHidden/>
              </w:rPr>
            </w:r>
            <w:r w:rsidRPr="0096542C">
              <w:rPr>
                <w:rFonts w:ascii="Times New Roman" w:hAnsi="Times New Roman" w:cs="Times New Roman"/>
                <w:b w:val="0"/>
                <w:noProof/>
                <w:webHidden/>
              </w:rPr>
              <w:fldChar w:fldCharType="separate"/>
            </w:r>
            <w:r w:rsidRPr="0096542C">
              <w:rPr>
                <w:rFonts w:ascii="Times New Roman" w:hAnsi="Times New Roman" w:cs="Times New Roman"/>
                <w:b w:val="0"/>
                <w:noProof/>
                <w:webHidden/>
              </w:rPr>
              <w:t>19</w:t>
            </w:r>
            <w:r w:rsidRPr="0096542C">
              <w:rPr>
                <w:rFonts w:ascii="Times New Roman" w:hAnsi="Times New Roman" w:cs="Times New Roman"/>
                <w:b w:val="0"/>
                <w:noProof/>
                <w:webHidden/>
              </w:rPr>
              <w:fldChar w:fldCharType="end"/>
            </w:r>
          </w:hyperlink>
        </w:p>
        <w:p w:rsidR="0096542C" w:rsidRPr="0096542C" w:rsidRDefault="0096542C" w:rsidP="0096542C">
          <w:pPr>
            <w:spacing w:line="240" w:lineRule="auto"/>
            <w:rPr>
              <w:rFonts w:cs="Times New Roman"/>
            </w:rPr>
          </w:pPr>
          <w:r w:rsidRPr="0096542C">
            <w:rPr>
              <w:rFonts w:cs="Times New Roman"/>
              <w:bCs/>
              <w:noProof/>
            </w:rPr>
            <w:fldChar w:fldCharType="end"/>
          </w:r>
        </w:p>
      </w:sdtContent>
    </w:sdt>
    <w:p w:rsidR="00B705B6" w:rsidRPr="0096542C" w:rsidRDefault="00B705B6" w:rsidP="0096542C">
      <w:pPr>
        <w:spacing w:line="240" w:lineRule="auto"/>
        <w:rPr>
          <w:rFonts w:cs="Times New Roman"/>
          <w:sz w:val="24"/>
          <w:szCs w:val="24"/>
        </w:rPr>
      </w:pPr>
    </w:p>
    <w:p w:rsidR="00B705B6" w:rsidRPr="0096542C" w:rsidRDefault="00B705B6" w:rsidP="0096542C">
      <w:pPr>
        <w:spacing w:line="240" w:lineRule="auto"/>
        <w:rPr>
          <w:rFonts w:cs="Times New Roman"/>
          <w:sz w:val="24"/>
          <w:szCs w:val="24"/>
        </w:rPr>
      </w:pPr>
    </w:p>
    <w:p w:rsidR="00B705B6" w:rsidRPr="0096542C" w:rsidRDefault="00B705B6" w:rsidP="0096542C">
      <w:pPr>
        <w:spacing w:line="240" w:lineRule="auto"/>
        <w:jc w:val="center"/>
        <w:rPr>
          <w:rFonts w:cs="Times New Roman"/>
          <w:sz w:val="24"/>
          <w:szCs w:val="24"/>
        </w:rPr>
      </w:pPr>
    </w:p>
    <w:p w:rsidR="00B705B6" w:rsidRPr="0096542C" w:rsidRDefault="00B705B6" w:rsidP="0096542C">
      <w:pPr>
        <w:spacing w:line="240" w:lineRule="auto"/>
        <w:jc w:val="center"/>
        <w:rPr>
          <w:rFonts w:cs="Times New Roman"/>
          <w:sz w:val="24"/>
          <w:szCs w:val="24"/>
        </w:rPr>
      </w:pPr>
    </w:p>
    <w:p w:rsidR="00B705B6" w:rsidRPr="0096542C" w:rsidRDefault="00B705B6" w:rsidP="0096542C">
      <w:pPr>
        <w:spacing w:line="240" w:lineRule="auto"/>
        <w:jc w:val="center"/>
        <w:rPr>
          <w:rFonts w:cs="Times New Roman"/>
          <w:sz w:val="24"/>
          <w:szCs w:val="24"/>
        </w:rPr>
      </w:pPr>
    </w:p>
    <w:p w:rsidR="00B705B6" w:rsidRPr="0096542C" w:rsidRDefault="00B705B6" w:rsidP="0096542C">
      <w:pPr>
        <w:spacing w:line="240" w:lineRule="auto"/>
        <w:jc w:val="center"/>
        <w:rPr>
          <w:rFonts w:cs="Times New Roman"/>
          <w:sz w:val="24"/>
          <w:szCs w:val="24"/>
        </w:rPr>
      </w:pPr>
    </w:p>
    <w:p w:rsidR="00B705B6" w:rsidRPr="0096542C" w:rsidRDefault="00B705B6" w:rsidP="0096542C">
      <w:pPr>
        <w:spacing w:line="240" w:lineRule="auto"/>
        <w:jc w:val="center"/>
        <w:rPr>
          <w:rFonts w:cs="Times New Roman"/>
          <w:sz w:val="24"/>
          <w:szCs w:val="24"/>
        </w:rPr>
      </w:pPr>
    </w:p>
    <w:p w:rsidR="00B705B6" w:rsidRPr="0096542C" w:rsidRDefault="00B705B6" w:rsidP="0096542C">
      <w:pPr>
        <w:spacing w:line="240" w:lineRule="auto"/>
        <w:jc w:val="center"/>
        <w:rPr>
          <w:rFonts w:cs="Times New Roman"/>
          <w:sz w:val="24"/>
          <w:szCs w:val="24"/>
        </w:rPr>
      </w:pPr>
    </w:p>
    <w:p w:rsidR="00B705B6" w:rsidRPr="0096542C" w:rsidRDefault="00B705B6" w:rsidP="0096542C">
      <w:pPr>
        <w:spacing w:line="240" w:lineRule="auto"/>
        <w:jc w:val="center"/>
        <w:rPr>
          <w:rFonts w:cs="Times New Roman"/>
          <w:sz w:val="24"/>
          <w:szCs w:val="24"/>
        </w:rPr>
      </w:pPr>
    </w:p>
    <w:p w:rsidR="00B705B6" w:rsidRPr="0096542C" w:rsidRDefault="00B705B6" w:rsidP="0096542C">
      <w:pPr>
        <w:spacing w:line="240" w:lineRule="auto"/>
        <w:jc w:val="center"/>
        <w:rPr>
          <w:rFonts w:cs="Times New Roman"/>
          <w:sz w:val="24"/>
          <w:szCs w:val="24"/>
        </w:rPr>
      </w:pPr>
    </w:p>
    <w:p w:rsidR="00B705B6" w:rsidRPr="0096542C" w:rsidRDefault="00B705B6" w:rsidP="0096542C">
      <w:pPr>
        <w:spacing w:line="240" w:lineRule="auto"/>
        <w:jc w:val="center"/>
        <w:rPr>
          <w:rFonts w:cs="Times New Roman"/>
          <w:sz w:val="24"/>
          <w:szCs w:val="24"/>
        </w:rPr>
      </w:pPr>
    </w:p>
    <w:p w:rsidR="00B705B6" w:rsidRPr="0096542C" w:rsidRDefault="00B705B6" w:rsidP="0096542C">
      <w:pPr>
        <w:spacing w:line="240" w:lineRule="auto"/>
        <w:jc w:val="center"/>
        <w:rPr>
          <w:rFonts w:cs="Times New Roman"/>
          <w:sz w:val="24"/>
          <w:szCs w:val="24"/>
        </w:rPr>
      </w:pPr>
    </w:p>
    <w:p w:rsidR="00B705B6" w:rsidRPr="0096542C" w:rsidRDefault="00B705B6" w:rsidP="0096542C">
      <w:pPr>
        <w:spacing w:line="240" w:lineRule="auto"/>
        <w:jc w:val="center"/>
        <w:rPr>
          <w:rFonts w:cs="Times New Roman"/>
          <w:sz w:val="24"/>
          <w:szCs w:val="24"/>
        </w:rPr>
      </w:pPr>
    </w:p>
    <w:p w:rsidR="00B705B6" w:rsidRPr="0096542C" w:rsidRDefault="00B705B6" w:rsidP="0096542C">
      <w:pPr>
        <w:spacing w:line="240" w:lineRule="auto"/>
        <w:jc w:val="center"/>
        <w:rPr>
          <w:rFonts w:cs="Times New Roman"/>
          <w:sz w:val="24"/>
          <w:szCs w:val="24"/>
        </w:rPr>
      </w:pPr>
    </w:p>
    <w:p w:rsidR="00B705B6" w:rsidRPr="0096542C" w:rsidRDefault="00B705B6" w:rsidP="0096542C">
      <w:pPr>
        <w:spacing w:line="240" w:lineRule="auto"/>
        <w:jc w:val="center"/>
        <w:rPr>
          <w:rFonts w:cs="Times New Roman"/>
          <w:sz w:val="24"/>
          <w:szCs w:val="24"/>
        </w:rPr>
      </w:pPr>
    </w:p>
    <w:p w:rsidR="00B705B6" w:rsidRPr="0096542C" w:rsidRDefault="00B705B6" w:rsidP="0096542C">
      <w:pPr>
        <w:spacing w:line="240" w:lineRule="auto"/>
        <w:jc w:val="center"/>
        <w:rPr>
          <w:rFonts w:cs="Times New Roman"/>
          <w:sz w:val="24"/>
          <w:szCs w:val="24"/>
        </w:rPr>
      </w:pPr>
    </w:p>
    <w:p w:rsidR="00B705B6" w:rsidRPr="0096542C" w:rsidRDefault="00B705B6" w:rsidP="0096542C">
      <w:pPr>
        <w:spacing w:line="240" w:lineRule="auto"/>
        <w:jc w:val="center"/>
        <w:rPr>
          <w:rFonts w:cs="Times New Roman"/>
          <w:sz w:val="24"/>
          <w:szCs w:val="24"/>
        </w:rPr>
      </w:pPr>
    </w:p>
    <w:p w:rsidR="00B705B6" w:rsidRPr="0096542C" w:rsidRDefault="00B705B6" w:rsidP="0096542C">
      <w:pPr>
        <w:spacing w:line="240" w:lineRule="auto"/>
        <w:jc w:val="center"/>
        <w:rPr>
          <w:rFonts w:cs="Times New Roman"/>
          <w:sz w:val="24"/>
          <w:szCs w:val="24"/>
        </w:rPr>
      </w:pPr>
    </w:p>
    <w:p w:rsidR="00063ACA" w:rsidRPr="0096542C" w:rsidRDefault="00063ACA" w:rsidP="0096542C">
      <w:pPr>
        <w:spacing w:line="240" w:lineRule="auto"/>
        <w:rPr>
          <w:rFonts w:cs="Times New Roman"/>
          <w:sz w:val="24"/>
          <w:szCs w:val="24"/>
        </w:rPr>
      </w:pPr>
    </w:p>
    <w:p w:rsidR="00063ACA" w:rsidRPr="0096542C" w:rsidRDefault="00063ACA" w:rsidP="0096542C">
      <w:pPr>
        <w:spacing w:line="240" w:lineRule="auto"/>
        <w:rPr>
          <w:rFonts w:cs="Times New Roman"/>
          <w:sz w:val="24"/>
          <w:szCs w:val="24"/>
        </w:rPr>
      </w:pPr>
    </w:p>
    <w:p w:rsidR="00063ACA" w:rsidRPr="0096542C" w:rsidRDefault="00063ACA" w:rsidP="0096542C">
      <w:pPr>
        <w:spacing w:line="240" w:lineRule="auto"/>
        <w:rPr>
          <w:rFonts w:cs="Times New Roman"/>
          <w:sz w:val="24"/>
          <w:szCs w:val="24"/>
        </w:rPr>
      </w:pPr>
    </w:p>
    <w:p w:rsidR="00174943" w:rsidRPr="0096542C" w:rsidRDefault="00B705B6" w:rsidP="0096542C">
      <w:pPr>
        <w:pStyle w:val="Heading1"/>
        <w:spacing w:line="240" w:lineRule="auto"/>
        <w:rPr>
          <w:rFonts w:ascii="Times New Roman" w:hAnsi="Times New Roman" w:cs="Times New Roman"/>
          <w:b w:val="0"/>
        </w:rPr>
      </w:pPr>
      <w:bookmarkStart w:id="0" w:name="_Toc230876932"/>
      <w:r w:rsidRPr="0096542C">
        <w:rPr>
          <w:rFonts w:ascii="Times New Roman" w:hAnsi="Times New Roman" w:cs="Times New Roman"/>
          <w:b w:val="0"/>
        </w:rPr>
        <w:lastRenderedPageBreak/>
        <w:t>CHAPTER ONE: INTRODUCTION</w:t>
      </w:r>
      <w:bookmarkEnd w:id="0"/>
    </w:p>
    <w:p w:rsidR="00174943" w:rsidRPr="0096542C" w:rsidRDefault="00B705B6" w:rsidP="0096542C">
      <w:pPr>
        <w:pStyle w:val="Heading2"/>
        <w:spacing w:line="240" w:lineRule="auto"/>
        <w:rPr>
          <w:rFonts w:ascii="Times New Roman" w:hAnsi="Times New Roman" w:cs="Times New Roman"/>
          <w:b w:val="0"/>
          <w:sz w:val="24"/>
          <w:szCs w:val="24"/>
        </w:rPr>
      </w:pPr>
      <w:bookmarkStart w:id="1" w:name="_Toc230876527"/>
      <w:bookmarkStart w:id="2" w:name="_Toc230876563"/>
      <w:bookmarkStart w:id="3" w:name="_Toc230876933"/>
      <w:r w:rsidRPr="0096542C">
        <w:rPr>
          <w:rFonts w:ascii="Times New Roman" w:hAnsi="Times New Roman" w:cs="Times New Roman"/>
          <w:b w:val="0"/>
          <w:sz w:val="24"/>
          <w:szCs w:val="24"/>
        </w:rPr>
        <w:t>1.1 Background of the Study</w:t>
      </w:r>
      <w:bookmarkEnd w:id="1"/>
      <w:bookmarkEnd w:id="2"/>
      <w:bookmarkEnd w:id="3"/>
    </w:p>
    <w:p w:rsidR="00174943" w:rsidRPr="0096542C" w:rsidRDefault="00B705B6" w:rsidP="0096542C">
      <w:pPr>
        <w:spacing w:line="240" w:lineRule="auto"/>
        <w:jc w:val="both"/>
        <w:rPr>
          <w:rFonts w:cs="Times New Roman"/>
          <w:sz w:val="24"/>
          <w:szCs w:val="24"/>
        </w:rPr>
      </w:pPr>
      <w:r w:rsidRPr="0096542C">
        <w:rPr>
          <w:rFonts w:cs="Times New Roman"/>
          <w:sz w:val="24"/>
          <w:szCs w:val="24"/>
        </w:rPr>
        <w:t>Mobile money has become one of the most used financial services in Uganda. Many people use mobile money to send, receive, save, withdraw, and pay money. These transactions can show useful patterns about how a customer handles money. For example, a customer who receives regular cash-in transactions and keeps a stable balance may be less risky than a customer with unstable balances and very few transactions.</w:t>
      </w:r>
    </w:p>
    <w:p w:rsidR="00174943" w:rsidRPr="0096542C" w:rsidRDefault="00B705B6" w:rsidP="0096542C">
      <w:pPr>
        <w:spacing w:line="240" w:lineRule="auto"/>
        <w:jc w:val="both"/>
        <w:rPr>
          <w:rFonts w:cs="Times New Roman"/>
          <w:sz w:val="24"/>
          <w:szCs w:val="24"/>
        </w:rPr>
      </w:pPr>
      <w:r w:rsidRPr="0096542C">
        <w:rPr>
          <w:rFonts w:cs="Times New Roman"/>
          <w:sz w:val="24"/>
          <w:szCs w:val="24"/>
        </w:rPr>
        <w:t>Digital loan services need reliable ways to decide who should receive a loan and how much money should be given. Traditional banks normally use formal credit history, payslips, collateral, or bank statements. However, many mobile money users do not have these records. This creates a need for data-driven credit scoring methods that can use mobile money behaviour as an alternative source of information.</w:t>
      </w:r>
    </w:p>
    <w:p w:rsidR="00174943" w:rsidRPr="0096542C" w:rsidRDefault="00B705B6" w:rsidP="0096542C">
      <w:pPr>
        <w:spacing w:line="240" w:lineRule="auto"/>
        <w:jc w:val="both"/>
        <w:rPr>
          <w:rFonts w:cs="Times New Roman"/>
          <w:sz w:val="24"/>
          <w:szCs w:val="24"/>
        </w:rPr>
      </w:pPr>
      <w:r w:rsidRPr="0096542C">
        <w:rPr>
          <w:rFonts w:cs="Times New Roman"/>
          <w:sz w:val="24"/>
          <w:szCs w:val="24"/>
        </w:rPr>
        <w:t>This project uses machine learning to support mobile money loan decisions. It first groups customers using unsupervised learning, then predicts loan eligibility using classification, and finally predicts the possible loan amount using regression.</w:t>
      </w:r>
    </w:p>
    <w:p w:rsidR="00174943" w:rsidRPr="0096542C" w:rsidRDefault="00B705B6" w:rsidP="0096542C">
      <w:pPr>
        <w:pStyle w:val="Heading2"/>
        <w:spacing w:line="240" w:lineRule="auto"/>
        <w:rPr>
          <w:rFonts w:ascii="Times New Roman" w:hAnsi="Times New Roman" w:cs="Times New Roman"/>
          <w:b w:val="0"/>
          <w:sz w:val="24"/>
          <w:szCs w:val="24"/>
        </w:rPr>
      </w:pPr>
      <w:bookmarkStart w:id="4" w:name="_Toc230876528"/>
      <w:bookmarkStart w:id="5" w:name="_Toc230876564"/>
      <w:bookmarkStart w:id="6" w:name="_Toc230876934"/>
      <w:r w:rsidRPr="0096542C">
        <w:rPr>
          <w:rFonts w:ascii="Times New Roman" w:hAnsi="Times New Roman" w:cs="Times New Roman"/>
          <w:b w:val="0"/>
          <w:sz w:val="24"/>
          <w:szCs w:val="24"/>
        </w:rPr>
        <w:t>1.2 Problem Statement</w:t>
      </w:r>
      <w:bookmarkEnd w:id="4"/>
      <w:bookmarkEnd w:id="5"/>
      <w:bookmarkEnd w:id="6"/>
    </w:p>
    <w:p w:rsidR="00174943" w:rsidRPr="0096542C" w:rsidRDefault="00B705B6" w:rsidP="0096542C">
      <w:pPr>
        <w:spacing w:line="240" w:lineRule="auto"/>
        <w:jc w:val="both"/>
        <w:rPr>
          <w:rFonts w:cs="Times New Roman"/>
          <w:sz w:val="24"/>
          <w:szCs w:val="24"/>
        </w:rPr>
      </w:pPr>
      <w:r w:rsidRPr="0096542C">
        <w:rPr>
          <w:rFonts w:cs="Times New Roman"/>
          <w:sz w:val="24"/>
          <w:szCs w:val="24"/>
        </w:rPr>
        <w:t>Mobile money loan providers face a challenge of approving loans without enough formal credit information. If a risky customer is approved, the provider may lose money because of default. If a good customer is rejected, the provider loses business and the customer is denied financial support. Manual or simple rule-based systems may not capture complex transaction patterns. Therefore, a machine learning approach can help to study customer behaviour, group risk levels, and support better loan decisions.</w:t>
      </w:r>
    </w:p>
    <w:p w:rsidR="00174943" w:rsidRPr="0096542C" w:rsidRDefault="00B705B6" w:rsidP="0096542C">
      <w:pPr>
        <w:pStyle w:val="Heading2"/>
        <w:spacing w:line="240" w:lineRule="auto"/>
        <w:rPr>
          <w:rFonts w:ascii="Times New Roman" w:hAnsi="Times New Roman" w:cs="Times New Roman"/>
          <w:b w:val="0"/>
          <w:sz w:val="24"/>
          <w:szCs w:val="24"/>
        </w:rPr>
      </w:pPr>
      <w:bookmarkStart w:id="7" w:name="_Toc230876529"/>
      <w:bookmarkStart w:id="8" w:name="_Toc230876565"/>
      <w:bookmarkStart w:id="9" w:name="_Toc230876935"/>
      <w:r w:rsidRPr="0096542C">
        <w:rPr>
          <w:rFonts w:ascii="Times New Roman" w:hAnsi="Times New Roman" w:cs="Times New Roman"/>
          <w:b w:val="0"/>
          <w:sz w:val="24"/>
          <w:szCs w:val="24"/>
        </w:rPr>
        <w:t>1.3 Aim and Objectives</w:t>
      </w:r>
      <w:bookmarkEnd w:id="7"/>
      <w:bookmarkEnd w:id="8"/>
      <w:bookmarkEnd w:id="9"/>
    </w:p>
    <w:p w:rsidR="00174943" w:rsidRPr="0096542C" w:rsidRDefault="00B705B6" w:rsidP="0096542C">
      <w:pPr>
        <w:spacing w:line="240" w:lineRule="auto"/>
        <w:jc w:val="both"/>
        <w:rPr>
          <w:rFonts w:cs="Times New Roman"/>
          <w:sz w:val="24"/>
          <w:szCs w:val="24"/>
        </w:rPr>
      </w:pPr>
      <w:r w:rsidRPr="0096542C">
        <w:rPr>
          <w:rFonts w:cs="Times New Roman"/>
          <w:sz w:val="24"/>
          <w:szCs w:val="24"/>
        </w:rPr>
        <w:t>The main aim of this project is to build a hybrid machine learning model that can support mobile money loan eligibility prediction and loan amount estimation.</w:t>
      </w:r>
    </w:p>
    <w:p w:rsidR="00174943" w:rsidRPr="0096542C" w:rsidRDefault="00B705B6" w:rsidP="0096542C">
      <w:pPr>
        <w:spacing w:line="240" w:lineRule="auto"/>
        <w:jc w:val="both"/>
        <w:rPr>
          <w:rFonts w:cs="Times New Roman"/>
          <w:sz w:val="24"/>
          <w:szCs w:val="24"/>
        </w:rPr>
      </w:pPr>
      <w:r w:rsidRPr="0096542C">
        <w:rPr>
          <w:rFonts w:cs="Times New Roman"/>
          <w:sz w:val="24"/>
          <w:szCs w:val="24"/>
        </w:rPr>
        <w:t>The specific objectives are:</w:t>
      </w:r>
    </w:p>
    <w:p w:rsidR="00174943" w:rsidRPr="0096542C" w:rsidRDefault="00B705B6" w:rsidP="0096542C">
      <w:pPr>
        <w:pStyle w:val="ListNumber"/>
        <w:spacing w:line="240" w:lineRule="auto"/>
        <w:jc w:val="both"/>
        <w:rPr>
          <w:rFonts w:cs="Times New Roman"/>
          <w:sz w:val="24"/>
          <w:szCs w:val="24"/>
        </w:rPr>
      </w:pPr>
      <w:r w:rsidRPr="0096542C">
        <w:rPr>
          <w:rFonts w:cs="Times New Roman"/>
          <w:sz w:val="24"/>
          <w:szCs w:val="24"/>
        </w:rPr>
        <w:t>To clean and prepare mobile money transaction data for machine learning.</w:t>
      </w:r>
    </w:p>
    <w:p w:rsidR="00174943" w:rsidRPr="0096542C" w:rsidRDefault="00B705B6" w:rsidP="0096542C">
      <w:pPr>
        <w:pStyle w:val="ListNumber"/>
        <w:spacing w:line="240" w:lineRule="auto"/>
        <w:jc w:val="both"/>
        <w:rPr>
          <w:rFonts w:cs="Times New Roman"/>
          <w:sz w:val="24"/>
          <w:szCs w:val="24"/>
        </w:rPr>
      </w:pPr>
      <w:r w:rsidRPr="0096542C">
        <w:rPr>
          <w:rFonts w:cs="Times New Roman"/>
          <w:sz w:val="24"/>
          <w:szCs w:val="24"/>
        </w:rPr>
        <w:t>To aggregate transaction records into customer-level profiles.</w:t>
      </w:r>
    </w:p>
    <w:p w:rsidR="00174943" w:rsidRPr="0096542C" w:rsidRDefault="00B705B6" w:rsidP="0096542C">
      <w:pPr>
        <w:pStyle w:val="ListNumber"/>
        <w:spacing w:line="240" w:lineRule="auto"/>
        <w:jc w:val="both"/>
        <w:rPr>
          <w:rFonts w:cs="Times New Roman"/>
          <w:sz w:val="24"/>
          <w:szCs w:val="24"/>
        </w:rPr>
      </w:pPr>
      <w:r w:rsidRPr="0096542C">
        <w:rPr>
          <w:rFonts w:cs="Times New Roman"/>
          <w:sz w:val="24"/>
          <w:szCs w:val="24"/>
        </w:rPr>
        <w:t>To engineer useful features such as transaction count, transaction amount, balance behaviour, and transaction type ratios.</w:t>
      </w:r>
    </w:p>
    <w:p w:rsidR="00174943" w:rsidRPr="0096542C" w:rsidRDefault="00B705B6" w:rsidP="0096542C">
      <w:pPr>
        <w:pStyle w:val="ListNumber"/>
        <w:spacing w:line="240" w:lineRule="auto"/>
        <w:jc w:val="both"/>
        <w:rPr>
          <w:rFonts w:cs="Times New Roman"/>
          <w:sz w:val="24"/>
          <w:szCs w:val="24"/>
        </w:rPr>
      </w:pPr>
      <w:r w:rsidRPr="0096542C">
        <w:rPr>
          <w:rFonts w:cs="Times New Roman"/>
          <w:sz w:val="24"/>
          <w:szCs w:val="24"/>
        </w:rPr>
        <w:t>To apply unsupervised learning to segment customers into risk groups.</w:t>
      </w:r>
    </w:p>
    <w:p w:rsidR="00174943" w:rsidRPr="0096542C" w:rsidRDefault="00B705B6" w:rsidP="0096542C">
      <w:pPr>
        <w:pStyle w:val="ListNumber"/>
        <w:spacing w:line="240" w:lineRule="auto"/>
        <w:jc w:val="both"/>
        <w:rPr>
          <w:rFonts w:cs="Times New Roman"/>
          <w:sz w:val="24"/>
          <w:szCs w:val="24"/>
        </w:rPr>
      </w:pPr>
      <w:r w:rsidRPr="0096542C">
        <w:rPr>
          <w:rFonts w:cs="Times New Roman"/>
          <w:sz w:val="24"/>
          <w:szCs w:val="24"/>
        </w:rPr>
        <w:t>To build supervised classification models for loan eligibility prediction.</w:t>
      </w:r>
    </w:p>
    <w:p w:rsidR="00174943" w:rsidRPr="0096542C" w:rsidRDefault="00B705B6" w:rsidP="0096542C">
      <w:pPr>
        <w:pStyle w:val="ListNumber"/>
        <w:spacing w:line="240" w:lineRule="auto"/>
        <w:jc w:val="both"/>
        <w:rPr>
          <w:rFonts w:cs="Times New Roman"/>
          <w:sz w:val="24"/>
          <w:szCs w:val="24"/>
        </w:rPr>
      </w:pPr>
      <w:r w:rsidRPr="0096542C">
        <w:rPr>
          <w:rFonts w:cs="Times New Roman"/>
          <w:sz w:val="24"/>
          <w:szCs w:val="24"/>
        </w:rPr>
        <w:t>To build regression models for estimating eligible loan amount.</w:t>
      </w:r>
    </w:p>
    <w:p w:rsidR="00174943" w:rsidRPr="0096542C" w:rsidRDefault="00B705B6" w:rsidP="0096542C">
      <w:pPr>
        <w:pStyle w:val="ListNumber"/>
        <w:spacing w:line="240" w:lineRule="auto"/>
        <w:jc w:val="both"/>
        <w:rPr>
          <w:rFonts w:cs="Times New Roman"/>
          <w:sz w:val="24"/>
          <w:szCs w:val="24"/>
        </w:rPr>
      </w:pPr>
      <w:r w:rsidRPr="0096542C">
        <w:rPr>
          <w:rFonts w:cs="Times New Roman"/>
          <w:sz w:val="24"/>
          <w:szCs w:val="24"/>
        </w:rPr>
        <w:t>To evaluate the models using suitable metrics and explain the limitations of the results.</w:t>
      </w:r>
    </w:p>
    <w:p w:rsidR="00174943" w:rsidRPr="0096542C" w:rsidRDefault="00B705B6" w:rsidP="0096542C">
      <w:pPr>
        <w:pStyle w:val="Heading2"/>
        <w:spacing w:line="240" w:lineRule="auto"/>
        <w:rPr>
          <w:rFonts w:ascii="Times New Roman" w:hAnsi="Times New Roman" w:cs="Times New Roman"/>
          <w:b w:val="0"/>
          <w:sz w:val="24"/>
          <w:szCs w:val="24"/>
        </w:rPr>
      </w:pPr>
      <w:bookmarkStart w:id="10" w:name="_Toc230876530"/>
      <w:bookmarkStart w:id="11" w:name="_Toc230876566"/>
      <w:bookmarkStart w:id="12" w:name="_Toc230876936"/>
      <w:r w:rsidRPr="0096542C">
        <w:rPr>
          <w:rFonts w:ascii="Times New Roman" w:hAnsi="Times New Roman" w:cs="Times New Roman"/>
          <w:b w:val="0"/>
          <w:sz w:val="24"/>
          <w:szCs w:val="24"/>
        </w:rPr>
        <w:t>1.4 Significance of the Study</w:t>
      </w:r>
      <w:bookmarkEnd w:id="10"/>
      <w:bookmarkEnd w:id="11"/>
      <w:bookmarkEnd w:id="12"/>
    </w:p>
    <w:p w:rsidR="00174943" w:rsidRPr="0096542C" w:rsidRDefault="00B705B6" w:rsidP="0096542C">
      <w:pPr>
        <w:spacing w:line="240" w:lineRule="auto"/>
        <w:jc w:val="both"/>
        <w:rPr>
          <w:rFonts w:cs="Times New Roman"/>
          <w:sz w:val="24"/>
          <w:szCs w:val="24"/>
        </w:rPr>
      </w:pPr>
      <w:r w:rsidRPr="0096542C">
        <w:rPr>
          <w:rFonts w:cs="Times New Roman"/>
          <w:sz w:val="24"/>
          <w:szCs w:val="24"/>
        </w:rPr>
        <w:t>This study is important because it shows how mobile money data can be used to support financial inclusion. Customers without formal credit history can still be assessed using their transaction behaviour. For providers, the system can reduce risky lending and support faster decision-making. For students and researchers, the project demonstrates a full machine learning workflow including preprocessing, clustering, classification, regression, evaluation, and interpretation.</w:t>
      </w:r>
    </w:p>
    <w:p w:rsidR="00174943" w:rsidRPr="0096542C" w:rsidRDefault="00B705B6" w:rsidP="0096542C">
      <w:pPr>
        <w:pStyle w:val="Heading2"/>
        <w:spacing w:line="240" w:lineRule="auto"/>
        <w:rPr>
          <w:rFonts w:ascii="Times New Roman" w:hAnsi="Times New Roman" w:cs="Times New Roman"/>
          <w:b w:val="0"/>
          <w:sz w:val="24"/>
          <w:szCs w:val="24"/>
        </w:rPr>
      </w:pPr>
      <w:bookmarkStart w:id="13" w:name="_Toc230876531"/>
      <w:bookmarkStart w:id="14" w:name="_Toc230876567"/>
      <w:bookmarkStart w:id="15" w:name="_Toc230876937"/>
      <w:r w:rsidRPr="0096542C">
        <w:rPr>
          <w:rFonts w:ascii="Times New Roman" w:hAnsi="Times New Roman" w:cs="Times New Roman"/>
          <w:b w:val="0"/>
          <w:sz w:val="24"/>
          <w:szCs w:val="24"/>
        </w:rPr>
        <w:t>1.5 Scope of the Project</w:t>
      </w:r>
      <w:bookmarkEnd w:id="13"/>
      <w:bookmarkEnd w:id="14"/>
      <w:bookmarkEnd w:id="15"/>
    </w:p>
    <w:p w:rsidR="00174943" w:rsidRPr="0096542C" w:rsidRDefault="00B705B6" w:rsidP="0096542C">
      <w:pPr>
        <w:spacing w:line="240" w:lineRule="auto"/>
        <w:jc w:val="both"/>
        <w:rPr>
          <w:rFonts w:cs="Times New Roman"/>
          <w:sz w:val="24"/>
          <w:szCs w:val="24"/>
        </w:rPr>
      </w:pPr>
      <w:r w:rsidRPr="0096542C">
        <w:rPr>
          <w:rFonts w:cs="Times New Roman"/>
          <w:sz w:val="24"/>
          <w:szCs w:val="24"/>
        </w:rPr>
        <w:t xml:space="preserve">The project focuses on an academic mobile money dataset and does not use real loan repayment outcomes. The supervised targets for eligibility and loan amount were generated using transparent </w:t>
      </w:r>
      <w:r w:rsidRPr="0096542C">
        <w:rPr>
          <w:rFonts w:cs="Times New Roman"/>
          <w:sz w:val="24"/>
          <w:szCs w:val="24"/>
        </w:rPr>
        <w:lastRenderedPageBreak/>
        <w:t>financial rules. Because of this, the model results should be treated as a proof-of-concept and not as final production evidence. The project uses a 50,000-record sample for model comparison to reduce computation time while keeping the analysis meaningful.</w:t>
      </w:r>
    </w:p>
    <w:p w:rsidR="00174943" w:rsidRPr="0096542C" w:rsidRDefault="00B705B6" w:rsidP="0096542C">
      <w:pPr>
        <w:pStyle w:val="Heading1"/>
        <w:spacing w:line="240" w:lineRule="auto"/>
        <w:rPr>
          <w:rFonts w:ascii="Times New Roman" w:hAnsi="Times New Roman" w:cs="Times New Roman"/>
          <w:b w:val="0"/>
        </w:rPr>
      </w:pPr>
      <w:bookmarkStart w:id="16" w:name="_Toc230876938"/>
      <w:r w:rsidRPr="0096542C">
        <w:rPr>
          <w:rFonts w:ascii="Times New Roman" w:hAnsi="Times New Roman" w:cs="Times New Roman"/>
          <w:b w:val="0"/>
        </w:rPr>
        <w:t>CHAPTER TWO: LITERATURE REVIEW</w:t>
      </w:r>
      <w:bookmarkEnd w:id="16"/>
    </w:p>
    <w:p w:rsidR="00174943" w:rsidRPr="0096542C" w:rsidRDefault="00B705B6" w:rsidP="0096542C">
      <w:pPr>
        <w:pStyle w:val="Heading2"/>
        <w:spacing w:line="240" w:lineRule="auto"/>
        <w:rPr>
          <w:rFonts w:ascii="Times New Roman" w:hAnsi="Times New Roman" w:cs="Times New Roman"/>
          <w:b w:val="0"/>
          <w:sz w:val="24"/>
          <w:szCs w:val="24"/>
        </w:rPr>
      </w:pPr>
      <w:bookmarkStart w:id="17" w:name="_Toc230876532"/>
      <w:bookmarkStart w:id="18" w:name="_Toc230876568"/>
      <w:bookmarkStart w:id="19" w:name="_Toc230876939"/>
      <w:r w:rsidRPr="0096542C">
        <w:rPr>
          <w:rFonts w:ascii="Times New Roman" w:hAnsi="Times New Roman" w:cs="Times New Roman"/>
          <w:b w:val="0"/>
          <w:sz w:val="24"/>
          <w:szCs w:val="24"/>
        </w:rPr>
        <w:t>2.1 Digital Credit Scoring</w:t>
      </w:r>
      <w:bookmarkEnd w:id="17"/>
      <w:bookmarkEnd w:id="18"/>
      <w:bookmarkEnd w:id="19"/>
    </w:p>
    <w:p w:rsidR="00174943" w:rsidRPr="0096542C" w:rsidRDefault="00B705B6" w:rsidP="0096542C">
      <w:pPr>
        <w:spacing w:line="240" w:lineRule="auto"/>
        <w:jc w:val="both"/>
        <w:rPr>
          <w:rFonts w:cs="Times New Roman"/>
          <w:sz w:val="24"/>
          <w:szCs w:val="24"/>
        </w:rPr>
      </w:pPr>
      <w:r w:rsidRPr="0096542C">
        <w:rPr>
          <w:rFonts w:cs="Times New Roman"/>
          <w:sz w:val="24"/>
          <w:szCs w:val="24"/>
        </w:rPr>
        <w:t>Digital credit scoring uses alternative data to estimate the creditworthiness of customers. In mobile money systems, transaction frequency, wallet balance, cash-in behaviour, cash-out behaviour, bill payments, and transfer patterns can provide useful signals. These signals can help lenders understand whether a customer has stable financial activity.</w:t>
      </w:r>
    </w:p>
    <w:p w:rsidR="00174943" w:rsidRPr="0096542C" w:rsidRDefault="00B705B6" w:rsidP="0096542C">
      <w:pPr>
        <w:pStyle w:val="Heading2"/>
        <w:spacing w:line="240" w:lineRule="auto"/>
        <w:rPr>
          <w:rFonts w:ascii="Times New Roman" w:hAnsi="Times New Roman" w:cs="Times New Roman"/>
          <w:b w:val="0"/>
          <w:sz w:val="24"/>
          <w:szCs w:val="24"/>
        </w:rPr>
      </w:pPr>
      <w:bookmarkStart w:id="20" w:name="_Toc230876533"/>
      <w:bookmarkStart w:id="21" w:name="_Toc230876569"/>
      <w:bookmarkStart w:id="22" w:name="_Toc230876940"/>
      <w:r w:rsidRPr="0096542C">
        <w:rPr>
          <w:rFonts w:ascii="Times New Roman" w:hAnsi="Times New Roman" w:cs="Times New Roman"/>
          <w:b w:val="0"/>
          <w:sz w:val="24"/>
          <w:szCs w:val="24"/>
        </w:rPr>
        <w:t>2.2 Unsupervised Learning in Customer Segmentation</w:t>
      </w:r>
      <w:bookmarkEnd w:id="20"/>
      <w:bookmarkEnd w:id="21"/>
      <w:bookmarkEnd w:id="22"/>
    </w:p>
    <w:p w:rsidR="00174943" w:rsidRPr="0096542C" w:rsidRDefault="00B705B6" w:rsidP="0096542C">
      <w:pPr>
        <w:spacing w:line="240" w:lineRule="auto"/>
        <w:jc w:val="both"/>
        <w:rPr>
          <w:rFonts w:cs="Times New Roman"/>
          <w:sz w:val="24"/>
          <w:szCs w:val="24"/>
        </w:rPr>
      </w:pPr>
      <w:r w:rsidRPr="0096542C">
        <w:rPr>
          <w:rFonts w:cs="Times New Roman"/>
          <w:sz w:val="24"/>
          <w:szCs w:val="24"/>
        </w:rPr>
        <w:t>Unsupervised learning is useful when there are no real labels such as default or non-default. Clustering algorithms group customers with similar behaviour. In this project, K-Means, Gaussian Mixture Model, and Agglomerative Clustering were compared. K-Means is fast and suitable for large datasets. Gaussian Mixture Model is probabilistic and can model softer cluster boundaries. Agglomerative Clustering is useful for hierarchical grouping but is slow and memory-heavy on large datasets.</w:t>
      </w:r>
    </w:p>
    <w:p w:rsidR="00174943" w:rsidRPr="0096542C" w:rsidRDefault="00B705B6" w:rsidP="0096542C">
      <w:pPr>
        <w:pStyle w:val="Heading2"/>
        <w:spacing w:line="240" w:lineRule="auto"/>
        <w:rPr>
          <w:rFonts w:ascii="Times New Roman" w:hAnsi="Times New Roman" w:cs="Times New Roman"/>
          <w:b w:val="0"/>
          <w:sz w:val="24"/>
          <w:szCs w:val="24"/>
        </w:rPr>
      </w:pPr>
      <w:bookmarkStart w:id="23" w:name="_Toc230876534"/>
      <w:bookmarkStart w:id="24" w:name="_Toc230876570"/>
      <w:bookmarkStart w:id="25" w:name="_Toc230876941"/>
      <w:r w:rsidRPr="0096542C">
        <w:rPr>
          <w:rFonts w:ascii="Times New Roman" w:hAnsi="Times New Roman" w:cs="Times New Roman"/>
          <w:b w:val="0"/>
          <w:sz w:val="24"/>
          <w:szCs w:val="24"/>
        </w:rPr>
        <w:t>2.3 Supervised Learning in Loan Prediction</w:t>
      </w:r>
      <w:bookmarkEnd w:id="23"/>
      <w:bookmarkEnd w:id="24"/>
      <w:bookmarkEnd w:id="25"/>
    </w:p>
    <w:p w:rsidR="00174943" w:rsidRPr="0096542C" w:rsidRDefault="00B705B6" w:rsidP="0096542C">
      <w:pPr>
        <w:spacing w:line="240" w:lineRule="auto"/>
        <w:jc w:val="both"/>
        <w:rPr>
          <w:rFonts w:cs="Times New Roman"/>
          <w:sz w:val="24"/>
          <w:szCs w:val="24"/>
        </w:rPr>
      </w:pPr>
      <w:r w:rsidRPr="0096542C">
        <w:rPr>
          <w:rFonts w:cs="Times New Roman"/>
          <w:sz w:val="24"/>
          <w:szCs w:val="24"/>
        </w:rPr>
        <w:t>Supervised learning uses labelled data to train models. In this project, classification was used to predict whether a customer is eligible for a loan, while regression was used to estimate the loan amount. The classification models included Logistic Regression, Decision Tree, Random Forest, Gradient Boosting, Support Vector Machine, and K-Nearest Neighbors. The regression models included Linear Regression, Ridge Regression, Decision Tree Regressor, Random Forest Regressor, Gradient Boosting Regressor, and KNN Regressor.</w:t>
      </w:r>
    </w:p>
    <w:p w:rsidR="00174943" w:rsidRPr="0096542C" w:rsidRDefault="00B705B6" w:rsidP="0096542C">
      <w:pPr>
        <w:pStyle w:val="Heading2"/>
        <w:spacing w:line="240" w:lineRule="auto"/>
        <w:rPr>
          <w:rFonts w:ascii="Times New Roman" w:hAnsi="Times New Roman" w:cs="Times New Roman"/>
          <w:b w:val="0"/>
          <w:sz w:val="24"/>
          <w:szCs w:val="24"/>
        </w:rPr>
      </w:pPr>
      <w:bookmarkStart w:id="26" w:name="_Toc230876535"/>
      <w:bookmarkStart w:id="27" w:name="_Toc230876571"/>
      <w:bookmarkStart w:id="28" w:name="_Toc230876942"/>
      <w:r w:rsidRPr="0096542C">
        <w:rPr>
          <w:rFonts w:ascii="Times New Roman" w:hAnsi="Times New Roman" w:cs="Times New Roman"/>
          <w:b w:val="0"/>
          <w:sz w:val="24"/>
          <w:szCs w:val="24"/>
        </w:rPr>
        <w:t>2.4 Evaluation Metrics</w:t>
      </w:r>
      <w:bookmarkEnd w:id="26"/>
      <w:bookmarkEnd w:id="27"/>
      <w:bookmarkEnd w:id="28"/>
    </w:p>
    <w:p w:rsidR="00174943" w:rsidRPr="0096542C" w:rsidRDefault="00B705B6" w:rsidP="0096542C">
      <w:pPr>
        <w:spacing w:line="240" w:lineRule="auto"/>
        <w:jc w:val="both"/>
        <w:rPr>
          <w:rFonts w:cs="Times New Roman"/>
          <w:sz w:val="24"/>
          <w:szCs w:val="24"/>
        </w:rPr>
      </w:pPr>
      <w:r w:rsidRPr="0096542C">
        <w:rPr>
          <w:rFonts w:cs="Times New Roman"/>
          <w:sz w:val="24"/>
          <w:szCs w:val="24"/>
        </w:rPr>
        <w:t>Different metrics were used because the project has different tasks. For clustering, Silhouette Score, Calinski-Harabasz Score, and Davies-Bouldin Score were used. For classification, Accuracy, Precision, Recall, F1 Score, ROC-AUC, and Confusion Matrix were used. For regression, Mean Absolute Error (MAE), Root Mean Squared Error (RMSE), and R-squared were used.</w:t>
      </w:r>
    </w:p>
    <w:p w:rsidR="00174943" w:rsidRPr="0096542C" w:rsidRDefault="00B705B6" w:rsidP="0096542C">
      <w:pPr>
        <w:spacing w:line="240" w:lineRule="auto"/>
        <w:jc w:val="both"/>
        <w:rPr>
          <w:rFonts w:cs="Times New Roman"/>
          <w:sz w:val="24"/>
          <w:szCs w:val="24"/>
        </w:rPr>
      </w:pPr>
      <w:r w:rsidRPr="0096542C">
        <w:rPr>
          <w:rFonts w:cs="Times New Roman"/>
          <w:sz w:val="24"/>
          <w:szCs w:val="24"/>
        </w:rPr>
        <w:t>In loan eligibility prediction, precision is very important because approving a risky customer can lead to default. F1 Score is also useful because it balances precision and recall. In loan amount prediction, lower MAE and RMSE are better because they show that predicted loan amounts are close to the expected values.</w:t>
      </w:r>
    </w:p>
    <w:p w:rsidR="00174943" w:rsidRPr="0096542C" w:rsidRDefault="00B705B6" w:rsidP="0096542C">
      <w:pPr>
        <w:spacing w:line="240" w:lineRule="auto"/>
        <w:rPr>
          <w:rFonts w:cs="Times New Roman"/>
          <w:sz w:val="24"/>
          <w:szCs w:val="24"/>
        </w:rPr>
      </w:pPr>
      <w:r w:rsidRPr="0096542C">
        <w:rPr>
          <w:rFonts w:cs="Times New Roman"/>
          <w:sz w:val="24"/>
          <w:szCs w:val="24"/>
        </w:rPr>
        <w:br w:type="page"/>
      </w:r>
    </w:p>
    <w:p w:rsidR="00174943" w:rsidRPr="0096542C" w:rsidRDefault="00B705B6" w:rsidP="0096542C">
      <w:pPr>
        <w:pStyle w:val="Heading1"/>
        <w:spacing w:line="240" w:lineRule="auto"/>
        <w:rPr>
          <w:rFonts w:ascii="Times New Roman" w:hAnsi="Times New Roman" w:cs="Times New Roman"/>
          <w:b w:val="0"/>
        </w:rPr>
      </w:pPr>
      <w:bookmarkStart w:id="29" w:name="_Toc230876943"/>
      <w:r w:rsidRPr="0096542C">
        <w:rPr>
          <w:rFonts w:ascii="Times New Roman" w:hAnsi="Times New Roman" w:cs="Times New Roman"/>
          <w:b w:val="0"/>
        </w:rPr>
        <w:lastRenderedPageBreak/>
        <w:t>CHAPTER THREE: METHODOLOGY</w:t>
      </w:r>
      <w:bookmarkEnd w:id="29"/>
    </w:p>
    <w:p w:rsidR="00174943" w:rsidRPr="0096542C" w:rsidRDefault="00B705B6" w:rsidP="0096542C">
      <w:pPr>
        <w:pStyle w:val="Heading2"/>
        <w:spacing w:line="240" w:lineRule="auto"/>
        <w:rPr>
          <w:rFonts w:ascii="Times New Roman" w:hAnsi="Times New Roman" w:cs="Times New Roman"/>
          <w:b w:val="0"/>
          <w:sz w:val="24"/>
          <w:szCs w:val="24"/>
        </w:rPr>
      </w:pPr>
      <w:bookmarkStart w:id="30" w:name="_Toc230876536"/>
      <w:bookmarkStart w:id="31" w:name="_Toc230876572"/>
      <w:bookmarkStart w:id="32" w:name="_Toc230876944"/>
      <w:r w:rsidRPr="0096542C">
        <w:rPr>
          <w:rFonts w:ascii="Times New Roman" w:hAnsi="Times New Roman" w:cs="Times New Roman"/>
          <w:b w:val="0"/>
          <w:sz w:val="24"/>
          <w:szCs w:val="24"/>
        </w:rPr>
        <w:t>3.1 Research Design</w:t>
      </w:r>
      <w:bookmarkEnd w:id="30"/>
      <w:bookmarkEnd w:id="31"/>
      <w:bookmarkEnd w:id="32"/>
    </w:p>
    <w:p w:rsidR="00174943" w:rsidRPr="0096542C" w:rsidRDefault="00B705B6" w:rsidP="0096542C">
      <w:pPr>
        <w:spacing w:line="240" w:lineRule="auto"/>
        <w:jc w:val="both"/>
        <w:rPr>
          <w:rFonts w:cs="Times New Roman"/>
          <w:sz w:val="24"/>
          <w:szCs w:val="24"/>
        </w:rPr>
      </w:pPr>
      <w:r w:rsidRPr="0096542C">
        <w:rPr>
          <w:rFonts w:cs="Times New Roman"/>
          <w:sz w:val="24"/>
          <w:szCs w:val="24"/>
        </w:rPr>
        <w:t>The project followed a hybrid machine learning workflow. First, data was loaded and cleaned. Second, transaction data was aggregated into customer profiles. Third, features were engineered. Fourth, unsupervised clustering was used to group customers. Fifth, supervised models were trained for loan eligibility and loan amount prediction. Finally, the models were evaluated and interpreted.</w:t>
      </w:r>
    </w:p>
    <w:p w:rsidR="00174943" w:rsidRPr="0096542C" w:rsidRDefault="007B1639" w:rsidP="0096542C">
      <w:pPr>
        <w:spacing w:line="240" w:lineRule="auto"/>
        <w:jc w:val="center"/>
        <w:rPr>
          <w:rFonts w:cs="Times New Roman"/>
          <w:sz w:val="24"/>
          <w:szCs w:val="24"/>
        </w:rPr>
      </w:pPr>
      <w:r w:rsidRPr="0096542C">
        <w:rPr>
          <w:rFonts w:cs="Times New Roman"/>
          <w:sz w:val="24"/>
          <w:szCs w:val="24"/>
        </w:rPr>
        <w:drawing>
          <wp:inline distT="0" distB="0" distL="0" distR="0" wp14:anchorId="26E07C96" wp14:editId="2D4D3046">
            <wp:extent cx="6217920" cy="1583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17920" cy="1583055"/>
                    </a:xfrm>
                    <a:prstGeom prst="rect">
                      <a:avLst/>
                    </a:prstGeom>
                  </pic:spPr>
                </pic:pic>
              </a:graphicData>
            </a:graphic>
          </wp:inline>
        </w:drawing>
      </w:r>
    </w:p>
    <w:p w:rsidR="00174943" w:rsidRPr="0096542C" w:rsidRDefault="00B705B6" w:rsidP="0096542C">
      <w:pPr>
        <w:pStyle w:val="CaptionCustom"/>
        <w:spacing w:line="240" w:lineRule="auto"/>
        <w:rPr>
          <w:rFonts w:cs="Times New Roman"/>
          <w:sz w:val="24"/>
          <w:szCs w:val="24"/>
        </w:rPr>
      </w:pPr>
      <w:r w:rsidRPr="0096542C">
        <w:rPr>
          <w:rFonts w:cs="Times New Roman"/>
          <w:sz w:val="24"/>
          <w:szCs w:val="24"/>
        </w:rPr>
        <w:t>Figure 1: Dataset Loading and Customer Profile Shape</w:t>
      </w:r>
    </w:p>
    <w:p w:rsidR="00174943" w:rsidRPr="0096542C" w:rsidRDefault="00B705B6" w:rsidP="0096542C">
      <w:pPr>
        <w:pStyle w:val="Heading2"/>
        <w:spacing w:line="240" w:lineRule="auto"/>
        <w:rPr>
          <w:rFonts w:ascii="Times New Roman" w:hAnsi="Times New Roman" w:cs="Times New Roman"/>
          <w:b w:val="0"/>
          <w:sz w:val="24"/>
          <w:szCs w:val="24"/>
        </w:rPr>
      </w:pPr>
      <w:bookmarkStart w:id="33" w:name="_Toc230876537"/>
      <w:bookmarkStart w:id="34" w:name="_Toc230876573"/>
      <w:bookmarkStart w:id="35" w:name="_Toc230876945"/>
      <w:r w:rsidRPr="0096542C">
        <w:rPr>
          <w:rFonts w:ascii="Times New Roman" w:hAnsi="Times New Roman" w:cs="Times New Roman"/>
          <w:b w:val="0"/>
          <w:sz w:val="24"/>
          <w:szCs w:val="24"/>
        </w:rPr>
        <w:t>3.2 Experimental Setup</w:t>
      </w:r>
      <w:bookmarkEnd w:id="33"/>
      <w:bookmarkEnd w:id="34"/>
      <w:bookmarkEnd w:id="35"/>
    </w:p>
    <w:p w:rsidR="00174943" w:rsidRPr="0096542C" w:rsidRDefault="00B705B6" w:rsidP="0096542C">
      <w:pPr>
        <w:pStyle w:val="CaptionCustom"/>
        <w:spacing w:line="240" w:lineRule="auto"/>
        <w:rPr>
          <w:rFonts w:cs="Times New Roman"/>
          <w:sz w:val="24"/>
          <w:szCs w:val="24"/>
        </w:rPr>
      </w:pPr>
      <w:r w:rsidRPr="0096542C">
        <w:rPr>
          <w:rFonts w:cs="Times New Roman"/>
          <w:sz w:val="24"/>
          <w:szCs w:val="24"/>
        </w:rPr>
        <w:t>Table 1: Software and libraries used</w:t>
      </w:r>
    </w:p>
    <w:tbl>
      <w:tblPr>
        <w:tblStyle w:val="TableGrid"/>
        <w:tblW w:w="0" w:type="auto"/>
        <w:jc w:val="center"/>
        <w:tblLook w:val="04A0" w:firstRow="1" w:lastRow="0" w:firstColumn="1" w:lastColumn="0" w:noHBand="0" w:noVBand="1"/>
      </w:tblPr>
      <w:tblGrid>
        <w:gridCol w:w="4891"/>
        <w:gridCol w:w="4891"/>
      </w:tblGrid>
      <w:tr w:rsidR="00174943" w:rsidRPr="0096542C">
        <w:trPr>
          <w:jc w:val="center"/>
        </w:trPr>
        <w:tc>
          <w:tcPr>
            <w:tcW w:w="4896"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Item</w:t>
            </w:r>
          </w:p>
        </w:tc>
        <w:tc>
          <w:tcPr>
            <w:tcW w:w="4896"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Description</w:t>
            </w:r>
          </w:p>
        </w:tc>
      </w:tr>
      <w:tr w:rsidR="00174943" w:rsidRPr="0096542C">
        <w:trPr>
          <w:jc w:val="center"/>
        </w:trPr>
        <w:tc>
          <w:tcPr>
            <w:tcW w:w="4896" w:type="dxa"/>
          </w:tcPr>
          <w:p w:rsidR="00174943" w:rsidRPr="0096542C" w:rsidRDefault="00B705B6" w:rsidP="0096542C">
            <w:pPr>
              <w:spacing w:line="240" w:lineRule="auto"/>
              <w:rPr>
                <w:rFonts w:cs="Times New Roman"/>
                <w:sz w:val="24"/>
                <w:szCs w:val="24"/>
              </w:rPr>
            </w:pPr>
            <w:r w:rsidRPr="0096542C">
              <w:rPr>
                <w:rFonts w:cs="Times New Roman"/>
                <w:sz w:val="24"/>
                <w:szCs w:val="24"/>
              </w:rPr>
              <w:t>Programming language</w:t>
            </w:r>
          </w:p>
        </w:tc>
        <w:tc>
          <w:tcPr>
            <w:tcW w:w="4896" w:type="dxa"/>
          </w:tcPr>
          <w:p w:rsidR="00174943" w:rsidRPr="0096542C" w:rsidRDefault="00B705B6" w:rsidP="0096542C">
            <w:pPr>
              <w:spacing w:line="240" w:lineRule="auto"/>
              <w:rPr>
                <w:rFonts w:cs="Times New Roman"/>
                <w:sz w:val="24"/>
                <w:szCs w:val="24"/>
              </w:rPr>
            </w:pPr>
            <w:r w:rsidRPr="0096542C">
              <w:rPr>
                <w:rFonts w:cs="Times New Roman"/>
                <w:sz w:val="24"/>
                <w:szCs w:val="24"/>
              </w:rPr>
              <w:t>Python</w:t>
            </w:r>
          </w:p>
        </w:tc>
      </w:tr>
      <w:tr w:rsidR="00174943" w:rsidRPr="0096542C">
        <w:trPr>
          <w:jc w:val="center"/>
        </w:trPr>
        <w:tc>
          <w:tcPr>
            <w:tcW w:w="4896" w:type="dxa"/>
          </w:tcPr>
          <w:p w:rsidR="00174943" w:rsidRPr="0096542C" w:rsidRDefault="00B705B6" w:rsidP="0096542C">
            <w:pPr>
              <w:spacing w:line="240" w:lineRule="auto"/>
              <w:rPr>
                <w:rFonts w:cs="Times New Roman"/>
                <w:sz w:val="24"/>
                <w:szCs w:val="24"/>
              </w:rPr>
            </w:pPr>
            <w:r w:rsidRPr="0096542C">
              <w:rPr>
                <w:rFonts w:cs="Times New Roman"/>
                <w:sz w:val="24"/>
                <w:szCs w:val="24"/>
              </w:rPr>
              <w:t>Notebook environment</w:t>
            </w:r>
          </w:p>
        </w:tc>
        <w:tc>
          <w:tcPr>
            <w:tcW w:w="4896" w:type="dxa"/>
          </w:tcPr>
          <w:p w:rsidR="00174943" w:rsidRPr="0096542C" w:rsidRDefault="00B705B6" w:rsidP="0096542C">
            <w:pPr>
              <w:spacing w:line="240" w:lineRule="auto"/>
              <w:rPr>
                <w:rFonts w:cs="Times New Roman"/>
                <w:sz w:val="24"/>
                <w:szCs w:val="24"/>
              </w:rPr>
            </w:pPr>
            <w:r w:rsidRPr="0096542C">
              <w:rPr>
                <w:rFonts w:cs="Times New Roman"/>
                <w:sz w:val="24"/>
                <w:szCs w:val="24"/>
              </w:rPr>
              <w:t>Jupyter Notebook / Kaggle or Colab environment</w:t>
            </w:r>
          </w:p>
        </w:tc>
      </w:tr>
      <w:tr w:rsidR="00174943" w:rsidRPr="0096542C">
        <w:trPr>
          <w:jc w:val="center"/>
        </w:trPr>
        <w:tc>
          <w:tcPr>
            <w:tcW w:w="4896" w:type="dxa"/>
          </w:tcPr>
          <w:p w:rsidR="00174943" w:rsidRPr="0096542C" w:rsidRDefault="00B705B6" w:rsidP="0096542C">
            <w:pPr>
              <w:spacing w:line="240" w:lineRule="auto"/>
              <w:rPr>
                <w:rFonts w:cs="Times New Roman"/>
                <w:sz w:val="24"/>
                <w:szCs w:val="24"/>
              </w:rPr>
            </w:pPr>
            <w:r w:rsidRPr="0096542C">
              <w:rPr>
                <w:rFonts w:cs="Times New Roman"/>
                <w:sz w:val="24"/>
                <w:szCs w:val="24"/>
              </w:rPr>
              <w:t>Data libraries</w:t>
            </w:r>
          </w:p>
        </w:tc>
        <w:tc>
          <w:tcPr>
            <w:tcW w:w="4896" w:type="dxa"/>
          </w:tcPr>
          <w:p w:rsidR="00174943" w:rsidRPr="0096542C" w:rsidRDefault="00B705B6" w:rsidP="0096542C">
            <w:pPr>
              <w:spacing w:line="240" w:lineRule="auto"/>
              <w:rPr>
                <w:rFonts w:cs="Times New Roman"/>
                <w:sz w:val="24"/>
                <w:szCs w:val="24"/>
              </w:rPr>
            </w:pPr>
            <w:r w:rsidRPr="0096542C">
              <w:rPr>
                <w:rFonts w:cs="Times New Roman"/>
                <w:sz w:val="24"/>
                <w:szCs w:val="24"/>
              </w:rPr>
              <w:t>pandas, numpy, cuDF</w:t>
            </w:r>
          </w:p>
        </w:tc>
      </w:tr>
      <w:tr w:rsidR="00174943" w:rsidRPr="0096542C">
        <w:trPr>
          <w:jc w:val="center"/>
        </w:trPr>
        <w:tc>
          <w:tcPr>
            <w:tcW w:w="4896" w:type="dxa"/>
          </w:tcPr>
          <w:p w:rsidR="00174943" w:rsidRPr="0096542C" w:rsidRDefault="00B705B6" w:rsidP="0096542C">
            <w:pPr>
              <w:spacing w:line="240" w:lineRule="auto"/>
              <w:rPr>
                <w:rFonts w:cs="Times New Roman"/>
                <w:sz w:val="24"/>
                <w:szCs w:val="24"/>
              </w:rPr>
            </w:pPr>
            <w:r w:rsidRPr="0096542C">
              <w:rPr>
                <w:rFonts w:cs="Times New Roman"/>
                <w:sz w:val="24"/>
                <w:szCs w:val="24"/>
              </w:rPr>
              <w:t>Machine learning libraries</w:t>
            </w:r>
          </w:p>
        </w:tc>
        <w:tc>
          <w:tcPr>
            <w:tcW w:w="4896" w:type="dxa"/>
          </w:tcPr>
          <w:p w:rsidR="00174943" w:rsidRPr="0096542C" w:rsidRDefault="00B705B6" w:rsidP="0096542C">
            <w:pPr>
              <w:spacing w:line="240" w:lineRule="auto"/>
              <w:rPr>
                <w:rFonts w:cs="Times New Roman"/>
                <w:sz w:val="24"/>
                <w:szCs w:val="24"/>
              </w:rPr>
            </w:pPr>
            <w:r w:rsidRPr="0096542C">
              <w:rPr>
                <w:rFonts w:cs="Times New Roman"/>
                <w:sz w:val="24"/>
                <w:szCs w:val="24"/>
              </w:rPr>
              <w:t>scikit-learn, cuML, XGBoost</w:t>
            </w:r>
          </w:p>
        </w:tc>
      </w:tr>
      <w:tr w:rsidR="00174943" w:rsidRPr="0096542C">
        <w:trPr>
          <w:jc w:val="center"/>
        </w:trPr>
        <w:tc>
          <w:tcPr>
            <w:tcW w:w="4896" w:type="dxa"/>
          </w:tcPr>
          <w:p w:rsidR="00174943" w:rsidRPr="0096542C" w:rsidRDefault="00B705B6" w:rsidP="0096542C">
            <w:pPr>
              <w:spacing w:line="240" w:lineRule="auto"/>
              <w:rPr>
                <w:rFonts w:cs="Times New Roman"/>
                <w:sz w:val="24"/>
                <w:szCs w:val="24"/>
              </w:rPr>
            </w:pPr>
            <w:r w:rsidRPr="0096542C">
              <w:rPr>
                <w:rFonts w:cs="Times New Roman"/>
                <w:sz w:val="24"/>
                <w:szCs w:val="24"/>
              </w:rPr>
              <w:t>Visualization libraries</w:t>
            </w:r>
          </w:p>
        </w:tc>
        <w:tc>
          <w:tcPr>
            <w:tcW w:w="4896" w:type="dxa"/>
          </w:tcPr>
          <w:p w:rsidR="00174943" w:rsidRPr="0096542C" w:rsidRDefault="00B705B6" w:rsidP="0096542C">
            <w:pPr>
              <w:spacing w:line="240" w:lineRule="auto"/>
              <w:rPr>
                <w:rFonts w:cs="Times New Roman"/>
                <w:sz w:val="24"/>
                <w:szCs w:val="24"/>
              </w:rPr>
            </w:pPr>
            <w:r w:rsidRPr="0096542C">
              <w:rPr>
                <w:rFonts w:cs="Times New Roman"/>
                <w:sz w:val="24"/>
                <w:szCs w:val="24"/>
              </w:rPr>
              <w:t>matplotlib, seaborn</w:t>
            </w:r>
          </w:p>
        </w:tc>
      </w:tr>
      <w:tr w:rsidR="00174943" w:rsidRPr="0096542C">
        <w:trPr>
          <w:jc w:val="center"/>
        </w:trPr>
        <w:tc>
          <w:tcPr>
            <w:tcW w:w="4896" w:type="dxa"/>
          </w:tcPr>
          <w:p w:rsidR="00174943" w:rsidRPr="0096542C" w:rsidRDefault="00B705B6" w:rsidP="0096542C">
            <w:pPr>
              <w:spacing w:line="240" w:lineRule="auto"/>
              <w:rPr>
                <w:rFonts w:cs="Times New Roman"/>
                <w:sz w:val="24"/>
                <w:szCs w:val="24"/>
              </w:rPr>
            </w:pPr>
            <w:r w:rsidRPr="0096542C">
              <w:rPr>
                <w:rFonts w:cs="Times New Roman"/>
                <w:sz w:val="24"/>
                <w:szCs w:val="24"/>
              </w:rPr>
              <w:t>Hardware acceleration</w:t>
            </w:r>
          </w:p>
        </w:tc>
        <w:tc>
          <w:tcPr>
            <w:tcW w:w="4896" w:type="dxa"/>
          </w:tcPr>
          <w:p w:rsidR="00174943" w:rsidRPr="0096542C" w:rsidRDefault="00B705B6" w:rsidP="0096542C">
            <w:pPr>
              <w:spacing w:line="240" w:lineRule="auto"/>
              <w:rPr>
                <w:rFonts w:cs="Times New Roman"/>
                <w:sz w:val="24"/>
                <w:szCs w:val="24"/>
              </w:rPr>
            </w:pPr>
            <w:r w:rsidRPr="0096542C">
              <w:rPr>
                <w:rFonts w:cs="Times New Roman"/>
                <w:sz w:val="24"/>
                <w:szCs w:val="24"/>
              </w:rPr>
              <w:t>GPU was used for cuML K-Means where available</w:t>
            </w:r>
          </w:p>
        </w:tc>
      </w:tr>
    </w:tbl>
    <w:p w:rsidR="00174943" w:rsidRPr="0096542C" w:rsidRDefault="00174943" w:rsidP="0096542C">
      <w:pPr>
        <w:spacing w:line="240" w:lineRule="auto"/>
        <w:rPr>
          <w:rFonts w:cs="Times New Roman"/>
          <w:sz w:val="24"/>
          <w:szCs w:val="24"/>
        </w:rPr>
      </w:pPr>
    </w:p>
    <w:p w:rsidR="00174943" w:rsidRPr="0096542C" w:rsidRDefault="00B705B6" w:rsidP="0096542C">
      <w:pPr>
        <w:pStyle w:val="Heading2"/>
        <w:spacing w:line="240" w:lineRule="auto"/>
        <w:rPr>
          <w:rFonts w:ascii="Times New Roman" w:hAnsi="Times New Roman" w:cs="Times New Roman"/>
          <w:b w:val="0"/>
          <w:sz w:val="24"/>
          <w:szCs w:val="24"/>
        </w:rPr>
      </w:pPr>
      <w:bookmarkStart w:id="36" w:name="_Toc230876538"/>
      <w:bookmarkStart w:id="37" w:name="_Toc230876574"/>
      <w:bookmarkStart w:id="38" w:name="_Toc230876946"/>
      <w:r w:rsidRPr="0096542C">
        <w:rPr>
          <w:rFonts w:ascii="Times New Roman" w:hAnsi="Times New Roman" w:cs="Times New Roman"/>
          <w:b w:val="0"/>
          <w:sz w:val="24"/>
          <w:szCs w:val="24"/>
        </w:rPr>
        <w:t>3.3 Dataset Description</w:t>
      </w:r>
      <w:bookmarkEnd w:id="36"/>
      <w:bookmarkEnd w:id="37"/>
      <w:bookmarkEnd w:id="38"/>
    </w:p>
    <w:p w:rsidR="00174943" w:rsidRPr="0096542C" w:rsidRDefault="00B705B6" w:rsidP="0096542C">
      <w:pPr>
        <w:spacing w:line="240" w:lineRule="auto"/>
        <w:jc w:val="both"/>
        <w:rPr>
          <w:rFonts w:cs="Times New Roman"/>
          <w:sz w:val="24"/>
          <w:szCs w:val="24"/>
        </w:rPr>
      </w:pPr>
      <w:r w:rsidRPr="0096542C">
        <w:rPr>
          <w:rFonts w:cs="Times New Roman"/>
          <w:sz w:val="24"/>
          <w:szCs w:val="24"/>
        </w:rPr>
        <w:t>The dataset contains mobile money transaction information. The raw transaction data was transformed into customer-level data. The final customer dataset contained 6,353,307 customer records and 25 columns. Some important variables include transaction count, average transaction amount, total transaction amount, maximum transaction amount, balance values, balance changes, cash-flow ratios, and transaction type ratios.</w:t>
      </w:r>
    </w:p>
    <w:p w:rsidR="00174943" w:rsidRPr="0096542C" w:rsidRDefault="00B705B6" w:rsidP="0096542C">
      <w:pPr>
        <w:pStyle w:val="Heading2"/>
        <w:spacing w:line="240" w:lineRule="auto"/>
        <w:rPr>
          <w:rFonts w:ascii="Times New Roman" w:hAnsi="Times New Roman" w:cs="Times New Roman"/>
          <w:b w:val="0"/>
          <w:sz w:val="24"/>
          <w:szCs w:val="24"/>
        </w:rPr>
      </w:pPr>
      <w:bookmarkStart w:id="39" w:name="_Toc230876539"/>
      <w:bookmarkStart w:id="40" w:name="_Toc230876575"/>
      <w:bookmarkStart w:id="41" w:name="_Toc230876947"/>
      <w:r w:rsidRPr="0096542C">
        <w:rPr>
          <w:rFonts w:ascii="Times New Roman" w:hAnsi="Times New Roman" w:cs="Times New Roman"/>
          <w:b w:val="0"/>
          <w:sz w:val="24"/>
          <w:szCs w:val="24"/>
        </w:rPr>
        <w:t>3.4 Data Preprocessing and Feature Engineering</w:t>
      </w:r>
      <w:bookmarkEnd w:id="39"/>
      <w:bookmarkEnd w:id="40"/>
      <w:bookmarkEnd w:id="41"/>
    </w:p>
    <w:p w:rsidR="00174943" w:rsidRPr="0096542C" w:rsidRDefault="00B705B6" w:rsidP="0096542C">
      <w:pPr>
        <w:spacing w:line="240" w:lineRule="auto"/>
        <w:jc w:val="both"/>
        <w:rPr>
          <w:rFonts w:cs="Times New Roman"/>
          <w:sz w:val="24"/>
          <w:szCs w:val="24"/>
        </w:rPr>
      </w:pPr>
      <w:r w:rsidRPr="0096542C">
        <w:rPr>
          <w:rFonts w:cs="Times New Roman"/>
          <w:sz w:val="24"/>
          <w:szCs w:val="24"/>
        </w:rPr>
        <w:t>The preprocessing stage handled missing values, infinite values, outliers, and scaling. Missing and infinite values were replaced to prevent model errors. Extreme outliers were treated using clipping at the 1st and 99th percentiles. This method was used instead of deleting outlier customers because unusual transaction behaviour can still contain useful information for credit risk analysis.</w:t>
      </w:r>
    </w:p>
    <w:p w:rsidR="00174943" w:rsidRPr="0096542C" w:rsidRDefault="00B705B6" w:rsidP="0096542C">
      <w:pPr>
        <w:spacing w:line="240" w:lineRule="auto"/>
        <w:jc w:val="both"/>
        <w:rPr>
          <w:rFonts w:cs="Times New Roman"/>
          <w:sz w:val="24"/>
          <w:szCs w:val="24"/>
        </w:rPr>
      </w:pPr>
      <w:r w:rsidRPr="0096542C">
        <w:rPr>
          <w:rFonts w:cs="Times New Roman"/>
          <w:sz w:val="24"/>
          <w:szCs w:val="24"/>
        </w:rPr>
        <w:t>The following customer-level features were engineered:</w:t>
      </w:r>
    </w:p>
    <w:p w:rsidR="00174943" w:rsidRPr="0096542C" w:rsidRDefault="00B705B6" w:rsidP="0096542C">
      <w:pPr>
        <w:pStyle w:val="CaptionCustom"/>
        <w:spacing w:line="240" w:lineRule="auto"/>
        <w:rPr>
          <w:rFonts w:cs="Times New Roman"/>
          <w:sz w:val="24"/>
          <w:szCs w:val="24"/>
        </w:rPr>
      </w:pPr>
      <w:r w:rsidRPr="0096542C">
        <w:rPr>
          <w:rFonts w:cs="Times New Roman"/>
          <w:sz w:val="24"/>
          <w:szCs w:val="24"/>
        </w:rPr>
        <w:lastRenderedPageBreak/>
        <w:t>Table 2: Examples of engineered customer features</w:t>
      </w:r>
    </w:p>
    <w:tbl>
      <w:tblPr>
        <w:tblStyle w:val="TableGrid"/>
        <w:tblW w:w="0" w:type="auto"/>
        <w:jc w:val="center"/>
        <w:tblLook w:val="04A0" w:firstRow="1" w:lastRow="0" w:firstColumn="1" w:lastColumn="0" w:noHBand="0" w:noVBand="1"/>
      </w:tblPr>
      <w:tblGrid>
        <w:gridCol w:w="3259"/>
        <w:gridCol w:w="3263"/>
        <w:gridCol w:w="3260"/>
      </w:tblGrid>
      <w:tr w:rsidR="00174943" w:rsidRPr="0096542C">
        <w:trPr>
          <w:jc w:val="center"/>
        </w:trPr>
        <w:tc>
          <w:tcPr>
            <w:tcW w:w="3264"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Feature group</w:t>
            </w:r>
          </w:p>
        </w:tc>
        <w:tc>
          <w:tcPr>
            <w:tcW w:w="3264"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Example features</w:t>
            </w:r>
          </w:p>
        </w:tc>
        <w:tc>
          <w:tcPr>
            <w:tcW w:w="3264"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Purpose</w:t>
            </w:r>
          </w:p>
        </w:tc>
      </w:tr>
      <w:tr w:rsidR="00174943" w:rsidRPr="0096542C">
        <w:trPr>
          <w:jc w:val="center"/>
        </w:trPr>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Transaction activity</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transaction_count, type_ratio_PAYMENT, type_ratio_TRANSFER</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Measures how active the customer is.</w:t>
            </w:r>
          </w:p>
        </w:tc>
      </w:tr>
      <w:tr w:rsidR="00174943" w:rsidRPr="0096542C">
        <w:trPr>
          <w:jc w:val="center"/>
        </w:trPr>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Transaction amount</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avg_transaction_amount, total_transaction_amount, max_transaction_amount</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Measures the size of customer transactions.</w:t>
            </w:r>
          </w:p>
        </w:tc>
      </w:tr>
      <w:tr w:rsidR="00174943" w:rsidRPr="0096542C">
        <w:trPr>
          <w:jc w:val="center"/>
        </w:trPr>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Balance behaviour</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avg_oldbalance_org, avg_newbalance_orig, max_oldbalance_org</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Measures wallet stability and financial capacity.</w:t>
            </w:r>
          </w:p>
        </w:tc>
      </w:tr>
      <w:tr w:rsidR="00174943" w:rsidRPr="0096542C">
        <w:trPr>
          <w:jc w:val="center"/>
        </w:trPr>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Cash-flow behaviour</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avg_cash_flow_ratio, max_cash_flow_ratio</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Measures pressure between transaction amounts and balances.</w:t>
            </w:r>
          </w:p>
        </w:tc>
      </w:tr>
      <w:tr w:rsidR="00174943" w:rsidRPr="0096542C">
        <w:trPr>
          <w:jc w:val="center"/>
        </w:trPr>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Log features</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avg_log_amount, avg_log_cash_flow_ratio</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Reduces the effect of highly skewed values.</w:t>
            </w:r>
          </w:p>
        </w:tc>
      </w:tr>
    </w:tbl>
    <w:p w:rsidR="00174943" w:rsidRPr="0096542C" w:rsidRDefault="00174943" w:rsidP="0096542C">
      <w:pPr>
        <w:spacing w:line="240" w:lineRule="auto"/>
        <w:rPr>
          <w:rFonts w:cs="Times New Roman"/>
          <w:sz w:val="24"/>
          <w:szCs w:val="24"/>
        </w:rPr>
      </w:pPr>
    </w:p>
    <w:p w:rsidR="00174943" w:rsidRPr="0096542C" w:rsidRDefault="0045608B" w:rsidP="0096542C">
      <w:pPr>
        <w:spacing w:line="240" w:lineRule="auto"/>
        <w:jc w:val="center"/>
        <w:rPr>
          <w:rFonts w:cs="Times New Roman"/>
          <w:sz w:val="24"/>
          <w:szCs w:val="24"/>
        </w:rPr>
      </w:pPr>
      <w:r w:rsidRPr="0096542C">
        <w:rPr>
          <w:rFonts w:cs="Times New Roman"/>
          <w:sz w:val="24"/>
          <w:szCs w:val="24"/>
        </w:rPr>
        <w:drawing>
          <wp:inline distT="0" distB="0" distL="0" distR="0" wp14:anchorId="27EB2E9B" wp14:editId="74FB907A">
            <wp:extent cx="5270500" cy="2796540"/>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09162" cy="2817054"/>
                    </a:xfrm>
                    <a:prstGeom prst="rect">
                      <a:avLst/>
                    </a:prstGeom>
                  </pic:spPr>
                </pic:pic>
              </a:graphicData>
            </a:graphic>
          </wp:inline>
        </w:drawing>
      </w:r>
    </w:p>
    <w:p w:rsidR="00174943" w:rsidRPr="0096542C" w:rsidRDefault="00B705B6" w:rsidP="0096542C">
      <w:pPr>
        <w:pStyle w:val="CaptionCustom"/>
        <w:spacing w:line="240" w:lineRule="auto"/>
        <w:rPr>
          <w:rFonts w:cs="Times New Roman"/>
          <w:sz w:val="24"/>
          <w:szCs w:val="24"/>
        </w:rPr>
      </w:pPr>
      <w:r w:rsidRPr="0096542C">
        <w:rPr>
          <w:rFonts w:cs="Times New Roman"/>
          <w:sz w:val="24"/>
          <w:szCs w:val="24"/>
        </w:rPr>
        <w:t>Figure 2: Missing Values Heatmap</w:t>
      </w:r>
    </w:p>
    <w:p w:rsidR="00174943" w:rsidRPr="0096542C" w:rsidRDefault="0045608B" w:rsidP="0096542C">
      <w:pPr>
        <w:spacing w:line="240" w:lineRule="auto"/>
        <w:jc w:val="center"/>
        <w:rPr>
          <w:rFonts w:cs="Times New Roman"/>
          <w:sz w:val="24"/>
          <w:szCs w:val="24"/>
        </w:rPr>
      </w:pPr>
      <w:r w:rsidRPr="0096542C">
        <w:rPr>
          <w:rFonts w:cs="Times New Roman"/>
          <w:sz w:val="24"/>
          <w:szCs w:val="24"/>
        </w:rPr>
        <w:lastRenderedPageBreak/>
        <w:drawing>
          <wp:inline distT="0" distB="0" distL="0" distR="0" wp14:anchorId="3D9B63D0" wp14:editId="03668627">
            <wp:extent cx="4945380" cy="3438837"/>
            <wp:effectExtent l="0" t="0" r="762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57447" cy="3447228"/>
                    </a:xfrm>
                    <a:prstGeom prst="rect">
                      <a:avLst/>
                    </a:prstGeom>
                  </pic:spPr>
                </pic:pic>
              </a:graphicData>
            </a:graphic>
          </wp:inline>
        </w:drawing>
      </w:r>
    </w:p>
    <w:p w:rsidR="00174943" w:rsidRPr="0096542C" w:rsidRDefault="00B705B6" w:rsidP="0096542C">
      <w:pPr>
        <w:pStyle w:val="CaptionCustom"/>
        <w:spacing w:line="240" w:lineRule="auto"/>
        <w:rPr>
          <w:rFonts w:cs="Times New Roman"/>
          <w:sz w:val="24"/>
          <w:szCs w:val="24"/>
        </w:rPr>
      </w:pPr>
      <w:r w:rsidRPr="0096542C">
        <w:rPr>
          <w:rFonts w:cs="Times New Roman"/>
          <w:sz w:val="24"/>
          <w:szCs w:val="24"/>
        </w:rPr>
        <w:t>Figure 3: Transaction Amount Distribution or Boxplot</w:t>
      </w:r>
    </w:p>
    <w:p w:rsidR="00174943" w:rsidRPr="0096542C" w:rsidRDefault="00174943" w:rsidP="0096542C">
      <w:pPr>
        <w:spacing w:line="240" w:lineRule="auto"/>
        <w:jc w:val="center"/>
        <w:rPr>
          <w:rFonts w:cs="Times New Roman"/>
          <w:sz w:val="24"/>
          <w:szCs w:val="24"/>
        </w:rPr>
      </w:pPr>
    </w:p>
    <w:p w:rsidR="0045608B" w:rsidRPr="0096542C" w:rsidRDefault="0045608B" w:rsidP="0096542C">
      <w:pPr>
        <w:pStyle w:val="CaptionCustom"/>
        <w:spacing w:line="240" w:lineRule="auto"/>
        <w:rPr>
          <w:rFonts w:cs="Times New Roman"/>
          <w:i w:val="0"/>
          <w:sz w:val="24"/>
          <w:szCs w:val="24"/>
        </w:rPr>
      </w:pPr>
      <w:r w:rsidRPr="0096542C">
        <w:rPr>
          <w:rFonts w:cs="Times New Roman"/>
          <w:i w:val="0"/>
          <w:sz w:val="24"/>
          <w:szCs w:val="24"/>
        </w:rPr>
        <w:drawing>
          <wp:inline distT="0" distB="0" distL="0" distR="0" wp14:anchorId="3C216BA9" wp14:editId="7C29E603">
            <wp:extent cx="4852930" cy="3185607"/>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94742" cy="3213054"/>
                    </a:xfrm>
                    <a:prstGeom prst="rect">
                      <a:avLst/>
                    </a:prstGeom>
                  </pic:spPr>
                </pic:pic>
              </a:graphicData>
            </a:graphic>
          </wp:inline>
        </w:drawing>
      </w:r>
    </w:p>
    <w:p w:rsidR="00174943" w:rsidRPr="0096542C" w:rsidRDefault="00B705B6" w:rsidP="0096542C">
      <w:pPr>
        <w:pStyle w:val="CaptionCustom"/>
        <w:spacing w:line="240" w:lineRule="auto"/>
        <w:rPr>
          <w:rFonts w:cs="Times New Roman"/>
          <w:sz w:val="24"/>
          <w:szCs w:val="24"/>
        </w:rPr>
      </w:pPr>
      <w:r w:rsidRPr="0096542C">
        <w:rPr>
          <w:rFonts w:cs="Times New Roman"/>
          <w:sz w:val="24"/>
          <w:szCs w:val="24"/>
        </w:rPr>
        <w:t>Figure 4: Correlation Heatmap</w:t>
      </w:r>
    </w:p>
    <w:p w:rsidR="0008173E" w:rsidRPr="0096542C" w:rsidRDefault="0008173E" w:rsidP="0096542C">
      <w:pPr>
        <w:pStyle w:val="Heading2"/>
        <w:spacing w:line="240" w:lineRule="auto"/>
        <w:rPr>
          <w:rFonts w:ascii="Times New Roman" w:hAnsi="Times New Roman" w:cs="Times New Roman"/>
          <w:b w:val="0"/>
          <w:sz w:val="24"/>
          <w:szCs w:val="24"/>
        </w:rPr>
      </w:pPr>
    </w:p>
    <w:p w:rsidR="00174943" w:rsidRPr="0096542C" w:rsidRDefault="00B705B6" w:rsidP="0096542C">
      <w:pPr>
        <w:pStyle w:val="Heading2"/>
        <w:spacing w:line="240" w:lineRule="auto"/>
        <w:rPr>
          <w:rFonts w:ascii="Times New Roman" w:hAnsi="Times New Roman" w:cs="Times New Roman"/>
          <w:b w:val="0"/>
          <w:sz w:val="24"/>
          <w:szCs w:val="24"/>
        </w:rPr>
      </w:pPr>
      <w:bookmarkStart w:id="42" w:name="_Toc230876540"/>
      <w:bookmarkStart w:id="43" w:name="_Toc230876576"/>
      <w:bookmarkStart w:id="44" w:name="_Toc230876948"/>
      <w:r w:rsidRPr="0096542C">
        <w:rPr>
          <w:rFonts w:ascii="Times New Roman" w:hAnsi="Times New Roman" w:cs="Times New Roman"/>
          <w:b w:val="0"/>
          <w:sz w:val="24"/>
          <w:szCs w:val="24"/>
        </w:rPr>
        <w:t>3.5 Clustering Methodology</w:t>
      </w:r>
      <w:bookmarkEnd w:id="42"/>
      <w:bookmarkEnd w:id="43"/>
      <w:bookmarkEnd w:id="44"/>
    </w:p>
    <w:p w:rsidR="00174943" w:rsidRPr="0096542C" w:rsidRDefault="00B705B6" w:rsidP="0096542C">
      <w:pPr>
        <w:spacing w:line="240" w:lineRule="auto"/>
        <w:jc w:val="both"/>
        <w:rPr>
          <w:rFonts w:cs="Times New Roman"/>
          <w:sz w:val="24"/>
          <w:szCs w:val="24"/>
        </w:rPr>
      </w:pPr>
      <w:r w:rsidRPr="0096542C">
        <w:rPr>
          <w:rFonts w:cs="Times New Roman"/>
          <w:sz w:val="24"/>
          <w:szCs w:val="24"/>
        </w:rPr>
        <w:t xml:space="preserve">The unsupervised learning section used a 50,000-record sample from the full dataset. This sample was used because the full dataset has more than 6.3 million records, and some algorithms such as Gaussian </w:t>
      </w:r>
      <w:r w:rsidRPr="0096542C">
        <w:rPr>
          <w:rFonts w:cs="Times New Roman"/>
          <w:sz w:val="24"/>
          <w:szCs w:val="24"/>
        </w:rPr>
        <w:lastRenderedPageBreak/>
        <w:t>Mixture Model and Agglomerative Clustering are slow on very large data. Using the same sample for all clustering methods made the comparison fair.</w:t>
      </w:r>
    </w:p>
    <w:p w:rsidR="00174943" w:rsidRPr="0096542C" w:rsidRDefault="00B705B6" w:rsidP="0096542C">
      <w:pPr>
        <w:spacing w:line="240" w:lineRule="auto"/>
        <w:jc w:val="both"/>
        <w:rPr>
          <w:rFonts w:cs="Times New Roman"/>
          <w:sz w:val="24"/>
          <w:szCs w:val="24"/>
        </w:rPr>
      </w:pPr>
      <w:r w:rsidRPr="0096542C">
        <w:rPr>
          <w:rFonts w:cs="Times New Roman"/>
          <w:sz w:val="24"/>
          <w:szCs w:val="24"/>
        </w:rPr>
        <w:t>The clustering methods were K-Means, Gaussian Mixture Model, and Agglomerative Clustering. K-Means was run using GPU support through cuML. Gaussian Mixture Model and Agglomerative Clustering were run using CPU-based scikit-learn. PCA was used only for visualization, not for training.</w:t>
      </w:r>
    </w:p>
    <w:p w:rsidR="00174943" w:rsidRPr="0096542C" w:rsidRDefault="0045608B" w:rsidP="0096542C">
      <w:pPr>
        <w:spacing w:line="240" w:lineRule="auto"/>
        <w:jc w:val="center"/>
        <w:rPr>
          <w:rFonts w:cs="Times New Roman"/>
          <w:sz w:val="24"/>
          <w:szCs w:val="24"/>
        </w:rPr>
      </w:pPr>
      <w:r w:rsidRPr="0096542C">
        <w:rPr>
          <w:rFonts w:cs="Times New Roman"/>
          <w:sz w:val="24"/>
          <w:szCs w:val="24"/>
        </w:rPr>
        <w:drawing>
          <wp:inline distT="0" distB="0" distL="0" distR="0" wp14:anchorId="6A42309C" wp14:editId="5FA5FBEA">
            <wp:extent cx="4357926" cy="2659380"/>
            <wp:effectExtent l="0" t="0" r="508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89249" cy="2678495"/>
                    </a:xfrm>
                    <a:prstGeom prst="rect">
                      <a:avLst/>
                    </a:prstGeom>
                  </pic:spPr>
                </pic:pic>
              </a:graphicData>
            </a:graphic>
          </wp:inline>
        </w:drawing>
      </w:r>
    </w:p>
    <w:p w:rsidR="00174943" w:rsidRPr="0096542C" w:rsidRDefault="00B705B6" w:rsidP="0096542C">
      <w:pPr>
        <w:pStyle w:val="CaptionCustom"/>
        <w:spacing w:line="240" w:lineRule="auto"/>
        <w:rPr>
          <w:rFonts w:cs="Times New Roman"/>
          <w:sz w:val="24"/>
          <w:szCs w:val="24"/>
        </w:rPr>
      </w:pPr>
      <w:r w:rsidRPr="0096542C">
        <w:rPr>
          <w:rFonts w:cs="Times New Roman"/>
          <w:sz w:val="24"/>
          <w:szCs w:val="24"/>
        </w:rPr>
        <w:t>Figure 5: Elbow Method for Choosing Number of Clusters</w:t>
      </w:r>
    </w:p>
    <w:p w:rsidR="00174943" w:rsidRPr="0096542C" w:rsidRDefault="00B705B6" w:rsidP="0096542C">
      <w:pPr>
        <w:pStyle w:val="Heading2"/>
        <w:spacing w:line="240" w:lineRule="auto"/>
        <w:rPr>
          <w:rFonts w:ascii="Times New Roman" w:hAnsi="Times New Roman" w:cs="Times New Roman"/>
          <w:b w:val="0"/>
          <w:sz w:val="24"/>
          <w:szCs w:val="24"/>
        </w:rPr>
      </w:pPr>
      <w:bookmarkStart w:id="45" w:name="_Toc230876541"/>
      <w:bookmarkStart w:id="46" w:name="_Toc230876577"/>
      <w:bookmarkStart w:id="47" w:name="_Toc230876949"/>
      <w:r w:rsidRPr="0096542C">
        <w:rPr>
          <w:rFonts w:ascii="Times New Roman" w:hAnsi="Times New Roman" w:cs="Times New Roman"/>
          <w:b w:val="0"/>
          <w:sz w:val="24"/>
          <w:szCs w:val="24"/>
        </w:rPr>
        <w:t>3.6 Supervised Learning Methodology</w:t>
      </w:r>
      <w:bookmarkEnd w:id="45"/>
      <w:bookmarkEnd w:id="46"/>
      <w:bookmarkEnd w:id="47"/>
    </w:p>
    <w:p w:rsidR="00174943" w:rsidRPr="0096542C" w:rsidRDefault="00B705B6" w:rsidP="0096542C">
      <w:pPr>
        <w:spacing w:line="240" w:lineRule="auto"/>
        <w:jc w:val="both"/>
        <w:rPr>
          <w:rFonts w:cs="Times New Roman"/>
          <w:sz w:val="24"/>
          <w:szCs w:val="24"/>
        </w:rPr>
      </w:pPr>
      <w:r w:rsidRPr="0096542C">
        <w:rPr>
          <w:rFonts w:cs="Times New Roman"/>
          <w:sz w:val="24"/>
          <w:szCs w:val="24"/>
        </w:rPr>
        <w:t>For supervised learning, the target variable for classification was is_eligible. The target variable for regression was eligible_loan_amount. The data was split into 70% training and 30% testing. Several classification and regression models were trained and compared.</w:t>
      </w:r>
    </w:p>
    <w:p w:rsidR="00174943" w:rsidRPr="0096542C" w:rsidRDefault="00B705B6" w:rsidP="0096542C">
      <w:pPr>
        <w:spacing w:after="0" w:line="240" w:lineRule="auto"/>
        <w:jc w:val="both"/>
        <w:rPr>
          <w:rFonts w:cs="Times New Roman"/>
          <w:sz w:val="24"/>
          <w:szCs w:val="24"/>
        </w:rPr>
      </w:pPr>
      <w:r w:rsidRPr="0096542C">
        <w:rPr>
          <w:rFonts w:cs="Times New Roman"/>
          <w:sz w:val="24"/>
          <w:szCs w:val="24"/>
        </w:rPr>
        <w:t>Because the original dataset did not contain real loan repayment or default labels, the targets were created using financial rules. This is important because the model may learn the same rules used to create the target. Therefore, the results were interpreted carefully.</w:t>
      </w:r>
    </w:p>
    <w:p w:rsidR="00174943" w:rsidRPr="0096542C" w:rsidRDefault="00B705B6" w:rsidP="0096542C">
      <w:pPr>
        <w:pStyle w:val="Heading2"/>
        <w:spacing w:before="0" w:line="240" w:lineRule="auto"/>
        <w:rPr>
          <w:rFonts w:ascii="Times New Roman" w:hAnsi="Times New Roman" w:cs="Times New Roman"/>
          <w:b w:val="0"/>
          <w:sz w:val="24"/>
          <w:szCs w:val="24"/>
        </w:rPr>
      </w:pPr>
      <w:bookmarkStart w:id="48" w:name="_Toc230876542"/>
      <w:bookmarkStart w:id="49" w:name="_Toc230876578"/>
      <w:bookmarkStart w:id="50" w:name="_Toc230876950"/>
      <w:r w:rsidRPr="0096542C">
        <w:rPr>
          <w:rFonts w:ascii="Times New Roman" w:hAnsi="Times New Roman" w:cs="Times New Roman"/>
          <w:b w:val="0"/>
          <w:sz w:val="24"/>
          <w:szCs w:val="24"/>
        </w:rPr>
        <w:t>3.7 Data Leakage Control</w:t>
      </w:r>
      <w:bookmarkEnd w:id="48"/>
      <w:bookmarkEnd w:id="49"/>
      <w:bookmarkEnd w:id="50"/>
    </w:p>
    <w:p w:rsidR="00174943" w:rsidRPr="0096542C" w:rsidRDefault="00B705B6" w:rsidP="0096542C">
      <w:pPr>
        <w:spacing w:line="240" w:lineRule="auto"/>
        <w:jc w:val="both"/>
        <w:rPr>
          <w:rFonts w:cs="Times New Roman"/>
          <w:sz w:val="24"/>
          <w:szCs w:val="24"/>
        </w:rPr>
      </w:pPr>
      <w:r w:rsidRPr="0096542C">
        <w:rPr>
          <w:rFonts w:cs="Times New Roman"/>
          <w:sz w:val="24"/>
          <w:szCs w:val="24"/>
        </w:rPr>
        <w:t>The first classification results were too high, which suggested possible data leakage. To reduce leakage, features directly related to the generated target were removed. These included cluster, risk_group_encoded, avg_log_cash_flow_ratio, avg_cash_flow_ratio, and max_cash_flow_ratio. Correlation analysis was also used to identify features that had a very strong relationship with the target.</w:t>
      </w:r>
    </w:p>
    <w:p w:rsidR="00063ACA" w:rsidRPr="0096542C" w:rsidRDefault="00B705B6" w:rsidP="0096542C">
      <w:pPr>
        <w:spacing w:line="240" w:lineRule="auto"/>
        <w:jc w:val="both"/>
        <w:rPr>
          <w:rFonts w:cs="Times New Roman"/>
          <w:sz w:val="24"/>
          <w:szCs w:val="24"/>
        </w:rPr>
      </w:pPr>
      <w:r w:rsidRPr="0096542C">
        <w:rPr>
          <w:rFonts w:cs="Times New Roman"/>
          <w:sz w:val="24"/>
          <w:szCs w:val="24"/>
        </w:rPr>
        <w:t>This step improved the scientific quality of the project because it made the model less likely to cheat by using features that already contained the answer.</w:t>
      </w:r>
    </w:p>
    <w:p w:rsidR="00174943" w:rsidRPr="0096542C" w:rsidRDefault="00B705B6" w:rsidP="0096542C">
      <w:pPr>
        <w:pStyle w:val="Heading1"/>
        <w:spacing w:line="240" w:lineRule="auto"/>
        <w:rPr>
          <w:rFonts w:ascii="Times New Roman" w:hAnsi="Times New Roman" w:cs="Times New Roman"/>
          <w:b w:val="0"/>
        </w:rPr>
      </w:pPr>
      <w:bookmarkStart w:id="51" w:name="_Toc230876951"/>
      <w:r w:rsidRPr="0096542C">
        <w:rPr>
          <w:rFonts w:ascii="Times New Roman" w:hAnsi="Times New Roman" w:cs="Times New Roman"/>
          <w:b w:val="0"/>
        </w:rPr>
        <w:t>CHAPTER FOUR: IMPLEMENTATION AND RESULTS</w:t>
      </w:r>
      <w:bookmarkEnd w:id="51"/>
    </w:p>
    <w:p w:rsidR="00174943" w:rsidRPr="0096542C" w:rsidRDefault="00B705B6" w:rsidP="0096542C">
      <w:pPr>
        <w:pStyle w:val="Heading2"/>
        <w:spacing w:line="240" w:lineRule="auto"/>
        <w:rPr>
          <w:rFonts w:ascii="Times New Roman" w:hAnsi="Times New Roman" w:cs="Times New Roman"/>
          <w:b w:val="0"/>
          <w:sz w:val="24"/>
          <w:szCs w:val="24"/>
        </w:rPr>
      </w:pPr>
      <w:bookmarkStart w:id="52" w:name="_Toc230876543"/>
      <w:bookmarkStart w:id="53" w:name="_Toc230876579"/>
      <w:bookmarkStart w:id="54" w:name="_Toc230876952"/>
      <w:r w:rsidRPr="0096542C">
        <w:rPr>
          <w:rFonts w:ascii="Times New Roman" w:hAnsi="Times New Roman" w:cs="Times New Roman"/>
          <w:b w:val="0"/>
          <w:sz w:val="24"/>
          <w:szCs w:val="24"/>
        </w:rPr>
        <w:t>4.1 Exploratory Data Analysis</w:t>
      </w:r>
      <w:bookmarkEnd w:id="52"/>
      <w:bookmarkEnd w:id="53"/>
      <w:bookmarkEnd w:id="54"/>
    </w:p>
    <w:p w:rsidR="00174943" w:rsidRPr="0096542C" w:rsidRDefault="00B705B6" w:rsidP="0096542C">
      <w:pPr>
        <w:spacing w:line="240" w:lineRule="auto"/>
        <w:jc w:val="both"/>
        <w:rPr>
          <w:rFonts w:cs="Times New Roman"/>
          <w:sz w:val="24"/>
          <w:szCs w:val="24"/>
        </w:rPr>
      </w:pPr>
      <w:r w:rsidRPr="0096542C">
        <w:rPr>
          <w:rFonts w:cs="Times New Roman"/>
          <w:sz w:val="24"/>
          <w:szCs w:val="24"/>
        </w:rPr>
        <w:t>EDA was used to understand the structure of the data before modelling. The missing value graphs helped to check data quality. The distribution and boxplot graphs showed that financial transaction values were skewed and contained outliers. The correlation heatmap showed relationships between transaction amount, balance behaviour, and cash-flow features.</w:t>
      </w:r>
    </w:p>
    <w:p w:rsidR="00174943" w:rsidRPr="0096542C" w:rsidRDefault="00B705B6" w:rsidP="0096542C">
      <w:pPr>
        <w:spacing w:line="240" w:lineRule="auto"/>
        <w:jc w:val="both"/>
        <w:rPr>
          <w:rFonts w:cs="Times New Roman"/>
          <w:sz w:val="24"/>
          <w:szCs w:val="24"/>
        </w:rPr>
      </w:pPr>
      <w:r w:rsidRPr="0096542C">
        <w:rPr>
          <w:rFonts w:cs="Times New Roman"/>
          <w:sz w:val="24"/>
          <w:szCs w:val="24"/>
        </w:rPr>
        <w:lastRenderedPageBreak/>
        <w:t>These graphs supported the decision to clean missing values, clip extreme outliers, and scale the features before clustering and modelling.</w:t>
      </w:r>
    </w:p>
    <w:p w:rsidR="00174943" w:rsidRPr="0096542C" w:rsidRDefault="00B705B6" w:rsidP="0096542C">
      <w:pPr>
        <w:pStyle w:val="Heading2"/>
        <w:spacing w:line="240" w:lineRule="auto"/>
        <w:rPr>
          <w:rFonts w:ascii="Times New Roman" w:hAnsi="Times New Roman" w:cs="Times New Roman"/>
          <w:b w:val="0"/>
          <w:sz w:val="24"/>
          <w:szCs w:val="24"/>
        </w:rPr>
      </w:pPr>
      <w:bookmarkStart w:id="55" w:name="_Toc230876544"/>
      <w:bookmarkStart w:id="56" w:name="_Toc230876580"/>
      <w:bookmarkStart w:id="57" w:name="_Toc230876953"/>
      <w:r w:rsidRPr="0096542C">
        <w:rPr>
          <w:rFonts w:ascii="Times New Roman" w:hAnsi="Times New Roman" w:cs="Times New Roman"/>
          <w:b w:val="0"/>
          <w:sz w:val="24"/>
          <w:szCs w:val="24"/>
        </w:rPr>
        <w:t>4.2 Clustering Results</w:t>
      </w:r>
      <w:bookmarkEnd w:id="55"/>
      <w:bookmarkEnd w:id="56"/>
      <w:bookmarkEnd w:id="57"/>
    </w:p>
    <w:p w:rsidR="00174943" w:rsidRPr="0096542C" w:rsidRDefault="00B705B6" w:rsidP="0096542C">
      <w:pPr>
        <w:spacing w:line="240" w:lineRule="auto"/>
        <w:jc w:val="both"/>
        <w:rPr>
          <w:rFonts w:cs="Times New Roman"/>
          <w:sz w:val="24"/>
          <w:szCs w:val="24"/>
        </w:rPr>
      </w:pPr>
      <w:r w:rsidRPr="0096542C">
        <w:rPr>
          <w:rFonts w:cs="Times New Roman"/>
          <w:sz w:val="24"/>
          <w:szCs w:val="24"/>
        </w:rPr>
        <w:t>The clustering models were compared on the same 50,000-record sample. The results showed that K-Means had the highest Silhouette Score and the best overall clustering performance on this run. It also had the advantage of GPU support, making it more practical for large mobile money data.</w:t>
      </w:r>
    </w:p>
    <w:p w:rsidR="00174943" w:rsidRPr="0096542C" w:rsidRDefault="00B705B6" w:rsidP="0096542C">
      <w:pPr>
        <w:pStyle w:val="CaptionCustom"/>
        <w:spacing w:line="240" w:lineRule="auto"/>
        <w:rPr>
          <w:rFonts w:cs="Times New Roman"/>
          <w:sz w:val="24"/>
          <w:szCs w:val="24"/>
        </w:rPr>
      </w:pPr>
      <w:r w:rsidRPr="0096542C">
        <w:rPr>
          <w:rFonts w:cs="Times New Roman"/>
          <w:sz w:val="24"/>
          <w:szCs w:val="24"/>
        </w:rPr>
        <w:t>Table 3: Clustering model results on 50,000 sample</w:t>
      </w:r>
    </w:p>
    <w:tbl>
      <w:tblPr>
        <w:tblStyle w:val="TableGrid"/>
        <w:tblW w:w="11034" w:type="dxa"/>
        <w:jc w:val="center"/>
        <w:tblLook w:val="04A0" w:firstRow="1" w:lastRow="0" w:firstColumn="1" w:lastColumn="0" w:noHBand="0" w:noVBand="1"/>
      </w:tblPr>
      <w:tblGrid>
        <w:gridCol w:w="3315"/>
        <w:gridCol w:w="1243"/>
        <w:gridCol w:w="1929"/>
        <w:gridCol w:w="1691"/>
        <w:gridCol w:w="2856"/>
      </w:tblGrid>
      <w:tr w:rsidR="00174943" w:rsidRPr="0096542C" w:rsidTr="0096542C">
        <w:trPr>
          <w:jc w:val="center"/>
        </w:trPr>
        <w:tc>
          <w:tcPr>
            <w:tcW w:w="3315"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Method</w:t>
            </w:r>
          </w:p>
        </w:tc>
        <w:tc>
          <w:tcPr>
            <w:tcW w:w="1243"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Silhouette Score</w:t>
            </w:r>
          </w:p>
        </w:tc>
        <w:tc>
          <w:tcPr>
            <w:tcW w:w="1929"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Calinski-Harabasz Score</w:t>
            </w:r>
          </w:p>
        </w:tc>
        <w:tc>
          <w:tcPr>
            <w:tcW w:w="1691"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Davies-Bouldin Score</w:t>
            </w:r>
          </w:p>
        </w:tc>
        <w:tc>
          <w:tcPr>
            <w:tcW w:w="2856"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Comment</w:t>
            </w:r>
          </w:p>
        </w:tc>
      </w:tr>
      <w:tr w:rsidR="00174943" w:rsidRPr="0096542C" w:rsidTr="0096542C">
        <w:trPr>
          <w:trHeight w:val="663"/>
          <w:jc w:val="center"/>
        </w:trPr>
        <w:tc>
          <w:tcPr>
            <w:tcW w:w="3315" w:type="dxa"/>
          </w:tcPr>
          <w:p w:rsidR="00174943" w:rsidRPr="0096542C" w:rsidRDefault="00B705B6" w:rsidP="0096542C">
            <w:pPr>
              <w:spacing w:line="240" w:lineRule="auto"/>
              <w:rPr>
                <w:rFonts w:cs="Times New Roman"/>
                <w:sz w:val="24"/>
                <w:szCs w:val="24"/>
              </w:rPr>
            </w:pPr>
            <w:r w:rsidRPr="0096542C">
              <w:rPr>
                <w:rFonts w:cs="Times New Roman"/>
                <w:sz w:val="24"/>
                <w:szCs w:val="24"/>
              </w:rPr>
              <w:t>K-Means (GPU)</w:t>
            </w:r>
          </w:p>
        </w:tc>
        <w:tc>
          <w:tcPr>
            <w:tcW w:w="1243" w:type="dxa"/>
          </w:tcPr>
          <w:p w:rsidR="00174943" w:rsidRPr="0096542C" w:rsidRDefault="00B705B6" w:rsidP="0096542C">
            <w:pPr>
              <w:spacing w:line="240" w:lineRule="auto"/>
              <w:rPr>
                <w:rFonts w:cs="Times New Roman"/>
                <w:sz w:val="24"/>
                <w:szCs w:val="24"/>
              </w:rPr>
            </w:pPr>
            <w:r w:rsidRPr="0096542C">
              <w:rPr>
                <w:rFonts w:cs="Times New Roman"/>
                <w:sz w:val="24"/>
                <w:szCs w:val="24"/>
              </w:rPr>
              <w:t>0.5625</w:t>
            </w:r>
          </w:p>
        </w:tc>
        <w:tc>
          <w:tcPr>
            <w:tcW w:w="1929" w:type="dxa"/>
          </w:tcPr>
          <w:p w:rsidR="00174943" w:rsidRPr="0096542C" w:rsidRDefault="00B705B6" w:rsidP="0096542C">
            <w:pPr>
              <w:spacing w:line="240" w:lineRule="auto"/>
              <w:rPr>
                <w:rFonts w:cs="Times New Roman"/>
                <w:sz w:val="24"/>
                <w:szCs w:val="24"/>
              </w:rPr>
            </w:pPr>
            <w:r w:rsidRPr="0096542C">
              <w:rPr>
                <w:rFonts w:cs="Times New Roman"/>
                <w:sz w:val="24"/>
                <w:szCs w:val="24"/>
              </w:rPr>
              <w:t>18233.99</w:t>
            </w:r>
          </w:p>
        </w:tc>
        <w:tc>
          <w:tcPr>
            <w:tcW w:w="1691" w:type="dxa"/>
          </w:tcPr>
          <w:p w:rsidR="00174943" w:rsidRPr="0096542C" w:rsidRDefault="00B705B6" w:rsidP="0096542C">
            <w:pPr>
              <w:spacing w:line="240" w:lineRule="auto"/>
              <w:rPr>
                <w:rFonts w:cs="Times New Roman"/>
                <w:sz w:val="24"/>
                <w:szCs w:val="24"/>
              </w:rPr>
            </w:pPr>
            <w:r w:rsidRPr="0096542C">
              <w:rPr>
                <w:rFonts w:cs="Times New Roman"/>
                <w:sz w:val="24"/>
                <w:szCs w:val="24"/>
              </w:rPr>
              <w:t>1.1162</w:t>
            </w:r>
          </w:p>
        </w:tc>
        <w:tc>
          <w:tcPr>
            <w:tcW w:w="2856" w:type="dxa"/>
          </w:tcPr>
          <w:p w:rsidR="00174943" w:rsidRPr="0096542C" w:rsidRDefault="00B705B6" w:rsidP="0096542C">
            <w:pPr>
              <w:spacing w:line="240" w:lineRule="auto"/>
              <w:rPr>
                <w:rFonts w:cs="Times New Roman"/>
                <w:sz w:val="24"/>
                <w:szCs w:val="24"/>
              </w:rPr>
            </w:pPr>
            <w:r w:rsidRPr="0096542C">
              <w:rPr>
                <w:rFonts w:cs="Times New Roman"/>
                <w:sz w:val="24"/>
                <w:szCs w:val="24"/>
              </w:rPr>
              <w:t>Best overall result and most scalable.</w:t>
            </w:r>
          </w:p>
        </w:tc>
      </w:tr>
      <w:tr w:rsidR="00174943" w:rsidRPr="0096542C" w:rsidTr="0096542C">
        <w:trPr>
          <w:jc w:val="center"/>
        </w:trPr>
        <w:tc>
          <w:tcPr>
            <w:tcW w:w="3315" w:type="dxa"/>
          </w:tcPr>
          <w:p w:rsidR="00174943" w:rsidRPr="0096542C" w:rsidRDefault="00B705B6" w:rsidP="0096542C">
            <w:pPr>
              <w:spacing w:line="240" w:lineRule="auto"/>
              <w:rPr>
                <w:rFonts w:cs="Times New Roman"/>
                <w:sz w:val="24"/>
                <w:szCs w:val="24"/>
              </w:rPr>
            </w:pPr>
            <w:r w:rsidRPr="0096542C">
              <w:rPr>
                <w:rFonts w:cs="Times New Roman"/>
                <w:sz w:val="24"/>
                <w:szCs w:val="24"/>
              </w:rPr>
              <w:t>Agglomerative Clustering (CPU)</w:t>
            </w:r>
          </w:p>
        </w:tc>
        <w:tc>
          <w:tcPr>
            <w:tcW w:w="1243" w:type="dxa"/>
          </w:tcPr>
          <w:p w:rsidR="00174943" w:rsidRPr="0096542C" w:rsidRDefault="00B705B6" w:rsidP="0096542C">
            <w:pPr>
              <w:spacing w:line="240" w:lineRule="auto"/>
              <w:rPr>
                <w:rFonts w:cs="Times New Roman"/>
                <w:sz w:val="24"/>
                <w:szCs w:val="24"/>
              </w:rPr>
            </w:pPr>
            <w:r w:rsidRPr="0096542C">
              <w:rPr>
                <w:rFonts w:cs="Times New Roman"/>
                <w:sz w:val="24"/>
                <w:szCs w:val="24"/>
              </w:rPr>
              <w:t>0.4657</w:t>
            </w:r>
          </w:p>
        </w:tc>
        <w:tc>
          <w:tcPr>
            <w:tcW w:w="1929" w:type="dxa"/>
          </w:tcPr>
          <w:p w:rsidR="00174943" w:rsidRPr="0096542C" w:rsidRDefault="00B705B6" w:rsidP="0096542C">
            <w:pPr>
              <w:spacing w:line="240" w:lineRule="auto"/>
              <w:rPr>
                <w:rFonts w:cs="Times New Roman"/>
                <w:sz w:val="24"/>
                <w:szCs w:val="24"/>
              </w:rPr>
            </w:pPr>
            <w:r w:rsidRPr="0096542C">
              <w:rPr>
                <w:rFonts w:cs="Times New Roman"/>
                <w:sz w:val="24"/>
                <w:szCs w:val="24"/>
              </w:rPr>
              <w:t>16232.29</w:t>
            </w:r>
          </w:p>
        </w:tc>
        <w:tc>
          <w:tcPr>
            <w:tcW w:w="1691" w:type="dxa"/>
          </w:tcPr>
          <w:p w:rsidR="00174943" w:rsidRPr="0096542C" w:rsidRDefault="00B705B6" w:rsidP="0096542C">
            <w:pPr>
              <w:spacing w:line="240" w:lineRule="auto"/>
              <w:rPr>
                <w:rFonts w:cs="Times New Roman"/>
                <w:sz w:val="24"/>
                <w:szCs w:val="24"/>
              </w:rPr>
            </w:pPr>
            <w:r w:rsidRPr="0096542C">
              <w:rPr>
                <w:rFonts w:cs="Times New Roman"/>
                <w:sz w:val="24"/>
                <w:szCs w:val="24"/>
              </w:rPr>
              <w:t>1.2391</w:t>
            </w:r>
          </w:p>
        </w:tc>
        <w:tc>
          <w:tcPr>
            <w:tcW w:w="2856" w:type="dxa"/>
          </w:tcPr>
          <w:p w:rsidR="00174943" w:rsidRPr="0096542C" w:rsidRDefault="00B705B6" w:rsidP="0096542C">
            <w:pPr>
              <w:spacing w:line="240" w:lineRule="auto"/>
              <w:rPr>
                <w:rFonts w:cs="Times New Roman"/>
                <w:sz w:val="24"/>
                <w:szCs w:val="24"/>
              </w:rPr>
            </w:pPr>
            <w:r w:rsidRPr="0096542C">
              <w:rPr>
                <w:rFonts w:cs="Times New Roman"/>
                <w:sz w:val="24"/>
                <w:szCs w:val="24"/>
              </w:rPr>
              <w:t>Good result but slower and memory-heavy.</w:t>
            </w:r>
          </w:p>
        </w:tc>
      </w:tr>
      <w:tr w:rsidR="00174943" w:rsidRPr="0096542C" w:rsidTr="0096542C">
        <w:trPr>
          <w:jc w:val="center"/>
        </w:trPr>
        <w:tc>
          <w:tcPr>
            <w:tcW w:w="3315" w:type="dxa"/>
          </w:tcPr>
          <w:p w:rsidR="00174943" w:rsidRPr="0096542C" w:rsidRDefault="00B705B6" w:rsidP="0096542C">
            <w:pPr>
              <w:spacing w:line="240" w:lineRule="auto"/>
              <w:rPr>
                <w:rFonts w:cs="Times New Roman"/>
                <w:sz w:val="24"/>
                <w:szCs w:val="24"/>
              </w:rPr>
            </w:pPr>
            <w:r w:rsidRPr="0096542C">
              <w:rPr>
                <w:rFonts w:cs="Times New Roman"/>
                <w:sz w:val="24"/>
                <w:szCs w:val="24"/>
              </w:rPr>
              <w:t>Gaussian Mixture Model (CPU)</w:t>
            </w:r>
          </w:p>
        </w:tc>
        <w:tc>
          <w:tcPr>
            <w:tcW w:w="1243" w:type="dxa"/>
          </w:tcPr>
          <w:p w:rsidR="00174943" w:rsidRPr="0096542C" w:rsidRDefault="00B705B6" w:rsidP="0096542C">
            <w:pPr>
              <w:spacing w:line="240" w:lineRule="auto"/>
              <w:rPr>
                <w:rFonts w:cs="Times New Roman"/>
                <w:sz w:val="24"/>
                <w:szCs w:val="24"/>
              </w:rPr>
            </w:pPr>
            <w:r w:rsidRPr="0096542C">
              <w:rPr>
                <w:rFonts w:cs="Times New Roman"/>
                <w:sz w:val="24"/>
                <w:szCs w:val="24"/>
              </w:rPr>
              <w:t>0.3511</w:t>
            </w:r>
          </w:p>
        </w:tc>
        <w:tc>
          <w:tcPr>
            <w:tcW w:w="1929" w:type="dxa"/>
          </w:tcPr>
          <w:p w:rsidR="00174943" w:rsidRPr="0096542C" w:rsidRDefault="00B705B6" w:rsidP="0096542C">
            <w:pPr>
              <w:spacing w:line="240" w:lineRule="auto"/>
              <w:rPr>
                <w:rFonts w:cs="Times New Roman"/>
                <w:sz w:val="24"/>
                <w:szCs w:val="24"/>
              </w:rPr>
            </w:pPr>
            <w:r w:rsidRPr="0096542C">
              <w:rPr>
                <w:rFonts w:cs="Times New Roman"/>
                <w:sz w:val="24"/>
                <w:szCs w:val="24"/>
              </w:rPr>
              <w:t>10011.83</w:t>
            </w:r>
          </w:p>
        </w:tc>
        <w:tc>
          <w:tcPr>
            <w:tcW w:w="1691" w:type="dxa"/>
          </w:tcPr>
          <w:p w:rsidR="00174943" w:rsidRPr="0096542C" w:rsidRDefault="00B705B6" w:rsidP="0096542C">
            <w:pPr>
              <w:spacing w:line="240" w:lineRule="auto"/>
              <w:rPr>
                <w:rFonts w:cs="Times New Roman"/>
                <w:sz w:val="24"/>
                <w:szCs w:val="24"/>
              </w:rPr>
            </w:pPr>
            <w:r w:rsidRPr="0096542C">
              <w:rPr>
                <w:rFonts w:cs="Times New Roman"/>
                <w:sz w:val="24"/>
                <w:szCs w:val="24"/>
              </w:rPr>
              <w:t>1.6639</w:t>
            </w:r>
          </w:p>
        </w:tc>
        <w:tc>
          <w:tcPr>
            <w:tcW w:w="2856" w:type="dxa"/>
          </w:tcPr>
          <w:p w:rsidR="00174943" w:rsidRPr="0096542C" w:rsidRDefault="00B705B6" w:rsidP="0096542C">
            <w:pPr>
              <w:spacing w:line="240" w:lineRule="auto"/>
              <w:rPr>
                <w:rFonts w:cs="Times New Roman"/>
                <w:sz w:val="24"/>
                <w:szCs w:val="24"/>
              </w:rPr>
            </w:pPr>
            <w:r w:rsidRPr="0096542C">
              <w:rPr>
                <w:rFonts w:cs="Times New Roman"/>
                <w:sz w:val="24"/>
                <w:szCs w:val="24"/>
              </w:rPr>
              <w:t>Weakest clustering result in this run.</w:t>
            </w:r>
          </w:p>
        </w:tc>
      </w:tr>
    </w:tbl>
    <w:p w:rsidR="00174943" w:rsidRPr="0096542C" w:rsidRDefault="002D5DFF" w:rsidP="0096542C">
      <w:pPr>
        <w:spacing w:line="240" w:lineRule="auto"/>
        <w:rPr>
          <w:rFonts w:cs="Times New Roman"/>
          <w:sz w:val="24"/>
          <w:szCs w:val="24"/>
        </w:rPr>
      </w:pPr>
      <w:r w:rsidRPr="0096542C">
        <w:rPr>
          <w:rFonts w:cs="Times New Roman"/>
          <w:sz w:val="24"/>
          <w:szCs w:val="24"/>
        </w:rPr>
        <w:drawing>
          <wp:inline distT="0" distB="0" distL="0" distR="0" wp14:anchorId="2877B4D0" wp14:editId="1CA811FD">
            <wp:extent cx="6217920" cy="40163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17920" cy="4016375"/>
                    </a:xfrm>
                    <a:prstGeom prst="rect">
                      <a:avLst/>
                    </a:prstGeom>
                  </pic:spPr>
                </pic:pic>
              </a:graphicData>
            </a:graphic>
          </wp:inline>
        </w:drawing>
      </w:r>
    </w:p>
    <w:p w:rsidR="00174943" w:rsidRPr="0096542C" w:rsidRDefault="00B705B6" w:rsidP="0096542C">
      <w:pPr>
        <w:pStyle w:val="CaptionCustom"/>
        <w:spacing w:line="240" w:lineRule="auto"/>
        <w:rPr>
          <w:rFonts w:cs="Times New Roman"/>
          <w:sz w:val="24"/>
          <w:szCs w:val="24"/>
        </w:rPr>
      </w:pPr>
      <w:r w:rsidRPr="0096542C">
        <w:rPr>
          <w:rFonts w:cs="Times New Roman"/>
          <w:sz w:val="24"/>
          <w:szCs w:val="24"/>
        </w:rPr>
        <w:t>Figure 6: PCA-Based Visual Comparison of Clustering Methods</w:t>
      </w:r>
    </w:p>
    <w:p w:rsidR="00174943" w:rsidRPr="0096542C" w:rsidRDefault="00B705B6" w:rsidP="0096542C">
      <w:pPr>
        <w:spacing w:line="240" w:lineRule="auto"/>
        <w:jc w:val="both"/>
        <w:rPr>
          <w:rFonts w:cs="Times New Roman"/>
          <w:sz w:val="24"/>
          <w:szCs w:val="24"/>
        </w:rPr>
      </w:pPr>
      <w:r w:rsidRPr="0096542C">
        <w:rPr>
          <w:rFonts w:cs="Times New Roman"/>
          <w:sz w:val="24"/>
          <w:szCs w:val="24"/>
        </w:rPr>
        <w:t>The PCA plots reduce the customer behaviour features into two dimensions so that the clusters can be viewed visually. Clearer separation means the method created more meaningful groups. The plots should be explained together with the metric table, because PCA is only a visualization tool.</w:t>
      </w:r>
    </w:p>
    <w:p w:rsidR="002D5DFF" w:rsidRPr="0096542C" w:rsidRDefault="002D5DFF" w:rsidP="0096542C">
      <w:pPr>
        <w:spacing w:line="240" w:lineRule="auto"/>
        <w:jc w:val="both"/>
        <w:rPr>
          <w:rFonts w:cs="Times New Roman"/>
          <w:sz w:val="24"/>
          <w:szCs w:val="24"/>
        </w:rPr>
      </w:pPr>
    </w:p>
    <w:p w:rsidR="00174943" w:rsidRPr="0096542C" w:rsidRDefault="002D5DFF" w:rsidP="0096542C">
      <w:pPr>
        <w:spacing w:line="240" w:lineRule="auto"/>
        <w:jc w:val="center"/>
        <w:rPr>
          <w:rFonts w:cs="Times New Roman"/>
          <w:sz w:val="24"/>
          <w:szCs w:val="24"/>
        </w:rPr>
      </w:pPr>
      <w:r w:rsidRPr="0096542C">
        <w:rPr>
          <w:rFonts w:cs="Times New Roman"/>
          <w:sz w:val="24"/>
          <w:szCs w:val="24"/>
        </w:rPr>
        <w:lastRenderedPageBreak/>
        <w:drawing>
          <wp:inline distT="0" distB="0" distL="0" distR="0" wp14:anchorId="12109740" wp14:editId="5AC66FEB">
            <wp:extent cx="6217920" cy="27133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17920" cy="2713355"/>
                    </a:xfrm>
                    <a:prstGeom prst="rect">
                      <a:avLst/>
                    </a:prstGeom>
                  </pic:spPr>
                </pic:pic>
              </a:graphicData>
            </a:graphic>
          </wp:inline>
        </w:drawing>
      </w:r>
    </w:p>
    <w:p w:rsidR="00174943" w:rsidRPr="0096542C" w:rsidRDefault="00B705B6" w:rsidP="0096542C">
      <w:pPr>
        <w:pStyle w:val="CaptionCustom"/>
        <w:spacing w:line="240" w:lineRule="auto"/>
        <w:rPr>
          <w:rFonts w:cs="Times New Roman"/>
          <w:sz w:val="24"/>
          <w:szCs w:val="24"/>
        </w:rPr>
      </w:pPr>
      <w:r w:rsidRPr="0096542C">
        <w:rPr>
          <w:rFonts w:cs="Times New Roman"/>
          <w:sz w:val="24"/>
          <w:szCs w:val="24"/>
        </w:rPr>
        <w:t>Figure 7: Clustering Method Comparison Heatmap</w:t>
      </w:r>
    </w:p>
    <w:p w:rsidR="00174943" w:rsidRPr="0096542C" w:rsidRDefault="002D5DFF" w:rsidP="0096542C">
      <w:pPr>
        <w:spacing w:line="240" w:lineRule="auto"/>
        <w:jc w:val="center"/>
        <w:rPr>
          <w:rFonts w:cs="Times New Roman"/>
          <w:sz w:val="24"/>
          <w:szCs w:val="24"/>
        </w:rPr>
      </w:pPr>
      <w:r w:rsidRPr="0096542C">
        <w:rPr>
          <w:rFonts w:cs="Times New Roman"/>
          <w:sz w:val="24"/>
          <w:szCs w:val="24"/>
        </w:rPr>
        <w:drawing>
          <wp:inline distT="0" distB="0" distL="0" distR="0" wp14:anchorId="6877613C" wp14:editId="78AC0C25">
            <wp:extent cx="6012180" cy="3812872"/>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21268" cy="3818636"/>
                    </a:xfrm>
                    <a:prstGeom prst="rect">
                      <a:avLst/>
                    </a:prstGeom>
                  </pic:spPr>
                </pic:pic>
              </a:graphicData>
            </a:graphic>
          </wp:inline>
        </w:drawing>
      </w:r>
    </w:p>
    <w:p w:rsidR="00174943" w:rsidRPr="0096542C" w:rsidRDefault="00B705B6" w:rsidP="0096542C">
      <w:pPr>
        <w:pStyle w:val="CaptionCustom"/>
        <w:spacing w:line="240" w:lineRule="auto"/>
        <w:rPr>
          <w:rFonts w:cs="Times New Roman"/>
          <w:sz w:val="24"/>
          <w:szCs w:val="24"/>
        </w:rPr>
      </w:pPr>
      <w:r w:rsidRPr="0096542C">
        <w:rPr>
          <w:rFonts w:cs="Times New Roman"/>
          <w:sz w:val="24"/>
          <w:szCs w:val="24"/>
        </w:rPr>
        <w:t>Figure 8: Standardized Cluster Profile Heatmap</w:t>
      </w:r>
    </w:p>
    <w:p w:rsidR="00174943" w:rsidRPr="0096542C" w:rsidRDefault="00B705B6" w:rsidP="0096542C">
      <w:pPr>
        <w:pStyle w:val="Heading2"/>
        <w:spacing w:line="240" w:lineRule="auto"/>
        <w:rPr>
          <w:rFonts w:ascii="Times New Roman" w:hAnsi="Times New Roman" w:cs="Times New Roman"/>
          <w:b w:val="0"/>
          <w:sz w:val="24"/>
          <w:szCs w:val="24"/>
        </w:rPr>
      </w:pPr>
      <w:bookmarkStart w:id="58" w:name="_Toc230876545"/>
      <w:bookmarkStart w:id="59" w:name="_Toc230876581"/>
      <w:bookmarkStart w:id="60" w:name="_Toc230876954"/>
      <w:r w:rsidRPr="0096542C">
        <w:rPr>
          <w:rFonts w:ascii="Times New Roman" w:hAnsi="Times New Roman" w:cs="Times New Roman"/>
          <w:b w:val="0"/>
          <w:sz w:val="24"/>
          <w:szCs w:val="24"/>
        </w:rPr>
        <w:t>4.3 Classification Results</w:t>
      </w:r>
      <w:bookmarkEnd w:id="58"/>
      <w:bookmarkEnd w:id="59"/>
      <w:bookmarkEnd w:id="60"/>
    </w:p>
    <w:p w:rsidR="00174943" w:rsidRPr="0096542C" w:rsidRDefault="00B705B6" w:rsidP="0096542C">
      <w:pPr>
        <w:spacing w:line="240" w:lineRule="auto"/>
        <w:jc w:val="both"/>
        <w:rPr>
          <w:rFonts w:cs="Times New Roman"/>
          <w:sz w:val="24"/>
          <w:szCs w:val="24"/>
        </w:rPr>
      </w:pPr>
      <w:r w:rsidRPr="0096542C">
        <w:rPr>
          <w:rFonts w:cs="Times New Roman"/>
          <w:sz w:val="24"/>
          <w:szCs w:val="24"/>
        </w:rPr>
        <w:t>Classification was used to predict loan eligibility. After removing leakage features, six models were compared. Random Forest performed best with the highest F1 Score and ROC-AUC. However, the high results must be interpreted carefully because the target was generated from rules instead of real loan repayment records.</w:t>
      </w:r>
    </w:p>
    <w:p w:rsidR="00174943" w:rsidRPr="0096542C" w:rsidRDefault="00B705B6" w:rsidP="0096542C">
      <w:pPr>
        <w:pStyle w:val="CaptionCustom"/>
        <w:spacing w:line="240" w:lineRule="auto"/>
        <w:rPr>
          <w:rFonts w:cs="Times New Roman"/>
          <w:sz w:val="24"/>
          <w:szCs w:val="24"/>
        </w:rPr>
      </w:pPr>
      <w:r w:rsidRPr="0096542C">
        <w:rPr>
          <w:rFonts w:cs="Times New Roman"/>
          <w:sz w:val="24"/>
          <w:szCs w:val="24"/>
        </w:rPr>
        <w:t>Table 4: Classification model results</w:t>
      </w:r>
    </w:p>
    <w:tbl>
      <w:tblPr>
        <w:tblStyle w:val="TableGrid"/>
        <w:tblW w:w="0" w:type="auto"/>
        <w:jc w:val="center"/>
        <w:tblLook w:val="04A0" w:firstRow="1" w:lastRow="0" w:firstColumn="1" w:lastColumn="0" w:noHBand="0" w:noVBand="1"/>
      </w:tblPr>
      <w:tblGrid>
        <w:gridCol w:w="2110"/>
        <w:gridCol w:w="1296"/>
        <w:gridCol w:w="1518"/>
        <w:gridCol w:w="1623"/>
        <w:gridCol w:w="1623"/>
        <w:gridCol w:w="1612"/>
      </w:tblGrid>
      <w:tr w:rsidR="00174943" w:rsidRPr="0096542C" w:rsidTr="002D5DFF">
        <w:trPr>
          <w:jc w:val="center"/>
        </w:trPr>
        <w:tc>
          <w:tcPr>
            <w:tcW w:w="2122"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lastRenderedPageBreak/>
              <w:t>Model</w:t>
            </w:r>
          </w:p>
        </w:tc>
        <w:tc>
          <w:tcPr>
            <w:tcW w:w="1298"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Accuracy</w:t>
            </w:r>
          </w:p>
        </w:tc>
        <w:tc>
          <w:tcPr>
            <w:tcW w:w="1523"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Precision</w:t>
            </w:r>
          </w:p>
        </w:tc>
        <w:tc>
          <w:tcPr>
            <w:tcW w:w="1632"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Recall</w:t>
            </w:r>
          </w:p>
        </w:tc>
        <w:tc>
          <w:tcPr>
            <w:tcW w:w="1632"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F1 Score</w:t>
            </w:r>
          </w:p>
        </w:tc>
        <w:tc>
          <w:tcPr>
            <w:tcW w:w="1621"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ROC-AUC</w:t>
            </w:r>
          </w:p>
        </w:tc>
      </w:tr>
      <w:tr w:rsidR="00174943" w:rsidRPr="0096542C" w:rsidTr="002D5DFF">
        <w:trPr>
          <w:jc w:val="center"/>
        </w:trPr>
        <w:tc>
          <w:tcPr>
            <w:tcW w:w="2122" w:type="dxa"/>
          </w:tcPr>
          <w:p w:rsidR="00174943" w:rsidRPr="0096542C" w:rsidRDefault="00B705B6" w:rsidP="0096542C">
            <w:pPr>
              <w:spacing w:line="240" w:lineRule="auto"/>
              <w:rPr>
                <w:rFonts w:cs="Times New Roman"/>
                <w:sz w:val="24"/>
                <w:szCs w:val="24"/>
              </w:rPr>
            </w:pPr>
            <w:r w:rsidRPr="0096542C">
              <w:rPr>
                <w:rFonts w:cs="Times New Roman"/>
                <w:sz w:val="24"/>
                <w:szCs w:val="24"/>
              </w:rPr>
              <w:t>Random Forest</w:t>
            </w:r>
          </w:p>
        </w:tc>
        <w:tc>
          <w:tcPr>
            <w:tcW w:w="1298" w:type="dxa"/>
          </w:tcPr>
          <w:p w:rsidR="00174943" w:rsidRPr="0096542C" w:rsidRDefault="00B705B6" w:rsidP="0096542C">
            <w:pPr>
              <w:spacing w:line="240" w:lineRule="auto"/>
              <w:rPr>
                <w:rFonts w:cs="Times New Roman"/>
                <w:sz w:val="24"/>
                <w:szCs w:val="24"/>
              </w:rPr>
            </w:pPr>
            <w:r w:rsidRPr="0096542C">
              <w:rPr>
                <w:rFonts w:cs="Times New Roman"/>
                <w:sz w:val="24"/>
                <w:szCs w:val="24"/>
              </w:rPr>
              <w:t>0.9960</w:t>
            </w:r>
          </w:p>
        </w:tc>
        <w:tc>
          <w:tcPr>
            <w:tcW w:w="1523" w:type="dxa"/>
          </w:tcPr>
          <w:p w:rsidR="00174943" w:rsidRPr="0096542C" w:rsidRDefault="00B705B6" w:rsidP="0096542C">
            <w:pPr>
              <w:spacing w:line="240" w:lineRule="auto"/>
              <w:rPr>
                <w:rFonts w:cs="Times New Roman"/>
                <w:sz w:val="24"/>
                <w:szCs w:val="24"/>
              </w:rPr>
            </w:pPr>
            <w:r w:rsidRPr="0096542C">
              <w:rPr>
                <w:rFonts w:cs="Times New Roman"/>
                <w:sz w:val="24"/>
                <w:szCs w:val="24"/>
              </w:rPr>
              <w:t>0.9972</w:t>
            </w:r>
          </w:p>
        </w:tc>
        <w:tc>
          <w:tcPr>
            <w:tcW w:w="1632" w:type="dxa"/>
          </w:tcPr>
          <w:p w:rsidR="00174943" w:rsidRPr="0096542C" w:rsidRDefault="00B705B6" w:rsidP="0096542C">
            <w:pPr>
              <w:spacing w:line="240" w:lineRule="auto"/>
              <w:rPr>
                <w:rFonts w:cs="Times New Roman"/>
                <w:sz w:val="24"/>
                <w:szCs w:val="24"/>
              </w:rPr>
            </w:pPr>
            <w:r w:rsidRPr="0096542C">
              <w:rPr>
                <w:rFonts w:cs="Times New Roman"/>
                <w:sz w:val="24"/>
                <w:szCs w:val="24"/>
              </w:rPr>
              <w:t>0.9974</w:t>
            </w:r>
          </w:p>
        </w:tc>
        <w:tc>
          <w:tcPr>
            <w:tcW w:w="1632" w:type="dxa"/>
          </w:tcPr>
          <w:p w:rsidR="00174943" w:rsidRPr="0096542C" w:rsidRDefault="00B705B6" w:rsidP="0096542C">
            <w:pPr>
              <w:spacing w:line="240" w:lineRule="auto"/>
              <w:rPr>
                <w:rFonts w:cs="Times New Roman"/>
                <w:sz w:val="24"/>
                <w:szCs w:val="24"/>
              </w:rPr>
            </w:pPr>
            <w:r w:rsidRPr="0096542C">
              <w:rPr>
                <w:rFonts w:cs="Times New Roman"/>
                <w:sz w:val="24"/>
                <w:szCs w:val="24"/>
              </w:rPr>
              <w:t>0.9973</w:t>
            </w:r>
          </w:p>
        </w:tc>
        <w:tc>
          <w:tcPr>
            <w:tcW w:w="1621" w:type="dxa"/>
          </w:tcPr>
          <w:p w:rsidR="00174943" w:rsidRPr="0096542C" w:rsidRDefault="00B705B6" w:rsidP="0096542C">
            <w:pPr>
              <w:spacing w:line="240" w:lineRule="auto"/>
              <w:rPr>
                <w:rFonts w:cs="Times New Roman"/>
                <w:sz w:val="24"/>
                <w:szCs w:val="24"/>
              </w:rPr>
            </w:pPr>
            <w:r w:rsidRPr="0096542C">
              <w:rPr>
                <w:rFonts w:cs="Times New Roman"/>
                <w:sz w:val="24"/>
                <w:szCs w:val="24"/>
              </w:rPr>
              <w:t>0.9999</w:t>
            </w:r>
          </w:p>
        </w:tc>
      </w:tr>
      <w:tr w:rsidR="00174943" w:rsidRPr="0096542C" w:rsidTr="002D5DFF">
        <w:trPr>
          <w:jc w:val="center"/>
        </w:trPr>
        <w:tc>
          <w:tcPr>
            <w:tcW w:w="2122" w:type="dxa"/>
          </w:tcPr>
          <w:p w:rsidR="00174943" w:rsidRPr="0096542C" w:rsidRDefault="00B705B6" w:rsidP="0096542C">
            <w:pPr>
              <w:spacing w:line="240" w:lineRule="auto"/>
              <w:rPr>
                <w:rFonts w:cs="Times New Roman"/>
                <w:sz w:val="24"/>
                <w:szCs w:val="24"/>
              </w:rPr>
            </w:pPr>
            <w:r w:rsidRPr="0096542C">
              <w:rPr>
                <w:rFonts w:cs="Times New Roman"/>
                <w:sz w:val="24"/>
                <w:szCs w:val="24"/>
              </w:rPr>
              <w:t>Gradient Boosting</w:t>
            </w:r>
          </w:p>
        </w:tc>
        <w:tc>
          <w:tcPr>
            <w:tcW w:w="1298" w:type="dxa"/>
          </w:tcPr>
          <w:p w:rsidR="00174943" w:rsidRPr="0096542C" w:rsidRDefault="00B705B6" w:rsidP="0096542C">
            <w:pPr>
              <w:spacing w:line="240" w:lineRule="auto"/>
              <w:rPr>
                <w:rFonts w:cs="Times New Roman"/>
                <w:sz w:val="24"/>
                <w:szCs w:val="24"/>
              </w:rPr>
            </w:pPr>
            <w:r w:rsidRPr="0096542C">
              <w:rPr>
                <w:rFonts w:cs="Times New Roman"/>
                <w:sz w:val="24"/>
                <w:szCs w:val="24"/>
              </w:rPr>
              <w:t>0.9925</w:t>
            </w:r>
          </w:p>
        </w:tc>
        <w:tc>
          <w:tcPr>
            <w:tcW w:w="1523" w:type="dxa"/>
          </w:tcPr>
          <w:p w:rsidR="00174943" w:rsidRPr="0096542C" w:rsidRDefault="00B705B6" w:rsidP="0096542C">
            <w:pPr>
              <w:spacing w:line="240" w:lineRule="auto"/>
              <w:rPr>
                <w:rFonts w:cs="Times New Roman"/>
                <w:sz w:val="24"/>
                <w:szCs w:val="24"/>
              </w:rPr>
            </w:pPr>
            <w:r w:rsidRPr="0096542C">
              <w:rPr>
                <w:rFonts w:cs="Times New Roman"/>
                <w:sz w:val="24"/>
                <w:szCs w:val="24"/>
              </w:rPr>
              <w:t>0.9953</w:t>
            </w:r>
          </w:p>
        </w:tc>
        <w:tc>
          <w:tcPr>
            <w:tcW w:w="1632" w:type="dxa"/>
          </w:tcPr>
          <w:p w:rsidR="00174943" w:rsidRPr="0096542C" w:rsidRDefault="00B705B6" w:rsidP="0096542C">
            <w:pPr>
              <w:spacing w:line="240" w:lineRule="auto"/>
              <w:rPr>
                <w:rFonts w:cs="Times New Roman"/>
                <w:sz w:val="24"/>
                <w:szCs w:val="24"/>
              </w:rPr>
            </w:pPr>
            <w:r w:rsidRPr="0096542C">
              <w:rPr>
                <w:rFonts w:cs="Times New Roman"/>
                <w:sz w:val="24"/>
                <w:szCs w:val="24"/>
              </w:rPr>
              <w:t>0.9945</w:t>
            </w:r>
          </w:p>
        </w:tc>
        <w:tc>
          <w:tcPr>
            <w:tcW w:w="1632" w:type="dxa"/>
          </w:tcPr>
          <w:p w:rsidR="00174943" w:rsidRPr="0096542C" w:rsidRDefault="00B705B6" w:rsidP="0096542C">
            <w:pPr>
              <w:spacing w:line="240" w:lineRule="auto"/>
              <w:rPr>
                <w:rFonts w:cs="Times New Roman"/>
                <w:sz w:val="24"/>
                <w:szCs w:val="24"/>
              </w:rPr>
            </w:pPr>
            <w:r w:rsidRPr="0096542C">
              <w:rPr>
                <w:rFonts w:cs="Times New Roman"/>
                <w:sz w:val="24"/>
                <w:szCs w:val="24"/>
              </w:rPr>
              <w:t>0.9949</w:t>
            </w:r>
          </w:p>
        </w:tc>
        <w:tc>
          <w:tcPr>
            <w:tcW w:w="1621" w:type="dxa"/>
          </w:tcPr>
          <w:p w:rsidR="00174943" w:rsidRPr="0096542C" w:rsidRDefault="00B705B6" w:rsidP="0096542C">
            <w:pPr>
              <w:spacing w:line="240" w:lineRule="auto"/>
              <w:rPr>
                <w:rFonts w:cs="Times New Roman"/>
                <w:sz w:val="24"/>
                <w:szCs w:val="24"/>
              </w:rPr>
            </w:pPr>
            <w:r w:rsidRPr="0096542C">
              <w:rPr>
                <w:rFonts w:cs="Times New Roman"/>
                <w:sz w:val="24"/>
                <w:szCs w:val="24"/>
              </w:rPr>
              <w:t>0.9992</w:t>
            </w:r>
          </w:p>
        </w:tc>
      </w:tr>
      <w:tr w:rsidR="00174943" w:rsidRPr="0096542C" w:rsidTr="002D5DFF">
        <w:trPr>
          <w:jc w:val="center"/>
        </w:trPr>
        <w:tc>
          <w:tcPr>
            <w:tcW w:w="2122" w:type="dxa"/>
          </w:tcPr>
          <w:p w:rsidR="00174943" w:rsidRPr="0096542C" w:rsidRDefault="00B705B6" w:rsidP="0096542C">
            <w:pPr>
              <w:spacing w:line="240" w:lineRule="auto"/>
              <w:rPr>
                <w:rFonts w:cs="Times New Roman"/>
                <w:sz w:val="24"/>
                <w:szCs w:val="24"/>
              </w:rPr>
            </w:pPr>
            <w:r w:rsidRPr="0096542C">
              <w:rPr>
                <w:rFonts w:cs="Times New Roman"/>
                <w:sz w:val="24"/>
                <w:szCs w:val="24"/>
              </w:rPr>
              <w:t>Decision Tree</w:t>
            </w:r>
          </w:p>
        </w:tc>
        <w:tc>
          <w:tcPr>
            <w:tcW w:w="1298" w:type="dxa"/>
          </w:tcPr>
          <w:p w:rsidR="00174943" w:rsidRPr="0096542C" w:rsidRDefault="00B705B6" w:rsidP="0096542C">
            <w:pPr>
              <w:spacing w:line="240" w:lineRule="auto"/>
              <w:rPr>
                <w:rFonts w:cs="Times New Roman"/>
                <w:sz w:val="24"/>
                <w:szCs w:val="24"/>
              </w:rPr>
            </w:pPr>
            <w:r w:rsidRPr="0096542C">
              <w:rPr>
                <w:rFonts w:cs="Times New Roman"/>
                <w:sz w:val="24"/>
                <w:szCs w:val="24"/>
              </w:rPr>
              <w:t>0.9619</w:t>
            </w:r>
          </w:p>
        </w:tc>
        <w:tc>
          <w:tcPr>
            <w:tcW w:w="1523" w:type="dxa"/>
          </w:tcPr>
          <w:p w:rsidR="00174943" w:rsidRPr="0096542C" w:rsidRDefault="00B705B6" w:rsidP="0096542C">
            <w:pPr>
              <w:spacing w:line="240" w:lineRule="auto"/>
              <w:rPr>
                <w:rFonts w:cs="Times New Roman"/>
                <w:sz w:val="24"/>
                <w:szCs w:val="24"/>
              </w:rPr>
            </w:pPr>
            <w:r w:rsidRPr="0096542C">
              <w:rPr>
                <w:rFonts w:cs="Times New Roman"/>
                <w:sz w:val="24"/>
                <w:szCs w:val="24"/>
              </w:rPr>
              <w:t>0.9636</w:t>
            </w:r>
          </w:p>
        </w:tc>
        <w:tc>
          <w:tcPr>
            <w:tcW w:w="1632" w:type="dxa"/>
          </w:tcPr>
          <w:p w:rsidR="00174943" w:rsidRPr="0096542C" w:rsidRDefault="00B705B6" w:rsidP="0096542C">
            <w:pPr>
              <w:spacing w:line="240" w:lineRule="auto"/>
              <w:rPr>
                <w:rFonts w:cs="Times New Roman"/>
                <w:sz w:val="24"/>
                <w:szCs w:val="24"/>
              </w:rPr>
            </w:pPr>
            <w:r w:rsidRPr="0096542C">
              <w:rPr>
                <w:rFonts w:cs="Times New Roman"/>
                <w:sz w:val="24"/>
                <w:szCs w:val="24"/>
              </w:rPr>
              <w:t>0.9852</w:t>
            </w:r>
          </w:p>
        </w:tc>
        <w:tc>
          <w:tcPr>
            <w:tcW w:w="1632" w:type="dxa"/>
          </w:tcPr>
          <w:p w:rsidR="00174943" w:rsidRPr="0096542C" w:rsidRDefault="00B705B6" w:rsidP="0096542C">
            <w:pPr>
              <w:spacing w:line="240" w:lineRule="auto"/>
              <w:rPr>
                <w:rFonts w:cs="Times New Roman"/>
                <w:sz w:val="24"/>
                <w:szCs w:val="24"/>
              </w:rPr>
            </w:pPr>
            <w:r w:rsidRPr="0096542C">
              <w:rPr>
                <w:rFonts w:cs="Times New Roman"/>
                <w:sz w:val="24"/>
                <w:szCs w:val="24"/>
              </w:rPr>
              <w:t>0.9743</w:t>
            </w:r>
          </w:p>
        </w:tc>
        <w:tc>
          <w:tcPr>
            <w:tcW w:w="1621" w:type="dxa"/>
          </w:tcPr>
          <w:p w:rsidR="00174943" w:rsidRPr="0096542C" w:rsidRDefault="00B705B6" w:rsidP="0096542C">
            <w:pPr>
              <w:spacing w:line="240" w:lineRule="auto"/>
              <w:rPr>
                <w:rFonts w:cs="Times New Roman"/>
                <w:sz w:val="24"/>
                <w:szCs w:val="24"/>
              </w:rPr>
            </w:pPr>
            <w:r w:rsidRPr="0096542C">
              <w:rPr>
                <w:rFonts w:cs="Times New Roman"/>
                <w:sz w:val="24"/>
                <w:szCs w:val="24"/>
              </w:rPr>
              <w:t>0.9912</w:t>
            </w:r>
          </w:p>
        </w:tc>
      </w:tr>
      <w:tr w:rsidR="00174943" w:rsidRPr="0096542C" w:rsidTr="002D5DFF">
        <w:trPr>
          <w:trHeight w:val="429"/>
          <w:jc w:val="center"/>
        </w:trPr>
        <w:tc>
          <w:tcPr>
            <w:tcW w:w="2122" w:type="dxa"/>
          </w:tcPr>
          <w:p w:rsidR="00174943" w:rsidRPr="0096542C" w:rsidRDefault="00B705B6" w:rsidP="0096542C">
            <w:pPr>
              <w:spacing w:line="240" w:lineRule="auto"/>
              <w:rPr>
                <w:rFonts w:cs="Times New Roman"/>
                <w:sz w:val="24"/>
                <w:szCs w:val="24"/>
              </w:rPr>
            </w:pPr>
            <w:r w:rsidRPr="0096542C">
              <w:rPr>
                <w:rFonts w:cs="Times New Roman"/>
                <w:sz w:val="24"/>
                <w:szCs w:val="24"/>
              </w:rPr>
              <w:t>K-Nearest Neighbors</w:t>
            </w:r>
          </w:p>
        </w:tc>
        <w:tc>
          <w:tcPr>
            <w:tcW w:w="1298" w:type="dxa"/>
          </w:tcPr>
          <w:p w:rsidR="00174943" w:rsidRPr="0096542C" w:rsidRDefault="00B705B6" w:rsidP="0096542C">
            <w:pPr>
              <w:spacing w:line="240" w:lineRule="auto"/>
              <w:rPr>
                <w:rFonts w:cs="Times New Roman"/>
                <w:sz w:val="24"/>
                <w:szCs w:val="24"/>
              </w:rPr>
            </w:pPr>
            <w:r w:rsidRPr="0096542C">
              <w:rPr>
                <w:rFonts w:cs="Times New Roman"/>
                <w:sz w:val="24"/>
                <w:szCs w:val="24"/>
              </w:rPr>
              <w:t>0.9385</w:t>
            </w:r>
          </w:p>
        </w:tc>
        <w:tc>
          <w:tcPr>
            <w:tcW w:w="1523" w:type="dxa"/>
          </w:tcPr>
          <w:p w:rsidR="00174943" w:rsidRPr="0096542C" w:rsidRDefault="00B705B6" w:rsidP="0096542C">
            <w:pPr>
              <w:spacing w:line="240" w:lineRule="auto"/>
              <w:rPr>
                <w:rFonts w:cs="Times New Roman"/>
                <w:sz w:val="24"/>
                <w:szCs w:val="24"/>
              </w:rPr>
            </w:pPr>
            <w:r w:rsidRPr="0096542C">
              <w:rPr>
                <w:rFonts w:cs="Times New Roman"/>
                <w:sz w:val="24"/>
                <w:szCs w:val="24"/>
              </w:rPr>
              <w:t>0.9420</w:t>
            </w:r>
          </w:p>
        </w:tc>
        <w:tc>
          <w:tcPr>
            <w:tcW w:w="1632" w:type="dxa"/>
          </w:tcPr>
          <w:p w:rsidR="00174943" w:rsidRPr="0096542C" w:rsidRDefault="00B705B6" w:rsidP="0096542C">
            <w:pPr>
              <w:spacing w:line="240" w:lineRule="auto"/>
              <w:rPr>
                <w:rFonts w:cs="Times New Roman"/>
                <w:sz w:val="24"/>
                <w:szCs w:val="24"/>
              </w:rPr>
            </w:pPr>
            <w:r w:rsidRPr="0096542C">
              <w:rPr>
                <w:rFonts w:cs="Times New Roman"/>
                <w:sz w:val="24"/>
                <w:szCs w:val="24"/>
              </w:rPr>
              <w:t>0.9761</w:t>
            </w:r>
          </w:p>
        </w:tc>
        <w:tc>
          <w:tcPr>
            <w:tcW w:w="1632" w:type="dxa"/>
          </w:tcPr>
          <w:p w:rsidR="00174943" w:rsidRPr="0096542C" w:rsidRDefault="00B705B6" w:rsidP="0096542C">
            <w:pPr>
              <w:spacing w:line="240" w:lineRule="auto"/>
              <w:rPr>
                <w:rFonts w:cs="Times New Roman"/>
                <w:sz w:val="24"/>
                <w:szCs w:val="24"/>
              </w:rPr>
            </w:pPr>
            <w:r w:rsidRPr="0096542C">
              <w:rPr>
                <w:rFonts w:cs="Times New Roman"/>
                <w:sz w:val="24"/>
                <w:szCs w:val="24"/>
              </w:rPr>
              <w:t>0.9587</w:t>
            </w:r>
          </w:p>
        </w:tc>
        <w:tc>
          <w:tcPr>
            <w:tcW w:w="1621" w:type="dxa"/>
          </w:tcPr>
          <w:p w:rsidR="00174943" w:rsidRPr="0096542C" w:rsidRDefault="00B705B6" w:rsidP="0096542C">
            <w:pPr>
              <w:spacing w:line="240" w:lineRule="auto"/>
              <w:rPr>
                <w:rFonts w:cs="Times New Roman"/>
                <w:sz w:val="24"/>
                <w:szCs w:val="24"/>
              </w:rPr>
            </w:pPr>
            <w:r w:rsidRPr="0096542C">
              <w:rPr>
                <w:rFonts w:cs="Times New Roman"/>
                <w:sz w:val="24"/>
                <w:szCs w:val="24"/>
              </w:rPr>
              <w:t>0.9526</w:t>
            </w:r>
          </w:p>
        </w:tc>
      </w:tr>
      <w:tr w:rsidR="00174943" w:rsidRPr="0096542C" w:rsidTr="002D5DFF">
        <w:trPr>
          <w:jc w:val="center"/>
        </w:trPr>
        <w:tc>
          <w:tcPr>
            <w:tcW w:w="2122" w:type="dxa"/>
          </w:tcPr>
          <w:p w:rsidR="00174943" w:rsidRPr="0096542C" w:rsidRDefault="00B705B6" w:rsidP="0096542C">
            <w:pPr>
              <w:spacing w:line="240" w:lineRule="auto"/>
              <w:rPr>
                <w:rFonts w:cs="Times New Roman"/>
                <w:sz w:val="24"/>
                <w:szCs w:val="24"/>
              </w:rPr>
            </w:pPr>
            <w:r w:rsidRPr="0096542C">
              <w:rPr>
                <w:rFonts w:cs="Times New Roman"/>
                <w:sz w:val="24"/>
                <w:szCs w:val="24"/>
              </w:rPr>
              <w:t>Support Vector Machine</w:t>
            </w:r>
          </w:p>
        </w:tc>
        <w:tc>
          <w:tcPr>
            <w:tcW w:w="1298" w:type="dxa"/>
          </w:tcPr>
          <w:p w:rsidR="00174943" w:rsidRPr="0096542C" w:rsidRDefault="00B705B6" w:rsidP="0096542C">
            <w:pPr>
              <w:spacing w:line="240" w:lineRule="auto"/>
              <w:rPr>
                <w:rFonts w:cs="Times New Roman"/>
                <w:sz w:val="24"/>
                <w:szCs w:val="24"/>
              </w:rPr>
            </w:pPr>
            <w:r w:rsidRPr="0096542C">
              <w:rPr>
                <w:rFonts w:cs="Times New Roman"/>
                <w:sz w:val="24"/>
                <w:szCs w:val="24"/>
              </w:rPr>
              <w:t>0.8498</w:t>
            </w:r>
          </w:p>
        </w:tc>
        <w:tc>
          <w:tcPr>
            <w:tcW w:w="1523" w:type="dxa"/>
          </w:tcPr>
          <w:p w:rsidR="00174943" w:rsidRPr="0096542C" w:rsidRDefault="00B705B6" w:rsidP="0096542C">
            <w:pPr>
              <w:spacing w:line="240" w:lineRule="auto"/>
              <w:rPr>
                <w:rFonts w:cs="Times New Roman"/>
                <w:sz w:val="24"/>
                <w:szCs w:val="24"/>
              </w:rPr>
            </w:pPr>
            <w:r w:rsidRPr="0096542C">
              <w:rPr>
                <w:rFonts w:cs="Times New Roman"/>
                <w:sz w:val="24"/>
                <w:szCs w:val="24"/>
              </w:rPr>
              <w:t>0.8495</w:t>
            </w:r>
          </w:p>
        </w:tc>
        <w:tc>
          <w:tcPr>
            <w:tcW w:w="1632" w:type="dxa"/>
          </w:tcPr>
          <w:p w:rsidR="00174943" w:rsidRPr="0096542C" w:rsidRDefault="00B705B6" w:rsidP="0096542C">
            <w:pPr>
              <w:spacing w:line="240" w:lineRule="auto"/>
              <w:rPr>
                <w:rFonts w:cs="Times New Roman"/>
                <w:sz w:val="24"/>
                <w:szCs w:val="24"/>
              </w:rPr>
            </w:pPr>
            <w:r w:rsidRPr="0096542C">
              <w:rPr>
                <w:rFonts w:cs="Times New Roman"/>
                <w:sz w:val="24"/>
                <w:szCs w:val="24"/>
              </w:rPr>
              <w:t>0.9661</w:t>
            </w:r>
          </w:p>
        </w:tc>
        <w:tc>
          <w:tcPr>
            <w:tcW w:w="1632" w:type="dxa"/>
          </w:tcPr>
          <w:p w:rsidR="00174943" w:rsidRPr="0096542C" w:rsidRDefault="00B705B6" w:rsidP="0096542C">
            <w:pPr>
              <w:spacing w:line="240" w:lineRule="auto"/>
              <w:rPr>
                <w:rFonts w:cs="Times New Roman"/>
                <w:sz w:val="24"/>
                <w:szCs w:val="24"/>
              </w:rPr>
            </w:pPr>
            <w:r w:rsidRPr="0096542C">
              <w:rPr>
                <w:rFonts w:cs="Times New Roman"/>
                <w:sz w:val="24"/>
                <w:szCs w:val="24"/>
              </w:rPr>
              <w:t>0.9041</w:t>
            </w:r>
          </w:p>
        </w:tc>
        <w:tc>
          <w:tcPr>
            <w:tcW w:w="1621" w:type="dxa"/>
          </w:tcPr>
          <w:p w:rsidR="00174943" w:rsidRPr="0096542C" w:rsidRDefault="00B705B6" w:rsidP="0096542C">
            <w:pPr>
              <w:spacing w:line="240" w:lineRule="auto"/>
              <w:rPr>
                <w:rFonts w:cs="Times New Roman"/>
                <w:sz w:val="24"/>
                <w:szCs w:val="24"/>
              </w:rPr>
            </w:pPr>
            <w:r w:rsidRPr="0096542C">
              <w:rPr>
                <w:rFonts w:cs="Times New Roman"/>
                <w:sz w:val="24"/>
                <w:szCs w:val="24"/>
              </w:rPr>
              <w:t>0.8996</w:t>
            </w:r>
          </w:p>
        </w:tc>
      </w:tr>
      <w:tr w:rsidR="00174943" w:rsidRPr="0096542C" w:rsidTr="002D5DFF">
        <w:trPr>
          <w:jc w:val="center"/>
        </w:trPr>
        <w:tc>
          <w:tcPr>
            <w:tcW w:w="2122" w:type="dxa"/>
          </w:tcPr>
          <w:p w:rsidR="00174943" w:rsidRPr="0096542C" w:rsidRDefault="00B705B6" w:rsidP="0096542C">
            <w:pPr>
              <w:spacing w:line="240" w:lineRule="auto"/>
              <w:rPr>
                <w:rFonts w:cs="Times New Roman"/>
                <w:sz w:val="24"/>
                <w:szCs w:val="24"/>
              </w:rPr>
            </w:pPr>
            <w:r w:rsidRPr="0096542C">
              <w:rPr>
                <w:rFonts w:cs="Times New Roman"/>
                <w:sz w:val="24"/>
                <w:szCs w:val="24"/>
              </w:rPr>
              <w:t>Logistic Regression</w:t>
            </w:r>
          </w:p>
        </w:tc>
        <w:tc>
          <w:tcPr>
            <w:tcW w:w="1298" w:type="dxa"/>
          </w:tcPr>
          <w:p w:rsidR="00174943" w:rsidRPr="0096542C" w:rsidRDefault="00B705B6" w:rsidP="0096542C">
            <w:pPr>
              <w:spacing w:line="240" w:lineRule="auto"/>
              <w:rPr>
                <w:rFonts w:cs="Times New Roman"/>
                <w:sz w:val="24"/>
                <w:szCs w:val="24"/>
              </w:rPr>
            </w:pPr>
            <w:r w:rsidRPr="0096542C">
              <w:rPr>
                <w:rFonts w:cs="Times New Roman"/>
                <w:sz w:val="24"/>
                <w:szCs w:val="24"/>
              </w:rPr>
              <w:t>0.8134</w:t>
            </w:r>
          </w:p>
        </w:tc>
        <w:tc>
          <w:tcPr>
            <w:tcW w:w="1523" w:type="dxa"/>
          </w:tcPr>
          <w:p w:rsidR="00174943" w:rsidRPr="0096542C" w:rsidRDefault="00B705B6" w:rsidP="0096542C">
            <w:pPr>
              <w:spacing w:line="240" w:lineRule="auto"/>
              <w:rPr>
                <w:rFonts w:cs="Times New Roman"/>
                <w:sz w:val="24"/>
                <w:szCs w:val="24"/>
              </w:rPr>
            </w:pPr>
            <w:r w:rsidRPr="0096542C">
              <w:rPr>
                <w:rFonts w:cs="Times New Roman"/>
                <w:sz w:val="24"/>
                <w:szCs w:val="24"/>
              </w:rPr>
              <w:t>0.8449</w:t>
            </w:r>
          </w:p>
        </w:tc>
        <w:tc>
          <w:tcPr>
            <w:tcW w:w="1632" w:type="dxa"/>
          </w:tcPr>
          <w:p w:rsidR="00174943" w:rsidRPr="0096542C" w:rsidRDefault="00B705B6" w:rsidP="0096542C">
            <w:pPr>
              <w:spacing w:line="240" w:lineRule="auto"/>
              <w:rPr>
                <w:rFonts w:cs="Times New Roman"/>
                <w:sz w:val="24"/>
                <w:szCs w:val="24"/>
              </w:rPr>
            </w:pPr>
            <w:r w:rsidRPr="0096542C">
              <w:rPr>
                <w:rFonts w:cs="Times New Roman"/>
                <w:sz w:val="24"/>
                <w:szCs w:val="24"/>
              </w:rPr>
              <w:t>0.9128</w:t>
            </w:r>
          </w:p>
        </w:tc>
        <w:tc>
          <w:tcPr>
            <w:tcW w:w="1632" w:type="dxa"/>
          </w:tcPr>
          <w:p w:rsidR="00174943" w:rsidRPr="0096542C" w:rsidRDefault="00B705B6" w:rsidP="0096542C">
            <w:pPr>
              <w:spacing w:line="240" w:lineRule="auto"/>
              <w:rPr>
                <w:rFonts w:cs="Times New Roman"/>
                <w:sz w:val="24"/>
                <w:szCs w:val="24"/>
              </w:rPr>
            </w:pPr>
            <w:r w:rsidRPr="0096542C">
              <w:rPr>
                <w:rFonts w:cs="Times New Roman"/>
                <w:sz w:val="24"/>
                <w:szCs w:val="24"/>
              </w:rPr>
              <w:t>0.8776</w:t>
            </w:r>
          </w:p>
        </w:tc>
        <w:tc>
          <w:tcPr>
            <w:tcW w:w="1621" w:type="dxa"/>
          </w:tcPr>
          <w:p w:rsidR="00174943" w:rsidRPr="0096542C" w:rsidRDefault="00B705B6" w:rsidP="0096542C">
            <w:pPr>
              <w:spacing w:line="240" w:lineRule="auto"/>
              <w:rPr>
                <w:rFonts w:cs="Times New Roman"/>
                <w:sz w:val="24"/>
                <w:szCs w:val="24"/>
              </w:rPr>
            </w:pPr>
            <w:r w:rsidRPr="0096542C">
              <w:rPr>
                <w:rFonts w:cs="Times New Roman"/>
                <w:sz w:val="24"/>
                <w:szCs w:val="24"/>
              </w:rPr>
              <w:t>0.8723</w:t>
            </w:r>
          </w:p>
        </w:tc>
      </w:tr>
    </w:tbl>
    <w:p w:rsidR="00174943" w:rsidRPr="0096542C" w:rsidRDefault="00174943" w:rsidP="0096542C">
      <w:pPr>
        <w:spacing w:line="240" w:lineRule="auto"/>
        <w:rPr>
          <w:rFonts w:cs="Times New Roman"/>
          <w:sz w:val="24"/>
          <w:szCs w:val="24"/>
        </w:rPr>
      </w:pPr>
    </w:p>
    <w:p w:rsidR="00174943" w:rsidRPr="0096542C" w:rsidRDefault="00D7647E" w:rsidP="0096542C">
      <w:pPr>
        <w:spacing w:line="240" w:lineRule="auto"/>
        <w:jc w:val="center"/>
        <w:rPr>
          <w:rFonts w:cs="Times New Roman"/>
          <w:sz w:val="24"/>
          <w:szCs w:val="24"/>
        </w:rPr>
      </w:pPr>
      <w:r w:rsidRPr="0096542C">
        <w:rPr>
          <w:rFonts w:cs="Times New Roman"/>
          <w:sz w:val="24"/>
          <w:szCs w:val="24"/>
        </w:rPr>
        <w:drawing>
          <wp:inline distT="0" distB="0" distL="0" distR="0" wp14:anchorId="3A8A6E49" wp14:editId="04728CB6">
            <wp:extent cx="6057900" cy="334694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65782" cy="3351295"/>
                    </a:xfrm>
                    <a:prstGeom prst="rect">
                      <a:avLst/>
                    </a:prstGeom>
                  </pic:spPr>
                </pic:pic>
              </a:graphicData>
            </a:graphic>
          </wp:inline>
        </w:drawing>
      </w:r>
    </w:p>
    <w:p w:rsidR="00174943" w:rsidRPr="0096542C" w:rsidRDefault="00B705B6" w:rsidP="0096542C">
      <w:pPr>
        <w:pStyle w:val="CaptionCustom"/>
        <w:spacing w:line="240" w:lineRule="auto"/>
        <w:rPr>
          <w:rFonts w:cs="Times New Roman"/>
          <w:sz w:val="24"/>
          <w:szCs w:val="24"/>
        </w:rPr>
      </w:pPr>
      <w:r w:rsidRPr="0096542C">
        <w:rPr>
          <w:rFonts w:cs="Times New Roman"/>
          <w:sz w:val="24"/>
          <w:szCs w:val="24"/>
        </w:rPr>
        <w:t>Figure 9: Classification Model Performance Heatmap</w:t>
      </w:r>
    </w:p>
    <w:p w:rsidR="00174943" w:rsidRPr="0096542C" w:rsidRDefault="00D7647E" w:rsidP="0096542C">
      <w:pPr>
        <w:spacing w:line="240" w:lineRule="auto"/>
        <w:jc w:val="center"/>
        <w:rPr>
          <w:rFonts w:cs="Times New Roman"/>
          <w:sz w:val="24"/>
          <w:szCs w:val="24"/>
        </w:rPr>
      </w:pPr>
      <w:r w:rsidRPr="0096542C">
        <w:rPr>
          <w:rFonts w:cs="Times New Roman"/>
          <w:sz w:val="24"/>
          <w:szCs w:val="24"/>
        </w:rPr>
        <w:lastRenderedPageBreak/>
        <w:drawing>
          <wp:inline distT="0" distB="0" distL="0" distR="0" wp14:anchorId="3AD22866" wp14:editId="027CAB7F">
            <wp:extent cx="6217920" cy="37858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17920" cy="3785870"/>
                    </a:xfrm>
                    <a:prstGeom prst="rect">
                      <a:avLst/>
                    </a:prstGeom>
                  </pic:spPr>
                </pic:pic>
              </a:graphicData>
            </a:graphic>
          </wp:inline>
        </w:drawing>
      </w:r>
    </w:p>
    <w:p w:rsidR="00174943" w:rsidRPr="0096542C" w:rsidRDefault="00B705B6" w:rsidP="0096542C">
      <w:pPr>
        <w:pStyle w:val="CaptionCustom"/>
        <w:spacing w:line="240" w:lineRule="auto"/>
        <w:rPr>
          <w:rFonts w:cs="Times New Roman"/>
          <w:sz w:val="24"/>
          <w:szCs w:val="24"/>
        </w:rPr>
      </w:pPr>
      <w:r w:rsidRPr="0096542C">
        <w:rPr>
          <w:rFonts w:cs="Times New Roman"/>
          <w:sz w:val="24"/>
          <w:szCs w:val="24"/>
        </w:rPr>
        <w:t>Figure 10: Confusion Matrix for Random Forest</w:t>
      </w:r>
    </w:p>
    <w:p w:rsidR="00063ACA" w:rsidRPr="0096542C" w:rsidRDefault="00063ACA" w:rsidP="0096542C">
      <w:pPr>
        <w:pStyle w:val="Heading2"/>
        <w:spacing w:before="0" w:line="240" w:lineRule="auto"/>
        <w:rPr>
          <w:rFonts w:ascii="Times New Roman" w:hAnsi="Times New Roman" w:cs="Times New Roman"/>
          <w:b w:val="0"/>
          <w:sz w:val="24"/>
          <w:szCs w:val="24"/>
        </w:rPr>
      </w:pPr>
    </w:p>
    <w:p w:rsidR="00174943" w:rsidRPr="0096542C" w:rsidRDefault="00B705B6" w:rsidP="0096542C">
      <w:pPr>
        <w:pStyle w:val="Heading2"/>
        <w:spacing w:before="0" w:line="240" w:lineRule="auto"/>
        <w:rPr>
          <w:rFonts w:ascii="Times New Roman" w:hAnsi="Times New Roman" w:cs="Times New Roman"/>
          <w:b w:val="0"/>
          <w:sz w:val="24"/>
          <w:szCs w:val="24"/>
        </w:rPr>
      </w:pPr>
      <w:bookmarkStart w:id="61" w:name="_Toc230876546"/>
      <w:bookmarkStart w:id="62" w:name="_Toc230876582"/>
      <w:bookmarkStart w:id="63" w:name="_Toc230876955"/>
      <w:r w:rsidRPr="0096542C">
        <w:rPr>
          <w:rFonts w:ascii="Times New Roman" w:hAnsi="Times New Roman" w:cs="Times New Roman"/>
          <w:b w:val="0"/>
          <w:sz w:val="24"/>
          <w:szCs w:val="24"/>
        </w:rPr>
        <w:t>4.4 Cross-Validation Results</w:t>
      </w:r>
      <w:bookmarkEnd w:id="61"/>
      <w:bookmarkEnd w:id="62"/>
      <w:bookmarkEnd w:id="63"/>
    </w:p>
    <w:p w:rsidR="00174943" w:rsidRPr="0096542C" w:rsidRDefault="00B705B6" w:rsidP="0096542C">
      <w:pPr>
        <w:spacing w:line="240" w:lineRule="auto"/>
        <w:jc w:val="both"/>
        <w:rPr>
          <w:rFonts w:cs="Times New Roman"/>
          <w:sz w:val="24"/>
          <w:szCs w:val="24"/>
        </w:rPr>
      </w:pPr>
      <w:r w:rsidRPr="0096542C">
        <w:rPr>
          <w:rFonts w:cs="Times New Roman"/>
          <w:sz w:val="24"/>
          <w:szCs w:val="24"/>
        </w:rPr>
        <w:t>Five-fold cross-validation was used on the 50,000-record sample to check whether the classification models were stable. Random Forest again gave the highest mean F1 Score. The small standard deviation shows that performance was stable across folds. Still, because the target was rule-generated, the result should be treated as internal validation and not as proof of real-world repayment prediction.</w:t>
      </w:r>
    </w:p>
    <w:p w:rsidR="00174943" w:rsidRPr="0096542C" w:rsidRDefault="00B705B6" w:rsidP="0096542C">
      <w:pPr>
        <w:pStyle w:val="CaptionCustom"/>
        <w:spacing w:line="240" w:lineRule="auto"/>
        <w:rPr>
          <w:rFonts w:cs="Times New Roman"/>
          <w:sz w:val="24"/>
          <w:szCs w:val="24"/>
        </w:rPr>
      </w:pPr>
      <w:r w:rsidRPr="0096542C">
        <w:rPr>
          <w:rFonts w:cs="Times New Roman"/>
          <w:sz w:val="24"/>
          <w:szCs w:val="24"/>
        </w:rPr>
        <w:t>Table 5: Five-fold cross-validation F1 results</w:t>
      </w:r>
    </w:p>
    <w:tbl>
      <w:tblPr>
        <w:tblStyle w:val="TableGrid"/>
        <w:tblW w:w="0" w:type="auto"/>
        <w:jc w:val="center"/>
        <w:tblLook w:val="04A0" w:firstRow="1" w:lastRow="0" w:firstColumn="1" w:lastColumn="0" w:noHBand="0" w:noVBand="1"/>
      </w:tblPr>
      <w:tblGrid>
        <w:gridCol w:w="3262"/>
        <w:gridCol w:w="3260"/>
        <w:gridCol w:w="3260"/>
      </w:tblGrid>
      <w:tr w:rsidR="00174943" w:rsidRPr="0096542C">
        <w:trPr>
          <w:jc w:val="center"/>
        </w:trPr>
        <w:tc>
          <w:tcPr>
            <w:tcW w:w="3264"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Model</w:t>
            </w:r>
          </w:p>
        </w:tc>
        <w:tc>
          <w:tcPr>
            <w:tcW w:w="3264"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Mean CV F1</w:t>
            </w:r>
          </w:p>
        </w:tc>
        <w:tc>
          <w:tcPr>
            <w:tcW w:w="3264"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Std CV F1</w:t>
            </w:r>
          </w:p>
        </w:tc>
      </w:tr>
      <w:tr w:rsidR="00174943" w:rsidRPr="0096542C">
        <w:trPr>
          <w:jc w:val="center"/>
        </w:trPr>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Random Forest</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0.9978</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0.0003</w:t>
            </w:r>
          </w:p>
        </w:tc>
      </w:tr>
      <w:tr w:rsidR="00174943" w:rsidRPr="0096542C">
        <w:trPr>
          <w:jc w:val="center"/>
        </w:trPr>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Gradient Boosting</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0.9951</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0.0005</w:t>
            </w:r>
          </w:p>
        </w:tc>
      </w:tr>
      <w:tr w:rsidR="00174943" w:rsidRPr="0096542C">
        <w:trPr>
          <w:jc w:val="center"/>
        </w:trPr>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Decision Tree</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0.9700</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0.0039</w:t>
            </w:r>
          </w:p>
        </w:tc>
      </w:tr>
      <w:tr w:rsidR="00174943" w:rsidRPr="0096542C">
        <w:trPr>
          <w:jc w:val="center"/>
        </w:trPr>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K-Nearest Neighbors</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0.9579</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0.0013</w:t>
            </w:r>
          </w:p>
        </w:tc>
      </w:tr>
      <w:tr w:rsidR="00174943" w:rsidRPr="0096542C">
        <w:trPr>
          <w:jc w:val="center"/>
        </w:trPr>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Support Vector Machine</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0.9047</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0.0027</w:t>
            </w:r>
          </w:p>
        </w:tc>
      </w:tr>
      <w:tr w:rsidR="00174943" w:rsidRPr="0096542C">
        <w:trPr>
          <w:jc w:val="center"/>
        </w:trPr>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Logistic Regression</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0.8736</w:t>
            </w:r>
          </w:p>
        </w:tc>
        <w:tc>
          <w:tcPr>
            <w:tcW w:w="3264" w:type="dxa"/>
          </w:tcPr>
          <w:p w:rsidR="00174943" w:rsidRPr="0096542C" w:rsidRDefault="00B705B6" w:rsidP="0096542C">
            <w:pPr>
              <w:spacing w:line="240" w:lineRule="auto"/>
              <w:rPr>
                <w:rFonts w:cs="Times New Roman"/>
                <w:sz w:val="24"/>
                <w:szCs w:val="24"/>
              </w:rPr>
            </w:pPr>
            <w:r w:rsidRPr="0096542C">
              <w:rPr>
                <w:rFonts w:cs="Times New Roman"/>
                <w:sz w:val="24"/>
                <w:szCs w:val="24"/>
              </w:rPr>
              <w:t>0.0037</w:t>
            </w:r>
          </w:p>
        </w:tc>
      </w:tr>
    </w:tbl>
    <w:p w:rsidR="00174943" w:rsidRPr="0096542C" w:rsidRDefault="00174943" w:rsidP="0096542C">
      <w:pPr>
        <w:spacing w:line="240" w:lineRule="auto"/>
        <w:rPr>
          <w:rFonts w:cs="Times New Roman"/>
          <w:sz w:val="24"/>
          <w:szCs w:val="24"/>
        </w:rPr>
      </w:pPr>
    </w:p>
    <w:p w:rsidR="00174943" w:rsidRPr="0096542C" w:rsidRDefault="00D7647E" w:rsidP="0096542C">
      <w:pPr>
        <w:spacing w:line="240" w:lineRule="auto"/>
        <w:jc w:val="center"/>
        <w:rPr>
          <w:rFonts w:cs="Times New Roman"/>
          <w:sz w:val="24"/>
          <w:szCs w:val="24"/>
        </w:rPr>
      </w:pPr>
      <w:r w:rsidRPr="0096542C">
        <w:rPr>
          <w:rFonts w:cs="Times New Roman"/>
          <w:sz w:val="24"/>
          <w:szCs w:val="24"/>
        </w:rPr>
        <w:lastRenderedPageBreak/>
        <w:drawing>
          <wp:inline distT="0" distB="0" distL="0" distR="0" wp14:anchorId="2A4EB3F0" wp14:editId="1555BE18">
            <wp:extent cx="5646420" cy="26484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72537" cy="2660739"/>
                    </a:xfrm>
                    <a:prstGeom prst="rect">
                      <a:avLst/>
                    </a:prstGeom>
                  </pic:spPr>
                </pic:pic>
              </a:graphicData>
            </a:graphic>
          </wp:inline>
        </w:drawing>
      </w:r>
    </w:p>
    <w:p w:rsidR="00174943" w:rsidRPr="0096542C" w:rsidRDefault="00B705B6" w:rsidP="0096542C">
      <w:pPr>
        <w:pStyle w:val="CaptionCustom"/>
        <w:spacing w:line="240" w:lineRule="auto"/>
        <w:rPr>
          <w:rFonts w:cs="Times New Roman"/>
          <w:sz w:val="24"/>
          <w:szCs w:val="24"/>
        </w:rPr>
      </w:pPr>
      <w:r w:rsidRPr="0096542C">
        <w:rPr>
          <w:rFonts w:cs="Times New Roman"/>
          <w:sz w:val="24"/>
          <w:szCs w:val="24"/>
        </w:rPr>
        <w:t>Figure 11: 5-Fold Cross-Validation F1 Score Bar Chart</w:t>
      </w:r>
    </w:p>
    <w:p w:rsidR="00174943" w:rsidRPr="0096542C" w:rsidRDefault="00B705B6" w:rsidP="0096542C">
      <w:pPr>
        <w:pStyle w:val="Heading2"/>
        <w:spacing w:line="240" w:lineRule="auto"/>
        <w:rPr>
          <w:rFonts w:ascii="Times New Roman" w:hAnsi="Times New Roman" w:cs="Times New Roman"/>
          <w:b w:val="0"/>
          <w:sz w:val="24"/>
          <w:szCs w:val="24"/>
        </w:rPr>
      </w:pPr>
      <w:bookmarkStart w:id="64" w:name="_Toc230876547"/>
      <w:bookmarkStart w:id="65" w:name="_Toc230876583"/>
      <w:bookmarkStart w:id="66" w:name="_Toc230876956"/>
      <w:r w:rsidRPr="0096542C">
        <w:rPr>
          <w:rFonts w:ascii="Times New Roman" w:hAnsi="Times New Roman" w:cs="Times New Roman"/>
          <w:b w:val="0"/>
          <w:sz w:val="24"/>
          <w:szCs w:val="24"/>
        </w:rPr>
        <w:t>4.5 Regression Results</w:t>
      </w:r>
      <w:bookmarkEnd w:id="64"/>
      <w:bookmarkEnd w:id="65"/>
      <w:bookmarkEnd w:id="66"/>
    </w:p>
    <w:p w:rsidR="00174943" w:rsidRPr="0096542C" w:rsidRDefault="00B705B6" w:rsidP="0096542C">
      <w:pPr>
        <w:spacing w:line="240" w:lineRule="auto"/>
        <w:jc w:val="both"/>
        <w:rPr>
          <w:rFonts w:cs="Times New Roman"/>
          <w:sz w:val="24"/>
          <w:szCs w:val="24"/>
        </w:rPr>
      </w:pPr>
      <w:r w:rsidRPr="0096542C">
        <w:rPr>
          <w:rFonts w:cs="Times New Roman"/>
          <w:sz w:val="24"/>
          <w:szCs w:val="24"/>
        </w:rPr>
        <w:t>Regression was used to estimate the eligible loan amount for customers predicted as eligible. Random Forest Regressor performed best with the lowest MAE and RMSE and the highest R-squared value. However, the high R-squared value is expected because the loan amount target was generated using financial rules from the same dataset. Therefore, this should be explained as a rule-learning result, not as real-world proof.</w:t>
      </w:r>
    </w:p>
    <w:p w:rsidR="00174943" w:rsidRPr="0096542C" w:rsidRDefault="00B705B6" w:rsidP="0096542C">
      <w:pPr>
        <w:pStyle w:val="CaptionCustom"/>
        <w:spacing w:line="240" w:lineRule="auto"/>
        <w:rPr>
          <w:rFonts w:cs="Times New Roman"/>
          <w:sz w:val="24"/>
          <w:szCs w:val="24"/>
        </w:rPr>
      </w:pPr>
      <w:r w:rsidRPr="0096542C">
        <w:rPr>
          <w:rFonts w:cs="Times New Roman"/>
          <w:sz w:val="24"/>
          <w:szCs w:val="24"/>
        </w:rPr>
        <w:t>Table 6: Regression model results</w:t>
      </w:r>
    </w:p>
    <w:tbl>
      <w:tblPr>
        <w:tblStyle w:val="TableGrid"/>
        <w:tblW w:w="0" w:type="auto"/>
        <w:jc w:val="center"/>
        <w:tblLook w:val="04A0" w:firstRow="1" w:lastRow="0" w:firstColumn="1" w:lastColumn="0" w:noHBand="0" w:noVBand="1"/>
      </w:tblPr>
      <w:tblGrid>
        <w:gridCol w:w="3964"/>
        <w:gridCol w:w="2125"/>
        <w:gridCol w:w="1982"/>
        <w:gridCol w:w="1711"/>
      </w:tblGrid>
      <w:tr w:rsidR="00174943" w:rsidRPr="0096542C" w:rsidTr="00D7647E">
        <w:trPr>
          <w:jc w:val="center"/>
        </w:trPr>
        <w:tc>
          <w:tcPr>
            <w:tcW w:w="3969"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Model</w:t>
            </w:r>
          </w:p>
        </w:tc>
        <w:tc>
          <w:tcPr>
            <w:tcW w:w="2127"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MAE</w:t>
            </w:r>
          </w:p>
        </w:tc>
        <w:tc>
          <w:tcPr>
            <w:tcW w:w="1984"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RMSE</w:t>
            </w:r>
          </w:p>
        </w:tc>
        <w:tc>
          <w:tcPr>
            <w:tcW w:w="1712" w:type="dxa"/>
            <w:shd w:val="clear" w:color="auto" w:fill="D9EAF7"/>
          </w:tcPr>
          <w:p w:rsidR="00174943" w:rsidRPr="0096542C" w:rsidRDefault="00B705B6" w:rsidP="0096542C">
            <w:pPr>
              <w:spacing w:line="240" w:lineRule="auto"/>
              <w:rPr>
                <w:rFonts w:cs="Times New Roman"/>
                <w:sz w:val="24"/>
                <w:szCs w:val="24"/>
              </w:rPr>
            </w:pPr>
            <w:r w:rsidRPr="0096542C">
              <w:rPr>
                <w:rFonts w:cs="Times New Roman"/>
                <w:sz w:val="24"/>
                <w:szCs w:val="24"/>
              </w:rPr>
              <w:t>R2 Score</w:t>
            </w:r>
          </w:p>
        </w:tc>
      </w:tr>
      <w:tr w:rsidR="00174943" w:rsidRPr="0096542C" w:rsidTr="00D7647E">
        <w:trPr>
          <w:jc w:val="center"/>
        </w:trPr>
        <w:tc>
          <w:tcPr>
            <w:tcW w:w="3969" w:type="dxa"/>
          </w:tcPr>
          <w:p w:rsidR="00174943" w:rsidRPr="0096542C" w:rsidRDefault="00B705B6" w:rsidP="0096542C">
            <w:pPr>
              <w:spacing w:line="240" w:lineRule="auto"/>
              <w:rPr>
                <w:rFonts w:cs="Times New Roman"/>
                <w:sz w:val="24"/>
                <w:szCs w:val="24"/>
              </w:rPr>
            </w:pPr>
            <w:r w:rsidRPr="0096542C">
              <w:rPr>
                <w:rFonts w:cs="Times New Roman"/>
                <w:sz w:val="24"/>
                <w:szCs w:val="24"/>
              </w:rPr>
              <w:t>Random Forest Regressor</w:t>
            </w:r>
          </w:p>
        </w:tc>
        <w:tc>
          <w:tcPr>
            <w:tcW w:w="2127" w:type="dxa"/>
          </w:tcPr>
          <w:p w:rsidR="00174943" w:rsidRPr="0096542C" w:rsidRDefault="00B705B6" w:rsidP="0096542C">
            <w:pPr>
              <w:spacing w:line="240" w:lineRule="auto"/>
              <w:rPr>
                <w:rFonts w:cs="Times New Roman"/>
                <w:sz w:val="24"/>
                <w:szCs w:val="24"/>
              </w:rPr>
            </w:pPr>
            <w:r w:rsidRPr="0096542C">
              <w:rPr>
                <w:rFonts w:cs="Times New Roman"/>
                <w:sz w:val="24"/>
                <w:szCs w:val="24"/>
              </w:rPr>
              <w:t>126.38</w:t>
            </w:r>
          </w:p>
        </w:tc>
        <w:tc>
          <w:tcPr>
            <w:tcW w:w="1984" w:type="dxa"/>
          </w:tcPr>
          <w:p w:rsidR="00174943" w:rsidRPr="0096542C" w:rsidRDefault="00B705B6" w:rsidP="0096542C">
            <w:pPr>
              <w:spacing w:line="240" w:lineRule="auto"/>
              <w:rPr>
                <w:rFonts w:cs="Times New Roman"/>
                <w:sz w:val="24"/>
                <w:szCs w:val="24"/>
              </w:rPr>
            </w:pPr>
            <w:r w:rsidRPr="0096542C">
              <w:rPr>
                <w:rFonts w:cs="Times New Roman"/>
                <w:sz w:val="24"/>
                <w:szCs w:val="24"/>
              </w:rPr>
              <w:t>868.98</w:t>
            </w:r>
          </w:p>
        </w:tc>
        <w:tc>
          <w:tcPr>
            <w:tcW w:w="1712" w:type="dxa"/>
          </w:tcPr>
          <w:p w:rsidR="00174943" w:rsidRPr="0096542C" w:rsidRDefault="00B705B6" w:rsidP="0096542C">
            <w:pPr>
              <w:spacing w:line="240" w:lineRule="auto"/>
              <w:rPr>
                <w:rFonts w:cs="Times New Roman"/>
                <w:sz w:val="24"/>
                <w:szCs w:val="24"/>
              </w:rPr>
            </w:pPr>
            <w:r w:rsidRPr="0096542C">
              <w:rPr>
                <w:rFonts w:cs="Times New Roman"/>
                <w:sz w:val="24"/>
                <w:szCs w:val="24"/>
              </w:rPr>
              <w:t>0.99997</w:t>
            </w:r>
          </w:p>
        </w:tc>
      </w:tr>
      <w:tr w:rsidR="00174943" w:rsidRPr="0096542C" w:rsidTr="00D7647E">
        <w:trPr>
          <w:jc w:val="center"/>
        </w:trPr>
        <w:tc>
          <w:tcPr>
            <w:tcW w:w="3969" w:type="dxa"/>
          </w:tcPr>
          <w:p w:rsidR="00174943" w:rsidRPr="0096542C" w:rsidRDefault="00B705B6" w:rsidP="0096542C">
            <w:pPr>
              <w:spacing w:line="240" w:lineRule="auto"/>
              <w:rPr>
                <w:rFonts w:cs="Times New Roman"/>
                <w:sz w:val="24"/>
                <w:szCs w:val="24"/>
              </w:rPr>
            </w:pPr>
            <w:r w:rsidRPr="0096542C">
              <w:rPr>
                <w:rFonts w:cs="Times New Roman"/>
                <w:sz w:val="24"/>
                <w:szCs w:val="24"/>
              </w:rPr>
              <w:t>Gradient Boosting Regressor</w:t>
            </w:r>
          </w:p>
        </w:tc>
        <w:tc>
          <w:tcPr>
            <w:tcW w:w="2127" w:type="dxa"/>
          </w:tcPr>
          <w:p w:rsidR="00174943" w:rsidRPr="0096542C" w:rsidRDefault="00B705B6" w:rsidP="0096542C">
            <w:pPr>
              <w:spacing w:line="240" w:lineRule="auto"/>
              <w:rPr>
                <w:rFonts w:cs="Times New Roman"/>
                <w:sz w:val="24"/>
                <w:szCs w:val="24"/>
              </w:rPr>
            </w:pPr>
            <w:r w:rsidRPr="0096542C">
              <w:rPr>
                <w:rFonts w:cs="Times New Roman"/>
                <w:sz w:val="24"/>
                <w:szCs w:val="24"/>
              </w:rPr>
              <w:t>568.41</w:t>
            </w:r>
          </w:p>
        </w:tc>
        <w:tc>
          <w:tcPr>
            <w:tcW w:w="1984" w:type="dxa"/>
          </w:tcPr>
          <w:p w:rsidR="00174943" w:rsidRPr="0096542C" w:rsidRDefault="00B705B6" w:rsidP="0096542C">
            <w:pPr>
              <w:spacing w:line="240" w:lineRule="auto"/>
              <w:rPr>
                <w:rFonts w:cs="Times New Roman"/>
                <w:sz w:val="24"/>
                <w:szCs w:val="24"/>
              </w:rPr>
            </w:pPr>
            <w:r w:rsidRPr="0096542C">
              <w:rPr>
                <w:rFonts w:cs="Times New Roman"/>
                <w:sz w:val="24"/>
                <w:szCs w:val="24"/>
              </w:rPr>
              <w:t>1414.18</w:t>
            </w:r>
          </w:p>
        </w:tc>
        <w:tc>
          <w:tcPr>
            <w:tcW w:w="1712" w:type="dxa"/>
          </w:tcPr>
          <w:p w:rsidR="00174943" w:rsidRPr="0096542C" w:rsidRDefault="00B705B6" w:rsidP="0096542C">
            <w:pPr>
              <w:spacing w:line="240" w:lineRule="auto"/>
              <w:rPr>
                <w:rFonts w:cs="Times New Roman"/>
                <w:sz w:val="24"/>
                <w:szCs w:val="24"/>
              </w:rPr>
            </w:pPr>
            <w:r w:rsidRPr="0096542C">
              <w:rPr>
                <w:rFonts w:cs="Times New Roman"/>
                <w:sz w:val="24"/>
                <w:szCs w:val="24"/>
              </w:rPr>
              <w:t>0.99993</w:t>
            </w:r>
          </w:p>
        </w:tc>
      </w:tr>
      <w:tr w:rsidR="00174943" w:rsidRPr="0096542C" w:rsidTr="00D7647E">
        <w:trPr>
          <w:jc w:val="center"/>
        </w:trPr>
        <w:tc>
          <w:tcPr>
            <w:tcW w:w="3969" w:type="dxa"/>
          </w:tcPr>
          <w:p w:rsidR="00174943" w:rsidRPr="0096542C" w:rsidRDefault="00B705B6" w:rsidP="0096542C">
            <w:pPr>
              <w:spacing w:line="240" w:lineRule="auto"/>
              <w:rPr>
                <w:rFonts w:cs="Times New Roman"/>
                <w:sz w:val="24"/>
                <w:szCs w:val="24"/>
              </w:rPr>
            </w:pPr>
            <w:r w:rsidRPr="0096542C">
              <w:rPr>
                <w:rFonts w:cs="Times New Roman"/>
                <w:sz w:val="24"/>
                <w:szCs w:val="24"/>
              </w:rPr>
              <w:t>Decision Tree Regressor</w:t>
            </w:r>
          </w:p>
        </w:tc>
        <w:tc>
          <w:tcPr>
            <w:tcW w:w="2127" w:type="dxa"/>
          </w:tcPr>
          <w:p w:rsidR="00174943" w:rsidRPr="0096542C" w:rsidRDefault="00B705B6" w:rsidP="0096542C">
            <w:pPr>
              <w:spacing w:line="240" w:lineRule="auto"/>
              <w:rPr>
                <w:rFonts w:cs="Times New Roman"/>
                <w:sz w:val="24"/>
                <w:szCs w:val="24"/>
              </w:rPr>
            </w:pPr>
            <w:r w:rsidRPr="0096542C">
              <w:rPr>
                <w:rFonts w:cs="Times New Roman"/>
                <w:sz w:val="24"/>
                <w:szCs w:val="24"/>
              </w:rPr>
              <w:t>2977.80</w:t>
            </w:r>
          </w:p>
        </w:tc>
        <w:tc>
          <w:tcPr>
            <w:tcW w:w="1984" w:type="dxa"/>
          </w:tcPr>
          <w:p w:rsidR="00174943" w:rsidRPr="0096542C" w:rsidRDefault="00B705B6" w:rsidP="0096542C">
            <w:pPr>
              <w:spacing w:line="240" w:lineRule="auto"/>
              <w:rPr>
                <w:rFonts w:cs="Times New Roman"/>
                <w:sz w:val="24"/>
                <w:szCs w:val="24"/>
              </w:rPr>
            </w:pPr>
            <w:r w:rsidRPr="0096542C">
              <w:rPr>
                <w:rFonts w:cs="Times New Roman"/>
                <w:sz w:val="24"/>
                <w:szCs w:val="24"/>
              </w:rPr>
              <w:t>4777.80</w:t>
            </w:r>
          </w:p>
        </w:tc>
        <w:tc>
          <w:tcPr>
            <w:tcW w:w="1712" w:type="dxa"/>
          </w:tcPr>
          <w:p w:rsidR="00174943" w:rsidRPr="0096542C" w:rsidRDefault="00B705B6" w:rsidP="0096542C">
            <w:pPr>
              <w:spacing w:line="240" w:lineRule="auto"/>
              <w:rPr>
                <w:rFonts w:cs="Times New Roman"/>
                <w:sz w:val="24"/>
                <w:szCs w:val="24"/>
              </w:rPr>
            </w:pPr>
            <w:r w:rsidRPr="0096542C">
              <w:rPr>
                <w:rFonts w:cs="Times New Roman"/>
                <w:sz w:val="24"/>
                <w:szCs w:val="24"/>
              </w:rPr>
              <w:t>0.99915</w:t>
            </w:r>
          </w:p>
        </w:tc>
      </w:tr>
      <w:tr w:rsidR="00174943" w:rsidRPr="0096542C" w:rsidTr="00D7647E">
        <w:trPr>
          <w:jc w:val="center"/>
        </w:trPr>
        <w:tc>
          <w:tcPr>
            <w:tcW w:w="3969" w:type="dxa"/>
          </w:tcPr>
          <w:p w:rsidR="00174943" w:rsidRPr="0096542C" w:rsidRDefault="00B705B6" w:rsidP="0096542C">
            <w:pPr>
              <w:spacing w:line="240" w:lineRule="auto"/>
              <w:rPr>
                <w:rFonts w:cs="Times New Roman"/>
                <w:sz w:val="24"/>
                <w:szCs w:val="24"/>
              </w:rPr>
            </w:pPr>
            <w:r w:rsidRPr="0096542C">
              <w:rPr>
                <w:rFonts w:cs="Times New Roman"/>
                <w:sz w:val="24"/>
                <w:szCs w:val="24"/>
              </w:rPr>
              <w:t>KNN Regressor</w:t>
            </w:r>
          </w:p>
        </w:tc>
        <w:tc>
          <w:tcPr>
            <w:tcW w:w="2127" w:type="dxa"/>
          </w:tcPr>
          <w:p w:rsidR="00174943" w:rsidRPr="0096542C" w:rsidRDefault="00B705B6" w:rsidP="0096542C">
            <w:pPr>
              <w:spacing w:line="240" w:lineRule="auto"/>
              <w:rPr>
                <w:rFonts w:cs="Times New Roman"/>
                <w:sz w:val="24"/>
                <w:szCs w:val="24"/>
              </w:rPr>
            </w:pPr>
            <w:r w:rsidRPr="0096542C">
              <w:rPr>
                <w:rFonts w:cs="Times New Roman"/>
                <w:sz w:val="24"/>
                <w:szCs w:val="24"/>
              </w:rPr>
              <w:t>2162.57</w:t>
            </w:r>
          </w:p>
        </w:tc>
        <w:tc>
          <w:tcPr>
            <w:tcW w:w="1984" w:type="dxa"/>
          </w:tcPr>
          <w:p w:rsidR="00174943" w:rsidRPr="0096542C" w:rsidRDefault="00B705B6" w:rsidP="0096542C">
            <w:pPr>
              <w:spacing w:line="240" w:lineRule="auto"/>
              <w:rPr>
                <w:rFonts w:cs="Times New Roman"/>
                <w:sz w:val="24"/>
                <w:szCs w:val="24"/>
              </w:rPr>
            </w:pPr>
            <w:r w:rsidRPr="0096542C">
              <w:rPr>
                <w:rFonts w:cs="Times New Roman"/>
                <w:sz w:val="24"/>
                <w:szCs w:val="24"/>
              </w:rPr>
              <w:t>12918.95</w:t>
            </w:r>
          </w:p>
        </w:tc>
        <w:tc>
          <w:tcPr>
            <w:tcW w:w="1712" w:type="dxa"/>
          </w:tcPr>
          <w:p w:rsidR="00174943" w:rsidRPr="0096542C" w:rsidRDefault="00B705B6" w:rsidP="0096542C">
            <w:pPr>
              <w:spacing w:line="240" w:lineRule="auto"/>
              <w:rPr>
                <w:rFonts w:cs="Times New Roman"/>
                <w:sz w:val="24"/>
                <w:szCs w:val="24"/>
              </w:rPr>
            </w:pPr>
            <w:r w:rsidRPr="0096542C">
              <w:rPr>
                <w:rFonts w:cs="Times New Roman"/>
                <w:sz w:val="24"/>
                <w:szCs w:val="24"/>
              </w:rPr>
              <w:t>0.99379</w:t>
            </w:r>
          </w:p>
        </w:tc>
      </w:tr>
      <w:tr w:rsidR="00174943" w:rsidRPr="0096542C" w:rsidTr="00D7647E">
        <w:trPr>
          <w:jc w:val="center"/>
        </w:trPr>
        <w:tc>
          <w:tcPr>
            <w:tcW w:w="3969" w:type="dxa"/>
          </w:tcPr>
          <w:p w:rsidR="00174943" w:rsidRPr="0096542C" w:rsidRDefault="00B705B6" w:rsidP="0096542C">
            <w:pPr>
              <w:spacing w:line="240" w:lineRule="auto"/>
              <w:rPr>
                <w:rFonts w:cs="Times New Roman"/>
                <w:sz w:val="24"/>
                <w:szCs w:val="24"/>
              </w:rPr>
            </w:pPr>
            <w:r w:rsidRPr="0096542C">
              <w:rPr>
                <w:rFonts w:cs="Times New Roman"/>
                <w:sz w:val="24"/>
                <w:szCs w:val="24"/>
              </w:rPr>
              <w:t>Ridge Regression</w:t>
            </w:r>
          </w:p>
        </w:tc>
        <w:tc>
          <w:tcPr>
            <w:tcW w:w="2127" w:type="dxa"/>
          </w:tcPr>
          <w:p w:rsidR="00174943" w:rsidRPr="0096542C" w:rsidRDefault="00B705B6" w:rsidP="0096542C">
            <w:pPr>
              <w:spacing w:line="240" w:lineRule="auto"/>
              <w:rPr>
                <w:rFonts w:cs="Times New Roman"/>
                <w:sz w:val="24"/>
                <w:szCs w:val="24"/>
              </w:rPr>
            </w:pPr>
            <w:r w:rsidRPr="0096542C">
              <w:rPr>
                <w:rFonts w:cs="Times New Roman"/>
                <w:sz w:val="24"/>
                <w:szCs w:val="24"/>
              </w:rPr>
              <w:t>34135.85</w:t>
            </w:r>
          </w:p>
        </w:tc>
        <w:tc>
          <w:tcPr>
            <w:tcW w:w="1984" w:type="dxa"/>
          </w:tcPr>
          <w:p w:rsidR="00174943" w:rsidRPr="0096542C" w:rsidRDefault="00B705B6" w:rsidP="0096542C">
            <w:pPr>
              <w:spacing w:line="240" w:lineRule="auto"/>
              <w:rPr>
                <w:rFonts w:cs="Times New Roman"/>
                <w:sz w:val="24"/>
                <w:szCs w:val="24"/>
              </w:rPr>
            </w:pPr>
            <w:r w:rsidRPr="0096542C">
              <w:rPr>
                <w:rFonts w:cs="Times New Roman"/>
                <w:sz w:val="24"/>
                <w:szCs w:val="24"/>
              </w:rPr>
              <w:t>59437.79</w:t>
            </w:r>
          </w:p>
        </w:tc>
        <w:tc>
          <w:tcPr>
            <w:tcW w:w="1712" w:type="dxa"/>
          </w:tcPr>
          <w:p w:rsidR="00174943" w:rsidRPr="0096542C" w:rsidRDefault="00B705B6" w:rsidP="0096542C">
            <w:pPr>
              <w:spacing w:line="240" w:lineRule="auto"/>
              <w:rPr>
                <w:rFonts w:cs="Times New Roman"/>
                <w:sz w:val="24"/>
                <w:szCs w:val="24"/>
              </w:rPr>
            </w:pPr>
            <w:r w:rsidRPr="0096542C">
              <w:rPr>
                <w:rFonts w:cs="Times New Roman"/>
                <w:sz w:val="24"/>
                <w:szCs w:val="24"/>
              </w:rPr>
              <w:t>0.86854</w:t>
            </w:r>
          </w:p>
        </w:tc>
      </w:tr>
      <w:tr w:rsidR="00174943" w:rsidRPr="0096542C" w:rsidTr="00D7647E">
        <w:trPr>
          <w:jc w:val="center"/>
        </w:trPr>
        <w:tc>
          <w:tcPr>
            <w:tcW w:w="3969" w:type="dxa"/>
          </w:tcPr>
          <w:p w:rsidR="00174943" w:rsidRPr="0096542C" w:rsidRDefault="00B705B6" w:rsidP="0096542C">
            <w:pPr>
              <w:spacing w:line="240" w:lineRule="auto"/>
              <w:rPr>
                <w:rFonts w:cs="Times New Roman"/>
                <w:sz w:val="24"/>
                <w:szCs w:val="24"/>
              </w:rPr>
            </w:pPr>
            <w:r w:rsidRPr="0096542C">
              <w:rPr>
                <w:rFonts w:cs="Times New Roman"/>
                <w:sz w:val="24"/>
                <w:szCs w:val="24"/>
              </w:rPr>
              <w:t>Linear Regression</w:t>
            </w:r>
          </w:p>
        </w:tc>
        <w:tc>
          <w:tcPr>
            <w:tcW w:w="2127" w:type="dxa"/>
          </w:tcPr>
          <w:p w:rsidR="00174943" w:rsidRPr="0096542C" w:rsidRDefault="00B705B6" w:rsidP="0096542C">
            <w:pPr>
              <w:spacing w:line="240" w:lineRule="auto"/>
              <w:rPr>
                <w:rFonts w:cs="Times New Roman"/>
                <w:sz w:val="24"/>
                <w:szCs w:val="24"/>
              </w:rPr>
            </w:pPr>
            <w:r w:rsidRPr="0096542C">
              <w:rPr>
                <w:rFonts w:cs="Times New Roman"/>
                <w:sz w:val="24"/>
                <w:szCs w:val="24"/>
              </w:rPr>
              <w:t>34165.81</w:t>
            </w:r>
          </w:p>
        </w:tc>
        <w:tc>
          <w:tcPr>
            <w:tcW w:w="1984" w:type="dxa"/>
          </w:tcPr>
          <w:p w:rsidR="00174943" w:rsidRPr="0096542C" w:rsidRDefault="00B705B6" w:rsidP="0096542C">
            <w:pPr>
              <w:spacing w:line="240" w:lineRule="auto"/>
              <w:rPr>
                <w:rFonts w:cs="Times New Roman"/>
                <w:sz w:val="24"/>
                <w:szCs w:val="24"/>
              </w:rPr>
            </w:pPr>
            <w:r w:rsidRPr="0096542C">
              <w:rPr>
                <w:rFonts w:cs="Times New Roman"/>
                <w:sz w:val="24"/>
                <w:szCs w:val="24"/>
              </w:rPr>
              <w:t>59477.38</w:t>
            </w:r>
          </w:p>
        </w:tc>
        <w:tc>
          <w:tcPr>
            <w:tcW w:w="1712" w:type="dxa"/>
          </w:tcPr>
          <w:p w:rsidR="00174943" w:rsidRPr="0096542C" w:rsidRDefault="00B705B6" w:rsidP="0096542C">
            <w:pPr>
              <w:spacing w:line="240" w:lineRule="auto"/>
              <w:rPr>
                <w:rFonts w:cs="Times New Roman"/>
                <w:sz w:val="24"/>
                <w:szCs w:val="24"/>
              </w:rPr>
            </w:pPr>
            <w:r w:rsidRPr="0096542C">
              <w:rPr>
                <w:rFonts w:cs="Times New Roman"/>
                <w:sz w:val="24"/>
                <w:szCs w:val="24"/>
              </w:rPr>
              <w:t>0.86836</w:t>
            </w:r>
          </w:p>
        </w:tc>
      </w:tr>
    </w:tbl>
    <w:p w:rsidR="00174943" w:rsidRPr="0096542C" w:rsidRDefault="00D7647E" w:rsidP="0096542C">
      <w:pPr>
        <w:spacing w:line="240" w:lineRule="auto"/>
        <w:jc w:val="center"/>
        <w:rPr>
          <w:rFonts w:cs="Times New Roman"/>
          <w:sz w:val="24"/>
          <w:szCs w:val="24"/>
        </w:rPr>
      </w:pPr>
      <w:r w:rsidRPr="0096542C">
        <w:rPr>
          <w:rFonts w:cs="Times New Roman"/>
          <w:sz w:val="24"/>
          <w:szCs w:val="24"/>
        </w:rPr>
        <w:lastRenderedPageBreak/>
        <w:drawing>
          <wp:inline distT="0" distB="0" distL="0" distR="0" wp14:anchorId="58305590" wp14:editId="4A8FEE5B">
            <wp:extent cx="5745480" cy="3173744"/>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45480" cy="3173744"/>
                    </a:xfrm>
                    <a:prstGeom prst="rect">
                      <a:avLst/>
                    </a:prstGeom>
                  </pic:spPr>
                </pic:pic>
              </a:graphicData>
            </a:graphic>
          </wp:inline>
        </w:drawing>
      </w:r>
    </w:p>
    <w:p w:rsidR="00174943" w:rsidRPr="0096542C" w:rsidRDefault="00B705B6" w:rsidP="0096542C">
      <w:pPr>
        <w:pStyle w:val="CaptionCustom"/>
        <w:spacing w:line="240" w:lineRule="auto"/>
        <w:rPr>
          <w:rFonts w:cs="Times New Roman"/>
          <w:sz w:val="24"/>
          <w:szCs w:val="24"/>
        </w:rPr>
      </w:pPr>
      <w:r w:rsidRPr="0096542C">
        <w:rPr>
          <w:rFonts w:cs="Times New Roman"/>
          <w:sz w:val="24"/>
          <w:szCs w:val="24"/>
        </w:rPr>
        <w:t>Figure 12: Regression Model Performance Heatmap</w:t>
      </w:r>
    </w:p>
    <w:p w:rsidR="00174943" w:rsidRPr="0096542C" w:rsidRDefault="00FA7449" w:rsidP="0096542C">
      <w:pPr>
        <w:spacing w:line="240" w:lineRule="auto"/>
        <w:jc w:val="center"/>
        <w:rPr>
          <w:rFonts w:cs="Times New Roman"/>
          <w:sz w:val="24"/>
          <w:szCs w:val="24"/>
        </w:rPr>
      </w:pPr>
      <w:r w:rsidRPr="0096542C">
        <w:rPr>
          <w:rFonts w:cs="Times New Roman"/>
          <w:sz w:val="24"/>
          <w:szCs w:val="24"/>
        </w:rPr>
        <w:drawing>
          <wp:inline distT="0" distB="0" distL="0" distR="0" wp14:anchorId="13E09EBC" wp14:editId="04A7F68B">
            <wp:extent cx="4220845" cy="2278380"/>
            <wp:effectExtent l="0" t="0" r="825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56075" cy="2297397"/>
                    </a:xfrm>
                    <a:prstGeom prst="rect">
                      <a:avLst/>
                    </a:prstGeom>
                  </pic:spPr>
                </pic:pic>
              </a:graphicData>
            </a:graphic>
          </wp:inline>
        </w:drawing>
      </w:r>
    </w:p>
    <w:p w:rsidR="00174943" w:rsidRPr="0096542C" w:rsidRDefault="00B705B6" w:rsidP="0096542C">
      <w:pPr>
        <w:pStyle w:val="CaptionCustom"/>
        <w:spacing w:line="240" w:lineRule="auto"/>
        <w:rPr>
          <w:rFonts w:cs="Times New Roman"/>
          <w:sz w:val="24"/>
          <w:szCs w:val="24"/>
        </w:rPr>
      </w:pPr>
      <w:r w:rsidRPr="0096542C">
        <w:rPr>
          <w:rFonts w:cs="Times New Roman"/>
          <w:sz w:val="24"/>
          <w:szCs w:val="24"/>
        </w:rPr>
        <w:t>Figure 13: Actual vs Predicted Loan Amount</w:t>
      </w:r>
    </w:p>
    <w:p w:rsidR="00174943" w:rsidRPr="0096542C" w:rsidRDefault="00B705B6" w:rsidP="0096542C">
      <w:pPr>
        <w:pStyle w:val="Heading2"/>
        <w:spacing w:line="240" w:lineRule="auto"/>
        <w:rPr>
          <w:rFonts w:ascii="Times New Roman" w:hAnsi="Times New Roman" w:cs="Times New Roman"/>
          <w:b w:val="0"/>
        </w:rPr>
      </w:pPr>
      <w:bookmarkStart w:id="67" w:name="_Toc230876548"/>
      <w:bookmarkStart w:id="68" w:name="_Toc230876584"/>
      <w:bookmarkStart w:id="69" w:name="_Toc230876957"/>
      <w:r w:rsidRPr="0096542C">
        <w:rPr>
          <w:rFonts w:ascii="Times New Roman" w:hAnsi="Times New Roman" w:cs="Times New Roman"/>
          <w:b w:val="0"/>
        </w:rPr>
        <w:t>4.6 Feature Importance</w:t>
      </w:r>
      <w:bookmarkEnd w:id="67"/>
      <w:bookmarkEnd w:id="68"/>
      <w:bookmarkEnd w:id="69"/>
    </w:p>
    <w:p w:rsidR="00174943" w:rsidRPr="0096542C" w:rsidRDefault="00B705B6" w:rsidP="0096542C">
      <w:pPr>
        <w:spacing w:line="240" w:lineRule="auto"/>
        <w:jc w:val="both"/>
        <w:rPr>
          <w:rFonts w:cs="Times New Roman"/>
          <w:sz w:val="24"/>
          <w:szCs w:val="24"/>
        </w:rPr>
      </w:pPr>
      <w:r w:rsidRPr="0096542C">
        <w:rPr>
          <w:rFonts w:cs="Times New Roman"/>
          <w:sz w:val="24"/>
          <w:szCs w:val="24"/>
        </w:rPr>
        <w:t>Feature importance was used to understand which variables influenced the Random Forest classification model. The most important features included maximum old balance, average old balance, origin balance change, and total transaction amount. This means that wallet balance behaviour and transaction volume were important for predicting eligibility.</w:t>
      </w:r>
    </w:p>
    <w:p w:rsidR="00174943" w:rsidRPr="0096542C" w:rsidRDefault="00D7647E" w:rsidP="0096542C">
      <w:pPr>
        <w:spacing w:line="240" w:lineRule="auto"/>
        <w:jc w:val="center"/>
        <w:rPr>
          <w:rFonts w:cs="Times New Roman"/>
          <w:sz w:val="24"/>
          <w:szCs w:val="24"/>
        </w:rPr>
      </w:pPr>
      <w:r w:rsidRPr="0096542C">
        <w:rPr>
          <w:rFonts w:cs="Times New Roman"/>
          <w:sz w:val="24"/>
          <w:szCs w:val="24"/>
        </w:rPr>
        <w:lastRenderedPageBreak/>
        <w:drawing>
          <wp:inline distT="0" distB="0" distL="0" distR="0" wp14:anchorId="58F3BA50" wp14:editId="10E21E20">
            <wp:extent cx="6217920" cy="38855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17920" cy="3885565"/>
                    </a:xfrm>
                    <a:prstGeom prst="rect">
                      <a:avLst/>
                    </a:prstGeom>
                  </pic:spPr>
                </pic:pic>
              </a:graphicData>
            </a:graphic>
          </wp:inline>
        </w:drawing>
      </w:r>
    </w:p>
    <w:p w:rsidR="00174943" w:rsidRPr="0096542C" w:rsidRDefault="00B705B6" w:rsidP="0096542C">
      <w:pPr>
        <w:pStyle w:val="CaptionCustom"/>
        <w:spacing w:line="240" w:lineRule="auto"/>
        <w:rPr>
          <w:rFonts w:cs="Times New Roman"/>
          <w:sz w:val="24"/>
          <w:szCs w:val="24"/>
        </w:rPr>
      </w:pPr>
      <w:r w:rsidRPr="0096542C">
        <w:rPr>
          <w:rFonts w:cs="Times New Roman"/>
          <w:sz w:val="24"/>
          <w:szCs w:val="24"/>
        </w:rPr>
        <w:t>Figure 14: Feature Importance for Random Forest Classifier</w:t>
      </w:r>
    </w:p>
    <w:p w:rsidR="00174943" w:rsidRPr="0096542C" w:rsidRDefault="00174943" w:rsidP="0096542C">
      <w:pPr>
        <w:spacing w:line="240" w:lineRule="auto"/>
        <w:rPr>
          <w:rFonts w:cs="Times New Roman"/>
          <w:sz w:val="24"/>
          <w:szCs w:val="24"/>
        </w:rPr>
      </w:pPr>
    </w:p>
    <w:p w:rsidR="00174943" w:rsidRPr="0096542C" w:rsidRDefault="00B705B6" w:rsidP="0096542C">
      <w:pPr>
        <w:pStyle w:val="Heading1"/>
        <w:spacing w:line="240" w:lineRule="auto"/>
        <w:rPr>
          <w:rFonts w:ascii="Times New Roman" w:hAnsi="Times New Roman" w:cs="Times New Roman"/>
          <w:b w:val="0"/>
        </w:rPr>
      </w:pPr>
      <w:bookmarkStart w:id="70" w:name="_Toc230876958"/>
      <w:r w:rsidRPr="0096542C">
        <w:rPr>
          <w:rFonts w:ascii="Times New Roman" w:hAnsi="Times New Roman" w:cs="Times New Roman"/>
          <w:b w:val="0"/>
        </w:rPr>
        <w:t>CHAPTER FIVE: DISCUSSION</w:t>
      </w:r>
      <w:bookmarkEnd w:id="70"/>
    </w:p>
    <w:p w:rsidR="00174943" w:rsidRPr="0096542C" w:rsidRDefault="00B705B6" w:rsidP="0096542C">
      <w:pPr>
        <w:pStyle w:val="Heading2"/>
        <w:spacing w:line="240" w:lineRule="auto"/>
        <w:rPr>
          <w:rFonts w:ascii="Times New Roman" w:hAnsi="Times New Roman" w:cs="Times New Roman"/>
          <w:b w:val="0"/>
        </w:rPr>
      </w:pPr>
      <w:bookmarkStart w:id="71" w:name="_Toc230876549"/>
      <w:bookmarkStart w:id="72" w:name="_Toc230876585"/>
      <w:bookmarkStart w:id="73" w:name="_Toc230876959"/>
      <w:r w:rsidRPr="0096542C">
        <w:rPr>
          <w:rFonts w:ascii="Times New Roman" w:hAnsi="Times New Roman" w:cs="Times New Roman"/>
          <w:b w:val="0"/>
        </w:rPr>
        <w:t>5.1 Interpretation of Clusters</w:t>
      </w:r>
      <w:bookmarkEnd w:id="71"/>
      <w:bookmarkEnd w:id="72"/>
      <w:bookmarkEnd w:id="73"/>
    </w:p>
    <w:p w:rsidR="00174943" w:rsidRPr="0096542C" w:rsidRDefault="00B705B6" w:rsidP="0096542C">
      <w:pPr>
        <w:spacing w:line="240" w:lineRule="auto"/>
        <w:jc w:val="both"/>
        <w:rPr>
          <w:rFonts w:cs="Times New Roman"/>
          <w:sz w:val="24"/>
          <w:szCs w:val="24"/>
        </w:rPr>
      </w:pPr>
      <w:r w:rsidRPr="0096542C">
        <w:rPr>
          <w:rFonts w:cs="Times New Roman"/>
          <w:sz w:val="24"/>
          <w:szCs w:val="24"/>
        </w:rPr>
        <w:t>The clustering stage grouped customers based on transaction behaviour. Customers with more stable balances and stronger transaction activity can be interpreted as lower risk, while customers with unstable cash-flow behaviour and weak transaction activity can be interpreted as higher risk. The exact names of the clusters depend on the profile heatmap, so the report should label each cluster after checking the mean values in the cluster profile.</w:t>
      </w:r>
    </w:p>
    <w:p w:rsidR="00174943" w:rsidRPr="0096542C" w:rsidRDefault="00B705B6" w:rsidP="0096542C">
      <w:pPr>
        <w:spacing w:line="240" w:lineRule="auto"/>
        <w:jc w:val="both"/>
        <w:rPr>
          <w:rFonts w:cs="Times New Roman"/>
          <w:sz w:val="24"/>
          <w:szCs w:val="24"/>
        </w:rPr>
      </w:pPr>
      <w:r w:rsidRPr="0096542C">
        <w:rPr>
          <w:rFonts w:cs="Times New Roman"/>
          <w:sz w:val="24"/>
          <w:szCs w:val="24"/>
        </w:rPr>
        <w:t>K-Means was selected as the best practical clustering method because it gave the best metric result and can run faster on GPU. Although Agglomerative Clustering is useful, it is not suitable for the full 6.3 million-record dataset because it requires a lot of memory.</w:t>
      </w:r>
    </w:p>
    <w:p w:rsidR="00174943" w:rsidRPr="0096542C" w:rsidRDefault="00B705B6" w:rsidP="0096542C">
      <w:pPr>
        <w:pStyle w:val="Heading2"/>
        <w:spacing w:line="240" w:lineRule="auto"/>
        <w:rPr>
          <w:rFonts w:ascii="Times New Roman" w:hAnsi="Times New Roman" w:cs="Times New Roman"/>
          <w:b w:val="0"/>
        </w:rPr>
      </w:pPr>
      <w:bookmarkStart w:id="74" w:name="_Toc230876550"/>
      <w:bookmarkStart w:id="75" w:name="_Toc230876586"/>
      <w:bookmarkStart w:id="76" w:name="_Toc230876960"/>
      <w:r w:rsidRPr="0096542C">
        <w:rPr>
          <w:rFonts w:ascii="Times New Roman" w:hAnsi="Times New Roman" w:cs="Times New Roman"/>
          <w:b w:val="0"/>
        </w:rPr>
        <w:t>5.2 Interpretation of Classification Results</w:t>
      </w:r>
      <w:bookmarkEnd w:id="74"/>
      <w:bookmarkEnd w:id="75"/>
      <w:bookmarkEnd w:id="76"/>
    </w:p>
    <w:p w:rsidR="00174943" w:rsidRPr="0096542C" w:rsidRDefault="00B705B6" w:rsidP="0096542C">
      <w:pPr>
        <w:spacing w:line="240" w:lineRule="auto"/>
        <w:jc w:val="both"/>
        <w:rPr>
          <w:rFonts w:cs="Times New Roman"/>
          <w:sz w:val="24"/>
          <w:szCs w:val="24"/>
        </w:rPr>
      </w:pPr>
      <w:r w:rsidRPr="0096542C">
        <w:rPr>
          <w:rFonts w:cs="Times New Roman"/>
          <w:sz w:val="24"/>
          <w:szCs w:val="24"/>
        </w:rPr>
        <w:t>Random Forest was the best loan eligibility model. It performed better than Logistic Regression, SVM, KNN, Decision Tree, and Gradient Boosting in the test set and in cross-validation. This is because Random Forest can learn non-linear relationships and reduce overfitting by combining many decision trees.</w:t>
      </w:r>
    </w:p>
    <w:p w:rsidR="00174943" w:rsidRPr="0096542C" w:rsidRDefault="00B705B6" w:rsidP="0096542C">
      <w:pPr>
        <w:spacing w:line="240" w:lineRule="auto"/>
        <w:jc w:val="both"/>
        <w:rPr>
          <w:rFonts w:cs="Times New Roman"/>
          <w:sz w:val="24"/>
          <w:szCs w:val="24"/>
        </w:rPr>
      </w:pPr>
      <w:r w:rsidRPr="0096542C">
        <w:rPr>
          <w:rFonts w:cs="Times New Roman"/>
          <w:sz w:val="24"/>
          <w:szCs w:val="24"/>
        </w:rPr>
        <w:t>However, the very high score should not be overclaimed. Since the eligibility target was generated from rules, the model learned patterns close to those rules. This is acceptable for an academic demonstration, but real loan repayment labels are needed before using the model in a real financial system.</w:t>
      </w:r>
    </w:p>
    <w:p w:rsidR="00174943" w:rsidRPr="0096542C" w:rsidRDefault="00B705B6" w:rsidP="0096542C">
      <w:pPr>
        <w:pStyle w:val="Heading2"/>
        <w:spacing w:line="240" w:lineRule="auto"/>
        <w:rPr>
          <w:rFonts w:ascii="Times New Roman" w:hAnsi="Times New Roman" w:cs="Times New Roman"/>
          <w:b w:val="0"/>
        </w:rPr>
      </w:pPr>
      <w:bookmarkStart w:id="77" w:name="_Toc230876551"/>
      <w:bookmarkStart w:id="78" w:name="_Toc230876587"/>
      <w:bookmarkStart w:id="79" w:name="_Toc230876961"/>
      <w:r w:rsidRPr="0096542C">
        <w:rPr>
          <w:rFonts w:ascii="Times New Roman" w:hAnsi="Times New Roman" w:cs="Times New Roman"/>
          <w:b w:val="0"/>
        </w:rPr>
        <w:lastRenderedPageBreak/>
        <w:t>5.3 Interpretation of Regression Results</w:t>
      </w:r>
      <w:bookmarkEnd w:id="77"/>
      <w:bookmarkEnd w:id="78"/>
      <w:bookmarkEnd w:id="79"/>
    </w:p>
    <w:p w:rsidR="00174943" w:rsidRPr="0096542C" w:rsidRDefault="00B705B6" w:rsidP="0096542C">
      <w:pPr>
        <w:spacing w:line="240" w:lineRule="auto"/>
        <w:jc w:val="both"/>
        <w:rPr>
          <w:rFonts w:cs="Times New Roman"/>
          <w:sz w:val="24"/>
          <w:szCs w:val="24"/>
        </w:rPr>
      </w:pPr>
      <w:r w:rsidRPr="0096542C">
        <w:rPr>
          <w:rFonts w:cs="Times New Roman"/>
          <w:sz w:val="24"/>
          <w:szCs w:val="24"/>
        </w:rPr>
        <w:t>Random Forest Regressor was the best model for loan amount prediction. It had the lowest error and the highest R-squared value. The result shows that tree-based ensemble models can model financial rules w</w:t>
      </w:r>
      <w:r w:rsidR="00FA7449" w:rsidRPr="0096542C">
        <w:rPr>
          <w:rFonts w:cs="Times New Roman"/>
          <w:sz w:val="24"/>
          <w:szCs w:val="24"/>
        </w:rPr>
        <w:t>ell. However, the loan amount wa</w:t>
      </w:r>
      <w:r w:rsidRPr="0096542C">
        <w:rPr>
          <w:rFonts w:cs="Times New Roman"/>
          <w:sz w:val="24"/>
          <w:szCs w:val="24"/>
        </w:rPr>
        <w:t>s also generated using a formula, so the high R-squared value is expected. This should be explained clearly to avoid giving the impression that the model was tested on real loan outcomes.</w:t>
      </w:r>
    </w:p>
    <w:p w:rsidR="00174943" w:rsidRPr="0096542C" w:rsidRDefault="00B705B6" w:rsidP="0096542C">
      <w:pPr>
        <w:pStyle w:val="Heading2"/>
        <w:spacing w:line="240" w:lineRule="auto"/>
        <w:rPr>
          <w:rFonts w:ascii="Times New Roman" w:hAnsi="Times New Roman" w:cs="Times New Roman"/>
          <w:b w:val="0"/>
        </w:rPr>
      </w:pPr>
      <w:bookmarkStart w:id="80" w:name="_Toc230876552"/>
      <w:bookmarkStart w:id="81" w:name="_Toc230876588"/>
      <w:bookmarkStart w:id="82" w:name="_Toc230876962"/>
      <w:r w:rsidRPr="0096542C">
        <w:rPr>
          <w:rFonts w:ascii="Times New Roman" w:hAnsi="Times New Roman" w:cs="Times New Roman"/>
          <w:b w:val="0"/>
        </w:rPr>
        <w:t>5.4 How the Project Was Improved</w:t>
      </w:r>
      <w:bookmarkEnd w:id="80"/>
      <w:bookmarkEnd w:id="81"/>
      <w:bookmarkEnd w:id="82"/>
    </w:p>
    <w:p w:rsidR="00174943" w:rsidRPr="0096542C" w:rsidRDefault="00B705B6" w:rsidP="0096542C">
      <w:pPr>
        <w:spacing w:line="240" w:lineRule="auto"/>
        <w:jc w:val="both"/>
        <w:rPr>
          <w:rFonts w:cs="Times New Roman"/>
          <w:sz w:val="24"/>
          <w:szCs w:val="24"/>
        </w:rPr>
      </w:pPr>
      <w:r w:rsidRPr="0096542C">
        <w:rPr>
          <w:rFonts w:cs="Times New Roman"/>
          <w:sz w:val="24"/>
          <w:szCs w:val="24"/>
        </w:rPr>
        <w:t>The first version of the project had weaknesses such as possible data leakage, very high model scores without enough explanation, and limited discussion of the sampled clustering approach. The improved version addresses these weaknesses by explaining the 50,000 sample, removing leakage features from classification, adding cross-validation, describing every graph, and clearly stating that the supervised targets are academic rule-based targets.</w:t>
      </w:r>
    </w:p>
    <w:p w:rsidR="00063ACA" w:rsidRPr="0096542C" w:rsidRDefault="00063ACA" w:rsidP="0096542C">
      <w:pPr>
        <w:spacing w:line="240" w:lineRule="auto"/>
        <w:jc w:val="both"/>
        <w:rPr>
          <w:rFonts w:cs="Times New Roman"/>
          <w:sz w:val="24"/>
          <w:szCs w:val="24"/>
        </w:rPr>
      </w:pPr>
    </w:p>
    <w:p w:rsidR="00174943" w:rsidRPr="0096542C" w:rsidRDefault="00B705B6" w:rsidP="0096542C">
      <w:pPr>
        <w:pStyle w:val="Heading1"/>
        <w:spacing w:line="240" w:lineRule="auto"/>
        <w:rPr>
          <w:rFonts w:ascii="Times New Roman" w:hAnsi="Times New Roman" w:cs="Times New Roman"/>
          <w:b w:val="0"/>
        </w:rPr>
      </w:pPr>
      <w:bookmarkStart w:id="83" w:name="_Toc230876963"/>
      <w:r w:rsidRPr="0096542C">
        <w:rPr>
          <w:rFonts w:ascii="Times New Roman" w:hAnsi="Times New Roman" w:cs="Times New Roman"/>
          <w:b w:val="0"/>
        </w:rPr>
        <w:t>CHAPTER SIX: LIMITATIONS, CONCLUSION AND FUTURE WORK</w:t>
      </w:r>
      <w:bookmarkEnd w:id="83"/>
    </w:p>
    <w:p w:rsidR="00174943" w:rsidRPr="0096542C" w:rsidRDefault="00B705B6" w:rsidP="0096542C">
      <w:pPr>
        <w:pStyle w:val="Heading2"/>
        <w:spacing w:line="240" w:lineRule="auto"/>
        <w:rPr>
          <w:rFonts w:ascii="Times New Roman" w:hAnsi="Times New Roman" w:cs="Times New Roman"/>
          <w:b w:val="0"/>
        </w:rPr>
      </w:pPr>
      <w:bookmarkStart w:id="84" w:name="_Toc230876553"/>
      <w:bookmarkStart w:id="85" w:name="_Toc230876589"/>
      <w:bookmarkStart w:id="86" w:name="_Toc230876964"/>
      <w:r w:rsidRPr="0096542C">
        <w:rPr>
          <w:rFonts w:ascii="Times New Roman" w:hAnsi="Times New Roman" w:cs="Times New Roman"/>
          <w:b w:val="0"/>
        </w:rPr>
        <w:t>6.1 Limitations</w:t>
      </w:r>
      <w:bookmarkEnd w:id="84"/>
      <w:bookmarkEnd w:id="85"/>
      <w:bookmarkEnd w:id="86"/>
    </w:p>
    <w:p w:rsidR="00174943" w:rsidRPr="0096542C" w:rsidRDefault="00B705B6" w:rsidP="0096542C">
      <w:pPr>
        <w:pStyle w:val="ListNumber"/>
        <w:numPr>
          <w:ilvl w:val="0"/>
          <w:numId w:val="10"/>
        </w:numPr>
        <w:spacing w:line="240" w:lineRule="auto"/>
        <w:jc w:val="both"/>
        <w:rPr>
          <w:rFonts w:cs="Times New Roman"/>
          <w:sz w:val="24"/>
          <w:szCs w:val="24"/>
        </w:rPr>
      </w:pPr>
      <w:r w:rsidRPr="0096542C">
        <w:rPr>
          <w:rFonts w:cs="Times New Roman"/>
          <w:sz w:val="24"/>
          <w:szCs w:val="24"/>
        </w:rPr>
        <w:t>The dataset did not contain real loan repayment or default labels. Therefore, eligibility and loan amount were created using academic rules.</w:t>
      </w:r>
    </w:p>
    <w:p w:rsidR="00174943" w:rsidRPr="0096542C" w:rsidRDefault="00B705B6" w:rsidP="0096542C">
      <w:pPr>
        <w:pStyle w:val="ListNumber"/>
        <w:numPr>
          <w:ilvl w:val="0"/>
          <w:numId w:val="10"/>
        </w:numPr>
        <w:spacing w:line="240" w:lineRule="auto"/>
        <w:jc w:val="both"/>
        <w:rPr>
          <w:rFonts w:cs="Times New Roman"/>
          <w:sz w:val="24"/>
          <w:szCs w:val="24"/>
        </w:rPr>
      </w:pPr>
      <w:r w:rsidRPr="0096542C">
        <w:rPr>
          <w:rFonts w:cs="Times New Roman"/>
          <w:sz w:val="24"/>
          <w:szCs w:val="24"/>
        </w:rPr>
        <w:t>The supervised model results are very high because the targets were generated from features in the dataset.</w:t>
      </w:r>
    </w:p>
    <w:p w:rsidR="00174943" w:rsidRPr="0096542C" w:rsidRDefault="00B705B6" w:rsidP="0096542C">
      <w:pPr>
        <w:pStyle w:val="ListNumber"/>
        <w:numPr>
          <w:ilvl w:val="0"/>
          <w:numId w:val="10"/>
        </w:numPr>
        <w:spacing w:line="240" w:lineRule="auto"/>
        <w:jc w:val="both"/>
        <w:rPr>
          <w:rFonts w:cs="Times New Roman"/>
          <w:sz w:val="24"/>
          <w:szCs w:val="24"/>
        </w:rPr>
      </w:pPr>
      <w:r w:rsidRPr="0096542C">
        <w:rPr>
          <w:rFonts w:cs="Times New Roman"/>
          <w:sz w:val="24"/>
          <w:szCs w:val="24"/>
        </w:rPr>
        <w:t>The clustering comparison used a 50,000-record sample instead of the full 6.3 million records because some algorithms are computationally expensive.</w:t>
      </w:r>
    </w:p>
    <w:p w:rsidR="00174943" w:rsidRPr="0096542C" w:rsidRDefault="00B705B6" w:rsidP="0096542C">
      <w:pPr>
        <w:pStyle w:val="ListNumber"/>
        <w:numPr>
          <w:ilvl w:val="0"/>
          <w:numId w:val="10"/>
        </w:numPr>
        <w:spacing w:line="240" w:lineRule="auto"/>
        <w:jc w:val="both"/>
        <w:rPr>
          <w:rFonts w:cs="Times New Roman"/>
          <w:sz w:val="24"/>
          <w:szCs w:val="24"/>
        </w:rPr>
      </w:pPr>
      <w:r w:rsidRPr="0096542C">
        <w:rPr>
          <w:rFonts w:cs="Times New Roman"/>
          <w:sz w:val="24"/>
          <w:szCs w:val="24"/>
        </w:rPr>
        <w:t>PCA plots show only two dimensions, so they cannot show all information in the original feature space.</w:t>
      </w:r>
    </w:p>
    <w:p w:rsidR="00174943" w:rsidRPr="0096542C" w:rsidRDefault="00B705B6" w:rsidP="0096542C">
      <w:pPr>
        <w:pStyle w:val="ListNumber"/>
        <w:numPr>
          <w:ilvl w:val="0"/>
          <w:numId w:val="10"/>
        </w:numPr>
        <w:spacing w:line="240" w:lineRule="auto"/>
        <w:jc w:val="both"/>
        <w:rPr>
          <w:rFonts w:cs="Times New Roman"/>
          <w:sz w:val="24"/>
          <w:szCs w:val="24"/>
        </w:rPr>
      </w:pPr>
      <w:r w:rsidRPr="0096542C">
        <w:rPr>
          <w:rFonts w:cs="Times New Roman"/>
          <w:sz w:val="24"/>
          <w:szCs w:val="24"/>
        </w:rPr>
        <w:t>The model does not include important real-world credit variables such as income, employment status, age, savings history, previous loan repayment, or credit bureau data.</w:t>
      </w:r>
    </w:p>
    <w:p w:rsidR="00174943" w:rsidRPr="0096542C" w:rsidRDefault="00B705B6" w:rsidP="0096542C">
      <w:pPr>
        <w:pStyle w:val="ListNumber"/>
        <w:numPr>
          <w:ilvl w:val="0"/>
          <w:numId w:val="10"/>
        </w:numPr>
        <w:spacing w:line="240" w:lineRule="auto"/>
        <w:jc w:val="both"/>
        <w:rPr>
          <w:rFonts w:cs="Times New Roman"/>
          <w:sz w:val="24"/>
          <w:szCs w:val="24"/>
        </w:rPr>
      </w:pPr>
      <w:r w:rsidRPr="0096542C">
        <w:rPr>
          <w:rFonts w:cs="Times New Roman"/>
          <w:sz w:val="24"/>
          <w:szCs w:val="24"/>
        </w:rPr>
        <w:t>The model was not tested on an external dataset, so generalization to real customers is unknown.</w:t>
      </w:r>
    </w:p>
    <w:p w:rsidR="00174943" w:rsidRPr="0096542C" w:rsidRDefault="00B705B6" w:rsidP="0096542C">
      <w:pPr>
        <w:pStyle w:val="Heading2"/>
        <w:spacing w:line="240" w:lineRule="auto"/>
        <w:rPr>
          <w:rFonts w:ascii="Times New Roman" w:hAnsi="Times New Roman" w:cs="Times New Roman"/>
          <w:b w:val="0"/>
        </w:rPr>
      </w:pPr>
      <w:bookmarkStart w:id="87" w:name="_Toc230876554"/>
      <w:bookmarkStart w:id="88" w:name="_Toc230876590"/>
      <w:bookmarkStart w:id="89" w:name="_Toc230876965"/>
      <w:r w:rsidRPr="0096542C">
        <w:rPr>
          <w:rFonts w:ascii="Times New Roman" w:hAnsi="Times New Roman" w:cs="Times New Roman"/>
          <w:b w:val="0"/>
        </w:rPr>
        <w:t>6.2 Ethical Considerations</w:t>
      </w:r>
      <w:bookmarkEnd w:id="87"/>
      <w:bookmarkEnd w:id="88"/>
      <w:bookmarkEnd w:id="89"/>
    </w:p>
    <w:p w:rsidR="00174943" w:rsidRPr="0096542C" w:rsidRDefault="00B705B6" w:rsidP="0096542C">
      <w:pPr>
        <w:spacing w:line="240" w:lineRule="auto"/>
        <w:jc w:val="both"/>
        <w:rPr>
          <w:rFonts w:cs="Times New Roman"/>
          <w:sz w:val="24"/>
          <w:szCs w:val="24"/>
        </w:rPr>
      </w:pPr>
      <w:r w:rsidRPr="0096542C">
        <w:rPr>
          <w:rFonts w:cs="Times New Roman"/>
          <w:sz w:val="24"/>
          <w:szCs w:val="24"/>
        </w:rPr>
        <w:t>Credit scoring systems can affect people financially. A wrong prediction can deny a good customer a loan or approve a risky customer. Therefore, such systems should be used carefully. In a real system, customer privacy, fairness, transparency, and human review should be considered. Customers should also be informed about how their data is used.</w:t>
      </w:r>
    </w:p>
    <w:p w:rsidR="00174943" w:rsidRPr="0096542C" w:rsidRDefault="00B705B6" w:rsidP="0096542C">
      <w:pPr>
        <w:pStyle w:val="Heading2"/>
        <w:spacing w:line="240" w:lineRule="auto"/>
        <w:rPr>
          <w:rFonts w:ascii="Times New Roman" w:hAnsi="Times New Roman" w:cs="Times New Roman"/>
          <w:b w:val="0"/>
        </w:rPr>
      </w:pPr>
      <w:bookmarkStart w:id="90" w:name="_Toc230876555"/>
      <w:bookmarkStart w:id="91" w:name="_Toc230876591"/>
      <w:bookmarkStart w:id="92" w:name="_Toc230876966"/>
      <w:r w:rsidRPr="0096542C">
        <w:rPr>
          <w:rFonts w:ascii="Times New Roman" w:hAnsi="Times New Roman" w:cs="Times New Roman"/>
          <w:b w:val="0"/>
        </w:rPr>
        <w:t>6.3 Future Work</w:t>
      </w:r>
      <w:bookmarkEnd w:id="90"/>
      <w:bookmarkEnd w:id="91"/>
      <w:bookmarkEnd w:id="92"/>
    </w:p>
    <w:p w:rsidR="00174943" w:rsidRPr="0096542C" w:rsidRDefault="00B705B6" w:rsidP="0096542C">
      <w:pPr>
        <w:pStyle w:val="ListNumber"/>
        <w:numPr>
          <w:ilvl w:val="0"/>
          <w:numId w:val="11"/>
        </w:numPr>
        <w:spacing w:line="240" w:lineRule="auto"/>
        <w:jc w:val="both"/>
        <w:rPr>
          <w:rFonts w:cs="Times New Roman"/>
          <w:sz w:val="24"/>
          <w:szCs w:val="24"/>
        </w:rPr>
      </w:pPr>
      <w:r w:rsidRPr="0096542C">
        <w:rPr>
          <w:rFonts w:cs="Times New Roman"/>
          <w:sz w:val="24"/>
          <w:szCs w:val="24"/>
        </w:rPr>
        <w:t>Use real loan repayment and default labels instead of rule-generated targets.</w:t>
      </w:r>
    </w:p>
    <w:p w:rsidR="00174943" w:rsidRPr="0096542C" w:rsidRDefault="00B705B6" w:rsidP="0096542C">
      <w:pPr>
        <w:pStyle w:val="ListNumber"/>
        <w:numPr>
          <w:ilvl w:val="0"/>
          <w:numId w:val="11"/>
        </w:numPr>
        <w:spacing w:line="240" w:lineRule="auto"/>
        <w:jc w:val="both"/>
        <w:rPr>
          <w:rFonts w:cs="Times New Roman"/>
          <w:sz w:val="24"/>
          <w:szCs w:val="24"/>
        </w:rPr>
      </w:pPr>
      <w:r w:rsidRPr="0096542C">
        <w:rPr>
          <w:rFonts w:cs="Times New Roman"/>
          <w:sz w:val="24"/>
          <w:szCs w:val="24"/>
        </w:rPr>
        <w:t>Validate the model using an external dataset from a real mobile money provider.</w:t>
      </w:r>
    </w:p>
    <w:p w:rsidR="00174943" w:rsidRPr="0096542C" w:rsidRDefault="00B705B6" w:rsidP="0096542C">
      <w:pPr>
        <w:pStyle w:val="ListNumber"/>
        <w:numPr>
          <w:ilvl w:val="0"/>
          <w:numId w:val="11"/>
        </w:numPr>
        <w:spacing w:line="240" w:lineRule="auto"/>
        <w:jc w:val="both"/>
        <w:rPr>
          <w:rFonts w:cs="Times New Roman"/>
          <w:sz w:val="24"/>
          <w:szCs w:val="24"/>
        </w:rPr>
      </w:pPr>
      <w:r w:rsidRPr="0096542C">
        <w:rPr>
          <w:rFonts w:cs="Times New Roman"/>
          <w:sz w:val="24"/>
          <w:szCs w:val="24"/>
        </w:rPr>
        <w:t>Apply fairness testing to check whether the model disadvantages some groups of customers.</w:t>
      </w:r>
    </w:p>
    <w:p w:rsidR="00174943" w:rsidRPr="0096542C" w:rsidRDefault="00B705B6" w:rsidP="0096542C">
      <w:pPr>
        <w:pStyle w:val="ListNumber"/>
        <w:numPr>
          <w:ilvl w:val="0"/>
          <w:numId w:val="11"/>
        </w:numPr>
        <w:spacing w:line="240" w:lineRule="auto"/>
        <w:jc w:val="both"/>
        <w:rPr>
          <w:rFonts w:cs="Times New Roman"/>
          <w:sz w:val="24"/>
          <w:szCs w:val="24"/>
        </w:rPr>
      </w:pPr>
      <w:r w:rsidRPr="0096542C">
        <w:rPr>
          <w:rFonts w:cs="Times New Roman"/>
          <w:sz w:val="24"/>
          <w:szCs w:val="24"/>
        </w:rPr>
        <w:t>Use model explainability tools such as SHAP to explain individual predictions.</w:t>
      </w:r>
    </w:p>
    <w:p w:rsidR="00174943" w:rsidRPr="0096542C" w:rsidRDefault="00B705B6" w:rsidP="0096542C">
      <w:pPr>
        <w:pStyle w:val="ListNumber"/>
        <w:numPr>
          <w:ilvl w:val="0"/>
          <w:numId w:val="11"/>
        </w:numPr>
        <w:spacing w:line="240" w:lineRule="auto"/>
        <w:jc w:val="both"/>
        <w:rPr>
          <w:rFonts w:cs="Times New Roman"/>
          <w:sz w:val="24"/>
          <w:szCs w:val="24"/>
        </w:rPr>
      </w:pPr>
      <w:r w:rsidRPr="0096542C">
        <w:rPr>
          <w:rFonts w:cs="Times New Roman"/>
          <w:sz w:val="24"/>
          <w:szCs w:val="24"/>
        </w:rPr>
        <w:t>Train K-Means on the full dataset for final customer segmentation while keeping sampling for comparison with slower algorithms.</w:t>
      </w:r>
    </w:p>
    <w:p w:rsidR="00174943" w:rsidRPr="0096542C" w:rsidRDefault="00B705B6" w:rsidP="0096542C">
      <w:pPr>
        <w:pStyle w:val="ListNumber"/>
        <w:numPr>
          <w:ilvl w:val="0"/>
          <w:numId w:val="11"/>
        </w:numPr>
        <w:spacing w:line="240" w:lineRule="auto"/>
        <w:jc w:val="both"/>
        <w:rPr>
          <w:rFonts w:cs="Times New Roman"/>
          <w:sz w:val="24"/>
          <w:szCs w:val="24"/>
        </w:rPr>
      </w:pPr>
      <w:r w:rsidRPr="0096542C">
        <w:rPr>
          <w:rFonts w:cs="Times New Roman"/>
          <w:sz w:val="24"/>
          <w:szCs w:val="24"/>
        </w:rPr>
        <w:t>Add more customer information such as income, age, business type, repayment history, and savings behaviour.</w:t>
      </w:r>
    </w:p>
    <w:p w:rsidR="00174943" w:rsidRPr="0096542C" w:rsidRDefault="00B705B6" w:rsidP="0096542C">
      <w:pPr>
        <w:pStyle w:val="Heading2"/>
        <w:spacing w:line="240" w:lineRule="auto"/>
        <w:rPr>
          <w:rFonts w:ascii="Times New Roman" w:hAnsi="Times New Roman" w:cs="Times New Roman"/>
          <w:b w:val="0"/>
        </w:rPr>
      </w:pPr>
      <w:bookmarkStart w:id="93" w:name="_Toc230876556"/>
      <w:bookmarkStart w:id="94" w:name="_Toc230876592"/>
      <w:bookmarkStart w:id="95" w:name="_Toc230876967"/>
      <w:r w:rsidRPr="0096542C">
        <w:rPr>
          <w:rFonts w:ascii="Times New Roman" w:hAnsi="Times New Roman" w:cs="Times New Roman"/>
          <w:b w:val="0"/>
        </w:rPr>
        <w:lastRenderedPageBreak/>
        <w:t>6.4 Conclusion</w:t>
      </w:r>
      <w:bookmarkEnd w:id="93"/>
      <w:bookmarkEnd w:id="94"/>
      <w:bookmarkEnd w:id="95"/>
    </w:p>
    <w:p w:rsidR="00174943" w:rsidRPr="0096542C" w:rsidRDefault="00B705B6" w:rsidP="0096542C">
      <w:pPr>
        <w:spacing w:line="240" w:lineRule="auto"/>
        <w:jc w:val="both"/>
        <w:rPr>
          <w:rFonts w:cs="Times New Roman"/>
          <w:sz w:val="24"/>
          <w:szCs w:val="24"/>
        </w:rPr>
      </w:pPr>
      <w:r w:rsidRPr="0096542C">
        <w:rPr>
          <w:rFonts w:cs="Times New Roman"/>
          <w:sz w:val="24"/>
          <w:szCs w:val="24"/>
        </w:rPr>
        <w:t>This project developed a hybrid machine learning pipeline for mobile money loan eligibility and loan amount prediction. It used clustering to segment customers, classification to predict loan eligibility, and regression to estimate loan amounts. K-Means was the best clustering method on the 50,000 sample, Random Forest was the best classification model, and Random Forest Regressor was the best regression model.</w:t>
      </w:r>
    </w:p>
    <w:p w:rsidR="00043DB6" w:rsidRDefault="00B705B6" w:rsidP="00043DB6">
      <w:pPr>
        <w:spacing w:line="240" w:lineRule="auto"/>
        <w:jc w:val="both"/>
        <w:rPr>
          <w:rFonts w:cs="Times New Roman"/>
          <w:sz w:val="24"/>
          <w:szCs w:val="24"/>
        </w:rPr>
      </w:pPr>
      <w:r w:rsidRPr="0096542C">
        <w:rPr>
          <w:rFonts w:cs="Times New Roman"/>
          <w:sz w:val="24"/>
          <w:szCs w:val="24"/>
        </w:rPr>
        <w:t>The project shows that mobile money transaction behaviour can provide useful signals for digital credit analysis. However, because the supervised targets were rule-generated, the results should be interpreted as an academic proof-of-concept. To make the system stronger for real-world use, future work should use real loan repayment data and external validation.</w:t>
      </w:r>
    </w:p>
    <w:p w:rsidR="00043DB6" w:rsidRPr="0096542C" w:rsidRDefault="00043DB6" w:rsidP="00043DB6">
      <w:pPr>
        <w:spacing w:line="240" w:lineRule="auto"/>
        <w:jc w:val="both"/>
        <w:rPr>
          <w:rFonts w:cs="Times New Roman"/>
          <w:sz w:val="24"/>
          <w:szCs w:val="24"/>
        </w:rPr>
      </w:pPr>
    </w:p>
    <w:p w:rsidR="00174943" w:rsidRDefault="00B705B6" w:rsidP="00043DB6">
      <w:pPr>
        <w:spacing w:line="240" w:lineRule="auto"/>
        <w:rPr>
          <w:rFonts w:cs="Times New Roman"/>
          <w:sz w:val="24"/>
          <w:szCs w:val="24"/>
        </w:rPr>
      </w:pPr>
      <w:r w:rsidRPr="0096542C">
        <w:rPr>
          <w:rFonts w:cs="Times New Roman"/>
          <w:sz w:val="24"/>
          <w:szCs w:val="24"/>
        </w:rPr>
        <w:t>REFERENCES</w:t>
      </w:r>
    </w:p>
    <w:p w:rsidR="00CE13BF" w:rsidRDefault="00CE13BF" w:rsidP="00CE13BF">
      <w:pPr>
        <w:pStyle w:val="NormalWeb"/>
      </w:pPr>
      <w:r>
        <w:t xml:space="preserve">AIMind. (2023). </w:t>
      </w:r>
      <w:r>
        <w:rPr>
          <w:rStyle w:val="Emphasis"/>
        </w:rPr>
        <w:t>Unlocking nonlinear data with polynomial kernels: The SVM secret</w:t>
      </w:r>
      <w:r>
        <w:t xml:space="preserve">. Retrieved from </w:t>
      </w:r>
      <w:hyperlink r:id="rId23" w:tgtFrame="_new" w:history="1">
        <w:r>
          <w:rPr>
            <w:rStyle w:val="Hyperlink"/>
          </w:rPr>
          <w:t>https://pub.aimind.so/unlocking-nonlinear-data-with-polynomial-kernels-the-svm-secret-61fac74074ae</w:t>
        </w:r>
      </w:hyperlink>
    </w:p>
    <w:p w:rsidR="00CE13BF" w:rsidRDefault="00CE13BF" w:rsidP="00CE13BF">
      <w:pPr>
        <w:pStyle w:val="NormalWeb"/>
      </w:pPr>
      <w:r>
        <w:t xml:space="preserve">Analytics Vidhya. (2021). </w:t>
      </w:r>
      <w:r>
        <w:rPr>
          <w:rStyle w:val="Emphasis"/>
        </w:rPr>
        <w:t>Introduction to long short-term memory (LSTM)</w:t>
      </w:r>
      <w:r>
        <w:t xml:space="preserve">. Retrieved from </w:t>
      </w:r>
      <w:hyperlink r:id="rId24" w:tgtFrame="_new" w:history="1">
        <w:r>
          <w:rPr>
            <w:rStyle w:val="Hyperlink"/>
          </w:rPr>
          <w:t>https://www.analyticsvidhya.com/blog/2021/03/introduction-to-long-short-term-memory-lstm/</w:t>
        </w:r>
      </w:hyperlink>
    </w:p>
    <w:p w:rsidR="00CE13BF" w:rsidRDefault="00CE13BF" w:rsidP="00CE13BF">
      <w:pPr>
        <w:pStyle w:val="NormalWeb"/>
      </w:pPr>
      <w:r>
        <w:t xml:space="preserve">Analytics Vidhya. (2024). </w:t>
      </w:r>
      <w:r>
        <w:rPr>
          <w:rStyle w:val="Emphasis"/>
        </w:rPr>
        <w:t>Different types of attention mechanisms</w:t>
      </w:r>
      <w:r>
        <w:t xml:space="preserve">. Retrieved from </w:t>
      </w:r>
      <w:hyperlink r:id="rId25" w:tgtFrame="_new" w:history="1">
        <w:r>
          <w:rPr>
            <w:rStyle w:val="Hyperlink"/>
          </w:rPr>
          <w:t>https://www.analyticsvidhya.com/blog/2024/01/different-types-of-attention-mechanisms/</w:t>
        </w:r>
      </w:hyperlink>
    </w:p>
    <w:p w:rsidR="00CE13BF" w:rsidRDefault="00CE13BF" w:rsidP="00CE13BF">
      <w:pPr>
        <w:pStyle w:val="NormalWeb"/>
      </w:pPr>
      <w:r>
        <w:t xml:space="preserve">GeeksforGeeks. (2026). </w:t>
      </w:r>
      <w:r>
        <w:rPr>
          <w:rStyle w:val="Emphasis"/>
        </w:rPr>
        <w:t>Machine learning tutorial</w:t>
      </w:r>
      <w:r>
        <w:t xml:space="preserve">. Retrieved from </w:t>
      </w:r>
      <w:hyperlink r:id="rId26" w:tgtFrame="_new" w:history="1">
        <w:r>
          <w:rPr>
            <w:rStyle w:val="Hyperlink"/>
          </w:rPr>
          <w:t>https://www.geeksforgeeks.org/machine-learning/machine-learning/</w:t>
        </w:r>
      </w:hyperlink>
    </w:p>
    <w:p w:rsidR="00CE13BF" w:rsidRDefault="00CE13BF" w:rsidP="00CE13BF">
      <w:pPr>
        <w:pStyle w:val="NormalWeb"/>
      </w:pPr>
      <w:r>
        <w:t xml:space="preserve">Group Q. (2026). </w:t>
      </w:r>
      <w:r>
        <w:rPr>
          <w:rStyle w:val="Emphasis"/>
        </w:rPr>
        <w:t>Mobile money loan eligibility and loan amount prediction</w:t>
      </w:r>
      <w:r>
        <w:t xml:space="preserve"> [Source code]. GitHub. Retrieved from </w:t>
      </w:r>
      <w:hyperlink r:id="rId27" w:tgtFrame="_new" w:history="1">
        <w:r>
          <w:rPr>
            <w:rStyle w:val="Hyperlink"/>
          </w:rPr>
          <w:t>https://github.com/TIMOTHY-ctrl/machine-earning--projects/</w:t>
        </w:r>
      </w:hyperlink>
    </w:p>
    <w:p w:rsidR="00CE13BF" w:rsidRDefault="00CE13BF" w:rsidP="00CE13BF">
      <w:pPr>
        <w:pStyle w:val="NormalWeb"/>
      </w:pPr>
      <w:r>
        <w:t xml:space="preserve">Machine Learning Mastery. (2022). </w:t>
      </w:r>
      <w:r>
        <w:rPr>
          <w:rStyle w:val="Emphasis"/>
        </w:rPr>
        <w:t>Time series prediction with LSTM recurrent neural networks in Python with Keras</w:t>
      </w:r>
      <w:r>
        <w:t xml:space="preserve">. Retrieved from </w:t>
      </w:r>
      <w:hyperlink r:id="rId28" w:tgtFrame="_new" w:history="1">
        <w:r>
          <w:rPr>
            <w:rStyle w:val="Hyperlink"/>
          </w:rPr>
          <w:t>https://machinelearningmastery.com/time-series-prediction-lstm-recurrent-neural-networks-python-keras/</w:t>
        </w:r>
      </w:hyperlink>
    </w:p>
    <w:p w:rsidR="00CE13BF" w:rsidRDefault="00CE13BF" w:rsidP="00CE13BF">
      <w:pPr>
        <w:pStyle w:val="NormalWeb"/>
      </w:pPr>
      <w:r>
        <w:t xml:space="preserve">Machine Learning Mastery. (2023). </w:t>
      </w:r>
      <w:r>
        <w:rPr>
          <w:rStyle w:val="Emphasis"/>
        </w:rPr>
        <w:t>An introduction to recurrent neural networks and the math that powers them</w:t>
      </w:r>
      <w:r>
        <w:t xml:space="preserve">. Retrieved from </w:t>
      </w:r>
      <w:hyperlink r:id="rId29" w:tgtFrame="_new" w:history="1">
        <w:r>
          <w:rPr>
            <w:rStyle w:val="Hyperlink"/>
          </w:rPr>
          <w:t>https://machinelearningmastery.com/an-introduction-to-recurrent-neural-networks-and-the-math-that-powers-them/</w:t>
        </w:r>
      </w:hyperlink>
    </w:p>
    <w:p w:rsidR="00043DB6" w:rsidRDefault="00043DB6" w:rsidP="00043DB6">
      <w:pPr>
        <w:spacing w:line="240" w:lineRule="auto"/>
        <w:rPr>
          <w:rFonts w:cs="Times New Roman"/>
          <w:sz w:val="24"/>
          <w:szCs w:val="24"/>
        </w:rPr>
      </w:pPr>
    </w:p>
    <w:p w:rsidR="00043DB6" w:rsidRPr="0096542C" w:rsidRDefault="00043DB6" w:rsidP="0096542C">
      <w:pPr>
        <w:spacing w:line="240" w:lineRule="auto"/>
        <w:jc w:val="center"/>
        <w:rPr>
          <w:rFonts w:cs="Times New Roman"/>
          <w:sz w:val="24"/>
          <w:szCs w:val="24"/>
        </w:rPr>
      </w:pPr>
    </w:p>
    <w:p w:rsidR="00CE13BF" w:rsidRDefault="00CE13BF" w:rsidP="00043DB6">
      <w:pPr>
        <w:spacing w:line="240" w:lineRule="auto"/>
        <w:rPr>
          <w:rFonts w:cs="Times New Roman"/>
          <w:sz w:val="24"/>
          <w:szCs w:val="24"/>
        </w:rPr>
      </w:pPr>
    </w:p>
    <w:p w:rsidR="00CE13BF" w:rsidRDefault="00CE13BF" w:rsidP="00043DB6">
      <w:pPr>
        <w:spacing w:line="240" w:lineRule="auto"/>
        <w:rPr>
          <w:rFonts w:cs="Times New Roman"/>
          <w:sz w:val="24"/>
          <w:szCs w:val="24"/>
        </w:rPr>
      </w:pPr>
    </w:p>
    <w:p w:rsidR="00CE13BF" w:rsidRDefault="00CE13BF" w:rsidP="00043DB6">
      <w:pPr>
        <w:spacing w:line="240" w:lineRule="auto"/>
        <w:rPr>
          <w:rFonts w:cs="Times New Roman"/>
          <w:sz w:val="24"/>
          <w:szCs w:val="24"/>
        </w:rPr>
      </w:pPr>
    </w:p>
    <w:p w:rsidR="00CE13BF" w:rsidRDefault="00CE13BF" w:rsidP="00043DB6">
      <w:pPr>
        <w:spacing w:line="240" w:lineRule="auto"/>
        <w:rPr>
          <w:rFonts w:cs="Times New Roman"/>
          <w:sz w:val="24"/>
          <w:szCs w:val="24"/>
        </w:rPr>
      </w:pPr>
    </w:p>
    <w:p w:rsidR="00CE13BF" w:rsidRDefault="00CE13BF" w:rsidP="00043DB6">
      <w:pPr>
        <w:spacing w:line="240" w:lineRule="auto"/>
        <w:rPr>
          <w:rFonts w:cs="Times New Roman"/>
          <w:sz w:val="24"/>
          <w:szCs w:val="24"/>
        </w:rPr>
      </w:pPr>
    </w:p>
    <w:p w:rsidR="00CE13BF" w:rsidRDefault="00CE13BF" w:rsidP="00043DB6">
      <w:pPr>
        <w:spacing w:line="240" w:lineRule="auto"/>
        <w:rPr>
          <w:rFonts w:cs="Times New Roman"/>
          <w:sz w:val="24"/>
          <w:szCs w:val="24"/>
        </w:rPr>
      </w:pPr>
    </w:p>
    <w:p w:rsidR="00CE13BF" w:rsidRDefault="00CE13BF" w:rsidP="00043DB6">
      <w:pPr>
        <w:spacing w:line="240" w:lineRule="auto"/>
        <w:rPr>
          <w:rFonts w:cs="Times New Roman"/>
          <w:sz w:val="24"/>
          <w:szCs w:val="24"/>
        </w:rPr>
      </w:pPr>
    </w:p>
    <w:p w:rsidR="00CE13BF" w:rsidRDefault="00CE13BF" w:rsidP="00043DB6">
      <w:pPr>
        <w:spacing w:line="240" w:lineRule="auto"/>
        <w:rPr>
          <w:rFonts w:cs="Times New Roman"/>
          <w:sz w:val="24"/>
          <w:szCs w:val="24"/>
        </w:rPr>
      </w:pPr>
    </w:p>
    <w:p w:rsidR="00174943" w:rsidRDefault="00043DB6" w:rsidP="00043DB6">
      <w:pPr>
        <w:spacing w:line="240" w:lineRule="auto"/>
        <w:rPr>
          <w:rFonts w:cs="Times New Roman"/>
          <w:sz w:val="24"/>
          <w:szCs w:val="24"/>
        </w:rPr>
      </w:pPr>
      <w:r>
        <w:rPr>
          <w:rFonts w:cs="Times New Roman"/>
          <w:sz w:val="24"/>
          <w:szCs w:val="24"/>
        </w:rPr>
        <w:t>APPENDIX</w:t>
      </w:r>
    </w:p>
    <w:p w:rsidR="00043DB6" w:rsidRDefault="00043DB6" w:rsidP="00043DB6">
      <w:pPr>
        <w:pStyle w:val="NormalWeb"/>
      </w:pPr>
      <w:r>
        <w:rPr>
          <w:noProof/>
        </w:rPr>
        <w:drawing>
          <wp:inline distT="0" distB="0" distL="0" distR="0">
            <wp:extent cx="5532120" cy="3688080"/>
            <wp:effectExtent l="0" t="0" r="0" b="7620"/>
            <wp:docPr id="17" name="Picture 17" descr="C:\Users\CODEZ\Downloads\ChatGPT Image May 28, 2026, 04_15_2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ODEZ\Downloads\ChatGPT Image May 28, 2026, 04_15_26 PM.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32120" cy="3688080"/>
                    </a:xfrm>
                    <a:prstGeom prst="rect">
                      <a:avLst/>
                    </a:prstGeom>
                    <a:noFill/>
                    <a:ln>
                      <a:noFill/>
                    </a:ln>
                  </pic:spPr>
                </pic:pic>
              </a:graphicData>
            </a:graphic>
          </wp:inline>
        </w:drawing>
      </w:r>
      <w:bookmarkStart w:id="96" w:name="_GoBack"/>
      <w:bookmarkEnd w:id="96"/>
    </w:p>
    <w:p w:rsidR="00043DB6" w:rsidRPr="0096542C" w:rsidRDefault="00933D09" w:rsidP="0096542C">
      <w:pPr>
        <w:spacing w:line="240" w:lineRule="auto"/>
        <w:jc w:val="center"/>
        <w:rPr>
          <w:rFonts w:cs="Times New Roman"/>
          <w:sz w:val="24"/>
          <w:szCs w:val="24"/>
        </w:rPr>
      </w:pPr>
      <w:r w:rsidRPr="00933D09">
        <w:rPr>
          <w:rFonts w:cs="Times New Roman"/>
          <w:sz w:val="24"/>
          <w:szCs w:val="24"/>
        </w:rPr>
        <w:drawing>
          <wp:inline distT="0" distB="0" distL="0" distR="0" wp14:anchorId="16175755" wp14:editId="0A9DD73A">
            <wp:extent cx="5136515" cy="3482046"/>
            <wp:effectExtent l="0" t="0" r="698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85698" cy="3515387"/>
                    </a:xfrm>
                    <a:prstGeom prst="rect">
                      <a:avLst/>
                    </a:prstGeom>
                  </pic:spPr>
                </pic:pic>
              </a:graphicData>
            </a:graphic>
          </wp:inline>
        </w:drawing>
      </w:r>
    </w:p>
    <w:sectPr w:rsidR="00043DB6" w:rsidRPr="0096542C" w:rsidSect="00034616">
      <w:footerReference w:type="default" r:id="rId32"/>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4387" w:rsidRDefault="00274387">
      <w:pPr>
        <w:spacing w:after="0" w:line="240" w:lineRule="auto"/>
      </w:pPr>
      <w:r>
        <w:separator/>
      </w:r>
    </w:p>
  </w:endnote>
  <w:endnote w:type="continuationSeparator" w:id="0">
    <w:p w:rsidR="00274387" w:rsidRDefault="00274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05B6" w:rsidRDefault="00B705B6">
    <w:pPr>
      <w:pStyle w:val="Footer"/>
      <w:jc w:val="center"/>
    </w:pPr>
    <w:r>
      <w:t xml:space="preserve">Page </w:t>
    </w:r>
    <w:r>
      <w:fldChar w:fldCharType="begin"/>
    </w:r>
    <w:r>
      <w:instrText>PAGE</w:instrText>
    </w:r>
    <w:r>
      <w:fldChar w:fldCharType="separate"/>
    </w:r>
    <w:r w:rsidR="00933D09">
      <w:rPr>
        <w:noProof/>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4387" w:rsidRDefault="00274387">
      <w:pPr>
        <w:spacing w:after="0" w:line="240" w:lineRule="auto"/>
      </w:pPr>
      <w:r>
        <w:separator/>
      </w:r>
    </w:p>
  </w:footnote>
  <w:footnote w:type="continuationSeparator" w:id="0">
    <w:p w:rsidR="00274387" w:rsidRDefault="002743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53457D"/>
    <w:multiLevelType w:val="hybridMultilevel"/>
    <w:tmpl w:val="421826CE"/>
    <w:lvl w:ilvl="0" w:tplc="2000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22C50B4"/>
    <w:multiLevelType w:val="hybridMultilevel"/>
    <w:tmpl w:val="BB38006E"/>
    <w:lvl w:ilvl="0" w:tplc="2000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3DB6"/>
    <w:rsid w:val="0006063C"/>
    <w:rsid w:val="00063ACA"/>
    <w:rsid w:val="0008173E"/>
    <w:rsid w:val="0015074B"/>
    <w:rsid w:val="00174943"/>
    <w:rsid w:val="00274387"/>
    <w:rsid w:val="0029639D"/>
    <w:rsid w:val="002D5DFF"/>
    <w:rsid w:val="00326F90"/>
    <w:rsid w:val="0045608B"/>
    <w:rsid w:val="007B1639"/>
    <w:rsid w:val="00933D09"/>
    <w:rsid w:val="0096542C"/>
    <w:rsid w:val="00AA1D8D"/>
    <w:rsid w:val="00B47730"/>
    <w:rsid w:val="00B705B6"/>
    <w:rsid w:val="00CB0664"/>
    <w:rsid w:val="00CE13BF"/>
    <w:rsid w:val="00D7647E"/>
    <w:rsid w:val="00FA74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531C8"/>
  <w14:defaultImageDpi w14:val="300"/>
  <w15:docId w15:val="{01022E5A-4ADA-4F5E-8232-9D58A196D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jc w:val="center"/>
    </w:pPr>
    <w:rPr>
      <w:rFonts w:ascii="Times New Roman" w:eastAsia="Times New Roman" w:hAnsi="Times New Roman"/>
      <w:i/>
      <w:sz w:val="20"/>
    </w:rPr>
  </w:style>
  <w:style w:type="paragraph" w:styleId="NormalWeb">
    <w:name w:val="Normal (Web)"/>
    <w:basedOn w:val="Normal"/>
    <w:uiPriority w:val="99"/>
    <w:unhideWhenUsed/>
    <w:rsid w:val="00B705B6"/>
    <w:pPr>
      <w:spacing w:before="100" w:beforeAutospacing="1" w:after="100" w:afterAutospacing="1" w:line="240" w:lineRule="auto"/>
    </w:pPr>
    <w:rPr>
      <w:rFonts w:cs="Times New Roman"/>
      <w:sz w:val="24"/>
      <w:szCs w:val="24"/>
    </w:rPr>
  </w:style>
  <w:style w:type="paragraph" w:styleId="TOC1">
    <w:name w:val="toc 1"/>
    <w:basedOn w:val="Normal"/>
    <w:next w:val="Normal"/>
    <w:autoRedefine/>
    <w:uiPriority w:val="39"/>
    <w:unhideWhenUsed/>
    <w:rsid w:val="00B705B6"/>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B705B6"/>
    <w:pPr>
      <w:spacing w:before="240" w:after="0"/>
    </w:pPr>
    <w:rPr>
      <w:rFonts w:asciiTheme="minorHAnsi" w:hAnsiTheme="minorHAnsi"/>
      <w:b/>
      <w:bCs/>
      <w:sz w:val="20"/>
      <w:szCs w:val="20"/>
    </w:rPr>
  </w:style>
  <w:style w:type="paragraph" w:styleId="TOC3">
    <w:name w:val="toc 3"/>
    <w:basedOn w:val="Normal"/>
    <w:next w:val="Normal"/>
    <w:autoRedefine/>
    <w:uiPriority w:val="39"/>
    <w:unhideWhenUsed/>
    <w:rsid w:val="00B705B6"/>
    <w:pPr>
      <w:spacing w:after="0"/>
      <w:ind w:left="220"/>
    </w:pPr>
    <w:rPr>
      <w:rFonts w:asciiTheme="minorHAnsi" w:hAnsiTheme="minorHAnsi"/>
      <w:sz w:val="20"/>
      <w:szCs w:val="20"/>
    </w:rPr>
  </w:style>
  <w:style w:type="paragraph" w:styleId="TOC4">
    <w:name w:val="toc 4"/>
    <w:basedOn w:val="Normal"/>
    <w:next w:val="Normal"/>
    <w:autoRedefine/>
    <w:uiPriority w:val="39"/>
    <w:unhideWhenUsed/>
    <w:rsid w:val="00B705B6"/>
    <w:pPr>
      <w:spacing w:after="0"/>
      <w:ind w:left="440"/>
    </w:pPr>
    <w:rPr>
      <w:rFonts w:asciiTheme="minorHAnsi" w:hAnsiTheme="minorHAnsi"/>
      <w:sz w:val="20"/>
      <w:szCs w:val="20"/>
    </w:rPr>
  </w:style>
  <w:style w:type="paragraph" w:styleId="TOC5">
    <w:name w:val="toc 5"/>
    <w:basedOn w:val="Normal"/>
    <w:next w:val="Normal"/>
    <w:autoRedefine/>
    <w:uiPriority w:val="39"/>
    <w:unhideWhenUsed/>
    <w:rsid w:val="00B705B6"/>
    <w:pPr>
      <w:spacing w:after="0"/>
      <w:ind w:left="660"/>
    </w:pPr>
    <w:rPr>
      <w:rFonts w:asciiTheme="minorHAnsi" w:hAnsiTheme="minorHAnsi"/>
      <w:sz w:val="20"/>
      <w:szCs w:val="20"/>
    </w:rPr>
  </w:style>
  <w:style w:type="paragraph" w:styleId="TOC6">
    <w:name w:val="toc 6"/>
    <w:basedOn w:val="Normal"/>
    <w:next w:val="Normal"/>
    <w:autoRedefine/>
    <w:uiPriority w:val="39"/>
    <w:unhideWhenUsed/>
    <w:rsid w:val="00B705B6"/>
    <w:pPr>
      <w:spacing w:after="0"/>
      <w:ind w:left="880"/>
    </w:pPr>
    <w:rPr>
      <w:rFonts w:asciiTheme="minorHAnsi" w:hAnsiTheme="minorHAnsi"/>
      <w:sz w:val="20"/>
      <w:szCs w:val="20"/>
    </w:rPr>
  </w:style>
  <w:style w:type="paragraph" w:styleId="TOC7">
    <w:name w:val="toc 7"/>
    <w:basedOn w:val="Normal"/>
    <w:next w:val="Normal"/>
    <w:autoRedefine/>
    <w:uiPriority w:val="39"/>
    <w:unhideWhenUsed/>
    <w:rsid w:val="00B705B6"/>
    <w:pPr>
      <w:spacing w:after="0"/>
      <w:ind w:left="1100"/>
    </w:pPr>
    <w:rPr>
      <w:rFonts w:asciiTheme="minorHAnsi" w:hAnsiTheme="minorHAnsi"/>
      <w:sz w:val="20"/>
      <w:szCs w:val="20"/>
    </w:rPr>
  </w:style>
  <w:style w:type="paragraph" w:styleId="TOC8">
    <w:name w:val="toc 8"/>
    <w:basedOn w:val="Normal"/>
    <w:next w:val="Normal"/>
    <w:autoRedefine/>
    <w:uiPriority w:val="39"/>
    <w:unhideWhenUsed/>
    <w:rsid w:val="00B705B6"/>
    <w:pPr>
      <w:spacing w:after="0"/>
      <w:ind w:left="1320"/>
    </w:pPr>
    <w:rPr>
      <w:rFonts w:asciiTheme="minorHAnsi" w:hAnsiTheme="minorHAnsi"/>
      <w:sz w:val="20"/>
      <w:szCs w:val="20"/>
    </w:rPr>
  </w:style>
  <w:style w:type="paragraph" w:styleId="TOC9">
    <w:name w:val="toc 9"/>
    <w:basedOn w:val="Normal"/>
    <w:next w:val="Normal"/>
    <w:autoRedefine/>
    <w:uiPriority w:val="39"/>
    <w:unhideWhenUsed/>
    <w:rsid w:val="00B705B6"/>
    <w:pPr>
      <w:spacing w:after="0"/>
      <w:ind w:left="1540"/>
    </w:pPr>
    <w:rPr>
      <w:rFonts w:asciiTheme="minorHAnsi" w:hAnsiTheme="minorHAnsi"/>
      <w:sz w:val="20"/>
      <w:szCs w:val="20"/>
    </w:rPr>
  </w:style>
  <w:style w:type="character" w:styleId="Hyperlink">
    <w:name w:val="Hyperlink"/>
    <w:basedOn w:val="DefaultParagraphFont"/>
    <w:uiPriority w:val="99"/>
    <w:unhideWhenUsed/>
    <w:rsid w:val="00B705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262938">
      <w:bodyDiv w:val="1"/>
      <w:marLeft w:val="0"/>
      <w:marRight w:val="0"/>
      <w:marTop w:val="0"/>
      <w:marBottom w:val="0"/>
      <w:divBdr>
        <w:top w:val="none" w:sz="0" w:space="0" w:color="auto"/>
        <w:left w:val="none" w:sz="0" w:space="0" w:color="auto"/>
        <w:bottom w:val="none" w:sz="0" w:space="0" w:color="auto"/>
        <w:right w:val="none" w:sz="0" w:space="0" w:color="auto"/>
      </w:divBdr>
    </w:div>
    <w:div w:id="156507174">
      <w:bodyDiv w:val="1"/>
      <w:marLeft w:val="0"/>
      <w:marRight w:val="0"/>
      <w:marTop w:val="0"/>
      <w:marBottom w:val="0"/>
      <w:divBdr>
        <w:top w:val="none" w:sz="0" w:space="0" w:color="auto"/>
        <w:left w:val="none" w:sz="0" w:space="0" w:color="auto"/>
        <w:bottom w:val="none" w:sz="0" w:space="0" w:color="auto"/>
        <w:right w:val="none" w:sz="0" w:space="0" w:color="auto"/>
      </w:divBdr>
    </w:div>
    <w:div w:id="1268152774">
      <w:bodyDiv w:val="1"/>
      <w:marLeft w:val="0"/>
      <w:marRight w:val="0"/>
      <w:marTop w:val="0"/>
      <w:marBottom w:val="0"/>
      <w:divBdr>
        <w:top w:val="none" w:sz="0" w:space="0" w:color="auto"/>
        <w:left w:val="none" w:sz="0" w:space="0" w:color="auto"/>
        <w:bottom w:val="none" w:sz="0" w:space="0" w:color="auto"/>
        <w:right w:val="none" w:sz="0" w:space="0" w:color="auto"/>
      </w:divBdr>
    </w:div>
    <w:div w:id="15434029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geeksforgeeks.org/machine-learning/machine-learning/?utm_source=chatgpt.com"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analyticsvidhya.com/blog/2024/01/different-types-of-attention-mechanisms/?utm_source=chatgpt.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machinelearningmastery.com/an-introduction-to-recurrent-neural-networks-and-the-math-that-powers-the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analyticsvidhya.com/blog/2021/03/introduction-to-long-short-term-memory-lstm/?utm_source=chatgpt.com"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pub.aimind.so/unlocking-nonlinear-data-with-polynomial-kernels-the-svm-secret-61fac74074ae?utm_source=chatgpt.com" TargetMode="External"/><Relationship Id="rId28" Type="http://schemas.openxmlformats.org/officeDocument/2006/relationships/hyperlink" Target="https://machinelearningmastery.com/time-series-prediction-lstm-recurrent-neural-networks-python-kera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ithub.com/TIMOTHY-ctrl/machine-earning--projects/" TargetMode="External"/><Relationship Id="rId30" Type="http://schemas.openxmlformats.org/officeDocument/2006/relationships/image" Target="media/image1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65B3AC-13D0-482E-8D3A-AA336896D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4180</Words>
  <Characters>23830</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CODEZ</cp:lastModifiedBy>
  <cp:revision>2</cp:revision>
  <dcterms:created xsi:type="dcterms:W3CDTF">2026-05-28T13:38:00Z</dcterms:created>
  <dcterms:modified xsi:type="dcterms:W3CDTF">2026-05-28T13:38:00Z</dcterms:modified>
  <cp:category/>
</cp:coreProperties>
</file>