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лабораторной работы №3 - получение практических навыков работы в консоли с атрибутами файлов для групп пользователей.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при выполнении предыдущей лабораторной работы была создана учётная запись пользователя guest</w:t>
      </w:r>
      <w:r>
        <w:t xml:space="preserve"> </w:t>
      </w:r>
      <w:r>
        <w:t xml:space="preserve">(с использованием учётной записи администратора).</w:t>
      </w:r>
    </w:p>
    <w:p>
      <w:pPr>
        <w:numPr>
          <w:ilvl w:val="0"/>
          <w:numId w:val="1001"/>
        </w:numPr>
      </w:pPr>
      <w:r>
        <w:t xml:space="preserve">Аналогично учётной записи guest была создана учётная запись второго пользователя guest2, после чего пользователь guest2 был добавлен в группу guest</w:t>
      </w:r>
      <w:r>
        <w:t xml:space="preserve"> </w:t>
      </w:r>
      <w:r>
        <w:t xml:space="preserve">с помощью команды gpasswd -a guest2 guest:</w:t>
      </w:r>
    </w:p>
    <w:p>
      <w:pPr>
        <w:pStyle w:val="CaptionedFigure"/>
      </w:pPr>
      <w:bookmarkStart w:id="22" w:name="fig:001"/>
      <w:r>
        <w:drawing>
          <wp:inline>
            <wp:extent cx="4034117" cy="1398494"/>
            <wp:effectExtent b="0" l="0" r="0" t="0"/>
            <wp:docPr descr="Создание учетной записи пользователя guest2 и добавление в группу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учетной записи пользователя guest2 и добавление в группу guest</w:t>
      </w:r>
    </w:p>
    <w:p>
      <w:pPr>
        <w:numPr>
          <w:ilvl w:val="0"/>
          <w:numId w:val="1002"/>
        </w:numPr>
      </w:pPr>
      <w:r>
        <w:t xml:space="preserve">Был осуществлён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были определены директории, в которых находится пользователь. Уточнили имя пользователя, его группу,</w:t>
      </w:r>
      <w:r>
        <w:t xml:space="preserve"> </w:t>
      </w:r>
      <w:r>
        <w:t xml:space="preserve">кто входит в неё и к каким группам принадлежит он сам. Определили командами groups guest и groups guest2, в какие группы входят пользователи guest и</w:t>
      </w:r>
      <w:r>
        <w:t xml:space="preserve"> </w:t>
      </w:r>
      <w:r>
        <w:t xml:space="preserve">guest2. Сравнили вывод команды groups с выводом команд id -Gn и id -G.</w:t>
      </w:r>
    </w:p>
    <w:p>
      <w:pPr>
        <w:pStyle w:val="CaptionedFigure"/>
      </w:pPr>
      <w:bookmarkStart w:id="24" w:name="fig:002"/>
      <w:r>
        <w:drawing>
          <wp:inline>
            <wp:extent cx="5334000" cy="1449926"/>
            <wp:effectExtent b="0" l="0" r="0" t="0"/>
            <wp:docPr descr="Информация о пользователях guest и guest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Информация о пользователях guest и guest2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Просмотрели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 командой newgrp guest.</w:t>
      </w:r>
    </w:p>
    <w:p>
      <w:pPr>
        <w:pStyle w:val="CaptionedFigure"/>
      </w:pPr>
      <w:bookmarkStart w:id="26" w:name="fig:003"/>
      <w:r>
        <w:drawing>
          <wp:inline>
            <wp:extent cx="4625788" cy="706931"/>
            <wp:effectExtent b="0" l="0" r="0" t="0"/>
            <wp:docPr descr="Окончание файла /etc/passwd и регистрация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Окончание файла /etc/passwd и регистрация пользователя guest2 в группе guest</w:t>
      </w:r>
    </w:p>
    <w:p>
      <w:pPr>
        <w:numPr>
          <w:ilvl w:val="0"/>
          <w:numId w:val="1004"/>
        </w:numPr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</w:t>
      </w:r>
    </w:p>
    <w:p>
      <w:pPr>
        <w:numPr>
          <w:ilvl w:val="0"/>
          <w:numId w:val="1004"/>
        </w:numPr>
      </w:pPr>
      <w:r>
        <w:t xml:space="preserve">От имени пользователя guest сняли с директории /home/guest/dir1 все атрибуты командой chmod 000 dirl и проверили правильность снятия атрибутов</w:t>
      </w:r>
      <w:r>
        <w:t xml:space="preserve"> </w:t>
      </w:r>
      <w:r>
        <w:t xml:space="preserve">командой ls -l.</w:t>
      </w:r>
    </w:p>
    <w:p>
      <w:pPr>
        <w:pStyle w:val="CaptionedFigure"/>
      </w:pPr>
      <w:bookmarkStart w:id="28" w:name="fig:004"/>
      <w:r>
        <w:drawing>
          <wp:inline>
            <wp:extent cx="4840941" cy="868295"/>
            <wp:effectExtent b="0" l="0" r="0" t="0"/>
            <wp:docPr descr="Изменение прав директор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Изменение прав директорий</w:t>
      </w:r>
    </w:p>
    <w:p>
      <w:pPr>
        <w:pStyle w:val="SourceCode"/>
      </w:pPr>
      <w:r>
        <w:rPr>
          <w:rStyle w:val="VerbatimChar"/>
        </w:rPr>
        <w:t xml:space="preserve">Меняя атрибуты у директории dir1 и файла file1 от имени пользователя guest и делая проверку от пользователя guest2, заполним табл. 3.1,</w:t>
      </w:r>
    </w:p>
    <w:p>
      <w:pPr>
        <w:pStyle w:val="FirstParagraph"/>
      </w:pPr>
      <w:r>
        <w:t xml:space="preserve">определив опытным путём, какие операции разрешены, а какие - нет. Если операция разрешена, заносим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заполним табл. 3.2.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2 - Удаление файла</w:t>
      </w:r>
    </w:p>
    <w:p>
      <w:pPr>
        <w:pStyle w:val="BodyText"/>
      </w:pPr>
      <w:r>
        <w:t xml:space="preserve">3 - Запись в файл</w:t>
      </w:r>
    </w:p>
    <w:p>
      <w:pPr>
        <w:pStyle w:val="BodyText"/>
      </w:pPr>
      <w:r>
        <w:t xml:space="preserve">4 - Чтение файла</w:t>
      </w:r>
    </w:p>
    <w:p>
      <w:pPr>
        <w:pStyle w:val="BodyText"/>
      </w:pPr>
      <w:r>
        <w:t xml:space="preserve">5 - Смена директории</w:t>
      </w:r>
    </w:p>
    <w:p>
      <w:pPr>
        <w:pStyle w:val="BodyText"/>
      </w:pPr>
      <w:r>
        <w:t xml:space="preserve">6 -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8 - Смена атрибутов файла</w:t>
      </w:r>
    </w:p>
    <w:p>
      <w:pPr>
        <w:pStyle w:val="TableCaption"/>
      </w:pPr>
      <w:r>
        <w:t xml:space="preserve">Установленные права и разрешённые действия для групп {#tbl:rig-act}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Установленные права и разрешённые действия для групп {#tbl:rig-act}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При сравнении табл. 2.1 (из лабораторной работы № 2) и табл. 3.1. была выявлена разница лишь в том, что в предыдущей лабораторной работе права присваивались пользователю, а в этой - группе.</w:t>
      </w:r>
    </w:p>
    <w:p>
      <w:pPr>
        <w:pStyle w:val="BodyText"/>
      </w:pPr>
      <w:r>
        <w:t xml:space="preserve">На основании таблицы выше определили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заполнили таблицу</w:t>
      </w:r>
      <w:r>
        <w:t xml:space="preserve"> </w:t>
      </w:r>
      <w:r>
        <w:t xml:space="preserve">[-@tbl:min-rig]</w:t>
      </w:r>
      <w:r>
        <w:t xml:space="preserve">.</w:t>
      </w:r>
    </w:p>
    <w:p>
      <w:pPr>
        <w:pStyle w:val="TableCaption"/>
      </w:pPr>
      <w:r>
        <w:t xml:space="preserve">Минимальные права для совершения операций от имени пользователей входящих в группу {#tbl:min-rig}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от имени пользователей входящих в группу {#tbl:min-rig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----r-----(040)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-----w----(020)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</w:tbl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практические навыки работы в консоли с атрибутами файлов для групп пользователей.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Поленикова Анна Алексеевна</dc:creator>
  <dc:language>ru-RU</dc:language>
  <cp:keywords/>
  <dcterms:created xsi:type="dcterms:W3CDTF">2021-10-16T13:58:43Z</dcterms:created>
  <dcterms:modified xsi:type="dcterms:W3CDTF">2021-10-16T13:58:43Z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Два пользователя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