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6AA1" w:rsidRDefault="00596293" w:rsidP="00596293">
      <w:pPr>
        <w:jc w:val="center"/>
        <w:rPr>
          <w:sz w:val="28"/>
        </w:rPr>
      </w:pPr>
      <w:r w:rsidRPr="00596293">
        <w:rPr>
          <w:b/>
          <w:sz w:val="144"/>
        </w:rPr>
        <w:t>OVERWHELM</w:t>
      </w:r>
      <w:r w:rsidRPr="00596293">
        <w:rPr>
          <w:b/>
          <w:sz w:val="144"/>
        </w:rPr>
        <w:br/>
      </w:r>
      <w:r w:rsidRPr="00596293">
        <w:rPr>
          <w:sz w:val="28"/>
        </w:rPr>
        <w:t xml:space="preserve">- </w:t>
      </w:r>
      <w:r>
        <w:rPr>
          <w:sz w:val="28"/>
        </w:rPr>
        <w:t xml:space="preserve"> Un </w:t>
      </w:r>
      <w:proofErr w:type="spellStart"/>
      <w:r>
        <w:rPr>
          <w:sz w:val="28"/>
        </w:rPr>
        <w:t>shoot’em</w:t>
      </w:r>
      <w:proofErr w:type="spellEnd"/>
      <w:r>
        <w:rPr>
          <w:sz w:val="28"/>
        </w:rPr>
        <w:t xml:space="preserve"> up mais avec des Tanks</w:t>
      </w:r>
      <w:r w:rsidRPr="00596293">
        <w:rPr>
          <w:sz w:val="28"/>
        </w:rPr>
        <w:t xml:space="preserve"> </w:t>
      </w:r>
      <w:r>
        <w:rPr>
          <w:sz w:val="28"/>
        </w:rPr>
        <w:t>–</w:t>
      </w:r>
    </w:p>
    <w:p w:rsidR="00596293" w:rsidRDefault="00596293" w:rsidP="00596293">
      <w:pPr>
        <w:rPr>
          <w:b/>
          <w:sz w:val="40"/>
        </w:rPr>
      </w:pPr>
      <w:r>
        <w:rPr>
          <w:sz w:val="28"/>
        </w:rPr>
        <w:br/>
      </w:r>
      <w:r w:rsidRPr="00596293">
        <w:rPr>
          <w:b/>
          <w:sz w:val="40"/>
        </w:rPr>
        <w:t>PRINCIPE DU JEU</w:t>
      </w:r>
    </w:p>
    <w:p w:rsidR="00727A1F" w:rsidRDefault="0061683B" w:rsidP="00727A1F">
      <w:pPr>
        <w:rPr>
          <w:b/>
          <w:sz w:val="40"/>
        </w:rPr>
      </w:pPr>
      <w:r>
        <w:t>Le joueur pilotera un tank qui de base aura 100 points de vie.</w:t>
      </w:r>
      <w:r>
        <w:br/>
        <w:t>Il devra se défendre contre les tanks ennemis et rester en vie le plus longtemps possible tout en accumulant du score et des bonus.</w:t>
      </w:r>
      <w:r>
        <w:rPr>
          <w:color w:val="C00000"/>
        </w:rPr>
        <w:br/>
      </w:r>
      <w:r>
        <w:rPr>
          <w:color w:val="C00000"/>
        </w:rPr>
        <w:br/>
      </w:r>
      <w:r w:rsidR="00727A1F">
        <w:rPr>
          <w:b/>
          <w:sz w:val="40"/>
        </w:rPr>
        <w:t>LE COMPORTEMENT DU JOUEUR</w:t>
      </w:r>
    </w:p>
    <w:p w:rsidR="00727A1F" w:rsidRDefault="00727A1F" w:rsidP="00727A1F">
      <w:r>
        <w:t xml:space="preserve">Grâce au </w:t>
      </w:r>
      <w:proofErr w:type="spellStart"/>
      <w:r>
        <w:t>joypad</w:t>
      </w:r>
      <w:proofErr w:type="spellEnd"/>
      <w:r>
        <w:t xml:space="preserve"> virtuel, le joueur peut déplacer son tank.</w:t>
      </w:r>
      <w:r>
        <w:br/>
        <w:t>Pour tirer il doit appuyer sur l’écran à l’endroit où il souhaite tirer.</w:t>
      </w:r>
    </w:p>
    <w:p w:rsidR="00727A1F" w:rsidRPr="0061683B" w:rsidRDefault="00727A1F" w:rsidP="00727A1F">
      <w:pPr>
        <w:rPr>
          <w:color w:val="C00000"/>
        </w:rPr>
      </w:pPr>
      <w:r>
        <w:t>Lorsque le tank est touché, il perd des points de vies en fonction de ses équipement (Boucliers/Blindage) et de la puissance du projectile.</w:t>
      </w:r>
      <w:r w:rsidR="006A178F">
        <w:br/>
        <w:t>Il perdra aussi également des une amélioration.</w:t>
      </w:r>
      <w:r>
        <w:br/>
      </w:r>
    </w:p>
    <w:p w:rsidR="00596293" w:rsidRPr="0061683B" w:rsidRDefault="0061683B" w:rsidP="00596293">
      <w:pPr>
        <w:rPr>
          <w:color w:val="C00000"/>
        </w:rPr>
      </w:pPr>
      <w:r>
        <w:rPr>
          <w:color w:val="C00000"/>
        </w:rPr>
        <w:br/>
      </w:r>
      <w:r>
        <w:rPr>
          <w:color w:val="C00000"/>
        </w:rPr>
        <w:br/>
      </w:r>
      <w:r>
        <w:rPr>
          <w:color w:val="C00000"/>
        </w:rPr>
        <w:br/>
      </w:r>
      <w:r w:rsidR="00596293">
        <w:rPr>
          <w:b/>
          <w:sz w:val="40"/>
        </w:rPr>
        <w:t xml:space="preserve">LE </w:t>
      </w:r>
      <w:r w:rsidR="0052230B">
        <w:rPr>
          <w:b/>
          <w:sz w:val="40"/>
        </w:rPr>
        <w:t>TANK DU JOUEUR</w:t>
      </w:r>
    </w:p>
    <w:p w:rsidR="00596293" w:rsidRDefault="0061683B" w:rsidP="00596293">
      <w:pPr>
        <w:rPr>
          <w:color w:val="C00000"/>
        </w:rPr>
      </w:pPr>
      <w:r>
        <w:t xml:space="preserve">Voici le tank du joueur : </w:t>
      </w:r>
      <w:r>
        <w:br/>
      </w:r>
      <w:r w:rsidR="00596293">
        <w:rPr>
          <w:noProof/>
          <w:lang w:eastAsia="fr-FR"/>
        </w:rPr>
        <w:drawing>
          <wp:inline distT="0" distB="0" distL="0" distR="0">
            <wp:extent cx="4552950" cy="2142565"/>
            <wp:effectExtent l="0" t="0" r="0" b="0"/>
            <wp:docPr id="1" name="Image 1" descr="D:\Developpement de jeu\Overwhelm - Source\GDD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veloppement de jeu\Overwhelm - Source\GDD\0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853" cy="2144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6293">
        <w:br/>
      </w:r>
    </w:p>
    <w:p w:rsidR="003E21E5" w:rsidRDefault="003E21E5" w:rsidP="003E21E5">
      <w:pPr>
        <w:rPr>
          <w:b/>
          <w:sz w:val="40"/>
        </w:rPr>
      </w:pPr>
      <w:r>
        <w:rPr>
          <w:b/>
          <w:sz w:val="40"/>
        </w:rPr>
        <w:t>LES TANKS ENNEMIS</w:t>
      </w:r>
    </w:p>
    <w:p w:rsidR="003E21E5" w:rsidRDefault="000362D5" w:rsidP="00596293">
      <w:r>
        <w:t>Les tanks ennemis viendront de toutes parts d’abord en dehors de l’écran et viendront attaquer le joueur</w:t>
      </w:r>
      <w:r w:rsidR="0061683B">
        <w:t>.</w:t>
      </w:r>
    </w:p>
    <w:p w:rsidR="00596293" w:rsidRPr="0012387A" w:rsidRDefault="0052230B" w:rsidP="00596293">
      <w:proofErr w:type="spellStart"/>
      <w:r w:rsidRPr="0052230B">
        <w:rPr>
          <w:b/>
        </w:rPr>
        <w:lastRenderedPageBreak/>
        <w:t>Tank’O</w:t>
      </w:r>
      <w:proofErr w:type="spellEnd"/>
      <w:r>
        <w:t> : C’est un ennemi classique. Il se déplace aussi vite que le joueur et ne peut tirer qu’une fois par seconde.</w:t>
      </w:r>
      <w:r w:rsidR="0061683B">
        <w:br/>
      </w:r>
      <w:r w:rsidR="000362D5">
        <w:rPr>
          <w:noProof/>
          <w:lang w:eastAsia="fr-FR"/>
        </w:rPr>
        <w:drawing>
          <wp:inline distT="0" distB="0" distL="0" distR="0">
            <wp:extent cx="3933825" cy="1938733"/>
            <wp:effectExtent l="0" t="0" r="0" b="4445"/>
            <wp:docPr id="3" name="Image 3" descr="D:\Developpement de jeu\Overwhelm - Source\GDD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veloppement de jeu\Overwhelm - Source\GDD\0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806" cy="194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683B">
        <w:br/>
      </w:r>
      <w:proofErr w:type="spellStart"/>
      <w:r w:rsidR="0061683B" w:rsidRPr="0061683B">
        <w:rPr>
          <w:b/>
        </w:rPr>
        <w:t>Tankimi</w:t>
      </w:r>
      <w:proofErr w:type="spellEnd"/>
      <w:r w:rsidR="0061683B">
        <w:t> : C’est un tank très rapide et maniable. Il tire des petites billes qui infligent 5p. de dégâts</w:t>
      </w:r>
      <w:r>
        <w:t>. Il peut en tirer 2 par secondes max.</w:t>
      </w:r>
      <w:r w:rsidR="0061683B">
        <w:br/>
      </w:r>
      <w:r w:rsidR="000362D5">
        <w:rPr>
          <w:noProof/>
          <w:lang w:eastAsia="fr-FR"/>
        </w:rPr>
        <w:drawing>
          <wp:inline distT="0" distB="0" distL="0" distR="0">
            <wp:extent cx="2686050" cy="1059776"/>
            <wp:effectExtent l="0" t="0" r="0" b="7620"/>
            <wp:docPr id="4" name="Image 4" descr="D:\Developpement de jeu\Overwhelm - Source\GDD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veloppement de jeu\Overwhelm - Source\GDD\0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098" cy="106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387A">
        <w:br/>
      </w:r>
      <w:r w:rsidR="0012387A">
        <w:br/>
      </w:r>
      <w:r w:rsidR="00596293">
        <w:rPr>
          <w:b/>
          <w:sz w:val="40"/>
        </w:rPr>
        <w:t>LES ARMES DISPONIBLES</w:t>
      </w:r>
      <w:r w:rsidR="000362D5">
        <w:rPr>
          <w:b/>
          <w:sz w:val="40"/>
        </w:rPr>
        <w:br/>
      </w:r>
      <w:r w:rsidR="000362D5" w:rsidRPr="000362D5">
        <w:rPr>
          <w:i/>
          <w:color w:val="C00000"/>
        </w:rPr>
        <w:t xml:space="preserve">(Les </w:t>
      </w:r>
      <w:r w:rsidR="000362D5">
        <w:rPr>
          <w:i/>
          <w:color w:val="C00000"/>
        </w:rPr>
        <w:t>armes</w:t>
      </w:r>
      <w:r w:rsidR="000362D5" w:rsidRPr="000362D5">
        <w:rPr>
          <w:i/>
          <w:color w:val="C00000"/>
        </w:rPr>
        <w:t xml:space="preserve"> seront caché</w:t>
      </w:r>
      <w:r w:rsidR="000362D5">
        <w:rPr>
          <w:i/>
          <w:color w:val="C00000"/>
        </w:rPr>
        <w:t>e</w:t>
      </w:r>
      <w:r w:rsidR="000362D5" w:rsidRPr="000362D5">
        <w:rPr>
          <w:i/>
          <w:color w:val="C00000"/>
        </w:rPr>
        <w:t>s dans des caisses qui</w:t>
      </w:r>
      <w:r w:rsidR="000362D5">
        <w:rPr>
          <w:i/>
          <w:color w:val="C00000"/>
        </w:rPr>
        <w:t xml:space="preserve"> tomberont du client au ralenti</w:t>
      </w:r>
      <w:r w:rsidR="000362D5" w:rsidRPr="000362D5">
        <w:rPr>
          <w:i/>
          <w:color w:val="C00000"/>
        </w:rPr>
        <w:t xml:space="preserve"> grâce à des parachutes)</w:t>
      </w:r>
      <w:r w:rsidR="00124D1A">
        <w:rPr>
          <w:i/>
          <w:color w:val="C00000"/>
        </w:rPr>
        <w:br/>
        <w:t>(Les armes équipées changent l’apparence du tank du joueur)</w:t>
      </w:r>
    </w:p>
    <w:p w:rsidR="0012387A" w:rsidRDefault="003E21E5" w:rsidP="003E21E5">
      <w:pPr>
        <w:rPr>
          <w:b/>
        </w:rPr>
      </w:pPr>
      <w:r>
        <w:t>Les différentes armes apparaitront sur le terrain de la même manière que celle de Worms avec les caisses qui tombent du ciel.</w:t>
      </w:r>
      <w:r>
        <w:br/>
        <w:t>Pour ouvrir une caisse, le joueur devra tirer dessus.</w:t>
      </w:r>
      <w:r>
        <w:br/>
      </w:r>
      <w:r>
        <w:br/>
      </w:r>
      <w:r w:rsidRPr="000362D5">
        <w:rPr>
          <w:b/>
        </w:rPr>
        <w:t>Obus par défaut</w:t>
      </w:r>
      <w:r>
        <w:t xml:space="preserve"> -&gt; ils sont disponibles en quantité illimité.</w:t>
      </w:r>
      <w:r>
        <w:br/>
      </w:r>
      <w:r>
        <w:tab/>
        <w:t>Les obus n’ont aucun rayon d’action ! Ils doivent toucher la cible pour faire des dégâts.</w:t>
      </w:r>
      <w:r>
        <w:br/>
      </w:r>
      <w:r>
        <w:tab/>
        <w:t>Chaque obus fait 10p. de dégâts</w:t>
      </w:r>
      <w:r w:rsidR="00124D1A">
        <w:br/>
      </w:r>
      <w:r w:rsidR="00124D1A">
        <w:rPr>
          <w:noProof/>
          <w:lang w:eastAsia="fr-FR"/>
        </w:rPr>
        <w:drawing>
          <wp:inline distT="0" distB="0" distL="0" distR="0">
            <wp:extent cx="2052000" cy="2052000"/>
            <wp:effectExtent l="0" t="0" r="5715" b="5715"/>
            <wp:docPr id="2" name="Image 2" descr="D:\Developpement de jeu\Overwhelm - Source\GDD\CanonBasiq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veloppement de jeu\Overwhelm - Source\GDD\CanonBasiqu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20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4D1A">
        <w:t xml:space="preserve"> </w:t>
      </w:r>
      <w:r w:rsidR="00124D1A">
        <w:rPr>
          <w:noProof/>
          <w:lang w:eastAsia="fr-FR"/>
        </w:rPr>
        <w:drawing>
          <wp:inline distT="0" distB="0" distL="0" distR="0">
            <wp:extent cx="2052000" cy="2052000"/>
            <wp:effectExtent l="0" t="0" r="5715" b="5715"/>
            <wp:docPr id="7" name="Image 7" descr="D:\Developpement de jeu\Overwhelm - Source\GDD\DoubleCan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veloppement de jeu\Overwhelm - Source\GDD\DoubleCano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20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4D1A">
        <w:t xml:space="preserve"> </w:t>
      </w:r>
      <w:r w:rsidR="00124D1A">
        <w:rPr>
          <w:noProof/>
          <w:lang w:eastAsia="fr-FR"/>
        </w:rPr>
        <w:drawing>
          <wp:inline distT="0" distB="0" distL="0" distR="0">
            <wp:extent cx="2052000" cy="2052000"/>
            <wp:effectExtent l="0" t="0" r="5715" b="5715"/>
            <wp:docPr id="8" name="Image 8" descr="D:\Developpement de jeu\Overwhelm - Source\GDD\TripleCan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eveloppement de jeu\Overwhelm - Source\GDD\TripleCano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20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12387A" w:rsidRDefault="0012387A">
      <w:pPr>
        <w:rPr>
          <w:b/>
        </w:rPr>
      </w:pPr>
      <w:r>
        <w:rPr>
          <w:b/>
        </w:rPr>
        <w:br w:type="page"/>
      </w:r>
    </w:p>
    <w:p w:rsidR="00596293" w:rsidRDefault="003E21E5" w:rsidP="003E21E5">
      <w:pPr>
        <w:rPr>
          <w:color w:val="C00000"/>
        </w:rPr>
      </w:pPr>
      <w:r w:rsidRPr="000362D5">
        <w:rPr>
          <w:b/>
        </w:rPr>
        <w:lastRenderedPageBreak/>
        <w:t>Obus grenade</w:t>
      </w:r>
      <w:r>
        <w:t xml:space="preserve"> -&gt; Cet obus à une zone d’explosion réduite et fait 25p. de dégâts</w:t>
      </w:r>
      <w:r w:rsidR="000362D5">
        <w:br/>
      </w:r>
      <w:r w:rsidR="000362D5">
        <w:tab/>
        <w:t>Cet obus se tire en cloche et passe donc au-dessus des obstacles.</w:t>
      </w:r>
      <w:r w:rsidR="00AF757D">
        <w:br/>
      </w:r>
      <w:r w:rsidR="00AF757D">
        <w:tab/>
        <w:t>(Chaque caisse en contient 5, le joueur peut en avoir que 10 max.)</w:t>
      </w:r>
      <w:r>
        <w:br/>
      </w:r>
      <w:r w:rsidR="00124D1A">
        <w:rPr>
          <w:noProof/>
          <w:lang w:eastAsia="fr-FR"/>
        </w:rPr>
        <w:drawing>
          <wp:inline distT="0" distB="0" distL="0" distR="0">
            <wp:extent cx="2052000" cy="2052000"/>
            <wp:effectExtent l="0" t="0" r="5715" b="5715"/>
            <wp:docPr id="5" name="Image 5" descr="D:\Developpement de jeu\Overwhelm - Source\GDD\LanceGren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veloppement de jeu\Overwhelm - Source\GDD\LanceGrenad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20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4D1A">
        <w:br/>
      </w:r>
      <w:r>
        <w:br/>
      </w:r>
      <w:r w:rsidRPr="000362D5">
        <w:rPr>
          <w:b/>
        </w:rPr>
        <w:t>Obus</w:t>
      </w:r>
      <w:r w:rsidR="000362D5">
        <w:rPr>
          <w:b/>
        </w:rPr>
        <w:t xml:space="preserve"> perçants</w:t>
      </w:r>
      <w:r w:rsidR="00AF757D">
        <w:t xml:space="preserve"> -&gt; Ce</w:t>
      </w:r>
      <w:r w:rsidR="00124D1A">
        <w:t>t obus inflige 35p. de dégâts</w:t>
      </w:r>
      <w:r w:rsidR="00124D1A">
        <w:br/>
      </w:r>
      <w:r w:rsidR="00124D1A">
        <w:tab/>
      </w:r>
      <w:r w:rsidR="00AF757D">
        <w:t>(chaque caisse en a 10 et le joueur ne peux en porter que 20 max.)</w:t>
      </w:r>
      <w:r w:rsidR="00124D1A">
        <w:br/>
      </w:r>
      <w:r w:rsidR="00124D1A">
        <w:tab/>
      </w:r>
      <w:r w:rsidR="00124D1A" w:rsidRPr="00124D1A">
        <w:rPr>
          <w:i/>
          <w:color w:val="C00000"/>
        </w:rPr>
        <w:t>(Cette amélioration ne change pas l’aspect du tank du joueur)</w:t>
      </w:r>
    </w:p>
    <w:p w:rsidR="000362D5" w:rsidRDefault="000362D5" w:rsidP="00596293">
      <w:r w:rsidRPr="000362D5">
        <w:rPr>
          <w:b/>
        </w:rPr>
        <w:t>Canon Laser</w:t>
      </w:r>
      <w:r w:rsidRPr="000362D5">
        <w:t xml:space="preserve"> -&gt; Cette amélioration (qui ne supportera que 5 tirs) inflige 50p. de dégâts</w:t>
      </w:r>
      <w:r w:rsidRPr="000362D5">
        <w:br/>
      </w:r>
      <w:r w:rsidRPr="000362D5">
        <w:tab/>
        <w:t>(Chaque caisse possède 5 recharge et le joueur peu en avoir que 15 max.)</w:t>
      </w:r>
    </w:p>
    <w:p w:rsidR="00124D1A" w:rsidRPr="000362D5" w:rsidRDefault="00124D1A" w:rsidP="00596293">
      <w:r>
        <w:rPr>
          <w:noProof/>
          <w:lang w:eastAsia="fr-FR"/>
        </w:rPr>
        <w:drawing>
          <wp:inline distT="0" distB="0" distL="0" distR="0">
            <wp:extent cx="2052000" cy="2052000"/>
            <wp:effectExtent l="0" t="0" r="5715" b="5715"/>
            <wp:docPr id="6" name="Image 6" descr="D:\Developpement de jeu\Overwhelm - Source\GDD\CanonLa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veloppement de jeu\Overwhelm - Source\GDD\CanonLaser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20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0FE" w:rsidRDefault="000362D5" w:rsidP="003870FE">
      <w:pPr>
        <w:rPr>
          <w:b/>
          <w:sz w:val="40"/>
        </w:rPr>
      </w:pPr>
      <w:r>
        <w:rPr>
          <w:b/>
        </w:rPr>
        <w:t>Ogive Nucléaire</w:t>
      </w:r>
      <w:r w:rsidRPr="000362D5">
        <w:rPr>
          <w:color w:val="000000" w:themeColor="text1"/>
        </w:rPr>
        <w:t xml:space="preserve"> -&gt;</w:t>
      </w:r>
      <w:r>
        <w:rPr>
          <w:color w:val="000000" w:themeColor="text1"/>
        </w:rPr>
        <w:t xml:space="preserve"> Cet arme absolue est très rare ! Elle inflige 200p. de dégâts</w:t>
      </w:r>
      <w:r w:rsidR="0052230B">
        <w:rPr>
          <w:color w:val="000000" w:themeColor="text1"/>
        </w:rPr>
        <w:t xml:space="preserve"> sur une grosse zone.</w:t>
      </w:r>
      <w:r>
        <w:rPr>
          <w:color w:val="000000" w:themeColor="text1"/>
        </w:rPr>
        <w:br/>
      </w:r>
      <w:r w:rsidRPr="000362D5">
        <w:tab/>
      </w:r>
      <w:r>
        <w:rPr>
          <w:color w:val="000000" w:themeColor="text1"/>
        </w:rPr>
        <w:t xml:space="preserve">La zone attaquée sera toxique pendant 1 minute et infligera 5p. de dégâts par seconde à tout tank qui </w:t>
      </w:r>
      <w:r w:rsidRPr="000362D5">
        <w:tab/>
      </w:r>
      <w:r>
        <w:rPr>
          <w:color w:val="000000" w:themeColor="text1"/>
        </w:rPr>
        <w:t>passera par là</w:t>
      </w:r>
      <w:r w:rsidR="0012387A">
        <w:rPr>
          <w:color w:val="000000" w:themeColor="text1"/>
        </w:rPr>
        <w:t xml:space="preserve">. </w:t>
      </w:r>
      <w:r w:rsidR="0012387A" w:rsidRPr="000362D5">
        <w:rPr>
          <w:i/>
          <w:color w:val="C00000"/>
        </w:rPr>
        <w:t xml:space="preserve"> (</w:t>
      </w:r>
      <w:r w:rsidR="0012387A">
        <w:rPr>
          <w:i/>
          <w:color w:val="C00000"/>
        </w:rPr>
        <w:t>Cette arme n’a qu’une munition</w:t>
      </w:r>
      <w:r w:rsidR="0012387A" w:rsidRPr="000362D5">
        <w:rPr>
          <w:i/>
          <w:color w:val="C00000"/>
        </w:rPr>
        <w:t>)</w:t>
      </w:r>
    </w:p>
    <w:p w:rsidR="009751DE" w:rsidRDefault="00124D1A" w:rsidP="009751DE">
      <w:pPr>
        <w:rPr>
          <w:b/>
          <w:sz w:val="40"/>
        </w:rPr>
      </w:pPr>
      <w:r>
        <w:rPr>
          <w:b/>
          <w:noProof/>
          <w:sz w:val="40"/>
          <w:lang w:eastAsia="fr-FR"/>
        </w:rPr>
        <w:drawing>
          <wp:inline distT="0" distB="0" distL="0" distR="0">
            <wp:extent cx="2052000" cy="2052000"/>
            <wp:effectExtent l="0" t="0" r="5715" b="5715"/>
            <wp:docPr id="9" name="Image 9" descr="D:\Developpement de jeu\Overwhelm - Source\GDD\CanonNuclea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eveloppement de jeu\Overwhelm - Source\GDD\CanonNucleair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20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51DE">
        <w:rPr>
          <w:b/>
          <w:sz w:val="40"/>
        </w:rPr>
        <w:br/>
      </w:r>
      <w:r w:rsidR="009751DE">
        <w:rPr>
          <w:b/>
          <w:sz w:val="40"/>
        </w:rPr>
        <w:br/>
      </w:r>
    </w:p>
    <w:p w:rsidR="006A178F" w:rsidRDefault="0012387A" w:rsidP="00596293">
      <w:pPr>
        <w:rPr>
          <w:b/>
          <w:sz w:val="40"/>
        </w:rPr>
      </w:pPr>
      <w:r>
        <w:rPr>
          <w:b/>
          <w:sz w:val="40"/>
        </w:rPr>
        <w:lastRenderedPageBreak/>
        <w:t>L</w:t>
      </w:r>
      <w:bookmarkStart w:id="0" w:name="_GoBack"/>
      <w:bookmarkEnd w:id="0"/>
      <w:r w:rsidR="009751DE">
        <w:rPr>
          <w:b/>
          <w:sz w:val="40"/>
        </w:rPr>
        <w:t>’ASPECT DES DIFFÉRENTS OBUS</w:t>
      </w:r>
      <w:r w:rsidR="009751DE">
        <w:rPr>
          <w:b/>
          <w:sz w:val="40"/>
        </w:rPr>
        <w:br/>
      </w:r>
      <w:r w:rsidR="009751DE" w:rsidRPr="000362D5">
        <w:rPr>
          <w:i/>
          <w:color w:val="C00000"/>
        </w:rPr>
        <w:t>(</w:t>
      </w:r>
      <w:r w:rsidR="009751DE">
        <w:rPr>
          <w:i/>
          <w:color w:val="C00000"/>
        </w:rPr>
        <w:t>Les obus ont différents aspects les voici.</w:t>
      </w:r>
      <w:r w:rsidR="009751DE" w:rsidRPr="000362D5">
        <w:rPr>
          <w:i/>
          <w:color w:val="C00000"/>
        </w:rPr>
        <w:t>)</w:t>
      </w:r>
      <w:r w:rsidR="009751DE">
        <w:rPr>
          <w:b/>
          <w:sz w:val="40"/>
        </w:rPr>
        <w:br/>
      </w:r>
      <w:r w:rsidR="009751DE">
        <w:rPr>
          <w:b/>
          <w:noProof/>
          <w:sz w:val="40"/>
          <w:lang w:eastAsia="fr-FR"/>
        </w:rPr>
        <w:drawing>
          <wp:inline distT="0" distB="0" distL="0" distR="0">
            <wp:extent cx="6638925" cy="4267200"/>
            <wp:effectExtent l="0" t="0" r="9525" b="0"/>
            <wp:docPr id="10" name="Image 10" descr="D:\Developpement de jeu\Overwhelm - Source\GDD\Ob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eveloppement de jeu\Overwhelm - Source\GDD\Obu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293" w:rsidRDefault="00596293" w:rsidP="00596293">
      <w:pPr>
        <w:rPr>
          <w:b/>
          <w:sz w:val="40"/>
        </w:rPr>
      </w:pPr>
      <w:r>
        <w:rPr>
          <w:b/>
          <w:sz w:val="40"/>
        </w:rPr>
        <w:t>LES BONUS</w:t>
      </w:r>
      <w:r w:rsidR="000362D5">
        <w:rPr>
          <w:b/>
          <w:sz w:val="40"/>
        </w:rPr>
        <w:br/>
      </w:r>
      <w:r w:rsidR="000362D5" w:rsidRPr="000362D5">
        <w:rPr>
          <w:i/>
          <w:color w:val="C00000"/>
        </w:rPr>
        <w:t>(Les bonus seront cachés dans des caisses qui</w:t>
      </w:r>
      <w:r w:rsidR="000362D5">
        <w:rPr>
          <w:i/>
          <w:color w:val="C00000"/>
        </w:rPr>
        <w:t xml:space="preserve"> tomberont du client au ralenti</w:t>
      </w:r>
      <w:r w:rsidR="000362D5" w:rsidRPr="000362D5">
        <w:rPr>
          <w:i/>
          <w:color w:val="C00000"/>
        </w:rPr>
        <w:t xml:space="preserve"> grâce à des parachutes)</w:t>
      </w:r>
    </w:p>
    <w:p w:rsidR="006A178F" w:rsidRDefault="00596293" w:rsidP="00596293">
      <w:r w:rsidRPr="003E21E5">
        <w:rPr>
          <w:b/>
        </w:rPr>
        <w:t>Bonus de vitesse</w:t>
      </w:r>
      <w:r>
        <w:t xml:space="preserve"> -&gt; Permettra au joueur de doubler sa vitesse de déplacement pendant </w:t>
      </w:r>
      <w:r w:rsidR="006A178F">
        <w:rPr>
          <w:b/>
          <w:color w:val="C00000"/>
        </w:rPr>
        <w:t>15</w:t>
      </w:r>
      <w:r>
        <w:t xml:space="preserve"> secondes.</w:t>
      </w:r>
    </w:p>
    <w:p w:rsidR="006A178F" w:rsidRDefault="003E21E5" w:rsidP="00596293">
      <w:r w:rsidRPr="003E21E5">
        <w:rPr>
          <w:b/>
        </w:rPr>
        <w:t>Bonus de réparation</w:t>
      </w:r>
      <w:r>
        <w:t xml:space="preserve"> -&gt; Permettra au joueur de récupérer </w:t>
      </w:r>
      <w:r w:rsidRPr="006A178F">
        <w:rPr>
          <w:b/>
          <w:color w:val="C00000"/>
        </w:rPr>
        <w:t>100 points</w:t>
      </w:r>
      <w:r w:rsidRPr="006A178F">
        <w:rPr>
          <w:color w:val="C00000"/>
        </w:rPr>
        <w:t xml:space="preserve"> </w:t>
      </w:r>
      <w:r>
        <w:t>de vie instantanément</w:t>
      </w:r>
      <w:r w:rsidR="0061683B">
        <w:t>.</w:t>
      </w:r>
    </w:p>
    <w:p w:rsidR="003E21E5" w:rsidRPr="003E21E5" w:rsidRDefault="0061683B" w:rsidP="00596293">
      <w:r w:rsidRPr="0061683B">
        <w:rPr>
          <w:b/>
        </w:rPr>
        <w:t>Bonus d’amélioration</w:t>
      </w:r>
      <w:r>
        <w:t xml:space="preserve"> -&gt; Permettra au joueur de renforcer ses attaques en améliorant de </w:t>
      </w:r>
      <w:r w:rsidRPr="006A178F">
        <w:rPr>
          <w:b/>
          <w:color w:val="C00000"/>
        </w:rPr>
        <w:t>5p</w:t>
      </w:r>
      <w:r>
        <w:t xml:space="preserve">. par bonus </w:t>
      </w:r>
      <w:r w:rsidR="006A178F">
        <w:br/>
      </w:r>
      <w:r w:rsidRPr="000362D5">
        <w:tab/>
      </w:r>
      <w:r>
        <w:t>d’amélioration chopé sur le terrain.</w:t>
      </w:r>
      <w:r>
        <w:br/>
      </w:r>
      <w:r w:rsidRPr="000362D5">
        <w:tab/>
      </w:r>
      <w:r>
        <w:t>Cependant le joueur ne pourra avoir que 10 bonus d’amélioration.</w:t>
      </w:r>
    </w:p>
    <w:p w:rsidR="006A178F" w:rsidRDefault="006A178F" w:rsidP="00596293">
      <w:r w:rsidRPr="0061683B">
        <w:rPr>
          <w:b/>
        </w:rPr>
        <w:t xml:space="preserve">Bonus </w:t>
      </w:r>
      <w:r>
        <w:rPr>
          <w:b/>
        </w:rPr>
        <w:t>de blindage</w:t>
      </w:r>
      <w:r>
        <w:t xml:space="preserve"> -&gt; Ce bonus ajoutera de façon permanente </w:t>
      </w:r>
      <w:r w:rsidRPr="006A178F">
        <w:rPr>
          <w:b/>
          <w:color w:val="C00000"/>
        </w:rPr>
        <w:t>5 points de bouclier</w:t>
      </w:r>
      <w:r w:rsidRPr="006A178F">
        <w:rPr>
          <w:color w:val="C00000"/>
        </w:rPr>
        <w:t xml:space="preserve"> </w:t>
      </w:r>
      <w:r>
        <w:t>au tank.</w:t>
      </w:r>
      <w:r>
        <w:br/>
      </w:r>
      <w:r w:rsidRPr="000362D5">
        <w:tab/>
      </w:r>
      <w:r>
        <w:t>Le tank du joueur peut avoir au max 100 point de blindage ?</w:t>
      </w:r>
      <w:r>
        <w:br/>
      </w:r>
      <w:r w:rsidRPr="000362D5">
        <w:tab/>
      </w:r>
      <w:r>
        <w:t>Pour 10 points de blindage perdu, le joueur perdra 5 points de vie.</w:t>
      </w:r>
    </w:p>
    <w:p w:rsidR="006A178F" w:rsidRDefault="006A178F" w:rsidP="006A178F">
      <w:r w:rsidRPr="0061683B">
        <w:rPr>
          <w:b/>
        </w:rPr>
        <w:t xml:space="preserve">Bonus </w:t>
      </w:r>
      <w:r>
        <w:rPr>
          <w:b/>
        </w:rPr>
        <w:t>de canon</w:t>
      </w:r>
      <w:r>
        <w:t xml:space="preserve"> -&gt; Ce bonus très rare permettra au joueur d’avoir un canon supplémentaire dans la limite de 3 </w:t>
      </w:r>
      <w:r w:rsidRPr="000362D5">
        <w:tab/>
      </w:r>
      <w:r>
        <w:t>canons.</w:t>
      </w:r>
    </w:p>
    <w:p w:rsidR="00596293" w:rsidRDefault="00713758" w:rsidP="00596293">
      <w:pPr>
        <w:rPr>
          <w:b/>
          <w:sz w:val="40"/>
        </w:rPr>
      </w:pPr>
      <w:r>
        <w:rPr>
          <w:b/>
          <w:sz w:val="40"/>
        </w:rPr>
        <w:t>L</w:t>
      </w:r>
      <w:r w:rsidR="00596293">
        <w:rPr>
          <w:b/>
          <w:sz w:val="40"/>
        </w:rPr>
        <w:t>ES BOSS</w:t>
      </w:r>
    </w:p>
    <w:p w:rsidR="00596293" w:rsidRDefault="0052230B" w:rsidP="00596293">
      <w:pPr>
        <w:rPr>
          <w:color w:val="C00000"/>
        </w:rPr>
      </w:pPr>
      <w:r>
        <w:t>Il y aura quelques boss assez imposants !</w:t>
      </w:r>
      <w:r>
        <w:br/>
        <w:t>Pour les abattre il faudra détruire certaines parties avant de les achever…</w:t>
      </w:r>
    </w:p>
    <w:p w:rsidR="00596293" w:rsidRPr="00596293" w:rsidRDefault="00596293" w:rsidP="00596293"/>
    <w:sectPr w:rsidR="00596293" w:rsidRPr="00596293" w:rsidSect="00596293">
      <w:headerReference w:type="default" r:id="rId17"/>
      <w:footerReference w:type="default" r:id="rId1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32B8" w:rsidRDefault="007A32B8" w:rsidP="00AF757D">
      <w:pPr>
        <w:spacing w:after="0" w:line="240" w:lineRule="auto"/>
      </w:pPr>
      <w:r>
        <w:separator/>
      </w:r>
    </w:p>
  </w:endnote>
  <w:endnote w:type="continuationSeparator" w:id="0">
    <w:p w:rsidR="007A32B8" w:rsidRDefault="007A32B8" w:rsidP="00AF75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icrosoft JhengHei">
    <w:charset w:val="88"/>
    <w:family w:val="swiss"/>
    <w:pitch w:val="variable"/>
    <w:sig w:usb0="00000087" w:usb1="288F4000" w:usb2="00000016" w:usb3="00000000" w:csb0="00100009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8903039"/>
      <w:docPartObj>
        <w:docPartGallery w:val="Page Numbers (Bottom of Page)"/>
        <w:docPartUnique/>
      </w:docPartObj>
    </w:sdtPr>
    <w:sdtEndPr>
      <w:rPr>
        <w:sz w:val="18"/>
      </w:rPr>
    </w:sdtEndPr>
    <w:sdtContent>
      <w:p w:rsidR="00AF757D" w:rsidRPr="00AF757D" w:rsidRDefault="00AF757D" w:rsidP="00AF757D">
        <w:pPr>
          <w:pStyle w:val="Pieddepage"/>
          <w:jc w:val="right"/>
          <w:rPr>
            <w:sz w:val="18"/>
          </w:rPr>
        </w:pPr>
        <w:r w:rsidRPr="00AF757D">
          <w:rPr>
            <w:sz w:val="18"/>
          </w:rPr>
          <w:fldChar w:fldCharType="begin"/>
        </w:r>
        <w:r w:rsidRPr="00AF757D">
          <w:rPr>
            <w:sz w:val="18"/>
          </w:rPr>
          <w:instrText>PAGE   \* MERGEFORMAT</w:instrText>
        </w:r>
        <w:r w:rsidRPr="00AF757D">
          <w:rPr>
            <w:sz w:val="18"/>
          </w:rPr>
          <w:fldChar w:fldCharType="separate"/>
        </w:r>
        <w:r w:rsidR="0012387A">
          <w:rPr>
            <w:noProof/>
            <w:sz w:val="18"/>
          </w:rPr>
          <w:t>4</w:t>
        </w:r>
        <w:r w:rsidRPr="00AF757D">
          <w:rPr>
            <w:sz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32B8" w:rsidRDefault="007A32B8" w:rsidP="00AF757D">
      <w:pPr>
        <w:spacing w:after="0" w:line="240" w:lineRule="auto"/>
      </w:pPr>
      <w:r>
        <w:separator/>
      </w:r>
    </w:p>
  </w:footnote>
  <w:footnote w:type="continuationSeparator" w:id="0">
    <w:p w:rsidR="007A32B8" w:rsidRDefault="007A32B8" w:rsidP="00AF75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757D" w:rsidRPr="00AF757D" w:rsidRDefault="00AF757D">
    <w:pPr>
      <w:pStyle w:val="En-tte"/>
      <w:rPr>
        <w:rFonts w:ascii="Microsoft JhengHei" w:eastAsia="Microsoft JhengHei" w:hAnsi="Microsoft JhengHei" w:cs="Microsoft JhengHei"/>
        <w:sz w:val="18"/>
        <w:lang w:val="en-US" w:eastAsia="zh-CN"/>
      </w:rPr>
    </w:pPr>
    <w:r w:rsidRPr="00AF757D">
      <w:rPr>
        <w:sz w:val="18"/>
      </w:rPr>
      <w:t>Un p’tit jeu indé de Mallory et Éric.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293"/>
    <w:rsid w:val="000362D5"/>
    <w:rsid w:val="000E374B"/>
    <w:rsid w:val="0012387A"/>
    <w:rsid w:val="00124D1A"/>
    <w:rsid w:val="003870FE"/>
    <w:rsid w:val="003E21E5"/>
    <w:rsid w:val="0052230B"/>
    <w:rsid w:val="00596293"/>
    <w:rsid w:val="0061683B"/>
    <w:rsid w:val="006A178F"/>
    <w:rsid w:val="00713758"/>
    <w:rsid w:val="00727A1F"/>
    <w:rsid w:val="007A32B8"/>
    <w:rsid w:val="009751DE"/>
    <w:rsid w:val="00986AA1"/>
    <w:rsid w:val="00AF757D"/>
    <w:rsid w:val="00DE5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9B73E00"/>
  <w15:chartTrackingRefBased/>
  <w15:docId w15:val="{83ACD739-36C5-4229-9A74-19617C588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SimSun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AF75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F757D"/>
  </w:style>
  <w:style w:type="paragraph" w:styleId="Pieddepage">
    <w:name w:val="footer"/>
    <w:basedOn w:val="Normal"/>
    <w:link w:val="PieddepageCar"/>
    <w:uiPriority w:val="99"/>
    <w:unhideWhenUsed/>
    <w:rsid w:val="00AF75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F75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30555A-4411-487B-8683-523FB676A3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4</Pages>
  <Words>534</Words>
  <Characters>2943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Monsieur Raton</dc:creator>
  <cp:keywords/>
  <dc:description/>
  <cp:lastModifiedBy>Monsieur Raton</cp:lastModifiedBy>
  <cp:revision>7</cp:revision>
  <dcterms:created xsi:type="dcterms:W3CDTF">2016-04-23T13:55:00Z</dcterms:created>
  <dcterms:modified xsi:type="dcterms:W3CDTF">2016-04-29T09:53:00Z</dcterms:modified>
</cp:coreProperties>
</file>