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D4078" w:rsidRPr="00201D95" w:rsidRDefault="005D4078" w:rsidP="005D4078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201D95">
        <w:rPr>
          <w:rFonts w:ascii="Times New Roman" w:hAnsi="Times New Roman" w:cs="Times New Roman"/>
          <w:b/>
          <w:bCs/>
        </w:rPr>
        <w:t>Экспресс-отчет по курсу Основы автоматизированного проектирования.</w:t>
      </w:r>
      <w:r w:rsidRPr="00201D95">
        <w:rPr>
          <w:rFonts w:ascii="Times New Roman" w:hAnsi="Times New Roman" w:cs="Times New Roman"/>
          <w:b/>
          <w:bCs/>
        </w:rPr>
        <w:br/>
        <w:t xml:space="preserve">ЛР №2. Линейный статический анализ составной оболочки </w:t>
      </w:r>
      <w:r w:rsidRPr="00201D95">
        <w:rPr>
          <w:rFonts w:ascii="Times New Roman" w:hAnsi="Times New Roman" w:cs="Times New Roman"/>
          <w:b/>
          <w:bCs/>
        </w:rPr>
        <w:br/>
        <w:t>типа «цилиндр + конус».</w:t>
      </w:r>
    </w:p>
    <w:p w:rsidR="005D4078" w:rsidRDefault="005D4078" w:rsidP="005D4078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201D95">
        <w:rPr>
          <w:rFonts w:ascii="Times New Roman" w:hAnsi="Times New Roman" w:cs="Times New Roman"/>
          <w:b/>
          <w:bCs/>
        </w:rPr>
        <w:t>Гусева Наталья Анатольевна, группа СМ1-81</w:t>
      </w:r>
    </w:p>
    <w:p w:rsidR="006519C5" w:rsidRPr="001B0E00" w:rsidRDefault="006519C5" w:rsidP="00791B8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0E00">
        <w:rPr>
          <w:rFonts w:ascii="Times New Roman" w:hAnsi="Times New Roman" w:cs="Times New Roman"/>
          <w:sz w:val="24"/>
          <w:szCs w:val="24"/>
        </w:rPr>
        <w:t>Схема лабораторной работы приведена на рисунке 1.</w:t>
      </w:r>
    </w:p>
    <w:p w:rsidR="006519C5" w:rsidRDefault="006519C5" w:rsidP="00791B83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19C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A634D8" wp14:editId="6646151D">
                <wp:simplePos x="0" y="0"/>
                <wp:positionH relativeFrom="column">
                  <wp:posOffset>1329690</wp:posOffset>
                </wp:positionH>
                <wp:positionV relativeFrom="paragraph">
                  <wp:posOffset>1871345</wp:posOffset>
                </wp:positionV>
                <wp:extent cx="3325091" cy="1403985"/>
                <wp:effectExtent l="0" t="0" r="27940" b="1397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5091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50F9" w:rsidRPr="001B0E00" w:rsidRDefault="00A850F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B0E0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 1 – схема лабораторной работы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FA634D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04.7pt;margin-top:147.35pt;width:261.8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" strokecolor="white [3212]">
                <v:textbox style="mso-fit-shape-to-text:t">
                  <w:txbxContent>
                    <w:p w:rsidR="00A850F9" w:rsidRPr="001B0E00" w:rsidRDefault="00A850F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B0E0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 1 – схема лабораторной работы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A4E0CA" wp14:editId="35506466">
            <wp:extent cx="5873564" cy="176229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13" cy="1761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519C5" w:rsidRDefault="006519C5" w:rsidP="00791B83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519C5" w:rsidRPr="001B0E00" w:rsidRDefault="001B0E00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B0E00">
        <w:rPr>
          <w:rFonts w:ascii="Times New Roman" w:hAnsi="Times New Roman" w:cs="Times New Roman"/>
          <w:noProof/>
          <w:sz w:val="24"/>
          <w:szCs w:val="24"/>
          <w:lang w:eastAsia="ru-RU"/>
        </w:rPr>
        <w:t>Выбранная система размерностей</w:t>
      </w:r>
      <w:r w:rsidR="006519C5" w:rsidRPr="001B0E0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величин:</w:t>
      </w:r>
    </w:p>
    <w:p w:rsidR="001B0E00" w:rsidRPr="001B0E00" w:rsidRDefault="001B0E00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B0E00">
        <w:rPr>
          <w:rFonts w:ascii="Times New Roman" w:hAnsi="Times New Roman" w:cs="Times New Roman"/>
          <w:noProof/>
          <w:sz w:val="24"/>
          <w:szCs w:val="24"/>
          <w:lang w:eastAsia="ru-RU"/>
        </w:rPr>
        <w:t>длина - м,    масса – кг, сила - Н,  время – с,  напряжение - Па</w:t>
      </w:r>
    </w:p>
    <w:p w:rsidR="001B0E00" w:rsidRPr="001B0E00" w:rsidRDefault="001B0E00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B0E00">
        <w:rPr>
          <w:rFonts w:ascii="Times New Roman" w:hAnsi="Times New Roman" w:cs="Times New Roman"/>
          <w:noProof/>
          <w:sz w:val="24"/>
          <w:szCs w:val="24"/>
          <w:lang w:eastAsia="ru-RU"/>
        </w:rPr>
        <w:t>Цель задачи: Определить НДС составной оболочки. Получить перемещения и эквивалентные напряжения по Фон Мизесу (линейная статика).</w:t>
      </w:r>
    </w:p>
    <w:p w:rsidR="001B0E00" w:rsidRPr="001B0E00" w:rsidRDefault="001B0E00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B0E0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Ниже представлена последовательность действий, которую необходимо выполнить для решения этой задачи в программном комплексе 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MSC</w:t>
      </w:r>
      <w:r w:rsidRPr="001B0E00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Patran</w:t>
      </w:r>
      <w:r w:rsidRPr="001B0E00">
        <w:rPr>
          <w:rFonts w:ascii="Times New Roman" w:hAnsi="Times New Roman" w:cs="Times New Roman"/>
          <w:noProof/>
          <w:sz w:val="24"/>
          <w:szCs w:val="24"/>
          <w:lang w:eastAsia="ru-RU"/>
        </w:rPr>
        <w:t>&amp;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MSC</w:t>
      </w:r>
      <w:r w:rsidRPr="001B0E00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Nastran</w:t>
      </w:r>
      <w:r w:rsidRPr="001B0E00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:rsidR="001B0E00" w:rsidRPr="001B0E00" w:rsidRDefault="001B0E00" w:rsidP="00791B83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B0E00">
        <w:rPr>
          <w:rFonts w:ascii="Times New Roman" w:hAnsi="Times New Roman" w:cs="Times New Roman"/>
          <w:noProof/>
          <w:sz w:val="24"/>
          <w:szCs w:val="24"/>
          <w:lang w:eastAsia="ru-RU"/>
        </w:rPr>
        <w:t>Создание базы данных.</w:t>
      </w:r>
    </w:p>
    <w:p w:rsidR="001B0E00" w:rsidRPr="009812B1" w:rsidRDefault="001B0E00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[File]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</m:t>
        </m:r>
      </m:oMath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[New]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1B0E00">
        <w:rPr>
          <w:rFonts w:ascii="Times New Roman" w:hAnsi="Times New Roman" w:cs="Times New Roman"/>
          <w:noProof/>
          <w:sz w:val="24"/>
          <w:szCs w:val="24"/>
          <w:lang w:eastAsia="ru-RU"/>
        </w:rPr>
        <w:t>Имя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1B0E00">
        <w:rPr>
          <w:rFonts w:ascii="Times New Roman" w:hAnsi="Times New Roman" w:cs="Times New Roman"/>
          <w:noProof/>
          <w:sz w:val="24"/>
          <w:szCs w:val="24"/>
          <w:lang w:eastAsia="ru-RU"/>
        </w:rPr>
        <w:t>файла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: obol1.db]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1B0E00">
        <w:rPr>
          <w:rFonts w:ascii="Times New Roman" w:hAnsi="Times New Roman" w:cs="Times New Roman"/>
          <w:noProof/>
          <w:sz w:val="24"/>
          <w:szCs w:val="24"/>
          <w:lang w:eastAsia="ru-RU"/>
        </w:rPr>
        <w:t>Параметры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1B0E00">
        <w:rPr>
          <w:rFonts w:ascii="Times New Roman" w:hAnsi="Times New Roman" w:cs="Times New Roman"/>
          <w:noProof/>
          <w:sz w:val="24"/>
          <w:szCs w:val="24"/>
          <w:lang w:eastAsia="ru-RU"/>
        </w:rPr>
        <w:t>анализа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: </w:t>
      </w:r>
      <w:r w:rsidRPr="001B0E00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Tolerance: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Default, </w:t>
      </w:r>
      <w:r w:rsidRPr="001B0E00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Analysis Code: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MSC.Nastran, </w:t>
      </w:r>
      <w:r w:rsidRPr="001B0E00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Analysis Type: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Structural]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</m:t>
        </m:r>
      </m:oMath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[Ok].</w:t>
      </w:r>
    </w:p>
    <w:p w:rsidR="001B0E00" w:rsidRPr="001B0E00" w:rsidRDefault="001B0E00" w:rsidP="00791B83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B0E00">
        <w:rPr>
          <w:rFonts w:ascii="Times New Roman" w:hAnsi="Times New Roman" w:cs="Times New Roman"/>
          <w:noProof/>
          <w:sz w:val="24"/>
          <w:szCs w:val="24"/>
          <w:lang w:eastAsia="ru-RU"/>
        </w:rPr>
        <w:t>Создание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1B0E00">
        <w:rPr>
          <w:rFonts w:ascii="Times New Roman" w:hAnsi="Times New Roman" w:cs="Times New Roman"/>
          <w:noProof/>
          <w:sz w:val="24"/>
          <w:szCs w:val="24"/>
          <w:lang w:eastAsia="ru-RU"/>
        </w:rPr>
        <w:t>цилиндрических поверхностей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.</w:t>
      </w:r>
    </w:p>
    <w:p w:rsidR="001B0E00" w:rsidRPr="001B0E00" w:rsidRDefault="001B0E00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B0E0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В данном примере цилиндрическая часть состоит из двух поверхностей. Это сделано для того, чтобы можно было применить более мелкое разбиение на конечные элементы (КЭ) вблизи зоны соединения с конической оболочкой. </w:t>
      </w:r>
    </w:p>
    <w:p w:rsidR="001B0E00" w:rsidRPr="001B0E00" w:rsidRDefault="001B0E00" w:rsidP="00791B83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B0E00">
        <w:rPr>
          <w:rFonts w:ascii="Times New Roman" w:hAnsi="Times New Roman" w:cs="Times New Roman"/>
          <w:noProof/>
          <w:sz w:val="24"/>
          <w:szCs w:val="24"/>
          <w:lang w:eastAsia="ru-RU"/>
        </w:rPr>
        <w:t>Создание образующих цилиндров</w:t>
      </w:r>
    </w:p>
    <w:p w:rsidR="001B0E00" w:rsidRPr="001B0E00" w:rsidRDefault="001B0E00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[Geometry]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1B0E00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Action: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Create]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1B0E00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Object: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Point]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1B0E00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Method: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XYZ]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1B0E00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 xml:space="preserve">Point Coordinates List: 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&lt;0 1 0&gt;]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[Apply]</w:t>
      </w:r>
    </w:p>
    <w:p w:rsidR="001B0E00" w:rsidRPr="001B0E00" w:rsidRDefault="001B0E00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lastRenderedPageBreak/>
        <w:t xml:space="preserve">[Geometry]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1B0E00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Action: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Create]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1B0E00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Object: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Curve]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1B0E00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Method: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XYZ]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1B0E00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 xml:space="preserve">Point Coordinates List: 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&lt;3.8 0 0&gt;; </w:t>
      </w:r>
      <w:r w:rsidRPr="001B0E00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Origin Coordinate List: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Point 1]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[Apply]</w:t>
      </w:r>
    </w:p>
    <w:p w:rsidR="001B0E00" w:rsidRPr="001B0E00" w:rsidRDefault="001B0E00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[Geometry]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1B0E00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Action: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Create]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1B0E00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Object: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Curve]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1B0E00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Method: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XYZ]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1B0E00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 xml:space="preserve">Point Coordinates List: 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&lt;0.2 0 0&gt;; </w:t>
      </w:r>
      <w:r w:rsidRPr="001B0E00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Origin Coordinate List: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Point 2]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[Apply]</w:t>
      </w:r>
    </w:p>
    <w:p w:rsidR="001B0E00" w:rsidRPr="001B0E00" w:rsidRDefault="005252DD" w:rsidP="00791B83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5252D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286DAD" wp14:editId="720470C5">
            <wp:extent cx="4156363" cy="2125583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6529" cy="212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DD" w:rsidRPr="005252DD" w:rsidRDefault="005252DD" w:rsidP="00791B83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252D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Создание цилиндров вращением вокруг оси </w:t>
      </w:r>
      <w:r w:rsidRPr="005252DD">
        <w:rPr>
          <w:rFonts w:ascii="Times New Roman" w:hAnsi="Times New Roman" w:cs="Times New Roman"/>
          <w:noProof/>
          <w:sz w:val="24"/>
          <w:szCs w:val="24"/>
          <w:lang w:val="nb-NO" w:eastAsia="ru-RU"/>
        </w:rPr>
        <w:t>x</w:t>
      </w:r>
    </w:p>
    <w:p w:rsidR="005252DD" w:rsidRPr="009812B1" w:rsidRDefault="005252DD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[Geometry]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1B0E00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Action: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Create]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1B0E00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Object: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Surface]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1B0E00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Method: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Revolve]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1B0E00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 xml:space="preserve">Axis: 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Coord 0.1; </w:t>
      </w:r>
      <w:r w:rsidRPr="001B0E00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Total Angle: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360; </w:t>
      </w:r>
      <w:r w:rsidRPr="001B0E00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Curve list:</w:t>
      </w:r>
      <w:r w:rsidRPr="001B0E00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Curve 1 2]</w:t>
      </w:r>
    </w:p>
    <w:p w:rsidR="005252DD" w:rsidRPr="005252DD" w:rsidRDefault="005252DD" w:rsidP="00791B83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252D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671720" wp14:editId="20EEED22">
            <wp:extent cx="4156363" cy="21204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4143" cy="211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DD" w:rsidRPr="005252DD" w:rsidRDefault="005252DD" w:rsidP="00791B83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5252DD">
        <w:rPr>
          <w:rFonts w:ascii="Times New Roman" w:hAnsi="Times New Roman" w:cs="Times New Roman"/>
          <w:noProof/>
          <w:sz w:val="24"/>
          <w:szCs w:val="24"/>
          <w:lang w:eastAsia="ru-RU"/>
        </w:rPr>
        <w:t>Создание</w:t>
      </w:r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5252DD">
        <w:rPr>
          <w:rFonts w:ascii="Times New Roman" w:hAnsi="Times New Roman" w:cs="Times New Roman"/>
          <w:noProof/>
          <w:sz w:val="24"/>
          <w:szCs w:val="24"/>
          <w:lang w:eastAsia="ru-RU"/>
        </w:rPr>
        <w:t>конической поверхности</w:t>
      </w:r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.</w:t>
      </w:r>
    </w:p>
    <w:p w:rsidR="005252DD" w:rsidRPr="005252DD" w:rsidRDefault="005252DD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252D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Зная </w:t>
      </w:r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L</w:t>
      </w:r>
      <w:r w:rsidRPr="005252D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, </w:t>
      </w:r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H</w:t>
      </w:r>
      <w:r w:rsidRPr="005252D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и </w:t>
      </w:r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</w:t>
      </w:r>
      <w:r w:rsidRPr="005252D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, вычисляем координаты правого конца образующей и строим ее. </w:t>
      </w:r>
    </w:p>
    <w:p w:rsidR="005252DD" w:rsidRPr="005252DD" w:rsidRDefault="005252DD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[Geometry]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5252DD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Action:</w:t>
      </w:r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Create]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5252DD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Object:</w:t>
      </w:r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Curve]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5252DD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Method:</w:t>
      </w:r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Point]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5252DD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 xml:space="preserve">Option: </w:t>
      </w:r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2 Point]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5252DD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 xml:space="preserve">Starting Point List: </w:t>
      </w:r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Point 3; </w:t>
      </w:r>
      <w:r w:rsidRPr="005252DD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Ending</w:t>
      </w:r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5252DD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 xml:space="preserve">Point List: </w:t>
      </w:r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[4.5 0.5 0]]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[Apply]</w:t>
      </w:r>
    </w:p>
    <w:p w:rsidR="005252DD" w:rsidRPr="005252DD" w:rsidRDefault="005252DD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252DD">
        <w:rPr>
          <w:rFonts w:ascii="Times New Roman" w:hAnsi="Times New Roman" w:cs="Times New Roman"/>
          <w:noProof/>
          <w:sz w:val="24"/>
          <w:szCs w:val="24"/>
          <w:lang w:eastAsia="ru-RU"/>
        </w:rPr>
        <w:t>Вращаем образующую вокруг оси х.</w:t>
      </w:r>
    </w:p>
    <w:p w:rsidR="005252DD" w:rsidRDefault="005252DD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lastRenderedPageBreak/>
        <w:t xml:space="preserve">[Geometry]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5252DD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Action:</w:t>
      </w:r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Create]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5252DD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Object:</w:t>
      </w:r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Surface]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5252DD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Method:</w:t>
      </w:r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Revolve]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5252DD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 xml:space="preserve">Refer. Coordinate Frame: </w:t>
      </w:r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Coord 0; </w:t>
      </w:r>
      <w:r w:rsidRPr="005252DD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 xml:space="preserve">Axis: </w:t>
      </w:r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Coord 0.1]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5252DD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 xml:space="preserve">Total Angle: </w:t>
      </w:r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360]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5252DD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 xml:space="preserve">Curve List: </w:t>
      </w:r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Curve 3]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[Apply]</w:t>
      </w:r>
    </w:p>
    <w:p w:rsidR="00D026A1" w:rsidRPr="005252DD" w:rsidRDefault="00D026A1" w:rsidP="00791B83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D026A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0C0846" wp14:editId="2DA60D85">
            <wp:extent cx="4116120" cy="2094808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8320" cy="209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DD" w:rsidRPr="005252DD" w:rsidRDefault="005252DD" w:rsidP="00791B83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252DD">
        <w:rPr>
          <w:rFonts w:ascii="Times New Roman" w:hAnsi="Times New Roman" w:cs="Times New Roman"/>
          <w:noProof/>
          <w:sz w:val="24"/>
          <w:szCs w:val="24"/>
          <w:lang w:eastAsia="ru-RU"/>
        </w:rPr>
        <w:t>Подготовка к созданию конечных элементов.</w:t>
      </w:r>
    </w:p>
    <w:p w:rsidR="005252DD" w:rsidRDefault="005252DD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[Meshing]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5252DD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Action:</w:t>
      </w:r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Create]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5252DD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Object:</w:t>
      </w:r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Mesh Seed]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5252DD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Type:</w:t>
      </w:r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Uniform]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5252DD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 xml:space="preserve">Element Length: </w:t>
      </w:r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0.1; </w:t>
      </w:r>
      <w:r w:rsidRPr="005252DD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Curve List:</w:t>
      </w:r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Surface 1.1 2.1 2.3]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5252D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[Apply].</w:t>
      </w:r>
    </w:p>
    <w:p w:rsidR="00D026A1" w:rsidRPr="00D026A1" w:rsidRDefault="00D026A1" w:rsidP="00791B83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D026A1">
        <w:rPr>
          <w:rFonts w:ascii="Times New Roman" w:hAnsi="Times New Roman" w:cs="Times New Roman"/>
          <w:noProof/>
          <w:sz w:val="24"/>
          <w:szCs w:val="24"/>
          <w:lang w:eastAsia="ru-RU"/>
        </w:rPr>
        <w:t>Создание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D026A1">
        <w:rPr>
          <w:rFonts w:ascii="Times New Roman" w:hAnsi="Times New Roman" w:cs="Times New Roman"/>
          <w:noProof/>
          <w:sz w:val="24"/>
          <w:szCs w:val="24"/>
          <w:lang w:eastAsia="ru-RU"/>
        </w:rPr>
        <w:t>конечных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D026A1">
        <w:rPr>
          <w:rFonts w:ascii="Times New Roman" w:hAnsi="Times New Roman" w:cs="Times New Roman"/>
          <w:noProof/>
          <w:sz w:val="24"/>
          <w:szCs w:val="24"/>
          <w:lang w:eastAsia="ru-RU"/>
        </w:rPr>
        <w:t>элементов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.</w:t>
      </w:r>
    </w:p>
    <w:p w:rsidR="00D026A1" w:rsidRPr="00D026A1" w:rsidRDefault="00D026A1" w:rsidP="002710A8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[Meshing]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Action: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Create]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Object: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Mesh]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⟶ 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Type: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Surface]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Elem Shape: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Quad]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Mesher: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IsoMesh]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Topology: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Quad 4]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Surface List: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Surface 1]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Value: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0.05]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[Apply]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Surface List: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Surface 2 3]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Value: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0.025]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[Apply].</w:t>
      </w:r>
    </w:p>
    <w:p w:rsidR="00D026A1" w:rsidRPr="00D026A1" w:rsidRDefault="00D026A1" w:rsidP="00791B83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026A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Сшивание конечных элементов вдоль геометрических границ. </w:t>
      </w:r>
    </w:p>
    <w:p w:rsidR="00D026A1" w:rsidRDefault="00D026A1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[Meshing]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Action: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Equivalence]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Object: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All]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Method: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Tolerance Cube]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[Apply].</w:t>
      </w:r>
    </w:p>
    <w:p w:rsidR="00D026A1" w:rsidRPr="00D026A1" w:rsidRDefault="00D026A1" w:rsidP="00791B83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661619C" wp14:editId="70EA83A6">
            <wp:extent cx="5825951" cy="2959331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318" cy="2959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026A1" w:rsidRDefault="00D026A1" w:rsidP="00791B83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D026A1" w:rsidRPr="00D026A1" w:rsidRDefault="00D026A1" w:rsidP="00791B83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026A1">
        <w:rPr>
          <w:rFonts w:ascii="Times New Roman" w:hAnsi="Times New Roman" w:cs="Times New Roman"/>
          <w:noProof/>
          <w:sz w:val="24"/>
          <w:szCs w:val="24"/>
          <w:lang w:eastAsia="ru-RU"/>
        </w:rPr>
        <w:t>Создание материала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.</w:t>
      </w:r>
    </w:p>
    <w:p w:rsidR="00D026A1" w:rsidRPr="00D026A1" w:rsidRDefault="00D026A1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[Properties]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[Isotropic]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Action: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Create]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Object: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Isotropic]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Method: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Manual Input]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Material Name: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amg6]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[Input Properties]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[Elastic Modulus: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0.7e11, </w:t>
      </w:r>
      <w:r w:rsidRPr="00D026A1">
        <w:rPr>
          <w:rFonts w:ascii="Times New Roman" w:hAnsi="Times New Roman" w:cs="Times New Roman"/>
          <w:b/>
          <w:bCs/>
          <w:noProof/>
          <w:sz w:val="24"/>
          <w:szCs w:val="24"/>
          <w:lang w:val="en-US" w:eastAsia="ru-RU"/>
        </w:rPr>
        <w:t>Poisson’s Ratio:</w:t>
      </w:r>
      <w:r w:rsidRPr="00D026A1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 xml:space="preserve"> 0.3, </w:t>
      </w:r>
      <w:r w:rsidRPr="00D026A1">
        <w:rPr>
          <w:rFonts w:ascii="Times New Roman" w:hAnsi="Times New Roman" w:cs="Times New Roman"/>
          <w:b/>
          <w:bCs/>
          <w:noProof/>
          <w:sz w:val="24"/>
          <w:szCs w:val="24"/>
          <w:lang w:val="en-US" w:eastAsia="ru-RU"/>
        </w:rPr>
        <w:t xml:space="preserve">Density: </w:t>
      </w:r>
      <w:r w:rsidRPr="00D026A1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>2700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[OK]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[Apply].</w:t>
      </w:r>
    </w:p>
    <w:p w:rsidR="00D026A1" w:rsidRPr="00D026A1" w:rsidRDefault="00D026A1" w:rsidP="00791B83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026A1">
        <w:rPr>
          <w:rFonts w:ascii="Times New Roman" w:hAnsi="Times New Roman" w:cs="Times New Roman"/>
          <w:noProof/>
          <w:sz w:val="24"/>
          <w:szCs w:val="24"/>
          <w:lang w:eastAsia="ru-RU"/>
        </w:rPr>
        <w:t>Применение созданного материала к элементам</w:t>
      </w:r>
    </w:p>
    <w:p w:rsidR="00D026A1" w:rsidRPr="00D026A1" w:rsidRDefault="00D026A1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[Properties]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Action: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Create]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Object: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2D]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Type: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Shell]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Property Set Name: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obolochka1]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[Input Properties]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Material Name: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amg6; 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Thickness: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0.003]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[OK]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[Select Application Region]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Select: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Entities]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Select members: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Surface 1:3]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[Add]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[OK]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[Apply].</w:t>
      </w:r>
    </w:p>
    <w:p w:rsidR="00D026A1" w:rsidRPr="00D026A1" w:rsidRDefault="00D026A1" w:rsidP="00791B83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D026A1">
        <w:rPr>
          <w:rFonts w:ascii="Times New Roman" w:hAnsi="Times New Roman" w:cs="Times New Roman"/>
          <w:noProof/>
          <w:sz w:val="24"/>
          <w:szCs w:val="24"/>
          <w:lang w:eastAsia="ru-RU"/>
        </w:rPr>
        <w:t>Моделирование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D026A1">
        <w:rPr>
          <w:rFonts w:ascii="Times New Roman" w:hAnsi="Times New Roman" w:cs="Times New Roman"/>
          <w:noProof/>
          <w:sz w:val="24"/>
          <w:szCs w:val="24"/>
          <w:lang w:eastAsia="ru-RU"/>
        </w:rPr>
        <w:t>нагрузок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.</w:t>
      </w:r>
    </w:p>
    <w:p w:rsidR="00D026A1" w:rsidRDefault="00D026A1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[Loads/BCs]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Action: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Create]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Object: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Pressure]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Type: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Element Uniform]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New Set Name: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pr1]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 xml:space="preserve">Target Element Type: 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2D]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[Input Data]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 xml:space="preserve">Top Surf Pressure: 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0.2e6]]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[Select Application Region]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Select: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FEM]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Select 2D Elements or Edges: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Elm 1:7056]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[Add]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[OK]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[Apply].</w:t>
      </w:r>
    </w:p>
    <w:p w:rsidR="007D3EA8" w:rsidRPr="00D026A1" w:rsidRDefault="007D3EA8" w:rsidP="00791B83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7D3EA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FC9594F" wp14:editId="1A741C05">
            <wp:extent cx="5940425" cy="2924536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A1" w:rsidRPr="00D026A1" w:rsidRDefault="00D026A1" w:rsidP="00791B83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D026A1">
        <w:rPr>
          <w:rFonts w:ascii="Times New Roman" w:hAnsi="Times New Roman" w:cs="Times New Roman"/>
          <w:noProof/>
          <w:sz w:val="24"/>
          <w:szCs w:val="24"/>
          <w:lang w:eastAsia="ru-RU"/>
        </w:rPr>
        <w:t>Моделирование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D026A1">
        <w:rPr>
          <w:rFonts w:ascii="Times New Roman" w:hAnsi="Times New Roman" w:cs="Times New Roman"/>
          <w:noProof/>
          <w:sz w:val="24"/>
          <w:szCs w:val="24"/>
          <w:lang w:eastAsia="ru-RU"/>
        </w:rPr>
        <w:t>граничных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D026A1">
        <w:rPr>
          <w:rFonts w:ascii="Times New Roman" w:hAnsi="Times New Roman" w:cs="Times New Roman"/>
          <w:noProof/>
          <w:sz w:val="24"/>
          <w:szCs w:val="24"/>
          <w:lang w:eastAsia="ru-RU"/>
        </w:rPr>
        <w:t>условий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.</w:t>
      </w:r>
    </w:p>
    <w:p w:rsidR="00D026A1" w:rsidRDefault="00D026A1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[Loads/BCs]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Action: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Create]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Object: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Displacement]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Type: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Nodal]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New Set Name: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op1]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[Input Data]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Translations: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&lt;0 0 0&gt;]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[OK]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[Select Application Region]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Select: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Geometry]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 xml:space="preserve">Select Geometry Entities: 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Node 1:4775:77]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[OK]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[Apply].</w:t>
      </w:r>
    </w:p>
    <w:p w:rsidR="00ED2268" w:rsidRPr="00D026A1" w:rsidRDefault="00ED2268" w:rsidP="00791B83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63AA14" wp14:editId="5180BF4B">
            <wp:extent cx="5926231" cy="291776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941" cy="2919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026A1" w:rsidRPr="00D026A1" w:rsidRDefault="00D026A1" w:rsidP="00791B83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026A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Генерация входного файла 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MSC</w:t>
      </w:r>
      <w:r w:rsidRPr="00D026A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Nastran</w:t>
      </w:r>
      <w:r w:rsidRPr="00D026A1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:rsidR="00D026A1" w:rsidRPr="00D026A1" w:rsidRDefault="00D026A1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[Analysis]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Action: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Analyze]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Object: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Entire Model]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 xml:space="preserve">Method: 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Analysis Deck]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 xml:space="preserve">Job Name: 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obol1]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Solution Type: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Linear Static]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[Apply].</w:t>
      </w:r>
    </w:p>
    <w:p w:rsidR="00D026A1" w:rsidRPr="00D026A1" w:rsidRDefault="00D026A1" w:rsidP="00791B83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026A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Передача входного файла в 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MSC</w:t>
      </w:r>
      <w:r w:rsidRPr="00D026A1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Nastran</w:t>
      </w:r>
      <w:r w:rsidRPr="00D026A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и получение результатов</w:t>
      </w:r>
    </w:p>
    <w:p w:rsidR="00D026A1" w:rsidRPr="00D026A1" w:rsidRDefault="00D026A1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026A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 xml:space="preserve">[Запуск 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MSC</w:t>
      </w:r>
      <w:r w:rsidRPr="00D026A1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Nastran</w:t>
      </w:r>
      <w:r w:rsidRPr="00D026A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с терминала]</w:t>
      </w:r>
      <m:oMath>
        <m:r>
          <w:rPr>
            <w:rFonts w:ascii="Cambria Math" w:hAnsi="Cambria Math" w:cs="Times New Roman"/>
            <w:noProof/>
            <w:sz w:val="24"/>
            <w:szCs w:val="24"/>
            <w:lang w:eastAsia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[Выбор 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obol</w:t>
      </w:r>
      <w:r w:rsidRPr="00D026A1">
        <w:rPr>
          <w:rFonts w:ascii="Times New Roman" w:hAnsi="Times New Roman" w:cs="Times New Roman"/>
          <w:noProof/>
          <w:sz w:val="24"/>
          <w:szCs w:val="24"/>
          <w:lang w:eastAsia="ru-RU"/>
        </w:rPr>
        <w:t>1.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bdf</w:t>
      </w:r>
      <w:r w:rsidRPr="00D026A1">
        <w:rPr>
          <w:rFonts w:ascii="Times New Roman" w:hAnsi="Times New Roman" w:cs="Times New Roman"/>
          <w:noProof/>
          <w:sz w:val="24"/>
          <w:szCs w:val="24"/>
          <w:lang w:eastAsia="ru-RU"/>
        </w:rPr>
        <w:t>]</w:t>
      </w:r>
      <m:oMath>
        <m:r>
          <w:rPr>
            <w:rFonts w:ascii="Cambria Math" w:hAnsi="Cambria Math" w:cs="Times New Roman"/>
            <w:noProof/>
            <w:sz w:val="24"/>
            <w:szCs w:val="24"/>
            <w:lang w:eastAsia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eastAsia="ru-RU"/>
        </w:rPr>
        <w:t>[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OK</w:t>
      </w:r>
      <w:r w:rsidRPr="00D026A1">
        <w:rPr>
          <w:rFonts w:ascii="Times New Roman" w:hAnsi="Times New Roman" w:cs="Times New Roman"/>
          <w:noProof/>
          <w:sz w:val="24"/>
          <w:szCs w:val="24"/>
          <w:lang w:eastAsia="ru-RU"/>
        </w:rPr>
        <w:t>].</w:t>
      </w:r>
    </w:p>
    <w:p w:rsidR="00D026A1" w:rsidRPr="00D026A1" w:rsidRDefault="00D026A1" w:rsidP="00791B83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026A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Передача результатов анализа в 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MSC</w:t>
      </w:r>
      <w:r w:rsidRPr="00D026A1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Patran</w:t>
      </w:r>
      <w:r w:rsidRPr="00D026A1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:rsidR="00D026A1" w:rsidRPr="00D026A1" w:rsidRDefault="00D026A1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Action: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Access Results]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Object: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Attach XDB]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Method: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Result Entities]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Job Name: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balka1]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Select Results File: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obol1.xdb]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[OK]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[Apply].</w:t>
      </w:r>
    </w:p>
    <w:p w:rsidR="00D026A1" w:rsidRPr="00D026A1" w:rsidRDefault="00D026A1" w:rsidP="00791B83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Обработка </w:t>
      </w:r>
      <w:r w:rsidRPr="00D026A1">
        <w:rPr>
          <w:rFonts w:ascii="Times New Roman" w:hAnsi="Times New Roman" w:cs="Times New Roman"/>
          <w:noProof/>
          <w:sz w:val="24"/>
          <w:szCs w:val="24"/>
          <w:lang w:eastAsia="ru-RU"/>
        </w:rPr>
        <w:t>р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езультатов.</w:t>
      </w:r>
    </w:p>
    <w:p w:rsidR="00D026A1" w:rsidRDefault="00D026A1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[Results]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Action: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Create]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 xml:space="preserve">Object: 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Quick Plot]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Select Results Cases: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Default, A1]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 xml:space="preserve">Select Fringe Result: 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Stress Tensor]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D026A1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Select Deformation Result:</w:t>
      </w:r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Displacements, Translational]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[Apply].</w:t>
      </w:r>
    </w:p>
    <w:p w:rsidR="00A850F9" w:rsidRPr="00D026A1" w:rsidRDefault="00A850F9" w:rsidP="00791B83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378E04" wp14:editId="15500D44">
                <wp:simplePos x="0" y="0"/>
                <wp:positionH relativeFrom="column">
                  <wp:posOffset>340072</wp:posOffset>
                </wp:positionH>
                <wp:positionV relativeFrom="paragraph">
                  <wp:posOffset>1919605</wp:posOffset>
                </wp:positionV>
                <wp:extent cx="3674226" cy="1403985"/>
                <wp:effectExtent l="0" t="0" r="21590" b="13970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422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50F9" w:rsidRPr="00A850F9" w:rsidRDefault="00A850F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850F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Диаграмма эквивалентных напряжений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378E04" id="_x0000_s1027" type="#_x0000_t202" style="position:absolute;left:0;text-align:left;margin-left:26.8pt;margin-top:151.15pt;width:289.3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" strokecolor="white [3212]">
                <v:textbox style="mso-fit-shape-to-text:t">
                  <w:txbxContent>
                    <w:p w:rsidR="00A850F9" w:rsidRPr="00A850F9" w:rsidRDefault="00A850F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850F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Диаграмма эквивалентных напряжений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19AD10" wp14:editId="631123F7">
            <wp:extent cx="3823854" cy="1886172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462" cy="18894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026A1" w:rsidRPr="005252DD" w:rsidRDefault="00A850F9" w:rsidP="00791B83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9D9CD0" wp14:editId="7095A87B">
                <wp:simplePos x="0" y="0"/>
                <wp:positionH relativeFrom="column">
                  <wp:posOffset>357620</wp:posOffset>
                </wp:positionH>
                <wp:positionV relativeFrom="paragraph">
                  <wp:posOffset>1947834</wp:posOffset>
                </wp:positionV>
                <wp:extent cx="3075709" cy="1403985"/>
                <wp:effectExtent l="0" t="0" r="10795" b="13970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5709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50F9" w:rsidRPr="00A850F9" w:rsidRDefault="00A850F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850F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Диаграмма перемещений оболочки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9D9CD0" id="_x0000_s1028" type="#_x0000_t202" style="position:absolute;left:0;text-align:left;margin-left:28.15pt;margin-top:153.35pt;width:242.2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" strokecolor="white [3212]">
                <v:textbox style="mso-fit-shape-to-text:t">
                  <w:txbxContent>
                    <w:p w:rsidR="00A850F9" w:rsidRPr="00A850F9" w:rsidRDefault="00A850F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850F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Диаграмма перемещений оболочки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6D7D7B" wp14:editId="5B73A8D4">
            <wp:extent cx="3840480" cy="188965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309" cy="18895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026A1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ab/>
      </w:r>
    </w:p>
    <w:p w:rsidR="005252DD" w:rsidRDefault="005252DD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FD2DEE" w:rsidRPr="00A850F9" w:rsidRDefault="00A850F9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Построим соответствующие графики напряжений и перемещений в 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MSC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Patran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</w:p>
    <w:p w:rsidR="00A850F9" w:rsidRPr="00A850F9" w:rsidRDefault="00A850F9" w:rsidP="00791B83">
      <w:pPr>
        <w:spacing w:line="360" w:lineRule="auto"/>
        <w:ind w:firstLine="709"/>
        <w:jc w:val="both"/>
        <w:rPr>
          <w:rFonts w:ascii="Times New Roman" w:hAnsi="Times New Roman" w:cs="Times New Roman"/>
          <w:b/>
          <w:i/>
          <w:noProof/>
          <w:sz w:val="24"/>
          <w:szCs w:val="24"/>
          <w:lang w:eastAsia="ru-RU"/>
        </w:rPr>
      </w:pPr>
      <w:r w:rsidRPr="00A850F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Построение графика перемещений </w:t>
      </w:r>
      <m:oMath>
        <m:r>
          <m:rPr>
            <m:sty m:val="bi"/>
          </m:rPr>
          <w:rPr>
            <w:rFonts w:ascii="Cambria Math" w:hAnsi="Cambria Math" w:cs="Times New Roman"/>
            <w:noProof/>
            <w:sz w:val="24"/>
            <w:szCs w:val="24"/>
            <w:lang w:eastAsia="ru-RU"/>
          </w:rPr>
          <m:t>W(x)</m:t>
        </m:r>
      </m:oMath>
    </w:p>
    <w:p w:rsidR="00FD2DEE" w:rsidRPr="00FD2DEE" w:rsidRDefault="00A850F9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[Results]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Action: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Create]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Object: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Graph]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Select Results Cases: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Default, A1]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Select Y Result: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Displacements, Translational]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Quantity: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Magnitude]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 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X: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Coordinate]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Coordinate Axis: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Coord 0.1]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нажимаем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на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вторую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иконку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слева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в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ряду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из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четырех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иконок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Target Entity: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Path]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</m:t>
        </m:r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[</m:t>
        </m:r>
        <m:r>
          <m:rPr>
            <m:sty m:val="b"/>
          </m:rP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Addtl.</m:t>
        </m:r>
        <m:r>
          <m:rPr>
            <m:sty m:val="b"/>
          </m:rPr>
          <w:rPr>
            <w:rFonts w:ascii="Cambria Math" w:hAnsi="Cambria Math" w:cs="Times New Roman"/>
            <w:noProof/>
            <w:sz w:val="24"/>
            <w:szCs w:val="24"/>
            <w:lang w:eastAsia="ru-RU"/>
          </w:rPr>
          <m:t>Display</m:t>
        </m:r>
        <m:r>
          <m:rPr>
            <m:sty m:val="b"/>
          </m:rP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</m:t>
        </m:r>
        <m:r>
          <m:rPr>
            <m:sty m:val="b"/>
          </m:rPr>
          <w:rPr>
            <w:rFonts w:ascii="Cambria Math" w:hAnsi="Cambria Math" w:cs="Times New Roman"/>
            <w:noProof/>
            <w:sz w:val="24"/>
            <w:szCs w:val="24"/>
            <w:lang w:eastAsia="ru-RU"/>
          </w:rPr>
          <m:t>Control</m:t>
        </m:r>
        <m:r>
          <m:rPr>
            <m:sty m:val="b"/>
          </m:rP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:</m:t>
        </m:r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Curves]</m:t>
        </m:r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Select Path Curves: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Curve 1:3; 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Points Per Segment: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300]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 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[Apply] </w:t>
      </w:r>
    </w:p>
    <w:p w:rsidR="00A850F9" w:rsidRPr="009812B1" w:rsidRDefault="00A850F9" w:rsidP="009812B1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812B1">
        <w:rPr>
          <w:rFonts w:ascii="Times New Roman" w:hAnsi="Times New Roman" w:cs="Times New Roman"/>
          <w:noProof/>
          <w:sz w:val="24"/>
          <w:szCs w:val="24"/>
          <w:lang w:eastAsia="ru-RU"/>
        </w:rPr>
        <w:t>Редактирование полученного графика для повышения его наглядности</w:t>
      </w:r>
    </w:p>
    <w:p w:rsidR="00A850F9" w:rsidRPr="009812B1" w:rsidRDefault="00A850F9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[XY Plot]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Action: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Modify]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Object: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Curve]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[Options]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Line Thickness: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2]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[Apply]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Object: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Axis]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 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Active axis: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X]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 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[Options]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Color: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выбираем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черный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цвет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[Apply]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 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[Labels]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Label format: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Fixed] 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Color: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выбираем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черный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цвет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[Apply]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 ⟶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[Tick marks]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Display: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Primary]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Options: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Primary]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Color: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выбираем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черный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цвет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[Apply]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 ⟶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[Grid Lines]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Display: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Primary]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Options: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Primary]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Color: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выбираем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черный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цвет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; 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Line Style: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Solid]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[Apply]</w:t>
      </w:r>
      <w:r w:rsidR="00FD2DEE" w:rsidRPr="00FD2DEE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.</w:t>
      </w:r>
    </w:p>
    <w:p w:rsidR="00FD2DEE" w:rsidRPr="00FD2DEE" w:rsidRDefault="0015635D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5635D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D6DCDC" wp14:editId="33E3AC3B">
                <wp:simplePos x="0" y="0"/>
                <wp:positionH relativeFrom="column">
                  <wp:posOffset>891367</wp:posOffset>
                </wp:positionH>
                <wp:positionV relativeFrom="paragraph">
                  <wp:posOffset>2359141</wp:posOffset>
                </wp:positionV>
                <wp:extent cx="2374265" cy="1403985"/>
                <wp:effectExtent l="0" t="0" r="24130" b="28575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635D" w:rsidRPr="0015635D" w:rsidRDefault="0015635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График перемещений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D6DCDC" id="_x0000_s1029" type="#_x0000_t202" style="position:absolute;left:0;text-align:left;margin-left:70.2pt;margin-top:185.75pt;width:186.95pt;height:110.55pt;z-index:2516674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" strokecolor="white [3212]">
                <v:textbox style="mso-fit-shape-to-text:t">
                  <w:txbxContent>
                    <w:p w:rsidR="0015635D" w:rsidRPr="0015635D" w:rsidRDefault="0015635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563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График перемещений</w:t>
                      </w:r>
                    </w:p>
                  </w:txbxContent>
                </v:textbox>
              </v:shape>
            </w:pict>
          </mc:Fallback>
        </mc:AlternateContent>
      </w:r>
      <w:r w:rsidR="00FD2DE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B376A0" wp14:editId="1FDA9019">
            <wp:extent cx="3474720" cy="236081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293" cy="23652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850F9" w:rsidRPr="00A850F9" w:rsidRDefault="00A850F9" w:rsidP="00791B83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Построение графика эквивалентных напряжений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eastAsia="ru-RU"/>
              </w:rPr>
              <m:t>σ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eastAsia="ru-RU"/>
              </w:rPr>
              <m:t>экв</m:t>
            </m:r>
          </m:sub>
        </m:sSub>
      </m:oMath>
    </w:p>
    <w:p w:rsidR="00A850F9" w:rsidRPr="00A850F9" w:rsidRDefault="00A850F9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[Results]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Action: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Create]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Object: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Graph]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Select Results Cases: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Default, A1]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Select Y Result: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Stress Tensor]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Quantity: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Magnitude]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 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X: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Coordinate]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Coordinate Axis: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Coord 0.1]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нажимаем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на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вторую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иконку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слева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в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ряду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из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четырех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иконок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</m:t>
        </m:r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[</m:t>
        </m:r>
        <m:r>
          <m:rPr>
            <m:sty m:val="b"/>
          </m:rP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Target Entity:</m:t>
        </m:r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Path]</m:t>
        </m:r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</m:t>
        </m:r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[</m:t>
        </m:r>
        <m:r>
          <m:rPr>
            <m:sty m:val="b"/>
          </m:rP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Addtl.</m:t>
        </m:r>
        <m:r>
          <m:rPr>
            <m:sty m:val="b"/>
          </m:rPr>
          <w:rPr>
            <w:rFonts w:ascii="Cambria Math" w:hAnsi="Cambria Math" w:cs="Times New Roman"/>
            <w:noProof/>
            <w:sz w:val="24"/>
            <w:szCs w:val="24"/>
            <w:lang w:eastAsia="ru-RU"/>
          </w:rPr>
          <m:t>Display</m:t>
        </m:r>
        <m:r>
          <m:rPr>
            <m:sty m:val="b"/>
          </m:rP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</m:t>
        </m:r>
        <m:r>
          <m:rPr>
            <m:sty m:val="b"/>
          </m:rPr>
          <w:rPr>
            <w:rFonts w:ascii="Cambria Math" w:hAnsi="Cambria Math" w:cs="Times New Roman"/>
            <w:noProof/>
            <w:sz w:val="24"/>
            <w:szCs w:val="24"/>
            <w:lang w:eastAsia="ru-RU"/>
          </w:rPr>
          <m:t>Control</m:t>
        </m:r>
        <m:r>
          <m:rPr>
            <m:sty m:val="b"/>
          </m:rP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:</m:t>
        </m:r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Curves]</m:t>
        </m:r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</m:t>
        </m:r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[</m:t>
        </m:r>
        <m:r>
          <m:rPr>
            <m:sty m:val="b"/>
          </m:rP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Select Path Curves:</m:t>
        </m:r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Curve 1:3; </m:t>
        </m:r>
        <m:r>
          <m:rPr>
            <m:sty m:val="b"/>
          </m:rP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Points Per Segment:</m:t>
        </m:r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300]</m:t>
        </m:r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[Apply] </w:t>
      </w:r>
    </w:p>
    <w:p w:rsidR="00A850F9" w:rsidRPr="00A850F9" w:rsidRDefault="00A850F9" w:rsidP="00791B83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Редактирование полученного графика для повышения его наглядности</w:t>
      </w:r>
    </w:p>
    <w:p w:rsidR="00A850F9" w:rsidRPr="00A850F9" w:rsidRDefault="00A850F9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[XY Plot]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Action: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Modify]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Object: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Curve]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[Options]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Line Thickness: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3]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[Apply]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⟶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Object: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Axis]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 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Active axis: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X]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 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[Options]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Color: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выбираем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черный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цвет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[Apply]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 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[Labels]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Label format: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Fixed] 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Color: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выбираем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черный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цвет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[Apply]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 ⟶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[Tick marks]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Display: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Primary]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Options: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Primary]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Color: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выбираем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черный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цвет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[Apply]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 ⟶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[Grid Lines]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 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Display: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Primary]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Options: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Primary]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Color: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выбираем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черный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A850F9">
        <w:rPr>
          <w:rFonts w:ascii="Times New Roman" w:hAnsi="Times New Roman" w:cs="Times New Roman"/>
          <w:noProof/>
          <w:sz w:val="24"/>
          <w:szCs w:val="24"/>
          <w:lang w:eastAsia="ru-RU"/>
        </w:rPr>
        <w:t>цвет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; </w:t>
      </w:r>
      <w:r w:rsidRPr="00A850F9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Line Style:</w:t>
      </w:r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Solid] </w:t>
      </w:r>
      <m:oMath>
        <m: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 xml:space="preserve">⟶ </m:t>
        </m:r>
      </m:oMath>
      <w:r w:rsidRPr="00A850F9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[Apply]</w:t>
      </w:r>
    </w:p>
    <w:p w:rsidR="00A850F9" w:rsidRPr="00A850F9" w:rsidRDefault="0015635D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15635D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D05CD9" wp14:editId="6986BB15">
                <wp:simplePos x="0" y="0"/>
                <wp:positionH relativeFrom="column">
                  <wp:posOffset>3284046</wp:posOffset>
                </wp:positionH>
                <wp:positionV relativeFrom="paragraph">
                  <wp:posOffset>1843174</wp:posOffset>
                </wp:positionV>
                <wp:extent cx="2942705" cy="1403985"/>
                <wp:effectExtent l="0" t="0" r="10160" b="28575"/>
                <wp:wrapNone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270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635D" w:rsidRPr="0015635D" w:rsidRDefault="0015635D" w:rsidP="0015635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Г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рафик эквивалентных напряжений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D05CD9" id="_x0000_s1030" type="#_x0000_t202" style="position:absolute;left:0;text-align:left;margin-left:258.6pt;margin-top:145.15pt;width:231.7pt;height:110.5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" strokecolor="window">
                <v:textbox style="mso-fit-shape-to-text:t">
                  <w:txbxContent>
                    <w:p w:rsidR="0015635D" w:rsidRPr="0015635D" w:rsidRDefault="0015635D" w:rsidP="0015635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563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Г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рафик эквивалентных напряжений</w:t>
                      </w:r>
                    </w:p>
                  </w:txbxContent>
                </v:textbox>
              </v:shape>
            </w:pict>
          </mc:Fallback>
        </mc:AlternateContent>
      </w:r>
      <w:r w:rsidR="00FD2DE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6C8F36" wp14:editId="4ABEEE7F">
            <wp:extent cx="3325091" cy="2330522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382" cy="2339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D2DEE" w:rsidRPr="00FD2DEE" w:rsidRDefault="00FD2DEE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D2DEE">
        <w:rPr>
          <w:rFonts w:ascii="Times New Roman" w:hAnsi="Times New Roman" w:cs="Times New Roman"/>
          <w:noProof/>
          <w:sz w:val="24"/>
          <w:szCs w:val="24"/>
          <w:lang w:eastAsia="ru-RU"/>
        </w:rPr>
        <w:t>Приведем проверку значений окружных напряжений в цилиндрической части оболочки:</w:t>
      </w:r>
    </w:p>
    <w:p w:rsidR="00FD2DEE" w:rsidRPr="00FD2DEE" w:rsidRDefault="00FD2DEE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D2DEE">
        <w:rPr>
          <w:rFonts w:ascii="Times New Roman" w:hAnsi="Times New Roman" w:cs="Times New Roman"/>
          <w:noProof/>
          <w:sz w:val="24"/>
          <w:szCs w:val="24"/>
          <w:lang w:eastAsia="ru-RU"/>
        </w:rPr>
        <w:t>Из формулы Эйлера для безмоментной теории оболочек для окружных напряжений цилиндрической оболочки с крышками следует формула:</w:t>
      </w:r>
    </w:p>
    <w:p w:rsidR="00FD2DEE" w:rsidRPr="009E5AAC" w:rsidRDefault="008166F8" w:rsidP="00791B83">
      <w:pPr>
        <w:spacing w:line="360" w:lineRule="auto"/>
        <w:ind w:firstLine="709"/>
        <w:jc w:val="both"/>
        <w:rPr>
          <w:rFonts w:ascii="Times New Roman" w:hAnsi="Times New Roman" w:cs="Times New Roman"/>
          <w:i/>
          <w:noProof/>
          <w:sz w:val="24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eastAsia="ru-RU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eastAsia="ru-RU"/>
                </w:rPr>
                <m:t>22Р</m:t>
              </m:r>
            </m:sub>
          </m:sSub>
          <m:r>
            <w:rPr>
              <w:rFonts w:ascii="Cambria Math" w:hAnsi="Cambria Math" w:cs="Times New Roman"/>
              <w:noProof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en-US" w:eastAsia="ru-RU"/>
                </w:rPr>
                <m:t>P∙R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eastAsia="ru-RU"/>
                </w:rPr>
                <m:t>δ</m:t>
              </m:r>
            </m:den>
          </m:f>
          <m:r>
            <w:rPr>
              <w:rFonts w:ascii="Cambria Math" w:hAnsi="Cambria Math" w:cs="Times New Roman"/>
              <w:noProof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eastAsia="ru-RU"/>
                </w:rPr>
                <m:t>0.2∙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eastAsia="ru-RU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eastAsia="ru-RU"/>
                    </w:rPr>
                    <m:t>6</m:t>
                  </m:r>
                </m:sup>
              </m:sSup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eastAsia="ru-RU"/>
                </w:rPr>
                <m:t>∙1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eastAsia="ru-RU"/>
                </w:rPr>
                <m:t>0,003</m:t>
              </m:r>
            </m:den>
          </m:f>
          <m:r>
            <w:rPr>
              <w:rFonts w:ascii="Cambria Math" w:hAnsi="Cambria Math" w:cs="Times New Roman"/>
              <w:noProof/>
              <w:sz w:val="24"/>
              <w:szCs w:val="24"/>
              <w:lang w:eastAsia="ru-RU"/>
            </w:rPr>
            <m:t>=6,6666666∙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eastAsia="ru-RU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eastAsia="ru-RU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eastAsia="ru-RU"/>
                </w:rPr>
                <m:t>7</m:t>
              </m:r>
            </m:sup>
          </m:sSup>
          <m:r>
            <w:rPr>
              <w:rFonts w:ascii="Cambria Math" w:hAnsi="Cambria Math" w:cs="Times New Roman"/>
              <w:noProof/>
              <w:sz w:val="24"/>
              <w:szCs w:val="24"/>
              <w:lang w:eastAsia="ru-RU"/>
            </w:rPr>
            <m:t xml:space="preserve"> Па</m:t>
          </m:r>
        </m:oMath>
      </m:oMathPara>
    </w:p>
    <w:p w:rsidR="005252DD" w:rsidRDefault="00FD2DEE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Данные для точек, распол</w:t>
      </w:r>
      <w:r w:rsidR="00297AF5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j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женных на цилиндрической части оболочки, отображающие значения напряжений и перемещений:</w:t>
      </w:r>
    </w:p>
    <w:p w:rsidR="00FD2DEE" w:rsidRDefault="00FD2DEE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Напряжения:</w:t>
      </w:r>
    </w:p>
    <w:p w:rsidR="00FD2DEE" w:rsidRPr="00FD2DEE" w:rsidRDefault="00FD2DEE" w:rsidP="00791B83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D2DE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E4A70E5" wp14:editId="18D9EC91">
            <wp:extent cx="5489493" cy="3790604"/>
            <wp:effectExtent l="0" t="0" r="0" b="635"/>
            <wp:docPr id="18" name="Рисунок 18" descr="https://sun9-7.userapi.com/impf/ibHfZemlvu4UZMWdRi5pj0qyTBnlyNVIIQB7pw/fsbCRqkKfIc.jpg?size=1340x925&amp;quality=96&amp;sign=8f37f2e7759b479ed4494257a543e24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7.userapi.com/impf/ibHfZemlvu4UZMWdRi5pj0qyTBnlyNVIIQB7pw/fsbCRqkKfIc.jpg?size=1340x925&amp;quality=96&amp;sign=8f37f2e7759b479ed4494257a543e24a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207" cy="379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E00" w:rsidRDefault="00FD2DEE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D2DEE">
        <w:rPr>
          <w:rFonts w:ascii="Times New Roman" w:hAnsi="Times New Roman" w:cs="Times New Roman"/>
          <w:noProof/>
          <w:sz w:val="24"/>
          <w:szCs w:val="24"/>
          <w:lang w:eastAsia="ru-RU"/>
        </w:rPr>
        <w:t>Перемещения</w:t>
      </w:r>
    </w:p>
    <w:p w:rsidR="00FD2DEE" w:rsidRPr="00FD2DEE" w:rsidRDefault="00FD2DEE" w:rsidP="00791B83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1302A0C" wp14:editId="6FC9D7A3">
            <wp:extent cx="5436647" cy="4355870"/>
            <wp:effectExtent l="0" t="0" r="0" b="6985"/>
            <wp:docPr id="19" name="Рисунок 19" descr="https://sun9-45.userapi.com/impf/hysBLX3wjvRJVb034Ray3ymejA5uC0PAxM8U5g/2SGwCpTyCn4.jpg?size=1150x922&amp;quality=96&amp;sign=5511fec273df5701e29a28ba7248196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45.userapi.com/impf/hysBLX3wjvRJVb034Ray3ymejA5uC0PAxM8U5g/2SGwCpTyCn4.jpg?size=1150x922&amp;quality=96&amp;sign=5511fec273df5701e29a28ba72481966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310" cy="435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9C5" w:rsidRDefault="00FD2DEE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t xml:space="preserve">Как видно из расчета в </w:t>
      </w:r>
      <w:r>
        <w:rPr>
          <w:rFonts w:ascii="Times New Roman" w:hAnsi="Times New Roman" w:cs="Times New Roman"/>
          <w:noProof/>
          <w:sz w:val="24"/>
          <w:szCs w:val="28"/>
          <w:lang w:val="en-US" w:eastAsia="ru-RU"/>
        </w:rPr>
        <w:t>MSC</w:t>
      </w:r>
      <w:r w:rsidRPr="00FD2DEE">
        <w:rPr>
          <w:rFonts w:ascii="Times New Roman" w:hAnsi="Times New Roman" w:cs="Times New Roman"/>
          <w:noProof/>
          <w:sz w:val="24"/>
          <w:szCs w:val="28"/>
          <w:lang w:eastAsia="ru-RU"/>
        </w:rPr>
        <w:t>.</w:t>
      </w:r>
      <w:r>
        <w:rPr>
          <w:rFonts w:ascii="Times New Roman" w:hAnsi="Times New Roman" w:cs="Times New Roman"/>
          <w:noProof/>
          <w:sz w:val="24"/>
          <w:szCs w:val="28"/>
          <w:lang w:val="en-US" w:eastAsia="ru-RU"/>
        </w:rPr>
        <w:t>Patran</w:t>
      </w:r>
      <w:r w:rsidRPr="00FD2DEE">
        <w:rPr>
          <w:rFonts w:ascii="Times New Roman" w:hAnsi="Times New Roman" w:cs="Times New Roman"/>
          <w:noProof/>
          <w:sz w:val="24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4"/>
          <w:szCs w:val="28"/>
          <w:lang w:val="en-US" w:eastAsia="ru-RU"/>
        </w:rPr>
        <w:t>Nastran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>, значения эквивалентных напряжений совпали с точностью до сотой:</w:t>
      </w:r>
    </w:p>
    <w:p w:rsidR="00FD2DEE" w:rsidRDefault="008166F8" w:rsidP="0040026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noProof/>
          <w:sz w:val="24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eastAsia="ru-RU"/>
              </w:rPr>
              <m:t>σ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eastAsia="ru-RU"/>
              </w:rPr>
              <m:t>22</m:t>
            </m:r>
          </m:sub>
        </m:sSub>
        <m:r>
          <w:rPr>
            <w:rFonts w:ascii="Cambria Math" w:hAnsi="Cambria Math" w:cs="Times New Roman"/>
            <w:noProof/>
            <w:sz w:val="24"/>
            <w:szCs w:val="28"/>
            <w:lang w:eastAsia="ru-RU"/>
          </w:rPr>
          <m:t>=6,658041∙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8"/>
                <w:lang w:eastAsia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8"/>
                <w:lang w:eastAsia="ru-RU"/>
              </w:rPr>
              <m:t>7</m:t>
            </m:r>
          </m:sup>
        </m:sSup>
        <m:r>
          <w:rPr>
            <w:rFonts w:ascii="Cambria Math" w:hAnsi="Cambria Math" w:cs="Times New Roman"/>
            <w:noProof/>
            <w:sz w:val="24"/>
            <w:szCs w:val="28"/>
            <w:lang w:eastAsia="ru-RU"/>
          </w:rPr>
          <m:t xml:space="preserve"> </m:t>
        </m:r>
      </m:oMath>
      <w:r w:rsidR="00FD2DEE">
        <w:rPr>
          <w:rFonts w:ascii="Times New Roman" w:eastAsiaTheme="minorEastAsia" w:hAnsi="Times New Roman" w:cs="Times New Roman"/>
          <w:noProof/>
          <w:sz w:val="24"/>
          <w:szCs w:val="28"/>
          <w:lang w:eastAsia="ru-RU"/>
        </w:rPr>
        <w:t>Па.</w:t>
      </w:r>
    </w:p>
    <w:p w:rsidR="00FD2DEE" w:rsidRPr="0040026C" w:rsidRDefault="008166F8" w:rsidP="0040026C">
      <w:pPr>
        <w:spacing w:line="360" w:lineRule="auto"/>
        <w:ind w:left="707" w:firstLine="709"/>
        <w:jc w:val="both"/>
        <w:rPr>
          <w:rFonts w:ascii="Times New Roman" w:eastAsiaTheme="minorEastAsia" w:hAnsi="Times New Roman" w:cs="Times New Roman"/>
          <w:noProof/>
          <w:sz w:val="24"/>
          <w:szCs w:val="28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4"/>
                  <w:szCs w:val="28"/>
                  <w:lang w:eastAsia="ru-RU"/>
                </w:rPr>
                <m:t>∆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szCs w:val="28"/>
                  <w:lang w:eastAsia="ru-RU"/>
                </w:rPr>
                <m:t>σ</m:t>
              </m:r>
            </m:sub>
          </m:sSub>
          <m:r>
            <w:rPr>
              <w:rFonts w:ascii="Cambria Math" w:hAnsi="Cambria Math" w:cs="Times New Roman"/>
              <w:noProof/>
              <w:sz w:val="24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8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eastAsia="ru-RU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eastAsia="ru-RU"/>
                    </w:rPr>
                    <m:t>22Р</m:t>
                  </m:r>
                </m:sub>
              </m:sSub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eastAsia="ru-RU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eastAsia="ru-RU"/>
                    </w:rPr>
                    <m:t>22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eastAsia="ru-RU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eastAsia="ru-RU"/>
                    </w:rPr>
                    <m:t>22Р</m:t>
                  </m:r>
                </m:sub>
              </m:sSub>
            </m:den>
          </m:f>
          <m:r>
            <w:rPr>
              <w:rFonts w:ascii="Cambria Math" w:hAnsi="Cambria Math" w:cs="Times New Roman"/>
              <w:noProof/>
              <w:sz w:val="24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eastAsia="ru-RU"/>
                </w:rPr>
                <m:t>6,666667∙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eastAsia="ru-RU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eastAsia="ru-RU"/>
                    </w:rPr>
                    <m:t>7</m:t>
                  </m:r>
                </m:sup>
              </m:sSup>
              <m:r>
                <w:rPr>
                  <w:rFonts w:ascii="Cambria Math" w:hAnsi="Cambria Math" w:cs="Times New Roman"/>
                  <w:noProof/>
                  <w:sz w:val="24"/>
                  <w:szCs w:val="28"/>
                  <w:lang w:eastAsia="ru-RU"/>
                </w:rPr>
                <m:t>-6,658041∙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8"/>
                      <w:lang w:eastAsia="ru-RU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4"/>
                      <w:szCs w:val="28"/>
                      <w:lang w:eastAsia="ru-RU"/>
                    </w:rPr>
                    <m:t>7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eastAsia="ru-RU"/>
                </w:rPr>
                <m:t>6,666667∙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eastAsia="ru-RU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eastAsia="ru-RU"/>
                    </w:rPr>
                    <m:t>7</m:t>
                  </m:r>
                </m:sup>
              </m:sSup>
            </m:den>
          </m:f>
          <m:r>
            <w:rPr>
              <w:rFonts w:ascii="Cambria Math" w:hAnsi="Cambria Math" w:cs="Times New Roman"/>
              <w:noProof/>
              <w:sz w:val="24"/>
              <w:szCs w:val="28"/>
              <w:lang w:eastAsia="ru-RU"/>
            </w:rPr>
            <m:t>=0,13 %</m:t>
          </m:r>
        </m:oMath>
      </m:oMathPara>
    </w:p>
    <w:p w:rsidR="00791B83" w:rsidRDefault="00791B83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>
        <w:rPr>
          <w:rFonts w:ascii="Times New Roman" w:eastAsiaTheme="minorEastAsia" w:hAnsi="Times New Roman" w:cs="Times New Roman"/>
          <w:noProof/>
          <w:sz w:val="24"/>
          <w:szCs w:val="28"/>
          <w:lang w:eastAsia="ru-RU"/>
        </w:rPr>
        <w:t xml:space="preserve">Теперь приближенно проверим перемещения. Сравним порядки решения, полученного из закона Гука, с решением для перемещения по оси </w:t>
      </w:r>
      <w:r>
        <w:rPr>
          <w:rFonts w:ascii="Times New Roman" w:eastAsiaTheme="minorEastAsia" w:hAnsi="Times New Roman" w:cs="Times New Roman"/>
          <w:noProof/>
          <w:sz w:val="24"/>
          <w:szCs w:val="28"/>
          <w:lang w:val="en-US" w:eastAsia="ru-RU"/>
        </w:rPr>
        <w:t>Y</w:t>
      </w:r>
      <w:r>
        <w:rPr>
          <w:rFonts w:ascii="Times New Roman" w:eastAsiaTheme="minorEastAsia" w:hAnsi="Times New Roman" w:cs="Times New Roman"/>
          <w:noProof/>
          <w:sz w:val="24"/>
          <w:szCs w:val="28"/>
          <w:lang w:eastAsia="ru-RU"/>
        </w:rPr>
        <w:t xml:space="preserve">, взятого из расчета в </w:t>
      </w:r>
      <w:r>
        <w:rPr>
          <w:rFonts w:ascii="Times New Roman" w:hAnsi="Times New Roman" w:cs="Times New Roman"/>
          <w:noProof/>
          <w:sz w:val="24"/>
          <w:szCs w:val="28"/>
          <w:lang w:val="en-US" w:eastAsia="ru-RU"/>
        </w:rPr>
        <w:t>MSC</w:t>
      </w:r>
      <w:r w:rsidRPr="00FD2DEE">
        <w:rPr>
          <w:rFonts w:ascii="Times New Roman" w:hAnsi="Times New Roman" w:cs="Times New Roman"/>
          <w:noProof/>
          <w:sz w:val="24"/>
          <w:szCs w:val="28"/>
          <w:lang w:eastAsia="ru-RU"/>
        </w:rPr>
        <w:t>.</w:t>
      </w:r>
      <w:r>
        <w:rPr>
          <w:rFonts w:ascii="Times New Roman" w:hAnsi="Times New Roman" w:cs="Times New Roman"/>
          <w:noProof/>
          <w:sz w:val="24"/>
          <w:szCs w:val="28"/>
          <w:lang w:val="en-US" w:eastAsia="ru-RU"/>
        </w:rPr>
        <w:t>Patran</w:t>
      </w:r>
      <w:r w:rsidRPr="00FD2DEE">
        <w:rPr>
          <w:rFonts w:ascii="Times New Roman" w:hAnsi="Times New Roman" w:cs="Times New Roman"/>
          <w:noProof/>
          <w:sz w:val="24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4"/>
          <w:szCs w:val="28"/>
          <w:lang w:val="en-US" w:eastAsia="ru-RU"/>
        </w:rPr>
        <w:t>Nastran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>.</w:t>
      </w:r>
    </w:p>
    <w:p w:rsidR="00791B83" w:rsidRDefault="008166F8" w:rsidP="0040026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noProof/>
          <w:sz w:val="24"/>
          <w:szCs w:val="28"/>
          <w:lang w:eastAsia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8"/>
                <w:lang w:eastAsia="ru-RU"/>
              </w:rPr>
              <m:t>δ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8"/>
                <w:lang w:eastAsia="ru-RU"/>
              </w:rPr>
              <m:t>22Р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8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eastAsia="ru-RU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eastAsia="ru-RU"/>
                  </w:rPr>
                  <m:t>22Р</m:t>
                </m:r>
              </m:sub>
            </m:sSub>
            <m:r>
              <w:rPr>
                <w:rFonts w:ascii="Cambria Math" w:hAnsi="Cambria Math" w:cs="Times New Roman"/>
                <w:noProof/>
                <w:sz w:val="24"/>
                <w:szCs w:val="24"/>
                <w:lang w:eastAsia="ru-RU"/>
              </w:rPr>
              <m:t>∙</m:t>
            </m:r>
            <m:r>
              <w:rPr>
                <w:rFonts w:ascii="Cambria Math" w:hAnsi="Cambria Math" w:cs="Times New Roman"/>
                <w:noProof/>
                <w:sz w:val="24"/>
                <w:szCs w:val="24"/>
                <w:lang w:val="en-US" w:eastAsia="ru-RU"/>
              </w:rPr>
              <m:t>R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8"/>
                <w:lang w:val="en-US" w:eastAsia="ru-RU"/>
              </w:rPr>
              <m:t>E</m:t>
            </m:r>
          </m:den>
        </m:f>
        <m:r>
          <w:rPr>
            <w:rFonts w:ascii="Cambria Math" w:eastAsiaTheme="minorEastAsia" w:hAnsi="Cambria Math" w:cs="Times New Roman"/>
            <w:noProof/>
            <w:sz w:val="24"/>
            <w:szCs w:val="28"/>
            <w:lang w:eastAsia="ru-RU"/>
          </w:rPr>
          <m:t>=9,5238∙</m:t>
        </m:r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8"/>
                <w:lang w:eastAsia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8"/>
                <w:lang w:eastAsia="ru-RU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noProof/>
                <w:sz w:val="24"/>
                <w:szCs w:val="28"/>
                <w:lang w:eastAsia="ru-RU"/>
              </w:rPr>
              <m:t>-4</m:t>
            </m:r>
          </m:sup>
        </m:sSup>
      </m:oMath>
      <w:r w:rsidR="00791B83" w:rsidRPr="0040026C">
        <w:rPr>
          <w:rFonts w:ascii="Times New Roman" w:eastAsiaTheme="minorEastAsia" w:hAnsi="Times New Roman" w:cs="Times New Roman"/>
          <w:noProof/>
          <w:sz w:val="24"/>
          <w:szCs w:val="28"/>
          <w:lang w:eastAsia="ru-RU"/>
        </w:rPr>
        <w:t xml:space="preserve"> </w:t>
      </w:r>
      <w:r w:rsidR="00645899">
        <w:rPr>
          <w:rFonts w:ascii="Times New Roman" w:eastAsiaTheme="minorEastAsia" w:hAnsi="Times New Roman" w:cs="Times New Roman"/>
          <w:noProof/>
          <w:sz w:val="24"/>
          <w:szCs w:val="28"/>
          <w:lang w:eastAsia="ru-RU"/>
        </w:rPr>
        <w:t>м</w:t>
      </w:r>
      <w:r w:rsidR="0040026C">
        <w:rPr>
          <w:rFonts w:ascii="Times New Roman" w:eastAsiaTheme="minorEastAsia" w:hAnsi="Times New Roman" w:cs="Times New Roman"/>
          <w:noProof/>
          <w:sz w:val="24"/>
          <w:szCs w:val="28"/>
          <w:lang w:eastAsia="ru-RU"/>
        </w:rPr>
        <w:t>.</w:t>
      </w:r>
    </w:p>
    <w:p w:rsidR="0040026C" w:rsidRDefault="008166F8" w:rsidP="0040026C">
      <w:pPr>
        <w:tabs>
          <w:tab w:val="left" w:pos="5812"/>
        </w:tabs>
        <w:spacing w:line="360" w:lineRule="auto"/>
        <w:ind w:firstLine="709"/>
        <w:jc w:val="both"/>
        <w:rPr>
          <w:rFonts w:ascii="Times New Roman" w:eastAsiaTheme="minorEastAsia" w:hAnsi="Times New Roman" w:cs="Times New Roman"/>
          <w:noProof/>
          <w:sz w:val="24"/>
          <w:szCs w:val="28"/>
          <w:lang w:eastAsia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8"/>
                <w:lang w:eastAsia="ru-RU"/>
              </w:rPr>
              <m:t>δ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8"/>
                <w:lang w:eastAsia="ru-RU"/>
              </w:rPr>
              <m:t>22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8"/>
            <w:lang w:eastAsia="ru-RU"/>
          </w:rPr>
          <m:t>=5,895131∙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8"/>
                <w:lang w:eastAsia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8"/>
                <w:lang w:eastAsia="ru-RU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noProof/>
                <w:sz w:val="24"/>
                <w:szCs w:val="28"/>
                <w:lang w:eastAsia="ru-RU"/>
              </w:rPr>
              <m:t>-4</m:t>
            </m:r>
          </m:sup>
        </m:sSup>
      </m:oMath>
      <w:r w:rsidR="00645899">
        <w:rPr>
          <w:rFonts w:ascii="Times New Roman" w:eastAsiaTheme="minorEastAsia" w:hAnsi="Times New Roman" w:cs="Times New Roman"/>
          <w:noProof/>
          <w:sz w:val="24"/>
          <w:szCs w:val="28"/>
          <w:lang w:eastAsia="ru-RU"/>
        </w:rPr>
        <w:t xml:space="preserve"> </w:t>
      </w:r>
      <w:r w:rsidR="0040026C">
        <w:rPr>
          <w:rFonts w:ascii="Times New Roman" w:eastAsiaTheme="minorEastAsia" w:hAnsi="Times New Roman" w:cs="Times New Roman"/>
          <w:noProof/>
          <w:sz w:val="24"/>
          <w:szCs w:val="28"/>
          <w:lang w:eastAsia="ru-RU"/>
        </w:rPr>
        <w:t>м.</w:t>
      </w:r>
    </w:p>
    <w:p w:rsidR="0040026C" w:rsidRDefault="0040026C" w:rsidP="0040026C">
      <w:pPr>
        <w:tabs>
          <w:tab w:val="left" w:pos="5812"/>
        </w:tabs>
        <w:spacing w:line="360" w:lineRule="auto"/>
        <w:ind w:firstLine="709"/>
        <w:jc w:val="both"/>
        <w:rPr>
          <w:rFonts w:ascii="Times New Roman" w:eastAsiaTheme="minorEastAsia" w:hAnsi="Times New Roman" w:cs="Times New Roman"/>
          <w:noProof/>
          <w:sz w:val="24"/>
          <w:szCs w:val="28"/>
          <w:lang w:eastAsia="ru-RU"/>
        </w:rPr>
      </w:pPr>
      <w:r>
        <w:rPr>
          <w:rFonts w:ascii="Times New Roman" w:eastAsiaTheme="minorEastAsia" w:hAnsi="Times New Roman" w:cs="Times New Roman"/>
          <w:noProof/>
          <w:sz w:val="24"/>
          <w:szCs w:val="28"/>
          <w:lang w:eastAsia="ru-RU"/>
        </w:rPr>
        <w:t>Порядки совпали.</w:t>
      </w:r>
    </w:p>
    <w:p w:rsidR="007C6D42" w:rsidRDefault="007C6D42" w:rsidP="0040026C">
      <w:pPr>
        <w:tabs>
          <w:tab w:val="left" w:pos="5812"/>
        </w:tabs>
        <w:spacing w:line="360" w:lineRule="auto"/>
        <w:ind w:firstLine="709"/>
        <w:jc w:val="both"/>
        <w:rPr>
          <w:rFonts w:ascii="Times New Roman" w:eastAsiaTheme="minorEastAsia" w:hAnsi="Times New Roman" w:cs="Times New Roman"/>
          <w:noProof/>
          <w:sz w:val="24"/>
          <w:szCs w:val="28"/>
          <w:lang w:eastAsia="ru-RU"/>
        </w:rPr>
      </w:pPr>
      <w:r>
        <w:rPr>
          <w:rFonts w:ascii="Times New Roman" w:eastAsiaTheme="minorEastAsia" w:hAnsi="Times New Roman" w:cs="Times New Roman"/>
          <w:noProof/>
          <w:sz w:val="24"/>
          <w:szCs w:val="28"/>
          <w:lang w:eastAsia="ru-RU"/>
        </w:rPr>
        <w:t>Вывод: в ходе выполнения лабораторной работы были</w:t>
      </w:r>
      <w:r w:rsidR="002472EC">
        <w:rPr>
          <w:rFonts w:ascii="Times New Roman" w:eastAsiaTheme="minorEastAsia" w:hAnsi="Times New Roman" w:cs="Times New Roman"/>
          <w:noProof/>
          <w:sz w:val="24"/>
          <w:szCs w:val="28"/>
          <w:lang w:eastAsia="ru-RU"/>
        </w:rPr>
        <w:t xml:space="preserve"> получены и сопоставлены с теорией значения нормальных напряжений и перемещений оболочки.</w:t>
      </w:r>
    </w:p>
    <w:p w:rsidR="0040026C" w:rsidRPr="00791B83" w:rsidRDefault="0040026C" w:rsidP="0040026C">
      <w:pPr>
        <w:tabs>
          <w:tab w:val="left" w:pos="5812"/>
        </w:tabs>
        <w:spacing w:line="360" w:lineRule="auto"/>
        <w:ind w:left="707" w:firstLine="709"/>
        <w:jc w:val="both"/>
        <w:rPr>
          <w:rFonts w:ascii="Times New Roman" w:eastAsiaTheme="minorEastAsia" w:hAnsi="Times New Roman" w:cs="Times New Roman"/>
          <w:noProof/>
          <w:sz w:val="24"/>
          <w:szCs w:val="28"/>
          <w:lang w:eastAsia="ru-RU"/>
        </w:rPr>
      </w:pPr>
    </w:p>
    <w:p w:rsidR="00791B83" w:rsidRPr="00FD2DEE" w:rsidRDefault="00791B83" w:rsidP="00791B8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8"/>
          <w:lang w:eastAsia="ru-RU"/>
        </w:rPr>
      </w:pPr>
    </w:p>
    <w:sectPr w:rsidR="00791B83" w:rsidRPr="00FD2D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B6787"/>
    <w:multiLevelType w:val="hybridMultilevel"/>
    <w:tmpl w:val="CC740776"/>
    <w:lvl w:ilvl="0" w:tplc="9C34FD80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0315C5"/>
    <w:multiLevelType w:val="hybridMultilevel"/>
    <w:tmpl w:val="6E229FAA"/>
    <w:lvl w:ilvl="0" w:tplc="9D069EE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D11E1"/>
    <w:multiLevelType w:val="hybridMultilevel"/>
    <w:tmpl w:val="8D3EF3A8"/>
    <w:lvl w:ilvl="0" w:tplc="0DCCBEC8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E16B2E"/>
    <w:multiLevelType w:val="hybridMultilevel"/>
    <w:tmpl w:val="C6401C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6C64B3"/>
    <w:multiLevelType w:val="hybridMultilevel"/>
    <w:tmpl w:val="81669C66"/>
    <w:lvl w:ilvl="0" w:tplc="9D069EE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AC5F8D"/>
    <w:multiLevelType w:val="hybridMultilevel"/>
    <w:tmpl w:val="E03269AA"/>
    <w:lvl w:ilvl="0" w:tplc="9C34FD80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9B5E09"/>
    <w:multiLevelType w:val="hybridMultilevel"/>
    <w:tmpl w:val="D3A06134"/>
    <w:lvl w:ilvl="0" w:tplc="9D069EE2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6F891BF9"/>
    <w:multiLevelType w:val="hybridMultilevel"/>
    <w:tmpl w:val="CC740776"/>
    <w:lvl w:ilvl="0" w:tplc="9C34FD80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0935524">
    <w:abstractNumId w:val="1"/>
  </w:num>
  <w:num w:numId="2" w16cid:durableId="225915629">
    <w:abstractNumId w:val="5"/>
  </w:num>
  <w:num w:numId="3" w16cid:durableId="94909922">
    <w:abstractNumId w:val="0"/>
  </w:num>
  <w:num w:numId="4" w16cid:durableId="2127969504">
    <w:abstractNumId w:val="7"/>
  </w:num>
  <w:num w:numId="5" w16cid:durableId="1578050077">
    <w:abstractNumId w:val="4"/>
  </w:num>
  <w:num w:numId="6" w16cid:durableId="1682664682">
    <w:abstractNumId w:val="6"/>
  </w:num>
  <w:num w:numId="7" w16cid:durableId="1325011275">
    <w:abstractNumId w:val="3"/>
  </w:num>
  <w:num w:numId="8" w16cid:durableId="19508187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9C5"/>
    <w:rsid w:val="000C0948"/>
    <w:rsid w:val="0015635D"/>
    <w:rsid w:val="001B0E00"/>
    <w:rsid w:val="00220BA0"/>
    <w:rsid w:val="002472EC"/>
    <w:rsid w:val="002710A8"/>
    <w:rsid w:val="00297AF5"/>
    <w:rsid w:val="003025EF"/>
    <w:rsid w:val="0040026C"/>
    <w:rsid w:val="004A30D7"/>
    <w:rsid w:val="004B7C4A"/>
    <w:rsid w:val="005252DD"/>
    <w:rsid w:val="005D4078"/>
    <w:rsid w:val="00645899"/>
    <w:rsid w:val="006519C5"/>
    <w:rsid w:val="00791B83"/>
    <w:rsid w:val="007C6D42"/>
    <w:rsid w:val="007D3EA8"/>
    <w:rsid w:val="009812B1"/>
    <w:rsid w:val="009E5AAC"/>
    <w:rsid w:val="00A850F9"/>
    <w:rsid w:val="00A9568F"/>
    <w:rsid w:val="00CC0A8E"/>
    <w:rsid w:val="00D026A1"/>
    <w:rsid w:val="00ED2268"/>
    <w:rsid w:val="00F54DE6"/>
    <w:rsid w:val="00FD2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48553"/>
  <w15:docId w15:val="{383E6B90-8973-4DC5-92F4-17C806F78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19C5"/>
  </w:style>
  <w:style w:type="paragraph" w:styleId="1">
    <w:name w:val="heading 1"/>
    <w:basedOn w:val="a"/>
    <w:next w:val="a"/>
    <w:link w:val="10"/>
    <w:uiPriority w:val="9"/>
    <w:qFormat/>
    <w:rsid w:val="00F54DE6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51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519C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5252DD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FD2DEE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54DE6"/>
    <w:rPr>
      <w:rFonts w:ascii="Times New Roman" w:eastAsiaTheme="majorEastAsia" w:hAnsi="Times New Roman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5FD01D-80C8-4874-80FB-BBA5B7DE6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1158</Words>
  <Characters>6605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Даниил</dc:creator>
  <cp:lastModifiedBy>Наталья Гусева</cp:lastModifiedBy>
  <cp:revision>4</cp:revision>
  <dcterms:created xsi:type="dcterms:W3CDTF">2023-05-25T21:44:00Z</dcterms:created>
  <dcterms:modified xsi:type="dcterms:W3CDTF">2023-05-25T21:44:00Z</dcterms:modified>
</cp:coreProperties>
</file>