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Pr>
      <w:tblGrid>
        <w:gridCol w:w="9406"/>
      </w:tblGrid>
      <w:tr>
        <w:tc>
          <w:tcPr>
            <w:tcW w:type="dxa" w:w="9406"/>
            <w:shd w:val="clear" w:color="auto" w:fill="1A1A2E"/>
          </w:tcPr>
          <w:p>
            <w:pPr>
              <w:spacing w:before="480"/>
              <w:ind w:left="240"/>
            </w:pPr>
            <w:r>
              <w:rPr>
                <w:rFonts w:ascii="Calibri" w:hAnsi="Calibri"/>
                <w:b/>
                <w:i w:val="0"/>
                <w:color w:val="C9A84C"/>
                <w:sz w:val="22"/>
              </w:rPr>
              <w:t>⬡  DESIGN BRAIN</w:t>
            </w:r>
          </w:p>
          <w:p>
            <w:pPr>
              <w:ind w:left="240"/>
            </w:pPr>
            <w:r>
              <w:rPr>
                <w:rFonts w:ascii="Calibri" w:hAnsi="Calibri"/>
                <w:b/>
                <w:i w:val="0"/>
                <w:color w:val="FFFFFF"/>
                <w:sz w:val="56"/>
              </w:rPr>
              <w:t>Architecture Blueprint</w:t>
            </w:r>
          </w:p>
          <w:p>
            <w:pPr>
              <w:spacing w:after="160"/>
              <w:ind w:left="240"/>
            </w:pPr>
            <w:r>
              <w:rPr>
                <w:rFonts w:ascii="Calibri" w:hAnsi="Calibri"/>
                <w:b w:val="0"/>
                <w:i w:val="0"/>
                <w:color w:val="B0B0D0"/>
                <w:sz w:val="26"/>
              </w:rPr>
              <w:t>AI-Powered Personal Design Library System</w:t>
            </w:r>
          </w:p>
          <w:p>
            <w:pPr>
              <w:spacing w:after="400"/>
              <w:ind w:left="240"/>
            </w:pPr>
            <w:r>
              <w:rPr>
                <w:rFonts w:ascii="Calibri" w:hAnsi="Calibri"/>
                <w:b w:val="0"/>
                <w:i w:val="0"/>
                <w:color w:val="C9A84C"/>
                <w:sz w:val="19"/>
              </w:rPr>
              <w:t>Tauri Desktop  ·  TypeScript  ·  SQLite  ·  MCP  ·  Claude AI</w:t>
            </w:r>
          </w:p>
        </w:tc>
      </w:tr>
    </w:tbl>
    <w:p>
      <w:pPr>
        <w:spacing w:after="200"/>
      </w:pPr>
    </w:p>
    <w:p>
      <w:pPr>
        <w:spacing w:before="360" w:after="120"/>
      </w:pPr>
      <w:r>
        <w:rPr>
          <w:rFonts w:ascii="Calibri" w:hAnsi="Calibri"/>
          <w:b/>
          <w:color w:val="1A1A2E"/>
          <w:sz w:val="44"/>
        </w:rPr>
        <w:t>1. Vision &amp; Core Concept</w:t>
      </w:r>
    </w:p>
    <w:p>
      <w:pPr>
        <w:spacing w:before="40" w:after="40"/>
        <w:pBdr>
          <w:bottom w:val="single" w:sz="4" w:space="1" w:color="C9A84C"/>
        </w:pBdr>
      </w:pPr>
    </w:p>
    <w:p>
      <w:pPr>
        <w:spacing w:after="80"/>
      </w:pPr>
      <w:r>
        <w:rPr>
          <w:rFonts w:ascii="Calibri" w:hAnsi="Calibri"/>
          <w:b w:val="0"/>
          <w:i w:val="0"/>
          <w:color w:val="4A4A6A"/>
          <w:sz w:val="21"/>
        </w:rPr>
        <w:t>Design Brain is a personal AI design library system — a desktop application that collects, curates, and intelligently combines design elements (CSS, Tailwind, React components, Framer Motion, Next.js patterns) into a living, growing collection that learns your personal design DNA over time.</w:t>
      </w:r>
    </w:p>
    <w:p>
      <w:pPr>
        <w:spacing w:after="80"/>
      </w:pPr>
      <w:r>
        <w:rPr>
          <w:rFonts w:ascii="Calibri" w:hAnsi="Calibri"/>
          <w:b w:val="0"/>
          <w:i w:val="0"/>
          <w:color w:val="4A4A6A"/>
          <w:sz w:val="21"/>
        </w:rPr>
        <w:t>Unlike generic AI tools, Design Brain becomes more "you" with every element you save, every combination you approve, and every design you generate. The more you use it, the better it understands your taste.</w:t>
      </w:r>
    </w:p>
    <w:p>
      <w:pPr>
        <w:spacing w:before="360" w:after="120"/>
      </w:pPr>
      <w:r>
        <w:rPr>
          <w:rFonts w:ascii="Calibri" w:hAnsi="Calibri"/>
          <w:b/>
          <w:color w:val="1A1A2E"/>
          <w:sz w:val="44"/>
        </w:rPr>
        <w:t>2. Library Architecture — 3-Layer System</w:t>
      </w:r>
    </w:p>
    <w:p>
      <w:pPr>
        <w:spacing w:before="40" w:after="40"/>
        <w:pBdr>
          <w:bottom w:val="single" w:sz="4" w:space="1" w:color="C9A84C"/>
        </w:pBdr>
      </w:pPr>
    </w:p>
    <w:p>
      <w:pPr>
        <w:spacing w:after="80"/>
      </w:pPr>
      <w:r>
        <w:rPr>
          <w:rFonts w:ascii="Calibri" w:hAnsi="Calibri"/>
          <w:b w:val="0"/>
          <w:i w:val="0"/>
          <w:color w:val="4A4A6A"/>
          <w:sz w:val="21"/>
        </w:rPr>
        <w:t>The library is organized in 3 layers that stack on top of each other:</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1A1A2E"/>
          </w:tcPr>
          <w:p>
            <w:pPr>
              <w:spacing w:before="80" w:after="80"/>
              <w:ind w:left="80"/>
            </w:pPr>
            <w:r>
              <w:rPr>
                <w:rFonts w:ascii="Calibri" w:hAnsi="Calibri"/>
                <w:b/>
                <w:i w:val="0"/>
                <w:color w:val="FFFFFF"/>
                <w:sz w:val="19"/>
              </w:rPr>
              <w:t>Layer</w:t>
            </w:r>
          </w:p>
        </w:tc>
        <w:tc>
          <w:tcPr>
            <w:tcW w:type="dxa" w:w="2351"/>
            <w:shd w:val="clear" w:color="auto" w:fill="1A1A2E"/>
          </w:tcPr>
          <w:p>
            <w:pPr>
              <w:spacing w:before="80" w:after="80"/>
              <w:ind w:left="80"/>
            </w:pPr>
            <w:r>
              <w:rPr>
                <w:rFonts w:ascii="Calibri" w:hAnsi="Calibri"/>
                <w:b/>
                <w:i w:val="0"/>
                <w:color w:val="FFFFFF"/>
                <w:sz w:val="19"/>
              </w:rPr>
              <w:t>Scope</w:t>
            </w:r>
          </w:p>
        </w:tc>
        <w:tc>
          <w:tcPr>
            <w:tcW w:type="dxa" w:w="2351"/>
            <w:shd w:val="clear" w:color="auto" w:fill="1A1A2E"/>
          </w:tcPr>
          <w:p>
            <w:pPr>
              <w:spacing w:before="80" w:after="80"/>
              <w:ind w:left="80"/>
            </w:pPr>
            <w:r>
              <w:rPr>
                <w:rFonts w:ascii="Calibri" w:hAnsi="Calibri"/>
                <w:b/>
                <w:i w:val="0"/>
                <w:color w:val="FFFFFF"/>
                <w:sz w:val="19"/>
              </w:rPr>
              <w:t>Activation</w:t>
            </w:r>
          </w:p>
        </w:tc>
        <w:tc>
          <w:tcPr>
            <w:tcW w:type="dxa" w:w="2351"/>
            <w:shd w:val="clear" w:color="auto" w:fill="1A1A2E"/>
          </w:tcPr>
          <w:p>
            <w:pPr>
              <w:spacing w:before="80" w:after="80"/>
              <w:ind w:left="80"/>
            </w:pPr>
            <w:r>
              <w:rPr>
                <w:rFonts w:ascii="Calibri" w:hAnsi="Calibri"/>
                <w:b/>
                <w:i w:val="0"/>
                <w:color w:val="FFFFFF"/>
                <w:sz w:val="19"/>
              </w:rPr>
              <w:t>Purpose</w:t>
            </w:r>
          </w:p>
        </w:tc>
      </w:tr>
      <w:tr>
        <w:tc>
          <w:tcPr>
            <w:tcW w:type="dxa" w:w="2351"/>
            <w:shd w:val="clear" w:color="auto" w:fill="F5F5F0"/>
          </w:tcPr>
          <w:p>
            <w:pPr>
              <w:spacing w:before="60" w:after="60"/>
              <w:ind w:left="80"/>
            </w:pPr>
            <w:r>
              <w:rPr>
                <w:rFonts w:ascii="Calibri" w:hAnsi="Calibri"/>
                <w:b w:val="0"/>
                <w:i w:val="0"/>
                <w:color w:val="0A0A0A"/>
                <w:sz w:val="19"/>
              </w:rPr>
              <w:t>Layer 1</w:t>
            </w:r>
          </w:p>
        </w:tc>
        <w:tc>
          <w:tcPr>
            <w:tcW w:type="dxa" w:w="2351"/>
            <w:shd w:val="clear" w:color="auto" w:fill="F5F5F0"/>
          </w:tcPr>
          <w:p>
            <w:pPr>
              <w:spacing w:before="60" w:after="60"/>
              <w:ind w:left="80"/>
            </w:pPr>
            <w:r>
              <w:rPr>
                <w:rFonts w:ascii="Calibri" w:hAnsi="Calibri"/>
                <w:b w:val="0"/>
                <w:i w:val="0"/>
                <w:color w:val="0A0A0A"/>
                <w:sz w:val="19"/>
              </w:rPr>
              <w:t>Global</w:t>
            </w:r>
          </w:p>
        </w:tc>
        <w:tc>
          <w:tcPr>
            <w:tcW w:type="dxa" w:w="2351"/>
            <w:shd w:val="clear" w:color="auto" w:fill="F5F5F0"/>
          </w:tcPr>
          <w:p>
            <w:pPr>
              <w:spacing w:before="60" w:after="60"/>
              <w:ind w:left="80"/>
            </w:pPr>
            <w:r>
              <w:rPr>
                <w:rFonts w:ascii="Calibri" w:hAnsi="Calibri"/>
                <w:b w:val="0"/>
                <w:i w:val="0"/>
                <w:color w:val="0A0A0A"/>
                <w:sz w:val="19"/>
              </w:rPr>
              <w:t>Always active</w:t>
            </w:r>
          </w:p>
        </w:tc>
        <w:tc>
          <w:tcPr>
            <w:tcW w:type="dxa" w:w="2351"/>
            <w:shd w:val="clear" w:color="auto" w:fill="F5F5F0"/>
          </w:tcPr>
          <w:p>
            <w:pPr>
              <w:spacing w:before="60" w:after="60"/>
              <w:ind w:left="80"/>
            </w:pPr>
            <w:r>
              <w:rPr>
                <w:rFonts w:ascii="Calibri" w:hAnsi="Calibri"/>
                <w:b w:val="0"/>
                <w:i w:val="0"/>
                <w:color w:val="0A0A0A"/>
                <w:sz w:val="19"/>
              </w:rPr>
              <w:t>Your personal taste, DNA, base style preferences</w:t>
            </w:r>
          </w:p>
        </w:tc>
      </w:tr>
      <w:tr>
        <w:tc>
          <w:tcPr>
            <w:tcW w:type="dxa" w:w="2351"/>
            <w:shd w:val="clear" w:color="auto" w:fill="FFFFFF"/>
          </w:tcPr>
          <w:p>
            <w:pPr>
              <w:spacing w:before="60" w:after="60"/>
              <w:ind w:left="80"/>
            </w:pPr>
            <w:r>
              <w:rPr>
                <w:rFonts w:ascii="Calibri" w:hAnsi="Calibri"/>
                <w:b w:val="0"/>
                <w:i w:val="0"/>
                <w:color w:val="0A0A0A"/>
                <w:sz w:val="19"/>
              </w:rPr>
              <w:t>Layer 2</w:t>
            </w:r>
          </w:p>
        </w:tc>
        <w:tc>
          <w:tcPr>
            <w:tcW w:type="dxa" w:w="2351"/>
            <w:shd w:val="clear" w:color="auto" w:fill="FFFFFF"/>
          </w:tcPr>
          <w:p>
            <w:pPr>
              <w:spacing w:before="60" w:after="60"/>
              <w:ind w:left="80"/>
            </w:pPr>
            <w:r>
              <w:rPr>
                <w:rFonts w:ascii="Calibri" w:hAnsi="Calibri"/>
                <w:b w:val="0"/>
                <w:i w:val="0"/>
                <w:color w:val="0A0A0A"/>
                <w:sz w:val="19"/>
              </w:rPr>
              <w:t>Domain</w:t>
            </w:r>
          </w:p>
        </w:tc>
        <w:tc>
          <w:tcPr>
            <w:tcW w:type="dxa" w:w="2351"/>
            <w:shd w:val="clear" w:color="auto" w:fill="FFFFFF"/>
          </w:tcPr>
          <w:p>
            <w:pPr>
              <w:spacing w:before="60" w:after="60"/>
              <w:ind w:left="80"/>
            </w:pPr>
            <w:r>
              <w:rPr>
                <w:rFonts w:ascii="Calibri" w:hAnsi="Calibri"/>
                <w:b w:val="0"/>
                <w:i w:val="0"/>
                <w:color w:val="0A0A0A"/>
                <w:sz w:val="19"/>
              </w:rPr>
              <w:t>Auto-detected</w:t>
            </w:r>
          </w:p>
        </w:tc>
        <w:tc>
          <w:tcPr>
            <w:tcW w:type="dxa" w:w="2351"/>
            <w:shd w:val="clear" w:color="auto" w:fill="FFFFFF"/>
          </w:tcPr>
          <w:p>
            <w:pPr>
              <w:spacing w:before="60" w:after="60"/>
              <w:ind w:left="80"/>
            </w:pPr>
            <w:r>
              <w:rPr>
                <w:rFonts w:ascii="Calibri" w:hAnsi="Calibri"/>
                <w:b w:val="0"/>
                <w:i w:val="0"/>
                <w:color w:val="0A0A0A"/>
                <w:sz w:val="19"/>
              </w:rPr>
              <w:t>Industry-specific: restaurant/, fintech/, fashion/, tech/</w:t>
            </w:r>
          </w:p>
        </w:tc>
      </w:tr>
      <w:tr>
        <w:tc>
          <w:tcPr>
            <w:tcW w:type="dxa" w:w="2351"/>
            <w:shd w:val="clear" w:color="auto" w:fill="F5F5F0"/>
          </w:tcPr>
          <w:p>
            <w:pPr>
              <w:spacing w:before="60" w:after="60"/>
              <w:ind w:left="80"/>
            </w:pPr>
            <w:r>
              <w:rPr>
                <w:rFonts w:ascii="Calibri" w:hAnsi="Calibri"/>
                <w:b w:val="0"/>
                <w:i w:val="0"/>
                <w:color w:val="0A0A0A"/>
                <w:sz w:val="19"/>
              </w:rPr>
              <w:t>Layer 3</w:t>
            </w:r>
          </w:p>
        </w:tc>
        <w:tc>
          <w:tcPr>
            <w:tcW w:type="dxa" w:w="2351"/>
            <w:shd w:val="clear" w:color="auto" w:fill="F5F5F0"/>
          </w:tcPr>
          <w:p>
            <w:pPr>
              <w:spacing w:before="60" w:after="60"/>
              <w:ind w:left="80"/>
            </w:pPr>
            <w:r>
              <w:rPr>
                <w:rFonts w:ascii="Calibri" w:hAnsi="Calibri"/>
                <w:b w:val="0"/>
                <w:i w:val="0"/>
                <w:color w:val="0A0A0A"/>
                <w:sz w:val="19"/>
              </w:rPr>
              <w:t>Project</w:t>
            </w:r>
          </w:p>
        </w:tc>
        <w:tc>
          <w:tcPr>
            <w:tcW w:type="dxa" w:w="2351"/>
            <w:shd w:val="clear" w:color="auto" w:fill="F5F5F0"/>
          </w:tcPr>
          <w:p>
            <w:pPr>
              <w:spacing w:before="60" w:after="60"/>
              <w:ind w:left="80"/>
            </w:pPr>
            <w:r>
              <w:rPr>
                <w:rFonts w:ascii="Calibri" w:hAnsi="Calibri"/>
                <w:b w:val="0"/>
                <w:i w:val="0"/>
                <w:color w:val="0A0A0A"/>
                <w:sz w:val="19"/>
              </w:rPr>
              <w:t>Per-client/job</w:t>
            </w:r>
          </w:p>
        </w:tc>
        <w:tc>
          <w:tcPr>
            <w:tcW w:type="dxa" w:w="2351"/>
            <w:shd w:val="clear" w:color="auto" w:fill="F5F5F0"/>
          </w:tcPr>
          <w:p>
            <w:pPr>
              <w:spacing w:before="60" w:after="60"/>
              <w:ind w:left="80"/>
            </w:pPr>
            <w:r>
              <w:rPr>
                <w:rFonts w:ascii="Calibri" w:hAnsi="Calibri"/>
                <w:b w:val="0"/>
                <w:i w:val="0"/>
                <w:color w:val="0A0A0A"/>
                <w:sz w:val="19"/>
              </w:rPr>
              <w:t>Overrides Layer 1 &amp; 2 for specific client work</w:t>
            </w:r>
          </w:p>
        </w:tc>
      </w:tr>
    </w:tbl>
    <w:p>
      <w:pPr>
        <w:spacing w:after="120"/>
      </w:pPr>
    </w:p>
    <w:p>
      <w:pPr>
        <w:spacing w:after="80"/>
      </w:pPr>
      <w:r>
        <w:rPr>
          <w:rFonts w:ascii="Calibri" w:hAnsi="Calibri"/>
          <w:b w:val="0"/>
          <w:i w:val="0"/>
          <w:color w:val="1A1A2E"/>
          <w:sz w:val="20"/>
        </w:rPr>
        <w:t>Resolution rule: If no specific instruction → Layer 1 + AI auto-detects Layer 2.</w:t>
      </w:r>
    </w:p>
    <w:p>
      <w:pPr>
        <w:spacing w:after="80"/>
      </w:pPr>
      <w:r>
        <w:rPr>
          <w:rFonts w:ascii="Calibri" w:hAnsi="Calibri"/>
          <w:b w:val="0"/>
          <w:i w:val="0"/>
          <w:color w:val="1A1A2E"/>
          <w:sz w:val="20"/>
        </w:rPr>
        <w:t>If "for restaurant" is mentioned → Layer 1 + Layer 2/restaurant combined.</w:t>
      </w:r>
    </w:p>
    <w:p>
      <w:pPr>
        <w:spacing w:after="80"/>
      </w:pPr>
      <w:r>
        <w:rPr>
          <w:rFonts w:ascii="Calibri" w:hAnsi="Calibri"/>
          <w:b w:val="0"/>
          <w:i w:val="0"/>
          <w:color w:val="1A1A2E"/>
          <w:sz w:val="20"/>
        </w:rPr>
        <w:t>If project name is mentioned → all 3 layers merged, Layer 3 takes priority on conflicts.</w:t>
      </w:r>
    </w:p>
    <w:p/>
    <w:p>
      <w:pPr>
        <w:spacing w:before="240" w:after="120"/>
      </w:pPr>
      <w:r>
        <w:rPr>
          <w:rFonts w:ascii="Calibri" w:hAnsi="Calibri"/>
          <w:b/>
          <w:color w:val="1A1A2E"/>
          <w:sz w:val="32"/>
        </w:rPr>
        <w:t>Library Categories (per layer)</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A1A2E"/>
          </w:tcPr>
          <w:p>
            <w:pPr>
              <w:spacing w:before="80" w:after="80"/>
              <w:ind w:left="80"/>
            </w:pPr>
            <w:r>
              <w:rPr>
                <w:rFonts w:ascii="Calibri" w:hAnsi="Calibri"/>
                <w:b/>
                <w:i w:val="0"/>
                <w:color w:val="FFFFFF"/>
                <w:sz w:val="19"/>
              </w:rPr>
              <w:t>Category</w:t>
            </w:r>
          </w:p>
        </w:tc>
        <w:tc>
          <w:tcPr>
            <w:tcW w:type="dxa" w:w="4703"/>
            <w:shd w:val="clear" w:color="auto" w:fill="1A1A2E"/>
          </w:tcPr>
          <w:p>
            <w:pPr>
              <w:spacing w:before="80" w:after="80"/>
              <w:ind w:left="80"/>
            </w:pPr>
            <w:r>
              <w:rPr>
                <w:rFonts w:ascii="Calibri" w:hAnsi="Calibri"/>
                <w:b/>
                <w:i w:val="0"/>
                <w:color w:val="FFFFFF"/>
                <w:sz w:val="19"/>
              </w:rPr>
              <w:t>Description</w:t>
            </w:r>
          </w:p>
        </w:tc>
      </w:tr>
      <w:tr>
        <w:tc>
          <w:tcPr>
            <w:tcW w:type="dxa" w:w="4703"/>
            <w:shd w:val="clear" w:color="auto" w:fill="F5F5F0"/>
          </w:tcPr>
          <w:p>
            <w:pPr>
              <w:spacing w:before="60" w:after="60"/>
              <w:ind w:left="80"/>
            </w:pPr>
            <w:r>
              <w:rPr>
                <w:rFonts w:ascii="Calibri" w:hAnsi="Calibri"/>
                <w:b w:val="0"/>
                <w:i w:val="0"/>
                <w:color w:val="0A0A0A"/>
                <w:sz w:val="19"/>
              </w:rPr>
              <w:t>animation</w:t>
            </w:r>
          </w:p>
        </w:tc>
        <w:tc>
          <w:tcPr>
            <w:tcW w:type="dxa" w:w="4703"/>
            <w:shd w:val="clear" w:color="auto" w:fill="F5F5F0"/>
          </w:tcPr>
          <w:p>
            <w:pPr>
              <w:spacing w:before="60" w:after="60"/>
              <w:ind w:left="80"/>
            </w:pPr>
            <w:r>
              <w:rPr>
                <w:rFonts w:ascii="Calibri" w:hAnsi="Calibri"/>
                <w:b w:val="0"/>
                <w:i w:val="0"/>
                <w:color w:val="0A0A0A"/>
                <w:sz w:val="19"/>
              </w:rPr>
              <w:t>CSS keyframes, transitions, entrance effects</w:t>
            </w:r>
          </w:p>
        </w:tc>
      </w:tr>
      <w:tr>
        <w:tc>
          <w:tcPr>
            <w:tcW w:type="dxa" w:w="4703"/>
            <w:shd w:val="clear" w:color="auto" w:fill="FFFFFF"/>
          </w:tcPr>
          <w:p>
            <w:pPr>
              <w:spacing w:before="60" w:after="60"/>
              <w:ind w:left="80"/>
            </w:pPr>
            <w:r>
              <w:rPr>
                <w:rFonts w:ascii="Calibri" w:hAnsi="Calibri"/>
                <w:b w:val="0"/>
                <w:i w:val="0"/>
                <w:color w:val="0A0A0A"/>
                <w:sz w:val="19"/>
              </w:rPr>
              <w:t>hover-effect</w:t>
            </w:r>
          </w:p>
        </w:tc>
        <w:tc>
          <w:tcPr>
            <w:tcW w:type="dxa" w:w="4703"/>
            <w:shd w:val="clear" w:color="auto" w:fill="FFFFFF"/>
          </w:tcPr>
          <w:p>
            <w:pPr>
              <w:spacing w:before="60" w:after="60"/>
              <w:ind w:left="80"/>
            </w:pPr>
            <w:r>
              <w:rPr>
                <w:rFonts w:ascii="Calibri" w:hAnsi="Calibri"/>
                <w:b w:val="0"/>
                <w:i w:val="0"/>
                <w:color w:val="0A0A0A"/>
                <w:sz w:val="19"/>
              </w:rPr>
              <w:t>CSS &amp; Tailwind hover/focus states</w:t>
            </w:r>
          </w:p>
        </w:tc>
      </w:tr>
      <w:tr>
        <w:tc>
          <w:tcPr>
            <w:tcW w:type="dxa" w:w="4703"/>
            <w:shd w:val="clear" w:color="auto" w:fill="F5F5F0"/>
          </w:tcPr>
          <w:p>
            <w:pPr>
              <w:spacing w:before="60" w:after="60"/>
              <w:ind w:left="80"/>
            </w:pPr>
            <w:r>
              <w:rPr>
                <w:rFonts w:ascii="Calibri" w:hAnsi="Calibri"/>
                <w:b w:val="0"/>
                <w:i w:val="0"/>
                <w:color w:val="0A0A0A"/>
                <w:sz w:val="19"/>
              </w:rPr>
              <w:t>gradient</w:t>
            </w:r>
          </w:p>
        </w:tc>
        <w:tc>
          <w:tcPr>
            <w:tcW w:type="dxa" w:w="4703"/>
            <w:shd w:val="clear" w:color="auto" w:fill="F5F5F0"/>
          </w:tcPr>
          <w:p>
            <w:pPr>
              <w:spacing w:before="60" w:after="60"/>
              <w:ind w:left="80"/>
            </w:pPr>
            <w:r>
              <w:rPr>
                <w:rFonts w:ascii="Calibri" w:hAnsi="Calibri"/>
                <w:b w:val="0"/>
                <w:i w:val="0"/>
                <w:color w:val="0A0A0A"/>
                <w:sz w:val="19"/>
              </w:rPr>
              <w:t>Linear, radial, mesh, conic gradients</w:t>
            </w:r>
          </w:p>
        </w:tc>
      </w:tr>
      <w:tr>
        <w:tc>
          <w:tcPr>
            <w:tcW w:type="dxa" w:w="4703"/>
            <w:shd w:val="clear" w:color="auto" w:fill="FFFFFF"/>
          </w:tcPr>
          <w:p>
            <w:pPr>
              <w:spacing w:before="60" w:after="60"/>
              <w:ind w:left="80"/>
            </w:pPr>
            <w:r>
              <w:rPr>
                <w:rFonts w:ascii="Calibri" w:hAnsi="Calibri"/>
                <w:b w:val="0"/>
                <w:i w:val="0"/>
                <w:color w:val="0A0A0A"/>
                <w:sz w:val="19"/>
              </w:rPr>
              <w:t>design-system</w:t>
            </w:r>
          </w:p>
        </w:tc>
        <w:tc>
          <w:tcPr>
            <w:tcW w:type="dxa" w:w="4703"/>
            <w:shd w:val="clear" w:color="auto" w:fill="FFFFFF"/>
          </w:tcPr>
          <w:p>
            <w:pPr>
              <w:spacing w:before="60" w:after="60"/>
              <w:ind w:left="80"/>
            </w:pPr>
            <w:r>
              <w:rPr>
                <w:rFonts w:ascii="Calibri" w:hAnsi="Calibri"/>
                <w:b w:val="0"/>
                <w:i w:val="0"/>
                <w:color w:val="0A0A0A"/>
                <w:sz w:val="19"/>
              </w:rPr>
              <w:t>CSS variables, color palettes, typography tokens</w:t>
            </w:r>
          </w:p>
        </w:tc>
      </w:tr>
      <w:tr>
        <w:tc>
          <w:tcPr>
            <w:tcW w:type="dxa" w:w="4703"/>
            <w:shd w:val="clear" w:color="auto" w:fill="F5F5F0"/>
          </w:tcPr>
          <w:p>
            <w:pPr>
              <w:spacing w:before="60" w:after="60"/>
              <w:ind w:left="80"/>
            </w:pPr>
            <w:r>
              <w:rPr>
                <w:rFonts w:ascii="Calibri" w:hAnsi="Calibri"/>
                <w:b w:val="0"/>
                <w:i w:val="0"/>
                <w:color w:val="0A0A0A"/>
                <w:sz w:val="19"/>
              </w:rPr>
              <w:t>tailwind</w:t>
            </w:r>
          </w:p>
        </w:tc>
        <w:tc>
          <w:tcPr>
            <w:tcW w:type="dxa" w:w="4703"/>
            <w:shd w:val="clear" w:color="auto" w:fill="F5F5F0"/>
          </w:tcPr>
          <w:p>
            <w:pPr>
              <w:spacing w:before="60" w:after="60"/>
              <w:ind w:left="80"/>
            </w:pPr>
            <w:r>
              <w:rPr>
                <w:rFonts w:ascii="Calibri" w:hAnsi="Calibri"/>
                <w:b w:val="0"/>
                <w:i w:val="0"/>
                <w:color w:val="0A0A0A"/>
                <w:sz w:val="19"/>
              </w:rPr>
              <w:t>Tailwind class combinations per context</w:t>
            </w:r>
          </w:p>
        </w:tc>
      </w:tr>
      <w:tr>
        <w:tc>
          <w:tcPr>
            <w:tcW w:type="dxa" w:w="4703"/>
            <w:shd w:val="clear" w:color="auto" w:fill="FFFFFF"/>
          </w:tcPr>
          <w:p>
            <w:pPr>
              <w:spacing w:before="60" w:after="60"/>
              <w:ind w:left="80"/>
            </w:pPr>
            <w:r>
              <w:rPr>
                <w:rFonts w:ascii="Calibri" w:hAnsi="Calibri"/>
                <w:b w:val="0"/>
                <w:i w:val="0"/>
                <w:color w:val="0A0A0A"/>
                <w:sz w:val="19"/>
              </w:rPr>
              <w:t>react-component</w:t>
            </w:r>
          </w:p>
        </w:tc>
        <w:tc>
          <w:tcPr>
            <w:tcW w:type="dxa" w:w="4703"/>
            <w:shd w:val="clear" w:color="auto" w:fill="FFFFFF"/>
          </w:tcPr>
          <w:p>
            <w:pPr>
              <w:spacing w:before="60" w:after="60"/>
              <w:ind w:left="80"/>
            </w:pPr>
            <w:r>
              <w:rPr>
                <w:rFonts w:ascii="Calibri" w:hAnsi="Calibri"/>
                <w:b w:val="0"/>
                <w:i w:val="0"/>
                <w:color w:val="0A0A0A"/>
                <w:sz w:val="19"/>
              </w:rPr>
              <w:t>React/TypeScript reusable components</w:t>
            </w:r>
          </w:p>
        </w:tc>
      </w:tr>
      <w:tr>
        <w:tc>
          <w:tcPr>
            <w:tcW w:type="dxa" w:w="4703"/>
            <w:shd w:val="clear" w:color="auto" w:fill="F5F5F0"/>
          </w:tcPr>
          <w:p>
            <w:pPr>
              <w:spacing w:before="60" w:after="60"/>
              <w:ind w:left="80"/>
            </w:pPr>
            <w:r>
              <w:rPr>
                <w:rFonts w:ascii="Calibri" w:hAnsi="Calibri"/>
                <w:b w:val="0"/>
                <w:i w:val="0"/>
                <w:color w:val="0A0A0A"/>
                <w:sz w:val="19"/>
              </w:rPr>
              <w:t>nextjs-pattern</w:t>
            </w:r>
          </w:p>
        </w:tc>
        <w:tc>
          <w:tcPr>
            <w:tcW w:type="dxa" w:w="4703"/>
            <w:shd w:val="clear" w:color="auto" w:fill="F5F5F0"/>
          </w:tcPr>
          <w:p>
            <w:pPr>
              <w:spacing w:before="60" w:after="60"/>
              <w:ind w:left="80"/>
            </w:pPr>
            <w:r>
              <w:rPr>
                <w:rFonts w:ascii="Calibri" w:hAnsi="Calibri"/>
                <w:b w:val="0"/>
                <w:i w:val="0"/>
                <w:color w:val="0A0A0A"/>
                <w:sz w:val="19"/>
              </w:rPr>
              <w:t>Next.js App Router layouts and patterns</w:t>
            </w:r>
          </w:p>
        </w:tc>
      </w:tr>
      <w:tr>
        <w:tc>
          <w:tcPr>
            <w:tcW w:type="dxa" w:w="4703"/>
            <w:shd w:val="clear" w:color="auto" w:fill="FFFFFF"/>
          </w:tcPr>
          <w:p>
            <w:pPr>
              <w:spacing w:before="60" w:after="60"/>
              <w:ind w:left="80"/>
            </w:pPr>
            <w:r>
              <w:rPr>
                <w:rFonts w:ascii="Calibri" w:hAnsi="Calibri"/>
                <w:b w:val="0"/>
                <w:i w:val="0"/>
                <w:color w:val="0A0A0A"/>
                <w:sz w:val="19"/>
              </w:rPr>
              <w:t>framer-motion</w:t>
            </w:r>
          </w:p>
        </w:tc>
        <w:tc>
          <w:tcPr>
            <w:tcW w:type="dxa" w:w="4703"/>
            <w:shd w:val="clear" w:color="auto" w:fill="FFFFFF"/>
          </w:tcPr>
          <w:p>
            <w:pPr>
              <w:spacing w:before="60" w:after="60"/>
              <w:ind w:left="80"/>
            </w:pPr>
            <w:r>
              <w:rPr>
                <w:rFonts w:ascii="Calibri" w:hAnsi="Calibri"/>
                <w:b w:val="0"/>
                <w:i w:val="0"/>
                <w:color w:val="0A0A0A"/>
                <w:sz w:val="19"/>
              </w:rPr>
              <w:t>Framer Motion variants and animations</w:t>
            </w:r>
          </w:p>
        </w:tc>
      </w:tr>
      <w:tr>
        <w:tc>
          <w:tcPr>
            <w:tcW w:type="dxa" w:w="4703"/>
            <w:shd w:val="clear" w:color="auto" w:fill="F5F5F0"/>
          </w:tcPr>
          <w:p>
            <w:pPr>
              <w:spacing w:before="60" w:after="60"/>
              <w:ind w:left="80"/>
            </w:pPr>
            <w:r>
              <w:rPr>
                <w:rFonts w:ascii="Calibri" w:hAnsi="Calibri"/>
                <w:b w:val="0"/>
                <w:i w:val="0"/>
                <w:color w:val="0A0A0A"/>
                <w:sz w:val="19"/>
              </w:rPr>
              <w:t>micro-interaction</w:t>
            </w:r>
          </w:p>
        </w:tc>
        <w:tc>
          <w:tcPr>
            <w:tcW w:type="dxa" w:w="4703"/>
            <w:shd w:val="clear" w:color="auto" w:fill="F5F5F0"/>
          </w:tcPr>
          <w:p>
            <w:pPr>
              <w:spacing w:before="60" w:after="60"/>
              <w:ind w:left="80"/>
            </w:pPr>
            <w:r>
              <w:rPr>
                <w:rFonts w:ascii="Calibri" w:hAnsi="Calibri"/>
                <w:b w:val="0"/>
                <w:i w:val="0"/>
                <w:color w:val="0A0A0A"/>
                <w:sz w:val="19"/>
              </w:rPr>
              <w:t>Scroll reveal, cursor effects, loading states</w:t>
            </w:r>
          </w:p>
        </w:tc>
      </w:tr>
      <w:tr>
        <w:tc>
          <w:tcPr>
            <w:tcW w:type="dxa" w:w="4703"/>
            <w:shd w:val="clear" w:color="auto" w:fill="FFFFFF"/>
          </w:tcPr>
          <w:p>
            <w:pPr>
              <w:spacing w:before="60" w:after="60"/>
              <w:ind w:left="80"/>
            </w:pPr>
            <w:r>
              <w:rPr>
                <w:rFonts w:ascii="Calibri" w:hAnsi="Calibri"/>
                <w:b w:val="0"/>
                <w:i w:val="0"/>
                <w:color w:val="0A0A0A"/>
                <w:sz w:val="19"/>
              </w:rPr>
              <w:t>css</w:t>
            </w:r>
          </w:p>
        </w:tc>
        <w:tc>
          <w:tcPr>
            <w:tcW w:type="dxa" w:w="4703"/>
            <w:shd w:val="clear" w:color="auto" w:fill="FFFFFF"/>
          </w:tcPr>
          <w:p>
            <w:pPr>
              <w:spacing w:before="60" w:after="60"/>
              <w:ind w:left="80"/>
            </w:pPr>
            <w:r>
              <w:rPr>
                <w:rFonts w:ascii="Calibri" w:hAnsi="Calibri"/>
                <w:b w:val="0"/>
                <w:i w:val="0"/>
                <w:color w:val="0A0A0A"/>
                <w:sz w:val="19"/>
              </w:rPr>
              <w:t>Pure CSS utilities and helpers</w:t>
            </w:r>
          </w:p>
        </w:tc>
      </w:tr>
      <w:tr>
        <w:tc>
          <w:tcPr>
            <w:tcW w:type="dxa" w:w="4703"/>
            <w:shd w:val="clear" w:color="auto" w:fill="F5F5F0"/>
          </w:tcPr>
          <w:p>
            <w:pPr>
              <w:spacing w:before="60" w:after="60"/>
              <w:ind w:left="80"/>
            </w:pPr>
            <w:r>
              <w:rPr>
                <w:rFonts w:ascii="Calibri" w:hAnsi="Calibri"/>
                <w:b w:val="0"/>
                <w:i w:val="0"/>
                <w:color w:val="0A0A0A"/>
                <w:sz w:val="19"/>
              </w:rPr>
              <w:t>typescript</w:t>
            </w:r>
          </w:p>
        </w:tc>
        <w:tc>
          <w:tcPr>
            <w:tcW w:type="dxa" w:w="4703"/>
            <w:shd w:val="clear" w:color="auto" w:fill="F5F5F0"/>
          </w:tcPr>
          <w:p>
            <w:pPr>
              <w:spacing w:before="60" w:after="60"/>
              <w:ind w:left="80"/>
            </w:pPr>
            <w:r>
              <w:rPr>
                <w:rFonts w:ascii="Calibri" w:hAnsi="Calibri"/>
                <w:b w:val="0"/>
                <w:i w:val="0"/>
                <w:color w:val="0A0A0A"/>
                <w:sz w:val="19"/>
              </w:rPr>
              <w:t>TypeScript interfaces and type definitions</w:t>
            </w:r>
          </w:p>
        </w:tc>
      </w:tr>
    </w:tbl>
    <w:p>
      <w:pPr>
        <w:spacing w:after="120"/>
      </w:pPr>
    </w:p>
    <w:p>
      <w:pPr>
        <w:spacing w:before="360" w:after="120"/>
      </w:pPr>
      <w:r>
        <w:rPr>
          <w:rFonts w:ascii="Calibri" w:hAnsi="Calibri"/>
          <w:b/>
          <w:color w:val="1A1A2E"/>
          <w:sz w:val="44"/>
        </w:rPr>
        <w:t>3. System Components</w:t>
      </w:r>
    </w:p>
    <w:p>
      <w:pPr>
        <w:spacing w:before="40" w:after="40"/>
        <w:pBdr>
          <w:bottom w:val="single" w:sz="4" w:space="1" w:color="C9A84C"/>
        </w:pBdr>
      </w:pPr>
    </w:p>
    <w:p>
      <w:pPr>
        <w:spacing w:after="80"/>
      </w:pPr>
      <w:r>
        <w:rPr>
          <w:rFonts w:ascii="Calibri" w:hAnsi="Calibri"/>
          <w:b w:val="0"/>
          <w:i w:val="0"/>
          <w:color w:val="4A4A6A"/>
          <w:sz w:val="21"/>
        </w:rPr>
        <w:t>Design Brain consists of 4 integrated layers: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A1A2E"/>
          </w:tcPr>
          <w:p>
            <w:pPr>
              <w:spacing w:before="80" w:after="80"/>
              <w:ind w:left="80"/>
            </w:pPr>
            <w:r>
              <w:rPr>
                <w:rFonts w:ascii="Calibri" w:hAnsi="Calibri"/>
                <w:b/>
                <w:i w:val="0"/>
                <w:color w:val="FFFFFF"/>
                <w:sz w:val="19"/>
              </w:rPr>
              <w:t>Component</w:t>
            </w:r>
          </w:p>
        </w:tc>
        <w:tc>
          <w:tcPr>
            <w:tcW w:type="dxa" w:w="4703"/>
            <w:shd w:val="clear" w:color="auto" w:fill="1A1A2E"/>
          </w:tcPr>
          <w:p>
            <w:pPr>
              <w:spacing w:before="80" w:after="80"/>
              <w:ind w:left="80"/>
            </w:pPr>
            <w:r>
              <w:rPr>
                <w:rFonts w:ascii="Calibri" w:hAnsi="Calibri"/>
                <w:b/>
                <w:i w:val="0"/>
                <w:color w:val="FFFFFF"/>
                <w:sz w:val="19"/>
              </w:rPr>
              <w:t>Role</w:t>
            </w:r>
          </w:p>
        </w:tc>
      </w:tr>
      <w:tr>
        <w:tc>
          <w:tcPr>
            <w:tcW w:type="dxa" w:w="4703"/>
            <w:shd w:val="clear" w:color="auto" w:fill="F5F5F0"/>
          </w:tcPr>
          <w:p>
            <w:pPr>
              <w:spacing w:before="60" w:after="60"/>
              <w:ind w:left="80"/>
            </w:pPr>
            <w:r>
              <w:rPr>
                <w:rFonts w:ascii="Calibri" w:hAnsi="Calibri"/>
                <w:b w:val="0"/>
                <w:i w:val="0"/>
                <w:color w:val="0A0A0A"/>
                <w:sz w:val="19"/>
              </w:rPr>
              <w:t>Tauri Desktop Shell</w:t>
            </w:r>
          </w:p>
        </w:tc>
        <w:tc>
          <w:tcPr>
            <w:tcW w:type="dxa" w:w="4703"/>
            <w:shd w:val="clear" w:color="auto" w:fill="F5F5F0"/>
          </w:tcPr>
          <w:p>
            <w:pPr>
              <w:spacing w:before="60" w:after="60"/>
              <w:ind w:left="80"/>
            </w:pPr>
            <w:r>
              <w:rPr>
                <w:rFonts w:ascii="Calibri" w:hAnsi="Calibri"/>
                <w:b w:val="0"/>
                <w:i w:val="0"/>
                <w:color w:val="0A0A0A"/>
                <w:sz w:val="19"/>
              </w:rPr>
              <w:t>Native desktop app wrapper (Rust + WebView)</w:t>
            </w:r>
          </w:p>
        </w:tc>
      </w:tr>
      <w:tr>
        <w:tc>
          <w:tcPr>
            <w:tcW w:type="dxa" w:w="4703"/>
            <w:shd w:val="clear" w:color="auto" w:fill="FFFFFF"/>
          </w:tcPr>
          <w:p>
            <w:pPr>
              <w:spacing w:before="60" w:after="60"/>
              <w:ind w:left="80"/>
            </w:pPr>
            <w:r>
              <w:rPr>
                <w:rFonts w:ascii="Calibri" w:hAnsi="Calibri"/>
                <w:b w:val="0"/>
                <w:i w:val="0"/>
                <w:color w:val="0A0A0A"/>
                <w:sz w:val="19"/>
              </w:rPr>
              <w:t>React UI (Frontend)</w:t>
            </w:r>
          </w:p>
        </w:tc>
        <w:tc>
          <w:tcPr>
            <w:tcW w:type="dxa" w:w="4703"/>
            <w:shd w:val="clear" w:color="auto" w:fill="FFFFFF"/>
          </w:tcPr>
          <w:p>
            <w:pPr>
              <w:spacing w:before="60" w:after="60"/>
              <w:ind w:left="80"/>
            </w:pPr>
            <w:r>
              <w:rPr>
                <w:rFonts w:ascii="Calibri" w:hAnsi="Calibri"/>
                <w:b w:val="0"/>
                <w:i w:val="0"/>
                <w:color w:val="0A0A0A"/>
                <w:sz w:val="19"/>
              </w:rPr>
              <w:t>Next.js/React app running inside Tauri</w:t>
            </w:r>
          </w:p>
        </w:tc>
      </w:tr>
      <w:tr>
        <w:tc>
          <w:tcPr>
            <w:tcW w:type="dxa" w:w="4703"/>
            <w:shd w:val="clear" w:color="auto" w:fill="F5F5F0"/>
          </w:tcPr>
          <w:p>
            <w:pPr>
              <w:spacing w:before="60" w:after="60"/>
              <w:ind w:left="80"/>
            </w:pPr>
            <w:r>
              <w:rPr>
                <w:rFonts w:ascii="Calibri" w:hAnsi="Calibri"/>
                <w:b w:val="0"/>
                <w:i w:val="0"/>
                <w:color w:val="0A0A0A"/>
                <w:sz w:val="19"/>
              </w:rPr>
              <w:t>MCP Server (Backend)</w:t>
            </w:r>
          </w:p>
        </w:tc>
        <w:tc>
          <w:tcPr>
            <w:tcW w:type="dxa" w:w="4703"/>
            <w:shd w:val="clear" w:color="auto" w:fill="F5F5F0"/>
          </w:tcPr>
          <w:p>
            <w:pPr>
              <w:spacing w:before="60" w:after="60"/>
              <w:ind w:left="80"/>
            </w:pPr>
            <w:r>
              <w:rPr>
                <w:rFonts w:ascii="Calibri" w:hAnsi="Calibri"/>
                <w:b w:val="0"/>
                <w:i w:val="0"/>
                <w:color w:val="0A0A0A"/>
                <w:sz w:val="19"/>
              </w:rPr>
              <w:t>TypeScript MCP server — 8 tools, SQLite database</w:t>
            </w:r>
          </w:p>
        </w:tc>
      </w:tr>
      <w:tr>
        <w:tc>
          <w:tcPr>
            <w:tcW w:type="dxa" w:w="4703"/>
            <w:shd w:val="clear" w:color="auto" w:fill="FFFFFF"/>
          </w:tcPr>
          <w:p>
            <w:pPr>
              <w:spacing w:before="60" w:after="60"/>
              <w:ind w:left="80"/>
            </w:pPr>
            <w:r>
              <w:rPr>
                <w:rFonts w:ascii="Calibri" w:hAnsi="Calibri"/>
                <w:b w:val="0"/>
                <w:i w:val="0"/>
                <w:color w:val="0A0A0A"/>
                <w:sz w:val="19"/>
              </w:rPr>
              <w:t>Skills System</w:t>
            </w:r>
          </w:p>
        </w:tc>
        <w:tc>
          <w:tcPr>
            <w:tcW w:type="dxa" w:w="4703"/>
            <w:shd w:val="clear" w:color="auto" w:fill="FFFFFF"/>
          </w:tcPr>
          <w:p>
            <w:pPr>
              <w:spacing w:before="60" w:after="60"/>
              <w:ind w:left="80"/>
            </w:pPr>
            <w:r>
              <w:rPr>
                <w:rFonts w:ascii="Calibri" w:hAnsi="Calibri"/>
                <w:b w:val="0"/>
                <w:i w:val="0"/>
                <w:color w:val="0A0A0A"/>
                <w:sz w:val="19"/>
              </w:rPr>
              <w:t>5 SKILL.md files — curator, tagger, reviewer, selector, generator</w:t>
            </w:r>
          </w:p>
        </w:tc>
      </w:tr>
    </w:tbl>
    <w:p>
      <w:pPr>
        <w:spacing w:after="120"/>
      </w:pPr>
    </w:p>
    <w:p>
      <w:pPr>
        <w:spacing w:before="360" w:after="120"/>
      </w:pPr>
      <w:r>
        <w:rPr>
          <w:rFonts w:ascii="Calibri" w:hAnsi="Calibri"/>
          <w:b/>
          <w:color w:val="1A1A2E"/>
          <w:sz w:val="44"/>
        </w:rPr>
        <w:t>4. Tools — Already Built ✅</w:t>
      </w:r>
    </w:p>
    <w:p>
      <w:pPr>
        <w:spacing w:before="40" w:after="40"/>
        <w:pBdr>
          <w:bottom w:val="single" w:sz="4" w:space="1" w:color="C9A84C"/>
        </w:pBdr>
      </w:pPr>
    </w:p>
    <w:p>
      <w:pPr>
        <w:spacing w:after="80"/>
      </w:pPr>
      <w:r>
        <w:rPr>
          <w:rFonts w:ascii="Calibri" w:hAnsi="Calibri"/>
          <w:b w:val="0"/>
          <w:i w:val="0"/>
          <w:color w:val="4A4A6A"/>
          <w:sz w:val="21"/>
        </w:rPr>
        <w:t>The MCP server (TypeScript) is complete with 8 tools across 2 sources:</w:t>
      </w:r>
    </w:p>
    <w:p>
      <w:pPr>
        <w:spacing w:before="240" w:after="120"/>
      </w:pPr>
      <w:r>
        <w:rPr>
          <w:rFonts w:ascii="Calibri" w:hAnsi="Calibri"/>
          <w:b/>
          <w:color w:val="1A1A2E"/>
          <w:sz w:val="32"/>
        </w:rPr>
        <w:t>Source 1: From Web</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A1A2E"/>
          </w:tcPr>
          <w:p>
            <w:pPr>
              <w:spacing w:before="80" w:after="80"/>
              <w:ind w:left="80"/>
            </w:pPr>
            <w:r>
              <w:rPr>
                <w:rFonts w:ascii="Calibri" w:hAnsi="Calibri"/>
                <w:b/>
                <w:i w:val="0"/>
                <w:color w:val="FFFFFF"/>
                <w:sz w:val="19"/>
              </w:rPr>
              <w:t>Tool</w:t>
            </w:r>
          </w:p>
        </w:tc>
        <w:tc>
          <w:tcPr>
            <w:tcW w:type="dxa" w:w="4703"/>
            <w:shd w:val="clear" w:color="auto" w:fill="1A1A2E"/>
          </w:tcPr>
          <w:p>
            <w:pPr>
              <w:spacing w:before="80" w:after="80"/>
              <w:ind w:left="80"/>
            </w:pPr>
            <w:r>
              <w:rPr>
                <w:rFonts w:ascii="Calibri" w:hAnsi="Calibri"/>
                <w:b/>
                <w:i w:val="0"/>
                <w:color w:val="FFFFFF"/>
                <w:sz w:val="19"/>
              </w:rPr>
              <w:t>Function</w:t>
            </w:r>
          </w:p>
        </w:tc>
      </w:tr>
      <w:tr>
        <w:tc>
          <w:tcPr>
            <w:tcW w:type="dxa" w:w="4703"/>
            <w:shd w:val="clear" w:color="auto" w:fill="F5F5F0"/>
          </w:tcPr>
          <w:p>
            <w:pPr>
              <w:spacing w:before="60" w:after="60"/>
              <w:ind w:left="80"/>
            </w:pPr>
            <w:r>
              <w:rPr>
                <w:rFonts w:ascii="Calibri" w:hAnsi="Calibri"/>
                <w:b w:val="0"/>
                <w:i w:val="0"/>
                <w:color w:val="0A0A0A"/>
                <w:sz w:val="19"/>
              </w:rPr>
              <w:t>fetch_web_design</w:t>
            </w:r>
          </w:p>
        </w:tc>
        <w:tc>
          <w:tcPr>
            <w:tcW w:type="dxa" w:w="4703"/>
            <w:shd w:val="clear" w:color="auto" w:fill="F5F5F0"/>
          </w:tcPr>
          <w:p>
            <w:pPr>
              <w:spacing w:before="60" w:after="60"/>
              <w:ind w:left="80"/>
            </w:pPr>
            <w:r>
              <w:rPr>
                <w:rFonts w:ascii="Calibri" w:hAnsi="Calibri"/>
                <w:b w:val="0"/>
                <w:i w:val="0"/>
                <w:color w:val="0A0A0A"/>
                <w:sz w:val="19"/>
              </w:rPr>
              <w:t>Fetch URL → extract CSS, Tailwind, detect React/Next.js/Framer Motion</w:t>
            </w:r>
          </w:p>
        </w:tc>
      </w:tr>
      <w:tr>
        <w:tc>
          <w:tcPr>
            <w:tcW w:type="dxa" w:w="4703"/>
            <w:shd w:val="clear" w:color="auto" w:fill="FFFFFF"/>
          </w:tcPr>
          <w:p>
            <w:pPr>
              <w:spacing w:before="60" w:after="60"/>
              <w:ind w:left="80"/>
            </w:pPr>
            <w:r>
              <w:rPr>
                <w:rFonts w:ascii="Calibri" w:hAnsi="Calibri"/>
                <w:b w:val="0"/>
                <w:i w:val="0"/>
                <w:color w:val="0A0A0A"/>
                <w:sz w:val="19"/>
              </w:rPr>
              <w:t>save_design_element</w:t>
            </w:r>
          </w:p>
        </w:tc>
        <w:tc>
          <w:tcPr>
            <w:tcW w:type="dxa" w:w="4703"/>
            <w:shd w:val="clear" w:color="auto" w:fill="FFFFFF"/>
          </w:tcPr>
          <w:p>
            <w:pPr>
              <w:spacing w:before="60" w:after="60"/>
              <w:ind w:left="80"/>
            </w:pPr>
            <w:r>
              <w:rPr>
                <w:rFonts w:ascii="Calibri" w:hAnsi="Calibri"/>
                <w:b w:val="0"/>
                <w:i w:val="0"/>
                <w:color w:val="0A0A0A"/>
                <w:sz w:val="19"/>
              </w:rPr>
              <w:t>Manually save custom design code with full metadata</w:t>
            </w:r>
          </w:p>
        </w:tc>
      </w:tr>
    </w:tbl>
    <w:p>
      <w:pPr>
        <w:spacing w:after="120"/>
      </w:pPr>
    </w:p>
    <w:p>
      <w:pPr>
        <w:spacing w:before="240" w:after="120"/>
      </w:pPr>
      <w:r>
        <w:rPr>
          <w:rFonts w:ascii="Calibri" w:hAnsi="Calibri"/>
          <w:b/>
          <w:color w:val="1A1A2E"/>
          <w:sz w:val="32"/>
        </w:rPr>
        <w:t>Source 2: From Claude AI</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A1A2E"/>
          </w:tcPr>
          <w:p>
            <w:pPr>
              <w:spacing w:before="80" w:after="80"/>
              <w:ind w:left="80"/>
            </w:pPr>
            <w:r>
              <w:rPr>
                <w:rFonts w:ascii="Calibri" w:hAnsi="Calibri"/>
                <w:b/>
                <w:i w:val="0"/>
                <w:color w:val="FFFFFF"/>
                <w:sz w:val="19"/>
              </w:rPr>
              <w:t>Tool</w:t>
            </w:r>
          </w:p>
        </w:tc>
        <w:tc>
          <w:tcPr>
            <w:tcW w:type="dxa" w:w="4703"/>
            <w:shd w:val="clear" w:color="auto" w:fill="1A1A2E"/>
          </w:tcPr>
          <w:p>
            <w:pPr>
              <w:spacing w:before="80" w:after="80"/>
              <w:ind w:left="80"/>
            </w:pPr>
            <w:r>
              <w:rPr>
                <w:rFonts w:ascii="Calibri" w:hAnsi="Calibri"/>
                <w:b/>
                <w:i w:val="0"/>
                <w:color w:val="FFFFFF"/>
                <w:sz w:val="19"/>
              </w:rPr>
              <w:t>Function</w:t>
            </w:r>
          </w:p>
        </w:tc>
      </w:tr>
      <w:tr>
        <w:tc>
          <w:tcPr>
            <w:tcW w:type="dxa" w:w="4703"/>
            <w:shd w:val="clear" w:color="auto" w:fill="F5F5F0"/>
          </w:tcPr>
          <w:p>
            <w:pPr>
              <w:spacing w:before="60" w:after="60"/>
              <w:ind w:left="80"/>
            </w:pPr>
            <w:r>
              <w:rPr>
                <w:rFonts w:ascii="Calibri" w:hAnsi="Calibri"/>
                <w:b w:val="0"/>
                <w:i w:val="0"/>
                <w:color w:val="0A0A0A"/>
                <w:sz w:val="19"/>
              </w:rPr>
              <w:t>generate_from_claude</w:t>
            </w:r>
          </w:p>
        </w:tc>
        <w:tc>
          <w:tcPr>
            <w:tcW w:type="dxa" w:w="4703"/>
            <w:shd w:val="clear" w:color="auto" w:fill="F5F5F0"/>
          </w:tcPr>
          <w:p>
            <w:pPr>
              <w:spacing w:before="60" w:after="60"/>
              <w:ind w:left="80"/>
            </w:pPr>
            <w:r>
              <w:rPr>
                <w:rFonts w:ascii="Calibri" w:hAnsi="Calibri"/>
                <w:b w:val="0"/>
                <w:i w:val="0"/>
                <w:color w:val="0A0A0A"/>
                <w:sz w:val="19"/>
              </w:rPr>
              <w:t>Generate CSS, Tailwind, React, Framer Motion from AI knowledge</w:t>
            </w:r>
          </w:p>
        </w:tc>
      </w:tr>
    </w:tbl>
    <w:p>
      <w:pPr>
        <w:spacing w:after="120"/>
      </w:pPr>
    </w:p>
    <w:p>
      <w:pPr>
        <w:spacing w:before="240" w:after="120"/>
      </w:pPr>
      <w:r>
        <w:rPr>
          <w:rFonts w:ascii="Calibri" w:hAnsi="Calibri"/>
          <w:b/>
          <w:color w:val="1A1A2E"/>
          <w:sz w:val="32"/>
        </w:rPr>
        <w:t>Library Management</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A1A2E"/>
          </w:tcPr>
          <w:p>
            <w:pPr>
              <w:spacing w:before="80" w:after="80"/>
              <w:ind w:left="80"/>
            </w:pPr>
            <w:r>
              <w:rPr>
                <w:rFonts w:ascii="Calibri" w:hAnsi="Calibri"/>
                <w:b/>
                <w:i w:val="0"/>
                <w:color w:val="FFFFFF"/>
                <w:sz w:val="19"/>
              </w:rPr>
              <w:t>Tool</w:t>
            </w:r>
          </w:p>
        </w:tc>
        <w:tc>
          <w:tcPr>
            <w:tcW w:type="dxa" w:w="4703"/>
            <w:shd w:val="clear" w:color="auto" w:fill="1A1A2E"/>
          </w:tcPr>
          <w:p>
            <w:pPr>
              <w:spacing w:before="80" w:after="80"/>
              <w:ind w:left="80"/>
            </w:pPr>
            <w:r>
              <w:rPr>
                <w:rFonts w:ascii="Calibri" w:hAnsi="Calibri"/>
                <w:b/>
                <w:i w:val="0"/>
                <w:color w:val="FFFFFF"/>
                <w:sz w:val="19"/>
              </w:rPr>
              <w:t>Function</w:t>
            </w:r>
          </w:p>
        </w:tc>
      </w:tr>
      <w:tr>
        <w:tc>
          <w:tcPr>
            <w:tcW w:type="dxa" w:w="4703"/>
            <w:shd w:val="clear" w:color="auto" w:fill="F5F5F0"/>
          </w:tcPr>
          <w:p>
            <w:pPr>
              <w:spacing w:before="60" w:after="60"/>
              <w:ind w:left="80"/>
            </w:pPr>
            <w:r>
              <w:rPr>
                <w:rFonts w:ascii="Calibri" w:hAnsi="Calibri"/>
                <w:b w:val="0"/>
                <w:i w:val="0"/>
                <w:color w:val="0A0A0A"/>
                <w:sz w:val="19"/>
              </w:rPr>
              <w:t>review_library</w:t>
            </w:r>
          </w:p>
        </w:tc>
        <w:tc>
          <w:tcPr>
            <w:tcW w:type="dxa" w:w="4703"/>
            <w:shd w:val="clear" w:color="auto" w:fill="F5F5F0"/>
          </w:tcPr>
          <w:p>
            <w:pPr>
              <w:spacing w:before="60" w:after="60"/>
              <w:ind w:left="80"/>
            </w:pPr>
            <w:r>
              <w:rPr>
                <w:rFonts w:ascii="Calibri" w:hAnsi="Calibri"/>
                <w:b w:val="0"/>
                <w:i w:val="0"/>
                <w:color w:val="0A0A0A"/>
                <w:sz w:val="19"/>
              </w:rPr>
              <w:t>Show pending elements for approve/reject</w:t>
            </w:r>
          </w:p>
        </w:tc>
      </w:tr>
      <w:tr>
        <w:tc>
          <w:tcPr>
            <w:tcW w:type="dxa" w:w="4703"/>
            <w:shd w:val="clear" w:color="auto" w:fill="FFFFFF"/>
          </w:tcPr>
          <w:p>
            <w:pPr>
              <w:spacing w:before="60" w:after="60"/>
              <w:ind w:left="80"/>
            </w:pPr>
            <w:r>
              <w:rPr>
                <w:rFonts w:ascii="Calibri" w:hAnsi="Calibri"/>
                <w:b w:val="0"/>
                <w:i w:val="0"/>
                <w:color w:val="0A0A0A"/>
                <w:sz w:val="19"/>
              </w:rPr>
              <w:t>approve_element</w:t>
            </w:r>
          </w:p>
        </w:tc>
        <w:tc>
          <w:tcPr>
            <w:tcW w:type="dxa" w:w="4703"/>
            <w:shd w:val="clear" w:color="auto" w:fill="FFFFFF"/>
          </w:tcPr>
          <w:p>
            <w:pPr>
              <w:spacing w:before="60" w:after="60"/>
              <w:ind w:left="80"/>
            </w:pPr>
            <w:r>
              <w:rPr>
                <w:rFonts w:ascii="Calibri" w:hAnsi="Calibri"/>
                <w:b w:val="0"/>
                <w:i w:val="0"/>
                <w:color w:val="0A0A0A"/>
                <w:sz w:val="19"/>
              </w:rPr>
              <w:t>Approve element → moves to active library</w:t>
            </w:r>
          </w:p>
        </w:tc>
      </w:tr>
      <w:tr>
        <w:tc>
          <w:tcPr>
            <w:tcW w:type="dxa" w:w="4703"/>
            <w:shd w:val="clear" w:color="auto" w:fill="F5F5F0"/>
          </w:tcPr>
          <w:p>
            <w:pPr>
              <w:spacing w:before="60" w:after="60"/>
              <w:ind w:left="80"/>
            </w:pPr>
            <w:r>
              <w:rPr>
                <w:rFonts w:ascii="Calibri" w:hAnsi="Calibri"/>
                <w:b w:val="0"/>
                <w:i w:val="0"/>
                <w:color w:val="0A0A0A"/>
                <w:sz w:val="19"/>
              </w:rPr>
              <w:t>reject_element</w:t>
            </w:r>
          </w:p>
        </w:tc>
        <w:tc>
          <w:tcPr>
            <w:tcW w:type="dxa" w:w="4703"/>
            <w:shd w:val="clear" w:color="auto" w:fill="F5F5F0"/>
          </w:tcPr>
          <w:p>
            <w:pPr>
              <w:spacing w:before="60" w:after="60"/>
              <w:ind w:left="80"/>
            </w:pPr>
            <w:r>
              <w:rPr>
                <w:rFonts w:ascii="Calibri" w:hAnsi="Calibri"/>
                <w:b w:val="0"/>
                <w:i w:val="0"/>
                <w:color w:val="0A0A0A"/>
                <w:sz w:val="19"/>
              </w:rPr>
              <w:t>Delete element from library</w:t>
            </w:r>
          </w:p>
        </w:tc>
      </w:tr>
      <w:tr>
        <w:tc>
          <w:tcPr>
            <w:tcW w:type="dxa" w:w="4703"/>
            <w:shd w:val="clear" w:color="auto" w:fill="FFFFFF"/>
          </w:tcPr>
          <w:p>
            <w:pPr>
              <w:spacing w:before="60" w:after="60"/>
              <w:ind w:left="80"/>
            </w:pPr>
            <w:r>
              <w:rPr>
                <w:rFonts w:ascii="Calibri" w:hAnsi="Calibri"/>
                <w:b w:val="0"/>
                <w:i w:val="0"/>
                <w:color w:val="0A0A0A"/>
                <w:sz w:val="19"/>
              </w:rPr>
              <w:t>rename_element</w:t>
            </w:r>
          </w:p>
        </w:tc>
        <w:tc>
          <w:tcPr>
            <w:tcW w:type="dxa" w:w="4703"/>
            <w:shd w:val="clear" w:color="auto" w:fill="FFFFFF"/>
          </w:tcPr>
          <w:p>
            <w:pPr>
              <w:spacing w:before="60" w:after="60"/>
              <w:ind w:left="80"/>
            </w:pPr>
            <w:r>
              <w:rPr>
                <w:rFonts w:ascii="Calibri" w:hAnsi="Calibri"/>
                <w:b w:val="0"/>
                <w:i w:val="0"/>
                <w:color w:val="0A0A0A"/>
                <w:sz w:val="19"/>
              </w:rPr>
              <w:t>Rename element</w:t>
            </w:r>
          </w:p>
        </w:tc>
      </w:tr>
      <w:tr>
        <w:tc>
          <w:tcPr>
            <w:tcW w:type="dxa" w:w="4703"/>
            <w:shd w:val="clear" w:color="auto" w:fill="F5F5F0"/>
          </w:tcPr>
          <w:p>
            <w:pPr>
              <w:spacing w:before="60" w:after="60"/>
              <w:ind w:left="80"/>
            </w:pPr>
            <w:r>
              <w:rPr>
                <w:rFonts w:ascii="Calibri" w:hAnsi="Calibri"/>
                <w:b w:val="0"/>
                <w:i w:val="0"/>
                <w:color w:val="0A0A0A"/>
                <w:sz w:val="19"/>
              </w:rPr>
              <w:t>query_library</w:t>
            </w:r>
          </w:p>
        </w:tc>
        <w:tc>
          <w:tcPr>
            <w:tcW w:type="dxa" w:w="4703"/>
            <w:shd w:val="clear" w:color="auto" w:fill="F5F5F0"/>
          </w:tcPr>
          <w:p>
            <w:pPr>
              <w:spacing w:before="60" w:after="60"/>
              <w:ind w:left="80"/>
            </w:pPr>
            <w:r>
              <w:rPr>
                <w:rFonts w:ascii="Calibri" w:hAnsi="Calibri"/>
                <w:b w:val="0"/>
                <w:i w:val="0"/>
                <w:color w:val="0A0A0A"/>
                <w:sz w:val="19"/>
              </w:rPr>
              <w:t>Search and filter library by category, mood, framework</w:t>
            </w:r>
          </w:p>
        </w:tc>
      </w:tr>
      <w:tr>
        <w:tc>
          <w:tcPr>
            <w:tcW w:type="dxa" w:w="4703"/>
            <w:shd w:val="clear" w:color="auto" w:fill="FFFFFF"/>
          </w:tcPr>
          <w:p>
            <w:pPr>
              <w:spacing w:before="60" w:after="60"/>
              <w:ind w:left="80"/>
            </w:pPr>
            <w:r>
              <w:rPr>
                <w:rFonts w:ascii="Calibri" w:hAnsi="Calibri"/>
                <w:b w:val="0"/>
                <w:i w:val="0"/>
                <w:color w:val="0A0A0A"/>
                <w:sz w:val="19"/>
              </w:rPr>
              <w:t>get_element_code</w:t>
            </w:r>
          </w:p>
        </w:tc>
        <w:tc>
          <w:tcPr>
            <w:tcW w:type="dxa" w:w="4703"/>
            <w:shd w:val="clear" w:color="auto" w:fill="FFFFFF"/>
          </w:tcPr>
          <w:p>
            <w:pPr>
              <w:spacing w:before="60" w:after="60"/>
              <w:ind w:left="80"/>
            </w:pPr>
            <w:r>
              <w:rPr>
                <w:rFonts w:ascii="Calibri" w:hAnsi="Calibri"/>
                <w:b w:val="0"/>
                <w:i w:val="0"/>
                <w:color w:val="0A0A0A"/>
                <w:sz w:val="19"/>
              </w:rPr>
              <w:t>Retrieve full code of element (increments used_count)</w:t>
            </w:r>
          </w:p>
        </w:tc>
      </w:tr>
      <w:tr>
        <w:tc>
          <w:tcPr>
            <w:tcW w:type="dxa" w:w="4703"/>
            <w:shd w:val="clear" w:color="auto" w:fill="F5F5F0"/>
          </w:tcPr>
          <w:p>
            <w:pPr>
              <w:spacing w:before="60" w:after="60"/>
              <w:ind w:left="80"/>
            </w:pPr>
            <w:r>
              <w:rPr>
                <w:rFonts w:ascii="Calibri" w:hAnsi="Calibri"/>
                <w:b w:val="0"/>
                <w:i w:val="0"/>
                <w:color w:val="0A0A0A"/>
                <w:sz w:val="19"/>
              </w:rPr>
              <w:t>library_stats</w:t>
            </w:r>
          </w:p>
        </w:tc>
        <w:tc>
          <w:tcPr>
            <w:tcW w:type="dxa" w:w="4703"/>
            <w:shd w:val="clear" w:color="auto" w:fill="F5F5F0"/>
          </w:tcPr>
          <w:p>
            <w:pPr>
              <w:spacing w:before="60" w:after="60"/>
              <w:ind w:left="80"/>
            </w:pPr>
            <w:r>
              <w:rPr>
                <w:rFonts w:ascii="Calibri" w:hAnsi="Calibri"/>
                <w:b w:val="0"/>
                <w:i w:val="0"/>
                <w:color w:val="0A0A0A"/>
                <w:sz w:val="19"/>
              </w:rPr>
              <w:t>Show statistics per category</w:t>
            </w:r>
          </w:p>
        </w:tc>
      </w:tr>
    </w:tbl>
    <w:p>
      <w:pPr>
        <w:spacing w:after="120"/>
      </w:pPr>
    </w:p>
    <w:p>
      <w:pPr>
        <w:spacing w:before="360" w:after="120"/>
      </w:pPr>
      <w:r>
        <w:rPr>
          <w:rFonts w:ascii="Calibri" w:hAnsi="Calibri"/>
          <w:b/>
          <w:color w:val="1A1A2E"/>
          <w:sz w:val="44"/>
        </w:rPr>
        <w:t>5. Skills — Already Built ✅</w:t>
      </w:r>
    </w:p>
    <w:p>
      <w:pPr>
        <w:spacing w:before="40" w:after="40"/>
        <w:pBdr>
          <w:bottom w:val="single" w:sz="4" w:space="1" w:color="C9A84C"/>
        </w:pBdr>
      </w:pPr>
    </w:p>
    <w:p>
      <w:pPr>
        <w:spacing w:after="80"/>
      </w:pPr>
      <w:r>
        <w:rPr>
          <w:rFonts w:ascii="Calibri" w:hAnsi="Calibri"/>
          <w:b w:val="0"/>
          <w:i w:val="0"/>
          <w:color w:val="4A4A6A"/>
          <w:sz w:val="21"/>
        </w:rPr>
        <w:t>5 SKILL.md files (universal format, works on Claude, Qwen, Cursor, Goose):</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A1A2E"/>
          </w:tcPr>
          <w:p>
            <w:pPr>
              <w:spacing w:before="80" w:after="80"/>
              <w:ind w:left="80"/>
            </w:pPr>
            <w:r>
              <w:rPr>
                <w:rFonts w:ascii="Calibri" w:hAnsi="Calibri"/>
                <w:b/>
                <w:i w:val="0"/>
                <w:color w:val="FFFFFF"/>
                <w:sz w:val="19"/>
              </w:rPr>
              <w:t>Skill</w:t>
            </w:r>
          </w:p>
        </w:tc>
        <w:tc>
          <w:tcPr>
            <w:tcW w:type="dxa" w:w="4703"/>
            <w:shd w:val="clear" w:color="auto" w:fill="1A1A2E"/>
          </w:tcPr>
          <w:p>
            <w:pPr>
              <w:spacing w:before="80" w:after="80"/>
              <w:ind w:left="80"/>
            </w:pPr>
            <w:r>
              <w:rPr>
                <w:rFonts w:ascii="Calibri" w:hAnsi="Calibri"/>
                <w:b/>
                <w:i w:val="0"/>
                <w:color w:val="FFFFFF"/>
                <w:sz w:val="19"/>
              </w:rPr>
              <w:t>Role</w:t>
            </w:r>
          </w:p>
        </w:tc>
      </w:tr>
      <w:tr>
        <w:tc>
          <w:tcPr>
            <w:tcW w:type="dxa" w:w="4703"/>
            <w:shd w:val="clear" w:color="auto" w:fill="F5F5F0"/>
          </w:tcPr>
          <w:p>
            <w:pPr>
              <w:spacing w:before="60" w:after="60"/>
              <w:ind w:left="80"/>
            </w:pPr>
            <w:r>
              <w:rPr>
                <w:rFonts w:ascii="Calibri" w:hAnsi="Calibri"/>
                <w:b w:val="0"/>
                <w:i w:val="0"/>
                <w:color w:val="0A0A0A"/>
                <w:sz w:val="19"/>
              </w:rPr>
              <w:t>design-library-curator</w:t>
            </w:r>
          </w:p>
        </w:tc>
        <w:tc>
          <w:tcPr>
            <w:tcW w:type="dxa" w:w="4703"/>
            <w:shd w:val="clear" w:color="auto" w:fill="F5F5F0"/>
          </w:tcPr>
          <w:p>
            <w:pPr>
              <w:spacing w:before="60" w:after="60"/>
              <w:ind w:left="80"/>
            </w:pPr>
            <w:r>
              <w:rPr>
                <w:rFonts w:ascii="Calibri" w:hAnsi="Calibri"/>
                <w:b w:val="0"/>
                <w:i w:val="0"/>
                <w:color w:val="0A0A0A"/>
                <w:sz w:val="19"/>
              </w:rPr>
              <w:t>Fetch URL → extract → separate into categories → save to library</w:t>
            </w:r>
          </w:p>
        </w:tc>
      </w:tr>
      <w:tr>
        <w:tc>
          <w:tcPr>
            <w:tcW w:type="dxa" w:w="4703"/>
            <w:shd w:val="clear" w:color="auto" w:fill="FFFFFF"/>
          </w:tcPr>
          <w:p>
            <w:pPr>
              <w:spacing w:before="60" w:after="60"/>
              <w:ind w:left="80"/>
            </w:pPr>
            <w:r>
              <w:rPr>
                <w:rFonts w:ascii="Calibri" w:hAnsi="Calibri"/>
                <w:b w:val="0"/>
                <w:i w:val="0"/>
                <w:color w:val="0A0A0A"/>
                <w:sz w:val="19"/>
              </w:rPr>
              <w:t>design-library-tagger</w:t>
            </w:r>
          </w:p>
        </w:tc>
        <w:tc>
          <w:tcPr>
            <w:tcW w:type="dxa" w:w="4703"/>
            <w:shd w:val="clear" w:color="auto" w:fill="FFFFFF"/>
          </w:tcPr>
          <w:p>
            <w:pPr>
              <w:spacing w:before="60" w:after="60"/>
              <w:ind w:left="80"/>
            </w:pPr>
            <w:r>
              <w:rPr>
                <w:rFonts w:ascii="Calibri" w:hAnsi="Calibri"/>
                <w:b w:val="0"/>
                <w:i w:val="0"/>
                <w:color w:val="0A0A0A"/>
                <w:sz w:val="19"/>
              </w:rPr>
              <w:t>Analyze code → assign name, mood, context, compatibility tags</w:t>
            </w:r>
          </w:p>
        </w:tc>
      </w:tr>
      <w:tr>
        <w:tc>
          <w:tcPr>
            <w:tcW w:type="dxa" w:w="4703"/>
            <w:shd w:val="clear" w:color="auto" w:fill="F5F5F0"/>
          </w:tcPr>
          <w:p>
            <w:pPr>
              <w:spacing w:before="60" w:after="60"/>
              <w:ind w:left="80"/>
            </w:pPr>
            <w:r>
              <w:rPr>
                <w:rFonts w:ascii="Calibri" w:hAnsi="Calibri"/>
                <w:b w:val="0"/>
                <w:i w:val="0"/>
                <w:color w:val="0A0A0A"/>
                <w:sz w:val="19"/>
              </w:rPr>
              <w:t>design-library-reviewer</w:t>
            </w:r>
          </w:p>
        </w:tc>
        <w:tc>
          <w:tcPr>
            <w:tcW w:type="dxa" w:w="4703"/>
            <w:shd w:val="clear" w:color="auto" w:fill="F5F5F0"/>
          </w:tcPr>
          <w:p>
            <w:pPr>
              <w:spacing w:before="60" w:after="60"/>
              <w:ind w:left="80"/>
            </w:pPr>
            <w:r>
              <w:rPr>
                <w:rFonts w:ascii="Calibri" w:hAnsi="Calibri"/>
                <w:b w:val="0"/>
                <w:i w:val="0"/>
                <w:color w:val="0A0A0A"/>
                <w:sz w:val="19"/>
              </w:rPr>
              <w:t>Show elements one-by-one → user approves or rejects</w:t>
            </w:r>
          </w:p>
        </w:tc>
      </w:tr>
      <w:tr>
        <w:tc>
          <w:tcPr>
            <w:tcW w:type="dxa" w:w="4703"/>
            <w:shd w:val="clear" w:color="auto" w:fill="FFFFFF"/>
          </w:tcPr>
          <w:p>
            <w:pPr>
              <w:spacing w:before="60" w:after="60"/>
              <w:ind w:left="80"/>
            </w:pPr>
            <w:r>
              <w:rPr>
                <w:rFonts w:ascii="Calibri" w:hAnsi="Calibri"/>
                <w:b w:val="0"/>
                <w:i w:val="0"/>
                <w:color w:val="0A0A0A"/>
                <w:sz w:val="19"/>
              </w:rPr>
              <w:t>design-library-selector</w:t>
            </w:r>
          </w:p>
        </w:tc>
        <w:tc>
          <w:tcPr>
            <w:tcW w:type="dxa" w:w="4703"/>
            <w:shd w:val="clear" w:color="auto" w:fill="FFFFFF"/>
          </w:tcPr>
          <w:p>
            <w:pPr>
              <w:spacing w:before="60" w:after="60"/>
              <w:ind w:left="80"/>
            </w:pPr>
            <w:r>
              <w:rPr>
                <w:rFonts w:ascii="Calibri" w:hAnsi="Calibri"/>
                <w:b w:val="0"/>
                <w:i w:val="0"/>
                <w:color w:val="0A0A0A"/>
                <w:sz w:val="19"/>
              </w:rPr>
              <w:t>Pick best combination from library based on project context</w:t>
            </w:r>
          </w:p>
        </w:tc>
      </w:tr>
      <w:tr>
        <w:tc>
          <w:tcPr>
            <w:tcW w:type="dxa" w:w="4703"/>
            <w:shd w:val="clear" w:color="auto" w:fill="F5F5F0"/>
          </w:tcPr>
          <w:p>
            <w:pPr>
              <w:spacing w:before="60" w:after="60"/>
              <w:ind w:left="80"/>
            </w:pPr>
            <w:r>
              <w:rPr>
                <w:rFonts w:ascii="Calibri" w:hAnsi="Calibri"/>
                <w:b w:val="0"/>
                <w:i w:val="0"/>
                <w:color w:val="0A0A0A"/>
                <w:sz w:val="19"/>
              </w:rPr>
              <w:t>design-library-generator</w:t>
            </w:r>
          </w:p>
        </w:tc>
        <w:tc>
          <w:tcPr>
            <w:tcW w:type="dxa" w:w="4703"/>
            <w:shd w:val="clear" w:color="auto" w:fill="F5F5F0"/>
          </w:tcPr>
          <w:p>
            <w:pPr>
              <w:spacing w:before="60" w:after="60"/>
              <w:ind w:left="80"/>
            </w:pPr>
            <w:r>
              <w:rPr>
                <w:rFonts w:ascii="Calibri" w:hAnsi="Calibri"/>
                <w:b w:val="0"/>
                <w:i w:val="0"/>
                <w:color w:val="0A0A0A"/>
                <w:sz w:val="19"/>
              </w:rPr>
              <w:t>Generate complete frontend code from selected library combination</w:t>
            </w:r>
          </w:p>
        </w:tc>
      </w:tr>
    </w:tbl>
    <w:p>
      <w:pPr>
        <w:spacing w:after="120"/>
      </w:pPr>
    </w:p>
    <w:p>
      <w:pPr>
        <w:spacing w:before="360" w:after="120"/>
      </w:pPr>
      <w:r>
        <w:rPr>
          <w:rFonts w:ascii="Calibri" w:hAnsi="Calibri"/>
          <w:b/>
          <w:color w:val="1A1A2E"/>
          <w:sz w:val="44"/>
        </w:rPr>
        <w:t>6. Roadmap — 6 Phases</w:t>
      </w:r>
    </w:p>
    <w:p>
      <w:pPr>
        <w:spacing w:before="40" w:after="40"/>
        <w:pBdr>
          <w:bottom w:val="single" w:sz="4" w:space="1" w:color="C9A84C"/>
        </w:pBdr>
      </w:pPr>
    </w:p>
    <w:tbl>
      <w:tblPr>
        <w:tblW w:type="auto" w:w="0"/>
        <w:jc w:val="left"/>
        <w:tblLook w:firstColumn="1" w:firstRow="1" w:lastColumn="0" w:lastRow="0" w:noHBand="0" w:noVBand="1" w:val="04A0"/>
      </w:tblPr>
      <w:tblGrid>
        <w:gridCol w:w="9406"/>
      </w:tblGrid>
      <w:tr>
        <w:tc>
          <w:tcPr>
            <w:tcW w:type="dxa" w:w="9360"/>
            <w:shd w:val="clear" w:color="auto" w:fill="1A1A2E"/>
          </w:tcPr>
          <w:p>
            <w:pPr>
              <w:spacing w:before="120" w:after="120"/>
              <w:ind w:left="160"/>
            </w:pPr>
            <w:r>
              <w:rPr>
                <w:rFonts w:ascii="Calibri" w:hAnsi="Calibri"/>
                <w:b/>
                <w:i w:val="0"/>
                <w:color w:val="FFFFFF"/>
                <w:sz w:val="26"/>
              </w:rPr>
              <w:t>Phase 1 — Foundation &amp; Integration  |  Next Up 🔨</w:t>
            </w:r>
          </w:p>
        </w:tc>
      </w:tr>
    </w:tbl>
    <w:p>
      <w:pPr>
        <w:spacing w:after="80"/>
      </w:pPr>
    </w:p>
    <w:p>
      <w:pPr>
        <w:spacing w:after="80"/>
      </w:pPr>
      <w:r>
        <w:rPr>
          <w:rFonts w:ascii="Calibri" w:hAnsi="Calibri"/>
          <w:b w:val="0"/>
          <w:i w:val="0"/>
          <w:color w:val="4A4A6A"/>
          <w:sz w:val="20"/>
        </w:rPr>
        <w:t>Integrate all existing tools and skills into the Tauri desktop shell.</w:t>
      </w:r>
    </w:p>
    <w:p>
      <w:pPr>
        <w:pStyle w:val="ListBullet"/>
        <w:spacing w:after="60"/>
        <w:ind w:left="360"/>
      </w:pPr>
      <w:r>
        <w:rPr>
          <w:rFonts w:ascii="Calibri" w:hAnsi="Calibri"/>
          <w:b w:val="0"/>
          <w:i w:val="0"/>
          <w:color w:val="4A4A6A"/>
          <w:sz w:val="20"/>
        </w:rPr>
        <w:t>☐  Tauri project setup with React + Tailwind frontend</w:t>
      </w:r>
    </w:p>
    <w:p>
      <w:pPr>
        <w:pStyle w:val="ListBullet"/>
        <w:spacing w:after="60"/>
        <w:ind w:left="360"/>
      </w:pPr>
      <w:r>
        <w:rPr>
          <w:rFonts w:ascii="Calibri" w:hAnsi="Calibri"/>
          <w:b w:val="0"/>
          <w:i w:val="0"/>
          <w:color w:val="4A4A6A"/>
          <w:sz w:val="20"/>
        </w:rPr>
        <w:t>☐  Embed MCP server as Tauri sidecar (runs alongside app)</w:t>
      </w:r>
    </w:p>
    <w:p>
      <w:pPr>
        <w:pStyle w:val="ListBullet"/>
        <w:spacing w:after="60"/>
        <w:ind w:left="360"/>
      </w:pPr>
      <w:r>
        <w:rPr>
          <w:rFonts w:ascii="Calibri" w:hAnsi="Calibri"/>
          <w:b w:val="0"/>
          <w:i w:val="0"/>
          <w:color w:val="4A4A6A"/>
          <w:sz w:val="20"/>
        </w:rPr>
        <w:t>☐  Connect SQLite 3-layer library (global / domain / project)</w:t>
      </w:r>
    </w:p>
    <w:p>
      <w:pPr>
        <w:pStyle w:val="ListBullet"/>
        <w:spacing w:after="60"/>
        <w:ind w:left="360"/>
      </w:pPr>
      <w:r>
        <w:rPr>
          <w:rFonts w:ascii="Calibri" w:hAnsi="Calibri"/>
          <w:b w:val="0"/>
          <w:i w:val="0"/>
          <w:color w:val="4A4A6A"/>
          <w:sz w:val="20"/>
        </w:rPr>
        <w:t>☐  Basic UI: sidebar navigation, library browser, search</w:t>
      </w:r>
    </w:p>
    <w:p>
      <w:pPr>
        <w:pStyle w:val="ListBullet"/>
        <w:spacing w:after="60"/>
        <w:ind w:left="360"/>
      </w:pPr>
      <w:r>
        <w:rPr>
          <w:rFonts w:ascii="Calibri" w:hAnsi="Calibri"/>
          <w:b w:val="0"/>
          <w:i w:val="0"/>
          <w:color w:val="4A4A6A"/>
          <w:sz w:val="20"/>
        </w:rPr>
        <w:t>☐  Approve / reject / rename elements from UI</w:t>
      </w:r>
    </w:p>
    <w:p>
      <w:pPr>
        <w:pStyle w:val="ListBullet"/>
        <w:spacing w:after="60"/>
        <w:ind w:left="360"/>
      </w:pPr>
      <w:r>
        <w:rPr>
          <w:rFonts w:ascii="Calibri" w:hAnsi="Calibri"/>
          <w:b w:val="0"/>
          <w:i w:val="0"/>
          <w:color w:val="4A4A6A"/>
          <w:sz w:val="20"/>
        </w:rPr>
        <w:t>☐  Settings page: API keys (Claude, Ollama), library paths</w:t>
      </w:r>
    </w:p>
    <w:p>
      <w:pPr>
        <w:spacing w:after="120"/>
      </w:pPr>
    </w:p>
    <w:tbl>
      <w:tblPr>
        <w:tblW w:type="auto" w:w="0"/>
        <w:jc w:val="left"/>
        <w:tblLook w:firstColumn="1" w:firstRow="1" w:lastColumn="0" w:lastRow="0" w:noHBand="0" w:noVBand="1" w:val="04A0"/>
      </w:tblPr>
      <w:tblGrid>
        <w:gridCol w:w="9406"/>
      </w:tblGrid>
      <w:tr>
        <w:tc>
          <w:tcPr>
            <w:tcW w:type="dxa" w:w="9360"/>
            <w:shd w:val="clear" w:color="auto" w:fill="16323F"/>
          </w:tcPr>
          <w:p>
            <w:pPr>
              <w:spacing w:before="120" w:after="120"/>
              <w:ind w:left="160"/>
            </w:pPr>
            <w:r>
              <w:rPr>
                <w:rFonts w:ascii="Calibri" w:hAnsi="Calibri"/>
                <w:b/>
                <w:i w:val="0"/>
                <w:color w:val="FFFFFF"/>
                <w:sz w:val="26"/>
              </w:rPr>
              <w:t>Phase 2 — Tools UI  |  Planned 📋</w:t>
            </w:r>
          </w:p>
        </w:tc>
      </w:tr>
    </w:tbl>
    <w:p>
      <w:pPr>
        <w:spacing w:after="80"/>
      </w:pPr>
    </w:p>
    <w:p>
      <w:pPr>
        <w:spacing w:after="80"/>
      </w:pPr>
      <w:r>
        <w:rPr>
          <w:rFonts w:ascii="Calibri" w:hAnsi="Calibri"/>
          <w:b w:val="0"/>
          <w:i w:val="0"/>
          <w:color w:val="4A4A6A"/>
          <w:sz w:val="20"/>
        </w:rPr>
        <w:t>Visual interface for both design sources.</w:t>
      </w:r>
    </w:p>
    <w:p>
      <w:pPr>
        <w:pStyle w:val="ListBullet"/>
        <w:spacing w:after="60"/>
        <w:ind w:left="360"/>
      </w:pPr>
      <w:r>
        <w:rPr>
          <w:rFonts w:ascii="Calibri" w:hAnsi="Calibri"/>
          <w:b w:val="0"/>
          <w:i w:val="0"/>
          <w:color w:val="4A4A6A"/>
          <w:sz w:val="20"/>
        </w:rPr>
        <w:t>☐  Web Fetcher UI: paste URL → live preview of extracted elements</w:t>
      </w:r>
    </w:p>
    <w:p>
      <w:pPr>
        <w:pStyle w:val="ListBullet"/>
        <w:spacing w:after="60"/>
        <w:ind w:left="360"/>
      </w:pPr>
      <w:r>
        <w:rPr>
          <w:rFonts w:ascii="Calibri" w:hAnsi="Calibri"/>
          <w:b w:val="0"/>
          <w:i w:val="0"/>
          <w:color w:val="4A4A6A"/>
          <w:sz w:val="20"/>
        </w:rPr>
        <w:t>☐  Duplicate Detector: visual diff with existing library</w:t>
      </w:r>
    </w:p>
    <w:p>
      <w:pPr>
        <w:pStyle w:val="ListBullet"/>
        <w:spacing w:after="60"/>
        <w:ind w:left="360"/>
      </w:pPr>
      <w:r>
        <w:rPr>
          <w:rFonts w:ascii="Calibri" w:hAnsi="Calibri"/>
          <w:b w:val="0"/>
          <w:i w:val="0"/>
          <w:color w:val="4A4A6A"/>
          <w:sz w:val="20"/>
        </w:rPr>
        <w:t>☐  Claude Generator UI: pick category + mood + context → preview → save</w:t>
      </w:r>
    </w:p>
    <w:p>
      <w:pPr>
        <w:pStyle w:val="ListBullet"/>
        <w:spacing w:after="60"/>
        <w:ind w:left="360"/>
      </w:pPr>
      <w:r>
        <w:rPr>
          <w:rFonts w:ascii="Calibri" w:hAnsi="Calibri"/>
          <w:b w:val="0"/>
          <w:i w:val="0"/>
          <w:color w:val="4A4A6A"/>
          <w:sz w:val="20"/>
        </w:rPr>
        <w:t>☐  Bulk import from URL with category filtering</w:t>
      </w:r>
    </w:p>
    <w:p>
      <w:pPr>
        <w:pStyle w:val="ListBullet"/>
        <w:spacing w:after="60"/>
        <w:ind w:left="360"/>
      </w:pPr>
      <w:r>
        <w:rPr>
          <w:rFonts w:ascii="Calibri" w:hAnsi="Calibri"/>
          <w:b w:val="0"/>
          <w:i w:val="0"/>
          <w:color w:val="4A4A6A"/>
          <w:sz w:val="20"/>
        </w:rPr>
        <w:t>☐  Preview renderer: show CSS/Tailwind live in browser panel</w:t>
      </w:r>
    </w:p>
    <w:p>
      <w:pPr>
        <w:spacing w:after="120"/>
      </w:pPr>
    </w:p>
    <w:tbl>
      <w:tblPr>
        <w:tblW w:type="auto" w:w="0"/>
        <w:jc w:val="left"/>
        <w:tblLook w:firstColumn="1" w:firstRow="1" w:lastColumn="0" w:lastRow="0" w:noHBand="0" w:noVBand="1" w:val="04A0"/>
      </w:tblPr>
      <w:tblGrid>
        <w:gridCol w:w="9406"/>
      </w:tblGrid>
      <w:tr>
        <w:tc>
          <w:tcPr>
            <w:tcW w:type="dxa" w:w="9360"/>
            <w:shd w:val="clear" w:color="auto" w:fill="1B2635"/>
          </w:tcPr>
          <w:p>
            <w:pPr>
              <w:spacing w:before="120" w:after="120"/>
              <w:ind w:left="160"/>
            </w:pPr>
            <w:r>
              <w:rPr>
                <w:rFonts w:ascii="Calibri" w:hAnsi="Calibri"/>
                <w:b/>
                <w:i w:val="0"/>
                <w:color w:val="FFFFFF"/>
                <w:sz w:val="26"/>
              </w:rPr>
              <w:t>Phase 3 — Skills Integration  |  Planned 📋</w:t>
            </w:r>
          </w:p>
        </w:tc>
      </w:tr>
    </w:tbl>
    <w:p>
      <w:pPr>
        <w:spacing w:after="80"/>
      </w:pPr>
    </w:p>
    <w:p>
      <w:pPr>
        <w:spacing w:after="80"/>
      </w:pPr>
      <w:r>
        <w:rPr>
          <w:rFonts w:ascii="Calibri" w:hAnsi="Calibri"/>
          <w:b w:val="0"/>
          <w:i w:val="0"/>
          <w:color w:val="4A4A6A"/>
          <w:sz w:val="20"/>
        </w:rPr>
        <w:t>Skills become interactive workflows inside the app.</w:t>
      </w:r>
    </w:p>
    <w:p>
      <w:pPr>
        <w:pStyle w:val="ListBullet"/>
        <w:spacing w:after="60"/>
        <w:ind w:left="360"/>
      </w:pPr>
      <w:r>
        <w:rPr>
          <w:rFonts w:ascii="Calibri" w:hAnsi="Calibri"/>
          <w:b w:val="0"/>
          <w:i w:val="0"/>
          <w:color w:val="4A4A6A"/>
          <w:sz w:val="20"/>
        </w:rPr>
        <w:t>☐  Skill runner: execute SKILL.md workflows from within Tauri</w:t>
      </w:r>
    </w:p>
    <w:p>
      <w:pPr>
        <w:pStyle w:val="ListBullet"/>
        <w:spacing w:after="60"/>
        <w:ind w:left="360"/>
      </w:pPr>
      <w:r>
        <w:rPr>
          <w:rFonts w:ascii="Calibri" w:hAnsi="Calibri"/>
          <w:b w:val="0"/>
          <w:i w:val="0"/>
          <w:color w:val="4A4A6A"/>
          <w:sz w:val="20"/>
        </w:rPr>
        <w:t>☐  Curator workflow: URL → extract → tag → review in one flow</w:t>
      </w:r>
    </w:p>
    <w:p>
      <w:pPr>
        <w:pStyle w:val="ListBullet"/>
        <w:spacing w:after="60"/>
        <w:ind w:left="360"/>
      </w:pPr>
      <w:r>
        <w:rPr>
          <w:rFonts w:ascii="Calibri" w:hAnsi="Calibri"/>
          <w:b w:val="0"/>
          <w:i w:val="0"/>
          <w:color w:val="4A4A6A"/>
          <w:sz w:val="20"/>
        </w:rPr>
        <w:t>☐  Generator workflow: describe project → selector picks → code generated</w:t>
      </w:r>
    </w:p>
    <w:p>
      <w:pPr>
        <w:pStyle w:val="ListBullet"/>
        <w:spacing w:after="60"/>
        <w:ind w:left="360"/>
      </w:pPr>
      <w:r>
        <w:rPr>
          <w:rFonts w:ascii="Calibri" w:hAnsi="Calibri"/>
          <w:b w:val="0"/>
          <w:i w:val="0"/>
          <w:color w:val="4A4A6A"/>
          <w:sz w:val="20"/>
        </w:rPr>
        <w:t>☐  Skill library panel: manage and update skill files</w:t>
      </w:r>
    </w:p>
    <w:p>
      <w:pPr>
        <w:pStyle w:val="ListBullet"/>
        <w:spacing w:after="60"/>
        <w:ind w:left="360"/>
      </w:pPr>
      <w:r>
        <w:rPr>
          <w:rFonts w:ascii="Calibri" w:hAnsi="Calibri"/>
          <w:b w:val="0"/>
          <w:i w:val="0"/>
          <w:color w:val="4A4A6A"/>
          <w:sz w:val="20"/>
        </w:rPr>
        <w:t>☐  Support Qwen via Ollama as alternative to Claude API</w:t>
      </w:r>
    </w:p>
    <w:p>
      <w:pPr>
        <w:spacing w:after="120"/>
      </w:pPr>
    </w:p>
    <w:tbl>
      <w:tblPr>
        <w:tblW w:type="auto" w:w="0"/>
        <w:jc w:val="left"/>
        <w:tblLook w:firstColumn="1" w:firstRow="1" w:lastColumn="0" w:lastRow="0" w:noHBand="0" w:noVBand="1" w:val="04A0"/>
      </w:tblPr>
      <w:tblGrid>
        <w:gridCol w:w="9406"/>
      </w:tblGrid>
      <w:tr>
        <w:tc>
          <w:tcPr>
            <w:tcW w:type="dxa" w:w="9360"/>
            <w:shd w:val="clear" w:color="auto" w:fill="2C1B2E"/>
          </w:tcPr>
          <w:p>
            <w:pPr>
              <w:spacing w:before="120" w:after="120"/>
              <w:ind w:left="160"/>
            </w:pPr>
            <w:r>
              <w:rPr>
                <w:rFonts w:ascii="Calibri" w:hAnsi="Calibri"/>
                <w:b/>
                <w:i w:val="0"/>
                <w:color w:val="FFFFFF"/>
                <w:sz w:val="26"/>
              </w:rPr>
              <w:t>Phase 4 — DNA System  |  Future 🔮</w:t>
            </w:r>
          </w:p>
        </w:tc>
      </w:tr>
    </w:tbl>
    <w:p>
      <w:pPr>
        <w:spacing w:after="80"/>
      </w:pPr>
    </w:p>
    <w:p>
      <w:pPr>
        <w:spacing w:after="80"/>
      </w:pPr>
      <w:r>
        <w:rPr>
          <w:rFonts w:ascii="Calibri" w:hAnsi="Calibri"/>
          <w:b w:val="0"/>
          <w:i w:val="0"/>
          <w:color w:val="4A4A6A"/>
          <w:sz w:val="20"/>
        </w:rPr>
        <w:t>AI learns your personal design taste over time.</w:t>
      </w:r>
    </w:p>
    <w:p>
      <w:pPr>
        <w:pStyle w:val="ListBullet"/>
        <w:spacing w:after="60"/>
        <w:ind w:left="360"/>
      </w:pPr>
      <w:r>
        <w:rPr>
          <w:rFonts w:ascii="Calibri" w:hAnsi="Calibri"/>
          <w:b w:val="0"/>
          <w:i w:val="0"/>
          <w:color w:val="4A4A6A"/>
          <w:sz w:val="20"/>
        </w:rPr>
        <w:t>☐  DNA Profiler: analyze all approved elements → extract taste patterns</w:t>
      </w:r>
    </w:p>
    <w:p>
      <w:pPr>
        <w:pStyle w:val="ListBullet"/>
        <w:spacing w:after="60"/>
        <w:ind w:left="360"/>
      </w:pPr>
      <w:r>
        <w:rPr>
          <w:rFonts w:ascii="Calibri" w:hAnsi="Calibri"/>
          <w:b w:val="0"/>
          <w:i w:val="0"/>
          <w:color w:val="4A4A6A"/>
          <w:sz w:val="20"/>
        </w:rPr>
        <w:t>☐  DNA Report: "Your design DNA is: Modern Luxury Editorial"</w:t>
      </w:r>
    </w:p>
    <w:p>
      <w:pPr>
        <w:pStyle w:val="ListBullet"/>
        <w:spacing w:after="60"/>
        <w:ind w:left="360"/>
      </w:pPr>
      <w:r>
        <w:rPr>
          <w:rFonts w:ascii="Calibri" w:hAnsi="Calibri"/>
          <w:b w:val="0"/>
          <w:i w:val="0"/>
          <w:color w:val="4A4A6A"/>
          <w:sz w:val="20"/>
        </w:rPr>
        <w:t>☐  Compatibility Scorer: score every combination before generating</w:t>
      </w:r>
    </w:p>
    <w:p>
      <w:pPr>
        <w:pStyle w:val="ListBullet"/>
        <w:spacing w:after="60"/>
        <w:ind w:left="360"/>
      </w:pPr>
      <w:r>
        <w:rPr>
          <w:rFonts w:ascii="Calibri" w:hAnsi="Calibri"/>
          <w:b w:val="0"/>
          <w:i w:val="0"/>
          <w:color w:val="4A4A6A"/>
          <w:sz w:val="20"/>
        </w:rPr>
        <w:t>☐  A/B Generator: generate 3 variants → user picks → AI learns</w:t>
      </w:r>
    </w:p>
    <w:p>
      <w:pPr>
        <w:pStyle w:val="ListBullet"/>
        <w:spacing w:after="60"/>
        <w:ind w:left="360"/>
      </w:pPr>
      <w:r>
        <w:rPr>
          <w:rFonts w:ascii="Calibri" w:hAnsi="Calibri"/>
          <w:b w:val="0"/>
          <w:i w:val="0"/>
          <w:color w:val="4A4A6A"/>
          <w:sz w:val="20"/>
        </w:rPr>
        <w:t>☐  Preference tracker: log every choice for continuous learning</w:t>
      </w:r>
    </w:p>
    <w:p>
      <w:pPr>
        <w:pStyle w:val="ListBullet"/>
        <w:spacing w:after="60"/>
        <w:ind w:left="360"/>
      </w:pPr>
      <w:r>
        <w:rPr>
          <w:rFonts w:ascii="Calibri" w:hAnsi="Calibri"/>
          <w:b w:val="0"/>
          <w:i w:val="0"/>
          <w:color w:val="4A4A6A"/>
          <w:sz w:val="20"/>
        </w:rPr>
        <w:t>☐  Auto-suggest: "Based on your DNA, you might like this element"</w:t>
      </w:r>
    </w:p>
    <w:p>
      <w:pPr>
        <w:spacing w:after="120"/>
      </w:pPr>
    </w:p>
    <w:tbl>
      <w:tblPr>
        <w:tblW w:type="auto" w:w="0"/>
        <w:jc w:val="left"/>
        <w:tblLook w:firstColumn="1" w:firstRow="1" w:lastColumn="0" w:lastRow="0" w:noHBand="0" w:noVBand="1" w:val="04A0"/>
      </w:tblPr>
      <w:tblGrid>
        <w:gridCol w:w="9406"/>
      </w:tblGrid>
      <w:tr>
        <w:tc>
          <w:tcPr>
            <w:tcW w:type="dxa" w:w="9360"/>
            <w:shd w:val="clear" w:color="auto" w:fill="1A261A"/>
          </w:tcPr>
          <w:p>
            <w:pPr>
              <w:spacing w:before="120" w:after="120"/>
              <w:ind w:left="160"/>
            </w:pPr>
            <w:r>
              <w:rPr>
                <w:rFonts w:ascii="Calibri" w:hAnsi="Calibri"/>
                <w:b/>
                <w:i w:val="0"/>
                <w:color w:val="FFFFFF"/>
                <w:sz w:val="26"/>
              </w:rPr>
              <w:t>Phase 5 — Intelligence &amp; Automation  |  Future 🔮</w:t>
            </w:r>
          </w:p>
        </w:tc>
      </w:tr>
    </w:tbl>
    <w:p>
      <w:pPr>
        <w:spacing w:after="80"/>
      </w:pPr>
    </w:p>
    <w:p>
      <w:pPr>
        <w:spacing w:after="80"/>
      </w:pPr>
      <w:r>
        <w:rPr>
          <w:rFonts w:ascii="Calibri" w:hAnsi="Calibri"/>
          <w:b w:val="0"/>
          <w:i w:val="0"/>
          <w:color w:val="4A4A6A"/>
          <w:sz w:val="20"/>
        </w:rPr>
        <w:t>System becomes proactive and autonomous.</w:t>
      </w:r>
    </w:p>
    <w:p>
      <w:pPr>
        <w:pStyle w:val="ListBullet"/>
        <w:spacing w:after="60"/>
        <w:ind w:left="360"/>
      </w:pPr>
      <w:r>
        <w:rPr>
          <w:rFonts w:ascii="Calibri" w:hAnsi="Calibri"/>
          <w:b w:val="0"/>
          <w:i w:val="0"/>
          <w:color w:val="4A4A6A"/>
          <w:sz w:val="20"/>
        </w:rPr>
        <w:t>☐  Trend Radar: crawl Awwwards, Linear.app, Vercel weekly</w:t>
      </w:r>
    </w:p>
    <w:p>
      <w:pPr>
        <w:pStyle w:val="ListBullet"/>
        <w:spacing w:after="60"/>
        <w:ind w:left="360"/>
      </w:pPr>
      <w:r>
        <w:rPr>
          <w:rFonts w:ascii="Calibri" w:hAnsi="Calibri"/>
          <w:b w:val="0"/>
          <w:i w:val="0"/>
          <w:color w:val="4A4A6A"/>
          <w:sz w:val="20"/>
        </w:rPr>
        <w:t>☐  Trend notifications: "New trend detected: glassmorphism + noise"</w:t>
      </w:r>
    </w:p>
    <w:p>
      <w:pPr>
        <w:pStyle w:val="ListBullet"/>
        <w:spacing w:after="60"/>
        <w:ind w:left="360"/>
      </w:pPr>
      <w:r>
        <w:rPr>
          <w:rFonts w:ascii="Calibri" w:hAnsi="Calibri"/>
          <w:b w:val="0"/>
          <w:i w:val="0"/>
          <w:color w:val="4A4A6A"/>
          <w:sz w:val="20"/>
        </w:rPr>
        <w:t>☐  Project-context detection: auto-switch domain layer</w:t>
      </w:r>
    </w:p>
    <w:p>
      <w:pPr>
        <w:pStyle w:val="ListBullet"/>
        <w:spacing w:after="60"/>
        <w:ind w:left="360"/>
      </w:pPr>
      <w:r>
        <w:rPr>
          <w:rFonts w:ascii="Calibri" w:hAnsi="Calibri"/>
          <w:b w:val="0"/>
          <w:i w:val="0"/>
          <w:color w:val="4A4A6A"/>
          <w:sz w:val="20"/>
        </w:rPr>
        <w:t>☐  Before/After diff: "Similar element already in library, replace?"</w:t>
      </w:r>
    </w:p>
    <w:p>
      <w:pPr>
        <w:pStyle w:val="ListBullet"/>
        <w:spacing w:after="60"/>
        <w:ind w:left="360"/>
      </w:pPr>
      <w:r>
        <w:rPr>
          <w:rFonts w:ascii="Calibri" w:hAnsi="Calibri"/>
          <w:b w:val="0"/>
          <w:i w:val="0"/>
          <w:color w:val="4A4A6A"/>
          <w:sz w:val="20"/>
        </w:rPr>
        <w:t>☐  Smart naming: AI suggests name based on code analysis</w:t>
      </w:r>
    </w:p>
    <w:p>
      <w:pPr>
        <w:pStyle w:val="ListBullet"/>
        <w:spacing w:after="60"/>
        <w:ind w:left="360"/>
      </w:pPr>
      <w:r>
        <w:rPr>
          <w:rFonts w:ascii="Calibri" w:hAnsi="Calibri"/>
          <w:b w:val="0"/>
          <w:i w:val="0"/>
          <w:color w:val="4A4A6A"/>
          <w:sz w:val="20"/>
        </w:rPr>
        <w:t>☐  Used-count analytics: most/least used elements dashboard</w:t>
      </w:r>
    </w:p>
    <w:p>
      <w:pPr>
        <w:spacing w:after="120"/>
      </w:pPr>
    </w:p>
    <w:tbl>
      <w:tblPr>
        <w:tblW w:type="auto" w:w="0"/>
        <w:jc w:val="left"/>
        <w:tblLook w:firstColumn="1" w:firstRow="1" w:lastColumn="0" w:lastRow="0" w:noHBand="0" w:noVBand="1" w:val="04A0"/>
      </w:tblPr>
      <w:tblGrid>
        <w:gridCol w:w="9406"/>
      </w:tblGrid>
      <w:tr>
        <w:tc>
          <w:tcPr>
            <w:tcW w:type="dxa" w:w="9360"/>
            <w:shd w:val="clear" w:color="auto" w:fill="2E1A1A"/>
          </w:tcPr>
          <w:p>
            <w:pPr>
              <w:spacing w:before="120" w:after="120"/>
              <w:ind w:left="160"/>
            </w:pPr>
            <w:r>
              <w:rPr>
                <w:rFonts w:ascii="Calibri" w:hAnsi="Calibri"/>
                <w:b/>
                <w:i w:val="0"/>
                <w:color w:val="FFFFFF"/>
                <w:sz w:val="26"/>
              </w:rPr>
              <w:t>Phase 6 — Community &amp; Sharing  |  Future 🔮</w:t>
            </w:r>
          </w:p>
        </w:tc>
      </w:tr>
    </w:tbl>
    <w:p>
      <w:pPr>
        <w:spacing w:after="80"/>
      </w:pPr>
    </w:p>
    <w:p>
      <w:pPr>
        <w:spacing w:after="80"/>
      </w:pPr>
      <w:r>
        <w:rPr>
          <w:rFonts w:ascii="Calibri" w:hAnsi="Calibri"/>
          <w:b w:val="0"/>
          <w:i w:val="0"/>
          <w:color w:val="4A4A6A"/>
          <w:sz w:val="20"/>
        </w:rPr>
        <w:t>Library becomes shareable and community-driven.</w:t>
      </w:r>
    </w:p>
    <w:p>
      <w:pPr>
        <w:pStyle w:val="ListBullet"/>
        <w:spacing w:after="60"/>
        <w:ind w:left="360"/>
      </w:pPr>
      <w:r>
        <w:rPr>
          <w:rFonts w:ascii="Calibri" w:hAnsi="Calibri"/>
          <w:b w:val="0"/>
          <w:i w:val="0"/>
          <w:color w:val="4A4A6A"/>
          <w:sz w:val="20"/>
        </w:rPr>
        <w:t>☐  Export as .design-pack (zip of JSON + metadata)</w:t>
      </w:r>
    </w:p>
    <w:p>
      <w:pPr>
        <w:pStyle w:val="ListBullet"/>
        <w:spacing w:after="60"/>
        <w:ind w:left="360"/>
      </w:pPr>
      <w:r>
        <w:rPr>
          <w:rFonts w:ascii="Calibri" w:hAnsi="Calibri"/>
          <w:b w:val="0"/>
          <w:i w:val="0"/>
          <w:color w:val="4A4A6A"/>
          <w:sz w:val="20"/>
        </w:rPr>
        <w:t>☐  Import from .design-pack file or URL</w:t>
      </w:r>
    </w:p>
    <w:p>
      <w:pPr>
        <w:pStyle w:val="ListBullet"/>
        <w:spacing w:after="60"/>
        <w:ind w:left="360"/>
      </w:pPr>
      <w:r>
        <w:rPr>
          <w:rFonts w:ascii="Calibri" w:hAnsi="Calibri"/>
          <w:b w:val="0"/>
          <w:i w:val="0"/>
          <w:color w:val="4A4A6A"/>
          <w:sz w:val="20"/>
        </w:rPr>
        <w:t>☐  Community registry: browse public design packs</w:t>
      </w:r>
    </w:p>
    <w:p>
      <w:pPr>
        <w:pStyle w:val="ListBullet"/>
        <w:spacing w:after="60"/>
        <w:ind w:left="360"/>
      </w:pPr>
      <w:r>
        <w:rPr>
          <w:rFonts w:ascii="Calibri" w:hAnsi="Calibri"/>
          <w:b w:val="0"/>
          <w:i w:val="0"/>
          <w:color w:val="4A4A6A"/>
          <w:sz w:val="20"/>
        </w:rPr>
        <w:t>☐  Share specific collections (e.g. "my fintech pack")</w:t>
      </w:r>
    </w:p>
    <w:p>
      <w:pPr>
        <w:pStyle w:val="ListBullet"/>
        <w:spacing w:after="60"/>
        <w:ind w:left="360"/>
      </w:pPr>
      <w:r>
        <w:rPr>
          <w:rFonts w:ascii="Calibri" w:hAnsi="Calibri"/>
          <w:b w:val="0"/>
          <w:i w:val="0"/>
          <w:color w:val="4A4A6A"/>
          <w:sz w:val="20"/>
        </w:rPr>
        <w:t>☐  Version control for library (git-like history)</w:t>
      </w:r>
    </w:p>
    <w:p>
      <w:pPr>
        <w:pStyle w:val="ListBullet"/>
        <w:spacing w:after="60"/>
        <w:ind w:left="360"/>
      </w:pPr>
      <w:r>
        <w:rPr>
          <w:rFonts w:ascii="Calibri" w:hAnsi="Calibri"/>
          <w:b w:val="0"/>
          <w:i w:val="0"/>
          <w:color w:val="4A4A6A"/>
          <w:sz w:val="20"/>
        </w:rPr>
        <w:t>☐  Publish to skills.sh for skill sharing</w:t>
      </w:r>
    </w:p>
    <w:p>
      <w:pPr>
        <w:spacing w:after="120"/>
      </w:pPr>
    </w:p>
    <w:p>
      <w:pPr>
        <w:spacing w:before="360" w:after="120"/>
      </w:pPr>
      <w:r>
        <w:rPr>
          <w:rFonts w:ascii="Calibri" w:hAnsi="Calibri"/>
          <w:b/>
          <w:color w:val="1A1A2E"/>
          <w:sz w:val="44"/>
        </w:rPr>
        <w:t>7. Tech Stack</w:t>
      </w:r>
    </w:p>
    <w:p>
      <w:pPr>
        <w:spacing w:before="40" w:after="40"/>
        <w:pBdr>
          <w:bottom w:val="single" w:sz="4" w:space="1" w:color="C9A84C"/>
        </w:pBdr>
      </w:pP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A1A2E"/>
          </w:tcPr>
          <w:p>
            <w:pPr>
              <w:spacing w:before="80" w:after="80"/>
              <w:ind w:left="80"/>
            </w:pPr>
            <w:r>
              <w:rPr>
                <w:rFonts w:ascii="Calibri" w:hAnsi="Calibri"/>
                <w:b/>
                <w:i w:val="0"/>
                <w:color w:val="FFFFFF"/>
                <w:sz w:val="19"/>
              </w:rPr>
              <w:t>Layer</w:t>
            </w:r>
          </w:p>
        </w:tc>
        <w:tc>
          <w:tcPr>
            <w:tcW w:type="dxa" w:w="3135"/>
            <w:shd w:val="clear" w:color="auto" w:fill="1A1A2E"/>
          </w:tcPr>
          <w:p>
            <w:pPr>
              <w:spacing w:before="80" w:after="80"/>
              <w:ind w:left="80"/>
            </w:pPr>
            <w:r>
              <w:rPr>
                <w:rFonts w:ascii="Calibri" w:hAnsi="Calibri"/>
                <w:b/>
                <w:i w:val="0"/>
                <w:color w:val="FFFFFF"/>
                <w:sz w:val="19"/>
              </w:rPr>
              <w:t>Technology</w:t>
            </w:r>
          </w:p>
        </w:tc>
        <w:tc>
          <w:tcPr>
            <w:tcW w:type="dxa" w:w="3135"/>
            <w:shd w:val="clear" w:color="auto" w:fill="1A1A2E"/>
          </w:tcPr>
          <w:p>
            <w:pPr>
              <w:spacing w:before="80" w:after="80"/>
              <w:ind w:left="80"/>
            </w:pPr>
            <w:r>
              <w:rPr>
                <w:rFonts w:ascii="Calibri" w:hAnsi="Calibri"/>
                <w:b/>
                <w:i w:val="0"/>
                <w:color w:val="FFFFFF"/>
                <w:sz w:val="19"/>
              </w:rPr>
              <w:t>Notes</w:t>
            </w:r>
          </w:p>
        </w:tc>
      </w:tr>
      <w:tr>
        <w:tc>
          <w:tcPr>
            <w:tcW w:type="dxa" w:w="3135"/>
            <w:shd w:val="clear" w:color="auto" w:fill="F5F5F0"/>
          </w:tcPr>
          <w:p>
            <w:pPr>
              <w:spacing w:before="60" w:after="60"/>
              <w:ind w:left="80"/>
            </w:pPr>
            <w:r>
              <w:rPr>
                <w:rFonts w:ascii="Calibri" w:hAnsi="Calibri"/>
                <w:b w:val="0"/>
                <w:i w:val="0"/>
                <w:color w:val="0A0A0A"/>
                <w:sz w:val="19"/>
              </w:rPr>
              <w:t>Desktop Shell</w:t>
            </w:r>
          </w:p>
        </w:tc>
        <w:tc>
          <w:tcPr>
            <w:tcW w:type="dxa" w:w="3135"/>
            <w:shd w:val="clear" w:color="auto" w:fill="F5F5F0"/>
          </w:tcPr>
          <w:p>
            <w:pPr>
              <w:spacing w:before="60" w:after="60"/>
              <w:ind w:left="80"/>
            </w:pPr>
            <w:r>
              <w:rPr>
                <w:rFonts w:ascii="Calibri" w:hAnsi="Calibri"/>
                <w:b w:val="0"/>
                <w:i w:val="0"/>
                <w:color w:val="0A0A0A"/>
                <w:sz w:val="19"/>
              </w:rPr>
              <w:t>Tauri v2</w:t>
            </w:r>
          </w:p>
        </w:tc>
        <w:tc>
          <w:tcPr>
            <w:tcW w:type="dxa" w:w="3135"/>
            <w:shd w:val="clear" w:color="auto" w:fill="F5F5F0"/>
          </w:tcPr>
          <w:p>
            <w:pPr>
              <w:spacing w:before="60" w:after="60"/>
              <w:ind w:left="80"/>
            </w:pPr>
            <w:r>
              <w:rPr>
                <w:rFonts w:ascii="Calibri" w:hAnsi="Calibri"/>
                <w:b w:val="0"/>
                <w:i w:val="0"/>
                <w:color w:val="0A0A0A"/>
                <w:sz w:val="19"/>
              </w:rPr>
              <w:t>Rust + WebView — ~10MB vs Electron ~150MB</w:t>
            </w:r>
          </w:p>
        </w:tc>
      </w:tr>
      <w:tr>
        <w:tc>
          <w:tcPr>
            <w:tcW w:type="dxa" w:w="3135"/>
            <w:shd w:val="clear" w:color="auto" w:fill="FFFFFF"/>
          </w:tcPr>
          <w:p>
            <w:pPr>
              <w:spacing w:before="60" w:after="60"/>
              <w:ind w:left="80"/>
            </w:pPr>
            <w:r>
              <w:rPr>
                <w:rFonts w:ascii="Calibri" w:hAnsi="Calibri"/>
                <w:b w:val="0"/>
                <w:i w:val="0"/>
                <w:color w:val="0A0A0A"/>
                <w:sz w:val="19"/>
              </w:rPr>
              <w:t>Frontend UI</w:t>
            </w:r>
          </w:p>
        </w:tc>
        <w:tc>
          <w:tcPr>
            <w:tcW w:type="dxa" w:w="3135"/>
            <w:shd w:val="clear" w:color="auto" w:fill="FFFFFF"/>
          </w:tcPr>
          <w:p>
            <w:pPr>
              <w:spacing w:before="60" w:after="60"/>
              <w:ind w:left="80"/>
            </w:pPr>
            <w:r>
              <w:rPr>
                <w:rFonts w:ascii="Calibri" w:hAnsi="Calibri"/>
                <w:b w:val="0"/>
                <w:i w:val="0"/>
                <w:color w:val="0A0A0A"/>
                <w:sz w:val="19"/>
              </w:rPr>
              <w:t>React + Tailwind + shadcn/ui</w:t>
            </w:r>
          </w:p>
        </w:tc>
        <w:tc>
          <w:tcPr>
            <w:tcW w:type="dxa" w:w="3135"/>
            <w:shd w:val="clear" w:color="auto" w:fill="FFFFFF"/>
          </w:tcPr>
          <w:p>
            <w:pPr>
              <w:spacing w:before="60" w:after="60"/>
              <w:ind w:left="80"/>
            </w:pPr>
            <w:r>
              <w:rPr>
                <w:rFonts w:ascii="Calibri" w:hAnsi="Calibri"/>
                <w:b w:val="0"/>
                <w:i w:val="0"/>
                <w:color w:val="0A0A0A"/>
                <w:sz w:val="19"/>
              </w:rPr>
              <w:t>Runs inside Tauri WebView</w:t>
            </w:r>
          </w:p>
        </w:tc>
      </w:tr>
      <w:tr>
        <w:tc>
          <w:tcPr>
            <w:tcW w:type="dxa" w:w="3135"/>
            <w:shd w:val="clear" w:color="auto" w:fill="F5F5F0"/>
          </w:tcPr>
          <w:p>
            <w:pPr>
              <w:spacing w:before="60" w:after="60"/>
              <w:ind w:left="80"/>
            </w:pPr>
            <w:r>
              <w:rPr>
                <w:rFonts w:ascii="Calibri" w:hAnsi="Calibri"/>
                <w:b w:val="0"/>
                <w:i w:val="0"/>
                <w:color w:val="0A0A0A"/>
                <w:sz w:val="19"/>
              </w:rPr>
              <w:t>MCP Server</w:t>
            </w:r>
          </w:p>
        </w:tc>
        <w:tc>
          <w:tcPr>
            <w:tcW w:type="dxa" w:w="3135"/>
            <w:shd w:val="clear" w:color="auto" w:fill="F5F5F0"/>
          </w:tcPr>
          <w:p>
            <w:pPr>
              <w:spacing w:before="60" w:after="60"/>
              <w:ind w:left="80"/>
            </w:pPr>
            <w:r>
              <w:rPr>
                <w:rFonts w:ascii="Calibri" w:hAnsi="Calibri"/>
                <w:b w:val="0"/>
                <w:i w:val="0"/>
                <w:color w:val="0A0A0A"/>
                <w:sz w:val="19"/>
              </w:rPr>
              <w:t>TypeScript + Node.js</w:t>
            </w:r>
          </w:p>
        </w:tc>
        <w:tc>
          <w:tcPr>
            <w:tcW w:type="dxa" w:w="3135"/>
            <w:shd w:val="clear" w:color="auto" w:fill="F5F5F0"/>
          </w:tcPr>
          <w:p>
            <w:pPr>
              <w:spacing w:before="60" w:after="60"/>
              <w:ind w:left="80"/>
            </w:pPr>
            <w:r>
              <w:rPr>
                <w:rFonts w:ascii="Calibri" w:hAnsi="Calibri"/>
                <w:b w:val="0"/>
                <w:i w:val="0"/>
                <w:color w:val="0A0A0A"/>
                <w:sz w:val="19"/>
              </w:rPr>
              <w:t>Sidecar process, communicates via stdio</w:t>
            </w:r>
          </w:p>
        </w:tc>
      </w:tr>
      <w:tr>
        <w:tc>
          <w:tcPr>
            <w:tcW w:type="dxa" w:w="3135"/>
            <w:shd w:val="clear" w:color="auto" w:fill="FFFFFF"/>
          </w:tcPr>
          <w:p>
            <w:pPr>
              <w:spacing w:before="60" w:after="60"/>
              <w:ind w:left="80"/>
            </w:pPr>
            <w:r>
              <w:rPr>
                <w:rFonts w:ascii="Calibri" w:hAnsi="Calibri"/>
                <w:b w:val="0"/>
                <w:i w:val="0"/>
                <w:color w:val="0A0A0A"/>
                <w:sz w:val="19"/>
              </w:rPr>
              <w:t>Database</w:t>
            </w:r>
          </w:p>
        </w:tc>
        <w:tc>
          <w:tcPr>
            <w:tcW w:type="dxa" w:w="3135"/>
            <w:shd w:val="clear" w:color="auto" w:fill="FFFFFF"/>
          </w:tcPr>
          <w:p>
            <w:pPr>
              <w:spacing w:before="60" w:after="60"/>
              <w:ind w:left="80"/>
            </w:pPr>
            <w:r>
              <w:rPr>
                <w:rFonts w:ascii="Calibri" w:hAnsi="Calibri"/>
                <w:b w:val="0"/>
                <w:i w:val="0"/>
                <w:color w:val="0A0A0A"/>
                <w:sz w:val="19"/>
              </w:rPr>
              <w:t>SQLite (better-sqlite3)</w:t>
            </w:r>
          </w:p>
        </w:tc>
        <w:tc>
          <w:tcPr>
            <w:tcW w:type="dxa" w:w="3135"/>
            <w:shd w:val="clear" w:color="auto" w:fill="FFFFFF"/>
          </w:tcPr>
          <w:p>
            <w:pPr>
              <w:spacing w:before="60" w:after="60"/>
              <w:ind w:left="80"/>
            </w:pPr>
            <w:r>
              <w:rPr>
                <w:rFonts w:ascii="Calibri" w:hAnsi="Calibri"/>
                <w:b w:val="0"/>
                <w:i w:val="0"/>
                <w:color w:val="0A0A0A"/>
                <w:sz w:val="19"/>
              </w:rPr>
              <w:t>Local, fast, no server needed</w:t>
            </w:r>
          </w:p>
        </w:tc>
      </w:tr>
      <w:tr>
        <w:tc>
          <w:tcPr>
            <w:tcW w:type="dxa" w:w="3135"/>
            <w:shd w:val="clear" w:color="auto" w:fill="F5F5F0"/>
          </w:tcPr>
          <w:p>
            <w:pPr>
              <w:spacing w:before="60" w:after="60"/>
              <w:ind w:left="80"/>
            </w:pPr>
            <w:r>
              <w:rPr>
                <w:rFonts w:ascii="Calibri" w:hAnsi="Calibri"/>
                <w:b w:val="0"/>
                <w:i w:val="0"/>
                <w:color w:val="0A0A0A"/>
                <w:sz w:val="19"/>
              </w:rPr>
              <w:t>Web Extraction</w:t>
            </w:r>
          </w:p>
        </w:tc>
        <w:tc>
          <w:tcPr>
            <w:tcW w:type="dxa" w:w="3135"/>
            <w:shd w:val="clear" w:color="auto" w:fill="F5F5F0"/>
          </w:tcPr>
          <w:p>
            <w:pPr>
              <w:spacing w:before="60" w:after="60"/>
              <w:ind w:left="80"/>
            </w:pPr>
            <w:r>
              <w:rPr>
                <w:rFonts w:ascii="Calibri" w:hAnsi="Calibri"/>
                <w:b w:val="0"/>
                <w:i w:val="0"/>
                <w:color w:val="0A0A0A"/>
                <w:sz w:val="19"/>
              </w:rPr>
              <w:t>Playwright + cheerio + css-tree</w:t>
            </w:r>
          </w:p>
        </w:tc>
        <w:tc>
          <w:tcPr>
            <w:tcW w:type="dxa" w:w="3135"/>
            <w:shd w:val="clear" w:color="auto" w:fill="F5F5F0"/>
          </w:tcPr>
          <w:p>
            <w:pPr>
              <w:spacing w:before="60" w:after="60"/>
              <w:ind w:left="80"/>
            </w:pPr>
            <w:r>
              <w:rPr>
                <w:rFonts w:ascii="Calibri" w:hAnsi="Calibri"/>
                <w:b w:val="0"/>
                <w:i w:val="0"/>
                <w:color w:val="0A0A0A"/>
                <w:sz w:val="19"/>
              </w:rPr>
              <w:t>JS-rendered sites + CSS parsing</w:t>
            </w:r>
          </w:p>
        </w:tc>
      </w:tr>
      <w:tr>
        <w:tc>
          <w:tcPr>
            <w:tcW w:type="dxa" w:w="3135"/>
            <w:shd w:val="clear" w:color="auto" w:fill="FFFFFF"/>
          </w:tcPr>
          <w:p>
            <w:pPr>
              <w:spacing w:before="60" w:after="60"/>
              <w:ind w:left="80"/>
            </w:pPr>
            <w:r>
              <w:rPr>
                <w:rFonts w:ascii="Calibri" w:hAnsi="Calibri"/>
                <w:b w:val="0"/>
                <w:i w:val="0"/>
                <w:color w:val="0A0A0A"/>
                <w:sz w:val="19"/>
              </w:rPr>
              <w:t>AI (Cloud)</w:t>
            </w:r>
          </w:p>
        </w:tc>
        <w:tc>
          <w:tcPr>
            <w:tcW w:type="dxa" w:w="3135"/>
            <w:shd w:val="clear" w:color="auto" w:fill="FFFFFF"/>
          </w:tcPr>
          <w:p>
            <w:pPr>
              <w:spacing w:before="60" w:after="60"/>
              <w:ind w:left="80"/>
            </w:pPr>
            <w:r>
              <w:rPr>
                <w:rFonts w:ascii="Calibri" w:hAnsi="Calibri"/>
                <w:b w:val="0"/>
                <w:i w:val="0"/>
                <w:color w:val="0A0A0A"/>
                <w:sz w:val="19"/>
              </w:rPr>
              <w:t>Anthropic Claude API</w:t>
            </w:r>
          </w:p>
        </w:tc>
        <w:tc>
          <w:tcPr>
            <w:tcW w:type="dxa" w:w="3135"/>
            <w:shd w:val="clear" w:color="auto" w:fill="FFFFFF"/>
          </w:tcPr>
          <w:p>
            <w:pPr>
              <w:spacing w:before="60" w:after="60"/>
              <w:ind w:left="80"/>
            </w:pPr>
            <w:r>
              <w:rPr>
                <w:rFonts w:ascii="Calibri" w:hAnsi="Calibri"/>
                <w:b w:val="0"/>
                <w:i w:val="0"/>
                <w:color w:val="0A0A0A"/>
                <w:sz w:val="19"/>
              </w:rPr>
              <w:t>Skills execution, generation, DNA analysis</w:t>
            </w:r>
          </w:p>
        </w:tc>
      </w:tr>
      <w:tr>
        <w:tc>
          <w:tcPr>
            <w:tcW w:type="dxa" w:w="3135"/>
            <w:shd w:val="clear" w:color="auto" w:fill="F5F5F0"/>
          </w:tcPr>
          <w:p>
            <w:pPr>
              <w:spacing w:before="60" w:after="60"/>
              <w:ind w:left="80"/>
            </w:pPr>
            <w:r>
              <w:rPr>
                <w:rFonts w:ascii="Calibri" w:hAnsi="Calibri"/>
                <w:b w:val="0"/>
                <w:i w:val="0"/>
                <w:color w:val="0A0A0A"/>
                <w:sz w:val="19"/>
              </w:rPr>
              <w:t>AI (Local)</w:t>
            </w:r>
          </w:p>
        </w:tc>
        <w:tc>
          <w:tcPr>
            <w:tcW w:type="dxa" w:w="3135"/>
            <w:shd w:val="clear" w:color="auto" w:fill="F5F5F0"/>
          </w:tcPr>
          <w:p>
            <w:pPr>
              <w:spacing w:before="60" w:after="60"/>
              <w:ind w:left="80"/>
            </w:pPr>
            <w:r>
              <w:rPr>
                <w:rFonts w:ascii="Calibri" w:hAnsi="Calibri"/>
                <w:b w:val="0"/>
                <w:i w:val="0"/>
                <w:color w:val="0A0A0A"/>
                <w:sz w:val="19"/>
              </w:rPr>
              <w:t>Qwen via Ollama</w:t>
            </w:r>
          </w:p>
        </w:tc>
        <w:tc>
          <w:tcPr>
            <w:tcW w:type="dxa" w:w="3135"/>
            <w:shd w:val="clear" w:color="auto" w:fill="F5F5F0"/>
          </w:tcPr>
          <w:p>
            <w:pPr>
              <w:spacing w:before="60" w:after="60"/>
              <w:ind w:left="80"/>
            </w:pPr>
            <w:r>
              <w:rPr>
                <w:rFonts w:ascii="Calibri" w:hAnsi="Calibri"/>
                <w:b w:val="0"/>
                <w:i w:val="0"/>
                <w:color w:val="0A0A0A"/>
                <w:sz w:val="19"/>
              </w:rPr>
              <w:t>Offline alternative, target for fine-tune</w:t>
            </w:r>
          </w:p>
        </w:tc>
      </w:tr>
      <w:tr>
        <w:tc>
          <w:tcPr>
            <w:tcW w:type="dxa" w:w="3135"/>
            <w:shd w:val="clear" w:color="auto" w:fill="FFFFFF"/>
          </w:tcPr>
          <w:p>
            <w:pPr>
              <w:spacing w:before="60" w:after="60"/>
              <w:ind w:left="80"/>
            </w:pPr>
            <w:r>
              <w:rPr>
                <w:rFonts w:ascii="Calibri" w:hAnsi="Calibri"/>
                <w:b w:val="0"/>
                <w:i w:val="0"/>
                <w:color w:val="0A0A0A"/>
                <w:sz w:val="19"/>
              </w:rPr>
              <w:t>Skill Format</w:t>
            </w:r>
          </w:p>
        </w:tc>
        <w:tc>
          <w:tcPr>
            <w:tcW w:type="dxa" w:w="3135"/>
            <w:shd w:val="clear" w:color="auto" w:fill="FFFFFF"/>
          </w:tcPr>
          <w:p>
            <w:pPr>
              <w:spacing w:before="60" w:after="60"/>
              <w:ind w:left="80"/>
            </w:pPr>
            <w:r>
              <w:rPr>
                <w:rFonts w:ascii="Calibri" w:hAnsi="Calibri"/>
                <w:b w:val="0"/>
                <w:i w:val="0"/>
                <w:color w:val="0A0A0A"/>
                <w:sz w:val="19"/>
              </w:rPr>
              <w:t>SKILL.md (agentskills.io)</w:t>
            </w:r>
          </w:p>
        </w:tc>
        <w:tc>
          <w:tcPr>
            <w:tcW w:type="dxa" w:w="3135"/>
            <w:shd w:val="clear" w:color="auto" w:fill="FFFFFF"/>
          </w:tcPr>
          <w:p>
            <w:pPr>
              <w:spacing w:before="60" w:after="60"/>
              <w:ind w:left="80"/>
            </w:pPr>
            <w:r>
              <w:rPr>
                <w:rFonts w:ascii="Calibri" w:hAnsi="Calibri"/>
                <w:b w:val="0"/>
                <w:i w:val="0"/>
                <w:color w:val="0A0A0A"/>
                <w:sz w:val="19"/>
              </w:rPr>
              <w:t>Universal — works on Claude, Qwen, Cursor, Goose</w:t>
            </w:r>
          </w:p>
        </w:tc>
      </w:tr>
      <w:tr>
        <w:tc>
          <w:tcPr>
            <w:tcW w:type="dxa" w:w="3135"/>
            <w:shd w:val="clear" w:color="auto" w:fill="F5F5F0"/>
          </w:tcPr>
          <w:p>
            <w:pPr>
              <w:spacing w:before="60" w:after="60"/>
              <w:ind w:left="80"/>
            </w:pPr>
            <w:r>
              <w:rPr>
                <w:rFonts w:ascii="Calibri" w:hAnsi="Calibri"/>
                <w:b w:val="0"/>
                <w:i w:val="0"/>
                <w:color w:val="0A0A0A"/>
                <w:sz w:val="19"/>
              </w:rPr>
              <w:t>Packaging</w:t>
            </w:r>
          </w:p>
        </w:tc>
        <w:tc>
          <w:tcPr>
            <w:tcW w:type="dxa" w:w="3135"/>
            <w:shd w:val="clear" w:color="auto" w:fill="F5F5F0"/>
          </w:tcPr>
          <w:p>
            <w:pPr>
              <w:spacing w:before="60" w:after="60"/>
              <w:ind w:left="80"/>
            </w:pPr>
            <w:r>
              <w:rPr>
                <w:rFonts w:ascii="Calibri" w:hAnsi="Calibri"/>
                <w:b w:val="0"/>
                <w:i w:val="0"/>
                <w:color w:val="0A0A0A"/>
                <w:sz w:val="19"/>
              </w:rPr>
              <w:t>Tauri bundler</w:t>
            </w:r>
          </w:p>
        </w:tc>
        <w:tc>
          <w:tcPr>
            <w:tcW w:type="dxa" w:w="3135"/>
            <w:shd w:val="clear" w:color="auto" w:fill="F5F5F0"/>
          </w:tcPr>
          <w:p>
            <w:pPr>
              <w:spacing w:before="60" w:after="60"/>
              <w:ind w:left="80"/>
            </w:pPr>
            <w:r>
              <w:rPr>
                <w:rFonts w:ascii="Calibri" w:hAnsi="Calibri"/>
                <w:b w:val="0"/>
                <w:i w:val="0"/>
                <w:color w:val="0A0A0A"/>
                <w:sz w:val="19"/>
              </w:rPr>
              <w:t>Cross-platform: Windows / Mac / Linux</w:t>
            </w:r>
          </w:p>
        </w:tc>
      </w:tr>
    </w:tbl>
    <w:p>
      <w:pPr>
        <w:spacing w:after="120"/>
      </w:pPr>
    </w:p>
    <w:p>
      <w:pPr>
        <w:spacing w:before="360" w:after="120"/>
      </w:pPr>
      <w:r>
        <w:rPr>
          <w:rFonts w:ascii="Calibri" w:hAnsi="Calibri"/>
          <w:b/>
          <w:color w:val="1A1A2E"/>
          <w:sz w:val="44"/>
        </w:rPr>
        <w:t>8. Project File Structure (Phase 1 Target)</w:t>
      </w:r>
    </w:p>
    <w:p>
      <w:pPr>
        <w:spacing w:before="40" w:after="40"/>
        <w:pBdr>
          <w:bottom w:val="single" w:sz="4" w:space="1" w:color="C9A84C"/>
        </w:pBdr>
      </w:pPr>
    </w:p>
    <w:p>
      <w:pPr>
        <w:spacing w:after="80"/>
      </w:pPr>
      <w:r>
        <w:rPr>
          <w:rFonts w:ascii="Calibri" w:hAnsi="Calibri"/>
          <w:b w:val="0"/>
          <w:i w:val="0"/>
          <w:color w:val="4A4A6A"/>
          <w:sz w:val="21"/>
        </w:rPr>
        <w:t>After Phase 1 integration, the project structure will be:</w:t>
      </w:r>
    </w:p>
    <w:tbl>
      <w:tblPr>
        <w:tblW w:type="auto" w:w="0"/>
        <w:tblLook w:firstColumn="1" w:firstRow="1" w:lastColumn="0" w:lastRow="0" w:noHBand="0" w:noVBand="1" w:val="04A0"/>
      </w:tblPr>
      <w:tblGrid>
        <w:gridCol w:w="9406"/>
      </w:tblGrid>
      <w:tr>
        <w:tc>
          <w:tcPr>
            <w:tcW w:type="dxa" w:w="9406"/>
            <w:shd w:val="clear" w:color="auto" w:fill="0F0F1A"/>
          </w:tcPr>
          <w:p>
            <w:pPr>
              <w:spacing w:before="120" w:after="120"/>
              <w:ind w:left="160"/>
            </w:pPr>
            <w:r>
              <w:rPr>
                <w:rFonts w:ascii="Courier New" w:hAnsi="Courier New"/>
                <w:color w:val="A0D0A0"/>
                <w:sz w:val="17"/>
              </w:rPr>
              <w:t>design-brain/</w:t>
            </w:r>
            <w:r>
              <w:rPr>
                <w:rFonts w:ascii="Courier New" w:hAnsi="Courier New"/>
                <w:color w:val="A0D0A0"/>
                <w:sz w:val="17"/>
              </w:rPr>
              <w:br/>
              <w:t>├── src-tauri/              ← Tauri Rust shell</w:t>
            </w:r>
            <w:r>
              <w:rPr>
                <w:rFonts w:ascii="Courier New" w:hAnsi="Courier New"/>
                <w:color w:val="A0D0A0"/>
                <w:sz w:val="17"/>
              </w:rPr>
              <w:br/>
              <w:t>│   ├── src/main.rs</w:t>
            </w:r>
            <w:r>
              <w:rPr>
                <w:rFonts w:ascii="Courier New" w:hAnsi="Courier New"/>
                <w:color w:val="A0D0A0"/>
                <w:sz w:val="17"/>
              </w:rPr>
              <w:br/>
              <w:t>│   ├── tauri.conf.json</w:t>
            </w:r>
            <w:r>
              <w:rPr>
                <w:rFonts w:ascii="Courier New" w:hAnsi="Courier New"/>
                <w:color w:val="A0D0A0"/>
                <w:sz w:val="17"/>
              </w:rPr>
              <w:br/>
              <w:t>│   └── capabilities/</w:t>
            </w:r>
            <w:r>
              <w:rPr>
                <w:rFonts w:ascii="Courier New" w:hAnsi="Courier New"/>
                <w:color w:val="A0D0A0"/>
                <w:sz w:val="17"/>
              </w:rPr>
              <w:br/>
              <w:t>├── src/                    ← React frontend</w:t>
            </w:r>
            <w:r>
              <w:rPr>
                <w:rFonts w:ascii="Courier New" w:hAnsi="Courier New"/>
                <w:color w:val="A0D0A0"/>
                <w:sz w:val="17"/>
              </w:rPr>
              <w:br/>
              <w:t>│   ├── app/</w:t>
            </w:r>
            <w:r>
              <w:rPr>
                <w:rFonts w:ascii="Courier New" w:hAnsi="Courier New"/>
                <w:color w:val="A0D0A0"/>
                <w:sz w:val="17"/>
              </w:rPr>
              <w:br/>
              <w:t>│   ├── components/</w:t>
            </w:r>
            <w:r>
              <w:rPr>
                <w:rFonts w:ascii="Courier New" w:hAnsi="Courier New"/>
                <w:color w:val="A0D0A0"/>
                <w:sz w:val="17"/>
              </w:rPr>
              <w:br/>
              <w:t>│   │   ├── LibraryBrowser.tsx</w:t>
            </w:r>
            <w:r>
              <w:rPr>
                <w:rFonts w:ascii="Courier New" w:hAnsi="Courier New"/>
                <w:color w:val="A0D0A0"/>
                <w:sz w:val="17"/>
              </w:rPr>
              <w:br/>
              <w:t>│   │   ├── ElementCard.tsx</w:t>
            </w:r>
            <w:r>
              <w:rPr>
                <w:rFonts w:ascii="Courier New" w:hAnsi="Courier New"/>
                <w:color w:val="A0D0A0"/>
                <w:sz w:val="17"/>
              </w:rPr>
              <w:br/>
              <w:t>│   │   ├── FetcherPanel.tsx</w:t>
            </w:r>
            <w:r>
              <w:rPr>
                <w:rFonts w:ascii="Courier New" w:hAnsi="Courier New"/>
                <w:color w:val="A0D0A0"/>
                <w:sz w:val="17"/>
              </w:rPr>
              <w:br/>
              <w:t>│   │   ├── GeneratorPanel.tsx</w:t>
            </w:r>
            <w:r>
              <w:rPr>
                <w:rFonts w:ascii="Courier New" w:hAnsi="Courier New"/>
                <w:color w:val="A0D0A0"/>
                <w:sz w:val="17"/>
              </w:rPr>
              <w:br/>
              <w:t>│   │   └── ReviewQueue.tsx</w:t>
            </w:r>
            <w:r>
              <w:rPr>
                <w:rFonts w:ascii="Courier New" w:hAnsi="Courier New"/>
                <w:color w:val="A0D0A0"/>
                <w:sz w:val="17"/>
              </w:rPr>
              <w:br/>
              <w:t>│   └── lib/</w:t>
            </w:r>
            <w:r>
              <w:rPr>
                <w:rFonts w:ascii="Courier New" w:hAnsi="Courier New"/>
                <w:color w:val="A0D0A0"/>
                <w:sz w:val="17"/>
              </w:rPr>
              <w:br/>
              <w:t>│       └── mcp-client.ts   ← calls MCP server</w:t>
            </w:r>
            <w:r>
              <w:rPr>
                <w:rFonts w:ascii="Courier New" w:hAnsi="Courier New"/>
                <w:color w:val="A0D0A0"/>
                <w:sz w:val="17"/>
              </w:rPr>
              <w:br/>
              <w:t>├── mcp-server/             ← TypeScript MCP (already built)</w:t>
            </w:r>
            <w:r>
              <w:rPr>
                <w:rFonts w:ascii="Courier New" w:hAnsi="Courier New"/>
                <w:color w:val="A0D0A0"/>
                <w:sz w:val="17"/>
              </w:rPr>
              <w:br/>
              <w:t>│   ├── src/</w:t>
            </w:r>
            <w:r>
              <w:rPr>
                <w:rFonts w:ascii="Courier New" w:hAnsi="Courier New"/>
                <w:color w:val="A0D0A0"/>
                <w:sz w:val="17"/>
              </w:rPr>
              <w:br/>
              <w:t>│   │   ├── index.ts        ← 8 tools</w:t>
            </w:r>
            <w:r>
              <w:rPr>
                <w:rFonts w:ascii="Courier New" w:hAnsi="Courier New"/>
                <w:color w:val="A0D0A0"/>
                <w:sz w:val="17"/>
              </w:rPr>
              <w:br/>
              <w:t>│   │   ├── db/database.ts</w:t>
            </w:r>
            <w:r>
              <w:rPr>
                <w:rFonts w:ascii="Courier New" w:hAnsi="Courier New"/>
                <w:color w:val="A0D0A0"/>
                <w:sz w:val="17"/>
              </w:rPr>
              <w:br/>
              <w:t>│   │   └── extractors/</w:t>
            </w:r>
            <w:r>
              <w:rPr>
                <w:rFonts w:ascii="Courier New" w:hAnsi="Courier New"/>
                <w:color w:val="A0D0A0"/>
                <w:sz w:val="17"/>
              </w:rPr>
              <w:br/>
              <w:t>│   └── library.db          ← SQLite</w:t>
            </w:r>
            <w:r>
              <w:rPr>
                <w:rFonts w:ascii="Courier New" w:hAnsi="Courier New"/>
                <w:color w:val="A0D0A0"/>
                <w:sz w:val="17"/>
              </w:rPr>
              <w:br/>
              <w:t>├── skills/                 ← 5 SKILL.md files (already built)</w:t>
            </w:r>
            <w:r>
              <w:rPr>
                <w:rFonts w:ascii="Courier New" w:hAnsi="Courier New"/>
                <w:color w:val="A0D0A0"/>
                <w:sz w:val="17"/>
              </w:rPr>
              <w:br/>
              <w:t>│   ├── design-library-curator/</w:t>
            </w:r>
            <w:r>
              <w:rPr>
                <w:rFonts w:ascii="Courier New" w:hAnsi="Courier New"/>
                <w:color w:val="A0D0A0"/>
                <w:sz w:val="17"/>
              </w:rPr>
              <w:br/>
              <w:t>│   ├── design-library-tagger/</w:t>
            </w:r>
            <w:r>
              <w:rPr>
                <w:rFonts w:ascii="Courier New" w:hAnsi="Courier New"/>
                <w:color w:val="A0D0A0"/>
                <w:sz w:val="17"/>
              </w:rPr>
              <w:br/>
              <w:t>│   ├── design-library-reviewer/</w:t>
            </w:r>
            <w:r>
              <w:rPr>
                <w:rFonts w:ascii="Courier New" w:hAnsi="Courier New"/>
                <w:color w:val="A0D0A0"/>
                <w:sz w:val="17"/>
              </w:rPr>
              <w:br/>
              <w:t>│   ├── design-library-selector/</w:t>
            </w:r>
            <w:r>
              <w:rPr>
                <w:rFonts w:ascii="Courier New" w:hAnsi="Courier New"/>
                <w:color w:val="A0D0A0"/>
                <w:sz w:val="17"/>
              </w:rPr>
              <w:br/>
              <w:t>│   └── design-library-generator/</w:t>
            </w:r>
            <w:r>
              <w:rPr>
                <w:rFonts w:ascii="Courier New" w:hAnsi="Courier New"/>
                <w:color w:val="A0D0A0"/>
                <w:sz w:val="17"/>
              </w:rPr>
              <w:br/>
              <w:t>└── library/                ← exported .design-pack files</w:t>
            </w:r>
          </w:p>
        </w:tc>
      </w:tr>
    </w:tbl>
    <w:p>
      <w:pPr>
        <w:spacing w:after="160"/>
      </w:pPr>
    </w:p>
    <w:p>
      <w:pPr>
        <w:spacing w:before="360" w:after="120"/>
      </w:pPr>
      <w:r>
        <w:rPr>
          <w:rFonts w:ascii="Calibri" w:hAnsi="Calibri"/>
          <w:b/>
          <w:color w:val="1A1A2E"/>
          <w:sz w:val="44"/>
        </w:rPr>
        <w:t>9. Immediate Next Steps (Phase 1)</w:t>
      </w:r>
    </w:p>
    <w:p>
      <w:pPr>
        <w:spacing w:before="40" w:after="40"/>
        <w:pBdr>
          <w:bottom w:val="single" w:sz="4" w:space="1" w:color="C9A84C"/>
        </w:pBdr>
      </w:pPr>
    </w:p>
    <w:p>
      <w:pPr>
        <w:spacing w:after="80"/>
        <w:ind w:left="160"/>
      </w:pPr>
      <w:r>
        <w:rPr>
          <w:rFonts w:ascii="Calibri" w:hAnsi="Calibri"/>
          <w:b/>
          <w:i w:val="0"/>
          <w:color w:val="C9A84C"/>
          <w:sz w:val="21"/>
        </w:rPr>
        <w:t xml:space="preserve">Step 1: </w:t>
      </w:r>
      <w:r>
        <w:rPr>
          <w:rFonts w:ascii="Calibri" w:hAnsi="Calibri"/>
          <w:b/>
          <w:i w:val="0"/>
          <w:color w:val="1A1A2E"/>
          <w:sz w:val="21"/>
        </w:rPr>
        <w:t xml:space="preserve">Create Tauri project — </w:t>
      </w:r>
      <w:r>
        <w:rPr>
          <w:rFonts w:ascii="Calibri" w:hAnsi="Calibri"/>
          <w:b w:val="0"/>
          <w:i w:val="0"/>
          <w:color w:val="4A4A6A"/>
          <w:sz w:val="20"/>
        </w:rPr>
        <w:t>npx create-tauri-app design-brain --template react-ts</w:t>
      </w:r>
    </w:p>
    <w:p>
      <w:pPr>
        <w:spacing w:after="80"/>
        <w:ind w:left="160"/>
      </w:pPr>
      <w:r>
        <w:rPr>
          <w:rFonts w:ascii="Calibri" w:hAnsi="Calibri"/>
          <w:b/>
          <w:i w:val="0"/>
          <w:color w:val="C9A84C"/>
          <w:sz w:val="21"/>
        </w:rPr>
        <w:t xml:space="preserve">Step 2: </w:t>
      </w:r>
      <w:r>
        <w:rPr>
          <w:rFonts w:ascii="Calibri" w:hAnsi="Calibri"/>
          <w:b/>
          <w:i w:val="0"/>
          <w:color w:val="1A1A2E"/>
          <w:sz w:val="21"/>
        </w:rPr>
        <w:t xml:space="preserve">Move MCP server into project — </w:t>
      </w:r>
      <w:r>
        <w:rPr>
          <w:rFonts w:ascii="Calibri" w:hAnsi="Calibri"/>
          <w:b w:val="0"/>
          <w:i w:val="0"/>
          <w:color w:val="4A4A6A"/>
          <w:sz w:val="20"/>
        </w:rPr>
        <w:t>Place mcp-server/ inside Tauri project root</w:t>
      </w:r>
    </w:p>
    <w:p>
      <w:pPr>
        <w:spacing w:after="80"/>
        <w:ind w:left="160"/>
      </w:pPr>
      <w:r>
        <w:rPr>
          <w:rFonts w:ascii="Calibri" w:hAnsi="Calibri"/>
          <w:b/>
          <w:i w:val="0"/>
          <w:color w:val="C9A84C"/>
          <w:sz w:val="21"/>
        </w:rPr>
        <w:t xml:space="preserve">Step 3: </w:t>
      </w:r>
      <w:r>
        <w:rPr>
          <w:rFonts w:ascii="Calibri" w:hAnsi="Calibri"/>
          <w:b/>
          <w:i w:val="0"/>
          <w:color w:val="1A1A2E"/>
          <w:sz w:val="21"/>
        </w:rPr>
        <w:t xml:space="preserve">Configure MCP as Tauri sidecar — </w:t>
      </w:r>
      <w:r>
        <w:rPr>
          <w:rFonts w:ascii="Calibri" w:hAnsi="Calibri"/>
          <w:b w:val="0"/>
          <w:i w:val="0"/>
          <w:color w:val="4A4A6A"/>
          <w:sz w:val="20"/>
        </w:rPr>
        <w:t>Add to tauri.conf.json so MCP server runs alongside app</w:t>
      </w:r>
    </w:p>
    <w:p>
      <w:pPr>
        <w:spacing w:after="80"/>
        <w:ind w:left="160"/>
      </w:pPr>
      <w:r>
        <w:rPr>
          <w:rFonts w:ascii="Calibri" w:hAnsi="Calibri"/>
          <w:b/>
          <w:i w:val="0"/>
          <w:color w:val="C9A84C"/>
          <w:sz w:val="21"/>
        </w:rPr>
        <w:t xml:space="preserve">Step 4: </w:t>
      </w:r>
      <w:r>
        <w:rPr>
          <w:rFonts w:ascii="Calibri" w:hAnsi="Calibri"/>
          <w:b/>
          <w:i w:val="0"/>
          <w:color w:val="1A1A2E"/>
          <w:sz w:val="21"/>
        </w:rPr>
        <w:t xml:space="preserve">Build MCP client in React — </w:t>
      </w:r>
      <w:r>
        <w:rPr>
          <w:rFonts w:ascii="Calibri" w:hAnsi="Calibri"/>
          <w:b w:val="0"/>
          <w:i w:val="0"/>
          <w:color w:val="4A4A6A"/>
          <w:sz w:val="20"/>
        </w:rPr>
        <w:t>src/lib/mcp-client.ts — wrapper to call all 8 tools</w:t>
      </w:r>
    </w:p>
    <w:p>
      <w:pPr>
        <w:spacing w:after="80"/>
        <w:ind w:left="160"/>
      </w:pPr>
      <w:r>
        <w:rPr>
          <w:rFonts w:ascii="Calibri" w:hAnsi="Calibri"/>
          <w:b/>
          <w:i w:val="0"/>
          <w:color w:val="C9A84C"/>
          <w:sz w:val="21"/>
        </w:rPr>
        <w:t xml:space="preserve">Step 5: </w:t>
      </w:r>
      <w:r>
        <w:rPr>
          <w:rFonts w:ascii="Calibri" w:hAnsi="Calibri"/>
          <w:b/>
          <w:i w:val="0"/>
          <w:color w:val="1A1A2E"/>
          <w:sz w:val="21"/>
        </w:rPr>
        <w:t xml:space="preserve">Build Library Browser UI — </w:t>
      </w:r>
      <w:r>
        <w:rPr>
          <w:rFonts w:ascii="Calibri" w:hAnsi="Calibri"/>
          <w:b w:val="0"/>
          <w:i w:val="0"/>
          <w:color w:val="4A4A6A"/>
          <w:sz w:val="20"/>
        </w:rPr>
        <w:t>List, search, filter, preview design elements</w:t>
      </w:r>
    </w:p>
    <w:p>
      <w:pPr>
        <w:spacing w:after="80"/>
        <w:ind w:left="160"/>
      </w:pPr>
      <w:r>
        <w:rPr>
          <w:rFonts w:ascii="Calibri" w:hAnsi="Calibri"/>
          <w:b/>
          <w:i w:val="0"/>
          <w:color w:val="C9A84C"/>
          <w:sz w:val="21"/>
        </w:rPr>
        <w:t xml:space="preserve">Step 6: </w:t>
      </w:r>
      <w:r>
        <w:rPr>
          <w:rFonts w:ascii="Calibri" w:hAnsi="Calibri"/>
          <w:b/>
          <w:i w:val="0"/>
          <w:color w:val="1A1A2E"/>
          <w:sz w:val="21"/>
        </w:rPr>
        <w:t xml:space="preserve">Build Fetcher + Generator panels — </w:t>
      </w:r>
      <w:r>
        <w:rPr>
          <w:rFonts w:ascii="Calibri" w:hAnsi="Calibri"/>
          <w:b w:val="0"/>
          <w:i w:val="0"/>
          <w:color w:val="4A4A6A"/>
          <w:sz w:val="20"/>
        </w:rPr>
        <w:t>Two-panel UI: web fetch on left, Claude generate on right</w:t>
      </w:r>
    </w:p>
    <w:p>
      <w:pPr>
        <w:spacing w:after="80"/>
        <w:ind w:left="160"/>
      </w:pPr>
      <w:r>
        <w:rPr>
          <w:rFonts w:ascii="Calibri" w:hAnsi="Calibri"/>
          <w:b/>
          <w:i w:val="0"/>
          <w:color w:val="C9A84C"/>
          <w:sz w:val="21"/>
        </w:rPr>
        <w:t xml:space="preserve">Step 7: </w:t>
      </w:r>
      <w:r>
        <w:rPr>
          <w:rFonts w:ascii="Calibri" w:hAnsi="Calibri"/>
          <w:b/>
          <w:i w:val="0"/>
          <w:color w:val="1A1A2E"/>
          <w:sz w:val="21"/>
        </w:rPr>
        <w:t xml:space="preserve">Place skills/ folder — </w:t>
      </w:r>
      <w:r>
        <w:rPr>
          <w:rFonts w:ascii="Calibri" w:hAnsi="Calibri"/>
          <w:b w:val="0"/>
          <w:i w:val="0"/>
          <w:color w:val="4A4A6A"/>
          <w:sz w:val="20"/>
        </w:rPr>
        <w:t>Skills available for AI to read during generation workflows</w:t>
      </w:r>
    </w:p>
    <w:p/>
    <w:p>
      <w:pPr>
        <w:jc w:val="center"/>
      </w:pPr>
      <w:r>
        <w:rPr>
          <w:rFonts w:ascii="Calibri" w:hAnsi="Calibri"/>
          <w:b w:val="0"/>
          <w:i w:val="0"/>
          <w:color w:val="AAAAAA"/>
          <w:sz w:val="18"/>
        </w:rPr>
        <w:t>— Design Brain Blueprint v1.0 —  Built with Claude ⬡ —</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