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DOC-001</w:t>
      </w:r>
    </w:p>
    <w:p/>
    <w:p>
      <w:pPr>
        <w:jc w:val="center"/>
      </w:pPr>
      <w:r>
        <w:rPr>
          <w:b/>
          <w:color w:val="1E6091"/>
          <w:sz w:val="40"/>
        </w:rPr>
        <w:t>Regulatorischer Prozess: API-Export nach Japan</w:t>
      </w:r>
    </w:p>
    <w:p/>
    <w:p>
      <w:pPr>
        <w:jc w:val="center"/>
      </w:pPr>
      <w:r>
        <w:rPr>
          <w:sz w:val="28"/>
        </w:rPr>
        <w:t>Am Beispiel Fampridin (4-Aminopyridin)</w:t>
      </w:r>
    </w:p>
    <w:p/>
    <w:p/>
    <w:p>
      <w:pPr>
        <w:jc w:val="center"/>
      </w:pPr>
      <w:r>
        <w:rPr>
          <w:sz w:val="22"/>
        </w:rPr>
        <w:t>Version: v1.0</w:t>
        <w:br/>
        <w:t>Date: 2025</w:t>
        <w:br/>
        <w:t>Author: Stefan Schönwälder</w:t>
      </w:r>
    </w:p>
    <w:p/>
    <w:p/>
    <w:p/>
    <w:p>
      <w:pPr>
        <w:jc w:val="center"/>
      </w:pPr>
      <w:r>
        <w:rPr>
          <w:color w:val="666666"/>
          <w:sz w:val="18"/>
        </w:rPr>
        <w:t>This document is for demonstration and training purposes only.</w:t>
      </w:r>
    </w:p>
    <w:p>
      <w:r>
        <w:br w:type="page"/>
      </w:r>
    </w:p>
    <w:p>
      <w:pPr>
        <w:pStyle w:val="Heading2"/>
      </w:pPr>
      <w:r>
        <w:t>Am Beispiel Fampridin (4-Aminopyridin)</w:t>
      </w:r>
    </w:p>
    <w:p/>
    <w:p>
      <w:r>
        <w:rPr>
          <w:b/>
        </w:rPr>
        <w:t>Produkt:</w:t>
      </w:r>
      <w:r>
        <w:t xml:space="preserve"> Fampridin (4-Aminopyridin)  </w:t>
      </w:r>
    </w:p>
    <w:p>
      <w:r>
        <w:rPr>
          <w:b/>
        </w:rPr>
        <w:t>CAS:</w:t>
      </w:r>
      <w:r>
        <w:t xml:space="preserve"> 504-24-5  </w:t>
      </w:r>
    </w:p>
    <w:p>
      <w:r>
        <w:rPr>
          <w:b/>
        </w:rPr>
        <w:t>Qualitätsstandard:</w:t>
      </w:r>
      <w:r>
        <w:t xml:space="preserve"> GMP, DAC  </w:t>
      </w:r>
    </w:p>
    <w:p>
      <w:r>
        <w:rPr>
          <w:b/>
        </w:rPr>
        <w:t>Zielmarkt:</w:t>
      </w:r>
      <w:r>
        <w:t xml:space="preserve"> Japan (PMDA-Zulassung)  </w:t>
      </w:r>
    </w:p>
    <w:p>
      <w:r>
        <w:rPr>
          <w:b/>
        </w:rPr>
        <w:t>Beispiel-Implementierung:</w:t>
      </w:r>
      <w:r>
        <w:t xml:space="preserve"> API-Herstellung in Deutschland, Export nach Japan</w:t>
      </w:r>
    </w:p>
    <w:p/>
    <w:p/>
    <w:p>
      <w:pPr>
        <w:pStyle w:val="Heading2"/>
      </w:pPr>
      <w:r>
        <w:t>ÜBERSICHT: DIE HAUPTPHASEN</w:t>
      </w:r>
    </w:p>
    <w:p/>
    <w:p>
      <w:r>
        <w:rPr>
          <w:rFonts w:ascii="Courier New" w:hAnsi="Courier New"/>
          <w:sz w:val="18"/>
        </w:rPr>
        <w:t>Phase 1: Produktionsstätte aufbauen &amp; qualifizieren (6-12 Monate)</w:t>
        <w:br/>
        <w:t>Phase 2: Herstellungsprozess entwickeln &amp; validieren (3-6 Monate)</w:t>
        <w:br/>
        <w:t>Phase 3: EU-GMP-Zertifizierung erhalten (3-6 Monate)</w:t>
        <w:br/>
        <w:t>Phase 4: Drug Master File bei PMDA einreichen (2-4 Monate)</w:t>
        <w:br/>
        <w:t>Phase 5: PMDA-Inspektion &amp; Genehmigung (6-12 Monate)</w:t>
        <w:br/>
        <w:br/>
        <w:t>GESAMT: 20-40 Monate vom Start bis zur Export-Genehmigung</w:t>
      </w:r>
    </w:p>
    <w:p/>
    <w:p/>
    <w:p>
      <w:pPr>
        <w:pStyle w:val="Heading2"/>
      </w:pPr>
      <w:r>
        <w:t>PHASE 1: PRODUKTIONSSTÄTTE AUFBAUEN &amp; QUALIFIZIEREN</w:t>
      </w:r>
    </w:p>
    <w:p/>
    <w:p>
      <w:pPr>
        <w:pStyle w:val="Heading3"/>
      </w:pPr>
      <w:r>
        <w:t>1.1 PLANUNGSPHASE</w:t>
      </w:r>
    </w:p>
    <w:p/>
    <w:p>
      <w:r>
        <w:rPr>
          <w:b/>
        </w:rPr>
        <w:t>Aktivitäten:</w:t>
      </w:r>
    </w:p>
    <w:p>
      <w:r>
        <w:t>- Produktionsstätte in Luckenwalde planen</w:t>
      </w:r>
    </w:p>
    <w:p>
      <w:r>
        <w:t>- Räumlichkeiten nach GMP-Anforderungen designen</w:t>
      </w:r>
    </w:p>
    <w:p>
      <w:r>
        <w:t>- HVAC-System, Wassersystem, Produktionsausrüstung spezifizieren</w:t>
      </w:r>
    </w:p>
    <w:p/>
    <w:p>
      <w:r>
        <w:rPr>
          <w:b/>
        </w:rPr>
        <w:t>Dokumente erstellt:</w:t>
      </w:r>
    </w:p>
    <w:p>
      <w:r>
        <w:t xml:space="preserve">- [ ] </w:t>
      </w:r>
      <w:r>
        <w:rPr>
          <w:b/>
        </w:rPr>
        <w:t>User Requirement Specification (URS) - HVAC-System</w:t>
      </w:r>
    </w:p>
    <w:p>
      <w:r>
        <w:t xml:space="preserve">  - Anforderungen: Überdruck, Luftwechselrate, Partikelkontrolle</w:t>
      </w:r>
    </w:p>
    <w:p>
      <w:r>
        <w:t xml:space="preserve">  - Regulatorische Basis: EU GMP Annex 1, ICH Q7</w:t>
      </w:r>
    </w:p>
    <w:p/>
    <w:p>
      <w:r>
        <w:t xml:space="preserve">- [ ] </w:t>
      </w:r>
      <w:r>
        <w:rPr>
          <w:b/>
        </w:rPr>
        <w:t>User Requirement Specification (URS) - Wassersystem</w:t>
      </w:r>
    </w:p>
    <w:p>
      <w:r>
        <w:t xml:space="preserve">  - Anforderungen: Purified Water, WFI (Water for Injection)?</w:t>
      </w:r>
    </w:p>
    <w:p>
      <w:r>
        <w:t xml:space="preserve">  - Regulatorische Basis: Ph. Eur., ICH Q7</w:t>
      </w:r>
    </w:p>
    <w:p/>
    <w:p>
      <w:r>
        <w:t xml:space="preserve">- [ ] </w:t>
      </w:r>
      <w:r>
        <w:rPr>
          <w:b/>
        </w:rPr>
        <w:t>User Requirement Specification (URS) - Produktionsreaktoren</w:t>
      </w:r>
    </w:p>
    <w:p>
      <w:r>
        <w:t xml:space="preserve">  - Anforderungen: Material, Temperaturkontrolle, Reinigbarkeit</w:t>
      </w:r>
    </w:p>
    <w:p/>
    <w:p>
      <w:r>
        <w:t xml:space="preserve">- [ ] </w:t>
      </w:r>
      <w:r>
        <w:rPr>
          <w:b/>
        </w:rPr>
        <w:t>Facility Design Drawings</w:t>
      </w:r>
    </w:p>
    <w:p>
      <w:r>
        <w:t xml:space="preserve">  - Grundrisse, Zonenkonzept (Grau/Schwarz/Weiß-Bereiche)</w:t>
      </w:r>
    </w:p>
    <w:p/>
    <w:p>
      <w:r>
        <w:t xml:space="preserve">- [ ] </w:t>
      </w:r>
      <w:r>
        <w:rPr>
          <w:b/>
        </w:rPr>
        <w:t>Risk Assessment - Facility Design</w:t>
      </w:r>
    </w:p>
    <w:p>
      <w:r>
        <w:t xml:space="preserve">  - FMEA oder HAZOP für Kreuzkontaminationsrisiken</w:t>
      </w:r>
    </w:p>
    <w:p/>
    <w:p>
      <w:r>
        <w:rPr>
          <w:b/>
        </w:rPr>
        <w:t>Anwendbare Regularien:</w:t>
      </w:r>
    </w:p>
    <w:p>
      <w:r>
        <w:t>- EU GMP Teil I (Grundlagen)</w:t>
      </w:r>
    </w:p>
    <w:p>
      <w:r>
        <w:t>- EU GMP Annex 1 (Herstellung steriler Arzneimittel - falls zutreffend)</w:t>
      </w:r>
    </w:p>
    <w:p>
      <w:r>
        <w:t>- ICH Q7 (Good Manufacturing Practice für Wirkstoffe)</w:t>
      </w:r>
    </w:p>
    <w:p>
      <w:r>
        <w:t>- ICH Q9 (Quality Risk Management)</w:t>
      </w:r>
    </w:p>
    <w:p/>
    <w:p>
      <w:r>
        <w:t>---</w:t>
      </w:r>
    </w:p>
    <w:p/>
    <w:p>
      <w:pPr>
        <w:pStyle w:val="Heading3"/>
      </w:pPr>
      <w:r>
        <w:t>1.2 BAUPHASE</w:t>
      </w:r>
    </w:p>
    <w:p/>
    <w:p>
      <w:r>
        <w:rPr>
          <w:b/>
        </w:rPr>
        <w:t>Aktivitäten:</w:t>
      </w:r>
    </w:p>
    <w:p>
      <w:r>
        <w:t>- Produktionsstätte bauen</w:t>
      </w:r>
    </w:p>
    <w:p>
      <w:r>
        <w:t>- HVAC-System installieren (durch Wiesag oder ähnlichen Anbieter)</w:t>
      </w:r>
    </w:p>
    <w:p>
      <w:r>
        <w:t>- Wassersystem installieren</w:t>
      </w:r>
    </w:p>
    <w:p>
      <w:r>
        <w:t>- Produktionsausrüstung installieren</w:t>
      </w:r>
    </w:p>
    <w:p/>
    <w:p>
      <w:r>
        <w:rPr>
          <w:b/>
        </w:rPr>
        <w:t>Dokumente erstellt:</w:t>
      </w:r>
    </w:p>
    <w:p>
      <w:r>
        <w:t xml:space="preserve">- [ ] </w:t>
      </w:r>
      <w:r>
        <w:rPr>
          <w:b/>
        </w:rPr>
        <w:t>Installation Qualification (IQ) - HVAC-System</w:t>
      </w:r>
    </w:p>
    <w:p>
      <w:r>
        <w:t xml:space="preserve">  - Nachweis: System ist gemäß Spezifikation installiert</w:t>
      </w:r>
    </w:p>
    <w:p>
      <w:r>
        <w:t xml:space="preserve">  - Checklisten, Fotos, Komponentenlisten, Kalibrierzertifikate</w:t>
      </w:r>
    </w:p>
    <w:p/>
    <w:p>
      <w:r>
        <w:t xml:space="preserve">- [ ] </w:t>
      </w:r>
      <w:r>
        <w:rPr>
          <w:b/>
        </w:rPr>
        <w:t>Installation Qualification (IQ) - Wassersystem</w:t>
      </w:r>
    </w:p>
    <w:p/>
    <w:p>
      <w:r>
        <w:t xml:space="preserve">- [ ] </w:t>
      </w:r>
      <w:r>
        <w:rPr>
          <w:b/>
        </w:rPr>
        <w:t>Installation Qualification (IQ) - Produktionsreaktoren</w:t>
      </w:r>
    </w:p>
    <w:p/>
    <w:p>
      <w:r>
        <w:t xml:space="preserve">- [ ] </w:t>
      </w:r>
      <w:r>
        <w:rPr>
          <w:b/>
        </w:rPr>
        <w:t>Installation Qualification (IQ) - Analytik (HPLC)</w:t>
      </w:r>
    </w:p>
    <w:p/>
    <w:p>
      <w:r>
        <w:rPr>
          <w:b/>
        </w:rPr>
        <w:t>Anwendbare Regularien:</w:t>
      </w:r>
    </w:p>
    <w:p>
      <w:r>
        <w:t>- EU GMP Annex 15 (Qualifizierung und Validierung)</w:t>
      </w:r>
    </w:p>
    <w:p>
      <w:r>
        <w:t>- ISPE Baseline Guide (Industry Standard für Commissioning &amp; Qualification)</w:t>
      </w:r>
    </w:p>
    <w:p/>
    <w:p>
      <w:r>
        <w:t>---</w:t>
      </w:r>
    </w:p>
    <w:p/>
    <w:p>
      <w:pPr>
        <w:pStyle w:val="Heading3"/>
      </w:pPr>
      <w:r>
        <w:t>1.3 QUALIFIZIERUNGSPHASE</w:t>
      </w:r>
    </w:p>
    <w:p/>
    <w:p>
      <w:r>
        <w:rPr>
          <w:b/>
        </w:rPr>
        <w:t>Aktivitäten:</w:t>
      </w:r>
    </w:p>
    <w:p>
      <w:r>
        <w:t>- Systeme testen (funktionieren sie wie spezifiziert?)</w:t>
      </w:r>
    </w:p>
    <w:p>
      <w:r>
        <w:t>- Performance über längeren Zeitraum nachweisen</w:t>
      </w:r>
    </w:p>
    <w:p/>
    <w:p>
      <w:r>
        <w:rPr>
          <w:b/>
        </w:rPr>
        <w:t>Dokumente erstellt:</w:t>
      </w:r>
    </w:p>
    <w:p/>
    <w:p>
      <w:r>
        <w:t>#### HVAC-System:</w:t>
      </w:r>
    </w:p>
    <w:p>
      <w:r>
        <w:t xml:space="preserve">- [ ] </w:t>
      </w:r>
      <w:r>
        <w:rPr>
          <w:b/>
        </w:rPr>
        <w:t>Design Qualification (DQ) - HVAC</w:t>
      </w:r>
    </w:p>
    <w:p>
      <w:r>
        <w:t xml:space="preserve">  - Nachweis: Design erfüllt alle Requirements (URS)</w:t>
      </w:r>
    </w:p>
    <w:p>
      <w:r>
        <w:t xml:space="preserve">  - Mapping: Requirement → Design-Element → Rationale</w:t>
      </w:r>
    </w:p>
    <w:p/>
    <w:p>
      <w:r>
        <w:t xml:space="preserve">- [ ] </w:t>
      </w:r>
      <w:r>
        <w:rPr>
          <w:b/>
        </w:rPr>
        <w:t>Operational Qualification (OQ) - HVAC</w:t>
      </w:r>
    </w:p>
    <w:p>
      <w:r>
        <w:t xml:space="preserve">  - Nachweis: System funktioniert wie spezifiziert</w:t>
      </w:r>
    </w:p>
    <w:p>
      <w:r>
        <w:t xml:space="preserve">  - Tests: Luftwechselrate, Überdruck, HEPA-Integrität, Alarmfunktion</w:t>
      </w:r>
    </w:p>
    <w:p/>
    <w:p>
      <w:r>
        <w:t xml:space="preserve">- [ ] </w:t>
      </w:r>
      <w:r>
        <w:rPr>
          <w:b/>
        </w:rPr>
        <w:t>Performance Qualification (PQ) - HVAC</w:t>
      </w:r>
    </w:p>
    <w:p>
      <w:r>
        <w:t xml:space="preserve">  - Nachweis: System erfüllt langfristig Anforderungen</w:t>
      </w:r>
    </w:p>
    <w:p>
      <w:r>
        <w:t xml:space="preserve">  - 30 Tage kontinuierlicher Betrieb, Worst-Case-Szenarien</w:t>
      </w:r>
    </w:p>
    <w:p/>
    <w:p>
      <w:r>
        <w:t xml:space="preserve">- [ ] </w:t>
      </w:r>
      <w:r>
        <w:rPr>
          <w:b/>
        </w:rPr>
        <w:t>Validation Report - HVAC</w:t>
      </w:r>
    </w:p>
    <w:p>
      <w:r>
        <w:t xml:space="preserve">  - Zusammenfassung DQ/IQ/OQ/PQ, Conclusion: System qualifiziert</w:t>
      </w:r>
    </w:p>
    <w:p/>
    <w:p>
      <w:r>
        <w:t>#### Wassersystem:</w:t>
      </w:r>
    </w:p>
    <w:p>
      <w:r>
        <w:t xml:space="preserve">- [ ] </w:t>
      </w:r>
      <w:r>
        <w:rPr>
          <w:b/>
        </w:rPr>
        <w:t>Design Qualification (DQ) - Wassersystem</w:t>
      </w:r>
    </w:p>
    <w:p>
      <w:r>
        <w:t xml:space="preserve">- [ ] </w:t>
      </w:r>
      <w:r>
        <w:rPr>
          <w:b/>
        </w:rPr>
        <w:t>Operational Qualification (OQ) - Wassersystem</w:t>
      </w:r>
    </w:p>
    <w:p>
      <w:r>
        <w:t xml:space="preserve">- [ ] </w:t>
      </w:r>
      <w:r>
        <w:rPr>
          <w:b/>
        </w:rPr>
        <w:t>Performance Qualification (PQ) - Wassersystem</w:t>
      </w:r>
    </w:p>
    <w:p>
      <w:r>
        <w:t xml:space="preserve">- [ ] </w:t>
      </w:r>
      <w:r>
        <w:rPr>
          <w:b/>
        </w:rPr>
        <w:t>Validation Report - Wassersystem</w:t>
      </w:r>
    </w:p>
    <w:p/>
    <w:p>
      <w:r>
        <w:t>#### Produktionsreaktoren:</w:t>
      </w:r>
    </w:p>
    <w:p>
      <w:r>
        <w:t xml:space="preserve">- [ ] </w:t>
      </w:r>
      <w:r>
        <w:rPr>
          <w:b/>
        </w:rPr>
        <w:t>Design Qualification (DQ) - Reaktoren</w:t>
      </w:r>
    </w:p>
    <w:p>
      <w:r>
        <w:t xml:space="preserve">- [ ] </w:t>
      </w:r>
      <w:r>
        <w:rPr>
          <w:b/>
        </w:rPr>
        <w:t>Operational Qualification (OQ) - Reaktoren</w:t>
      </w:r>
    </w:p>
    <w:p>
      <w:r>
        <w:t xml:space="preserve">- [ ] </w:t>
      </w:r>
      <w:r>
        <w:rPr>
          <w:b/>
        </w:rPr>
        <w:t>Performance Qualification (PQ) - Reaktoren</w:t>
      </w:r>
    </w:p>
    <w:p>
      <w:r>
        <w:t xml:space="preserve">- [ ] </w:t>
      </w:r>
      <w:r>
        <w:rPr>
          <w:b/>
        </w:rPr>
        <w:t>Validation Report - Reaktoren</w:t>
      </w:r>
    </w:p>
    <w:p/>
    <w:p>
      <w:r>
        <w:t>#### Analytik (HPLC):</w:t>
      </w:r>
    </w:p>
    <w:p>
      <w:r>
        <w:t xml:space="preserve">- [ ] </w:t>
      </w:r>
      <w:r>
        <w:rPr>
          <w:b/>
        </w:rPr>
        <w:t>Installation/Operational/Performance Qualification - HPLC</w:t>
      </w:r>
    </w:p>
    <w:p>
      <w:r>
        <w:t xml:space="preserve">- [ ] </w:t>
      </w:r>
      <w:r>
        <w:rPr>
          <w:b/>
        </w:rPr>
        <w:t>Analytical Method Validation - HPLC für Fampridin</w:t>
      </w:r>
    </w:p>
    <w:p>
      <w:r>
        <w:t xml:space="preserve">  - Spezifität, Linearität, Genauigkeit, Präzision, Robustheit</w:t>
      </w:r>
    </w:p>
    <w:p>
      <w:r>
        <w:t xml:space="preserve">  - Gemäß ICH Q2(R1)</w:t>
      </w:r>
    </w:p>
    <w:p/>
    <w:p>
      <w:r>
        <w:rPr>
          <w:b/>
        </w:rPr>
        <w:t>Anwendbare Regularien:</w:t>
      </w:r>
    </w:p>
    <w:p>
      <w:r>
        <w:t>- EU GMP Annex 15 (Qualifizierung und Validierung)</w:t>
      </w:r>
    </w:p>
    <w:p>
      <w:r>
        <w:t>- ICH Q2(R1) (Validation of Analytical Procedures)</w:t>
      </w:r>
    </w:p>
    <w:p>
      <w:r>
        <w:t>- ISPE Baseline Guide Volume 5 (Commissioning and Qualification)</w:t>
      </w:r>
    </w:p>
    <w:p/>
    <w:p>
      <w:r>
        <w:t>---</w:t>
      </w:r>
    </w:p>
    <w:p/>
    <w:p>
      <w:pPr>
        <w:pStyle w:val="Heading3"/>
      </w:pPr>
      <w:r>
        <w:t>1.4 REINRAUMKLASSIFIZIERUNG</w:t>
      </w:r>
    </w:p>
    <w:p/>
    <w:p>
      <w:r>
        <w:rPr>
          <w:b/>
        </w:rPr>
        <w:t>Aktivitäten:</w:t>
      </w:r>
    </w:p>
    <w:p>
      <w:r>
        <w:t>- Reinräume klassifizieren (ISO 7, ISO 8, etc.)</w:t>
      </w:r>
    </w:p>
    <w:p>
      <w:r>
        <w:t>- Partikelzählung, Luftströmungsvisualisierung</w:t>
      </w:r>
    </w:p>
    <w:p/>
    <w:p>
      <w:r>
        <w:rPr>
          <w:b/>
        </w:rPr>
        <w:t>Dokumente erstellt:</w:t>
      </w:r>
    </w:p>
    <w:p>
      <w:r>
        <w:t xml:space="preserve">- [ ] </w:t>
      </w:r>
      <w:r>
        <w:rPr>
          <w:b/>
        </w:rPr>
        <w:t>Cleanroom Classification Report</w:t>
      </w:r>
    </w:p>
    <w:p>
      <w:r>
        <w:t xml:space="preserve">  - Nachweis: Räume erfüllen ISO 14644-1 Klassifizierung</w:t>
      </w:r>
    </w:p>
    <w:p>
      <w:r>
        <w:t xml:space="preserve">  - Partikelzählung at-rest und in-operation</w:t>
      </w:r>
    </w:p>
    <w:p/>
    <w:p>
      <w:r>
        <w:t xml:space="preserve">- [ ] </w:t>
      </w:r>
      <w:r>
        <w:rPr>
          <w:b/>
        </w:rPr>
        <w:t>Environmental Monitoring Plan</w:t>
      </w:r>
    </w:p>
    <w:p>
      <w:r>
        <w:t xml:space="preserve">  - Wie wird Raumluftqualität kontinuierlich überwacht?</w:t>
      </w:r>
    </w:p>
    <w:p>
      <w:r>
        <w:t xml:space="preserve">  - Partikel, Mikrobiologie, Druck, Temperatur, Feuchte</w:t>
      </w:r>
    </w:p>
    <w:p/>
    <w:p>
      <w:r>
        <w:rPr>
          <w:b/>
        </w:rPr>
        <w:t>Anwendbare Regularien:</w:t>
      </w:r>
    </w:p>
    <w:p>
      <w:r>
        <w:t>- ISO 14644-1 (Klassifizierung von Reinräumen)</w:t>
      </w:r>
    </w:p>
    <w:p>
      <w:r>
        <w:t>- ISO 14644-2 (Überwachung von Reinräumen)</w:t>
      </w:r>
    </w:p>
    <w:p>
      <w:r>
        <w:t>- EU GMP Annex 1 (falls sterile Produktion)</w:t>
      </w:r>
    </w:p>
    <w:p/>
    <w:p>
      <w:r>
        <w:t>---</w:t>
      </w:r>
    </w:p>
    <w:p/>
    <w:p>
      <w:pPr>
        <w:pStyle w:val="Heading2"/>
      </w:pPr>
      <w:r>
        <w:t>PHASE 2: HERSTELLUNGSPROZESS ENTWICKELN &amp; VALIDIEREN</w:t>
      </w:r>
    </w:p>
    <w:p/>
    <w:p>
      <w:pPr>
        <w:pStyle w:val="Heading3"/>
      </w:pPr>
      <w:r>
        <w:t>2.1 PROZESSENTWICKLUNG</w:t>
      </w:r>
    </w:p>
    <w:p/>
    <w:p>
      <w:r>
        <w:rPr>
          <w:b/>
        </w:rPr>
        <w:t>Aktivitäten:</w:t>
      </w:r>
    </w:p>
    <w:p>
      <w:r>
        <w:t>- Synthese-Route für Fampridin entwickeln</w:t>
      </w:r>
    </w:p>
    <w:p>
      <w:r>
        <w:t>- Critical Process Parameters (CPP) identifizieren</w:t>
      </w:r>
    </w:p>
    <w:p>
      <w:r>
        <w:t>- In-Process Controls definieren</w:t>
      </w:r>
    </w:p>
    <w:p/>
    <w:p>
      <w:r>
        <w:rPr>
          <w:b/>
        </w:rPr>
        <w:t>Dokumente erstellt:</w:t>
      </w:r>
    </w:p>
    <w:p>
      <w:r>
        <w:t xml:space="preserve">- [ ] </w:t>
      </w:r>
      <w:r>
        <w:rPr>
          <w:b/>
        </w:rPr>
        <w:t>Manufacturing Process Description</w:t>
      </w:r>
    </w:p>
    <w:p>
      <w:r>
        <w:t xml:space="preserve">  - Syntheseroute, Reaktionsbedingungen, Rohstoffe</w:t>
      </w:r>
    </w:p>
    <w:p>
      <w:r>
        <w:t xml:space="preserve">  - Process Flow Diagram</w:t>
      </w:r>
    </w:p>
    <w:p/>
    <w:p>
      <w:r>
        <w:t xml:space="preserve">- [ ] </w:t>
      </w:r>
      <w:r>
        <w:rPr>
          <w:b/>
        </w:rPr>
        <w:t>Critical Process Parameters (CPP) Identification</w:t>
      </w:r>
    </w:p>
    <w:p>
      <w:r>
        <w:t xml:space="preserve">  - Temperatur, Druck, pH, Reaktionszeit, etc.</w:t>
      </w:r>
    </w:p>
    <w:p/>
    <w:p>
      <w:r>
        <w:t xml:space="preserve">- [ ] </w:t>
      </w:r>
      <w:r>
        <w:rPr>
          <w:b/>
        </w:rPr>
        <w:t>Risk Assessment - Manufacturing Process</w:t>
      </w:r>
    </w:p>
    <w:p>
      <w:r>
        <w:t xml:space="preserve">  - FMEA: Welche Prozessschritte sind kritisch?</w:t>
      </w:r>
    </w:p>
    <w:p/>
    <w:p>
      <w:r>
        <w:t xml:space="preserve">- [ ] </w:t>
      </w:r>
      <w:r>
        <w:rPr>
          <w:b/>
        </w:rPr>
        <w:t>Standard Operating Procedures (SOPs)</w:t>
      </w:r>
    </w:p>
    <w:p>
      <w:r>
        <w:t xml:space="preserve">  - SOP-001: Fampridin-Synthese</w:t>
      </w:r>
    </w:p>
    <w:p>
      <w:r>
        <w:t xml:space="preserve">  - SOP-002: Reinigung von Produktionsausrüstung</w:t>
      </w:r>
    </w:p>
    <w:p>
      <w:r>
        <w:t xml:space="preserve">  - SOP-003: Probenahme</w:t>
      </w:r>
    </w:p>
    <w:p>
      <w:r>
        <w:t xml:space="preserve">  - SOP-004: Umgang mit Abweichungen</w:t>
      </w:r>
    </w:p>
    <w:p>
      <w:r>
        <w:t xml:space="preserve">  - SOP-005: Change Control</w:t>
      </w:r>
    </w:p>
    <w:p>
      <w:r>
        <w:t xml:space="preserve">  - ... (20-30 SOPs für kompletten Betrieb)</w:t>
      </w:r>
    </w:p>
    <w:p/>
    <w:p>
      <w:r>
        <w:rPr>
          <w:b/>
        </w:rPr>
        <w:t>Anwendbare Regularien:</w:t>
      </w:r>
    </w:p>
    <w:p>
      <w:r>
        <w:t>- ICH Q11 (Development and Manufacture of Drug Substances)</w:t>
      </w:r>
    </w:p>
    <w:p>
      <w:r>
        <w:t>- ICH Q8 (Pharmaceutical Development)</w:t>
      </w:r>
    </w:p>
    <w:p>
      <w:r>
        <w:t>- ICH Q9 (Quality Risk Management)</w:t>
      </w:r>
    </w:p>
    <w:p/>
    <w:p>
      <w:r>
        <w:t>---</w:t>
      </w:r>
    </w:p>
    <w:p/>
    <w:p>
      <w:pPr>
        <w:pStyle w:val="Heading3"/>
      </w:pPr>
      <w:r>
        <w:t>2.2 PROZESS-VALIDIERUNG</w:t>
      </w:r>
    </w:p>
    <w:p/>
    <w:p>
      <w:r>
        <w:rPr>
          <w:b/>
        </w:rPr>
        <w:t>Aktivitäten:</w:t>
      </w:r>
    </w:p>
    <w:p>
      <w:r>
        <w:t>- 3 Chargen im kommerziellen Maßstab herstellen</w:t>
      </w:r>
    </w:p>
    <w:p>
      <w:r>
        <w:t>- Nachweis: Prozess ist reproduzierbar und kontrolliert</w:t>
      </w:r>
    </w:p>
    <w:p/>
    <w:p>
      <w:r>
        <w:rPr>
          <w:b/>
        </w:rPr>
        <w:t>Dokumente erstellt:</w:t>
      </w:r>
    </w:p>
    <w:p>
      <w:r>
        <w:t xml:space="preserve">- [ ] </w:t>
      </w:r>
      <w:r>
        <w:rPr>
          <w:b/>
        </w:rPr>
        <w:t>Process Validation Protocol - Fampridin</w:t>
      </w:r>
    </w:p>
    <w:p>
      <w:r>
        <w:t xml:space="preserve">  - Welche Parameter werden überwacht?</w:t>
      </w:r>
    </w:p>
    <w:p>
      <w:r>
        <w:t xml:space="preserve">  - Akzeptanzkriterien für jede Charge</w:t>
      </w:r>
    </w:p>
    <w:p/>
    <w:p>
      <w:r>
        <w:t xml:space="preserve">- [ ] </w:t>
      </w:r>
      <w:r>
        <w:rPr>
          <w:b/>
        </w:rPr>
        <w:t>Batch Records - Charge 001, 002, 003</w:t>
      </w:r>
    </w:p>
    <w:p>
      <w:r>
        <w:t xml:space="preserve">  - Dokumentation aller Prozessschritte</w:t>
      </w:r>
    </w:p>
    <w:p>
      <w:r>
        <w:t xml:space="preserve">  - Alle In-Process-Controls, Abweichungen</w:t>
      </w:r>
    </w:p>
    <w:p/>
    <w:p>
      <w:r>
        <w:t xml:space="preserve">- [ ] </w:t>
      </w:r>
      <w:r>
        <w:rPr>
          <w:b/>
        </w:rPr>
        <w:t>Process Validation Report - Fampridin</w:t>
      </w:r>
    </w:p>
    <w:p>
      <w:r>
        <w:t xml:space="preserve">  - Zusammenfassung 3 Chargen</w:t>
      </w:r>
    </w:p>
    <w:p>
      <w:r>
        <w:t xml:space="preserve">  - Statistische Auswertung</w:t>
      </w:r>
    </w:p>
    <w:p>
      <w:r>
        <w:t xml:space="preserve">  - Conclusion: Prozess ist validiert</w:t>
      </w:r>
    </w:p>
    <w:p/>
    <w:p>
      <w:r>
        <w:rPr>
          <w:b/>
        </w:rPr>
        <w:t>Anwendbare Regularien:</w:t>
      </w:r>
    </w:p>
    <w:p>
      <w:r>
        <w:t>- EU GMP Annex 15 (Qualification and Validation)</w:t>
      </w:r>
    </w:p>
    <w:p>
      <w:r>
        <w:t>- ICH Q7 Section 12 (Validation)</w:t>
      </w:r>
    </w:p>
    <w:p>
      <w:r>
        <w:t>- FDA Guidance "Process Validation" (2011)</w:t>
      </w:r>
    </w:p>
    <w:p/>
    <w:p>
      <w:r>
        <w:t>---</w:t>
      </w:r>
    </w:p>
    <w:p/>
    <w:p>
      <w:pPr>
        <w:pStyle w:val="Heading3"/>
      </w:pPr>
      <w:r>
        <w:t>2.3 QUALITÄTSKONTROLLE</w:t>
      </w:r>
    </w:p>
    <w:p/>
    <w:p>
      <w:r>
        <w:rPr>
          <w:b/>
        </w:rPr>
        <w:t>Aktivitäten:</w:t>
      </w:r>
    </w:p>
    <w:p>
      <w:r>
        <w:t>- Spezifikation für Fampridin definieren</w:t>
      </w:r>
    </w:p>
    <w:p>
      <w:r>
        <w:t>- Analytik-Methoden validieren</w:t>
      </w:r>
    </w:p>
    <w:p>
      <w:r>
        <w:t>- Batch-Analysen durchführen</w:t>
      </w:r>
    </w:p>
    <w:p/>
    <w:p>
      <w:r>
        <w:rPr>
          <w:b/>
        </w:rPr>
        <w:t>Dokumente erstellt:</w:t>
      </w:r>
    </w:p>
    <w:p>
      <w:r>
        <w:t xml:space="preserve">- [ ] </w:t>
      </w:r>
      <w:r>
        <w:rPr>
          <w:b/>
        </w:rPr>
        <w:t>Specification - Fampridin Drug Substance</w:t>
      </w:r>
    </w:p>
    <w:p>
      <w:r>
        <w:t xml:space="preserve">  - Identität (IR, NMR, MS)</w:t>
      </w:r>
    </w:p>
    <w:p>
      <w:r>
        <w:t xml:space="preserve">  - Reinheit (HPLC: ≥99.5%)</w:t>
      </w:r>
    </w:p>
    <w:p>
      <w:r>
        <w:t xml:space="preserve">  - Verunreinigungen (Einzelverunreinigung ≤0.1%, gesamt ≤0.5%)</w:t>
      </w:r>
    </w:p>
    <w:p>
      <w:r>
        <w:t xml:space="preserve">  - Wassergehalt (Karl-Fischer)</w:t>
      </w:r>
    </w:p>
    <w:p>
      <w:r>
        <w:t xml:space="preserve">  - Restlösungsmittel (GC)</w:t>
      </w:r>
    </w:p>
    <w:p>
      <w:r>
        <w:t xml:space="preserve">  - Partikelgröße</w:t>
      </w:r>
    </w:p>
    <w:p>
      <w:r>
        <w:t xml:space="preserve">  - Mikrobiologie (Keimzahl)</w:t>
      </w:r>
    </w:p>
    <w:p/>
    <w:p>
      <w:r>
        <w:t xml:space="preserve">- [ ] </w:t>
      </w:r>
      <w:r>
        <w:rPr>
          <w:b/>
        </w:rPr>
        <w:t>Analytical Method Validation - HPLC</w:t>
      </w:r>
    </w:p>
    <w:p>
      <w:r>
        <w:t xml:space="preserve">  - Spezifität, Linearität, Präzision, Genauigkeit, Robustheit</w:t>
      </w:r>
    </w:p>
    <w:p>
      <w:r>
        <w:t xml:space="preserve">  - Gemäß ICH Q2(R1)</w:t>
      </w:r>
    </w:p>
    <w:p/>
    <w:p>
      <w:r>
        <w:t xml:space="preserve">- [ ] </w:t>
      </w:r>
      <w:r>
        <w:rPr>
          <w:b/>
        </w:rPr>
        <w:t>Analytical Method Validation - IR, NMR, MS</w:t>
      </w:r>
    </w:p>
    <w:p/>
    <w:p>
      <w:r>
        <w:t xml:space="preserve">- [ ] </w:t>
      </w:r>
      <w:r>
        <w:rPr>
          <w:b/>
        </w:rPr>
        <w:t>Certificate of Analysis (CoA) - Charge 001, 002, 003</w:t>
      </w:r>
    </w:p>
    <w:p>
      <w:r>
        <w:t xml:space="preserve">  - Testergebnisse für alle Spezifikationsparameter</w:t>
      </w:r>
    </w:p>
    <w:p/>
    <w:p>
      <w:r>
        <w:rPr>
          <w:b/>
        </w:rPr>
        <w:t>Anwendbare Regularien:</w:t>
      </w:r>
    </w:p>
    <w:p>
      <w:r>
        <w:t>- ICH Q6A (Specifications: Test Procedures and Acceptance Criteria)</w:t>
      </w:r>
    </w:p>
    <w:p>
      <w:r>
        <w:t>- ICH Q2(R1) (Validation of Analytical Procedures)</w:t>
      </w:r>
    </w:p>
    <w:p>
      <w:r>
        <w:t>- Ph. Eur. (Europäisches Arzneibuch - falls Monographie existiert)</w:t>
      </w:r>
    </w:p>
    <w:p>
      <w:r>
        <w:t>- DAC (Deutscher Arzneimittel-Codex)</w:t>
      </w:r>
    </w:p>
    <w:p/>
    <w:p>
      <w:r>
        <w:t>---</w:t>
      </w:r>
    </w:p>
    <w:p/>
    <w:p>
      <w:pPr>
        <w:pStyle w:val="Heading3"/>
      </w:pPr>
      <w:r>
        <w:t>2.4 STABILITÄTSUNTERSUCHUNGEN</w:t>
      </w:r>
    </w:p>
    <w:p/>
    <w:p>
      <w:r>
        <w:rPr>
          <w:b/>
        </w:rPr>
        <w:t>Aktivitäten:</w:t>
      </w:r>
    </w:p>
    <w:p>
      <w:r>
        <w:t>- Fampridin unter verschiedenen Bedingungen lagern</w:t>
      </w:r>
    </w:p>
    <w:p>
      <w:r>
        <w:t>- Regelmäßig testen (0, 3, 6, 12, 24 Monate)</w:t>
      </w:r>
    </w:p>
    <w:p>
      <w:r>
        <w:t>- Haltbarkeit/Re-Test-Date bestimmen</w:t>
      </w:r>
    </w:p>
    <w:p/>
    <w:p>
      <w:r>
        <w:rPr>
          <w:b/>
        </w:rPr>
        <w:t>Dokumente erstellt:</w:t>
      </w:r>
    </w:p>
    <w:p>
      <w:r>
        <w:t xml:space="preserve">- [ ] </w:t>
      </w:r>
      <w:r>
        <w:rPr>
          <w:b/>
        </w:rPr>
        <w:t>Stability Study Protocol - Fampridin</w:t>
      </w:r>
    </w:p>
    <w:p>
      <w:r>
        <w:t xml:space="preserve">  - Long-term: 25°C / 60% RH (24 Monate)</w:t>
      </w:r>
    </w:p>
    <w:p>
      <w:r>
        <w:t xml:space="preserve">  - Accelerated: 40°C / 75% RH (6 Monate)</w:t>
      </w:r>
    </w:p>
    <w:p>
      <w:r>
        <w:t xml:space="preserve">  - Testfrequenz, Parameter</w:t>
      </w:r>
    </w:p>
    <w:p/>
    <w:p>
      <w:r>
        <w:t xml:space="preserve">- [ ] </w:t>
      </w:r>
      <w:r>
        <w:rPr>
          <w:b/>
        </w:rPr>
        <w:t>Stability Study Report - Fampridin</w:t>
      </w:r>
    </w:p>
    <w:p>
      <w:r>
        <w:t xml:space="preserve">  - Ergebnisse über 24 Monate</w:t>
      </w:r>
    </w:p>
    <w:p>
      <w:r>
        <w:t xml:space="preserve">  - Statistische Auswertung (Degradation Kinetics)</w:t>
      </w:r>
    </w:p>
    <w:p>
      <w:r>
        <w:t xml:space="preserve">  - Vorgeschlagene Haltbarkeit: z.B. 36 Monate</w:t>
      </w:r>
    </w:p>
    <w:p/>
    <w:p>
      <w:r>
        <w:rPr>
          <w:b/>
        </w:rPr>
        <w:t>Anwendbare Regularien:</w:t>
      </w:r>
    </w:p>
    <w:p>
      <w:r>
        <w:t>- ICH Q1A (Stability Testing of New Drug Substances)</w:t>
      </w:r>
    </w:p>
    <w:p>
      <w:r>
        <w:t>- ICH Q1E (Evaluation of Stability Data)</w:t>
      </w:r>
    </w:p>
    <w:p/>
    <w:p>
      <w:r>
        <w:t>---</w:t>
      </w:r>
    </w:p>
    <w:p/>
    <w:p>
      <w:pPr>
        <w:pStyle w:val="Heading2"/>
      </w:pPr>
      <w:r>
        <w:t>PHASE 3: EU-GMP-ZERTIFIZIERUNG ERHALTEN</w:t>
      </w:r>
    </w:p>
    <w:p/>
    <w:p>
      <w:pPr>
        <w:pStyle w:val="Heading3"/>
      </w:pPr>
      <w:r>
        <w:t>3.1 QUALITÄTSMANAGEMENTSYSTEM AUFBAUEN</w:t>
      </w:r>
    </w:p>
    <w:p/>
    <w:p>
      <w:r>
        <w:rPr>
          <w:b/>
        </w:rPr>
        <w:t>Aktivitäten:</w:t>
      </w:r>
    </w:p>
    <w:p>
      <w:r>
        <w:t>- QM-System nach ISO 9001 / GMP aufbauen</w:t>
      </w:r>
    </w:p>
    <w:p>
      <w:r>
        <w:t>- Dokumentenmanagement, Deviation Management, CAPA, Change Control</w:t>
      </w:r>
    </w:p>
    <w:p/>
    <w:p>
      <w:r>
        <w:rPr>
          <w:b/>
        </w:rPr>
        <w:t>Dokumente erstellt:</w:t>
      </w:r>
    </w:p>
    <w:p>
      <w:r>
        <w:t xml:space="preserve">- [ ] </w:t>
      </w:r>
      <w:r>
        <w:rPr>
          <w:b/>
        </w:rPr>
        <w:t>Quality Manual</w:t>
      </w:r>
    </w:p>
    <w:p>
      <w:r>
        <w:t xml:space="preserve">  - Überblick über QM-System, Verantwortlichkeiten</w:t>
      </w:r>
    </w:p>
    <w:p/>
    <w:p>
      <w:r>
        <w:t xml:space="preserve">- [ ] </w:t>
      </w:r>
      <w:r>
        <w:rPr>
          <w:b/>
        </w:rPr>
        <w:t>SOPs für QM-Prozesse:</w:t>
      </w:r>
    </w:p>
    <w:p>
      <w:r>
        <w:t xml:space="preserve">  - Dokumentenkontrolle</w:t>
      </w:r>
    </w:p>
    <w:p>
      <w:r>
        <w:t xml:space="preserve">  - Change Control</w:t>
      </w:r>
    </w:p>
    <w:p>
      <w:r>
        <w:t xml:space="preserve">  - Deviation Management</w:t>
      </w:r>
    </w:p>
    <w:p>
      <w:r>
        <w:t xml:space="preserve">  - CAPA (Corrective and Preventive Action)</w:t>
      </w:r>
    </w:p>
    <w:p>
      <w:r>
        <w:t xml:space="preserve">  - Complaint Management</w:t>
      </w:r>
    </w:p>
    <w:p>
      <w:r>
        <w:t xml:space="preserve">  - Supplier Qualification</w:t>
      </w:r>
    </w:p>
    <w:p>
      <w:r>
        <w:t xml:space="preserve">  - Internal Audits</w:t>
      </w:r>
    </w:p>
    <w:p>
      <w:r>
        <w:t xml:space="preserve">  - Management Review</w:t>
      </w:r>
    </w:p>
    <w:p/>
    <w:p>
      <w:r>
        <w:t xml:space="preserve">- [ ] </w:t>
      </w:r>
      <w:r>
        <w:rPr>
          <w:b/>
        </w:rPr>
        <w:t>Master Validation Plan</w:t>
      </w:r>
    </w:p>
    <w:p>
      <w:r>
        <w:t xml:space="preserve">  - Überblick: Was wird validiert? Wann? Von wem?</w:t>
      </w:r>
    </w:p>
    <w:p/>
    <w:p>
      <w:r>
        <w:rPr>
          <w:b/>
        </w:rPr>
        <w:t>Anwendbare Regularien:</w:t>
      </w:r>
    </w:p>
    <w:p>
      <w:r>
        <w:t>- EU GMP Teil I &amp; II</w:t>
      </w:r>
    </w:p>
    <w:p>
      <w:r>
        <w:t>- ICH Q10 (Pharmaceutical Quality System)</w:t>
      </w:r>
    </w:p>
    <w:p/>
    <w:p>
      <w:r>
        <w:t>---</w:t>
      </w:r>
    </w:p>
    <w:p/>
    <w:p>
      <w:pPr>
        <w:pStyle w:val="Heading3"/>
      </w:pPr>
      <w:r>
        <w:t>3.2 GMP-AUDIT (LANDESAMT BRANDENBURG)</w:t>
      </w:r>
    </w:p>
    <w:p/>
    <w:p>
      <w:r>
        <w:rPr>
          <w:b/>
        </w:rPr>
        <w:t>Aktivitäten:</w:t>
      </w:r>
    </w:p>
    <w:p>
      <w:r>
        <w:t>- GMP-Inspektion durch Landesamt Brandenburg beantragen</w:t>
      </w:r>
    </w:p>
    <w:p>
      <w:r>
        <w:t>- Inspektoren kommen nach Luckenwalde</w:t>
      </w:r>
    </w:p>
    <w:p>
      <w:r>
        <w:t>- Sie prüfen: Räume, Dokumente, Prozesse</w:t>
      </w:r>
    </w:p>
    <w:p/>
    <w:p>
      <w:r>
        <w:rPr>
          <w:b/>
        </w:rPr>
        <w:t>Was Inspektoren prüfen:</w:t>
      </w:r>
    </w:p>
    <w:p>
      <w:r>
        <w:t>- Sind Räume GMP-konform?</w:t>
      </w:r>
    </w:p>
    <w:p>
      <w:r>
        <w:t>- Sind alle Anlagen qualifiziert?</w:t>
      </w:r>
    </w:p>
    <w:p>
      <w:r>
        <w:t>- Werden SOPs befolgt?</w:t>
      </w:r>
    </w:p>
    <w:p>
      <w:r>
        <w:t>- Ist Dokumentation vollständig?</w:t>
      </w:r>
    </w:p>
    <w:p>
      <w:r>
        <w:t>- Gibt es Abweichungen? Wie wurden sie behandelt?</w:t>
      </w:r>
    </w:p>
    <w:p>
      <w:r>
        <w:t>- Schulungen der Mitarbeiter dokumentiert?</w:t>
      </w:r>
    </w:p>
    <w:p/>
    <w:p>
      <w:r>
        <w:rPr>
          <w:b/>
        </w:rPr>
        <w:t>Dokumente die vorgelegt werden müssen:</w:t>
      </w:r>
    </w:p>
    <w:p>
      <w:r>
        <w:t>- Alle Validation Reports (HVAC, Wasser, Reaktoren, HPLC)</w:t>
      </w:r>
    </w:p>
    <w:p>
      <w:r>
        <w:t>- Process Validation Report</w:t>
      </w:r>
    </w:p>
    <w:p>
      <w:r>
        <w:t>- Analytical Method Validations</w:t>
      </w:r>
    </w:p>
    <w:p>
      <w:r>
        <w:t>- Batch Records</w:t>
      </w:r>
    </w:p>
    <w:p>
      <w:r>
        <w:t>- SOPs</w:t>
      </w:r>
    </w:p>
    <w:p>
      <w:r>
        <w:t>- Deviation Reports &amp; CAPAs</w:t>
      </w:r>
    </w:p>
    <w:p>
      <w:r>
        <w:t>- Training Records</w:t>
      </w:r>
    </w:p>
    <w:p>
      <w:r>
        <w:t>- Supplier Qualifications</w:t>
      </w:r>
    </w:p>
    <w:p/>
    <w:p>
      <w:r>
        <w:rPr>
          <w:b/>
        </w:rPr>
        <w:t>Ergebnis:</w:t>
      </w:r>
    </w:p>
    <w:p>
      <w:r>
        <w:t xml:space="preserve">- [ ] </w:t>
      </w:r>
      <w:r>
        <w:rPr>
          <w:b/>
        </w:rPr>
        <w:t>GMP-Zertifikat (EU)</w:t>
      </w:r>
    </w:p>
    <w:p>
      <w:r>
        <w:t xml:space="preserve">  - Gültig für 3 Jahre</w:t>
      </w:r>
    </w:p>
    <w:p>
      <w:r>
        <w:t xml:space="preserve">  - Erlaubt API-Herstellung in EU</w:t>
      </w:r>
    </w:p>
    <w:p/>
    <w:p>
      <w:r>
        <w:rPr>
          <w:b/>
        </w:rPr>
        <w:t>Anwendbare Regularien:</w:t>
      </w:r>
    </w:p>
    <w:p>
      <w:r>
        <w:t>- EU GMP (gesamter Leitfaden)</w:t>
      </w:r>
    </w:p>
    <w:p>
      <w:r>
        <w:t>- ICH Q7 (GMP für APIs)</w:t>
      </w:r>
    </w:p>
    <w:p/>
    <w:p>
      <w:r>
        <w:t>---</w:t>
      </w:r>
    </w:p>
    <w:p/>
    <w:p>
      <w:pPr>
        <w:pStyle w:val="Heading2"/>
      </w:pPr>
      <w:r>
        <w:t>PHASE 4: DRUG MASTER FILE BEI PMDA EINREICHEN</w:t>
      </w:r>
    </w:p>
    <w:p/>
    <w:p>
      <w:pPr>
        <w:pStyle w:val="Heading3"/>
      </w:pPr>
      <w:r>
        <w:t>4.1 DMF ERSTELLEN (TYPE II - API)</w:t>
      </w:r>
    </w:p>
    <w:p/>
    <w:p>
      <w:r>
        <w:rPr>
          <w:b/>
        </w:rPr>
        <w:t>Aktivitäten:</w:t>
      </w:r>
    </w:p>
    <w:p>
      <w:r>
        <w:t>- Drug Master File nach CTD-Format erstellen</w:t>
      </w:r>
    </w:p>
    <w:p>
      <w:r>
        <w:t>- Alle technischen Details zu Fampridin-Herstellung</w:t>
      </w:r>
    </w:p>
    <w:p/>
    <w:p>
      <w:r>
        <w:rPr>
          <w:b/>
        </w:rPr>
        <w:t>Dokumente erstellt:</w:t>
      </w:r>
    </w:p>
    <w:p>
      <w:r>
        <w:t xml:space="preserve">- [ ] </w:t>
      </w:r>
      <w:r>
        <w:rPr>
          <w:b/>
        </w:rPr>
        <w:t>Drug Master File (DMF) - Fampridin</w:t>
      </w:r>
    </w:p>
    <w:p/>
    <w:p>
      <w:r>
        <w:rPr>
          <w:b/>
        </w:rPr>
        <w:t>Struktur des DMF (entspricht CTD Module 3.2.S):</w:t>
      </w:r>
    </w:p>
    <w:p/>
    <w:p>
      <w:r>
        <w:t>#### 3.2.S.1 General Information</w:t>
      </w:r>
    </w:p>
    <w:p>
      <w:r>
        <w:t>- Name: Fampridin (INN), 4-Aminopyridin</w:t>
      </w:r>
    </w:p>
    <w:p>
      <w:r>
        <w:t>- Struktur, Molekularformel, Molekulargewicht</w:t>
      </w:r>
    </w:p>
    <w:p>
      <w:r>
        <w:t>- CAS-Nummer: 504-24-5</w:t>
      </w:r>
    </w:p>
    <w:p/>
    <w:p>
      <w:r>
        <w:t>#### 3.2.S.2 Manufacture</w:t>
      </w:r>
    </w:p>
    <w:p>
      <w:r>
        <w:t xml:space="preserve">- </w:t>
      </w:r>
      <w:r>
        <w:rPr>
          <w:b/>
        </w:rPr>
        <w:t>3.2.S.2.1 Manufacturer:</w:t>
      </w:r>
    </w:p>
    <w:p>
      <w:r>
        <w:t xml:space="preserve">  - StefanCon GmbH, Luckenwalde, Deutschland</w:t>
      </w:r>
    </w:p>
    <w:p>
      <w:r>
        <w:t xml:space="preserve">  - GMP-Zertifikat (Referenz)</w:t>
      </w:r>
    </w:p>
    <w:p/>
    <w:p>
      <w:r>
        <w:t xml:space="preserve">- </w:t>
      </w:r>
      <w:r>
        <w:rPr>
          <w:b/>
        </w:rPr>
        <w:t>3.2.S.2.2 Description of Manufacturing Process:</w:t>
      </w:r>
    </w:p>
    <w:p>
      <w:r>
        <w:t xml:space="preserve">  - Syntheseroute (Reaktionsschema)</w:t>
      </w:r>
    </w:p>
    <w:p>
      <w:r>
        <w:t xml:space="preserve">  - Process Flow Diagram</w:t>
      </w:r>
    </w:p>
    <w:p>
      <w:r>
        <w:t xml:space="preserve">  - Kritische Prozessschritte</w:t>
      </w:r>
    </w:p>
    <w:p>
      <w:r>
        <w:t xml:space="preserve">  - In-Process Controls</w:t>
      </w:r>
    </w:p>
    <w:p>
      <w:r>
        <w:t xml:space="preserve">  - Prozess-Validierung (Referenz auf Validation Report)</w:t>
      </w:r>
    </w:p>
    <w:p/>
    <w:p>
      <w:r>
        <w:t xml:space="preserve">- </w:t>
      </w:r>
      <w:r>
        <w:rPr>
          <w:b/>
        </w:rPr>
        <w:t>3.2.S.2.3 Control of Materials:</w:t>
      </w:r>
    </w:p>
    <w:p>
      <w:r>
        <w:t xml:space="preserve">  - Rohstoffe (Spezifikationen, Lieferanten)</w:t>
      </w:r>
    </w:p>
    <w:p>
      <w:r>
        <w:t xml:space="preserve">  - Lösungsmittel</w:t>
      </w:r>
    </w:p>
    <w:p>
      <w:r>
        <w:t xml:space="preserve">  - Hilfsstoffe</w:t>
      </w:r>
    </w:p>
    <w:p/>
    <w:p>
      <w:r>
        <w:t xml:space="preserve">- </w:t>
      </w:r>
      <w:r>
        <w:rPr>
          <w:b/>
        </w:rPr>
        <w:t>3.2.S.2.4 Controls of Critical Steps:</w:t>
      </w:r>
    </w:p>
    <w:p>
      <w:r>
        <w:t xml:space="preserve">  - Welche Parameter werden überwacht?</w:t>
      </w:r>
    </w:p>
    <w:p>
      <w:r>
        <w:t xml:space="preserve">  - Akzeptanzkriterien</w:t>
      </w:r>
    </w:p>
    <w:p/>
    <w:p>
      <w:r>
        <w:t xml:space="preserve">- </w:t>
      </w:r>
      <w:r>
        <w:rPr>
          <w:b/>
        </w:rPr>
        <w:t>3.2.S.2.5 Process Validation:</w:t>
      </w:r>
    </w:p>
    <w:p>
      <w:r>
        <w:t xml:space="preserve">  - Referenz auf Process Validation Report</w:t>
      </w:r>
    </w:p>
    <w:p>
      <w:r>
        <w:t xml:space="preserve">  - 3 Chargen, konsistente Qualität nachgewiesen</w:t>
      </w:r>
    </w:p>
    <w:p/>
    <w:p>
      <w:r>
        <w:t xml:space="preserve">- </w:t>
      </w:r>
      <w:r>
        <w:rPr>
          <w:b/>
        </w:rPr>
        <w:t>3.2.S.2.6 Manufacturing Process Development:</w:t>
      </w:r>
    </w:p>
    <w:p>
      <w:r>
        <w:t xml:space="preserve">  - Wie wurde Prozess entwickelt?</w:t>
      </w:r>
    </w:p>
    <w:p>
      <w:r>
        <w:t xml:space="preserve">  - Design Space, Control Strategy</w:t>
      </w:r>
    </w:p>
    <w:p/>
    <w:p>
      <w:r>
        <w:t>#### 3.2.S.3 Characterization</w:t>
      </w:r>
    </w:p>
    <w:p>
      <w:r>
        <w:t xml:space="preserve">- </w:t>
      </w:r>
      <w:r>
        <w:rPr>
          <w:b/>
        </w:rPr>
        <w:t>3.2.S.3.1 Elucidation of Structure:</w:t>
      </w:r>
    </w:p>
    <w:p>
      <w:r>
        <w:t xml:space="preserve">  - NMR, MS, IR, UV-Spektren</w:t>
      </w:r>
    </w:p>
    <w:p/>
    <w:p>
      <w:r>
        <w:t xml:space="preserve">- </w:t>
      </w:r>
      <w:r>
        <w:rPr>
          <w:b/>
        </w:rPr>
        <w:t>3.2.S.3.2 Impurities:</w:t>
      </w:r>
    </w:p>
    <w:p>
      <w:r>
        <w:t xml:space="preserve">  - Identifizierung von Verunreinigungen</w:t>
      </w:r>
    </w:p>
    <w:p>
      <w:r>
        <w:t xml:space="preserve">  - Strukturen, Bildungsmechanismen</w:t>
      </w:r>
    </w:p>
    <w:p>
      <w:r>
        <w:t xml:space="preserve">  - Qualifizierung / Safety Assessment</w:t>
      </w:r>
    </w:p>
    <w:p/>
    <w:p>
      <w:r>
        <w:t>#### 3.2.S.4 Control of Drug Substance</w:t>
      </w:r>
    </w:p>
    <w:p>
      <w:r>
        <w:t xml:space="preserve">- </w:t>
      </w:r>
      <w:r>
        <w:rPr>
          <w:b/>
        </w:rPr>
        <w:t>3.2.S.4.1 Specification:</w:t>
      </w:r>
    </w:p>
    <w:p>
      <w:r>
        <w:t xml:space="preserve">  - Tabelle: Parameter, Methode, Akzeptanzkriterium</w:t>
      </w:r>
    </w:p>
    <w:p/>
    <w:p>
      <w:r>
        <w:t xml:space="preserve">- </w:t>
      </w:r>
      <w:r>
        <w:rPr>
          <w:b/>
        </w:rPr>
        <w:t>3.2.S.4.2 Analytical Procedures:</w:t>
      </w:r>
    </w:p>
    <w:p>
      <w:r>
        <w:t xml:space="preserve">  - HPLC-Methode detailliert beschrieben</w:t>
      </w:r>
    </w:p>
    <w:p/>
    <w:p>
      <w:r>
        <w:t xml:space="preserve">- </w:t>
      </w:r>
      <w:r>
        <w:rPr>
          <w:b/>
        </w:rPr>
        <w:t>3.2.S.4.3 Validation of Analytical Procedures:</w:t>
      </w:r>
    </w:p>
    <w:p>
      <w:r>
        <w:t xml:space="preserve">  - Referenz auf Analytical Method Validation</w:t>
      </w:r>
    </w:p>
    <w:p/>
    <w:p>
      <w:r>
        <w:t xml:space="preserve">- </w:t>
      </w:r>
      <w:r>
        <w:rPr>
          <w:b/>
        </w:rPr>
        <w:t>3.2.S.4.4 Batch Analyses:</w:t>
      </w:r>
    </w:p>
    <w:p>
      <w:r>
        <w:t xml:space="preserve">  - CoA von 3 Chargen</w:t>
      </w:r>
    </w:p>
    <w:p/>
    <w:p>
      <w:r>
        <w:t xml:space="preserve">- </w:t>
      </w:r>
      <w:r>
        <w:rPr>
          <w:b/>
        </w:rPr>
        <w:t>3.2.S.4.5 Justification of Specification:</w:t>
      </w:r>
    </w:p>
    <w:p>
      <w:r>
        <w:t xml:space="preserve">  - Warum diese Grenzwerte?</w:t>
      </w:r>
    </w:p>
    <w:p/>
    <w:p>
      <w:r>
        <w:t>#### 3.2.S.5 Reference Standards</w:t>
      </w:r>
    </w:p>
    <w:p>
      <w:r>
        <w:t>- Welche Standards werden für Analytik verwendet?</w:t>
      </w:r>
    </w:p>
    <w:p/>
    <w:p>
      <w:r>
        <w:t>#### 3.2.S.6 Container Closure System</w:t>
      </w:r>
    </w:p>
    <w:p>
      <w:r>
        <w:t>- Wie wird Fampridin verpackt?</w:t>
      </w:r>
    </w:p>
    <w:p>
      <w:r>
        <w:t>- HDPE-Fässer? Aluminium-Beutel?</w:t>
      </w:r>
    </w:p>
    <w:p/>
    <w:p>
      <w:r>
        <w:t>#### 3.2.S.7 Stability</w:t>
      </w:r>
    </w:p>
    <w:p>
      <w:r>
        <w:t xml:space="preserve">- </w:t>
      </w:r>
      <w:r>
        <w:rPr>
          <w:b/>
        </w:rPr>
        <w:t>3.2.S.7.1 Stability Summary:</w:t>
      </w:r>
    </w:p>
    <w:p>
      <w:r>
        <w:t xml:space="preserve">  - Ergebnisse Stabilitätsstudien</w:t>
      </w:r>
    </w:p>
    <w:p/>
    <w:p>
      <w:r>
        <w:t xml:space="preserve">- </w:t>
      </w:r>
      <w:r>
        <w:rPr>
          <w:b/>
        </w:rPr>
        <w:t>3.2.S.7.2 Post-approval Stability Protocol:</w:t>
      </w:r>
    </w:p>
    <w:p>
      <w:r>
        <w:t xml:space="preserve">  - Wie wird Stabilität nach Zulassung überwacht?</w:t>
      </w:r>
    </w:p>
    <w:p/>
    <w:p>
      <w:r>
        <w:t xml:space="preserve">- </w:t>
      </w:r>
      <w:r>
        <w:rPr>
          <w:b/>
        </w:rPr>
        <w:t>3.2.S.7.3 Stability Data:</w:t>
      </w:r>
    </w:p>
    <w:p>
      <w:r>
        <w:t xml:space="preserve">  - Detaillierte Tabellen, Graphen</w:t>
      </w:r>
    </w:p>
    <w:p/>
    <w:p>
      <w:r>
        <w:rPr>
          <w:b/>
        </w:rPr>
        <w:t>Appendices:</w:t>
      </w:r>
    </w:p>
    <w:p>
      <w:r>
        <w:t>- Alle Validation Reports</w:t>
      </w:r>
    </w:p>
    <w:p>
      <w:r>
        <w:t>- Analytical Method Validations</w:t>
      </w:r>
    </w:p>
    <w:p>
      <w:r>
        <w:t>- GMP-Zertifikat</w:t>
      </w:r>
    </w:p>
    <w:p>
      <w:r>
        <w:t>- Facility Drawings</w:t>
      </w:r>
    </w:p>
    <w:p>
      <w:r>
        <w:t>- Process Flow Diagrams</w:t>
      </w:r>
    </w:p>
    <w:p>
      <w:r>
        <w:t>- Spectral Data (NMR, IR, MS)</w:t>
      </w:r>
    </w:p>
    <w:p/>
    <w:p>
      <w:r>
        <w:rPr>
          <w:b/>
        </w:rPr>
        <w:t>Anwendbare Regularien:</w:t>
      </w:r>
    </w:p>
    <w:p>
      <w:r>
        <w:t>- ICH M4Q (Common Technical Document - Quality)</w:t>
      </w:r>
    </w:p>
    <w:p>
      <w:r>
        <w:t>- PMDA Guidance Documents für DMF</w:t>
      </w:r>
    </w:p>
    <w:p/>
    <w:p>
      <w:r>
        <w:t>---</w:t>
      </w:r>
    </w:p>
    <w:p/>
    <w:p>
      <w:pPr>
        <w:pStyle w:val="Heading3"/>
      </w:pPr>
      <w:r>
        <w:t>4.2 DMF BEI PMDA EINREICHEN</w:t>
      </w:r>
    </w:p>
    <w:p/>
    <w:p>
      <w:r>
        <w:rPr>
          <w:b/>
        </w:rPr>
        <w:t>Aktivitäten:</w:t>
      </w:r>
    </w:p>
    <w:p>
      <w:r>
        <w:t>- DMF elektronisch bei PMDA einreichen (eCTD-Format)</w:t>
      </w:r>
    </w:p>
    <w:p>
      <w:r>
        <w:t>- Administrative Fee bezahlen</w:t>
      </w:r>
    </w:p>
    <w:p/>
    <w:p>
      <w:r>
        <w:rPr>
          <w:b/>
        </w:rPr>
        <w:t>Dokumente eingereicht:</w:t>
      </w:r>
    </w:p>
    <w:p>
      <w:r>
        <w:t xml:space="preserve">- [ ] </w:t>
      </w:r>
      <w:r>
        <w:rPr>
          <w:b/>
        </w:rPr>
        <w:t>Complete DMF Package (eCTD)</w:t>
      </w:r>
    </w:p>
    <w:p>
      <w:r>
        <w:t xml:space="preserve">- [ ] </w:t>
      </w:r>
      <w:r>
        <w:rPr>
          <w:b/>
        </w:rPr>
        <w:t>Letter of Authorization</w:t>
      </w:r>
    </w:p>
    <w:p>
      <w:r>
        <w:t xml:space="preserve">  - Falls ein Pharma-Unternehmen das DMF referenziert</w:t>
      </w:r>
    </w:p>
    <w:p/>
    <w:p>
      <w:r>
        <w:rPr>
          <w:b/>
        </w:rPr>
        <w:t>Bearbeitungszeit:</w:t>
      </w:r>
    </w:p>
    <w:p>
      <w:r>
        <w:t>- PMDA-Review: 6-12 Monate</w:t>
      </w:r>
    </w:p>
    <w:p>
      <w:r>
        <w:t>- Möglicherweise Rückfragen (Deficiency Letters)</w:t>
      </w:r>
    </w:p>
    <w:p/>
    <w:p>
      <w:r>
        <w:t>---</w:t>
      </w:r>
    </w:p>
    <w:p/>
    <w:p>
      <w:pPr>
        <w:pStyle w:val="Heading2"/>
      </w:pPr>
      <w:r>
        <w:t>PHASE 5: PMDA-INSPEKTION &amp; GENEHMIGUNG</w:t>
      </w:r>
    </w:p>
    <w:p/>
    <w:p>
      <w:pPr>
        <w:pStyle w:val="Heading3"/>
      </w:pPr>
      <w:r>
        <w:t>5.1 PMDA-REVIEW</w:t>
      </w:r>
    </w:p>
    <w:p/>
    <w:p>
      <w:r>
        <w:rPr>
          <w:b/>
        </w:rPr>
        <w:t>Aktivitäten:</w:t>
      </w:r>
    </w:p>
    <w:p>
      <w:r>
        <w:t>- PMDA prüft DMF</w:t>
      </w:r>
    </w:p>
    <w:p>
      <w:r>
        <w:t>- Möglicherweise Rückfragen zu:</w:t>
      </w:r>
    </w:p>
    <w:p>
      <w:r>
        <w:t xml:space="preserve">  - Verunreinigungen (Qualifizierung?)</w:t>
      </w:r>
    </w:p>
    <w:p>
      <w:r>
        <w:t xml:space="preserve">  - Prozess-Validierung (nur 3 Chargen ausreichend?)</w:t>
      </w:r>
    </w:p>
    <w:p>
      <w:r>
        <w:t xml:space="preserve">  - Stabilitätsdaten (mehr Langzeit-Daten nötig?)</w:t>
      </w:r>
    </w:p>
    <w:p/>
    <w:p>
      <w:r>
        <w:rPr>
          <w:b/>
        </w:rPr>
        <w:t>Dokumente möglicherweise nachzureichen:</w:t>
      </w:r>
    </w:p>
    <w:p>
      <w:r>
        <w:t xml:space="preserve">- [ ] </w:t>
      </w:r>
      <w:r>
        <w:rPr>
          <w:b/>
        </w:rPr>
        <w:t>Responses to Deficiency Letters</w:t>
      </w:r>
    </w:p>
    <w:p>
      <w:r>
        <w:t xml:space="preserve">- [ ] </w:t>
      </w:r>
      <w:r>
        <w:rPr>
          <w:b/>
        </w:rPr>
        <w:t>Additional Data</w:t>
      </w:r>
      <w:r>
        <w:t xml:space="preserve"> (z.B. mehr Stability Data)</w:t>
      </w:r>
    </w:p>
    <w:p/>
    <w:p>
      <w:r>
        <w:t>---</w:t>
      </w:r>
    </w:p>
    <w:p/>
    <w:p>
      <w:pPr>
        <w:pStyle w:val="Heading3"/>
      </w:pPr>
      <w:r>
        <w:t>5.2 PMDA-INSPEKTION</w:t>
      </w:r>
    </w:p>
    <w:p/>
    <w:p>
      <w:r>
        <w:rPr>
          <w:b/>
        </w:rPr>
        <w:t>Aktivitäten:</w:t>
      </w:r>
    </w:p>
    <w:p>
      <w:r>
        <w:t>- PMDA schickt Inspektoren nach Luckenwalde</w:t>
      </w:r>
    </w:p>
    <w:p>
      <w:r>
        <w:t>- GMP-Inspektion (ähnlich wie EU, aber Japan-spezifische Schwerpunkte)</w:t>
      </w:r>
    </w:p>
    <w:p/>
    <w:p>
      <w:r>
        <w:rPr>
          <w:b/>
        </w:rPr>
        <w:t>Was Inspektoren prüfen:</w:t>
      </w:r>
    </w:p>
    <w:p>
      <w:r>
        <w:t>- Räume, Anlagen (entspricht alles der Dokumentation?)</w:t>
      </w:r>
    </w:p>
    <w:p>
      <w:r>
        <w:t>- Batch Records (werden SOPs befolgt?)</w:t>
      </w:r>
    </w:p>
    <w:p>
      <w:r>
        <w:t>- Deviation Management (wie werden Abweichungen behandelt?)</w:t>
      </w:r>
    </w:p>
    <w:p>
      <w:r>
        <w:t>- Change Control (sind Änderungen dokumentiert/genehmigt?)</w:t>
      </w:r>
    </w:p>
    <w:p>
      <w:r>
        <w:t>- Training Records (sind Mitarbeiter geschult?)</w:t>
      </w:r>
    </w:p>
    <w:p>
      <w:r>
        <w:t>- Analytik (funktioniert HPLC wie beschrieben?)</w:t>
      </w:r>
    </w:p>
    <w:p/>
    <w:p>
      <w:r>
        <w:rPr>
          <w:b/>
        </w:rPr>
        <w:t>Mögliches Ergebnis:</w:t>
      </w:r>
    </w:p>
    <w:p>
      <w:r>
        <w:t xml:space="preserve">- </w:t>
      </w:r>
      <w:r>
        <w:rPr>
          <w:b/>
        </w:rPr>
        <w:t>Best Case:</w:t>
      </w:r>
      <w:r>
        <w:t xml:space="preserve"> Keine Findings → Inspektion bestanden</w:t>
      </w:r>
    </w:p>
    <w:p>
      <w:r>
        <w:t xml:space="preserve">- </w:t>
      </w:r>
      <w:r>
        <w:rPr>
          <w:b/>
        </w:rPr>
        <w:t>Typisch:</w:t>
      </w:r>
      <w:r>
        <w:t xml:space="preserve"> Minor Findings (z.B. "SOP-xyz muss präziser formuliert werden")</w:t>
      </w:r>
    </w:p>
    <w:p>
      <w:r>
        <w:t xml:space="preserve">- </w:t>
      </w:r>
      <w:r>
        <w:rPr>
          <w:b/>
        </w:rPr>
        <w:t>Worst Case:</w:t>
      </w:r>
      <w:r>
        <w:t xml:space="preserve"> Major Findings → Inspektion nicht bestanden, Nachbesserung nötig</w:t>
      </w:r>
    </w:p>
    <w:p/>
    <w:p>
      <w:r>
        <w:rPr>
          <w:b/>
        </w:rPr>
        <w:t>Dokumente nach Inspektion:</w:t>
      </w:r>
    </w:p>
    <w:p>
      <w:r>
        <w:t xml:space="preserve">- [ ] </w:t>
      </w:r>
      <w:r>
        <w:rPr>
          <w:b/>
        </w:rPr>
        <w:t>PMDA Inspection Report</w:t>
      </w:r>
    </w:p>
    <w:p>
      <w:r>
        <w:t xml:space="preserve">- [ ] </w:t>
      </w:r>
      <w:r>
        <w:rPr>
          <w:b/>
        </w:rPr>
        <w:t>Response to Findings</w:t>
      </w:r>
      <w:r>
        <w:t xml:space="preserve"> (falls Findings vorhanden)</w:t>
      </w:r>
    </w:p>
    <w:p>
      <w:r>
        <w:t xml:space="preserve">- [ ] </w:t>
      </w:r>
      <w:r>
        <w:rPr>
          <w:b/>
        </w:rPr>
        <w:t>CAPA Plan</w:t>
      </w:r>
      <w:r>
        <w:t xml:space="preserve"> (Corrective Actions für Findings)</w:t>
      </w:r>
    </w:p>
    <w:p/>
    <w:p>
      <w:r>
        <w:t>---</w:t>
      </w:r>
    </w:p>
    <w:p/>
    <w:p>
      <w:pPr>
        <w:pStyle w:val="Heading3"/>
      </w:pPr>
      <w:r>
        <w:t>5.3 PMDA-GENEHMIGUNG</w:t>
      </w:r>
    </w:p>
    <w:p/>
    <w:p>
      <w:r>
        <w:rPr>
          <w:b/>
        </w:rPr>
        <w:t>Ergebnis:</w:t>
      </w:r>
    </w:p>
    <w:p>
      <w:r>
        <w:t xml:space="preserve">- [ ] </w:t>
      </w:r>
      <w:r>
        <w:rPr>
          <w:b/>
        </w:rPr>
        <w:t>DMF Approval Letter von PMDA</w:t>
      </w:r>
    </w:p>
    <w:p>
      <w:r>
        <w:t xml:space="preserve">  - StefanCon darf Fampridin nach Japan exportieren</w:t>
      </w:r>
    </w:p>
    <w:p>
      <w:r>
        <w:t xml:space="preserve">  - Gültig unbefristet (aber Re-Inspektionen alle 3-5 Jahre)</w:t>
      </w:r>
    </w:p>
    <w:p/>
    <w:p>
      <w:r>
        <w:rPr>
          <w:b/>
        </w:rPr>
        <w:t>Jetzt kann:</w:t>
      </w:r>
    </w:p>
    <w:p>
      <w:r>
        <w:t>- Japanisches Pharma-Unternehmen Fampridin von StefanCon kaufen</w:t>
      </w:r>
    </w:p>
    <w:p>
      <w:r>
        <w:t>- Für ihre Arzneimittel-Herstellung verwenden</w:t>
      </w:r>
    </w:p>
    <w:p>
      <w:r>
        <w:t>- In Japan verkaufen</w:t>
      </w:r>
    </w:p>
    <w:p/>
    <w:p>
      <w:r>
        <w:t>---</w:t>
      </w:r>
    </w:p>
    <w:p/>
    <w:p>
      <w:pPr>
        <w:pStyle w:val="Heading2"/>
      </w:pPr>
      <w:r>
        <w:t>ZUSAMMENFASSUNG: ALLE DOKUMENTE</w:t>
      </w:r>
    </w:p>
    <w:p/>
    <w:p>
      <w:pPr>
        <w:pStyle w:val="Heading3"/>
      </w:pPr>
      <w:r>
        <w:t>ANLAGEN-QUALIFIZIERUNG (9 Systeme × 4-6 Dokumente)</w:t>
      </w:r>
    </w:p>
    <w:p>
      <w:r>
        <w:t>- HVAC: URS, DQ, IQ, OQ, PQ, Validation Report</w:t>
      </w:r>
    </w:p>
    <w:p>
      <w:r>
        <w:t>- Wassersystem: URS, DQ, IQ, OQ, PQ, Validation Report</w:t>
      </w:r>
    </w:p>
    <w:p>
      <w:r>
        <w:t>- Produktionsreaktoren: URS, DQ, IQ, OQ, PQ, Validation Report</w:t>
      </w:r>
    </w:p>
    <w:p>
      <w:r>
        <w:t>- HPLC: IQ, OQ, PQ</w:t>
      </w:r>
    </w:p>
    <w:p/>
    <w:p>
      <w:pPr>
        <w:pStyle w:val="Heading3"/>
      </w:pPr>
      <w:r>
        <w:t>PROZESS-ENTWICKLUNG &amp; VALIDIERUNG</w:t>
      </w:r>
    </w:p>
    <w:p>
      <w:r>
        <w:t>- Manufacturing Process Description</w:t>
      </w:r>
    </w:p>
    <w:p>
      <w:r>
        <w:t>- Process Flow Diagram</w:t>
      </w:r>
    </w:p>
    <w:p>
      <w:r>
        <w:t>- CPP Identification</w:t>
      </w:r>
    </w:p>
    <w:p>
      <w:r>
        <w:t>- Risk Assessment - Manufacturing</w:t>
      </w:r>
    </w:p>
    <w:p>
      <w:r>
        <w:t>- Process Validation Protocol</w:t>
      </w:r>
    </w:p>
    <w:p>
      <w:r>
        <w:t>- Process Validation Report</w:t>
      </w:r>
    </w:p>
    <w:p>
      <w:r>
        <w:t>- 3 × Batch Records</w:t>
      </w:r>
    </w:p>
    <w:p/>
    <w:p>
      <w:pPr>
        <w:pStyle w:val="Heading3"/>
      </w:pPr>
      <w:r>
        <w:t>ANALYTIK</w:t>
      </w:r>
    </w:p>
    <w:p>
      <w:r>
        <w:t>- Specification - Fampridin</w:t>
      </w:r>
    </w:p>
    <w:p>
      <w:r>
        <w:t>- Analytical Method Validation - HPLC</w:t>
      </w:r>
    </w:p>
    <w:p>
      <w:r>
        <w:t>- Analytical Method Validation - IR, NMR, MS</w:t>
      </w:r>
    </w:p>
    <w:p>
      <w:r>
        <w:t>- 3 × Certificate of Analysis</w:t>
      </w:r>
    </w:p>
    <w:p/>
    <w:p>
      <w:pPr>
        <w:pStyle w:val="Heading3"/>
      </w:pPr>
      <w:r>
        <w:t>STABILITÄT</w:t>
      </w:r>
    </w:p>
    <w:p>
      <w:r>
        <w:t>- Stability Study Protocol</w:t>
      </w:r>
    </w:p>
    <w:p>
      <w:r>
        <w:t>- Stability Study Report (24 Monate Daten)</w:t>
      </w:r>
    </w:p>
    <w:p/>
    <w:p>
      <w:pPr>
        <w:pStyle w:val="Heading3"/>
      </w:pPr>
      <w:r>
        <w:t>QUALITÄTSMANAGEMENT</w:t>
      </w:r>
    </w:p>
    <w:p>
      <w:r>
        <w:t>- Quality Manual</w:t>
      </w:r>
    </w:p>
    <w:p>
      <w:r>
        <w:t>- 20-30 SOPs (Produktion, QC, QA)</w:t>
      </w:r>
    </w:p>
    <w:p>
      <w:r>
        <w:t>- Master Validation Plan</w:t>
      </w:r>
    </w:p>
    <w:p>
      <w:r>
        <w:t>- Environmental Monitoring Plan</w:t>
      </w:r>
    </w:p>
    <w:p>
      <w:r>
        <w:t>- Cleanroom Classification Report</w:t>
      </w:r>
    </w:p>
    <w:p/>
    <w:p>
      <w:pPr>
        <w:pStyle w:val="Heading3"/>
      </w:pPr>
      <w:r>
        <w:t>REGULATORISCH</w:t>
      </w:r>
    </w:p>
    <w:p>
      <w:r>
        <w:t>- Drug Master File (DMF) - ca. 500-1000 Seiten</w:t>
      </w:r>
    </w:p>
    <w:p>
      <w:r>
        <w:t>- GMP-Zertifikat (EU)</w:t>
      </w:r>
    </w:p>
    <w:p>
      <w:r>
        <w:t>- PMDA Approval Letter</w:t>
      </w:r>
    </w:p>
    <w:p/>
    <w:p>
      <w:pPr>
        <w:pStyle w:val="Heading3"/>
      </w:pPr>
      <w:r>
        <w:t>RISK ASSESSMENTS</w:t>
      </w:r>
    </w:p>
    <w:p>
      <w:r>
        <w:t>- Facility Design Risk Assessment</w:t>
      </w:r>
    </w:p>
    <w:p>
      <w:r>
        <w:t>- Manufacturing Process Risk Assessment</w:t>
      </w:r>
    </w:p>
    <w:p/>
    <w:p>
      <w:r>
        <w:t>---</w:t>
      </w:r>
    </w:p>
    <w:p/>
    <w:p>
      <w:pPr>
        <w:pStyle w:val="Heading2"/>
      </w:pPr>
      <w:r>
        <w:t>ANWENDBARE REGULARIEN - ÜBERSICHT</w:t>
      </w:r>
    </w:p>
    <w:p/>
    <w:p>
      <w:pPr>
        <w:pStyle w:val="Heading3"/>
      </w:pPr>
      <w:r>
        <w:t>INTERNATIONAL (ICH Guidelines)</w:t>
      </w:r>
    </w:p>
    <w:p>
      <w:r>
        <w:t>- ICH Q2(R1): Analytical Validation</w:t>
      </w:r>
    </w:p>
    <w:p>
      <w:r>
        <w:t>- ICH Q6A: Specifications</w:t>
      </w:r>
    </w:p>
    <w:p>
      <w:r>
        <w:t>- ICH Q7: GMP für APIs</w:t>
      </w:r>
    </w:p>
    <w:p>
      <w:r>
        <w:t>- ICH Q8: Pharmaceutical Development</w:t>
      </w:r>
    </w:p>
    <w:p>
      <w:r>
        <w:t>- ICH Q9: Quality Risk Management</w:t>
      </w:r>
    </w:p>
    <w:p>
      <w:r>
        <w:t>- ICH Q10: Pharmaceutical Quality System</w:t>
      </w:r>
    </w:p>
    <w:p>
      <w:r>
        <w:t>- ICH Q11: Development and Manufacture of Drug Substances</w:t>
      </w:r>
    </w:p>
    <w:p>
      <w:r>
        <w:t>- ICH Q1A: Stability Testing</w:t>
      </w:r>
    </w:p>
    <w:p>
      <w:r>
        <w:t>- ICH M4Q: Common Technical Document</w:t>
      </w:r>
    </w:p>
    <w:p/>
    <w:p>
      <w:pPr>
        <w:pStyle w:val="Heading3"/>
      </w:pPr>
      <w:r>
        <w:t>EUROPA</w:t>
      </w:r>
    </w:p>
    <w:p>
      <w:r>
        <w:t>- EU GMP (alle Teile)</w:t>
      </w:r>
    </w:p>
    <w:p>
      <w:r>
        <w:t>- EU GMP Annex 1: Sterile Products (falls zutreffend)</w:t>
      </w:r>
    </w:p>
    <w:p>
      <w:r>
        <w:t>- EU GMP Annex 15: Qualification and Validation</w:t>
      </w:r>
    </w:p>
    <w:p>
      <w:r>
        <w:t>- Ph. Eur. (Europäisches Arzneibuch)</w:t>
      </w:r>
    </w:p>
    <w:p>
      <w:r>
        <w:t>- DAC (Deutscher Arzneimittel-Codex)</w:t>
      </w:r>
    </w:p>
    <w:p/>
    <w:p>
      <w:pPr>
        <w:pStyle w:val="Heading3"/>
      </w:pPr>
      <w:r>
        <w:t>JAPAN</w:t>
      </w:r>
    </w:p>
    <w:p>
      <w:r>
        <w:t>- PMDA Guidance Documents</w:t>
      </w:r>
    </w:p>
    <w:p>
      <w:r>
        <w:t>- Japanese Pharmacopoeia (JP)</w:t>
      </w:r>
    </w:p>
    <w:p/>
    <w:p>
      <w:pPr>
        <w:pStyle w:val="Heading3"/>
      </w:pPr>
      <w:r>
        <w:t>STANDARDS</w:t>
      </w:r>
    </w:p>
    <w:p>
      <w:r>
        <w:t>- ISO 14644-1/2: Cleanroom Classification</w:t>
      </w:r>
    </w:p>
    <w:p>
      <w:r>
        <w:t>- ISPE Baseline Guides: Commissioning &amp; Qualification</w:t>
      </w:r>
    </w:p>
    <w:p/>
    <w:p>
      <w:r>
        <w:t>---</w:t>
      </w:r>
    </w:p>
    <w:p/>
    <w:p>
      <w:pPr>
        <w:pStyle w:val="Heading2"/>
      </w:pPr>
      <w:r>
        <w:t>TIMELINE (realistisch)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Dauer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Abhängigkeiten</w:t>
            </w:r>
          </w:p>
        </w:tc>
      </w:tr>
      <w:tr>
        <w:tc>
          <w:tcPr>
            <w:tcW w:type="dxa" w:w="3135"/>
          </w:tcPr>
          <w:p>
            <w:r>
              <w:t>Facility Design</w:t>
            </w:r>
          </w:p>
        </w:tc>
        <w:tc>
          <w:tcPr>
            <w:tcW w:type="dxa" w:w="3135"/>
          </w:tcPr>
          <w:p>
            <w:r>
              <w:t>3-6 Monate</w:t>
            </w:r>
          </w:p>
        </w:tc>
        <w:tc>
          <w:tcPr>
            <w:tcW w:type="dxa" w:w="3135"/>
          </w:tcPr>
          <w:p>
            <w:r>
              <w:t>-</w:t>
            </w:r>
          </w:p>
        </w:tc>
      </w:tr>
      <w:tr>
        <w:tc>
          <w:tcPr>
            <w:tcW w:type="dxa" w:w="3135"/>
          </w:tcPr>
          <w:p>
            <w:r>
              <w:t>Bau &amp; Installation</w:t>
            </w:r>
          </w:p>
        </w:tc>
        <w:tc>
          <w:tcPr>
            <w:tcW w:type="dxa" w:w="3135"/>
          </w:tcPr>
          <w:p>
            <w:r>
              <w:t>6-12 Monate</w:t>
            </w:r>
          </w:p>
        </w:tc>
        <w:tc>
          <w:tcPr>
            <w:tcW w:type="dxa" w:w="3135"/>
          </w:tcPr>
          <w:p>
            <w:r>
              <w:t>Design fertig</w:t>
            </w:r>
          </w:p>
        </w:tc>
      </w:tr>
      <w:tr>
        <w:tc>
          <w:tcPr>
            <w:tcW w:type="dxa" w:w="3135"/>
          </w:tcPr>
          <w:p>
            <w:r>
              <w:t>Qualifizierung</w:t>
            </w:r>
          </w:p>
        </w:tc>
        <w:tc>
          <w:tcPr>
            <w:tcW w:type="dxa" w:w="3135"/>
          </w:tcPr>
          <w:p>
            <w:r>
              <w:t>3-6 Monate</w:t>
            </w:r>
          </w:p>
        </w:tc>
        <w:tc>
          <w:tcPr>
            <w:tcW w:type="dxa" w:w="3135"/>
          </w:tcPr>
          <w:p>
            <w:r>
              <w:t>Installation fertig</w:t>
            </w:r>
          </w:p>
        </w:tc>
      </w:tr>
      <w:tr>
        <w:tc>
          <w:tcPr>
            <w:tcW w:type="dxa" w:w="3135"/>
          </w:tcPr>
          <w:p>
            <w:r>
              <w:t>Prozessentwicklung</w:t>
            </w:r>
          </w:p>
        </w:tc>
        <w:tc>
          <w:tcPr>
            <w:tcW w:type="dxa" w:w="3135"/>
          </w:tcPr>
          <w:p>
            <w:r>
              <w:t>3-6 Monate</w:t>
            </w:r>
          </w:p>
        </w:tc>
        <w:tc>
          <w:tcPr>
            <w:tcW w:type="dxa" w:w="3135"/>
          </w:tcPr>
          <w:p>
            <w:r>
              <w:t>Parallel zu Bau möglich</w:t>
            </w:r>
          </w:p>
        </w:tc>
      </w:tr>
      <w:tr>
        <w:tc>
          <w:tcPr>
            <w:tcW w:type="dxa" w:w="3135"/>
          </w:tcPr>
          <w:p>
            <w:r>
              <w:t>Prozess-Validierung</w:t>
            </w:r>
          </w:p>
        </w:tc>
        <w:tc>
          <w:tcPr>
            <w:tcW w:type="dxa" w:w="3135"/>
          </w:tcPr>
          <w:p>
            <w:r>
              <w:t>2-3 Monate</w:t>
            </w:r>
          </w:p>
        </w:tc>
        <w:tc>
          <w:tcPr>
            <w:tcW w:type="dxa" w:w="3135"/>
          </w:tcPr>
          <w:p>
            <w:r>
              <w:t>Qualifizierung fertig</w:t>
            </w:r>
          </w:p>
        </w:tc>
      </w:tr>
      <w:tr>
        <w:tc>
          <w:tcPr>
            <w:tcW w:type="dxa" w:w="3135"/>
          </w:tcPr>
          <w:p>
            <w:r>
              <w:t>Stabilitätsstudien</w:t>
            </w:r>
          </w:p>
        </w:tc>
        <w:tc>
          <w:tcPr>
            <w:tcW w:type="dxa" w:w="3135"/>
          </w:tcPr>
          <w:p>
            <w:r>
              <w:t>24 Monate</w:t>
            </w:r>
          </w:p>
        </w:tc>
        <w:tc>
          <w:tcPr>
            <w:tcW w:type="dxa" w:w="3135"/>
          </w:tcPr>
          <w:p>
            <w:r>
              <w:t>Parallel, aber 6+ Monate Daten für DMF</w:t>
            </w:r>
          </w:p>
        </w:tc>
      </w:tr>
      <w:tr>
        <w:tc>
          <w:tcPr>
            <w:tcW w:type="dxa" w:w="3135"/>
          </w:tcPr>
          <w:p>
            <w:r>
              <w:t>EU-GMP-Audit</w:t>
            </w:r>
          </w:p>
        </w:tc>
        <w:tc>
          <w:tcPr>
            <w:tcW w:type="dxa" w:w="3135"/>
          </w:tcPr>
          <w:p>
            <w:r>
              <w:t>3-6 Monate</w:t>
            </w:r>
          </w:p>
        </w:tc>
        <w:tc>
          <w:tcPr>
            <w:tcW w:type="dxa" w:w="3135"/>
          </w:tcPr>
          <w:p>
            <w:r>
              <w:t>Prozess validiert</w:t>
            </w:r>
          </w:p>
        </w:tc>
      </w:tr>
      <w:tr>
        <w:tc>
          <w:tcPr>
            <w:tcW w:type="dxa" w:w="3135"/>
          </w:tcPr>
          <w:p>
            <w:r>
              <w:t>DMF Erstellung</w:t>
            </w:r>
          </w:p>
        </w:tc>
        <w:tc>
          <w:tcPr>
            <w:tcW w:type="dxa" w:w="3135"/>
          </w:tcPr>
          <w:p>
            <w:r>
              <w:t>2-3 Monate</w:t>
            </w:r>
          </w:p>
        </w:tc>
        <w:tc>
          <w:tcPr>
            <w:tcW w:type="dxa" w:w="3135"/>
          </w:tcPr>
          <w:p>
            <w:r>
              <w:t>Alle Daten vorhanden</w:t>
            </w:r>
          </w:p>
        </w:tc>
      </w:tr>
      <w:tr>
        <w:tc>
          <w:tcPr>
            <w:tcW w:type="dxa" w:w="3135"/>
          </w:tcPr>
          <w:p>
            <w:r>
              <w:t>PMDA Review</w:t>
            </w:r>
          </w:p>
        </w:tc>
        <w:tc>
          <w:tcPr>
            <w:tcW w:type="dxa" w:w="3135"/>
          </w:tcPr>
          <w:p>
            <w:r>
              <w:t>6-12 Monate</w:t>
            </w:r>
          </w:p>
        </w:tc>
        <w:tc>
          <w:tcPr>
            <w:tcW w:type="dxa" w:w="3135"/>
          </w:tcPr>
          <w:p>
            <w:r>
              <w:t>DMF eingereicht</w:t>
            </w:r>
          </w:p>
        </w:tc>
      </w:tr>
      <w:tr>
        <w:tc>
          <w:tcPr>
            <w:tcW w:type="dxa" w:w="3135"/>
          </w:tcPr>
          <w:p>
            <w:r>
              <w:t>PMDA Inspektion</w:t>
            </w:r>
          </w:p>
        </w:tc>
        <w:tc>
          <w:tcPr>
            <w:tcW w:type="dxa" w:w="3135"/>
          </w:tcPr>
          <w:p>
            <w:r>
              <w:t>1-2 Monate</w:t>
            </w:r>
          </w:p>
        </w:tc>
        <w:tc>
          <w:tcPr>
            <w:tcW w:type="dxa" w:w="3135"/>
          </w:tcPr>
          <w:p>
            <w:r>
              <w:t>Review abgeschlossen</w:t>
            </w:r>
          </w:p>
        </w:tc>
      </w:tr>
    </w:tbl>
    <w:p/>
    <w:p>
      <w:r>
        <w:rPr>
          <w:b/>
        </w:rPr>
        <w:t>GESAMT: 24-40 Monate</w:t>
      </w:r>
    </w:p>
    <w:p/>
    <w:p>
      <w:r>
        <w:t>---</w:t>
      </w:r>
    </w:p>
    <w:p/>
    <w:p>
      <w:pPr>
        <w:pStyle w:val="Heading2"/>
      </w:pPr>
      <w:r>
        <w:t>NÄCHSTER SCHRITT FÜR STEFANCON-PROJEKT</w:t>
      </w:r>
    </w:p>
    <w:p/>
    <w:p>
      <w:r>
        <w:rPr>
          <w:b/>
        </w:rPr>
        <w:t>Option 1: Ein Dokument komplett ausarbeiten</w:t>
      </w:r>
    </w:p>
    <w:p>
      <w:r>
        <w:t>- Z.B. Design Qualification (DQ) - HVAC System</w:t>
      </w:r>
    </w:p>
    <w:p>
      <w:r>
        <w:t>- Mit echten GMP-Referenzen</w:t>
      </w:r>
    </w:p>
    <w:p>
      <w:r>
        <w:t>- Als Template für LLM-Generation</w:t>
      </w:r>
    </w:p>
    <w:p/>
    <w:p>
      <w:r>
        <w:rPr>
          <w:b/>
        </w:rPr>
        <w:t>Option 2: DMF-Struktur detailliert ausarbeiten</w:t>
      </w:r>
    </w:p>
    <w:p>
      <w:r>
        <w:t>- Module 3.2.S komplett (als Outline)</w:t>
      </w:r>
    </w:p>
    <w:p>
      <w:r>
        <w:t>- Mit Platzhaltern für alle Inhalte</w:t>
      </w:r>
    </w:p>
    <w:p/>
    <w:p>
      <w:r>
        <w:rPr>
          <w:b/>
        </w:rPr>
        <w:t>Option 3: Flowchart visualisieren</w:t>
      </w:r>
    </w:p>
    <w:p>
      <w:r>
        <w:t>- Als Grafik (Mermaid, Draw.io, oder ähnlich)</w:t>
      </w:r>
    </w:p>
    <w:p/>
    <w:p>
      <w:r>
        <w:rPr>
          <w:b/>
        </w:rPr>
        <w:t>Was möchtest du als nächstes vertiefen?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Confidential – Internal Use Only    </w:t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both"/>
      <w:pBdr>
        <w:bottom w:val="single" w:sz="4" w:space="1" w:color="E0E0E0"/>
      </w:pBdr>
      <w:pBdr>
        <w:bottom w:val="single" w:sz="4" w:space="1" w:color="E0E0E0"/>
      </w:pBdr>
    </w:pPr>
    <w:r>
      <w:rPr>
        <w:rFonts w:ascii="Calibri" w:hAnsi="Calibri"/>
        <w:sz w:val="18"/>
      </w:rPr>
      <w:t xml:space="preserve">Document No.: DOC-001     </w:t>
    </w:r>
    <w:r>
      <w:rPr>
        <w:rFonts w:ascii="Calibri" w:hAnsi="Calibri"/>
        <w:sz w:val="18"/>
      </w:rPr>
      <w:t>Version: v1.0 –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6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