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0AB1" w14:textId="4C5CA238" w:rsidR="00210A92" w:rsidRDefault="00164E13">
      <w:r>
        <w:t>07/05 | MDF 6mm | 0.5 CHF</w:t>
      </w:r>
    </w:p>
    <w:sectPr w:rsidR="00210A9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13"/>
    <w:rsid w:val="00164E13"/>
    <w:rsid w:val="0021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6D55"/>
  <w15:chartTrackingRefBased/>
  <w15:docId w15:val="{B0DCE576-8B51-4422-AC9F-EC27CB3E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Wolff</dc:creator>
  <cp:keywords/>
  <dc:description/>
  <cp:lastModifiedBy>Leo Wolff</cp:lastModifiedBy>
  <cp:revision>1</cp:revision>
  <dcterms:created xsi:type="dcterms:W3CDTF">2022-11-07T13:02:00Z</dcterms:created>
  <dcterms:modified xsi:type="dcterms:W3CDTF">2022-11-07T13:03:00Z</dcterms:modified>
</cp:coreProperties>
</file>