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3E1E" w:rsidP="4B0494C0" w:rsidRDefault="005F3ABB" w14:paraId="1F861893" w14:textId="5D5F405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244" w:right="101"/>
        <w:jc w:val="center"/>
        <w:rPr>
          <w:b w:val="1"/>
          <w:bCs w:val="1"/>
          <w:color w:val="000000"/>
          <w:sz w:val="28"/>
          <w:szCs w:val="28"/>
        </w:rPr>
      </w:pPr>
      <w:r w:rsidRPr="4B0494C0" w:rsidR="2E72C32E">
        <w:rPr>
          <w:b w:val="1"/>
          <w:bCs w:val="1"/>
          <w:color w:val="000000" w:themeColor="text1" w:themeTint="FF" w:themeShade="FF"/>
          <w:sz w:val="30"/>
          <w:szCs w:val="30"/>
        </w:rPr>
        <w:t xml:space="preserve"> </w:t>
      </w:r>
      <w:r w:rsidRPr="4B0494C0" w:rsidR="2E72C32E">
        <w:rPr>
          <w:b w:val="1"/>
          <w:bCs w:val="1"/>
          <w:color w:val="000000" w:themeColor="text1" w:themeTint="FF" w:themeShade="FF"/>
          <w:sz w:val="28"/>
          <w:szCs w:val="28"/>
        </w:rPr>
        <w:t>Retrospective Template</w:t>
      </w:r>
    </w:p>
    <w:p w:rsidR="4B0494C0" w:rsidP="4B0494C0" w:rsidRDefault="4B0494C0" w14:paraId="1EBEDFCF" w14:textId="7D27D0C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244" w:right="101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2E72C32E" w:rsidP="4B0494C0" w:rsidRDefault="2E72C32E" w14:paraId="0DC53C7E" w14:textId="0D8EC3F3">
      <w:pPr>
        <w:widowControl w:val="0"/>
        <w:spacing w:before="0" w:beforeAutospacing="off" w:line="240" w:lineRule="auto"/>
        <w:ind w:left="244" w:right="278"/>
        <w:contextualSpacing/>
        <w:jc w:val="both"/>
        <w:rPr>
          <w:sz w:val="22"/>
          <w:szCs w:val="22"/>
        </w:rPr>
      </w:pPr>
      <w:r w:rsidRPr="2D142A41" w:rsidR="2E72C32E">
        <w:rPr>
          <w:sz w:val="22"/>
          <w:szCs w:val="22"/>
        </w:rPr>
        <w:t xml:space="preserve">This template has been created to help you </w:t>
      </w:r>
      <w:r w:rsidRPr="2D142A41" w:rsidR="2E72C32E">
        <w:rPr>
          <w:b w:val="1"/>
          <w:bCs w:val="1"/>
          <w:sz w:val="22"/>
          <w:szCs w:val="22"/>
        </w:rPr>
        <w:t>analyse</w:t>
      </w:r>
      <w:r w:rsidRPr="2D142A41" w:rsidR="2E72C32E">
        <w:rPr>
          <w:sz w:val="22"/>
          <w:szCs w:val="22"/>
        </w:rPr>
        <w:t xml:space="preserve">, </w:t>
      </w:r>
      <w:r w:rsidRPr="2D142A41" w:rsidR="2E72C32E">
        <w:rPr>
          <w:b w:val="1"/>
          <w:bCs w:val="1"/>
          <w:sz w:val="22"/>
          <w:szCs w:val="22"/>
        </w:rPr>
        <w:t>evaluate</w:t>
      </w:r>
      <w:r w:rsidRPr="2D142A41" w:rsidR="2E72C32E">
        <w:rPr>
          <w:sz w:val="22"/>
          <w:szCs w:val="22"/>
        </w:rPr>
        <w:t xml:space="preserve"> </w:t>
      </w:r>
      <w:r w:rsidRPr="2D142A41" w:rsidR="0D0949D4">
        <w:rPr>
          <w:sz w:val="22"/>
          <w:szCs w:val="22"/>
        </w:rPr>
        <w:t>and</w:t>
      </w:r>
      <w:r w:rsidRPr="2D142A41" w:rsidR="0D0949D4">
        <w:rPr>
          <w:b w:val="1"/>
          <w:bCs w:val="1"/>
          <w:sz w:val="22"/>
          <w:szCs w:val="22"/>
        </w:rPr>
        <w:t xml:space="preserve"> reflect</w:t>
      </w:r>
      <w:r w:rsidRPr="2D142A41" w:rsidR="2E72C32E">
        <w:rPr>
          <w:b w:val="1"/>
          <w:bCs w:val="1"/>
          <w:sz w:val="22"/>
          <w:szCs w:val="22"/>
        </w:rPr>
        <w:t xml:space="preserve"> </w:t>
      </w:r>
      <w:r w:rsidRPr="2D142A41" w:rsidR="2E72C32E">
        <w:rPr>
          <w:sz w:val="22"/>
          <w:szCs w:val="22"/>
        </w:rPr>
        <w:t xml:space="preserve">on </w:t>
      </w:r>
      <w:r w:rsidRPr="2D142A41" w:rsidR="2FBBB393">
        <w:rPr>
          <w:sz w:val="22"/>
          <w:szCs w:val="22"/>
        </w:rPr>
        <w:t xml:space="preserve">your project </w:t>
      </w:r>
      <w:r w:rsidRPr="2D142A41" w:rsidR="2E72C32E">
        <w:rPr>
          <w:sz w:val="22"/>
          <w:szCs w:val="22"/>
        </w:rPr>
        <w:t xml:space="preserve">using a series of questions. It is a </w:t>
      </w:r>
      <w:r w:rsidRPr="2D142A41" w:rsidR="2E72C32E">
        <w:rPr>
          <w:sz w:val="22"/>
          <w:szCs w:val="22"/>
        </w:rPr>
        <w:t>guideline</w:t>
      </w:r>
      <w:r w:rsidRPr="2D142A41" w:rsidR="2E72C32E">
        <w:rPr>
          <w:sz w:val="22"/>
          <w:szCs w:val="22"/>
        </w:rPr>
        <w:t xml:space="preserve"> and you do </w:t>
      </w:r>
      <w:r w:rsidRPr="2D142A41" w:rsidR="2E72C32E">
        <w:rPr>
          <w:b w:val="1"/>
          <w:bCs w:val="1"/>
          <w:i w:val="1"/>
          <w:iCs w:val="1"/>
          <w:sz w:val="22"/>
          <w:szCs w:val="22"/>
        </w:rPr>
        <w:t xml:space="preserve">NOT </w:t>
      </w:r>
      <w:r w:rsidRPr="2D142A41" w:rsidR="2E72C32E">
        <w:rPr>
          <w:sz w:val="22"/>
          <w:szCs w:val="22"/>
        </w:rPr>
        <w:t>have to use it.</w:t>
      </w:r>
    </w:p>
    <w:p w:rsidR="4B0494C0" w:rsidP="4B0494C0" w:rsidRDefault="4B0494C0" w14:paraId="66119F07" w14:textId="6AF652F2">
      <w:pPr>
        <w:widowControl w:val="0"/>
        <w:spacing w:before="0" w:beforeAutospacing="off" w:line="240" w:lineRule="auto"/>
        <w:ind w:left="244" w:right="278"/>
        <w:contextualSpacing/>
        <w:jc w:val="both"/>
        <w:rPr>
          <w:sz w:val="22"/>
          <w:szCs w:val="22"/>
        </w:rPr>
      </w:pPr>
    </w:p>
    <w:p w:rsidR="331BFFDE" w:rsidP="4B0494C0" w:rsidRDefault="331BFFDE" w14:paraId="0ABF854E" w14:textId="0060F0A9">
      <w:pPr>
        <w:widowControl w:val="0"/>
        <w:spacing w:before="0" w:beforeAutospacing="off" w:line="240" w:lineRule="auto"/>
        <w:ind w:left="244" w:right="278"/>
        <w:contextualSpacing/>
        <w:jc w:val="both"/>
        <w:rPr>
          <w:sz w:val="22"/>
          <w:szCs w:val="22"/>
        </w:rPr>
      </w:pPr>
      <w:r w:rsidRPr="2D142A41" w:rsidR="331BFFDE">
        <w:rPr>
          <w:sz w:val="22"/>
          <w:szCs w:val="22"/>
        </w:rPr>
        <w:t>As you write your retrospective, we</w:t>
      </w:r>
      <w:r w:rsidRPr="2D142A41" w:rsidR="2E72C32E">
        <w:rPr>
          <w:sz w:val="22"/>
          <w:szCs w:val="22"/>
        </w:rPr>
        <w:t xml:space="preserve"> strongly recommend you familiarise yourself with the</w:t>
      </w:r>
      <w:r w:rsidRPr="2D142A41" w:rsidR="3D14F5CF">
        <w:rPr>
          <w:sz w:val="22"/>
          <w:szCs w:val="22"/>
        </w:rPr>
        <w:t xml:space="preserve"> marking criteria on your Bb module in the </w:t>
      </w:r>
      <w:r w:rsidRPr="2D142A41" w:rsidR="3D14F5CF">
        <w:rPr>
          <w:b w:val="1"/>
          <w:bCs w:val="1"/>
          <w:i w:val="1"/>
          <w:iCs w:val="1"/>
          <w:sz w:val="22"/>
          <w:szCs w:val="22"/>
        </w:rPr>
        <w:t xml:space="preserve">How </w:t>
      </w:r>
      <w:r w:rsidRPr="2D142A41" w:rsidR="07D3341A">
        <w:rPr>
          <w:b w:val="1"/>
          <w:bCs w:val="1"/>
          <w:i w:val="1"/>
          <w:iCs w:val="1"/>
          <w:sz w:val="22"/>
          <w:szCs w:val="22"/>
        </w:rPr>
        <w:t>we mark your</w:t>
      </w:r>
      <w:r w:rsidRPr="2D142A41" w:rsidR="3D14F5CF">
        <w:rPr>
          <w:b w:val="1"/>
          <w:bCs w:val="1"/>
          <w:i w:val="1"/>
          <w:iCs w:val="1"/>
          <w:sz w:val="22"/>
          <w:szCs w:val="22"/>
        </w:rPr>
        <w:t xml:space="preserve"> work</w:t>
      </w:r>
      <w:r w:rsidRPr="2D142A41" w:rsidR="34464A56">
        <w:rPr>
          <w:b w:val="1"/>
          <w:bCs w:val="1"/>
          <w:i w:val="1"/>
          <w:iCs w:val="1"/>
          <w:sz w:val="22"/>
          <w:szCs w:val="22"/>
        </w:rPr>
        <w:t xml:space="preserve"> </w:t>
      </w:r>
      <w:r w:rsidRPr="2D142A41" w:rsidR="3D14F5CF">
        <w:rPr>
          <w:sz w:val="22"/>
          <w:szCs w:val="22"/>
        </w:rPr>
        <w:t>section</w:t>
      </w:r>
      <w:r w:rsidRPr="2D142A41" w:rsidR="45C56FD0">
        <w:rPr>
          <w:sz w:val="22"/>
          <w:szCs w:val="22"/>
        </w:rPr>
        <w:t xml:space="preserve">.  </w:t>
      </w:r>
      <w:r w:rsidRPr="2D142A41" w:rsidR="74C18B17">
        <w:rPr>
          <w:sz w:val="22"/>
          <w:szCs w:val="22"/>
        </w:rPr>
        <w:t>Further</w:t>
      </w:r>
      <w:r w:rsidRPr="2D142A41" w:rsidR="7572E872">
        <w:rPr>
          <w:sz w:val="22"/>
          <w:szCs w:val="22"/>
        </w:rPr>
        <w:t xml:space="preserve"> guidance is also provided in </w:t>
      </w:r>
      <w:r w:rsidRPr="2D142A41" w:rsidR="1F4119AC">
        <w:rPr>
          <w:sz w:val="22"/>
          <w:szCs w:val="22"/>
        </w:rPr>
        <w:t xml:space="preserve">the </w:t>
      </w:r>
      <w:r w:rsidRPr="2D142A41" w:rsidR="7572E872">
        <w:rPr>
          <w:b w:val="1"/>
          <w:bCs w:val="1"/>
          <w:i w:val="1"/>
          <w:iCs w:val="1"/>
          <w:sz w:val="22"/>
          <w:szCs w:val="22"/>
        </w:rPr>
        <w:t xml:space="preserve">Writing </w:t>
      </w:r>
      <w:r w:rsidRPr="2D142A41" w:rsidR="722844BD">
        <w:rPr>
          <w:b w:val="1"/>
          <w:bCs w:val="1"/>
          <w:i w:val="1"/>
          <w:iCs w:val="1"/>
          <w:sz w:val="22"/>
          <w:szCs w:val="22"/>
        </w:rPr>
        <w:t>Y</w:t>
      </w:r>
      <w:r w:rsidRPr="2D142A41" w:rsidR="7572E872">
        <w:rPr>
          <w:b w:val="1"/>
          <w:bCs w:val="1"/>
          <w:i w:val="1"/>
          <w:iCs w:val="1"/>
          <w:sz w:val="22"/>
          <w:szCs w:val="22"/>
        </w:rPr>
        <w:t>our Retrospective</w:t>
      </w:r>
      <w:r w:rsidRPr="2D142A41" w:rsidR="7572E872">
        <w:rPr>
          <w:sz w:val="22"/>
          <w:szCs w:val="22"/>
        </w:rPr>
        <w:t xml:space="preserve"> documen</w:t>
      </w:r>
      <w:r w:rsidRPr="2D142A41" w:rsidR="2BF93DE2">
        <w:rPr>
          <w:sz w:val="22"/>
          <w:szCs w:val="22"/>
        </w:rPr>
        <w:t>t.</w:t>
      </w:r>
    </w:p>
    <w:p w:rsidR="4B0494C0" w:rsidP="4B0494C0" w:rsidRDefault="4B0494C0" w14:paraId="59ABF7F7" w14:textId="377DDB49">
      <w:pPr>
        <w:widowControl w:val="0"/>
        <w:spacing w:before="0" w:beforeAutospacing="off" w:line="240" w:lineRule="auto"/>
        <w:ind w:left="244" w:right="278"/>
        <w:contextualSpacing/>
        <w:jc w:val="both"/>
        <w:rPr>
          <w:sz w:val="22"/>
          <w:szCs w:val="22"/>
        </w:rPr>
      </w:pPr>
    </w:p>
    <w:p w:rsidR="2E72C32E" w:rsidP="4B0494C0" w:rsidRDefault="2E72C32E" w14:paraId="3DF3E764" w14:textId="17D1CFE1">
      <w:pPr>
        <w:widowControl w:val="0"/>
        <w:spacing w:before="0" w:beforeAutospacing="off" w:line="240" w:lineRule="auto"/>
        <w:ind w:left="244" w:right="278"/>
        <w:contextualSpacing/>
        <w:jc w:val="both"/>
        <w:rPr>
          <w:sz w:val="22"/>
          <w:szCs w:val="22"/>
        </w:rPr>
      </w:pPr>
      <w:r w:rsidRPr="4B0494C0" w:rsidR="2E72C32E">
        <w:rPr>
          <w:sz w:val="22"/>
          <w:szCs w:val="22"/>
        </w:rPr>
        <w:t>Make sure you check your work carefully for</w:t>
      </w:r>
      <w:r w:rsidRPr="4B0494C0" w:rsidR="2E72C32E">
        <w:rPr>
          <w:b w:val="1"/>
          <w:bCs w:val="1"/>
          <w:sz w:val="22"/>
          <w:szCs w:val="22"/>
        </w:rPr>
        <w:t xml:space="preserve"> spelling and grammar</w:t>
      </w:r>
      <w:r w:rsidRPr="4B0494C0" w:rsidR="2E72C32E">
        <w:rPr>
          <w:sz w:val="22"/>
          <w:szCs w:val="22"/>
        </w:rPr>
        <w:t xml:space="preserve"> before </w:t>
      </w:r>
      <w:r w:rsidRPr="4B0494C0" w:rsidR="2E72C32E">
        <w:rPr>
          <w:sz w:val="22"/>
          <w:szCs w:val="22"/>
        </w:rPr>
        <w:t>submitting</w:t>
      </w:r>
      <w:r w:rsidRPr="4B0494C0" w:rsidR="2E72C32E">
        <w:rPr>
          <w:sz w:val="22"/>
          <w:szCs w:val="22"/>
        </w:rPr>
        <w:t xml:space="preserve"> and use </w:t>
      </w:r>
      <w:r w:rsidRPr="4B0494C0" w:rsidR="2E72C32E">
        <w:rPr>
          <w:b w:val="1"/>
          <w:bCs w:val="1"/>
          <w:sz w:val="22"/>
          <w:szCs w:val="22"/>
        </w:rPr>
        <w:t>Harvard Referencing</w:t>
      </w:r>
      <w:r w:rsidRPr="4B0494C0" w:rsidR="2E72C32E">
        <w:rPr>
          <w:sz w:val="22"/>
          <w:szCs w:val="22"/>
        </w:rPr>
        <w:t xml:space="preserve"> for all sources you use</w:t>
      </w:r>
      <w:r w:rsidRPr="4B0494C0" w:rsidR="516C44F0">
        <w:rPr>
          <w:sz w:val="22"/>
          <w:szCs w:val="22"/>
        </w:rPr>
        <w:t>.</w:t>
      </w:r>
    </w:p>
    <w:p w:rsidR="4B0494C0" w:rsidP="4B0494C0" w:rsidRDefault="4B0494C0" w14:paraId="5D2D54BA" w14:textId="1DE1D863">
      <w:pPr>
        <w:widowControl w:val="0"/>
        <w:spacing w:before="0" w:beforeAutospacing="off" w:line="240" w:lineRule="auto"/>
        <w:ind w:left="244" w:right="278"/>
        <w:contextualSpacing/>
        <w:jc w:val="both"/>
        <w:rPr>
          <w:sz w:val="22"/>
          <w:szCs w:val="22"/>
        </w:rPr>
      </w:pPr>
    </w:p>
    <w:p w:rsidR="2E72C32E" w:rsidP="4B0494C0" w:rsidRDefault="2E72C32E" w14:paraId="3D719743" w14:textId="5A013486">
      <w:pPr>
        <w:widowControl w:val="0"/>
        <w:spacing w:before="0" w:beforeAutospacing="off" w:line="240" w:lineRule="auto"/>
        <w:ind w:left="244" w:right="278"/>
        <w:contextualSpacing/>
        <w:jc w:val="both"/>
        <w:rPr>
          <w:sz w:val="22"/>
          <w:szCs w:val="22"/>
        </w:rPr>
      </w:pPr>
      <w:r w:rsidRPr="2D7115F0" w:rsidR="2E72C32E">
        <w:rPr>
          <w:sz w:val="22"/>
          <w:szCs w:val="22"/>
        </w:rPr>
        <w:t xml:space="preserve">Remember that </w:t>
      </w:r>
      <w:r w:rsidRPr="2D7115F0" w:rsidR="2E72C32E">
        <w:rPr>
          <w:b w:val="1"/>
          <w:bCs w:val="1"/>
          <w:sz w:val="22"/>
          <w:szCs w:val="22"/>
        </w:rPr>
        <w:t>using images to support your text</w:t>
      </w:r>
      <w:r w:rsidRPr="2D7115F0" w:rsidR="2E72C32E">
        <w:rPr>
          <w:sz w:val="22"/>
          <w:szCs w:val="22"/>
        </w:rPr>
        <w:t xml:space="preserve"> is encouraged and </w:t>
      </w:r>
      <w:r w:rsidRPr="2D7115F0" w:rsidR="3455CDE5">
        <w:rPr>
          <w:sz w:val="22"/>
          <w:szCs w:val="22"/>
        </w:rPr>
        <w:t>is</w:t>
      </w:r>
      <w:r w:rsidRPr="2D7115F0" w:rsidR="2E72C32E">
        <w:rPr>
          <w:sz w:val="22"/>
          <w:szCs w:val="22"/>
        </w:rPr>
        <w:t xml:space="preserve"> </w:t>
      </w:r>
      <w:r w:rsidRPr="2D7115F0" w:rsidR="2E72C32E">
        <w:rPr>
          <w:sz w:val="22"/>
          <w:szCs w:val="22"/>
        </w:rPr>
        <w:t>likely</w:t>
      </w:r>
      <w:r w:rsidRPr="2D7115F0" w:rsidR="505BA511">
        <w:rPr>
          <w:sz w:val="22"/>
          <w:szCs w:val="22"/>
        </w:rPr>
        <w:t xml:space="preserve"> to</w:t>
      </w:r>
      <w:r w:rsidRPr="2D7115F0" w:rsidR="2E72C32E">
        <w:rPr>
          <w:sz w:val="22"/>
          <w:szCs w:val="22"/>
        </w:rPr>
        <w:t xml:space="preserve"> </w:t>
      </w:r>
      <w:r w:rsidRPr="2D7115F0" w:rsidR="53B0332E">
        <w:rPr>
          <w:sz w:val="22"/>
          <w:szCs w:val="22"/>
        </w:rPr>
        <w:t xml:space="preserve">improve the quality of your retrospective and </w:t>
      </w:r>
      <w:r w:rsidRPr="2D7115F0" w:rsidR="2E72C32E">
        <w:rPr>
          <w:sz w:val="22"/>
          <w:szCs w:val="22"/>
        </w:rPr>
        <w:t>help</w:t>
      </w:r>
      <w:r w:rsidRPr="2D7115F0" w:rsidR="2E72C32E">
        <w:rPr>
          <w:sz w:val="22"/>
          <w:szCs w:val="22"/>
        </w:rPr>
        <w:t xml:space="preserve"> your reader</w:t>
      </w:r>
      <w:r w:rsidRPr="2D7115F0" w:rsidR="4B6FF352">
        <w:rPr>
          <w:sz w:val="22"/>
          <w:szCs w:val="22"/>
        </w:rPr>
        <w:t xml:space="preserve"> better</w:t>
      </w:r>
      <w:r w:rsidRPr="2D7115F0" w:rsidR="2E72C32E">
        <w:rPr>
          <w:sz w:val="22"/>
          <w:szCs w:val="22"/>
        </w:rPr>
        <w:t xml:space="preserve"> </w:t>
      </w:r>
      <w:r w:rsidRPr="2D7115F0" w:rsidR="2E72C32E">
        <w:rPr>
          <w:sz w:val="22"/>
          <w:szCs w:val="22"/>
        </w:rPr>
        <w:t>understand your work processes and outcomes.</w:t>
      </w:r>
    </w:p>
    <w:p w:rsidR="4B0494C0" w:rsidP="2D7115F0" w:rsidRDefault="4B0494C0" w14:paraId="142F2287" w14:textId="5DA0ED1B">
      <w:pPr>
        <w:pStyle w:val="Normal"/>
        <w:widowControl w:val="0"/>
        <w:spacing w:before="0" w:beforeAutospacing="off" w:line="240" w:lineRule="auto"/>
        <w:ind w:left="244" w:right="278"/>
        <w:contextualSpacing/>
        <w:jc w:val="both"/>
        <w:rPr>
          <w:sz w:val="22"/>
          <w:szCs w:val="22"/>
        </w:rPr>
      </w:pPr>
    </w:p>
    <w:tbl>
      <w:tblPr>
        <w:tblW w:w="936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B3E1E" w:rsidTr="2D7115F0" w14:paraId="5434C3E6" w14:textId="77777777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E1E" w:rsidP="4B0494C0" w:rsidRDefault="005F3ABB" w14:paraId="36A788B8" w14:textId="77777777">
            <w:pPr>
              <w:pStyle w:val="Normal"/>
              <w:widowControl w:val="0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215" w:right="0"/>
              <w:jc w:val="left"/>
              <w:rPr>
                <w:color w:val="auto"/>
              </w:rPr>
            </w:pPr>
            <w:r w:rsidRPr="4B0494C0" w:rsidR="2E72C32E">
              <w:rPr>
                <w:color w:val="auto"/>
              </w:rPr>
              <w:t>Module</w:t>
            </w:r>
            <w:r w:rsidRPr="4B0494C0" w:rsidR="2E72C32E">
              <w:rPr>
                <w:color w:val="auto"/>
              </w:rPr>
              <w:t xml:space="preserve"> name:</w:t>
            </w:r>
          </w:p>
        </w:tc>
      </w:tr>
      <w:tr w:rsidR="00CB3E1E" w:rsidTr="2D7115F0" w14:paraId="104915C5" w14:textId="77777777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E1E" w:rsidP="4B0494C0" w:rsidRDefault="005F3ABB" w14:paraId="074C2C38" w14:textId="77777777">
            <w:pPr>
              <w:pStyle w:val="Normal"/>
              <w:widowControl w:val="0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215" w:right="0"/>
              <w:jc w:val="left"/>
              <w:rPr>
                <w:color w:val="auto"/>
              </w:rPr>
            </w:pPr>
            <w:r w:rsidRPr="4B0494C0" w:rsidR="2E72C32E">
              <w:rPr>
                <w:color w:val="auto"/>
              </w:rPr>
              <w:t>Assignment</w:t>
            </w:r>
            <w:r w:rsidRPr="4B0494C0" w:rsidR="2E72C32E">
              <w:rPr>
                <w:color w:val="auto"/>
              </w:rPr>
              <w:t>/Brief:</w:t>
            </w:r>
          </w:p>
        </w:tc>
      </w:tr>
      <w:tr w:rsidR="4B0494C0" w:rsidTr="2D7115F0" w14:paraId="1E8A851A">
        <w:trPr>
          <w:trHeight w:val="30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445EB1A" w:rsidP="4B0494C0" w:rsidRDefault="7445EB1A" w14:paraId="670E2FB7" w14:textId="68E8B2A1">
            <w:pPr>
              <w:pStyle w:val="Normal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215" w:right="0"/>
              <w:jc w:val="left"/>
              <w:rPr>
                <w:color w:val="auto"/>
              </w:rPr>
            </w:pPr>
            <w:r w:rsidRPr="4B0494C0" w:rsidR="7445EB1A">
              <w:rPr>
                <w:color w:val="auto"/>
              </w:rPr>
              <w:t>Word Count:</w:t>
            </w:r>
          </w:p>
        </w:tc>
      </w:tr>
      <w:tr w:rsidR="00CB3E1E" w:rsidTr="2D7115F0" w14:paraId="29ABE7EA" w14:textId="77777777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E1E" w:rsidP="4B0494C0" w:rsidRDefault="005F3ABB" w14:paraId="5ED4ED99" w14:textId="77777777">
            <w:pPr>
              <w:pStyle w:val="Normal"/>
              <w:widowControl w:val="0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215" w:right="0"/>
              <w:jc w:val="left"/>
              <w:rPr>
                <w:color w:val="auto"/>
              </w:rPr>
            </w:pPr>
            <w:r w:rsidRPr="4B0494C0" w:rsidR="2E72C32E">
              <w:rPr>
                <w:color w:val="auto"/>
              </w:rPr>
              <w:t>Student</w:t>
            </w:r>
            <w:r w:rsidRPr="4B0494C0" w:rsidR="2E72C32E">
              <w:rPr>
                <w:color w:val="auto"/>
              </w:rPr>
              <w:t xml:space="preserve"> ID number:</w:t>
            </w:r>
          </w:p>
        </w:tc>
      </w:tr>
      <w:tr w:rsidR="00CB3E1E" w:rsidTr="2D7115F0" w14:paraId="128CDABD" w14:textId="77777777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E1E" w:rsidP="4B0494C0" w:rsidRDefault="005F3ABB" w14:paraId="42ECD3F9" w14:textId="77777777">
            <w:pPr>
              <w:pStyle w:val="Normal"/>
              <w:widowControl w:val="0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215" w:right="0"/>
              <w:jc w:val="left"/>
              <w:rPr>
                <w:color w:val="auto"/>
              </w:rPr>
            </w:pPr>
            <w:r w:rsidRPr="4B0494C0" w:rsidR="2E72C32E">
              <w:rPr>
                <w:color w:val="auto"/>
              </w:rPr>
              <w:t>Student</w:t>
            </w:r>
            <w:r w:rsidRPr="4B0494C0" w:rsidR="2E72C32E">
              <w:rPr>
                <w:color w:val="auto"/>
              </w:rPr>
              <w:t xml:space="preserve"> name:</w:t>
            </w:r>
          </w:p>
        </w:tc>
      </w:tr>
      <w:tr w:rsidR="00CB3E1E" w:rsidTr="2D7115F0" w14:paraId="236A7694" w14:textId="77777777">
        <w:trPr>
          <w:trHeight w:val="2205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E1E" w:rsidP="4B0494C0" w:rsidRDefault="005F3ABB" w14:paraId="40B051FD" w14:textId="13813D4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244"/>
              <w:jc w:val="both"/>
              <w:rPr>
                <w:color w:val="auto"/>
              </w:rPr>
            </w:pPr>
            <w:r w:rsidRPr="4B0494C0" w:rsidR="2E72C32E">
              <w:rPr>
                <w:b w:val="1"/>
                <w:bCs w:val="1"/>
                <w:color w:val="auto"/>
              </w:rPr>
              <w:t xml:space="preserve">Introduction </w:t>
            </w:r>
            <w:r w:rsidRPr="4B0494C0" w:rsidR="5ED3F889">
              <w:rPr>
                <w:b w:val="0"/>
                <w:bCs w:val="0"/>
                <w:color w:val="auto"/>
              </w:rPr>
              <w:t>(approx. 15% of your word count)</w:t>
            </w:r>
            <w:r w:rsidRPr="4B0494C0" w:rsidR="2E72C32E">
              <w:rPr>
                <w:color w:val="auto"/>
              </w:rPr>
              <w:t xml:space="preserve"> </w:t>
            </w:r>
          </w:p>
          <w:p w:rsidR="00CB3E1E" w:rsidP="2D7115F0" w:rsidRDefault="005F3ABB" w14:paraId="18F7CC0D" w14:textId="7A2AEA5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3" w:line="245" w:lineRule="auto"/>
              <w:ind w:left="237" w:right="241" w:firstLine="10"/>
              <w:jc w:val="both"/>
              <w:rPr>
                <w:color w:val="auto"/>
                <w:u w:val="single"/>
              </w:rPr>
            </w:pPr>
            <w:r w:rsidRPr="2D7115F0" w:rsidR="2E72C32E">
              <w:rPr>
                <w:color w:val="auto"/>
              </w:rPr>
              <w:t xml:space="preserve">Use this section to provide a contextualisation of the project you undertook. Clearly outline the project’s scope, </w:t>
            </w:r>
            <w:r w:rsidRPr="2D7115F0" w:rsidR="2E72C32E">
              <w:rPr>
                <w:color w:val="auto"/>
              </w:rPr>
              <w:t>objectives</w:t>
            </w:r>
            <w:r w:rsidRPr="2D7115F0" w:rsidR="2E72C32E">
              <w:rPr>
                <w:color w:val="auto"/>
              </w:rPr>
              <w:t xml:space="preserve"> and its importance to developing an understanding of industry practice. </w:t>
            </w:r>
            <w:r w:rsidRPr="2D7115F0" w:rsidR="2E72C32E">
              <w:rPr>
                <w:color w:val="auto"/>
              </w:rPr>
              <w:t>(</w:t>
            </w:r>
            <w:r w:rsidRPr="2D7115F0" w:rsidR="2E72C32E">
              <w:rPr>
                <w:color w:val="auto"/>
                <w:u w:val="single"/>
              </w:rPr>
              <w:t>Where necessary provide explanations and definitions of specialised industry terms and</w:t>
            </w:r>
            <w:r w:rsidRPr="2D7115F0" w:rsidR="2E72C32E">
              <w:rPr>
                <w:color w:val="auto"/>
              </w:rPr>
              <w:t xml:space="preserve"> </w:t>
            </w:r>
            <w:r w:rsidRPr="2D7115F0" w:rsidR="2E72C32E">
              <w:rPr>
                <w:color w:val="auto"/>
                <w:u w:val="single"/>
              </w:rPr>
              <w:t>acronyms.)</w:t>
            </w:r>
          </w:p>
          <w:p w:rsidR="00CB3E1E" w:rsidP="2D7115F0" w:rsidRDefault="005F3ABB" w14:paraId="202AC23E" w14:textId="4B34C87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3" w:line="245" w:lineRule="auto"/>
              <w:ind w:left="237" w:right="241" w:firstLine="10"/>
              <w:jc w:val="both"/>
              <w:rPr>
                <w:color w:val="auto"/>
                <w:u w:val="single"/>
              </w:rPr>
            </w:pPr>
          </w:p>
        </w:tc>
      </w:tr>
      <w:tr w:rsidR="00CB3E1E" w:rsidTr="2D7115F0" w14:paraId="0A8A2FDF" w14:textId="77777777">
        <w:trPr>
          <w:trHeight w:val="29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E1E" w:rsidP="4B0494C0" w:rsidRDefault="005F3ABB" w14:paraId="4653CC21" w14:textId="5076F28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246"/>
              <w:jc w:val="both"/>
              <w:rPr>
                <w:color w:val="auto"/>
              </w:rPr>
            </w:pPr>
            <w:r w:rsidRPr="4B0494C0" w:rsidR="2E72C32E">
              <w:rPr>
                <w:b w:val="1"/>
                <w:bCs w:val="1"/>
                <w:color w:val="auto"/>
              </w:rPr>
              <w:t>Analysis and E</w:t>
            </w:r>
            <w:r w:rsidRPr="4B0494C0" w:rsidR="2E72C32E">
              <w:rPr>
                <w:b w:val="1"/>
                <w:bCs w:val="1"/>
                <w:color w:val="auto"/>
              </w:rPr>
              <w:t xml:space="preserve">ngagement </w:t>
            </w:r>
            <w:r w:rsidRPr="4B0494C0" w:rsidR="016711D4">
              <w:rPr>
                <w:b w:val="0"/>
                <w:bCs w:val="0"/>
                <w:color w:val="auto"/>
              </w:rPr>
              <w:t>(approx. 2</w:t>
            </w:r>
            <w:r w:rsidRPr="4B0494C0" w:rsidR="6EABBE2B">
              <w:rPr>
                <w:b w:val="0"/>
                <w:bCs w:val="0"/>
                <w:color w:val="auto"/>
              </w:rPr>
              <w:t>5</w:t>
            </w:r>
            <w:r w:rsidRPr="4B0494C0" w:rsidR="016711D4">
              <w:rPr>
                <w:b w:val="0"/>
                <w:bCs w:val="0"/>
                <w:color w:val="auto"/>
              </w:rPr>
              <w:t>% of your word count)</w:t>
            </w:r>
          </w:p>
          <w:p w:rsidR="00CB3E1E" w:rsidP="4B0494C0" w:rsidRDefault="62E97F52" w14:paraId="17CAE8F4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3" w:line="245" w:lineRule="auto"/>
              <w:ind w:left="244" w:right="327" w:firstLine="2"/>
              <w:jc w:val="both"/>
              <w:rPr>
                <w:color w:val="auto"/>
              </w:rPr>
            </w:pPr>
            <w:r w:rsidRPr="4B0494C0" w:rsidR="4BBC36AE">
              <w:rPr>
                <w:color w:val="auto"/>
              </w:rPr>
              <w:t xml:space="preserve">Use this section to consider how you performed on the task, the role(s) you undertook and how you worked individually (or as part of a team). You may wish to comment on: </w:t>
            </w:r>
          </w:p>
          <w:p w:rsidR="516276CB" w:rsidP="4B0494C0" w:rsidRDefault="516276CB" w14:paraId="6830C34C" w14:textId="0B22DF3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3" w:line="245" w:lineRule="auto"/>
              <w:ind w:left="244" w:right="327" w:firstLine="2"/>
              <w:jc w:val="both"/>
              <w:rPr>
                <w:color w:val="auto" w:themeColor="text1"/>
              </w:rPr>
            </w:pPr>
          </w:p>
          <w:p w:rsidR="00CB3E1E" w:rsidP="4B0494C0" w:rsidRDefault="62E97F52" w14:paraId="5E579FBF" w14:textId="097600AD">
            <w:pPr>
              <w:pStyle w:val="Normal"/>
              <w:keepLines w:val="1"/>
              <w:widowControl w:val="0"/>
              <w:numPr>
                <w:ilvl w:val="0"/>
                <w:numId w:val="4"/>
              </w:numPr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13" w:beforeAutospacing="off" w:after="0" w:afterAutospacing="off" w:line="272" w:lineRule="auto"/>
              <w:ind w:left="720" w:right="196" w:hanging="360"/>
              <w:jc w:val="both"/>
              <w:rPr>
                <w:color w:val="auto"/>
              </w:rPr>
            </w:pPr>
            <w:r w:rsidRPr="4B0494C0" w:rsidR="4BBC36AE">
              <w:rPr>
                <w:color w:val="auto"/>
              </w:rPr>
              <w:t xml:space="preserve">How did you approach the task(s)? </w:t>
            </w:r>
          </w:p>
          <w:p w:rsidR="00CB3E1E" w:rsidP="4B0494C0" w:rsidRDefault="62E97F52" w14:paraId="62984AAF" w14:textId="3CE14926">
            <w:pPr>
              <w:pStyle w:val="Normal"/>
              <w:keepLines w:val="1"/>
              <w:widowControl w:val="0"/>
              <w:numPr>
                <w:ilvl w:val="0"/>
                <w:numId w:val="3"/>
              </w:numPr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13" w:beforeAutospacing="off" w:after="0" w:afterAutospacing="off" w:line="272" w:lineRule="auto"/>
              <w:ind w:left="720" w:right="196" w:hanging="360"/>
              <w:jc w:val="both"/>
              <w:rPr>
                <w:color w:val="auto"/>
              </w:rPr>
            </w:pPr>
            <w:r w:rsidRPr="4B0494C0" w:rsidR="4BBC36AE">
              <w:rPr>
                <w:color w:val="auto"/>
              </w:rPr>
              <w:t xml:space="preserve">What was the workflow like? </w:t>
            </w:r>
          </w:p>
          <w:p w:rsidR="00CB3E1E" w:rsidP="4B0494C0" w:rsidRDefault="62E97F52" w14:paraId="077615C9" w14:textId="67CF7274">
            <w:pPr>
              <w:pStyle w:val="Normal"/>
              <w:keepLines w:val="1"/>
              <w:widowControl w:val="0"/>
              <w:numPr>
                <w:ilvl w:val="0"/>
                <w:numId w:val="2"/>
              </w:numPr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13" w:beforeAutospacing="off" w:after="0" w:afterAutospacing="off" w:line="272" w:lineRule="auto"/>
              <w:ind w:left="720" w:right="196" w:hanging="360"/>
              <w:jc w:val="both"/>
              <w:rPr>
                <w:color w:val="auto"/>
              </w:rPr>
            </w:pPr>
            <w:r w:rsidRPr="4B0494C0" w:rsidR="4BBC36AE">
              <w:rPr>
                <w:color w:val="auto"/>
              </w:rPr>
              <w:t xml:space="preserve">How did you respond to feedback? </w:t>
            </w:r>
          </w:p>
          <w:p w:rsidR="00CB3E1E" w:rsidP="2D7115F0" w:rsidRDefault="62E97F52" w14:paraId="6AF75D44" w14:textId="7ED97EE2">
            <w:pPr>
              <w:pStyle w:val="Normal"/>
              <w:keepLines w:val="1"/>
              <w:widowControl w:val="0"/>
              <w:numPr>
                <w:ilvl w:val="0"/>
                <w:numId w:val="1"/>
              </w:numPr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13" w:beforeAutospacing="off" w:after="0" w:afterAutospacing="off" w:line="272" w:lineRule="auto"/>
              <w:ind w:left="720" w:right="196" w:hanging="360"/>
              <w:jc w:val="both"/>
              <w:rPr>
                <w:color w:val="auto"/>
              </w:rPr>
            </w:pPr>
            <w:r w:rsidRPr="2D7115F0" w:rsidR="4BBC36AE">
              <w:rPr>
                <w:color w:val="auto"/>
              </w:rPr>
              <w:t>Did you adapt your way of working during the project(s)?</w:t>
            </w:r>
          </w:p>
          <w:p w:rsidR="00CB3E1E" w:rsidP="2D7115F0" w:rsidRDefault="62E97F52" w14:paraId="582E7D4F" w14:textId="651A1901">
            <w:pPr>
              <w:pStyle w:val="Normal"/>
              <w:keepLines w:val="1"/>
              <w:widowControl w:val="0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13" w:beforeAutospacing="off" w:after="0" w:afterAutospacing="off" w:line="272" w:lineRule="auto"/>
              <w:ind w:right="196"/>
              <w:jc w:val="both"/>
              <w:rPr>
                <w:color w:val="auto"/>
              </w:rPr>
            </w:pPr>
          </w:p>
        </w:tc>
      </w:tr>
      <w:tr w:rsidR="4B0494C0" w:rsidTr="2D7115F0" w14:paraId="758C37B3">
        <w:trPr>
          <w:trHeight w:val="30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E95B577" w:rsidP="4B0494C0" w:rsidRDefault="2E95B577" w14:paraId="35381A2F" w14:textId="3E2DC1A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2" w:lineRule="auto"/>
              <w:ind w:left="228" w:right="472" w:firstLine="17"/>
              <w:jc w:val="both"/>
              <w:rPr>
                <w:b w:val="0"/>
                <w:bCs w:val="0"/>
                <w:color w:val="auto"/>
              </w:rPr>
            </w:pPr>
            <w:r w:rsidRPr="4B0494C0" w:rsidR="2E95B577">
              <w:rPr>
                <w:b w:val="1"/>
                <w:bCs w:val="1"/>
                <w:color w:val="auto"/>
              </w:rPr>
              <w:t xml:space="preserve">Evaluation </w:t>
            </w:r>
            <w:r w:rsidRPr="4B0494C0" w:rsidR="2E95B577">
              <w:rPr>
                <w:b w:val="0"/>
                <w:bCs w:val="0"/>
                <w:color w:val="auto"/>
              </w:rPr>
              <w:t>(approx. 25% of your word count)</w:t>
            </w:r>
          </w:p>
          <w:p w:rsidR="4B0494C0" w:rsidP="4B0494C0" w:rsidRDefault="4B0494C0" w14:paraId="7C979FB3" w14:textId="125DF49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2" w:lineRule="auto"/>
              <w:ind w:left="228" w:right="472" w:firstLine="17"/>
              <w:jc w:val="both"/>
              <w:rPr>
                <w:b w:val="1"/>
                <w:bCs w:val="1"/>
                <w:color w:val="auto"/>
              </w:rPr>
            </w:pPr>
          </w:p>
          <w:p w:rsidR="2E95B577" w:rsidP="4B0494C0" w:rsidRDefault="2E95B577" w14:paraId="5075EB7E" w14:textId="424F054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2" w:lineRule="auto"/>
              <w:ind w:left="228" w:right="472" w:firstLine="17"/>
              <w:jc w:val="both"/>
              <w:rPr>
                <w:b w:val="1"/>
                <w:bCs w:val="1"/>
                <w:color w:val="auto"/>
              </w:rPr>
            </w:pPr>
            <w:r w:rsidRPr="4B0494C0" w:rsidR="2E95B577">
              <w:rPr>
                <w:b w:val="1"/>
                <w:bCs w:val="1"/>
                <w:color w:val="auto"/>
              </w:rPr>
              <w:t>First, evaluate the effectiveness of the technical decisions you took (individually and/</w:t>
            </w:r>
            <w:r w:rsidRPr="4B0494C0" w:rsidR="2E95B577">
              <w:rPr>
                <w:b w:val="1"/>
                <w:bCs w:val="1"/>
                <w:color w:val="auto"/>
              </w:rPr>
              <w:t>or</w:t>
            </w:r>
            <w:r w:rsidRPr="4B0494C0" w:rsidR="2E95B577">
              <w:rPr>
                <w:b w:val="1"/>
                <w:bCs w:val="1"/>
                <w:color w:val="auto"/>
              </w:rPr>
              <w:t xml:space="preserve"> as a team) &amp; the processes involved in making the product</w:t>
            </w:r>
          </w:p>
          <w:p w:rsidR="2E95B577" w:rsidP="4B0494C0" w:rsidRDefault="2E95B577" w14:paraId="47F49BC7" w14:textId="33C2406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2" w:lineRule="auto"/>
              <w:ind w:left="228" w:right="472" w:firstLine="17"/>
              <w:jc w:val="both"/>
              <w:rPr>
                <w:color w:val="auto"/>
              </w:rPr>
            </w:pPr>
            <w:r w:rsidRPr="4B0494C0" w:rsidR="2E95B577">
              <w:rPr>
                <w:color w:val="auto"/>
              </w:rPr>
              <w:t xml:space="preserve">Use this section to outline the strategies you employed in reaching agreement on key issues. </w:t>
            </w:r>
          </w:p>
          <w:p w:rsidR="4B0494C0" w:rsidP="4B0494C0" w:rsidRDefault="4B0494C0" w14:paraId="56BF72D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3" w:line="272" w:lineRule="auto"/>
              <w:ind w:left="127" w:right="196" w:firstLine="14"/>
              <w:jc w:val="both"/>
              <w:rPr>
                <w:color w:val="auto"/>
              </w:rPr>
            </w:pPr>
          </w:p>
          <w:p w:rsidR="2E95B577" w:rsidP="4B0494C0" w:rsidRDefault="2E95B577" w14:paraId="1F6F5593">
            <w:pPr>
              <w:widowControl w:val="0"/>
              <w:numPr>
                <w:ilvl w:val="0"/>
                <w:numId w:val="6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3" w:line="272" w:lineRule="auto"/>
              <w:ind w:right="196"/>
              <w:jc w:val="both"/>
              <w:rPr>
                <w:color w:val="auto"/>
              </w:rPr>
            </w:pPr>
            <w:r w:rsidRPr="4B0494C0" w:rsidR="2E95B577">
              <w:rPr>
                <w:color w:val="auto"/>
              </w:rPr>
              <w:t xml:space="preserve">What informed these approaches and how did you deal with disagreement? </w:t>
            </w:r>
          </w:p>
          <w:p w:rsidR="2E95B577" w:rsidP="4B0494C0" w:rsidRDefault="2E95B577" w14:paraId="699DEBCC" w14:textId="28014DA2">
            <w:pPr>
              <w:widowControl w:val="0"/>
              <w:numPr>
                <w:ilvl w:val="0"/>
                <w:numId w:val="6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2" w:lineRule="auto"/>
              <w:ind w:right="196"/>
              <w:jc w:val="both"/>
              <w:rPr>
                <w:color w:val="auto"/>
              </w:rPr>
            </w:pPr>
            <w:r w:rsidRPr="4B0494C0" w:rsidR="2E95B577">
              <w:rPr>
                <w:color w:val="auto"/>
              </w:rPr>
              <w:t xml:space="preserve">Report the processes you used and how effective they were. </w:t>
            </w:r>
          </w:p>
          <w:p w:rsidR="4B0494C0" w:rsidP="4B0494C0" w:rsidRDefault="4B0494C0" w14:paraId="187E8259" w14:textId="3BA777C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2" w:lineRule="auto"/>
              <w:ind w:left="228" w:right="472" w:firstLine="0"/>
              <w:jc w:val="both"/>
              <w:rPr>
                <w:b w:val="1"/>
                <w:bCs w:val="1"/>
                <w:color w:val="auto"/>
              </w:rPr>
            </w:pPr>
          </w:p>
          <w:p w:rsidR="2E95B577" w:rsidP="4B0494C0" w:rsidRDefault="2E95B577" w14:paraId="56A7A80D" w14:textId="252BCB8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2" w:lineRule="auto"/>
              <w:ind w:left="228" w:right="472" w:firstLine="0"/>
              <w:jc w:val="both"/>
              <w:rPr>
                <w:b w:val="1"/>
                <w:bCs w:val="1"/>
                <w:color w:val="auto"/>
              </w:rPr>
            </w:pPr>
            <w:r w:rsidRPr="4B0494C0" w:rsidR="2E95B577">
              <w:rPr>
                <w:b w:val="1"/>
                <w:bCs w:val="1"/>
                <w:color w:val="auto"/>
              </w:rPr>
              <w:t xml:space="preserve">Secondly, evaluate the product’s development and creation against current industry practice </w:t>
            </w:r>
          </w:p>
          <w:p w:rsidR="2E95B577" w:rsidP="4B0494C0" w:rsidRDefault="2E95B577" w14:paraId="4F41A28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26" w:line="274" w:lineRule="auto"/>
              <w:ind w:left="229" w:right="690" w:firstLine="0"/>
              <w:jc w:val="both"/>
              <w:rPr>
                <w:color w:val="auto"/>
              </w:rPr>
            </w:pPr>
            <w:r w:rsidRPr="4B0494C0" w:rsidR="2E95B577">
              <w:rPr>
                <w:color w:val="auto"/>
              </w:rPr>
              <w:t xml:space="preserve">Use this section to outline the contemporary theories or methodologies that guided the research, </w:t>
            </w:r>
            <w:r w:rsidRPr="4B0494C0" w:rsidR="2E95B577">
              <w:rPr>
                <w:color w:val="auto"/>
              </w:rPr>
              <w:t>preparation</w:t>
            </w:r>
            <w:r w:rsidRPr="4B0494C0" w:rsidR="2E95B577">
              <w:rPr>
                <w:color w:val="auto"/>
              </w:rPr>
              <w:t xml:space="preserve"> and progress through the key stages of the project. </w:t>
            </w:r>
          </w:p>
          <w:p w:rsidR="2E95B577" w:rsidP="4B0494C0" w:rsidRDefault="2E95B577" w14:paraId="165E9BB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340" w:line="274" w:lineRule="auto"/>
              <w:ind w:right="988"/>
              <w:jc w:val="both"/>
              <w:rPr>
                <w:color w:val="auto"/>
                <w:sz w:val="22"/>
                <w:szCs w:val="22"/>
              </w:rPr>
            </w:pPr>
            <w:r w:rsidRPr="4B0494C0" w:rsidR="2E95B577">
              <w:rPr>
                <w:color w:val="auto"/>
              </w:rPr>
              <w:t xml:space="preserve">Evaluate the final work that you produced: </w:t>
            </w:r>
          </w:p>
          <w:p w:rsidR="2E95B577" w:rsidP="4B0494C0" w:rsidRDefault="2E95B577" w14:paraId="0029BA51">
            <w:pPr>
              <w:widowControl w:val="0"/>
              <w:numPr>
                <w:ilvl w:val="1"/>
                <w:numId w:val="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4" w:lineRule="auto"/>
              <w:ind w:right="988"/>
              <w:jc w:val="both"/>
              <w:rPr>
                <w:color w:val="auto"/>
              </w:rPr>
            </w:pPr>
            <w:r w:rsidRPr="4B0494C0" w:rsidR="2E95B577">
              <w:rPr>
                <w:color w:val="auto"/>
              </w:rPr>
              <w:t xml:space="preserve">What are its merits and shortcomings? </w:t>
            </w:r>
          </w:p>
          <w:p w:rsidR="2E95B577" w:rsidP="2D7115F0" w:rsidRDefault="2E95B577" w14:paraId="456AB8A9" w14:textId="2663DE11">
            <w:pPr>
              <w:widowControl w:val="0"/>
              <w:numPr>
                <w:ilvl w:val="1"/>
                <w:numId w:val="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4" w:lineRule="auto"/>
              <w:ind w:right="988"/>
              <w:jc w:val="both"/>
              <w:rPr>
                <w:color w:val="auto"/>
              </w:rPr>
            </w:pPr>
            <w:r w:rsidRPr="2D7115F0" w:rsidR="2E95B577">
              <w:rPr>
                <w:color w:val="auto"/>
              </w:rPr>
              <w:t>How does it compare to work produced by industry?</w:t>
            </w:r>
          </w:p>
          <w:p w:rsidR="2E95B577" w:rsidP="2D7115F0" w:rsidRDefault="2E95B577" w14:paraId="00394E48" w14:textId="6B66327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4" w:lineRule="auto"/>
              <w:ind w:left="0" w:right="988"/>
              <w:jc w:val="both"/>
              <w:rPr>
                <w:color w:val="auto"/>
              </w:rPr>
            </w:pPr>
          </w:p>
        </w:tc>
      </w:tr>
      <w:tr w:rsidR="4B0494C0" w:rsidTr="2D7115F0" w14:paraId="3E1C94CA">
        <w:trPr>
          <w:trHeight w:val="30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E95B577" w:rsidP="4B0494C0" w:rsidRDefault="2E95B577" w14:paraId="65C32966" w14:textId="03D98A8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5" w:lineRule="auto"/>
              <w:ind w:left="230" w:right="355" w:firstLine="15"/>
              <w:jc w:val="both"/>
              <w:rPr>
                <w:color w:val="auto"/>
              </w:rPr>
            </w:pPr>
            <w:r w:rsidRPr="4B0494C0" w:rsidR="2E95B577">
              <w:rPr>
                <w:b w:val="1"/>
                <w:bCs w:val="1"/>
                <w:color w:val="auto"/>
              </w:rPr>
              <w:t xml:space="preserve">Reflection </w:t>
            </w:r>
            <w:r w:rsidRPr="4B0494C0" w:rsidR="2E95B577">
              <w:rPr>
                <w:b w:val="0"/>
                <w:bCs w:val="0"/>
                <w:color w:val="auto"/>
              </w:rPr>
              <w:t>(approx. 25% of your word count)</w:t>
            </w:r>
          </w:p>
          <w:p w:rsidR="4B0494C0" w:rsidP="4B0494C0" w:rsidRDefault="4B0494C0" w14:paraId="414F99CB" w14:textId="16D6DA3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5" w:lineRule="auto"/>
              <w:ind w:left="230" w:right="355" w:firstLine="15"/>
              <w:jc w:val="both"/>
              <w:rPr>
                <w:b w:val="1"/>
                <w:bCs w:val="1"/>
                <w:color w:val="auto"/>
              </w:rPr>
            </w:pPr>
          </w:p>
          <w:p w:rsidR="2E95B577" w:rsidP="4B0494C0" w:rsidRDefault="2E95B577" w14:paraId="488FD7CA" w14:textId="667D053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5" w:lineRule="auto"/>
              <w:ind w:left="230" w:right="355" w:firstLine="15"/>
              <w:jc w:val="both"/>
              <w:rPr>
                <w:color w:val="auto"/>
              </w:rPr>
            </w:pPr>
            <w:r w:rsidRPr="4B0494C0" w:rsidR="2E95B577">
              <w:rPr>
                <w:b w:val="1"/>
                <w:bCs w:val="1"/>
                <w:color w:val="auto"/>
              </w:rPr>
              <w:t xml:space="preserve">Reflect on your performance </w:t>
            </w:r>
            <w:r w:rsidRPr="4B0494C0" w:rsidR="2E95B577">
              <w:rPr>
                <w:b w:val="1"/>
                <w:bCs w:val="1"/>
                <w:color w:val="auto"/>
              </w:rPr>
              <w:t>(looking back)</w:t>
            </w:r>
          </w:p>
          <w:p w:rsidR="2E95B577" w:rsidP="4B0494C0" w:rsidRDefault="2E95B577" w14:paraId="074C2E9A" w14:textId="47BB495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5" w:lineRule="auto"/>
              <w:ind w:left="230" w:right="355" w:firstLine="15"/>
              <w:jc w:val="both"/>
              <w:rPr>
                <w:color w:val="auto"/>
              </w:rPr>
            </w:pPr>
            <w:r w:rsidRPr="4B0494C0" w:rsidR="2E95B577">
              <w:rPr>
                <w:color w:val="auto"/>
              </w:rPr>
              <w:t xml:space="preserve">Use this section to reflect on the differences between your expectations at the beginning of the project and the results you achieved. </w:t>
            </w:r>
          </w:p>
          <w:p w:rsidR="4B0494C0" w:rsidP="4B0494C0" w:rsidRDefault="4B0494C0" w14:paraId="70567A1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51" w:line="274" w:lineRule="auto"/>
              <w:ind w:left="242" w:right="274" w:firstLine="24"/>
              <w:jc w:val="both"/>
              <w:rPr>
                <w:color w:val="auto"/>
              </w:rPr>
            </w:pPr>
          </w:p>
          <w:p w:rsidR="2E95B577" w:rsidP="4B0494C0" w:rsidRDefault="2E95B577" w14:paraId="2F42E158" w14:textId="64081681">
            <w:pPr>
              <w:pStyle w:val="Normal"/>
              <w:widowControl w:val="0"/>
              <w:numPr>
                <w:ilvl w:val="0"/>
                <w:numId w:val="8"/>
              </w:numPr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13" w:beforeAutospacing="off" w:after="0" w:afterAutospacing="off" w:line="272" w:lineRule="auto"/>
              <w:ind w:left="720" w:right="196" w:hanging="360"/>
              <w:jc w:val="both"/>
              <w:rPr>
                <w:color w:val="auto"/>
              </w:rPr>
            </w:pPr>
            <w:r w:rsidRPr="4B0494C0" w:rsidR="2E95B577">
              <w:rPr>
                <w:color w:val="auto"/>
              </w:rPr>
              <w:t>What would you do differently next time if you approached a similar project?</w:t>
            </w:r>
          </w:p>
          <w:p w:rsidR="2E95B577" w:rsidP="4B0494C0" w:rsidRDefault="2E95B577" w14:paraId="7094794B" w14:textId="0DAF9EFA">
            <w:pPr>
              <w:pStyle w:val="Normal"/>
              <w:widowControl w:val="0"/>
              <w:numPr>
                <w:ilvl w:val="0"/>
                <w:numId w:val="8"/>
              </w:numPr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13" w:beforeAutospacing="off" w:after="0" w:afterAutospacing="off" w:line="272" w:lineRule="auto"/>
              <w:ind w:left="720" w:right="196" w:hanging="360"/>
              <w:jc w:val="both"/>
              <w:rPr>
                <w:color w:val="auto"/>
              </w:rPr>
            </w:pPr>
            <w:r w:rsidRPr="4B0494C0" w:rsidR="2E95B577">
              <w:rPr>
                <w:color w:val="auto"/>
              </w:rPr>
              <w:t xml:space="preserve">What were the major contributing factors to the effectiveness of </w:t>
            </w:r>
            <w:r w:rsidRPr="4B0494C0" w:rsidR="0102277D">
              <w:rPr>
                <w:color w:val="auto"/>
              </w:rPr>
              <w:t>your</w:t>
            </w:r>
            <w:r w:rsidRPr="4B0494C0" w:rsidR="2E95B577">
              <w:rPr>
                <w:color w:val="auto"/>
              </w:rPr>
              <w:t xml:space="preserve"> </w:t>
            </w:r>
            <w:r w:rsidRPr="4B0494C0" w:rsidR="2E95B577">
              <w:rPr>
                <w:color w:val="auto"/>
              </w:rPr>
              <w:t>work?</w:t>
            </w:r>
          </w:p>
          <w:p w:rsidR="2E95B577" w:rsidP="4B0494C0" w:rsidRDefault="2E95B577" w14:paraId="38F9C611" w14:textId="7408FFAA">
            <w:pPr>
              <w:pStyle w:val="Normal"/>
              <w:widowControl w:val="0"/>
              <w:numPr>
                <w:ilvl w:val="0"/>
                <w:numId w:val="8"/>
              </w:numPr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13" w:beforeAutospacing="off" w:after="0" w:afterAutospacing="off" w:line="272" w:lineRule="auto"/>
              <w:ind w:left="720" w:right="196" w:hanging="360"/>
              <w:jc w:val="both"/>
              <w:rPr>
                <w:color w:val="auto"/>
              </w:rPr>
            </w:pPr>
            <w:r w:rsidRPr="4B0494C0" w:rsidR="2E95B577">
              <w:rPr>
                <w:color w:val="auto"/>
              </w:rPr>
              <w:t xml:space="preserve">Were there any ethical/legal issues that could </w:t>
            </w:r>
            <w:r w:rsidRPr="4B0494C0" w:rsidR="2E95B577">
              <w:rPr>
                <w:color w:val="auto"/>
              </w:rPr>
              <w:t>emerge</w:t>
            </w:r>
            <w:r w:rsidRPr="4B0494C0" w:rsidR="2E95B577">
              <w:rPr>
                <w:color w:val="auto"/>
              </w:rPr>
              <w:t xml:space="preserve"> if this </w:t>
            </w:r>
            <w:r w:rsidRPr="4B0494C0" w:rsidR="2E95B577">
              <w:rPr>
                <w:color w:val="auto"/>
              </w:rPr>
              <w:t>was</w:t>
            </w:r>
            <w:r w:rsidRPr="4B0494C0" w:rsidR="2E95B577">
              <w:rPr>
                <w:color w:val="auto"/>
              </w:rPr>
              <w:t xml:space="preserve"> a fully commercial piece of work?</w:t>
            </w:r>
          </w:p>
          <w:p w:rsidR="4B0494C0" w:rsidP="4B0494C0" w:rsidRDefault="4B0494C0" w14:paraId="19DCAC85" w14:textId="6864141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9" w:lineRule="auto"/>
              <w:ind w:left="226" w:right="1070" w:firstLine="19"/>
              <w:jc w:val="both"/>
              <w:rPr>
                <w:b w:val="1"/>
                <w:bCs w:val="1"/>
                <w:color w:val="auto"/>
              </w:rPr>
            </w:pPr>
          </w:p>
          <w:p w:rsidR="2E95B577" w:rsidP="4B0494C0" w:rsidRDefault="2E95B577" w14:paraId="357BF983" w14:textId="37B5D7C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9" w:lineRule="auto"/>
              <w:ind w:left="226" w:right="1070" w:firstLine="19"/>
              <w:jc w:val="both"/>
              <w:rPr>
                <w:color w:val="auto"/>
              </w:rPr>
            </w:pPr>
            <w:r w:rsidRPr="4B0494C0" w:rsidR="2E95B577">
              <w:rPr>
                <w:b w:val="1"/>
                <w:bCs w:val="1"/>
                <w:color w:val="auto"/>
              </w:rPr>
              <w:t>Reflect on Learning and Development</w:t>
            </w:r>
            <w:r w:rsidRPr="4B0494C0" w:rsidR="2E95B577">
              <w:rPr>
                <w:b w:val="1"/>
                <w:bCs w:val="1"/>
                <w:color w:val="auto"/>
              </w:rPr>
              <w:t xml:space="preserve"> (l</w:t>
            </w:r>
            <w:r w:rsidRPr="4B0494C0" w:rsidR="2E95B577">
              <w:rPr>
                <w:b w:val="1"/>
                <w:bCs w:val="1"/>
                <w:color w:val="auto"/>
              </w:rPr>
              <w:t>ooking forward)</w:t>
            </w:r>
          </w:p>
          <w:p w:rsidR="2E95B577" w:rsidP="4B0494C0" w:rsidRDefault="2E95B577" w14:paraId="57162C7D" w14:textId="3F3D77D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9" w:lineRule="auto"/>
              <w:ind w:left="226" w:right="1070" w:firstLine="19"/>
              <w:jc w:val="both"/>
              <w:rPr>
                <w:color w:val="auto"/>
              </w:rPr>
            </w:pPr>
            <w:r w:rsidRPr="4B0494C0" w:rsidR="2E95B577">
              <w:rPr>
                <w:color w:val="auto"/>
              </w:rPr>
              <w:t xml:space="preserve">Use this section to report on the major learnings from the project and the skills you developed along the way. </w:t>
            </w:r>
          </w:p>
          <w:p w:rsidR="2E95B577" w:rsidP="4B0494C0" w:rsidRDefault="2E95B577" w14:paraId="1D1EE993" w14:textId="4B416430">
            <w:pPr>
              <w:pStyle w:val="Normal"/>
              <w:widowControl w:val="0"/>
              <w:numPr>
                <w:ilvl w:val="0"/>
                <w:numId w:val="9"/>
              </w:numPr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13" w:beforeAutospacing="off" w:after="0" w:afterAutospacing="off" w:line="272" w:lineRule="auto"/>
              <w:ind w:left="720" w:right="196" w:hanging="360"/>
              <w:jc w:val="both"/>
              <w:rPr>
                <w:color w:val="auto"/>
              </w:rPr>
            </w:pPr>
            <w:r w:rsidRPr="4B0494C0" w:rsidR="2E95B577">
              <w:rPr>
                <w:color w:val="auto"/>
              </w:rPr>
              <w:t xml:space="preserve">What did you intend to learn </w:t>
            </w:r>
            <w:r w:rsidRPr="4B0494C0" w:rsidR="2E95B577">
              <w:rPr>
                <w:color w:val="auto"/>
              </w:rPr>
              <w:t>in the process of this</w:t>
            </w:r>
            <w:r w:rsidRPr="4B0494C0" w:rsidR="2E95B577">
              <w:rPr>
                <w:color w:val="auto"/>
              </w:rPr>
              <w:t xml:space="preserve"> project and were you successful in achieving this knowledge? (if not, what prevented this and how would you overcome this in the next project) </w:t>
            </w:r>
          </w:p>
          <w:p w:rsidR="2E95B577" w:rsidP="2D7115F0" w:rsidRDefault="2E95B577" w14:paraId="5D608FB6" w14:textId="76BD1187">
            <w:pPr>
              <w:pStyle w:val="Normal"/>
              <w:widowControl w:val="0"/>
              <w:numPr>
                <w:ilvl w:val="0"/>
                <w:numId w:val="9"/>
              </w:numPr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13" w:beforeAutospacing="off" w:after="0" w:afterAutospacing="off" w:line="272" w:lineRule="auto"/>
              <w:ind w:left="720" w:right="196" w:hanging="360"/>
              <w:jc w:val="both"/>
              <w:rPr>
                <w:color w:val="auto"/>
              </w:rPr>
            </w:pPr>
            <w:r w:rsidRPr="2D7115F0" w:rsidR="2E95B577">
              <w:rPr>
                <w:color w:val="auto"/>
              </w:rPr>
              <w:t>What areas would you hope to explore in the next project that you did not have the opportunity to do here?</w:t>
            </w:r>
          </w:p>
          <w:p w:rsidR="2E95B577" w:rsidP="2D7115F0" w:rsidRDefault="2E95B577" w14:paraId="612BFD1C" w14:textId="669419A5">
            <w:pPr>
              <w:pStyle w:val="Normal"/>
              <w:widowControl w:val="0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13" w:beforeAutospacing="off" w:after="0" w:afterAutospacing="off" w:line="272" w:lineRule="auto"/>
              <w:ind w:right="196"/>
              <w:jc w:val="both"/>
              <w:rPr>
                <w:color w:val="auto"/>
              </w:rPr>
            </w:pPr>
          </w:p>
        </w:tc>
      </w:tr>
      <w:tr w:rsidR="4B0494C0" w:rsidTr="2D7115F0" w14:paraId="76D66D50">
        <w:trPr>
          <w:trHeight w:val="30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E95B577" w:rsidP="4B0494C0" w:rsidRDefault="2E95B577" w14:paraId="310B9479" w14:textId="72004C3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5" w:lineRule="auto"/>
              <w:ind w:left="230" w:right="355" w:firstLine="15"/>
              <w:jc w:val="both"/>
              <w:rPr>
                <w:color w:val="auto"/>
              </w:rPr>
            </w:pPr>
            <w:r w:rsidRPr="4B0494C0" w:rsidR="2E95B577">
              <w:rPr>
                <w:b w:val="1"/>
                <w:bCs w:val="1"/>
                <w:color w:val="auto"/>
              </w:rPr>
              <w:t>Conclusion</w:t>
            </w:r>
            <w:r w:rsidRPr="4B0494C0" w:rsidR="2E95B577">
              <w:rPr>
                <w:color w:val="auto"/>
              </w:rPr>
              <w:t xml:space="preserve"> </w:t>
            </w:r>
            <w:r w:rsidRPr="4B0494C0" w:rsidR="2E95B577">
              <w:rPr>
                <w:b w:val="0"/>
                <w:bCs w:val="0"/>
                <w:color w:val="auto"/>
              </w:rPr>
              <w:t>(approx.10% of your word count)</w:t>
            </w:r>
          </w:p>
          <w:p w:rsidR="2E95B577" w:rsidP="2D7115F0" w:rsidRDefault="2E95B577" w14:paraId="5435E13C" w14:textId="122F2CB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9" w:lineRule="auto"/>
              <w:ind w:left="226" w:right="1070" w:firstLine="19"/>
              <w:jc w:val="both"/>
              <w:rPr>
                <w:color w:val="auto"/>
              </w:rPr>
            </w:pPr>
            <w:r w:rsidRPr="2D7115F0" w:rsidR="2E95B577">
              <w:rPr>
                <w:color w:val="auto"/>
              </w:rPr>
              <w:t>Use this section to provide an overview of your report</w:t>
            </w:r>
            <w:r w:rsidRPr="2D7115F0" w:rsidR="27E2D46B">
              <w:rPr>
                <w:color w:val="auto"/>
              </w:rPr>
              <w:t xml:space="preserve"> (d</w:t>
            </w:r>
            <w:r w:rsidRPr="2D7115F0" w:rsidR="2E95B577">
              <w:rPr>
                <w:color w:val="auto"/>
              </w:rPr>
              <w:t>on’t</w:t>
            </w:r>
            <w:r w:rsidRPr="2D7115F0" w:rsidR="2E95B577">
              <w:rPr>
                <w:color w:val="auto"/>
              </w:rPr>
              <w:t xml:space="preserve"> introduce </w:t>
            </w:r>
            <w:r w:rsidRPr="2D7115F0" w:rsidR="2E95B577">
              <w:rPr>
                <w:color w:val="auto"/>
              </w:rPr>
              <w:t>new ideas</w:t>
            </w:r>
            <w:r w:rsidRPr="2D7115F0" w:rsidR="2E95B577">
              <w:rPr>
                <w:color w:val="auto"/>
              </w:rPr>
              <w:t xml:space="preserve"> here</w:t>
            </w:r>
            <w:r w:rsidRPr="2D7115F0" w:rsidR="619603ED">
              <w:rPr>
                <w:color w:val="auto"/>
              </w:rPr>
              <w:t>)</w:t>
            </w:r>
            <w:r w:rsidRPr="2D7115F0" w:rsidR="2E95B577">
              <w:rPr>
                <w:color w:val="auto"/>
              </w:rPr>
              <w:t>.</w:t>
            </w:r>
          </w:p>
          <w:p w:rsidR="4B0494C0" w:rsidP="4B0494C0" w:rsidRDefault="4B0494C0" w14:paraId="20EC72DC" w14:textId="65BAA0D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9" w:lineRule="auto"/>
              <w:ind w:left="226" w:right="1070" w:firstLine="19"/>
              <w:jc w:val="both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</w:pPr>
          </w:p>
          <w:p w:rsidR="2E95B577" w:rsidP="2D7115F0" w:rsidRDefault="2E95B577" w14:paraId="2DED0C84" w14:textId="02D86980">
            <w:pPr>
              <w:pStyle w:val="Normal"/>
              <w:widowControl w:val="0"/>
              <w:numPr>
                <w:ilvl w:val="0"/>
                <w:numId w:val="10"/>
              </w:numPr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13" w:beforeAutospacing="off" w:after="0" w:afterAutospacing="off" w:line="272" w:lineRule="auto"/>
              <w:ind w:left="720" w:right="196" w:hanging="360"/>
              <w:jc w:val="both"/>
              <w:rPr>
                <w:noProof w:val="0"/>
                <w:color w:val="auto"/>
                <w:lang w:val="en-GB"/>
              </w:rPr>
            </w:pPr>
            <w:r w:rsidRPr="2D7115F0" w:rsidR="2E95B577">
              <w:rPr>
                <w:noProof w:val="0"/>
                <w:color w:val="auto"/>
                <w:lang w:val="en-GB"/>
              </w:rPr>
              <w:t>Summarise the main ideas and opinions you have developed above and what you have learnt</w:t>
            </w:r>
            <w:r w:rsidRPr="2D7115F0" w:rsidR="3DB99F11">
              <w:rPr>
                <w:noProof w:val="0"/>
                <w:color w:val="auto"/>
                <w:lang w:val="en-GB"/>
              </w:rPr>
              <w:t>.</w:t>
            </w:r>
          </w:p>
          <w:p w:rsidR="2C552F44" w:rsidP="2D7115F0" w:rsidRDefault="2C552F44" w14:paraId="785D5C09" w14:textId="6D43CD5C">
            <w:pPr>
              <w:pStyle w:val="Normal"/>
              <w:widowControl w:val="0"/>
              <w:numPr>
                <w:ilvl w:val="0"/>
                <w:numId w:val="10"/>
              </w:numPr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13" w:beforeAutospacing="off" w:after="0" w:afterAutospacing="off" w:line="272" w:lineRule="auto"/>
              <w:ind w:left="720" w:right="196" w:hanging="360"/>
              <w:jc w:val="both"/>
              <w:rPr>
                <w:noProof w:val="0"/>
                <w:color w:val="auto"/>
                <w:lang w:val="en-GB"/>
              </w:rPr>
            </w:pPr>
            <w:r w:rsidRPr="2D7115F0" w:rsidR="2C552F44">
              <w:rPr>
                <w:noProof w:val="0"/>
                <w:color w:val="auto"/>
                <w:lang w:val="en-GB"/>
              </w:rPr>
              <w:t>H</w:t>
            </w:r>
            <w:r w:rsidRPr="2D7115F0" w:rsidR="2E95B577">
              <w:rPr>
                <w:noProof w:val="0"/>
                <w:color w:val="auto"/>
                <w:lang w:val="en-GB"/>
              </w:rPr>
              <w:t>ighlight</w:t>
            </w:r>
            <w:r w:rsidRPr="2D7115F0" w:rsidR="2E95B577">
              <w:rPr>
                <w:noProof w:val="0"/>
                <w:color w:val="auto"/>
                <w:lang w:val="en-GB"/>
              </w:rPr>
              <w:t xml:space="preserve"> how what you have learnt will influence your future practice.</w:t>
            </w:r>
          </w:p>
          <w:p w:rsidR="2C552F44" w:rsidP="2D7115F0" w:rsidRDefault="2C552F44" w14:paraId="66845035" w14:textId="3B384568">
            <w:pPr>
              <w:pStyle w:val="Normal"/>
              <w:widowControl w:val="0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13" w:beforeAutospacing="off" w:after="0" w:afterAutospacing="off" w:line="272" w:lineRule="auto"/>
              <w:ind w:left="0" w:right="196" w:hanging="0"/>
              <w:jc w:val="both"/>
              <w:rPr>
                <w:noProof w:val="0"/>
                <w:color w:val="auto"/>
                <w:lang w:val="en-GB"/>
              </w:rPr>
            </w:pPr>
          </w:p>
        </w:tc>
      </w:tr>
    </w:tbl>
    <w:p w:rsidR="4B0494C0" w:rsidP="4B0494C0" w:rsidRDefault="4B0494C0" w14:paraId="4273D6F5" w14:textId="1D6A9ED0">
      <w:pPr>
        <w:jc w:val="both"/>
      </w:pPr>
    </w:p>
    <w:tbl>
      <w:tblPr>
        <w:tblStyle w:val="a7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B3E1E" w:rsidTr="2D142A41" w14:paraId="74A49429" w14:textId="77777777">
        <w:trPr>
          <w:trHeight w:val="12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E1E" w:rsidP="4B0494C0" w:rsidRDefault="005F3ABB" w14:paraId="0B287FFA" w14:textId="77777777">
            <w:pPr>
              <w:widowControl w:val="0"/>
              <w:spacing w:line="240" w:lineRule="auto"/>
              <w:ind w:left="246"/>
              <w:jc w:val="both"/>
            </w:pPr>
            <w:r w:rsidRPr="4B0494C0" w:rsidR="2E72C32E">
              <w:rPr>
                <w:b w:val="1"/>
                <w:bCs w:val="1"/>
              </w:rPr>
              <w:t xml:space="preserve">References </w:t>
            </w:r>
            <w:r w:rsidR="2E72C32E">
              <w:rPr/>
              <w:t xml:space="preserve">(not included in word-count) </w:t>
            </w:r>
          </w:p>
          <w:p w:rsidR="00CB3E1E" w:rsidP="4B0494C0" w:rsidRDefault="00CB3E1E" w14:paraId="2BC2516B" w14:textId="77777777">
            <w:pPr>
              <w:widowControl w:val="0"/>
              <w:spacing w:line="240" w:lineRule="auto"/>
              <w:ind w:left="246"/>
              <w:jc w:val="both"/>
            </w:pPr>
          </w:p>
          <w:p w:rsidR="00CB3E1E" w:rsidP="4B0494C0" w:rsidRDefault="005F3ABB" w14:paraId="58BA472B" w14:textId="5796D81D">
            <w:pPr>
              <w:widowControl w:val="0"/>
              <w:spacing w:line="240" w:lineRule="auto"/>
              <w:ind w:left="246"/>
              <w:jc w:val="both"/>
            </w:pPr>
            <w:r w:rsidR="2E72C32E">
              <w:rPr/>
              <w:t xml:space="preserve">Include the references you have cited in your retrospective. List too, examples of artists work or sources of inspiration (e.g., the genre or style you chose). Also, </w:t>
            </w:r>
            <w:r w:rsidR="5942F49B">
              <w:rPr/>
              <w:t xml:space="preserve">you must </w:t>
            </w:r>
            <w:r w:rsidR="2E72C32E">
              <w:rPr/>
              <w:t xml:space="preserve">acknowledge and reference </w:t>
            </w:r>
            <w:r w:rsidR="4E8B2BCF">
              <w:rPr/>
              <w:t xml:space="preserve">any </w:t>
            </w:r>
            <w:r w:rsidR="2E72C32E">
              <w:rPr/>
              <w:t xml:space="preserve">use of AI technologies in completing your retrospective - </w:t>
            </w:r>
            <w:hyperlink r:id="R5ab68cc99ea44fd3">
              <w:r w:rsidRPr="2D142A41" w:rsidR="6A796E31">
                <w:rPr>
                  <w:rStyle w:val="Hyperlink"/>
                </w:rPr>
                <w:t>Escape Studios Policy</w:t>
              </w:r>
            </w:hyperlink>
          </w:p>
          <w:p w:rsidR="00CB3E1E" w:rsidP="4B0494C0" w:rsidRDefault="00CB3E1E" w14:paraId="7D491987" w14:textId="77777777">
            <w:pPr>
              <w:widowControl w:val="0"/>
              <w:spacing w:before="56" w:line="274" w:lineRule="auto"/>
              <w:ind w:left="223" w:right="673" w:hanging="8"/>
              <w:jc w:val="both"/>
            </w:pPr>
          </w:p>
          <w:p w:rsidR="00CB3E1E" w:rsidP="4B0494C0" w:rsidRDefault="00CB3E1E" w14:paraId="631D431D" w14:textId="31E543D4">
            <w:pPr>
              <w:widowControl w:val="0"/>
              <w:spacing w:before="56" w:line="274" w:lineRule="auto"/>
              <w:ind w:left="223" w:right="673" w:hanging="8"/>
              <w:jc w:val="both"/>
            </w:pPr>
            <w:r w:rsidR="6A796E31">
              <w:rPr/>
              <w:t xml:space="preserve">Please use Harvard Referencing for all media - </w:t>
            </w:r>
            <w:hyperlink r:id="Rae187e5c3f5e494f">
              <w:r w:rsidRPr="2D142A41" w:rsidR="6A796E31">
                <w:rPr>
                  <w:rStyle w:val="Hyperlink"/>
                </w:rPr>
                <w:t>Guidance for Harvard Referencing</w:t>
              </w:r>
              <w:r w:rsidRPr="2D142A41" w:rsidR="267900F8">
                <w:rPr>
                  <w:rStyle w:val="Hyperlink"/>
                </w:rPr>
                <w:t>.</w:t>
              </w:r>
            </w:hyperlink>
          </w:p>
        </w:tc>
      </w:tr>
    </w:tbl>
    <w:p w:rsidR="00CB3E1E" w:rsidP="4B0494C0" w:rsidRDefault="005F3ABB" w14:paraId="544081DF" w14:textId="4ECD0347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01" w:line="274" w:lineRule="auto"/>
        <w:ind/>
      </w:pPr>
    </w:p>
    <w:sectPr w:rsidR="00CB3E1E">
      <w:footerReference w:type="default" r:id="rId14"/>
      <w:pgSz w:w="12240" w:h="15840" w:orient="portrait"/>
      <w:pgMar w:top="1409" w:right="1650" w:bottom="1610" w:left="1230" w:header="0" w:footer="720" w:gutter="0"/>
      <w:pgNumType w:start="1"/>
      <w:cols w:space="720"/>
      <w:headerReference w:type="default" r:id="R4c9376d6b50447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54EE7" w:rsidRDefault="00C54EE7" w14:paraId="2792F620" w14:textId="77777777">
      <w:pPr>
        <w:spacing w:line="240" w:lineRule="auto"/>
      </w:pPr>
      <w:r>
        <w:separator/>
      </w:r>
    </w:p>
  </w:endnote>
  <w:endnote w:type="continuationSeparator" w:id="0">
    <w:p w:rsidR="00C54EE7" w:rsidRDefault="00C54EE7" w14:paraId="2AECDF1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B3E1E" w:rsidRDefault="00CB3E1E" w14:paraId="662463F5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54EE7" w:rsidRDefault="00C54EE7" w14:paraId="3197ACC6" w14:textId="77777777">
      <w:pPr>
        <w:spacing w:line="240" w:lineRule="auto"/>
      </w:pPr>
      <w:r>
        <w:separator/>
      </w:r>
    </w:p>
  </w:footnote>
  <w:footnote w:type="continuationSeparator" w:id="0">
    <w:p w:rsidR="00C54EE7" w:rsidRDefault="00C54EE7" w14:paraId="054D6CAF" w14:textId="77777777">
      <w:pPr>
        <w:spacing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4B0494C0" w:rsidRDefault="4B0494C0" w14:paraId="203D5DC9" w14:textId="57E3F47B"/>
  <w:p w:rsidR="4B0494C0" w:rsidRDefault="4B0494C0" w14:paraId="18A9EA36" w14:textId="2790A588">
    <w:r w:rsidR="4B0494C0">
      <w:rPr/>
      <w:t xml:space="preserve">2526 </w:t>
    </w:r>
    <w:r w:rsidR="4B0494C0">
      <w:rPr/>
      <w:t>Academic</w:t>
    </w:r>
    <w:r w:rsidR="4B0494C0">
      <w:rPr/>
      <w:t xml:space="preserve"> Year 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4B0494C0">
      <w:rPr/>
      <w:t xml:space="preserve"> </w:t>
    </w:r>
    <w:r w:rsidR="4B0494C0">
      <w:drawing>
        <wp:inline wp14:editId="722369D3" wp14:anchorId="292BA8B3">
          <wp:extent cx="1771650" cy="590550"/>
          <wp:effectExtent l="0" t="0" r="0" b="0"/>
          <wp:docPr id="679919915" name="drawing" descr="Logo&#10;&#10;Description automatically generated"/>
          <wp:cNvGraphicFramePr>
            <a:graphicFrameLocks noChangeAspect="1"/>
          </wp:cNvGraphicFramePr>
          <a:graphic>
            <a:graphicData xmlns:a="http://schemas.openxmlformats.org/drawingml/2006/main" uri="http://schemas.openxmlformats.org/drawingml/2006/picture">
              <pic:pic xmlns:pic="http://schemas.openxmlformats.org/drawingml/2006/picture">
                <pic:nvPicPr>
                  <pic:cNvPr id="914477573" name=""/>
                  <pic:cNvPicPr/>
                </pic:nvPicPr>
                <pic:blipFill>
                  <a:blip xmlns:r="http://schemas.openxmlformats.org/officeDocument/2006/relationships" r:embed="rId706864553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">
    <w:nsid w:val="2faf2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60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2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4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6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48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0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2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4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65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3812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60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2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4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6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48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0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2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4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65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ac99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86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8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0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2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4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6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8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0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24" w:hanging="360"/>
      </w:pPr>
      <w:rPr>
        <w:rFonts w:hint="default" w:ascii="Wingdings" w:hAnsi="Wingdings"/>
      </w:rPr>
    </w:lvl>
  </w:abstractNum>
  <w:abstractNum w:abstractNumId="0" w15:restartNumberingAfterBreak="0">
    <w:nsid w:val="1E6D63D1"/>
    <w:multiLevelType w:val="multilevel"/>
    <w:tmpl w:val="12E2D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F05E14"/>
    <w:multiLevelType w:val="multilevel"/>
    <w:tmpl w:val="D30AE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FF5460"/>
    <w:multiLevelType w:val="hybridMultilevel"/>
    <w:tmpl w:val="FFFFFFFF"/>
    <w:lvl w:ilvl="0" w:tplc="DF6CB6DA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51B050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18E1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B8AE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12AD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70F6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5036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9E7F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EC08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AC252B"/>
    <w:multiLevelType w:val="multilevel"/>
    <w:tmpl w:val="2AB242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74224C"/>
    <w:multiLevelType w:val="hybridMultilevel"/>
    <w:tmpl w:val="FFFFFFFF"/>
    <w:lvl w:ilvl="0" w:tplc="42204B7A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0D5A7D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16A4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D4FF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E094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2274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6250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CEFD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B2E0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6A3EF70"/>
    <w:multiLevelType w:val="hybridMultilevel"/>
    <w:tmpl w:val="FFFFFFFF"/>
    <w:lvl w:ilvl="0" w:tplc="890288F8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3970FD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4A28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9C53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4A64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5C31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7E3F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F4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CEC5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759F1F8"/>
    <w:multiLevelType w:val="hybridMultilevel"/>
    <w:tmpl w:val="FFFFFFFF"/>
    <w:lvl w:ilvl="0" w:tplc="A9EEA924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63E0F4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3265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0669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D232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70EE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4A62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5A37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564C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1" w16cid:durableId="1264533144">
    <w:abstractNumId w:val="2"/>
  </w:num>
  <w:num w:numId="2" w16cid:durableId="221410663">
    <w:abstractNumId w:val="4"/>
  </w:num>
  <w:num w:numId="3" w16cid:durableId="1159538620">
    <w:abstractNumId w:val="5"/>
  </w:num>
  <w:num w:numId="4" w16cid:durableId="548691267">
    <w:abstractNumId w:val="6"/>
  </w:num>
  <w:num w:numId="5" w16cid:durableId="223873110">
    <w:abstractNumId w:val="1"/>
  </w:num>
  <w:num w:numId="6" w16cid:durableId="1936286372">
    <w:abstractNumId w:val="0"/>
  </w:num>
  <w:num w:numId="7" w16cid:durableId="249975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E1E"/>
    <w:rsid w:val="00112714"/>
    <w:rsid w:val="001F456B"/>
    <w:rsid w:val="005F3ABB"/>
    <w:rsid w:val="00C54EE7"/>
    <w:rsid w:val="00CB3E1E"/>
    <w:rsid w:val="00CE3B75"/>
    <w:rsid w:val="00D7600B"/>
    <w:rsid w:val="00FC4235"/>
    <w:rsid w:val="0102277D"/>
    <w:rsid w:val="0107E341"/>
    <w:rsid w:val="011A27B6"/>
    <w:rsid w:val="011BEBF1"/>
    <w:rsid w:val="016711D4"/>
    <w:rsid w:val="02CBD269"/>
    <w:rsid w:val="03E0A05D"/>
    <w:rsid w:val="0479CEBE"/>
    <w:rsid w:val="04CF5582"/>
    <w:rsid w:val="076E3C87"/>
    <w:rsid w:val="07D3341A"/>
    <w:rsid w:val="09FF37E3"/>
    <w:rsid w:val="0AF2AFBC"/>
    <w:rsid w:val="0B99CCC8"/>
    <w:rsid w:val="0D0949D4"/>
    <w:rsid w:val="0D54DD5C"/>
    <w:rsid w:val="0F702879"/>
    <w:rsid w:val="1169C9A5"/>
    <w:rsid w:val="116CC0BD"/>
    <w:rsid w:val="1471BA0F"/>
    <w:rsid w:val="17CE0C3F"/>
    <w:rsid w:val="190433E1"/>
    <w:rsid w:val="1C2DFC10"/>
    <w:rsid w:val="1D61B518"/>
    <w:rsid w:val="1E463B3B"/>
    <w:rsid w:val="1F4119AC"/>
    <w:rsid w:val="1F57B9D2"/>
    <w:rsid w:val="20264904"/>
    <w:rsid w:val="2085C4D3"/>
    <w:rsid w:val="223D325F"/>
    <w:rsid w:val="22B1A34D"/>
    <w:rsid w:val="2339C31D"/>
    <w:rsid w:val="23F0FC31"/>
    <w:rsid w:val="267900F8"/>
    <w:rsid w:val="27E2D46B"/>
    <w:rsid w:val="2B7EAC93"/>
    <w:rsid w:val="2BE3162B"/>
    <w:rsid w:val="2BF93DE2"/>
    <w:rsid w:val="2C552F44"/>
    <w:rsid w:val="2D142A41"/>
    <w:rsid w:val="2D6E8F34"/>
    <w:rsid w:val="2D7115F0"/>
    <w:rsid w:val="2E72C32E"/>
    <w:rsid w:val="2E95B577"/>
    <w:rsid w:val="2FBBB393"/>
    <w:rsid w:val="32924922"/>
    <w:rsid w:val="331BFFDE"/>
    <w:rsid w:val="34236053"/>
    <w:rsid w:val="34464A56"/>
    <w:rsid w:val="3455CDE5"/>
    <w:rsid w:val="3638C317"/>
    <w:rsid w:val="3889BDFE"/>
    <w:rsid w:val="39F76404"/>
    <w:rsid w:val="3AE7FAEA"/>
    <w:rsid w:val="3D14F5CF"/>
    <w:rsid w:val="3DB99F11"/>
    <w:rsid w:val="3DF59C4C"/>
    <w:rsid w:val="3E3C27AB"/>
    <w:rsid w:val="4021AC24"/>
    <w:rsid w:val="45C56FD0"/>
    <w:rsid w:val="48343C19"/>
    <w:rsid w:val="48AC8292"/>
    <w:rsid w:val="4B0494C0"/>
    <w:rsid w:val="4B618EEF"/>
    <w:rsid w:val="4B6FF352"/>
    <w:rsid w:val="4BBC36AE"/>
    <w:rsid w:val="4C7D1D65"/>
    <w:rsid w:val="4E8B2BCF"/>
    <w:rsid w:val="4F7291AB"/>
    <w:rsid w:val="4FA81967"/>
    <w:rsid w:val="500B41D6"/>
    <w:rsid w:val="505BA511"/>
    <w:rsid w:val="516276CB"/>
    <w:rsid w:val="516C44F0"/>
    <w:rsid w:val="53B0332E"/>
    <w:rsid w:val="53BEA1EC"/>
    <w:rsid w:val="54BA7F64"/>
    <w:rsid w:val="552BC3A7"/>
    <w:rsid w:val="55339EEA"/>
    <w:rsid w:val="568C1455"/>
    <w:rsid w:val="576B70E8"/>
    <w:rsid w:val="58BD3937"/>
    <w:rsid w:val="5942F49B"/>
    <w:rsid w:val="5961E289"/>
    <w:rsid w:val="5DA4CEFB"/>
    <w:rsid w:val="5ED3F889"/>
    <w:rsid w:val="60D97045"/>
    <w:rsid w:val="619603ED"/>
    <w:rsid w:val="61EE54F1"/>
    <w:rsid w:val="627DE907"/>
    <w:rsid w:val="62E97F52"/>
    <w:rsid w:val="68BC6A69"/>
    <w:rsid w:val="6A796E31"/>
    <w:rsid w:val="6BE096EA"/>
    <w:rsid w:val="6C420AE2"/>
    <w:rsid w:val="6EABBE2B"/>
    <w:rsid w:val="722844BD"/>
    <w:rsid w:val="7264CBB9"/>
    <w:rsid w:val="72ECFAE8"/>
    <w:rsid w:val="733AEDE1"/>
    <w:rsid w:val="7420E06B"/>
    <w:rsid w:val="7445EB1A"/>
    <w:rsid w:val="74C18B17"/>
    <w:rsid w:val="7572E872"/>
    <w:rsid w:val="7645F72B"/>
    <w:rsid w:val="79CEB7CA"/>
    <w:rsid w:val="7B392C69"/>
    <w:rsid w:val="7D17DDD1"/>
    <w:rsid w:val="7DCC8E46"/>
    <w:rsid w:val="7FC8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C817"/>
  <w15:docId w15:val="{6029C57F-E0FB-4010-84FD-35066FF8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516276CB"/>
    <w:pPr>
      <w:ind w:left="720"/>
      <w:contextualSpacing/>
    </w:pPr>
  </w:style>
  <w:style w:type="paragraph" w:styleId="Header">
    <w:uiPriority w:val="99"/>
    <w:name w:val="header"/>
    <w:basedOn w:val="Normal"/>
    <w:unhideWhenUsed/>
    <w:rsid w:val="4B0494C0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2D142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header" Target="header.xml" Id="R4c9376d6b5044753" /><Relationship Type="http://schemas.openxmlformats.org/officeDocument/2006/relationships/hyperlink" Target="https://lib-guides.escapestudios.ac.uk/ld.php?content_id=35556223" TargetMode="External" Id="R5ab68cc99ea44fd3" /><Relationship Type="http://schemas.openxmlformats.org/officeDocument/2006/relationships/hyperlink" Target="https://lib-guides.escapestudios.ac.uk/friendly.php?s=writing/harvardreferencing" TargetMode="External" Id="Rae187e5c3f5e494f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Id7068645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1BBB6F9E21B44AC28B3612FF5E8F7" ma:contentTypeVersion="15" ma:contentTypeDescription="Create a new document." ma:contentTypeScope="" ma:versionID="aab8e27035de8d76e9b7664a570e084c">
  <xsd:schema xmlns:xsd="http://www.w3.org/2001/XMLSchema" xmlns:xs="http://www.w3.org/2001/XMLSchema" xmlns:p="http://schemas.microsoft.com/office/2006/metadata/properties" xmlns:ns2="5dc26fba-e1a2-49dc-b543-9b0b5f4a156d" xmlns:ns3="4ca77382-12c7-468d-b92b-5dd2988dd46a" targetNamespace="http://schemas.microsoft.com/office/2006/metadata/properties" ma:root="true" ma:fieldsID="f00935f4050c972c994412de5fafe5ac" ns2:_="" ns3:_="">
    <xsd:import namespace="5dc26fba-e1a2-49dc-b543-9b0b5f4a156d"/>
    <xsd:import namespace="4ca77382-12c7-468d-b92b-5dd2988dd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26fba-e1a2-49dc-b543-9b0b5f4a1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36f7cc9-8bb9-4be5-ad8e-dd8b4533c4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77382-12c7-468d-b92b-5dd2988dd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7bb7b23-211d-42fb-9746-73e46e876464}" ma:internalName="TaxCatchAll" ma:showField="CatchAllData" ma:web="4ca77382-12c7-468d-b92b-5dd2988dd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c26fba-e1a2-49dc-b543-9b0b5f4a156d">
      <Terms xmlns="http://schemas.microsoft.com/office/infopath/2007/PartnerControls"/>
    </lcf76f155ced4ddcb4097134ff3c332f>
    <TaxCatchAll xmlns="4ca77382-12c7-468d-b92b-5dd2988dd46a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yo3xvOHKIn3Oe/z703pmyUCgMQ==">CgMxLjA4AGorChRzdWdnZXN0LmxheWUzNWNja3I4MhITQWxwaG9uc2UgZGUgS2x1eXZlcmorChRzdWdnZXN0LjZ2bWNndWdjM2YzNhITQWxwaG9uc2UgZGUgS2x1eXZlcnIhMVNNX0xZYjhLTURwSU5yTk9BRTFfUWszamI5LWtnSGY3</go:docsCustomData>
</go:gDocsCustomXmlDataStorage>
</file>

<file path=customXml/itemProps1.xml><?xml version="1.0" encoding="utf-8"?>
<ds:datastoreItem xmlns:ds="http://schemas.openxmlformats.org/officeDocument/2006/customXml" ds:itemID="{D7D27EE9-AE18-475B-B73E-1D8374C3A0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A923C0-C578-4DF9-B31E-CCDAA60AA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26fba-e1a2-49dc-b543-9b0b5f4a156d"/>
    <ds:schemaRef ds:uri="4ca77382-12c7-468d-b92b-5dd2988dd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C541DC-9573-4829-B26E-0F7D4502073D}">
  <ds:schemaRefs>
    <ds:schemaRef ds:uri="http://schemas.microsoft.com/office/2006/metadata/properties"/>
    <ds:schemaRef ds:uri="http://schemas.microsoft.com/office/infopath/2007/PartnerControls"/>
    <ds:schemaRef ds:uri="5dc26fba-e1a2-49dc-b543-9b0b5f4a156d"/>
    <ds:schemaRef ds:uri="4ca77382-12c7-468d-b92b-5dd2988dd46a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Richard Allen</dc:creator>
  <lastModifiedBy>Alphonse de Kluyver</lastModifiedBy>
  <revision>9</revision>
  <dcterms:created xsi:type="dcterms:W3CDTF">2025-09-19T08:32:00.0000000Z</dcterms:created>
  <dcterms:modified xsi:type="dcterms:W3CDTF">2025-09-19T13:21:24.6979016Z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0x0101002121BBB6F9E21B44AC28B3612FF5E8F7</vt:lpwstr>
  </property>
  <property fmtid="{D5CDD505-2E9C-101B-9397-08002B2CF9AE}" pid="3" name="MediaServiceImageTags">
    <vt:lpwstr/>
  </property>
</Properties>
</file>