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9092" w14:textId="77777777" w:rsidR="00D56D8D" w:rsidRPr="00CD5906" w:rsidRDefault="00D56D8D" w:rsidP="00D56D8D">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7BF04BC" w14:textId="77777777" w:rsidR="00D56D8D" w:rsidRPr="00282D9A" w:rsidRDefault="00D56D8D" w:rsidP="00D56D8D">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D56D8D" w:rsidRPr="00631511" w14:paraId="41DFBDA1" w14:textId="77777777" w:rsidTr="00C306D4">
        <w:tc>
          <w:tcPr>
            <w:tcW w:w="9634" w:type="dxa"/>
          </w:tcPr>
          <w:p w14:paraId="66257603"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 xml:space="preserve">MARNI Group </w:t>
            </w:r>
            <w:proofErr w:type="spellStart"/>
            <w:r>
              <w:rPr>
                <w:rFonts w:ascii="Times New Roman" w:eastAsia="Calibri" w:hAnsi="Times New Roman" w:cs="Times New Roman"/>
                <w:b/>
                <w:color w:val="222222"/>
                <w:sz w:val="18"/>
                <w:szCs w:val="18"/>
                <w:lang w:val="en-GB"/>
              </w:rPr>
              <w:t>S.r.l</w:t>
            </w:r>
            <w:proofErr w:type="spellEnd"/>
            <w:r>
              <w:rPr>
                <w:rFonts w:ascii="Times New Roman" w:eastAsia="Calibri" w:hAnsi="Times New Roman" w:cs="Times New Roman"/>
                <w:b/>
                <w:color w:val="222222"/>
                <w:sz w:val="18"/>
                <w:szCs w:val="18"/>
                <w:lang w:val="en-GB"/>
              </w:rPr>
              <w:t>.</w:t>
            </w:r>
            <w:r w:rsidRPr="00282D9A">
              <w:rPr>
                <w:rFonts w:ascii="Times New Roman" w:eastAsia="Calibri" w:hAnsi="Times New Roman" w:cs="Times New Roman"/>
                <w:b/>
                <w:color w:val="222222"/>
                <w:sz w:val="18"/>
                <w:szCs w:val="18"/>
                <w:lang w:val="en-GB"/>
              </w:rPr>
              <w:t xml:space="preserve"> </w:t>
            </w:r>
          </w:p>
          <w:p w14:paraId="462D4980"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Pr>
                <w:rFonts w:ascii="Times New Roman" w:eastAsia="Calibri" w:hAnsi="Times New Roman" w:cs="Times New Roman"/>
                <w:color w:val="222222"/>
                <w:sz w:val="18"/>
                <w:szCs w:val="18"/>
                <w:lang w:val="en-GB"/>
              </w:rPr>
              <w:t>1</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Privacy Statement. </w:t>
            </w:r>
          </w:p>
          <w:p w14:paraId="5269895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or otherwise contacting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5C7BB22"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4A62D4FA"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915B8D"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and </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F721D2A"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57D5D881" w14:textId="77777777" w:rsidR="00D56D8D" w:rsidRPr="00282D9A" w:rsidRDefault="00D56D8D" w:rsidP="00C306D4">
            <w:pPr>
              <w:shd w:val="clear" w:color="auto" w:fill="FFFFFF"/>
              <w:jc w:val="both"/>
              <w:rPr>
                <w:rFonts w:ascii="Times New Roman" w:eastAsia="Calibri" w:hAnsi="Times New Roman" w:cs="Times New Roman"/>
                <w:color w:val="222222"/>
                <w:sz w:val="18"/>
                <w:szCs w:val="18"/>
                <w:lang w:val="en-GB"/>
              </w:rPr>
            </w:pPr>
          </w:p>
        </w:tc>
      </w:tr>
      <w:tr w:rsidR="00D56D8D" w:rsidRPr="00631511" w14:paraId="2C7718A5" w14:textId="77777777" w:rsidTr="00C306D4">
        <w:tc>
          <w:tcPr>
            <w:tcW w:w="9634" w:type="dxa"/>
          </w:tcPr>
          <w:p w14:paraId="3F7AB17D"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60F7E6B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xml:space="preserve">* as described in paragraph 3.4.a.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215BFB2A" w14:textId="567B4575" w:rsidR="00D56D8D"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w:t>
            </w:r>
            <w:hyperlink r:id="rId9" w:history="1">
              <w:r w:rsidRPr="00605DD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5224766A" w14:textId="77777777" w:rsidR="00501E05" w:rsidRPr="002A1990" w:rsidRDefault="00501E05" w:rsidP="00C306D4">
            <w:pPr>
              <w:shd w:val="clear" w:color="auto" w:fill="FFFFFF"/>
              <w:jc w:val="both"/>
              <w:rPr>
                <w:rFonts w:ascii="Times New Roman" w:eastAsia="Calibri" w:hAnsi="Times New Roman" w:cs="Times New Roman"/>
                <w:color w:val="222222"/>
                <w:sz w:val="18"/>
                <w:szCs w:val="18"/>
                <w:lang w:val="en-GB"/>
              </w:rPr>
            </w:pPr>
          </w:p>
          <w:p w14:paraId="60BF4290"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4697305"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mouse-over mechanisms that open the following text]: </w:t>
            </w:r>
            <w:proofErr w:type="gramStart"/>
            <w:r w:rsidRPr="002A1990">
              <w:rPr>
                <w:rFonts w:ascii="Times New Roman" w:eastAsia="Calibri" w:hAnsi="Times New Roman" w:cs="Times New Roman"/>
                <w:color w:val="222222"/>
                <w:sz w:val="18"/>
                <w:szCs w:val="18"/>
                <w:lang w:val="en-GB"/>
              </w:rPr>
              <w:t>the</w:t>
            </w:r>
            <w:proofErr w:type="gramEnd"/>
            <w:r w:rsidRPr="002A1990">
              <w:rPr>
                <w:rFonts w:ascii="Times New Roman" w:eastAsia="Calibri"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C6E3F16"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p>
        </w:tc>
      </w:tr>
    </w:tbl>
    <w:p w14:paraId="6FF929E9" w14:textId="77777777" w:rsidR="00D56D8D" w:rsidRPr="00282D9A" w:rsidRDefault="00D56D8D" w:rsidP="00D56D8D">
      <w:pPr>
        <w:rPr>
          <w:color w:val="222222"/>
          <w:lang w:val="en-GB"/>
        </w:rPr>
      </w:pPr>
    </w:p>
    <w:p w14:paraId="09AEF067" w14:textId="77777777" w:rsidR="000A2ADF" w:rsidRPr="00D56D8D" w:rsidRDefault="00501E05">
      <w:pPr>
        <w:rPr>
          <w:lang w:val="en-GB"/>
        </w:rPr>
      </w:pPr>
    </w:p>
    <w:sectPr w:rsidR="000A2ADF" w:rsidRPr="00D56D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8D"/>
    <w:rsid w:val="001D57D3"/>
    <w:rsid w:val="004E403D"/>
    <w:rsid w:val="00501E05"/>
    <w:rsid w:val="00631511"/>
    <w:rsid w:val="00D56D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856"/>
  <w15:chartTrackingRefBased/>
  <w15:docId w15:val="{15F1A330-DBCE-429C-9297-1FCEB5D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D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D56D8D"/>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56D8D"/>
    <w:rPr>
      <w:color w:val="0563C1" w:themeColor="hyperlink"/>
      <w:u w:val="single"/>
    </w:rPr>
  </w:style>
  <w:style w:type="table" w:styleId="Grigliatabella">
    <w:name w:val="Table Grid"/>
    <w:basedOn w:val="Tabellanormale"/>
    <w:uiPriority w:val="39"/>
    <w:rsid w:val="00D5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3" Type="http://schemas.openxmlformats.org/officeDocument/2006/relationships/customXml" Target="../customXml/item3.xml"/><Relationship Id="rId7" Type="http://schemas.openxmlformats.org/officeDocument/2006/relationships/hyperlink" Target="mailto:privacy@marn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485D9-B659-4B31-9E71-409D164AE3B3}">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2D43119-9854-4368-BB4A-943AF65F776C}">
  <ds:schemaRefs>
    <ds:schemaRef ds:uri="http://schemas.microsoft.com/sharepoint/v3/contenttype/forms"/>
  </ds:schemaRefs>
</ds:datastoreItem>
</file>

<file path=customXml/itemProps3.xml><?xml version="1.0" encoding="utf-8"?>
<ds:datastoreItem xmlns:ds="http://schemas.openxmlformats.org/officeDocument/2006/customXml" ds:itemID="{A4A950A1-88B5-4567-8018-A3774283A4D8}"/>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3</cp:revision>
  <dcterms:created xsi:type="dcterms:W3CDTF">2021-02-02T13:53:00Z</dcterms:created>
  <dcterms:modified xsi:type="dcterms:W3CDTF">2021-02-04T15:16:00Z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