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52A20" w14:textId="77777777" w:rsidR="00D928F2" w:rsidRPr="00724A26" w:rsidRDefault="00D928F2" w:rsidP="00C30AEE">
      <w:pPr>
        <w:shd w:val="clear" w:color="auto" w:fill="FFFFFF"/>
        <w:spacing w:line="240" w:lineRule="auto"/>
        <w:jc w:val="both"/>
        <w:rPr>
          <w:rFonts w:ascii="Times New Roman" w:hAnsi="Times New Roman" w:cs="Times New Roman"/>
          <w:b/>
          <w:color w:val="222222"/>
          <w:sz w:val="20"/>
          <w:szCs w:val="20"/>
        </w:rPr>
      </w:pPr>
    </w:p>
    <w:p w14:paraId="7D9E06EE" w14:textId="77777777" w:rsidR="00145B46" w:rsidRPr="00724A26" w:rsidRDefault="00145B46"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 xml:space="preserve">NOTA DE INFORMAÇÃO SOBRE O TRATAMENTO DE INFORMAÇÕES PESSOAIS SEGUNDO OS ARTIGOS 13 E 14 DO REGULAMENTO EUROPEU 679/2016 (“GDPR/RGPD”) </w:t>
      </w:r>
    </w:p>
    <w:p w14:paraId="327CDB96"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p>
    <w:p w14:paraId="7B00DE88"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 privacidade dos utilizadores é, para nós, de extrema importância. Por favor, leia este documento informativo com atenção.</w:t>
      </w:r>
    </w:p>
    <w:p w14:paraId="6B660DD3"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Gostaríamos de informar de modo completo e transparente sobre o tratamento das informações pessoais que as empresas listadas ao parágrafo 1 abaixo irão realizar sobre as informações pessoais dos utilizadores, fornecidas </w:t>
      </w:r>
      <w:r w:rsidRPr="003542A3">
        <w:rPr>
          <w:rFonts w:ascii="Times New Roman" w:hAnsi="Times New Roman"/>
          <w:color w:val="222222"/>
          <w:sz w:val="20"/>
        </w:rPr>
        <w:t>diretamente</w:t>
      </w:r>
      <w:r w:rsidRPr="00724A26">
        <w:rPr>
          <w:rFonts w:ascii="Times New Roman" w:hAnsi="Times New Roman"/>
          <w:color w:val="222222"/>
          <w:sz w:val="20"/>
        </w:rPr>
        <w:t xml:space="preserve"> e/ou recolhidas no contexto de possíveis contactos mantidos com os mesmos, com inclusão, a título exemplificativo, das seguintes situações:</w:t>
      </w:r>
    </w:p>
    <w:p w14:paraId="452D52C2" w14:textId="77777777" w:rsidR="00037625" w:rsidRPr="00724A26"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Visita às nossas lojas; </w:t>
      </w:r>
    </w:p>
    <w:p w14:paraId="76CCC719" w14:textId="77777777" w:rsidR="00037625" w:rsidRPr="00724A26"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Contactos com o Atendimento ao Cliente;</w:t>
      </w:r>
    </w:p>
    <w:p w14:paraId="28FEF621" w14:textId="0413EAC9" w:rsidR="00037625" w:rsidRPr="00724A26"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Visita ao sítio web</w:t>
      </w:r>
      <w:r w:rsidR="00353FAB" w:rsidRPr="00724A26">
        <w:rPr>
          <w:rFonts w:ascii="Times New Roman" w:hAnsi="Times New Roman"/>
          <w:b w:val="0"/>
          <w:color w:val="222222"/>
          <w:sz w:val="20"/>
        </w:rPr>
        <w:t xml:space="preserve"> </w:t>
      </w:r>
      <w:hyperlink r:id="rId11" w:tgtFrame="_blank" w:history="1">
        <w:r w:rsidRPr="00724A26">
          <w:rPr>
            <w:rStyle w:val="Collegamentoipertestuale"/>
            <w:rFonts w:ascii="Times New Roman" w:hAnsi="Times New Roman"/>
            <w:b w:val="0"/>
            <w:color w:val="1155CC"/>
            <w:sz w:val="20"/>
          </w:rPr>
          <w:t>www.diesel.com</w:t>
        </w:r>
      </w:hyperlink>
      <w:r w:rsidRPr="00724A26">
        <w:rPr>
          <w:rFonts w:ascii="Times New Roman" w:hAnsi="Times New Roman"/>
          <w:b w:val="0"/>
          <w:color w:val="222222"/>
          <w:sz w:val="20"/>
        </w:rPr>
        <w:t> (doravante, o “</w:t>
      </w:r>
      <w:r w:rsidRPr="00724A26">
        <w:rPr>
          <w:rFonts w:ascii="Times New Roman" w:hAnsi="Times New Roman"/>
          <w:color w:val="222222"/>
          <w:sz w:val="20"/>
        </w:rPr>
        <w:t>Sítio</w:t>
      </w:r>
      <w:r w:rsidRPr="00724A26">
        <w:rPr>
          <w:rFonts w:ascii="Times New Roman" w:hAnsi="Times New Roman"/>
          <w:b w:val="0"/>
          <w:color w:val="222222"/>
          <w:sz w:val="20"/>
        </w:rPr>
        <w:t>”) e/ou a outros sítios web relacionados à marca, ao interagir com nossas páginas nas redes sociais (por exemplo, Facebook, Twitter, Instagram, we chat, etc.);</w:t>
      </w:r>
    </w:p>
    <w:p w14:paraId="58352721" w14:textId="77777777" w:rsidR="00145B46" w:rsidRPr="00724A26"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0A2B0059"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w:t>
      </w:r>
    </w:p>
    <w:p w14:paraId="2EB90444" w14:textId="5760E161" w:rsidR="00145B46" w:rsidRPr="00724A26" w:rsidRDefault="00145B46"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1. SUJEITOS HABILITADOS A RECOLHER AS INFORMAÇÕES PESSOAIS DO UTILIZADOR</w:t>
      </w:r>
    </w:p>
    <w:p w14:paraId="0AE56572"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As empresas que recolhem e tratam informações pessoais na qualidade de Titulares dos Dados (doravante, os “</w:t>
      </w:r>
      <w:r w:rsidRPr="00724A26">
        <w:rPr>
          <w:rFonts w:ascii="Times New Roman" w:hAnsi="Times New Roman"/>
          <w:b/>
          <w:color w:val="222222"/>
          <w:sz w:val="20"/>
        </w:rPr>
        <w:t>Titulares dos Dados</w:t>
      </w:r>
      <w:r w:rsidRPr="00724A26">
        <w:rPr>
          <w:rFonts w:ascii="Times New Roman" w:hAnsi="Times New Roman"/>
          <w:color w:val="222222"/>
          <w:sz w:val="20"/>
        </w:rPr>
        <w:t>” ou as “</w:t>
      </w:r>
      <w:r w:rsidRPr="00724A26">
        <w:rPr>
          <w:rFonts w:ascii="Times New Roman" w:hAnsi="Times New Roman"/>
          <w:b/>
          <w:color w:val="222222"/>
          <w:sz w:val="20"/>
        </w:rPr>
        <w:t>Empresas</w:t>
      </w:r>
      <w:r w:rsidRPr="00724A26">
        <w:rPr>
          <w:rFonts w:ascii="Times New Roman" w:hAnsi="Times New Roman"/>
          <w:color w:val="222222"/>
          <w:sz w:val="20"/>
        </w:rPr>
        <w:t>”) ou Titulares Conjuntos, são:</w:t>
      </w:r>
    </w:p>
    <w:p w14:paraId="1D71777F" w14:textId="77777777"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t>OTB S.p.A.</w:t>
      </w:r>
      <w:r w:rsidRPr="00724A26">
        <w:rPr>
          <w:rFonts w:ascii="Times New Roman" w:hAnsi="Times New Roman"/>
          <w:b w:val="0"/>
          <w:color w:val="222222"/>
          <w:sz w:val="20"/>
        </w:rPr>
        <w:t xml:space="preserve"> (“</w:t>
      </w:r>
      <w:r w:rsidRPr="00724A26">
        <w:rPr>
          <w:rFonts w:ascii="Times New Roman" w:hAnsi="Times New Roman"/>
          <w:color w:val="222222"/>
          <w:sz w:val="20"/>
        </w:rPr>
        <w:t>OTB</w:t>
      </w:r>
      <w:r w:rsidRPr="00724A26">
        <w:rPr>
          <w:rFonts w:ascii="Times New Roman" w:hAnsi="Times New Roman"/>
          <w:b w:val="0"/>
          <w:color w:val="222222"/>
          <w:sz w:val="20"/>
        </w:rPr>
        <w:t>”), com sede em Itália, Breganze (Vi), Via dell’Industria 2, 36042, telefone +390445306555, email </w:t>
      </w:r>
      <w:hyperlink r:id="rId12" w:tgtFrame="_blank" w:history="1">
        <w:r w:rsidRPr="00724A26">
          <w:rPr>
            <w:rStyle w:val="Collegamentoipertestuale"/>
            <w:rFonts w:ascii="Times New Roman" w:hAnsi="Times New Roman"/>
            <w:b w:val="0"/>
            <w:color w:val="1155CC"/>
            <w:sz w:val="20"/>
          </w:rPr>
          <w:t>privacy@otb.net</w:t>
        </w:r>
      </w:hyperlink>
      <w:r w:rsidRPr="00724A26">
        <w:rPr>
          <w:rFonts w:ascii="Times New Roman" w:hAnsi="Times New Roman"/>
          <w:b w:val="0"/>
          <w:color w:val="222222"/>
          <w:sz w:val="20"/>
        </w:rPr>
        <w:t>; o Responsável pela Proteção dos Dados de OTB (“</w:t>
      </w:r>
      <w:r w:rsidRPr="00724A26">
        <w:rPr>
          <w:rFonts w:ascii="Times New Roman" w:hAnsi="Times New Roman"/>
          <w:color w:val="222222"/>
          <w:sz w:val="20"/>
        </w:rPr>
        <w:t>RPD</w:t>
      </w:r>
      <w:r w:rsidRPr="00724A26">
        <w:rPr>
          <w:rFonts w:ascii="Times New Roman" w:hAnsi="Times New Roman"/>
          <w:b w:val="0"/>
          <w:color w:val="222222"/>
          <w:sz w:val="20"/>
        </w:rPr>
        <w:t xml:space="preserve">” - </w:t>
      </w:r>
      <w:r w:rsidRPr="00724A26">
        <w:rPr>
          <w:rFonts w:ascii="Times New Roman" w:hAnsi="Times New Roman"/>
          <w:bCs/>
          <w:color w:val="222222"/>
          <w:sz w:val="20"/>
        </w:rPr>
        <w:t>“DPO”</w:t>
      </w:r>
      <w:r w:rsidRPr="00724A26">
        <w:rPr>
          <w:rFonts w:ascii="Times New Roman" w:hAnsi="Times New Roman"/>
          <w:b w:val="0"/>
          <w:color w:val="222222"/>
          <w:sz w:val="20"/>
        </w:rPr>
        <w:t xml:space="preserve"> em sigla inglesa) pode ser contactado ao </w:t>
      </w:r>
      <w:hyperlink r:id="rId13" w:tgtFrame="_blank" w:history="1">
        <w:r w:rsidRPr="00724A26">
          <w:rPr>
            <w:rStyle w:val="Collegamentoipertestuale"/>
            <w:rFonts w:ascii="Times New Roman" w:hAnsi="Times New Roman"/>
            <w:b w:val="0"/>
            <w:color w:val="1155CC"/>
            <w:sz w:val="20"/>
          </w:rPr>
          <w:t>dpo@otb.net</w:t>
        </w:r>
      </w:hyperlink>
      <w:r w:rsidRPr="00724A26">
        <w:rPr>
          <w:rFonts w:ascii="Times New Roman" w:hAnsi="Times New Roman"/>
          <w:b w:val="0"/>
          <w:sz w:val="20"/>
        </w:rPr>
        <w:t>;</w:t>
      </w:r>
    </w:p>
    <w:p w14:paraId="2501F5A4" w14:textId="77777777"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t>Diesel S.p.A.</w:t>
      </w:r>
      <w:r w:rsidRPr="00724A26">
        <w:rPr>
          <w:rFonts w:ascii="Times New Roman" w:hAnsi="Times New Roman"/>
          <w:b w:val="0"/>
          <w:color w:val="222222"/>
          <w:sz w:val="20"/>
        </w:rPr>
        <w:t xml:space="preserve"> (“</w:t>
      </w:r>
      <w:r w:rsidRPr="00724A26">
        <w:rPr>
          <w:rFonts w:ascii="Times New Roman" w:hAnsi="Times New Roman"/>
          <w:color w:val="222222"/>
          <w:sz w:val="20"/>
        </w:rPr>
        <w:t>Diesel</w:t>
      </w:r>
      <w:r w:rsidRPr="00724A26">
        <w:rPr>
          <w:rFonts w:ascii="Times New Roman" w:hAnsi="Times New Roman"/>
          <w:b w:val="0"/>
          <w:color w:val="222222"/>
          <w:sz w:val="20"/>
        </w:rPr>
        <w:t>”), com sede em Itália, Breganze (Vi), Via dell’Industria 4-6, 36042, telefone +390424477555, email </w:t>
      </w:r>
      <w:hyperlink r:id="rId14" w:tgtFrame="_blank" w:history="1">
        <w:r w:rsidRPr="00724A26">
          <w:rPr>
            <w:rStyle w:val="Collegamentoipertestuale"/>
            <w:rFonts w:ascii="Times New Roman" w:hAnsi="Times New Roman"/>
            <w:b w:val="0"/>
            <w:color w:val="1155CC"/>
            <w:sz w:val="20"/>
          </w:rPr>
          <w:t>privacy@diesel.com</w:t>
        </w:r>
      </w:hyperlink>
      <w:r w:rsidRPr="00724A26">
        <w:rPr>
          <w:rFonts w:ascii="Times New Roman" w:hAnsi="Times New Roman"/>
          <w:b w:val="0"/>
          <w:color w:val="222222"/>
          <w:sz w:val="20"/>
        </w:rPr>
        <w:t>; o Responsável pela Proteção dos Dados de Diesel (“</w:t>
      </w:r>
      <w:r w:rsidRPr="00724A26">
        <w:rPr>
          <w:rFonts w:ascii="Times New Roman" w:hAnsi="Times New Roman"/>
          <w:color w:val="222222"/>
          <w:sz w:val="20"/>
        </w:rPr>
        <w:t>RPD</w:t>
      </w:r>
      <w:r w:rsidRPr="00724A26">
        <w:rPr>
          <w:rFonts w:ascii="Times New Roman" w:hAnsi="Times New Roman"/>
          <w:b w:val="0"/>
          <w:color w:val="222222"/>
          <w:sz w:val="20"/>
        </w:rPr>
        <w:t xml:space="preserve">” - </w:t>
      </w:r>
      <w:r w:rsidRPr="00724A26">
        <w:rPr>
          <w:rFonts w:ascii="Times New Roman" w:hAnsi="Times New Roman"/>
          <w:bCs/>
          <w:color w:val="222222"/>
          <w:sz w:val="20"/>
        </w:rPr>
        <w:t>“DPO”</w:t>
      </w:r>
      <w:r w:rsidRPr="00724A26">
        <w:rPr>
          <w:rFonts w:ascii="Times New Roman" w:hAnsi="Times New Roman"/>
          <w:b w:val="0"/>
          <w:color w:val="222222"/>
          <w:sz w:val="20"/>
        </w:rPr>
        <w:t xml:space="preserve"> em sigla inglesa) pode ser contactado ao </w:t>
      </w:r>
      <w:hyperlink r:id="rId15" w:tgtFrame="_blank" w:history="1">
        <w:r w:rsidRPr="00724A26">
          <w:rPr>
            <w:rStyle w:val="Collegamentoipertestuale"/>
            <w:rFonts w:ascii="Times New Roman" w:hAnsi="Times New Roman"/>
            <w:b w:val="0"/>
            <w:color w:val="1155CC"/>
            <w:sz w:val="20"/>
          </w:rPr>
          <w:t>dpo@otb.net</w:t>
        </w:r>
      </w:hyperlink>
      <w:r w:rsidRPr="00724A26">
        <w:rPr>
          <w:rFonts w:ascii="Times New Roman" w:hAnsi="Times New Roman"/>
          <w:b w:val="0"/>
          <w:sz w:val="20"/>
        </w:rPr>
        <w:t>;</w:t>
      </w:r>
    </w:p>
    <w:p w14:paraId="57395863" w14:textId="664D4CBE" w:rsidR="0046460F"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a </w:t>
      </w:r>
      <w:r w:rsidRPr="00724A26">
        <w:rPr>
          <w:rFonts w:ascii="Times New Roman" w:hAnsi="Times New Roman"/>
          <w:color w:val="222222"/>
          <w:sz w:val="20"/>
        </w:rPr>
        <w:t>filial local de Diesel S.p.A</w:t>
      </w:r>
      <w:r w:rsidRPr="00724A26">
        <w:rPr>
          <w:rFonts w:ascii="Times New Roman" w:hAnsi="Times New Roman"/>
          <w:b w:val="0"/>
          <w:color w:val="222222"/>
          <w:sz w:val="20"/>
        </w:rPr>
        <w:t>. (“</w:t>
      </w:r>
      <w:r w:rsidRPr="00724A26">
        <w:rPr>
          <w:rFonts w:ascii="Times New Roman" w:hAnsi="Times New Roman"/>
          <w:color w:val="222222"/>
          <w:sz w:val="20"/>
        </w:rPr>
        <w:t>Filial Diesel</w:t>
      </w:r>
      <w:r w:rsidRPr="00724A26">
        <w:rPr>
          <w:rFonts w:ascii="Times New Roman" w:hAnsi="Times New Roman"/>
          <w:b w:val="0"/>
          <w:color w:val="222222"/>
          <w:sz w:val="20"/>
        </w:rPr>
        <w:t xml:space="preserve">”) do país no qual o utilizador compra os nossos produtos ou utiliza os nossos serviços (a lista das filiais está disponível </w:t>
      </w:r>
      <w:r w:rsidRPr="00E93ED1">
        <w:rPr>
          <w:rFonts w:ascii="Times New Roman" w:hAnsi="Times New Roman"/>
          <w:b w:val="0"/>
          <w:iCs/>
          <w:color w:val="0070C0"/>
          <w:sz w:val="20"/>
          <w:u w:val="single"/>
        </w:rPr>
        <w:t>aqui</w:t>
      </w:r>
      <w:r w:rsidRPr="00724A26">
        <w:rPr>
          <w:rFonts w:ascii="Times New Roman" w:hAnsi="Times New Roman"/>
          <w:b w:val="0"/>
          <w:color w:val="222222"/>
          <w:sz w:val="20"/>
        </w:rPr>
        <w:t>).</w:t>
      </w:r>
    </w:p>
    <w:p w14:paraId="4E00B690" w14:textId="77777777" w:rsidR="0046460F" w:rsidRPr="00724A26"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C68A209" w14:textId="5484F353" w:rsidR="00145B46" w:rsidRPr="00724A26"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724A26">
        <w:rPr>
          <w:rFonts w:ascii="Times New Roman" w:hAnsi="Times New Roman"/>
          <w:color w:val="222222"/>
          <w:sz w:val="20"/>
        </w:rPr>
        <w:t xml:space="preserve">A OTB e a Diesel realizam algumas </w:t>
      </w:r>
      <w:r w:rsidRPr="005C62F2">
        <w:rPr>
          <w:rFonts w:ascii="Times New Roman" w:hAnsi="Times New Roman"/>
          <w:color w:val="222222"/>
          <w:sz w:val="20"/>
        </w:rPr>
        <w:t>atividades</w:t>
      </w:r>
      <w:r w:rsidRPr="00724A26">
        <w:rPr>
          <w:rFonts w:ascii="Times New Roman" w:hAnsi="Times New Roman"/>
          <w:color w:val="222222"/>
          <w:sz w:val="20"/>
        </w:rPr>
        <w:t xml:space="preserve"> na sua qualidade de Titulares Conjuntos, e conjuntamente </w:t>
      </w:r>
      <w:r w:rsidRPr="005C62F2">
        <w:rPr>
          <w:rFonts w:ascii="Times New Roman" w:hAnsi="Times New Roman"/>
          <w:color w:val="222222"/>
          <w:sz w:val="20"/>
        </w:rPr>
        <w:t>adotam</w:t>
      </w:r>
      <w:r w:rsidRPr="00724A26">
        <w:rPr>
          <w:rFonts w:ascii="Times New Roman" w:hAnsi="Times New Roman"/>
          <w:color w:val="222222"/>
          <w:sz w:val="20"/>
        </w:rPr>
        <w:t xml:space="preserve"> decisões a respeito dos </w:t>
      </w:r>
      <w:r w:rsidR="00353FAB" w:rsidRPr="00724A26">
        <w:rPr>
          <w:rFonts w:ascii="Times New Roman" w:hAnsi="Times New Roman"/>
          <w:color w:val="222222"/>
          <w:sz w:val="20"/>
        </w:rPr>
        <w:t>fins</w:t>
      </w:r>
      <w:r w:rsidRPr="00724A26">
        <w:rPr>
          <w:rFonts w:ascii="Times New Roman" w:hAnsi="Times New Roman"/>
          <w:color w:val="222222"/>
          <w:sz w:val="20"/>
        </w:rPr>
        <w:t xml:space="preserve"> e dos meios de tratamento das informações pessoais. Doravante, a expressão “</w:t>
      </w:r>
      <w:r w:rsidRPr="00724A26">
        <w:rPr>
          <w:rFonts w:ascii="Times New Roman" w:hAnsi="Times New Roman"/>
          <w:b/>
          <w:color w:val="222222"/>
          <w:sz w:val="20"/>
        </w:rPr>
        <w:t>Titulares Conjuntos</w:t>
      </w:r>
      <w:r w:rsidRPr="00724A26">
        <w:rPr>
          <w:rFonts w:ascii="Times New Roman" w:hAnsi="Times New Roman"/>
          <w:color w:val="222222"/>
          <w:sz w:val="20"/>
        </w:rPr>
        <w:t>” referir-se-á à Diesel e à OTB consideradas conjuntamente, quando as duas tratarem as informações como Titulares Conjuntos.</w:t>
      </w:r>
    </w:p>
    <w:p w14:paraId="251CE014" w14:textId="77777777" w:rsidR="0046460F" w:rsidRPr="00724A26"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5FCD2A91"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Para facilitar ao utilizador o entendimento das atividades de tratamento realizadas pelos sujeitos acima mencionados na sua qualidade de Titulares ou Titulares Conjuntos, redigimos este documento, a fim de explicar quais atividades de tratamento são realizadas em autonomia por cada empresa.</w:t>
      </w:r>
    </w:p>
    <w:p w14:paraId="5CE6EB91" w14:textId="77777777" w:rsidR="009C10F2" w:rsidRPr="00724A26" w:rsidRDefault="009C10F2" w:rsidP="009C10F2">
      <w:pPr>
        <w:shd w:val="clear" w:color="auto" w:fill="FFFFFF"/>
        <w:spacing w:line="240" w:lineRule="auto"/>
        <w:jc w:val="both"/>
        <w:rPr>
          <w:rFonts w:ascii="Times New Roman" w:hAnsi="Times New Roman" w:cs="Times New Roman"/>
          <w:color w:val="222222"/>
          <w:sz w:val="20"/>
          <w:szCs w:val="20"/>
        </w:rPr>
      </w:pPr>
      <w:bookmarkStart w:id="0" w:name="_Hlk46314306"/>
      <w:r w:rsidRPr="00724A26">
        <w:rPr>
          <w:rFonts w:ascii="Times New Roman" w:hAnsi="Times New Roman"/>
          <w:color w:val="222222"/>
          <w:sz w:val="20"/>
        </w:rPr>
        <w:t xml:space="preserve">Pedimos para que se considere que as atividades de tratamento citadas não são referidas a menores de idade e os Titulares dos Dados não recolhem, conscientemente, nem solicitam informações pessoais de menores de 16 anos. Se o utilizador for menor de 16 anos, deverá por favor abster-se de nos fornecer qualquer informação pessoal. Isso não tem efeitos sobre as normas contratuais aplicáveis, tais como as regras de validade, celebração ou efeitos de um contrato em relação a uma pessoa menor de idade. </w:t>
      </w:r>
    </w:p>
    <w:bookmarkEnd w:id="0"/>
    <w:p w14:paraId="21E81349" w14:textId="77777777" w:rsidR="009C10F2" w:rsidRPr="00724A26" w:rsidRDefault="009C10F2" w:rsidP="00C30AEE">
      <w:pPr>
        <w:shd w:val="clear" w:color="auto" w:fill="FFFFFF"/>
        <w:spacing w:line="240" w:lineRule="auto"/>
        <w:jc w:val="both"/>
        <w:rPr>
          <w:rFonts w:ascii="Times New Roman" w:hAnsi="Times New Roman" w:cs="Times New Roman"/>
          <w:color w:val="222222"/>
          <w:sz w:val="20"/>
          <w:szCs w:val="20"/>
        </w:rPr>
      </w:pPr>
    </w:p>
    <w:p w14:paraId="5F38A9CA" w14:textId="77777777" w:rsidR="00145B46" w:rsidRPr="00724A26" w:rsidRDefault="00145B46"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color w:val="222222"/>
          <w:sz w:val="20"/>
        </w:rPr>
        <w:t> </w:t>
      </w:r>
      <w:r w:rsidRPr="00724A26">
        <w:rPr>
          <w:rFonts w:ascii="Times New Roman" w:hAnsi="Times New Roman"/>
          <w:b/>
          <w:color w:val="222222"/>
          <w:sz w:val="20"/>
        </w:rPr>
        <w:t>2. TIPOLOGIAS DE  INFORMAÇÕES PESSOAIS TRATADAS</w:t>
      </w:r>
    </w:p>
    <w:p w14:paraId="1BD69528"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Cada Empresa recolhe diversas categorias de informações pessoais, de acordo com o </w:t>
      </w:r>
      <w:r w:rsidRPr="00691F0C">
        <w:rPr>
          <w:rFonts w:ascii="Times New Roman" w:hAnsi="Times New Roman"/>
          <w:color w:val="222222"/>
          <w:sz w:val="20"/>
        </w:rPr>
        <w:t>objetivo</w:t>
      </w:r>
      <w:r w:rsidRPr="00724A26">
        <w:rPr>
          <w:rFonts w:ascii="Times New Roman" w:hAnsi="Times New Roman"/>
          <w:color w:val="222222"/>
          <w:sz w:val="20"/>
        </w:rPr>
        <w:t xml:space="preserve"> pelo qual tais informações são tratadas.</w:t>
      </w:r>
    </w:p>
    <w:p w14:paraId="1224F328"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De seguida, especificamos quais categorias de informações pessoais são recolhidas; no paragrafo a seguir, iremos explicar os fins do tratamento de cada categoria de informações por cada Titular dos Dados ou pelos Titulares Conjuntos, a depender do caso (doravante, também “</w:t>
      </w:r>
      <w:r w:rsidRPr="00724A26">
        <w:rPr>
          <w:rFonts w:ascii="Times New Roman" w:hAnsi="Times New Roman"/>
          <w:b/>
          <w:bCs/>
          <w:color w:val="222222"/>
          <w:sz w:val="20"/>
        </w:rPr>
        <w:t>Informações pessoais</w:t>
      </w:r>
      <w:r w:rsidRPr="00724A26">
        <w:rPr>
          <w:rFonts w:ascii="Times New Roman" w:hAnsi="Times New Roman"/>
          <w:color w:val="222222"/>
          <w:sz w:val="20"/>
        </w:rPr>
        <w:t xml:space="preserve">”, quando tratadas em conjunto). </w:t>
      </w:r>
    </w:p>
    <w:p w14:paraId="2E90EDEB" w14:textId="77777777"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lastRenderedPageBreak/>
        <w:t>Dados pessoais</w:t>
      </w:r>
      <w:r w:rsidRPr="00724A26">
        <w:rPr>
          <w:rFonts w:ascii="Times New Roman" w:hAnsi="Times New Roman"/>
          <w:b w:val="0"/>
          <w:color w:val="222222"/>
          <w:sz w:val="20"/>
        </w:rPr>
        <w:t>: nome(s), apelido(s), data de nascimento, género;</w:t>
      </w:r>
    </w:p>
    <w:p w14:paraId="0904268B" w14:textId="6452760F"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t>Dados de contacto</w:t>
      </w:r>
      <w:r w:rsidRPr="00724A26">
        <w:rPr>
          <w:rFonts w:ascii="Times New Roman" w:hAnsi="Times New Roman"/>
          <w:b w:val="0"/>
          <w:color w:val="222222"/>
          <w:sz w:val="20"/>
        </w:rPr>
        <w:t xml:space="preserve">: morada (rua, cidade, freguesia, concelho, código postal, País), domicílio, endereço </w:t>
      </w:r>
      <w:r w:rsidRPr="00691F0C">
        <w:rPr>
          <w:rFonts w:ascii="Times New Roman" w:hAnsi="Times New Roman"/>
          <w:b w:val="0"/>
          <w:color w:val="222222"/>
          <w:sz w:val="20"/>
        </w:rPr>
        <w:t>eletrónico</w:t>
      </w:r>
      <w:r w:rsidRPr="00724A26">
        <w:rPr>
          <w:rFonts w:ascii="Times New Roman" w:hAnsi="Times New Roman"/>
          <w:b w:val="0"/>
          <w:color w:val="222222"/>
          <w:sz w:val="20"/>
        </w:rPr>
        <w:t>, número de telefone, número de telemóvel;</w:t>
      </w:r>
    </w:p>
    <w:p w14:paraId="7F47519F" w14:textId="65AE5D69"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t>Dados de venda</w:t>
      </w:r>
      <w:r w:rsidRPr="00724A26">
        <w:rPr>
          <w:rFonts w:ascii="Times New Roman" w:hAnsi="Times New Roman"/>
          <w:b w:val="0"/>
          <w:color w:val="222222"/>
          <w:sz w:val="20"/>
        </w:rPr>
        <w:t xml:space="preserve">: </w:t>
      </w:r>
      <w:r w:rsidR="00353FAB" w:rsidRPr="00724A26">
        <w:rPr>
          <w:rFonts w:ascii="Times New Roman" w:hAnsi="Times New Roman"/>
          <w:b w:val="0"/>
          <w:color w:val="222222"/>
          <w:sz w:val="20"/>
        </w:rPr>
        <w:t>m</w:t>
      </w:r>
      <w:r w:rsidRPr="00724A26">
        <w:rPr>
          <w:rFonts w:ascii="Times New Roman" w:hAnsi="Times New Roman"/>
          <w:b w:val="0"/>
          <w:color w:val="222222"/>
          <w:sz w:val="20"/>
        </w:rPr>
        <w:t xml:space="preserve">orada de </w:t>
      </w:r>
      <w:r w:rsidRPr="00691F0C">
        <w:rPr>
          <w:rFonts w:ascii="Times New Roman" w:hAnsi="Times New Roman"/>
          <w:b w:val="0"/>
          <w:color w:val="222222"/>
          <w:sz w:val="20"/>
        </w:rPr>
        <w:t xml:space="preserve">faturamento </w:t>
      </w:r>
      <w:r w:rsidRPr="00724A26">
        <w:rPr>
          <w:rFonts w:ascii="Times New Roman" w:hAnsi="Times New Roman"/>
          <w:b w:val="0"/>
          <w:color w:val="222222"/>
          <w:sz w:val="20"/>
        </w:rPr>
        <w:t>e expedição, método de entrega e pagamento, nome do titular do cartão de crédito e data de vencimento do cartão, informações solicitadas pelo Serviço de Atendimento, número IVA e/o identificativo fiscal, número de passaporte (o número de passaporte será usado somente no caso de pagamento, quando solicitado por alguma lei e nos limites desta lei), número do Global Blue Card;</w:t>
      </w:r>
    </w:p>
    <w:p w14:paraId="6E134AA1" w14:textId="4AD312B4" w:rsidR="005F3C5B" w:rsidRPr="00724A26"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Rastreamento de Dados relativos a Newsletter ou Ações: </w:t>
      </w:r>
      <w:r w:rsidRPr="00724A26">
        <w:rPr>
          <w:rFonts w:ascii="Times New Roman" w:hAnsi="Times New Roman"/>
          <w:b w:val="0"/>
          <w:color w:val="222222"/>
          <w:sz w:val="20"/>
        </w:rPr>
        <w:t xml:space="preserve">informações relativas </w:t>
      </w:r>
      <w:r w:rsidR="00353FAB" w:rsidRPr="00724A26">
        <w:rPr>
          <w:rFonts w:ascii="Times New Roman" w:hAnsi="Times New Roman"/>
          <w:b w:val="0"/>
          <w:color w:val="222222"/>
          <w:sz w:val="20"/>
        </w:rPr>
        <w:t xml:space="preserve">à </w:t>
      </w:r>
      <w:r w:rsidRPr="00724A26">
        <w:rPr>
          <w:rFonts w:ascii="Times New Roman" w:hAnsi="Times New Roman"/>
          <w:b w:val="0"/>
          <w:color w:val="222222"/>
          <w:sz w:val="20"/>
        </w:rPr>
        <w:t>abertura de newsletter ou ligações</w:t>
      </w:r>
      <w:r w:rsidR="00353FAB" w:rsidRPr="00724A26">
        <w:rPr>
          <w:rFonts w:ascii="Times New Roman" w:hAnsi="Times New Roman"/>
          <w:b w:val="0"/>
          <w:color w:val="222222"/>
          <w:sz w:val="20"/>
        </w:rPr>
        <w:t>;</w:t>
      </w:r>
    </w:p>
    <w:p w14:paraId="7522E4B7" w14:textId="4A880B25"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t>Dados recolhidos na loja:</w:t>
      </w:r>
      <w:r w:rsidRPr="00724A26">
        <w:rPr>
          <w:rFonts w:ascii="Times New Roman" w:hAnsi="Times New Roman"/>
          <w:b w:val="0"/>
          <w:color w:val="222222"/>
          <w:sz w:val="20"/>
        </w:rPr>
        <w:t xml:space="preserve"> </w:t>
      </w:r>
      <w:r w:rsidR="00353FAB" w:rsidRPr="00724A26">
        <w:rPr>
          <w:rFonts w:ascii="Times New Roman" w:hAnsi="Times New Roman"/>
          <w:b w:val="0"/>
          <w:color w:val="222222"/>
          <w:sz w:val="20"/>
        </w:rPr>
        <w:t>a</w:t>
      </w:r>
      <w:r w:rsidRPr="00724A26">
        <w:rPr>
          <w:rFonts w:ascii="Times New Roman" w:hAnsi="Times New Roman"/>
          <w:b w:val="0"/>
          <w:color w:val="222222"/>
          <w:sz w:val="20"/>
        </w:rPr>
        <w:t xml:space="preserve">niversário, faixa etária presumida, nalguns países a ID da rede social, género, método e data de registo, preferências ligadas à loja e ao assistente de vendas, idioma, categorias de produtos de interesse, método de uso dos serviços, preferências quanto aos serviços eventualmente notadas na loja, campanhas de resgate, participação a eventos, outras marcas adquiridas, produtos experimentados nos </w:t>
      </w:r>
      <w:r w:rsidR="00AD247D" w:rsidRPr="00724A26">
        <w:rPr>
          <w:rFonts w:ascii="Times New Roman" w:hAnsi="Times New Roman"/>
          <w:b w:val="0"/>
          <w:color w:val="222222"/>
          <w:sz w:val="20"/>
        </w:rPr>
        <w:t>provadores,</w:t>
      </w:r>
      <w:r w:rsidRPr="00724A26">
        <w:rPr>
          <w:rFonts w:ascii="Times New Roman" w:hAnsi="Times New Roman"/>
          <w:b w:val="0"/>
          <w:color w:val="222222"/>
          <w:sz w:val="20"/>
        </w:rPr>
        <w:t xml:space="preserve"> mas não adquiridos;</w:t>
      </w:r>
    </w:p>
    <w:p w14:paraId="56AD45C7" w14:textId="77777777"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t>Dados de compra</w:t>
      </w:r>
      <w:r w:rsidRPr="00724A26">
        <w:rPr>
          <w:rFonts w:ascii="Times New Roman" w:hAnsi="Times New Roman"/>
          <w:b w:val="0"/>
          <w:color w:val="222222"/>
          <w:sz w:val="20"/>
        </w:rPr>
        <w:t xml:space="preserve">: detalhes dos produtos comprados (por exemplo, tamanho, preço, desconto, modelo, </w:t>
      </w:r>
      <w:r w:rsidRPr="002C16FA">
        <w:rPr>
          <w:rFonts w:ascii="Times New Roman" w:hAnsi="Times New Roman"/>
          <w:b w:val="0"/>
          <w:color w:val="222222"/>
          <w:sz w:val="20"/>
        </w:rPr>
        <w:t>coleção</w:t>
      </w:r>
      <w:r w:rsidRPr="00724A26">
        <w:rPr>
          <w:rFonts w:ascii="Times New Roman" w:hAnsi="Times New Roman"/>
          <w:b w:val="0"/>
          <w:color w:val="222222"/>
          <w:sz w:val="20"/>
        </w:rPr>
        <w:t>, nível de despesa calculado, desistência da compra etc.);</w:t>
      </w:r>
    </w:p>
    <w:p w14:paraId="505AC287" w14:textId="0CF23EDB" w:rsidR="00145B46" w:rsidRPr="00724A2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color w:val="222222"/>
          <w:sz w:val="20"/>
        </w:rPr>
        <w:t>Dados de navegação</w:t>
      </w:r>
      <w:r w:rsidRPr="00724A26">
        <w:rPr>
          <w:rFonts w:ascii="Times New Roman" w:hAnsi="Times New Roman"/>
          <w:b w:val="0"/>
          <w:color w:val="222222"/>
          <w:sz w:val="20"/>
        </w:rPr>
        <w:t>: dados relativos ao comportamento durante a navegação e/ou durante o uso dos sítios web utilizados pelos Titulares dos Dados, por exemplo cookies ou informações relativas às páginas visitadas ou procuradas ou à lista de desejos preenchida durante a navegação ou ao comprar na loja online. Em relação ao uso de cookies, favor consultar a Política sobre cookies disponível na [</w:t>
      </w:r>
      <w:r w:rsidR="00E93ED1" w:rsidRPr="00E93ED1">
        <w:rPr>
          <w:rFonts w:ascii="Times New Roman" w:hAnsi="Times New Roman"/>
          <w:b w:val="0"/>
          <w:color w:val="0070C0"/>
          <w:sz w:val="20"/>
          <w:u w:val="single"/>
        </w:rPr>
        <w:t>http://diesel.com/shop/content/cookiepolicy</w:t>
      </w:r>
      <w:r w:rsidRPr="00724A26">
        <w:rPr>
          <w:rFonts w:ascii="Times New Roman" w:hAnsi="Times New Roman"/>
          <w:b w:val="0"/>
          <w:color w:val="222222"/>
          <w:sz w:val="20"/>
        </w:rPr>
        <w:t>] a seguir.</w:t>
      </w:r>
    </w:p>
    <w:p w14:paraId="44E589B6"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w:t>
      </w:r>
    </w:p>
    <w:p w14:paraId="34E0EEB3" w14:textId="77777777" w:rsidR="00145B46" w:rsidRPr="00724A26" w:rsidRDefault="00145B46"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3. FINS DO TRATAMENTO DAS INFORMAÇÕES PESSOAIS DO UTILIZADOR</w:t>
      </w:r>
    </w:p>
    <w:p w14:paraId="34320BDD"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Neste parágrafo expomos os escopos do tratamento de cada categoria de informações por cada Titular dos dados ou Titular Conjunto.</w:t>
      </w:r>
    </w:p>
    <w:p w14:paraId="7EFDF805" w14:textId="77777777" w:rsidR="008C5110" w:rsidRPr="00724A26" w:rsidRDefault="008C5110" w:rsidP="008C5110">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 xml:space="preserve">3.1 FINS DE DIESEL S.P.A. </w:t>
      </w:r>
    </w:p>
    <w:p w14:paraId="7020D6BE" w14:textId="60206148"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 Diesel é a empresa que cria, vende e promove os produtos da Marca. É a empresa que mantém os contactos com o utilizador, se este decidir adquirir os produtos através do Sítio web ou outros sítios web controlados pela Diesel, ou mediante outros métodos oferecidos pela mesma, se participar em iniciativas promovidas pela Diesel, como concursos a prémios ou outras iniciativas promocionais; a Diesel é também a empresa que gere o programa de fidelização ao qual o utilizador pode inscrever-se. A Diesel tratará as Informações Pessoais para os escopos indicados de seguida:</w:t>
      </w:r>
    </w:p>
    <w:p w14:paraId="36DB2BD6" w14:textId="77777777" w:rsidR="008C5110" w:rsidRPr="00724A26" w:rsidRDefault="008C5110" w:rsidP="008C5110">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a) Atividades de venda e resposta a outras solicitações feitas pelos Clientes</w:t>
      </w:r>
    </w:p>
    <w:p w14:paraId="112D917A" w14:textId="5540F500"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Se o utilizador adquirir produtos Diesel mediante o serviço de comércio eletrónico ou com outros métodos oferecidos pela Diesel, esta processará os Dados Pessoais, Dados de Contacto e Dados de Compra do utilizador para concluir a venda, bem como para todas as atividades estritamente ligadas e relativas a isso, como a entrega ou outras obrigações administrativas e contabilísticas.</w:t>
      </w:r>
    </w:p>
    <w:p w14:paraId="1C32BBE8" w14:textId="77777777" w:rsidR="008C5110" w:rsidRPr="00724A26" w:rsidRDefault="008C5110" w:rsidP="00A43383">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Analogamente, a Diesel pode precisar de verificar os requisitos para participar em especiais programas de desconto (por exemplo, para verificar se a compra realizada é a primeira compra ou outros requisitos das normas envolvidas) e tratar os Dados Pessoais ou Dados de Contacto do utilizador para responder a eventuais outras solicitações formuladas por ele, através do Sítio web ou mediante o Serviço de Atendimento, pelo telefone ou por chat, como solicitações de informações ou de assistência. </w:t>
      </w:r>
    </w:p>
    <w:p w14:paraId="615F6ACD" w14:textId="3803E5C8"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na execução de um contrato de compra do qual o utilizador é uma das partes; o fornecimento dos dados pessoais indicados de seguida é necessário para este fim; na ausência dos mesmos</w:t>
      </w:r>
      <w:r w:rsidR="00FB7FEC">
        <w:rPr>
          <w:rFonts w:ascii="Times New Roman" w:hAnsi="Times New Roman"/>
          <w:color w:val="222222"/>
          <w:sz w:val="20"/>
        </w:rPr>
        <w:t>,</w:t>
      </w:r>
      <w:r w:rsidRPr="00724A26">
        <w:rPr>
          <w:rFonts w:ascii="Times New Roman" w:hAnsi="Times New Roman"/>
          <w:color w:val="222222"/>
          <w:sz w:val="20"/>
        </w:rPr>
        <w:t xml:space="preserve"> a Diesel não poderá levar a cabo a solicitação formulada.</w:t>
      </w:r>
    </w:p>
    <w:p w14:paraId="24912B2B" w14:textId="77777777" w:rsidR="008C5110" w:rsidRPr="00724A26" w:rsidRDefault="008C5110" w:rsidP="008C5110">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b) Inscrição no programa de fidelização</w:t>
      </w:r>
    </w:p>
    <w:p w14:paraId="7031CB4A" w14:textId="0892E8E6" w:rsidR="004635E1" w:rsidRPr="00724A26" w:rsidRDefault="008C5110" w:rsidP="00FB7FEC">
      <w:pPr>
        <w:shd w:val="clear" w:color="auto" w:fill="FFFFFF"/>
        <w:spacing w:after="120" w:line="240" w:lineRule="auto"/>
        <w:jc w:val="both"/>
        <w:rPr>
          <w:rFonts w:ascii="Times New Roman" w:hAnsi="Times New Roman" w:cs="Times New Roman"/>
          <w:color w:val="222222"/>
          <w:sz w:val="20"/>
          <w:szCs w:val="20"/>
        </w:rPr>
      </w:pPr>
      <w:r w:rsidRPr="00724A26">
        <w:rPr>
          <w:rFonts w:ascii="Times New Roman" w:hAnsi="Times New Roman"/>
          <w:color w:val="222222"/>
          <w:sz w:val="20"/>
        </w:rPr>
        <w:t>Os Dados Pessoais e os Dados de Contacto são recolhidos pela Diesel também para gerir o pedido de inscrição do utilizador no programa de fidelização (D:Code). Tais dados serão tratados quer para aperfeiçoar a inscrição, quer para todas as finalidades estritamente ligadas a isso, instrumentais ou relacionadas, com inclusão - primeiramente - de todas as atividades previstas no programa de fidelização. A inscrição pode ocorrer quer online, através do Sítio web, quer offline, na loja, ao preencher o formulário de inscrição disponível em formato eletrónico (</w:t>
      </w:r>
      <w:r w:rsidRPr="00FB7FEC">
        <w:rPr>
          <w:rFonts w:ascii="Times New Roman" w:hAnsi="Times New Roman"/>
          <w:color w:val="222222"/>
          <w:sz w:val="20"/>
        </w:rPr>
        <w:t>t</w:t>
      </w:r>
      <w:r w:rsidR="00FB7FEC" w:rsidRPr="00FB7FEC">
        <w:rPr>
          <w:rFonts w:ascii="Times New Roman" w:hAnsi="Times New Roman"/>
          <w:color w:val="222222"/>
          <w:sz w:val="20"/>
        </w:rPr>
        <w:t>a</w:t>
      </w:r>
      <w:r w:rsidRPr="00FB7FEC">
        <w:rPr>
          <w:rFonts w:ascii="Times New Roman" w:hAnsi="Times New Roman"/>
          <w:color w:val="222222"/>
          <w:sz w:val="20"/>
        </w:rPr>
        <w:t>blete</w:t>
      </w:r>
      <w:r w:rsidRPr="00724A26">
        <w:rPr>
          <w:rFonts w:ascii="Times New Roman" w:hAnsi="Times New Roman"/>
          <w:color w:val="222222"/>
          <w:sz w:val="20"/>
        </w:rPr>
        <w:t xml:space="preserve"> ou outro dispositivo análogo) ou em papel (formulário impresso).</w:t>
      </w:r>
    </w:p>
    <w:p w14:paraId="4150B857" w14:textId="77777777" w:rsidR="004635E1" w:rsidRPr="00724A26" w:rsidRDefault="004635E1" w:rsidP="00854EEC">
      <w:pPr>
        <w:shd w:val="clear" w:color="auto" w:fill="FFFFFF"/>
        <w:spacing w:after="120" w:line="240" w:lineRule="auto"/>
        <w:jc w:val="both"/>
        <w:rPr>
          <w:rFonts w:ascii="Times New Roman" w:hAnsi="Times New Roman" w:cs="Times New Roman"/>
          <w:color w:val="222222"/>
          <w:sz w:val="20"/>
          <w:szCs w:val="20"/>
        </w:rPr>
      </w:pPr>
      <w:r w:rsidRPr="00724A26">
        <w:rPr>
          <w:rFonts w:ascii="Times New Roman" w:hAnsi="Times New Roman"/>
          <w:color w:val="222222"/>
          <w:sz w:val="20"/>
        </w:rPr>
        <w:lastRenderedPageBreak/>
        <w:t>Além disso, ao criar uma conta no Sítio web, na área reservada, o utilizador tornar-se-á membro do Programa de Fidelização Diesel.</w:t>
      </w:r>
    </w:p>
    <w:p w14:paraId="50BCAF28" w14:textId="52F0FA4F"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na execução de um contrato que regulamenta a participação no programa de fidelização do qual o utilizador é uma das partes; o fornecimento dos dados pessoais indicados de seguida é necessário para este fim; na ausência dos mesmos</w:t>
      </w:r>
      <w:r w:rsidR="00FB7FEC">
        <w:rPr>
          <w:rFonts w:ascii="Times New Roman" w:hAnsi="Times New Roman"/>
          <w:color w:val="222222"/>
          <w:sz w:val="20"/>
        </w:rPr>
        <w:t>,</w:t>
      </w:r>
      <w:r w:rsidRPr="00724A26">
        <w:rPr>
          <w:rFonts w:ascii="Times New Roman" w:hAnsi="Times New Roman"/>
          <w:color w:val="222222"/>
          <w:sz w:val="20"/>
        </w:rPr>
        <w:t xml:space="preserve"> a Diesel não poderá proceder à solicitação formulada.</w:t>
      </w:r>
    </w:p>
    <w:p w14:paraId="71986B4B" w14:textId="77777777" w:rsidR="008C5110" w:rsidRPr="00724A26" w:rsidRDefault="008C5110" w:rsidP="008C5110">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c) Participação em concursos a prémios</w:t>
      </w:r>
    </w:p>
    <w:p w14:paraId="7F590D4F" w14:textId="06FD7EB9"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A Diesel poderá tratar os Dados Pessoais do utilizador para permitir-lhe a participação em concursos a prémios que a mesma Diesel poderá organizar. Em determinadas situações, por exemplo para proceder à entrega do prémio, poderão ser tratados também os Dados de Contacto do utilizador. Se a participação ao concurso requerer ulteriores informações, estas serão solicitadas ao utilizador com </w:t>
      </w:r>
      <w:r w:rsidR="00AD247D" w:rsidRPr="00724A26">
        <w:rPr>
          <w:rFonts w:ascii="Times New Roman" w:hAnsi="Times New Roman"/>
          <w:color w:val="222222"/>
          <w:sz w:val="20"/>
        </w:rPr>
        <w:t>a devida partilha</w:t>
      </w:r>
      <w:r w:rsidRPr="00724A26">
        <w:rPr>
          <w:rFonts w:ascii="Times New Roman" w:hAnsi="Times New Roman"/>
          <w:color w:val="222222"/>
          <w:sz w:val="20"/>
        </w:rPr>
        <w:t xml:space="preserve"> de específica política de privacidade.</w:t>
      </w:r>
    </w:p>
    <w:p w14:paraId="166093A7" w14:textId="77777777"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no legítimo interesse perseguido pela Diesel de gerir e respeitar as cláusulas e as condições de concursos a prémios por ela organizados; o fornecimento dos Dados Pessoais indicados de seguida é necessário para este fim; na ausência dos mesmos, a Diesel não poderá respeitar as cláusulas e as condições do concurso ao qual participa o utilizador.</w:t>
      </w:r>
    </w:p>
    <w:p w14:paraId="120D1C34" w14:textId="77777777" w:rsidR="008C5110" w:rsidRPr="00724A26" w:rsidRDefault="008C5110" w:rsidP="008C5110">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d) Marketing</w:t>
      </w:r>
    </w:p>
    <w:p w14:paraId="1BFFA2A7" w14:textId="77777777"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Somente com o consentimento do utilizador, a Diesel irá tratar os Dados Pessoais, os Dados de Contacto e os Dados de Compra para fins de marketing, isto é, para publicidade nas redes sociais nas quais o utilizador está inscrito ou mediante o envio de publicidade ou material para vendas </w:t>
      </w:r>
      <w:r w:rsidRPr="0036094E">
        <w:rPr>
          <w:rFonts w:ascii="Times New Roman" w:hAnsi="Times New Roman"/>
          <w:color w:val="222222"/>
          <w:sz w:val="20"/>
        </w:rPr>
        <w:t>diretas</w:t>
      </w:r>
      <w:r w:rsidRPr="00724A26">
        <w:rPr>
          <w:rFonts w:ascii="Times New Roman" w:hAnsi="Times New Roman"/>
          <w:color w:val="222222"/>
          <w:sz w:val="20"/>
        </w:rPr>
        <w:t xml:space="preserve">, ou ainda com a realização de investigações de mercado, comunicações comerciais com métodos de contacto automatizados (e-mail, newsletter, SMS, MMS, plataformas de mensagens online, WhatsApp etc.) e métodos de contacto tradicionais (correios). </w:t>
      </w:r>
    </w:p>
    <w:p w14:paraId="390F9724" w14:textId="77777777" w:rsidR="008C5110" w:rsidRPr="00724A26" w:rsidRDefault="008C5110" w:rsidP="008C5110">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no consentimento prestado pelo utilizador. No caso em que o utilizador tenha providenciado a inscrição no programa de fidelização e decida retirar o seu consentimento ao marketing, continuará a receber as comunicações relativas a benefícios e vantagens (como o presente de aniversário ou o presente comemorativo, ou ainda a possibilidade de aceder antecipadamente às novas </w:t>
      </w:r>
      <w:r w:rsidRPr="0036094E">
        <w:rPr>
          <w:rFonts w:ascii="Times New Roman" w:hAnsi="Times New Roman"/>
          <w:color w:val="222222"/>
          <w:sz w:val="20"/>
        </w:rPr>
        <w:t>coleções</w:t>
      </w:r>
      <w:r w:rsidRPr="00724A26">
        <w:rPr>
          <w:rFonts w:ascii="Times New Roman" w:hAnsi="Times New Roman"/>
          <w:color w:val="222222"/>
          <w:sz w:val="20"/>
        </w:rPr>
        <w:t xml:space="preserve"> e às promoções reservadas somente aos membros). Se, além de retirar o consentimento, o utilizador não deseja mais receber este tipo de comunicação, ser-lhe-á solicitado que o especifique. O cancelamento da inscrição ao programa de fidelização comportará também o cancelamento da conta online, se existente.</w:t>
      </w:r>
    </w:p>
    <w:p w14:paraId="26261BF1" w14:textId="281FBB8D" w:rsidR="008C5110" w:rsidRPr="00724A26" w:rsidRDefault="008C511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O utilizador pode, a qualquer momento, retirar o seu consentimento à </w:t>
      </w:r>
      <w:r w:rsidRPr="0036094E">
        <w:rPr>
          <w:rFonts w:ascii="Times New Roman" w:hAnsi="Times New Roman"/>
          <w:color w:val="222222"/>
          <w:sz w:val="20"/>
        </w:rPr>
        <w:t>receção</w:t>
      </w:r>
      <w:r w:rsidRPr="00724A26">
        <w:rPr>
          <w:rFonts w:ascii="Times New Roman" w:hAnsi="Times New Roman"/>
          <w:color w:val="222222"/>
          <w:sz w:val="20"/>
        </w:rPr>
        <w:t xml:space="preserve"> das comunicações indicadas acima, ao fazer clique na opção correspondente, presente em cada comunicação de marketing recebida, ou ao escrever ao endereço eletrónico </w:t>
      </w:r>
      <w:hyperlink r:id="rId16" w:history="1">
        <w:r w:rsidR="005110CA" w:rsidRPr="007D4BD2">
          <w:rPr>
            <w:rStyle w:val="Collegamentoipertestuale"/>
            <w:rFonts w:ascii="Times New Roman" w:hAnsi="Times New Roman"/>
            <w:sz w:val="20"/>
          </w:rPr>
          <w:t>privacy@diesel.com</w:t>
        </w:r>
      </w:hyperlink>
      <w:r w:rsidRPr="00724A26">
        <w:rPr>
          <w:rFonts w:ascii="Times New Roman" w:hAnsi="Times New Roman"/>
          <w:color w:val="222222"/>
          <w:sz w:val="20"/>
        </w:rPr>
        <w:t xml:space="preserve">, ou ainda ao contactar a empresa às moradas indicadas no parágrafo 1. A retirada do consentimento diz respeito somente às comunicações de marketing e não </w:t>
      </w:r>
      <w:r w:rsidRPr="0036094E">
        <w:rPr>
          <w:rFonts w:ascii="Times New Roman" w:hAnsi="Times New Roman"/>
          <w:color w:val="222222"/>
          <w:sz w:val="20"/>
        </w:rPr>
        <w:t>afeta</w:t>
      </w:r>
      <w:r w:rsidRPr="00724A26">
        <w:rPr>
          <w:rFonts w:ascii="Times New Roman" w:hAnsi="Times New Roman"/>
          <w:color w:val="222222"/>
          <w:sz w:val="20"/>
        </w:rPr>
        <w:t xml:space="preserve"> as comunicações de vantagens e benefícios.</w:t>
      </w:r>
    </w:p>
    <w:p w14:paraId="1F0ABA8E" w14:textId="77777777" w:rsidR="00185013" w:rsidRPr="00724A26" w:rsidRDefault="00185013" w:rsidP="00B17FF0">
      <w:pPr>
        <w:shd w:val="clear" w:color="auto" w:fill="FFFFFF"/>
        <w:spacing w:line="240" w:lineRule="auto"/>
        <w:jc w:val="both"/>
        <w:rPr>
          <w:rFonts w:ascii="Times New Roman" w:hAnsi="Times New Roman" w:cs="Times New Roman"/>
          <w:b/>
          <w:bCs/>
          <w:color w:val="222222"/>
          <w:sz w:val="20"/>
          <w:szCs w:val="20"/>
        </w:rPr>
      </w:pPr>
    </w:p>
    <w:p w14:paraId="79A3906E" w14:textId="77777777" w:rsidR="00145B46" w:rsidRPr="00724A26" w:rsidRDefault="004F3EDF"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3.2 FINS DOS TITULARES CONJUNTOS (DIESEL E OTB)</w:t>
      </w:r>
    </w:p>
    <w:p w14:paraId="12E8CAAB"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 Diesel e a OTB agem como Titulares Conjuntos com base num acordo específico para os fins indicados de seguida.</w:t>
      </w:r>
    </w:p>
    <w:p w14:paraId="07B3BB98" w14:textId="77777777" w:rsidR="00145B46" w:rsidRPr="00724A26" w:rsidRDefault="00145B46"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a) Definição do perfil do Cliente</w:t>
      </w:r>
    </w:p>
    <w:p w14:paraId="153075E9"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Com o consentimento do utilizador, os Titulares Conjuntos terão o direito de tratar os Dados Pessoais, os Dados de Contacto, os Dados de Venda, os Dados recolhidos na loja, os Dados de Compra, o rastreamento de Dados relativos a Newsletters e Ações e os Dados de Navegação para fins de definição de perfil e para análises empresariais, isto é, para análise das preferências de compra do utilizador, mediante tratamento automatizado das informações pessoais acima mencionadas. Este tipo de tratamento tem o fim de conhecer ou prever analiticamente as preferências de compra, e também para criar perfis de clientes e personalizar a oferta comercial e as comunicações de marketing para que estejam mais de acordo com as preferências do utilizador.</w:t>
      </w:r>
    </w:p>
    <w:p w14:paraId="7F282E41"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no consentimento prestado pelo utilizador.</w:t>
      </w:r>
    </w:p>
    <w:p w14:paraId="43835FCF" w14:textId="77777777" w:rsidR="00145B46" w:rsidRPr="00724A26" w:rsidRDefault="00145B46"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 qualquer momento, o utilizador poderá retirar o consentimento relativo à definição de perfil ao escrever ao endereço eletrónico </w:t>
      </w:r>
      <w:hyperlink r:id="rId17" w:tgtFrame="_blank" w:history="1">
        <w:r w:rsidRPr="00724A26">
          <w:rPr>
            <w:rStyle w:val="Collegamentoipertestuale"/>
            <w:rFonts w:ascii="Times New Roman" w:hAnsi="Times New Roman"/>
            <w:color w:val="1155CC"/>
            <w:sz w:val="20"/>
          </w:rPr>
          <w:t>privacy@diesel.com</w:t>
        </w:r>
      </w:hyperlink>
      <w:r w:rsidRPr="00724A26">
        <w:rPr>
          <w:rFonts w:ascii="Times New Roman" w:hAnsi="Times New Roman"/>
          <w:color w:val="222222"/>
          <w:sz w:val="20"/>
        </w:rPr>
        <w:t> ou ao entrar em contacto com os Titulares Conjuntos, às moradas indicadas no parágrafo 1.</w:t>
      </w:r>
    </w:p>
    <w:p w14:paraId="21FF6D21" w14:textId="77777777" w:rsidR="00DC58E7" w:rsidRPr="00724A26" w:rsidRDefault="00DC58E7"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 xml:space="preserve">3.3 FINS DA FILIAL DIESEL </w:t>
      </w:r>
    </w:p>
    <w:p w14:paraId="5F0A582A" w14:textId="45F33767" w:rsidR="00DC58E7" w:rsidRPr="00724A26" w:rsidRDefault="00DC58E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A Filial Diesel é a empresa que gere a loja na qual o utilizador adquiriu um produto, eventualmente por telefone ou por outros métodos disponibilizados pela mesma, e à qual solicitou serviços de assistência. Nalguns casos, pode ser necessário que a Filial Diesel tome conhecimento de algumas informações relativas ao utilizador para atender a solicitações </w:t>
      </w:r>
      <w:r w:rsidRPr="00724A26">
        <w:rPr>
          <w:rFonts w:ascii="Times New Roman" w:hAnsi="Times New Roman"/>
          <w:color w:val="222222"/>
          <w:sz w:val="20"/>
        </w:rPr>
        <w:lastRenderedPageBreak/>
        <w:t>específicas que este possa ter formulado. A Filial Diesel tratará as Informações Pessoais do utilizador para os fins indicados de seguida.</w:t>
      </w:r>
    </w:p>
    <w:p w14:paraId="2AE5208C" w14:textId="77777777" w:rsidR="00DC58E7" w:rsidRPr="00724A26" w:rsidRDefault="001D34D3"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a. Serviços relativos às vendas</w:t>
      </w:r>
    </w:p>
    <w:p w14:paraId="331E53CE" w14:textId="77777777" w:rsidR="00DC58E7" w:rsidRPr="00724A26" w:rsidRDefault="00DC58E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sz w:val="20"/>
        </w:rPr>
        <w:t xml:space="preserve">A Filial Diesel pode ter de tratar os  Dados Pessoais, Dados de Contacto e alguns Dados de Venda (identificativo fiscal e/ou número IVA, número de passaporte e número do cartão Global Blue Card) do utilizador para gerir a sua compra, quando concluída pelo telefone ou por outros métodos disponibilizados pela Filial Diesel, ou para emitir uma </w:t>
      </w:r>
      <w:r w:rsidRPr="00A77B17">
        <w:rPr>
          <w:rFonts w:ascii="Times New Roman" w:hAnsi="Times New Roman"/>
          <w:sz w:val="20"/>
        </w:rPr>
        <w:t>fatura</w:t>
      </w:r>
      <w:r w:rsidRPr="00724A26">
        <w:rPr>
          <w:rFonts w:ascii="Times New Roman" w:hAnsi="Times New Roman"/>
          <w:sz w:val="20"/>
        </w:rPr>
        <w:t>, caso assim for solicitado.</w:t>
      </w:r>
    </w:p>
    <w:p w14:paraId="2D81E17A" w14:textId="77777777" w:rsidR="00DC58E7" w:rsidRPr="00724A26" w:rsidRDefault="00DC58E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na execução de um contrato do qual o utilizador é uma das partes; o fornecimento das Informações Pessoais indicadas acima é necessário para este fim. O não fornecimento impedirá à Filial Diesel de levar a cabo a solicitação formulada.</w:t>
      </w:r>
    </w:p>
    <w:p w14:paraId="6AB3BE6A" w14:textId="77777777" w:rsidR="00DC58E7" w:rsidRPr="00724A26" w:rsidRDefault="00DC58E7"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b. Serviços de pós-venda</w:t>
      </w:r>
    </w:p>
    <w:p w14:paraId="0C9CD216" w14:textId="77777777" w:rsidR="00DC58E7" w:rsidRPr="00724A26" w:rsidRDefault="00DC58E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 Filial Diesel pode recolher os Dados Pessoais e Dados de Contacto do utilizador para levar a cabo solicitações específicas eventualmente formuladas por ele na loja, durante a fase pós-venda; por exemplo, para gerir uma reparação, uma personalização, uma entrega ao seu domicílio ou uma devolução.</w:t>
      </w:r>
    </w:p>
    <w:p w14:paraId="773446D8" w14:textId="77777777" w:rsidR="00C41168" w:rsidRPr="00724A26" w:rsidRDefault="00DC58E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na execução de um contrato do qual o utilizador é uma das partes; o fornecimento das Informações Pessoais acima indicadas é necessário para este fim. O não fornecimento impedirá à Filial Diesel de levar a cabo a solicitação formulada.</w:t>
      </w:r>
    </w:p>
    <w:p w14:paraId="2B8EB6CB" w14:textId="77777777" w:rsidR="00314A00" w:rsidRPr="00724A26" w:rsidRDefault="00314A00"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3.4 FINS DE TODOS OS TITULARES DOS DADOS OU DOS TITULARES CONJUNTOS</w:t>
      </w:r>
    </w:p>
    <w:p w14:paraId="1D0759FF"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Por fim, cada Titular dos Dados ou Titular Conjunto pode ter de respeitar específicas determinações legais às quais esteja obrigado ou defender os seus direitos num Tribunal.</w:t>
      </w:r>
    </w:p>
    <w:p w14:paraId="3E1453B8" w14:textId="77777777" w:rsidR="00314A00" w:rsidRPr="00724A26" w:rsidRDefault="00314A00"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a. Fins relacionados às obrigações definidas por leis ou normas, por decisões/solicitações das autoridades competentes e autoridades regulamentadoras.</w:t>
      </w:r>
    </w:p>
    <w:p w14:paraId="2CDC89A5"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Cada Titular dos Dados ou Titular Conjunto pode tratar as Informações Pessoais do utilizador para respeitar uma obrigação legal à qual esteja submetido.</w:t>
      </w:r>
    </w:p>
    <w:p w14:paraId="23994394"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cumprimento de uma obrigação legal (por exemplo, legislação tributária, código do consumidor, normas do comércio eletrónico).</w:t>
      </w:r>
    </w:p>
    <w:p w14:paraId="49C246ED"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O fornecimento de informações para este fim é obrigatório, já que, não as fornecendo, o Titular dos Dados ou o Titular Conjunto não poderá respeitar as suas obrigações legais.</w:t>
      </w:r>
    </w:p>
    <w:p w14:paraId="3D27DAD9" w14:textId="1EA14D1A" w:rsidR="00314A00" w:rsidRPr="00724A26" w:rsidRDefault="00314A00"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b. Defesa de direitos durante procedimentos judiciários, administrativos ou extrajudiciários e no âmbito de controvérsias derivantes ou relacionadas aos serviços oferecidos</w:t>
      </w:r>
    </w:p>
    <w:p w14:paraId="3D038E20"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As Informações Pessoais do utilizador podem ser tratadas por cada Titular dos Dados ou Titular Conjunto para defender os seus direitos ou para estabelecer uma </w:t>
      </w:r>
      <w:r w:rsidRPr="00872D3C">
        <w:rPr>
          <w:rFonts w:ascii="Times New Roman" w:hAnsi="Times New Roman"/>
          <w:color w:val="222222"/>
          <w:sz w:val="20"/>
        </w:rPr>
        <w:t>ação</w:t>
      </w:r>
      <w:r w:rsidRPr="00724A26">
        <w:rPr>
          <w:rFonts w:ascii="Times New Roman" w:hAnsi="Times New Roman"/>
          <w:color w:val="222222"/>
          <w:sz w:val="20"/>
        </w:rPr>
        <w:t xml:space="preserve"> legal ou ainda formular uma reclamação contra o utilizador ou contra terceiros, com inclusão dos procedimentos para prevenir fraudes.</w:t>
      </w:r>
    </w:p>
    <w:p w14:paraId="4C702C8E"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u w:val="single"/>
        </w:rPr>
        <w:t>Fundamento legal:</w:t>
      </w:r>
      <w:r w:rsidRPr="00724A26">
        <w:rPr>
          <w:rFonts w:ascii="Times New Roman" w:hAnsi="Times New Roman"/>
          <w:color w:val="222222"/>
          <w:sz w:val="20"/>
        </w:rPr>
        <w:t xml:space="preserve"> este tipo de tratamento baseia-se no interesse legítimo perseguido pelo Titular dos Dados ou pelo Titular Conjunto, a fim de proteger os seus direitos.</w:t>
      </w:r>
    </w:p>
    <w:p w14:paraId="066A0FA4" w14:textId="431F64E6" w:rsidR="00314A00" w:rsidRPr="00724A26" w:rsidRDefault="00314A00"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 xml:space="preserve">4. ATIVIDADES DE TRATAMENTO REALIZADAS QUANDO O UTILIZADOR </w:t>
      </w:r>
      <w:r w:rsidR="00C15644" w:rsidRPr="00724A26">
        <w:rPr>
          <w:rFonts w:ascii="Times New Roman" w:hAnsi="Times New Roman"/>
          <w:b/>
          <w:color w:val="222222"/>
          <w:sz w:val="20"/>
        </w:rPr>
        <w:t>SE SERVE</w:t>
      </w:r>
      <w:r w:rsidRPr="00724A26">
        <w:rPr>
          <w:rFonts w:ascii="Times New Roman" w:hAnsi="Times New Roman"/>
          <w:b/>
          <w:color w:val="222222"/>
          <w:sz w:val="20"/>
        </w:rPr>
        <w:t xml:space="preserve"> DO NOSSO SÍTIO WEB E NAVEGAR SEM TER FEITO O LOGIN.</w:t>
      </w:r>
    </w:p>
    <w:p w14:paraId="2DE6C811" w14:textId="77777777" w:rsidR="00314A00" w:rsidRPr="00724A26" w:rsidRDefault="00517E42"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O Sítio é de propriedade da Diesel. É possível navegar pelo Sítio sem ter de comunicar </w:t>
      </w:r>
      <w:r w:rsidRPr="00872D3C">
        <w:rPr>
          <w:rFonts w:ascii="Times New Roman" w:hAnsi="Times New Roman"/>
          <w:color w:val="222222"/>
          <w:sz w:val="20"/>
        </w:rPr>
        <w:t>ativamente</w:t>
      </w:r>
      <w:r w:rsidRPr="00724A26">
        <w:rPr>
          <w:rFonts w:ascii="Times New Roman" w:hAnsi="Times New Roman"/>
          <w:color w:val="222222"/>
          <w:sz w:val="20"/>
        </w:rPr>
        <w:t xml:space="preserve"> as Informações Pessoais, quando o utilizador não tiver feito o login. Neste caso, ao navegar pelo Sítio, o utilizador permanecerá anónimo, a não ser que decida fornecer os seus dados para comunicar com um dos Titulares dos Dados ou com os Titulares Conjuntos para um dos fins descritos ao parágrafo 3.</w:t>
      </w:r>
    </w:p>
    <w:p w14:paraId="09960494"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No caso de navegação anónima, todavia, informamos o utilizador que os sistemas informáticos e os procedimentos dos programas utilizados para a </w:t>
      </w:r>
      <w:r w:rsidRPr="006974B4">
        <w:rPr>
          <w:rFonts w:ascii="Times New Roman" w:hAnsi="Times New Roman"/>
          <w:color w:val="222222"/>
          <w:sz w:val="20"/>
        </w:rPr>
        <w:t>operatividade</w:t>
      </w:r>
      <w:r w:rsidRPr="00724A26">
        <w:rPr>
          <w:rFonts w:ascii="Times New Roman" w:hAnsi="Times New Roman"/>
          <w:color w:val="222222"/>
          <w:sz w:val="20"/>
        </w:rPr>
        <w:t xml:space="preserve"> do Sítio adquirem, durante o seu normal funcionamento, alguns dados cuja transmissão é implícita ao utilizar os protocolos de comunicação Internet.</w:t>
      </w:r>
    </w:p>
    <w:p w14:paraId="5B3A516B"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Trata-se de informações que não estão diretamente associadas a utilizadores identificados, mas que pela sua própria natureza poderiam, através do tratamento e da associação com informações detidas por terceiros, conduzir à identificação desses utilizadores.</w:t>
      </w:r>
    </w:p>
    <w:p w14:paraId="675263CA" w14:textId="77777777"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lastRenderedPageBreak/>
        <w:t xml:space="preserve">Esta tipologia de informações inclui os endereços IP ou os nomes de domínio dos computadores dos quais se servem os utilizadores que se </w:t>
      </w:r>
      <w:r w:rsidRPr="006974B4">
        <w:rPr>
          <w:rFonts w:ascii="Times New Roman" w:hAnsi="Times New Roman"/>
          <w:color w:val="222222"/>
          <w:sz w:val="20"/>
        </w:rPr>
        <w:t>conetam</w:t>
      </w:r>
      <w:r w:rsidRPr="00724A26">
        <w:rPr>
          <w:rFonts w:ascii="Times New Roman" w:hAnsi="Times New Roman"/>
          <w:color w:val="222222"/>
          <w:sz w:val="20"/>
        </w:rPr>
        <w:t xml:space="preserve"> ao Sítio; os endereços em cadeia de caracteres URI (Identificador Uniforme de Recuso em português) dos recursos solicitados; informações relativas ao acesso; informações relativas ao local, ao método utilizado para submeter a solicitação ao servidor; o tamanho do ficheiro obtido em resposta; o código numérico que indica o estado da resposta dada pelo servidor (sucesso, erro etc.); informações relativas à visita do utilizador, com inclusão dos dados da sequência de clique da URL, dentro e a partir do Sítio; a duração da visita nalgumas páginas e a </w:t>
      </w:r>
      <w:r w:rsidRPr="006974B4">
        <w:rPr>
          <w:rFonts w:ascii="Times New Roman" w:hAnsi="Times New Roman"/>
          <w:color w:val="222222"/>
          <w:sz w:val="20"/>
        </w:rPr>
        <w:t>interação</w:t>
      </w:r>
      <w:r w:rsidRPr="00724A26">
        <w:rPr>
          <w:rFonts w:ascii="Times New Roman" w:hAnsi="Times New Roman"/>
          <w:color w:val="222222"/>
          <w:sz w:val="20"/>
        </w:rPr>
        <w:t xml:space="preserve"> nessas páginas e outros parâmetros relativos ao sistema operacional e ao ambiente IT do utilizador.</w:t>
      </w:r>
    </w:p>
    <w:p w14:paraId="5ECB2821" w14:textId="1334EE04"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Estas informações são recolhidas mediante o uso de “cookies”. Especificamente, utilizamos cookies de navegação para vários fins, com inclusão das cookies estritamente necessárias ao funcionamento do Sítio e o uso de serviços mediante apropriadas funções, e as cookies utilizadas para personalização, desempenho/análise e atividades promocionais. A nossa Política de cookies disponibilizada [</w:t>
      </w:r>
      <w:r w:rsidR="00E93ED1" w:rsidRPr="00E93ED1">
        <w:rPr>
          <w:rFonts w:ascii="Times New Roman" w:hAnsi="Times New Roman"/>
          <w:color w:val="0070C0"/>
          <w:sz w:val="20"/>
          <w:u w:val="single"/>
        </w:rPr>
        <w:t>http://diesel.com/shop/content/cookiepolicy</w:t>
      </w:r>
      <w:r w:rsidRPr="00724A26">
        <w:rPr>
          <w:rFonts w:ascii="Times New Roman" w:hAnsi="Times New Roman"/>
          <w:color w:val="222222"/>
          <w:sz w:val="20"/>
        </w:rPr>
        <w:t>] contém mais informações a respeito do uso das cookies no Sítio, bem como as opções para aceitá-las ou recusá-las.</w:t>
      </w:r>
    </w:p>
    <w:p w14:paraId="32CF5B79" w14:textId="2D179A64" w:rsidR="00314A00" w:rsidRPr="00724A26" w:rsidRDefault="00314A00"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Os dados recolhidos ao navegar pelo Sítio serão tratados para (i) gerir o Sítio e resolver eventuais problemas de funcionamento; (ii) certificar-se de que o conteúdo do Sítio seja apresentado da forma mais eficaz para os seus dispositivos, e assim desenvolver, testar e melhorar o mesmo; (iii) na medida do possível, para manter o Sítio seguro; (iv) para obter informações estatísticas anónimas sobre o uso do Sítio e para controlar o seu funcionamento correto; (v) identificar anomalias e/ou abusos no uso do Sítio. As informações podem</w:t>
      </w:r>
      <w:r w:rsidR="00C15644" w:rsidRPr="00724A26">
        <w:rPr>
          <w:rFonts w:ascii="Times New Roman" w:hAnsi="Times New Roman"/>
          <w:color w:val="222222"/>
          <w:sz w:val="20"/>
        </w:rPr>
        <w:t xml:space="preserve"> </w:t>
      </w:r>
      <w:r w:rsidRPr="00724A26">
        <w:rPr>
          <w:rFonts w:ascii="Times New Roman" w:hAnsi="Times New Roman"/>
          <w:color w:val="222222"/>
          <w:sz w:val="20"/>
        </w:rPr>
        <w:t>ser usadas</w:t>
      </w:r>
      <w:r w:rsidR="00C15644" w:rsidRPr="00724A26">
        <w:rPr>
          <w:rFonts w:ascii="Times New Roman" w:hAnsi="Times New Roman"/>
          <w:color w:val="222222"/>
          <w:sz w:val="20"/>
        </w:rPr>
        <w:t xml:space="preserve"> também</w:t>
      </w:r>
      <w:r w:rsidRPr="00724A26">
        <w:rPr>
          <w:rFonts w:ascii="Times New Roman" w:hAnsi="Times New Roman"/>
          <w:color w:val="222222"/>
          <w:sz w:val="20"/>
        </w:rPr>
        <w:t xml:space="preserve"> para a</w:t>
      </w:r>
      <w:r w:rsidR="00C15644" w:rsidRPr="00724A26">
        <w:rPr>
          <w:rFonts w:ascii="Times New Roman" w:hAnsi="Times New Roman"/>
          <w:color w:val="222222"/>
          <w:sz w:val="20"/>
        </w:rPr>
        <w:t>veri</w:t>
      </w:r>
      <w:r w:rsidRPr="00724A26">
        <w:rPr>
          <w:rFonts w:ascii="Times New Roman" w:hAnsi="Times New Roman"/>
          <w:color w:val="222222"/>
          <w:sz w:val="20"/>
        </w:rPr>
        <w:t xml:space="preserve">guar responsabilidades em caso de possíveis crimes informáticos cometidos contra o Sítio ou terceiros e podem ser apresentadas à Autoridade Judiciária, </w:t>
      </w:r>
      <w:r w:rsidR="00C15644" w:rsidRPr="00724A26">
        <w:rPr>
          <w:rFonts w:ascii="Times New Roman" w:hAnsi="Times New Roman"/>
          <w:color w:val="222222"/>
          <w:sz w:val="20"/>
        </w:rPr>
        <w:t>no</w:t>
      </w:r>
      <w:r w:rsidRPr="00724A26">
        <w:rPr>
          <w:rFonts w:ascii="Times New Roman" w:hAnsi="Times New Roman"/>
          <w:color w:val="222222"/>
          <w:sz w:val="20"/>
        </w:rPr>
        <w:t xml:space="preserve"> caso de solicitação explicita.</w:t>
      </w:r>
    </w:p>
    <w:p w14:paraId="57F4F07F" w14:textId="77777777" w:rsidR="00C35387" w:rsidRPr="00724A26" w:rsidRDefault="00816CE5"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5. CONSEQUÊNCIA DO NÃO FORNECIMENTO DAS INFORMAÇÕES PESSOAIS</w:t>
      </w:r>
    </w:p>
    <w:p w14:paraId="6ABB132C" w14:textId="12D84709" w:rsidR="00C35387" w:rsidRPr="00724A26" w:rsidRDefault="00C3538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Algumas Informações Pessoais que serão solicitadas ao Utilizador, de tempos em tempos, durante o procedimento de registo ou de compra</w:t>
      </w:r>
      <w:r w:rsidR="00C15644" w:rsidRPr="00724A26">
        <w:rPr>
          <w:rFonts w:ascii="Times New Roman" w:hAnsi="Times New Roman"/>
          <w:color w:val="222222"/>
          <w:sz w:val="20"/>
        </w:rPr>
        <w:t>,</w:t>
      </w:r>
      <w:r w:rsidRPr="00724A26">
        <w:rPr>
          <w:rFonts w:ascii="Times New Roman" w:hAnsi="Times New Roman"/>
          <w:color w:val="222222"/>
          <w:sz w:val="20"/>
        </w:rPr>
        <w:t xml:space="preserve"> são necessárias para perfazer o contrato de compra e para fins administrativos e contabilísticos, bem como para respeitar as obrigações legais e para perseguir os legítimos interesses dos Titulares dos Dados como indicado no parágrafo 3. </w:t>
      </w:r>
    </w:p>
    <w:p w14:paraId="25DB736D" w14:textId="77777777" w:rsidR="00C35387" w:rsidRPr="00724A26" w:rsidRDefault="00C3538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Na descrição dos fins oferecida no parágrafo 3, especificamos quando é necessário fornecer Informações Pessoais. Quando não expressamente indicado como obrigatório, portanto, o fornecimento das Informações Pessoais é opcional e não haverá implicações se o utilizador não as fornecer, a não ser a impossibilidade, por parte dos Titulares dos Dados ou dos Titulares Conjuntos, de agir como descrito (por exemplo, lhes será impossível levar a cabo atividades de marketing).</w:t>
      </w:r>
    </w:p>
    <w:p w14:paraId="6EE7DA69" w14:textId="77777777" w:rsidR="00C35387" w:rsidRPr="00724A26" w:rsidRDefault="00C35387"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color w:val="222222"/>
          <w:sz w:val="20"/>
        </w:rPr>
        <w:t xml:space="preserve"> </w:t>
      </w:r>
      <w:r w:rsidRPr="00724A26">
        <w:rPr>
          <w:rFonts w:ascii="Times New Roman" w:hAnsi="Times New Roman"/>
          <w:b/>
          <w:color w:val="222222"/>
          <w:sz w:val="20"/>
        </w:rPr>
        <w:t>6. MODALIDADE E DURAÇÃO DO TRATAMENTO DAS INFORMAÇÕES PESSOAIS</w:t>
      </w:r>
    </w:p>
    <w:p w14:paraId="4FB2E8BA" w14:textId="77777777" w:rsidR="00C35387" w:rsidRPr="00724A26" w:rsidRDefault="00C3538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As Informações Pessoais fornecidas e/o recolhidas pelos Titulares dos Dados ou pelos Titulares Conjuntos são tratadas e armazenadas com instrumentos automatizados e, nalguns casos, podem ser tratadas e armazenadas em suportes em papel. Em particular, as Informações Pessoais tratadas para fins de marketing e de marketing embasado nas preferências do utilizador serão inseridas e armazenadas nos sistemas de CRM que permitem o tratamento das Informações Pessoais para esses fins.</w:t>
      </w:r>
    </w:p>
    <w:p w14:paraId="1D9707B5" w14:textId="77777777" w:rsidR="00C35387" w:rsidRPr="00724A26" w:rsidRDefault="00C3538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As Informações Pessoais serão armazenadas pelo tempo necessário à consecução dos fins para as quais foram recolhidas. Em particular, serão aplicadas as seguintes regras:</w:t>
      </w:r>
    </w:p>
    <w:p w14:paraId="460F5FF4" w14:textId="345076B9" w:rsidR="00C35387" w:rsidRPr="00724A26"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Informações recolhidas para serem inseridas em </w:t>
      </w:r>
      <w:r w:rsidRPr="003839A5">
        <w:rPr>
          <w:rFonts w:ascii="Times New Roman" w:hAnsi="Times New Roman"/>
          <w:b w:val="0"/>
          <w:color w:val="222222"/>
          <w:sz w:val="20"/>
        </w:rPr>
        <w:t>contratos</w:t>
      </w:r>
      <w:r w:rsidRPr="00724A26">
        <w:rPr>
          <w:rFonts w:ascii="Times New Roman" w:hAnsi="Times New Roman"/>
          <w:b w:val="0"/>
          <w:color w:val="222222"/>
          <w:sz w:val="20"/>
        </w:rPr>
        <w:t xml:space="preserve"> de compra e para a execução destes, com inclusão de pagamentos: até a conclusão das obrigações administrativas e contabilísticas</w:t>
      </w:r>
      <w:r w:rsidR="00F8044B" w:rsidRPr="00724A26">
        <w:rPr>
          <w:rFonts w:ascii="Times New Roman" w:hAnsi="Times New Roman"/>
          <w:b w:val="0"/>
          <w:color w:val="222222"/>
          <w:sz w:val="20"/>
        </w:rPr>
        <w:t>.</w:t>
      </w:r>
      <w:r w:rsidRPr="00724A26">
        <w:rPr>
          <w:rFonts w:ascii="Times New Roman" w:hAnsi="Times New Roman"/>
          <w:b w:val="0"/>
          <w:color w:val="222222"/>
          <w:sz w:val="20"/>
        </w:rPr>
        <w:t xml:space="preserve"> As informações de faturamento serão mantidas por 10 anos contados da data da fatura;</w:t>
      </w:r>
    </w:p>
    <w:p w14:paraId="56E0EC21" w14:textId="77777777" w:rsidR="00C35387" w:rsidRPr="00724A26"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Informações sobre o utilizador registado para inscrição no programa de fidelização: as informações serão mantidas enquanto a conta estiver </w:t>
      </w:r>
      <w:r w:rsidRPr="003839A5">
        <w:rPr>
          <w:rFonts w:ascii="Times New Roman" w:hAnsi="Times New Roman"/>
          <w:b w:val="0"/>
          <w:color w:val="222222"/>
          <w:sz w:val="20"/>
        </w:rPr>
        <w:t>ativa</w:t>
      </w:r>
      <w:r w:rsidRPr="00724A26">
        <w:rPr>
          <w:rFonts w:ascii="Times New Roman" w:hAnsi="Times New Roman"/>
          <w:b w:val="0"/>
          <w:color w:val="222222"/>
          <w:sz w:val="20"/>
        </w:rPr>
        <w:t>. Mesmo após o encerramento da conta, iremos reter as informações, se isso for necessário para respeitar eventuais obrigações legais, para proteger os nossos direitos ou para prevenir fraudes;</w:t>
      </w:r>
    </w:p>
    <w:p w14:paraId="0DCF9BB0" w14:textId="7D8AADCA" w:rsidR="00C35387" w:rsidRPr="00724A26" w:rsidRDefault="00C35387" w:rsidP="003839A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Informações relativas aos dados das solicitações dos utilizadores: serão armazenadas até resolver a solicitação. Mesmo após a resolução da solicitação, poderemos reter as informações se for necessário para proteger os nossos direitos (por exemplo, como prova perante a Autoridade de Vigilância sobre a proteção dos dados que atendemos os pedidos dos interessados de acordo com as leis aplicáveis</w:t>
      </w:r>
      <w:r w:rsidR="003839A5">
        <w:rPr>
          <w:rFonts w:ascii="Times New Roman" w:hAnsi="Times New Roman"/>
          <w:b w:val="0"/>
          <w:color w:val="222222"/>
          <w:sz w:val="20"/>
        </w:rPr>
        <w:t>);</w:t>
      </w:r>
    </w:p>
    <w:p w14:paraId="70945F6A" w14:textId="4C4DE263" w:rsidR="00C35387" w:rsidRPr="00724A26"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Se o utilizador prestou o seu consentimento, </w:t>
      </w:r>
      <w:r w:rsidR="00F8044B" w:rsidRPr="00724A26">
        <w:rPr>
          <w:rFonts w:ascii="Times New Roman" w:hAnsi="Times New Roman"/>
          <w:b w:val="0"/>
          <w:color w:val="222222"/>
          <w:sz w:val="20"/>
        </w:rPr>
        <w:t>as informações</w:t>
      </w:r>
      <w:r w:rsidRPr="00724A26">
        <w:rPr>
          <w:rFonts w:ascii="Times New Roman" w:hAnsi="Times New Roman"/>
          <w:b w:val="0"/>
          <w:color w:val="222222"/>
          <w:sz w:val="20"/>
        </w:rPr>
        <w:t xml:space="preserve"> tratad</w:t>
      </w:r>
      <w:r w:rsidR="00F8044B" w:rsidRPr="00724A26">
        <w:rPr>
          <w:rFonts w:ascii="Times New Roman" w:hAnsi="Times New Roman"/>
          <w:b w:val="0"/>
          <w:color w:val="222222"/>
          <w:sz w:val="20"/>
        </w:rPr>
        <w:t>a</w:t>
      </w:r>
      <w:r w:rsidRPr="00724A26">
        <w:rPr>
          <w:rFonts w:ascii="Times New Roman" w:hAnsi="Times New Roman"/>
          <w:b w:val="0"/>
          <w:color w:val="222222"/>
          <w:sz w:val="20"/>
        </w:rPr>
        <w:t>s para fins de marketing e definição de perfis serão armazenad</w:t>
      </w:r>
      <w:r w:rsidR="00F8044B" w:rsidRPr="00724A26">
        <w:rPr>
          <w:rFonts w:ascii="Times New Roman" w:hAnsi="Times New Roman"/>
          <w:b w:val="0"/>
          <w:color w:val="222222"/>
          <w:sz w:val="20"/>
        </w:rPr>
        <w:t>a</w:t>
      </w:r>
      <w:r w:rsidRPr="00724A26">
        <w:rPr>
          <w:rFonts w:ascii="Times New Roman" w:hAnsi="Times New Roman"/>
          <w:b w:val="0"/>
          <w:color w:val="222222"/>
          <w:sz w:val="20"/>
        </w:rPr>
        <w:t>s por um período de 7 anos (inclusivamente de acordo com uma eventual disposição específica definida pela Autoridade Supervisora Italiana, sob pedido da Diesel), a não ser que o utilizador retire o seu consentimento. Neste caso, com a retirada do consentimento do utilizador, providenciaremos a eliminação das informações.</w:t>
      </w:r>
    </w:p>
    <w:p w14:paraId="071D535B" w14:textId="77777777" w:rsidR="00C35387" w:rsidRPr="00724A26" w:rsidRDefault="00C3538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lastRenderedPageBreak/>
        <w:t xml:space="preserve">Em todo o caso, por razões técnicas, o término do tratamento e o consequente cancelamento ou anonimização irreversível das Informações Pessoais em questão tornar-se-ão definitivos em trinta dias a partir dos prazos indicados acima. </w:t>
      </w:r>
    </w:p>
    <w:p w14:paraId="0B1388A1" w14:textId="77777777" w:rsidR="00C35387" w:rsidRPr="00724A26" w:rsidRDefault="00C3538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Com referência específica à proteção judiciária dos nossos direitos ou em caso de solicitação formulada pelas autoridades, os dados tratados serão armazenados pelo tempo necessário ao processamento da solicitação ou à proteção do direito.</w:t>
      </w:r>
    </w:p>
    <w:p w14:paraId="076D2F4E" w14:textId="77777777" w:rsidR="00D91FDC" w:rsidRPr="00724A26" w:rsidRDefault="00816CE5"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7. POSSÍVEIS TRANSFERÊNCIAS DAS INFORMAÇÕES PESSOAIS</w:t>
      </w:r>
    </w:p>
    <w:p w14:paraId="02BC7A43" w14:textId="405C258B" w:rsidR="00D91FDC" w:rsidRPr="00724A26" w:rsidRDefault="00425F6A"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Para os fins indicados acimas, cabe-nos a faculdade de transferir as Informações Pessoais</w:t>
      </w:r>
      <w:r w:rsidR="00F8044B" w:rsidRPr="00724A26">
        <w:rPr>
          <w:rFonts w:ascii="Times New Roman" w:hAnsi="Times New Roman"/>
          <w:color w:val="222222"/>
          <w:sz w:val="20"/>
        </w:rPr>
        <w:t xml:space="preserve"> do utilizador</w:t>
      </w:r>
      <w:r w:rsidRPr="00724A26">
        <w:rPr>
          <w:rFonts w:ascii="Times New Roman" w:hAnsi="Times New Roman"/>
          <w:color w:val="222222"/>
          <w:sz w:val="20"/>
        </w:rPr>
        <w:t xml:space="preserve"> em países terceiros, não</w:t>
      </w:r>
      <w:r w:rsidR="00F8044B" w:rsidRPr="00724A26">
        <w:rPr>
          <w:rFonts w:ascii="Times New Roman" w:hAnsi="Times New Roman"/>
          <w:color w:val="222222"/>
          <w:sz w:val="20"/>
        </w:rPr>
        <w:t xml:space="preserve"> pertencentes à</w:t>
      </w:r>
      <w:r w:rsidRPr="00724A26">
        <w:rPr>
          <w:rFonts w:ascii="Times New Roman" w:hAnsi="Times New Roman"/>
          <w:color w:val="222222"/>
          <w:sz w:val="20"/>
        </w:rPr>
        <w:t xml:space="preserve"> União Europeia, que podem eventualmente não garantir o mesmo nível de proteção. A transferência para países terceiros ocorrerá sempre de acordo com as disposições do GDPR/RGPD, com a </w:t>
      </w:r>
      <w:r w:rsidRPr="00003AC7">
        <w:rPr>
          <w:rFonts w:ascii="Times New Roman" w:hAnsi="Times New Roman"/>
          <w:color w:val="222222"/>
          <w:sz w:val="20"/>
        </w:rPr>
        <w:t>adoção</w:t>
      </w:r>
      <w:r w:rsidRPr="00724A26">
        <w:rPr>
          <w:rFonts w:ascii="Times New Roman" w:hAnsi="Times New Roman"/>
          <w:color w:val="222222"/>
          <w:sz w:val="20"/>
        </w:rPr>
        <w:t xml:space="preserve"> de todas as medidas necessárias a garantir a segurança das informações pessoais a serem transferidas. Estas medidas podem incluir acordos que contemplem as denominadas “cláusulas contratuais padrão”, emitidas pela Comissão Europeia ou o consentimento explícito do utilizador. O utilizador poderá solicitar informações a respeito desses países terceiros</w:t>
      </w:r>
      <w:bookmarkStart w:id="1" w:name="_Hlk59524341"/>
      <w:r w:rsidRPr="00724A26">
        <w:rPr>
          <w:rFonts w:ascii="Times New Roman" w:hAnsi="Times New Roman"/>
          <w:color w:val="222222"/>
          <w:sz w:val="20"/>
        </w:rPr>
        <w:t xml:space="preserve"> e as modalidades para obter uma cópia dos dispositivos de salvaguarda apropriados</w:t>
      </w:r>
      <w:bookmarkEnd w:id="1"/>
      <w:r w:rsidRPr="00724A26">
        <w:rPr>
          <w:rFonts w:ascii="Times New Roman" w:hAnsi="Times New Roman"/>
          <w:color w:val="222222"/>
          <w:sz w:val="20"/>
        </w:rPr>
        <w:t xml:space="preserve"> escrevendo </w:t>
      </w:r>
      <w:r w:rsidR="00003AC7">
        <w:rPr>
          <w:rFonts w:ascii="Times New Roman" w:hAnsi="Times New Roman"/>
          <w:color w:val="222222"/>
          <w:sz w:val="20"/>
        </w:rPr>
        <w:t>para</w:t>
      </w:r>
      <w:r w:rsidRPr="00724A26">
        <w:rPr>
          <w:rFonts w:ascii="Times New Roman" w:hAnsi="Times New Roman"/>
          <w:color w:val="222222"/>
          <w:sz w:val="20"/>
        </w:rPr>
        <w:t xml:space="preserve">: </w:t>
      </w:r>
      <w:hyperlink r:id="rId18" w:history="1">
        <w:r w:rsidRPr="00724A26">
          <w:rPr>
            <w:rStyle w:val="Collegamentoipertestuale"/>
            <w:rFonts w:ascii="Times New Roman" w:hAnsi="Times New Roman"/>
            <w:sz w:val="20"/>
          </w:rPr>
          <w:t>privacy@diesel.com</w:t>
        </w:r>
      </w:hyperlink>
      <w:r w:rsidRPr="00724A26">
        <w:rPr>
          <w:rFonts w:ascii="Times New Roman" w:hAnsi="Times New Roman"/>
          <w:color w:val="222222"/>
          <w:sz w:val="20"/>
        </w:rPr>
        <w:t xml:space="preserve"> ou utilizando as informações de contacto indicadas no parágrafo 1.  </w:t>
      </w:r>
    </w:p>
    <w:p w14:paraId="13AB154A" w14:textId="77777777" w:rsidR="00D91FDC" w:rsidRPr="00724A26" w:rsidRDefault="00816CE5"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8. SUJEITOS PREPOSTOS AO TRATAMENTO DAS INFORMAÇÕES PESSOAIS</w:t>
      </w:r>
    </w:p>
    <w:p w14:paraId="255C6D29" w14:textId="77777777" w:rsidR="00D91FDC" w:rsidRPr="00724A26" w:rsidRDefault="00D91FDC"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As Informações Pessoais serão tratadas por:</w:t>
      </w:r>
    </w:p>
    <w:p w14:paraId="65D48DFE" w14:textId="505EA18D" w:rsidR="00D91FDC" w:rsidRPr="00724A26"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Empregados e colaboradores dos Titulares dos Dados ou dos Titulares Conjuntos</w:t>
      </w:r>
      <w:r w:rsidR="00F8044B" w:rsidRPr="00724A26">
        <w:rPr>
          <w:rFonts w:ascii="Times New Roman" w:hAnsi="Times New Roman"/>
          <w:b w:val="0"/>
          <w:color w:val="222222"/>
          <w:sz w:val="20"/>
        </w:rPr>
        <w:t>,</w:t>
      </w:r>
      <w:r w:rsidRPr="00724A26">
        <w:rPr>
          <w:rFonts w:ascii="Times New Roman" w:hAnsi="Times New Roman"/>
          <w:b w:val="0"/>
          <w:color w:val="222222"/>
          <w:sz w:val="20"/>
        </w:rPr>
        <w:t xml:space="preserve"> que tratam as informações sob a autoridade dos Titulares dos Dados ou dos Titulares Conjuntos;</w:t>
      </w:r>
    </w:p>
    <w:p w14:paraId="265829C8" w14:textId="4C3A18D1" w:rsidR="00D91FDC" w:rsidRPr="00724A26"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Empregados e colaboradores dos Responsáveis dos Dados designados pelos Titulares dos Dados ou pelos Titulares Conjuntos, com inclusão de: (i) as empresas que gerem as lojas e as lojas online, que têm o direito de visualizar, modificar e </w:t>
      </w:r>
      <w:r w:rsidRPr="00003AC7">
        <w:rPr>
          <w:rFonts w:ascii="Times New Roman" w:hAnsi="Times New Roman"/>
          <w:b w:val="0"/>
          <w:color w:val="222222"/>
          <w:sz w:val="20"/>
        </w:rPr>
        <w:t>atualizar</w:t>
      </w:r>
      <w:r w:rsidRPr="00724A26">
        <w:rPr>
          <w:rFonts w:ascii="Times New Roman" w:hAnsi="Times New Roman"/>
          <w:b w:val="0"/>
          <w:color w:val="222222"/>
          <w:sz w:val="20"/>
        </w:rPr>
        <w:t xml:space="preserve"> as Informações Pessoais inseridas nos sistemas de CRM através dos quais os Titulares dos Dados ou os Titulares Conjuntos realizam as atividades de tratamento para fins de marketing e definição de perfis; (ii) as empresas que gerem o armazenamento das Informações Pessoais dos Titulares dos Dados ou Titulares Conjuntos, no quadro de acordos ou normas locais;</w:t>
      </w:r>
    </w:p>
    <w:p w14:paraId="1F47B5B3" w14:textId="44DB0DB7" w:rsidR="00D91FDC" w:rsidRPr="00724A26"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Terceiros Responsáveis dos dados com sede na União Europeia e fora dela, de cujos serviços se servem os Titulares dos Dados ou os Titulares Conjuntos, especialmente para serviços de: aquisição e registo de informações pessoais, expedições, envio de material promocional, assistência pós-venda e serviços ao Cliente, investigações de mercado, gestão e manutenção dos sistemas de CRM mediante os quais os Titulares dos Dados ou os Titulares Conjuntos realizam as atividades finalizadas a marketing e definição de perfis e de outros sistemas de informação empresariais dos Titulares dos Dados ou dos Titulares conjuntos do tratamento. A lista completa dos Responsáveis dos dados nomeados pelos Titulares dos Dados ou pelos Titulares Conjuntos pode ser solicitada ao endereço </w:t>
      </w:r>
      <w:hyperlink r:id="rId19" w:history="1">
        <w:r w:rsidR="005110CA" w:rsidRPr="007D4BD2">
          <w:rPr>
            <w:rStyle w:val="Collegamentoipertestuale"/>
            <w:rFonts w:ascii="Times New Roman" w:hAnsi="Times New Roman"/>
            <w:b w:val="0"/>
            <w:sz w:val="20"/>
          </w:rPr>
          <w:t>privacy@diesel.com</w:t>
        </w:r>
      </w:hyperlink>
      <w:r w:rsidRPr="00724A26">
        <w:rPr>
          <w:rFonts w:ascii="Times New Roman" w:hAnsi="Times New Roman"/>
          <w:b w:val="0"/>
          <w:color w:val="222222"/>
          <w:sz w:val="20"/>
        </w:rPr>
        <w:t xml:space="preserve"> ou ao escrever à morada indicada acima.</w:t>
      </w:r>
    </w:p>
    <w:p w14:paraId="1D1257EA" w14:textId="323037F7" w:rsidR="003E3A7D" w:rsidRPr="00724A26" w:rsidRDefault="00D91FDC"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As Informações Pessoais podem também ser reveladas a terceiros, Titulares dos dados independentes, especialmente a freelancers ou empresas que forneçam assessor</w:t>
      </w:r>
      <w:r w:rsidR="00AD247D" w:rsidRPr="00724A26">
        <w:rPr>
          <w:rFonts w:ascii="Times New Roman" w:hAnsi="Times New Roman"/>
          <w:color w:val="222222"/>
          <w:sz w:val="20"/>
        </w:rPr>
        <w:t>ia</w:t>
      </w:r>
      <w:r w:rsidRPr="00724A26">
        <w:rPr>
          <w:rFonts w:ascii="Times New Roman" w:hAnsi="Times New Roman"/>
          <w:color w:val="222222"/>
          <w:sz w:val="20"/>
        </w:rPr>
        <w:t xml:space="preserve"> e assistência legal e tributária, e a empresas que gerem os pagamentos realizados mediante cartão de débito ou crédito ou para prevenção de fraudes e atividades de gestão. Além disso, para podermos oferecer ao utilizador as opções de pagamento da Klarna, partilharemos com a mesma alguns detalhes das informações pessoais, tais como Dados de contacto e de encomenda, para que a Klarna avalie se o utilizador se enquadra nas suas opções de pagamento e para adaptar ao mesmo as opções de pagamento disponíveis. Informações generais sobre a Klarna podem ser encontradas </w:t>
      </w:r>
      <w:hyperlink r:id="rId20" w:history="1">
        <w:r w:rsidRPr="00724A26">
          <w:rPr>
            <w:rFonts w:ascii="Times New Roman" w:hAnsi="Times New Roman"/>
            <w:color w:val="222222"/>
            <w:sz w:val="20"/>
          </w:rPr>
          <w:t>aqui</w:t>
        </w:r>
      </w:hyperlink>
      <w:r w:rsidRPr="00724A26">
        <w:rPr>
          <w:rFonts w:ascii="Times New Roman" w:hAnsi="Times New Roman"/>
          <w:color w:val="222222"/>
          <w:sz w:val="20"/>
        </w:rPr>
        <w:t>. As informações pessoais do utilizador são geridas pela Klarna na sua qualidade de Titular dos Dados, de acordo com a lei sobre a proteção dos dados aplicável e das disposições contidas na </w:t>
      </w:r>
      <w:hyperlink r:id="rId21" w:history="1">
        <w:r w:rsidRPr="00724A26">
          <w:rPr>
            <w:rFonts w:ascii="Times New Roman" w:hAnsi="Times New Roman"/>
            <w:color w:val="222222"/>
            <w:sz w:val="20"/>
          </w:rPr>
          <w:t>declaração sobre privacidade</w:t>
        </w:r>
      </w:hyperlink>
      <w:r w:rsidRPr="00724A26">
        <w:rPr>
          <w:rFonts w:ascii="Times New Roman" w:hAnsi="Times New Roman"/>
          <w:color w:val="222222"/>
          <w:sz w:val="20"/>
        </w:rPr>
        <w:t xml:space="preserve"> da Klarna.</w:t>
      </w:r>
    </w:p>
    <w:p w14:paraId="63C37536" w14:textId="77777777" w:rsidR="00D91FDC" w:rsidRPr="00724A26" w:rsidRDefault="00D91FDC"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As informações pessoais não serão em nenhum modo difundidas. </w:t>
      </w:r>
    </w:p>
    <w:p w14:paraId="5C748436" w14:textId="77777777" w:rsidR="008D027F" w:rsidRPr="00724A26" w:rsidRDefault="00816CE5" w:rsidP="00C30AEE">
      <w:pPr>
        <w:shd w:val="clear" w:color="auto" w:fill="FFFFFF"/>
        <w:spacing w:line="240" w:lineRule="auto"/>
        <w:jc w:val="both"/>
        <w:rPr>
          <w:rFonts w:ascii="Times New Roman" w:hAnsi="Times New Roman" w:cs="Times New Roman"/>
          <w:b/>
          <w:color w:val="222222"/>
          <w:sz w:val="20"/>
          <w:szCs w:val="20"/>
        </w:rPr>
      </w:pPr>
      <w:r w:rsidRPr="00724A26">
        <w:rPr>
          <w:rFonts w:ascii="Times New Roman" w:hAnsi="Times New Roman"/>
          <w:b/>
          <w:color w:val="222222"/>
          <w:sz w:val="20"/>
        </w:rPr>
        <w:t>9. DIREITOS DO UTILIZADOR</w:t>
      </w:r>
    </w:p>
    <w:p w14:paraId="7D010586" w14:textId="77777777" w:rsidR="008D027F" w:rsidRPr="00724A26" w:rsidRDefault="008D027F"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Em conformidade com o Capítulo III do GDPR/RGPD, o utilizador tem o direito de solicitar a cada Titular dos Dados ou Titular Conjunto:</w:t>
      </w:r>
    </w:p>
    <w:p w14:paraId="2B3DD3D3" w14:textId="77777777" w:rsidR="008D027F" w:rsidRPr="00724A26"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O acesso às próprias Informações Pessoais;</w:t>
      </w:r>
    </w:p>
    <w:p w14:paraId="7DF42016" w14:textId="77777777" w:rsidR="008D027F" w:rsidRPr="00724A26"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A receção da cópia das Informações Pessoais fornecidas (denominada “portabilidade das informações”) e as informações transmitidas a outro Titular, se for tecnicamente possível; </w:t>
      </w:r>
    </w:p>
    <w:p w14:paraId="197FF56A" w14:textId="77777777" w:rsidR="008D027F" w:rsidRPr="00724A26"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 xml:space="preserve">A </w:t>
      </w:r>
      <w:r w:rsidRPr="00A04F10">
        <w:rPr>
          <w:rFonts w:ascii="Times New Roman" w:hAnsi="Times New Roman"/>
          <w:b w:val="0"/>
          <w:color w:val="222222"/>
          <w:sz w:val="20"/>
        </w:rPr>
        <w:t>retificação</w:t>
      </w:r>
      <w:r w:rsidRPr="00724A26">
        <w:rPr>
          <w:rFonts w:ascii="Times New Roman" w:hAnsi="Times New Roman"/>
          <w:b w:val="0"/>
          <w:color w:val="222222"/>
          <w:sz w:val="20"/>
        </w:rPr>
        <w:t xml:space="preserve"> das Informações Pessoais por nós detidas;</w:t>
      </w:r>
    </w:p>
    <w:p w14:paraId="5CF69C14" w14:textId="77777777" w:rsidR="008D027F" w:rsidRPr="00724A26"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A eliminação de qualquer Informação Pessoal a respeito da qual não exista mais fundamento legal ao tratamento;</w:t>
      </w:r>
    </w:p>
    <w:p w14:paraId="7BCE8A6C" w14:textId="77777777" w:rsidR="008D027F" w:rsidRPr="00724A26"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24A26">
        <w:rPr>
          <w:rFonts w:ascii="Times New Roman" w:hAnsi="Times New Roman"/>
          <w:b w:val="0"/>
          <w:color w:val="222222"/>
          <w:sz w:val="20"/>
        </w:rPr>
        <w:t>A limitação da forma com a qual tratamos as Informações Pessoais do utilizador, dentro dos limites definidos pela lei aplicável sobre a proteção dos dados.</w:t>
      </w:r>
    </w:p>
    <w:p w14:paraId="3DA1454C" w14:textId="2CCD34CF" w:rsidR="008D027F" w:rsidRPr="00724A26" w:rsidRDefault="008D027F"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lastRenderedPageBreak/>
        <w:t xml:space="preserve">Direito de oposição: além dos direitos acima indicados, o utilizador terá sempre o direito de opor-se, a qualquer momento, ao tratamento das próprias Informações Pessoais realizado pelo Titular dos Dados ou pelo Titular Conjunto, a fim de perseguir os seus legítimos interesses. O utilizador tem o direito de opor-se ao marketing </w:t>
      </w:r>
      <w:r w:rsidRPr="00720AB2">
        <w:rPr>
          <w:rFonts w:ascii="Times New Roman" w:hAnsi="Times New Roman"/>
          <w:color w:val="222222"/>
          <w:sz w:val="20"/>
        </w:rPr>
        <w:t>direto</w:t>
      </w:r>
      <w:r w:rsidRPr="00724A26">
        <w:rPr>
          <w:rFonts w:ascii="Times New Roman" w:hAnsi="Times New Roman"/>
          <w:color w:val="222222"/>
          <w:sz w:val="20"/>
        </w:rPr>
        <w:t>, com inclusão das atividades de definição de perfil. Se o utilizador preferir que o tratamento das próprias Informações Pessoais seja realizado unicamente mediante métodos de contacto tradicionais, poderá opor-se ao tratamento das próprias informações pessoais realizados mediante métodos de contacto automatizados.</w:t>
      </w:r>
    </w:p>
    <w:p w14:paraId="6EEC5C62" w14:textId="77777777" w:rsidR="008D027F" w:rsidRPr="00724A26" w:rsidRDefault="008D027F"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O utilizador tem também o direito de retirar, totalmente ou em parte, o consentimento ao tratamento das próprias Informações Pessoais finalizado ao envio de publicidade ou venda </w:t>
      </w:r>
      <w:r w:rsidRPr="00720AB2">
        <w:rPr>
          <w:rFonts w:ascii="Times New Roman" w:hAnsi="Times New Roman"/>
          <w:color w:val="222222"/>
          <w:sz w:val="20"/>
        </w:rPr>
        <w:t>direta</w:t>
      </w:r>
      <w:r w:rsidRPr="00724A26">
        <w:rPr>
          <w:rFonts w:ascii="Times New Roman" w:hAnsi="Times New Roman"/>
          <w:color w:val="222222"/>
          <w:sz w:val="20"/>
        </w:rPr>
        <w:t>, ou ainda para realizar investigações de mercado ou enviar comunicações comerciais com métodos de contacto automatizados (e-mail, outros sistemas de comunicação remota mediante redes de comunicação como, por exemplo: SMS, MMS, plataformas de mensagens, WhatsApp etc.) e métodos de contacto tradicionais (correios).</w:t>
      </w:r>
    </w:p>
    <w:p w14:paraId="7CA10B64" w14:textId="77777777" w:rsidR="008D102D" w:rsidRPr="00724A26" w:rsidRDefault="008D102D"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sz w:val="20"/>
          <w:u w:val="single"/>
          <w:shd w:val="clear" w:color="auto" w:fill="FFFFFF"/>
        </w:rPr>
        <w:t xml:space="preserve">Maiores informações a respeito das implicações dos direitos do utilizador e restrições aplicáveis estão disponíveis em </w:t>
      </w:r>
      <w:hyperlink r:id="rId22" w:history="1">
        <w:r w:rsidRPr="00724A26">
          <w:rPr>
            <w:rStyle w:val="Collegamentoipertestuale"/>
            <w:rFonts w:ascii="Times New Roman" w:hAnsi="Times New Roman"/>
            <w:sz w:val="20"/>
          </w:rPr>
          <w:t>https://ec.europa.eu/info/law/law-topic/data-protection/reform/rights-citizens_en</w:t>
        </w:r>
      </w:hyperlink>
    </w:p>
    <w:p w14:paraId="493EFBD4" w14:textId="77777777" w:rsidR="00EB67F1" w:rsidRPr="00724A26" w:rsidRDefault="009C10F2" w:rsidP="00C30AEE">
      <w:pPr>
        <w:shd w:val="clear" w:color="auto" w:fill="FFFFFF"/>
        <w:spacing w:line="240" w:lineRule="auto"/>
        <w:jc w:val="both"/>
        <w:rPr>
          <w:rFonts w:ascii="Times New Roman" w:hAnsi="Times New Roman" w:cs="Times New Roman"/>
          <w:sz w:val="20"/>
          <w:szCs w:val="20"/>
        </w:rPr>
      </w:pPr>
      <w:r w:rsidRPr="00724A26">
        <w:rPr>
          <w:rFonts w:ascii="Times New Roman" w:hAnsi="Times New Roman"/>
          <w:sz w:val="20"/>
        </w:rPr>
        <w:t>Além disso, o utilizador tem também o direito de indicar a pessoa que possa exercer os seus direitos (na ausência de qualquer indicação, tais direitos poderão ser exercidos pelos herdeiros) ou dar instruções para que não sejam exercidos, após o falecimento do utilizador, a respeito de categorias de informações pessoais específicas ou dados relativos à vida privada, à imagem ou às comunicações.</w:t>
      </w:r>
    </w:p>
    <w:p w14:paraId="104FE1A4" w14:textId="576FB8D9" w:rsidR="008D027F" w:rsidRPr="00724A26" w:rsidRDefault="008D027F"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O exercício desses direitos, que pode se dar através dos detalhes de contacto indicados ao parágrafo 1, não está sujeito a limitações formais. No caso em que o utilizador exerça um dos direitos acima citados, caberá ao Titular dos Dados ou ao Titular Conjunto a responsabilidade de entrar em contacto para verificar se o utilizador está habilitado ao exercício do direito e de fornecer uma resposta, geralmente em até um mês.</w:t>
      </w:r>
    </w:p>
    <w:p w14:paraId="638FFA16" w14:textId="77777777" w:rsidR="001166F7" w:rsidRPr="00724A26" w:rsidRDefault="001166F7"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Em relação à relação dos Controladores Conjuntos, é favor considerar que a OTB e a Diesel subscreveram um acordo específico com base no artigo 26 GDPR/RGPD, um </w:t>
      </w:r>
      <w:r w:rsidRPr="005C62F2">
        <w:rPr>
          <w:rFonts w:ascii="Times New Roman" w:hAnsi="Times New Roman"/>
          <w:color w:val="222222"/>
          <w:sz w:val="20"/>
        </w:rPr>
        <w:t>extrato</w:t>
      </w:r>
      <w:r w:rsidRPr="00724A26">
        <w:rPr>
          <w:rFonts w:ascii="Times New Roman" w:hAnsi="Times New Roman"/>
          <w:color w:val="222222"/>
          <w:sz w:val="20"/>
        </w:rPr>
        <w:t xml:space="preserve"> do qual está disponível para consulta mediante contacto com qualquer um dos Controladores Conjuntos, através dos detalhes de contacto indicados ao parágrafo 1.</w:t>
      </w:r>
    </w:p>
    <w:p w14:paraId="257A0FF6" w14:textId="77777777" w:rsidR="008D027F" w:rsidRPr="00724A26" w:rsidRDefault="008D027F"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Se o utilizador pensar que o tratamento das suas Informações Pessoais tenha sido realizado em violação das disposições do GDPR/RGPD, tem o direito de apresentar uma queixa perante a Autoridade Supervisora (uma lista de todas as Autoridades Supervisoras está disponível em </w:t>
      </w:r>
      <w:hyperlink r:id="rId23" w:history="1">
        <w:r w:rsidRPr="00724A26">
          <w:rPr>
            <w:rStyle w:val="Collegamentoipertestuale"/>
            <w:rFonts w:ascii="Times New Roman" w:hAnsi="Times New Roman"/>
            <w:sz w:val="20"/>
          </w:rPr>
          <w:t>https://edpb.europa.eu/about-edpb/board/members_en</w:t>
        </w:r>
      </w:hyperlink>
      <w:r w:rsidRPr="00724A26">
        <w:rPr>
          <w:rFonts w:ascii="Times New Roman" w:hAnsi="Times New Roman"/>
          <w:color w:val="222222"/>
          <w:sz w:val="20"/>
        </w:rPr>
        <w:t xml:space="preserve">) ou de inaugurar as correspondentes </w:t>
      </w:r>
      <w:r w:rsidRPr="005C62F2">
        <w:rPr>
          <w:rFonts w:ascii="Times New Roman" w:hAnsi="Times New Roman"/>
          <w:color w:val="222222"/>
          <w:sz w:val="20"/>
        </w:rPr>
        <w:t>ações</w:t>
      </w:r>
      <w:r w:rsidRPr="00724A26">
        <w:rPr>
          <w:rFonts w:ascii="Times New Roman" w:hAnsi="Times New Roman"/>
          <w:color w:val="222222"/>
          <w:sz w:val="20"/>
        </w:rPr>
        <w:t xml:space="preserve"> judiciárias diante dos competentes tribunais.</w:t>
      </w:r>
    </w:p>
    <w:p w14:paraId="56C30E68" w14:textId="4F1D0956" w:rsidR="008D027F" w:rsidRPr="00724A26" w:rsidRDefault="008D027F" w:rsidP="00C30AEE">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color w:val="222222"/>
          <w:sz w:val="20"/>
        </w:rPr>
        <w:t xml:space="preserve">Para exercer os próprios direitos, o utilizador pode enviar uma solicitação aos Titulares dos dados ou aos Titulares Conjuntos, mediante os endereços e moradas indicados ao parágrafo 1. O Responsável pela proteção dos Dados da OTB pode ser contactado ao endereço eletrónico </w:t>
      </w:r>
      <w:hyperlink r:id="rId24" w:history="1">
        <w:r w:rsidR="005110CA" w:rsidRPr="007D4BD2">
          <w:rPr>
            <w:rStyle w:val="Collegamentoipertestuale"/>
            <w:rFonts w:ascii="Times New Roman" w:hAnsi="Times New Roman"/>
            <w:sz w:val="20"/>
          </w:rPr>
          <w:t>dpo@otb.net</w:t>
        </w:r>
      </w:hyperlink>
      <w:r w:rsidRPr="00724A26">
        <w:rPr>
          <w:rFonts w:ascii="Times New Roman" w:hAnsi="Times New Roman"/>
          <w:color w:val="222222"/>
          <w:sz w:val="20"/>
        </w:rPr>
        <w:t>.</w:t>
      </w:r>
      <w:r w:rsidR="005110CA">
        <w:rPr>
          <w:rFonts w:ascii="Times New Roman" w:hAnsi="Times New Roman"/>
          <w:color w:val="222222"/>
          <w:sz w:val="20"/>
        </w:rPr>
        <w:t xml:space="preserve"> </w:t>
      </w:r>
      <w:r w:rsidRPr="00724A26">
        <w:rPr>
          <w:rFonts w:ascii="Times New Roman" w:hAnsi="Times New Roman"/>
          <w:color w:val="222222"/>
          <w:sz w:val="20"/>
        </w:rPr>
        <w:t xml:space="preserve">O Responsável pela proteção dos Dados da Diesel pode ser contactado ao endereço eletrónico </w:t>
      </w:r>
      <w:hyperlink r:id="rId25" w:history="1">
        <w:r w:rsidR="005110CA" w:rsidRPr="007D4BD2">
          <w:rPr>
            <w:rStyle w:val="Collegamentoipertestuale"/>
            <w:rFonts w:ascii="Times New Roman" w:hAnsi="Times New Roman"/>
            <w:sz w:val="20"/>
          </w:rPr>
          <w:t>dpo@otb.net</w:t>
        </w:r>
      </w:hyperlink>
      <w:r w:rsidRPr="00724A26">
        <w:rPr>
          <w:rFonts w:ascii="Times New Roman" w:hAnsi="Times New Roman"/>
          <w:color w:val="222222"/>
          <w:sz w:val="20"/>
        </w:rPr>
        <w:t>.</w:t>
      </w:r>
      <w:r w:rsidR="005110CA">
        <w:rPr>
          <w:rFonts w:ascii="Times New Roman" w:hAnsi="Times New Roman"/>
          <w:color w:val="222222"/>
          <w:sz w:val="20"/>
        </w:rPr>
        <w:t xml:space="preserve"> </w:t>
      </w:r>
    </w:p>
    <w:p w14:paraId="140C94E9" w14:textId="77777777" w:rsidR="008D027F" w:rsidRPr="00724A26" w:rsidRDefault="008D027F" w:rsidP="00C30AEE">
      <w:pPr>
        <w:shd w:val="clear" w:color="auto" w:fill="FFFFFF"/>
        <w:spacing w:line="240" w:lineRule="auto"/>
        <w:jc w:val="both"/>
        <w:rPr>
          <w:rFonts w:ascii="Times New Roman" w:hAnsi="Times New Roman" w:cs="Times New Roman"/>
          <w:color w:val="222222"/>
          <w:sz w:val="20"/>
          <w:szCs w:val="20"/>
        </w:rPr>
      </w:pPr>
    </w:p>
    <w:p w14:paraId="41B95C0D" w14:textId="133514EC" w:rsidR="00A749F3" w:rsidRPr="00724A26" w:rsidRDefault="008D027F" w:rsidP="008D102D">
      <w:pPr>
        <w:shd w:val="clear" w:color="auto" w:fill="FFFFFF"/>
        <w:spacing w:line="240" w:lineRule="auto"/>
        <w:jc w:val="both"/>
        <w:rPr>
          <w:rFonts w:ascii="Times New Roman" w:hAnsi="Times New Roman" w:cs="Times New Roman"/>
          <w:color w:val="222222"/>
          <w:sz w:val="20"/>
          <w:szCs w:val="20"/>
        </w:rPr>
      </w:pPr>
      <w:r w:rsidRPr="00724A26">
        <w:rPr>
          <w:rFonts w:ascii="Times New Roman" w:hAnsi="Times New Roman"/>
          <w:i/>
          <w:color w:val="222222"/>
          <w:sz w:val="20"/>
        </w:rPr>
        <w:t xml:space="preserve">ÚLTIMA </w:t>
      </w:r>
      <w:r w:rsidRPr="005C62F2">
        <w:rPr>
          <w:rFonts w:ascii="Times New Roman" w:hAnsi="Times New Roman"/>
          <w:i/>
          <w:color w:val="222222"/>
          <w:sz w:val="20"/>
        </w:rPr>
        <w:t>ATUALIZAÇÃO</w:t>
      </w:r>
      <w:r w:rsidRPr="00724A26">
        <w:rPr>
          <w:rFonts w:ascii="Times New Roman" w:hAnsi="Times New Roman"/>
          <w:i/>
          <w:color w:val="222222"/>
          <w:sz w:val="20"/>
        </w:rPr>
        <w:t xml:space="preserve">: </w:t>
      </w:r>
      <w:r w:rsidR="00E93ED1" w:rsidRPr="00E93ED1">
        <w:rPr>
          <w:rFonts w:ascii="Times New Roman" w:hAnsi="Times New Roman"/>
          <w:i/>
          <w:color w:val="222222"/>
          <w:sz w:val="20"/>
        </w:rPr>
        <w:t>FEVEREIRO</w:t>
      </w:r>
      <w:r w:rsidR="00E93ED1" w:rsidRPr="00724A26">
        <w:rPr>
          <w:rFonts w:ascii="Times New Roman" w:hAnsi="Times New Roman"/>
          <w:i/>
          <w:color w:val="222222"/>
          <w:sz w:val="20"/>
        </w:rPr>
        <w:t xml:space="preserve"> </w:t>
      </w:r>
      <w:r w:rsidRPr="00724A26">
        <w:rPr>
          <w:rFonts w:ascii="Times New Roman" w:hAnsi="Times New Roman"/>
          <w:i/>
          <w:color w:val="222222"/>
          <w:sz w:val="20"/>
        </w:rPr>
        <w:t>202</w:t>
      </w:r>
      <w:r w:rsidR="00E93ED1">
        <w:rPr>
          <w:rFonts w:ascii="Times New Roman" w:hAnsi="Times New Roman"/>
          <w:i/>
          <w:color w:val="222222"/>
          <w:sz w:val="20"/>
        </w:rPr>
        <w:t>1</w:t>
      </w:r>
      <w:r w:rsidRPr="00724A26">
        <w:rPr>
          <w:rFonts w:ascii="Times New Roman" w:hAnsi="Times New Roman"/>
          <w:color w:val="222222"/>
          <w:sz w:val="20"/>
        </w:rPr>
        <w:br w:type="page"/>
      </w:r>
    </w:p>
    <w:p w14:paraId="7F0D3B68" w14:textId="77777777" w:rsidR="00A749F3" w:rsidRPr="00724A26" w:rsidRDefault="003379CE" w:rsidP="00C30AEE">
      <w:pPr>
        <w:shd w:val="clear" w:color="auto" w:fill="FFFFFF"/>
        <w:spacing w:line="240" w:lineRule="auto"/>
        <w:jc w:val="center"/>
        <w:rPr>
          <w:rFonts w:ascii="Times New Roman" w:hAnsi="Times New Roman" w:cs="Times New Roman"/>
          <w:b/>
          <w:color w:val="222222"/>
          <w:sz w:val="20"/>
          <w:szCs w:val="20"/>
        </w:rPr>
      </w:pPr>
      <w:r w:rsidRPr="00724A26">
        <w:rPr>
          <w:rFonts w:ascii="Times New Roman" w:hAnsi="Times New Roman"/>
          <w:b/>
          <w:color w:val="222222"/>
          <w:sz w:val="20"/>
          <w:highlight w:val="lightGray"/>
        </w:rPr>
        <w:lastRenderedPageBreak/>
        <w:t>[FORMULÁRIOS DE CONSENTIMENTO A SEREM POSICIONADOS NOS ESPAÇOS APROPRIADOS E CORRESPONDENTES]</w:t>
      </w:r>
    </w:p>
    <w:tbl>
      <w:tblPr>
        <w:tblStyle w:val="Grigliatabella"/>
        <w:tblW w:w="0" w:type="auto"/>
        <w:tblLook w:val="04A0" w:firstRow="1" w:lastRow="0" w:firstColumn="1" w:lastColumn="0" w:noHBand="0" w:noVBand="1"/>
      </w:tblPr>
      <w:tblGrid>
        <w:gridCol w:w="9209"/>
      </w:tblGrid>
      <w:tr w:rsidR="00A1563F" w:rsidRPr="00724A26" w14:paraId="50B66929" w14:textId="77777777" w:rsidTr="00A1563F">
        <w:tc>
          <w:tcPr>
            <w:tcW w:w="9209" w:type="dxa"/>
          </w:tcPr>
          <w:p w14:paraId="39ACF912" w14:textId="77777777" w:rsidR="00A1563F" w:rsidRPr="00724A26" w:rsidRDefault="00A1563F" w:rsidP="008D4DD0">
            <w:pPr>
              <w:shd w:val="clear" w:color="auto" w:fill="FFFFFF"/>
              <w:spacing w:line="240" w:lineRule="auto"/>
              <w:jc w:val="both"/>
              <w:rPr>
                <w:rFonts w:ascii="Times New Roman" w:hAnsi="Times New Roman" w:cs="Times New Roman"/>
                <w:b/>
                <w:color w:val="222222"/>
                <w:sz w:val="18"/>
                <w:szCs w:val="18"/>
              </w:rPr>
            </w:pPr>
            <w:r w:rsidRPr="00724A26">
              <w:rPr>
                <w:rFonts w:ascii="Times New Roman" w:hAnsi="Times New Roman"/>
                <w:b/>
                <w:color w:val="222222"/>
                <w:sz w:val="18"/>
              </w:rPr>
              <w:t>FORMULÁRIO DE CONSENTIMENTO PARA DIESEL S.P.A. (VERSÃO DIGITAL)</w:t>
            </w:r>
          </w:p>
          <w:p w14:paraId="3BDBFDC8" w14:textId="0F4E787D" w:rsidR="00A1563F" w:rsidRPr="00724A26" w:rsidRDefault="00A1563F" w:rsidP="008D4DD0">
            <w:pPr>
              <w:shd w:val="clear" w:color="auto" w:fill="FFFFFF"/>
              <w:spacing w:line="240" w:lineRule="auto"/>
              <w:jc w:val="both"/>
              <w:rPr>
                <w:rFonts w:ascii="Times New Roman" w:hAnsi="Times New Roman" w:cs="Times New Roman"/>
                <w:color w:val="222222"/>
                <w:sz w:val="18"/>
                <w:szCs w:val="18"/>
              </w:rPr>
            </w:pPr>
            <w:r w:rsidRPr="00724A26">
              <w:rPr>
                <w:rFonts w:ascii="Times New Roman" w:hAnsi="Times New Roman"/>
                <w:color w:val="222222"/>
                <w:sz w:val="18"/>
              </w:rPr>
              <w:t xml:space="preserve">Após ter lido a </w:t>
            </w:r>
            <w:r w:rsidRPr="00E93ED1">
              <w:rPr>
                <w:rFonts w:ascii="Times New Roman" w:hAnsi="Times New Roman"/>
                <w:color w:val="0070C0"/>
                <w:sz w:val="18"/>
                <w:u w:val="single"/>
              </w:rPr>
              <w:t>nota de informação</w:t>
            </w:r>
            <w:r w:rsidRPr="00724A26">
              <w:rPr>
                <w:rFonts w:ascii="Times New Roman" w:hAnsi="Times New Roman"/>
                <w:color w:val="222222"/>
                <w:sz w:val="18"/>
              </w:rPr>
              <w:t xml:space="preserve">, autorizo a Diesel S.p.A. ao tratamento das minhas informações pessoais para fins de </w:t>
            </w:r>
            <w:r w:rsidRPr="00724A26">
              <w:rPr>
                <w:rFonts w:ascii="Times New Roman" w:hAnsi="Times New Roman"/>
                <w:b/>
                <w:color w:val="222222"/>
                <w:sz w:val="18"/>
              </w:rPr>
              <w:t>Marketing*</w:t>
            </w:r>
            <w:r w:rsidRPr="00724A26">
              <w:rPr>
                <w:rFonts w:ascii="Times New Roman" w:hAnsi="Times New Roman"/>
                <w:color w:val="222222"/>
                <w:sz w:val="18"/>
              </w:rPr>
              <w:t xml:space="preserve">, como descrito no parágrafo 3.1.d) da </w:t>
            </w:r>
            <w:r w:rsidRPr="00E93ED1">
              <w:rPr>
                <w:rFonts w:ascii="Times New Roman" w:hAnsi="Times New Roman"/>
                <w:color w:val="0070C0"/>
                <w:sz w:val="18"/>
                <w:u w:val="single"/>
              </w:rPr>
              <w:t>nota de informação</w:t>
            </w:r>
            <w:r w:rsidRPr="00724A26">
              <w:rPr>
                <w:rFonts w:ascii="Times New Roman" w:hAnsi="Times New Roman"/>
                <w:color w:val="222222"/>
                <w:sz w:val="18"/>
              </w:rPr>
              <w:t>:</w:t>
            </w:r>
          </w:p>
          <w:p w14:paraId="01A3BE1F" w14:textId="77777777" w:rsidR="00A1563F" w:rsidRPr="00724A26" w:rsidRDefault="00A1563F" w:rsidP="008D4DD0">
            <w:pPr>
              <w:shd w:val="clear" w:color="auto" w:fill="FFFFFF"/>
              <w:spacing w:line="240" w:lineRule="auto"/>
              <w:jc w:val="both"/>
              <w:rPr>
                <w:rFonts w:ascii="Times New Roman" w:hAnsi="Times New Roman" w:cs="Times New Roman"/>
                <w:b/>
                <w:color w:val="222222"/>
                <w:sz w:val="18"/>
                <w:szCs w:val="18"/>
              </w:rPr>
            </w:pPr>
            <w:r w:rsidRPr="00724A26">
              <w:rPr>
                <w:rFonts w:ascii="Times New Roman" w:hAnsi="Times New Roman"/>
                <w:b/>
                <w:color w:val="222222"/>
                <w:sz w:val="18"/>
              </w:rPr>
              <w:t xml:space="preserve"> SIM </w:t>
            </w:r>
            <w:r w:rsidRPr="00724A26">
              <w:rPr>
                <w:rFonts w:ascii="Times New Roman" w:hAnsi="Times New Roman"/>
                <w:b/>
                <w:color w:val="222222"/>
                <w:sz w:val="18"/>
              </w:rPr>
              <w:tab/>
            </w:r>
            <w:r w:rsidRPr="00724A26">
              <w:rPr>
                <w:rFonts w:ascii="Times New Roman" w:hAnsi="Times New Roman"/>
                <w:b/>
                <w:color w:val="222222"/>
                <w:sz w:val="18"/>
              </w:rPr>
              <w:tab/>
            </w:r>
            <w:r w:rsidRPr="00724A26">
              <w:rPr>
                <w:rFonts w:ascii="Times New Roman" w:hAnsi="Times New Roman"/>
                <w:b/>
                <w:color w:val="222222"/>
                <w:sz w:val="18"/>
              </w:rPr>
              <w:tab/>
            </w:r>
            <w:r w:rsidRPr="00724A26">
              <w:rPr>
                <w:rFonts w:ascii="Times New Roman" w:hAnsi="Times New Roman"/>
                <w:b/>
                <w:color w:val="222222"/>
                <w:sz w:val="18"/>
              </w:rPr>
              <w:t> NÃO</w:t>
            </w:r>
          </w:p>
          <w:p w14:paraId="01C16449" w14:textId="45317B95" w:rsidR="00A1563F" w:rsidRPr="00724A26" w:rsidRDefault="00A1563F" w:rsidP="008D4DD0">
            <w:pPr>
              <w:shd w:val="clear" w:color="auto" w:fill="FFFFFF"/>
              <w:spacing w:line="240" w:lineRule="auto"/>
              <w:jc w:val="both"/>
              <w:rPr>
                <w:rFonts w:ascii="Times New Roman" w:hAnsi="Times New Roman" w:cs="Times New Roman"/>
                <w:color w:val="222222"/>
                <w:sz w:val="18"/>
                <w:szCs w:val="18"/>
              </w:rPr>
            </w:pPr>
            <w:r w:rsidRPr="00724A26">
              <w:rPr>
                <w:rFonts w:ascii="Times New Roman" w:hAnsi="Times New Roman"/>
                <w:color w:val="222222"/>
                <w:sz w:val="18"/>
              </w:rPr>
              <w:t xml:space="preserve">*[NOTA: as palavras em negrito devem incluir pop-up ou mecanismos ligados à passagem do mouse que abram o texto a seguir]: A Diesel S.p.A. terá o direito de tratar os Dados Pessoais e os Dados de Contacto e de </w:t>
            </w:r>
            <w:r w:rsidR="009A0F8B">
              <w:rPr>
                <w:rFonts w:ascii="Times New Roman" w:hAnsi="Times New Roman"/>
                <w:color w:val="222222"/>
                <w:sz w:val="18"/>
              </w:rPr>
              <w:t>C</w:t>
            </w:r>
            <w:r w:rsidR="009A0F8B" w:rsidRPr="009A0F8B">
              <w:rPr>
                <w:rFonts w:ascii="Times New Roman" w:hAnsi="Times New Roman"/>
                <w:color w:val="222222"/>
                <w:sz w:val="18"/>
              </w:rPr>
              <w:t xml:space="preserve">ompra </w:t>
            </w:r>
            <w:r w:rsidRPr="00724A26">
              <w:rPr>
                <w:rFonts w:ascii="Times New Roman" w:hAnsi="Times New Roman"/>
                <w:color w:val="222222"/>
                <w:sz w:val="18"/>
              </w:rPr>
              <w:t>para atividades publicitárias nas redes sociais nas quais estou inscrito/a, ou de enviar material publicitário ou de vendas diretas, realizar investigações de mercado, enviar promoções comerciais e descontos reservados aos clientes, informações comerciais - eventualmente também personalizadas - com métodos de contacto automatizados (e-mail, newsletters, SMS, MMS, plataformas de mensagens, WhatsApp etc.) e com métodos de contacto tradicionais (correios).</w:t>
            </w:r>
          </w:p>
          <w:p w14:paraId="733100C3" w14:textId="77777777" w:rsidR="00A1563F" w:rsidRPr="00724A26" w:rsidRDefault="00764E5D" w:rsidP="008D4DD0">
            <w:pPr>
              <w:shd w:val="clear" w:color="auto" w:fill="FFFFFF"/>
              <w:spacing w:line="240" w:lineRule="auto"/>
              <w:jc w:val="both"/>
              <w:rPr>
                <w:rFonts w:ascii="Times New Roman" w:hAnsi="Times New Roman" w:cs="Times New Roman"/>
                <w:color w:val="222222"/>
                <w:sz w:val="18"/>
                <w:szCs w:val="18"/>
              </w:rPr>
            </w:pPr>
            <w:r w:rsidRPr="00724A26">
              <w:rPr>
                <w:rFonts w:ascii="Times New Roman" w:hAnsi="Times New Roman"/>
                <w:color w:val="222222"/>
                <w:sz w:val="18"/>
              </w:rPr>
              <w:t>Lembramos que ao inscrever-se ao D: CODE, se não for concedido o consentimento para fins de marketing, o utilizador não receberá comunicações promocionais, mas receberá comunicações de serviço a respeito de benefícios e vantagens aos quais tem direito em função da inscrição ao Programa de Fidelização.</w:t>
            </w:r>
          </w:p>
          <w:p w14:paraId="39F71FAD" w14:textId="1CB7460E" w:rsidR="00A1563F" w:rsidRPr="00724A26" w:rsidRDefault="00F8044B" w:rsidP="008D4DD0">
            <w:pPr>
              <w:shd w:val="clear" w:color="auto" w:fill="FFFFFF"/>
              <w:spacing w:line="240" w:lineRule="auto"/>
              <w:jc w:val="both"/>
              <w:rPr>
                <w:rFonts w:ascii="Times New Roman" w:hAnsi="Times New Roman" w:cs="Times New Roman"/>
                <w:color w:val="222222"/>
                <w:sz w:val="18"/>
                <w:szCs w:val="18"/>
              </w:rPr>
            </w:pPr>
            <w:r w:rsidRPr="00724A26">
              <w:rPr>
                <w:rFonts w:ascii="Times New Roman" w:hAnsi="Times New Roman"/>
                <w:color w:val="222222"/>
                <w:sz w:val="18"/>
              </w:rPr>
              <w:t>A</w:t>
            </w:r>
            <w:r w:rsidR="00A1563F" w:rsidRPr="00724A26">
              <w:rPr>
                <w:rFonts w:ascii="Times New Roman" w:hAnsi="Times New Roman"/>
                <w:color w:val="222222"/>
                <w:sz w:val="18"/>
              </w:rPr>
              <w:t xml:space="preserve"> qualquer momento, o utilizador pode retirar o seu consentimento a receber as comunicações indicadas acima. Para isso, será suficiente fazer clique na opção correspondente, presente em todas as comunicações recebidas, ou escrever ao endereço eletrónico </w:t>
            </w:r>
            <w:hyperlink r:id="rId26" w:history="1">
              <w:r w:rsidR="00E93ED1" w:rsidRPr="007D4BD2">
                <w:rPr>
                  <w:rStyle w:val="Collegamentoipertestuale"/>
                  <w:rFonts w:ascii="Times New Roman" w:hAnsi="Times New Roman"/>
                  <w:sz w:val="18"/>
                </w:rPr>
                <w:t>privacy@diesel.com</w:t>
              </w:r>
            </w:hyperlink>
            <w:r w:rsidR="00A1563F" w:rsidRPr="00724A26">
              <w:rPr>
                <w:rFonts w:ascii="Times New Roman" w:hAnsi="Times New Roman"/>
                <w:color w:val="222222"/>
                <w:sz w:val="18"/>
              </w:rPr>
              <w:t xml:space="preserve"> ou ainda entrar em contacto com a Diesel S.p.A. às moradas indicadas no parágrafo 1 da </w:t>
            </w:r>
            <w:r w:rsidR="00A1563F" w:rsidRPr="00E93ED1">
              <w:rPr>
                <w:rFonts w:ascii="Times New Roman" w:hAnsi="Times New Roman"/>
                <w:color w:val="0070C0"/>
                <w:sz w:val="18"/>
                <w:u w:val="single"/>
              </w:rPr>
              <w:t>nota de informação</w:t>
            </w:r>
            <w:r w:rsidR="00A1563F" w:rsidRPr="00724A26">
              <w:rPr>
                <w:rFonts w:ascii="Times New Roman" w:hAnsi="Times New Roman"/>
                <w:color w:val="222222"/>
                <w:sz w:val="18"/>
              </w:rPr>
              <w:t xml:space="preserve">. </w:t>
            </w:r>
          </w:p>
          <w:p w14:paraId="5887117A" w14:textId="77777777" w:rsidR="00A1563F" w:rsidRPr="00724A26" w:rsidRDefault="00A1563F" w:rsidP="00C30AEE">
            <w:pPr>
              <w:spacing w:line="240" w:lineRule="auto"/>
              <w:jc w:val="both"/>
              <w:rPr>
                <w:rFonts w:ascii="Times New Roman" w:hAnsi="Times New Roman" w:cs="Times New Roman"/>
                <w:color w:val="222222"/>
                <w:sz w:val="20"/>
                <w:szCs w:val="20"/>
              </w:rPr>
            </w:pPr>
          </w:p>
        </w:tc>
      </w:tr>
      <w:tr w:rsidR="00A1563F" w:rsidRPr="00724A26" w14:paraId="10770329" w14:textId="77777777" w:rsidTr="00A1563F">
        <w:tc>
          <w:tcPr>
            <w:tcW w:w="9209" w:type="dxa"/>
          </w:tcPr>
          <w:p w14:paraId="00ED1CB2" w14:textId="77777777" w:rsidR="00A1563F" w:rsidRPr="00724A26" w:rsidRDefault="00A1563F" w:rsidP="008D4DD0">
            <w:pPr>
              <w:shd w:val="clear" w:color="auto" w:fill="FFFFFF"/>
              <w:spacing w:line="240" w:lineRule="auto"/>
              <w:jc w:val="both"/>
              <w:rPr>
                <w:rFonts w:ascii="Times New Roman" w:hAnsi="Times New Roman" w:cs="Times New Roman"/>
                <w:b/>
                <w:color w:val="222222"/>
                <w:sz w:val="18"/>
                <w:szCs w:val="18"/>
              </w:rPr>
            </w:pPr>
            <w:r w:rsidRPr="00724A26">
              <w:rPr>
                <w:rFonts w:ascii="Times New Roman" w:hAnsi="Times New Roman"/>
                <w:b/>
                <w:color w:val="222222"/>
                <w:sz w:val="18"/>
              </w:rPr>
              <w:t>FORMULÁRIO DE CONSENTIMENTO PARA OS TITULARES CONJUNTOS (VERSÃO DIGITAL)</w:t>
            </w:r>
          </w:p>
          <w:p w14:paraId="23728121" w14:textId="73F438EA" w:rsidR="00A1563F" w:rsidRPr="00724A26" w:rsidRDefault="00A1563F" w:rsidP="008D4DD0">
            <w:pPr>
              <w:shd w:val="clear" w:color="auto" w:fill="FFFFFF"/>
              <w:spacing w:line="240" w:lineRule="auto"/>
              <w:jc w:val="both"/>
              <w:rPr>
                <w:rFonts w:ascii="Times New Roman" w:hAnsi="Times New Roman" w:cs="Times New Roman"/>
                <w:color w:val="222222"/>
                <w:sz w:val="18"/>
                <w:szCs w:val="18"/>
              </w:rPr>
            </w:pPr>
            <w:r w:rsidRPr="00724A26">
              <w:rPr>
                <w:rFonts w:ascii="Times New Roman" w:hAnsi="Times New Roman"/>
                <w:color w:val="222222"/>
                <w:sz w:val="18"/>
              </w:rPr>
              <w:t xml:space="preserve">Após ter lido a </w:t>
            </w:r>
            <w:r w:rsidRPr="00E93ED1">
              <w:rPr>
                <w:rFonts w:ascii="Times New Roman" w:hAnsi="Times New Roman"/>
                <w:color w:val="0070C0"/>
                <w:sz w:val="18"/>
                <w:u w:val="single"/>
              </w:rPr>
              <w:t>nota de informação</w:t>
            </w:r>
            <w:r w:rsidRPr="00724A26">
              <w:rPr>
                <w:rFonts w:ascii="Times New Roman" w:hAnsi="Times New Roman"/>
                <w:color w:val="222222"/>
                <w:sz w:val="18"/>
              </w:rPr>
              <w:t xml:space="preserve">, autorizo os Titulares Conjuntos OTB S.p.A. e Diesel S.p.A. ao tratamento das minhas informações pessoais para fins de </w:t>
            </w:r>
            <w:r w:rsidRPr="00724A26">
              <w:rPr>
                <w:rFonts w:ascii="Times New Roman" w:hAnsi="Times New Roman"/>
                <w:b/>
                <w:color w:val="222222"/>
                <w:sz w:val="18"/>
              </w:rPr>
              <w:t>Análises do cliente, voltadas a proporcionar experiências em linha com as preferências do utilizador</w:t>
            </w:r>
            <w:r w:rsidRPr="00724A26">
              <w:rPr>
                <w:rFonts w:ascii="Times New Roman" w:hAnsi="Times New Roman"/>
                <w:color w:val="222222"/>
                <w:sz w:val="18"/>
              </w:rPr>
              <w:t xml:space="preserve">* como descrito ao parágrafo 3.2.a) da </w:t>
            </w:r>
            <w:r w:rsidRPr="00E93ED1">
              <w:rPr>
                <w:rFonts w:ascii="Times New Roman" w:hAnsi="Times New Roman"/>
                <w:color w:val="0070C0"/>
                <w:sz w:val="18"/>
                <w:u w:val="single"/>
              </w:rPr>
              <w:t>nota de informação</w:t>
            </w:r>
          </w:p>
          <w:p w14:paraId="7AD085C2" w14:textId="77777777" w:rsidR="00A1563F" w:rsidRPr="00724A26" w:rsidRDefault="00A1563F" w:rsidP="008D4DD0">
            <w:pPr>
              <w:shd w:val="clear" w:color="auto" w:fill="FFFFFF"/>
              <w:spacing w:line="240" w:lineRule="auto"/>
              <w:jc w:val="both"/>
              <w:rPr>
                <w:rFonts w:ascii="Times New Roman" w:hAnsi="Times New Roman" w:cs="Times New Roman"/>
                <w:b/>
                <w:color w:val="222222"/>
                <w:sz w:val="18"/>
                <w:szCs w:val="18"/>
              </w:rPr>
            </w:pPr>
            <w:r w:rsidRPr="00724A26">
              <w:rPr>
                <w:rFonts w:ascii="Times New Roman" w:hAnsi="Times New Roman"/>
                <w:b/>
                <w:color w:val="222222"/>
                <w:sz w:val="18"/>
              </w:rPr>
              <w:t xml:space="preserve"> SIM </w:t>
            </w:r>
            <w:r w:rsidRPr="00724A26">
              <w:rPr>
                <w:rFonts w:ascii="Times New Roman" w:hAnsi="Times New Roman"/>
                <w:b/>
                <w:color w:val="222222"/>
                <w:sz w:val="18"/>
              </w:rPr>
              <w:tab/>
            </w:r>
            <w:r w:rsidRPr="00724A26">
              <w:rPr>
                <w:rFonts w:ascii="Times New Roman" w:hAnsi="Times New Roman"/>
                <w:b/>
                <w:color w:val="222222"/>
                <w:sz w:val="18"/>
              </w:rPr>
              <w:tab/>
            </w:r>
            <w:r w:rsidRPr="00724A26">
              <w:rPr>
                <w:rFonts w:ascii="Times New Roman" w:hAnsi="Times New Roman"/>
                <w:b/>
                <w:color w:val="222222"/>
                <w:sz w:val="18"/>
              </w:rPr>
              <w:tab/>
            </w:r>
            <w:r w:rsidRPr="00724A26">
              <w:rPr>
                <w:rFonts w:ascii="Times New Roman" w:hAnsi="Times New Roman"/>
                <w:b/>
                <w:color w:val="222222"/>
                <w:sz w:val="18"/>
              </w:rPr>
              <w:t> NÃO</w:t>
            </w:r>
          </w:p>
          <w:p w14:paraId="2CA866B7" w14:textId="77777777" w:rsidR="00A1563F" w:rsidRPr="00724A26" w:rsidRDefault="00A1563F" w:rsidP="008D4DD0">
            <w:pPr>
              <w:shd w:val="clear" w:color="auto" w:fill="FFFFFF"/>
              <w:spacing w:line="240" w:lineRule="auto"/>
              <w:jc w:val="both"/>
              <w:rPr>
                <w:rFonts w:ascii="Times New Roman" w:hAnsi="Times New Roman" w:cs="Times New Roman"/>
                <w:color w:val="222222"/>
                <w:sz w:val="18"/>
                <w:szCs w:val="18"/>
              </w:rPr>
            </w:pPr>
            <w:r w:rsidRPr="00724A26">
              <w:rPr>
                <w:rFonts w:ascii="Times New Roman" w:hAnsi="Times New Roman"/>
                <w:color w:val="222222"/>
                <w:sz w:val="18"/>
              </w:rPr>
              <w:t>*[NOTA: as palavras em negrito devem incluir pop-up ou mecanismos ligados à passagem do mouse que abram o texto a seguir]: os Titulares conjuntos dos dados terão o direito de tratar os Dados Pessoais, os Dados de Contacto, os Dados de Venda, os Dados recolhidos na loja, os Dados de Compra e os Dados de Navegação para fins de definição dos perfis, ou para análise das preferências de compra do utilizador, representadas por tratamento automatizados dos dados mencionados acima. Este tipo de tratamento tem o fim de conhecer ou prever analiticamente as preferências de compra, e também para criar perfis de clientes e personalizar a oferta comercial e as comunicações de marketing para que estejam mais de acordo com as preferências do utilizador.</w:t>
            </w:r>
          </w:p>
          <w:p w14:paraId="537946AF" w14:textId="7960631D" w:rsidR="00A1563F" w:rsidRPr="00724A26" w:rsidRDefault="00A1563F" w:rsidP="008D4DD0">
            <w:pPr>
              <w:shd w:val="clear" w:color="auto" w:fill="FFFFFF"/>
              <w:spacing w:line="240" w:lineRule="auto"/>
              <w:jc w:val="both"/>
              <w:rPr>
                <w:rFonts w:ascii="Times New Roman" w:hAnsi="Times New Roman" w:cs="Times New Roman"/>
                <w:color w:val="222222"/>
                <w:sz w:val="18"/>
                <w:szCs w:val="18"/>
              </w:rPr>
            </w:pPr>
            <w:r w:rsidRPr="00724A26">
              <w:rPr>
                <w:rFonts w:ascii="Times New Roman" w:hAnsi="Times New Roman"/>
                <w:color w:val="222222"/>
                <w:sz w:val="18"/>
              </w:rPr>
              <w:t xml:space="preserve">A qualquer momento, o utilizador poderá retirar o consentimento relativo à definição de perfil, ao escrever aos endereços </w:t>
            </w:r>
            <w:r w:rsidRPr="005C62F2">
              <w:rPr>
                <w:rFonts w:ascii="Times New Roman" w:hAnsi="Times New Roman"/>
                <w:color w:val="222222"/>
                <w:sz w:val="18"/>
              </w:rPr>
              <w:t>eletrónicos</w:t>
            </w:r>
            <w:r w:rsidRPr="00724A26">
              <w:rPr>
                <w:rFonts w:ascii="Times New Roman" w:hAnsi="Times New Roman"/>
                <w:color w:val="222222"/>
                <w:sz w:val="18"/>
              </w:rPr>
              <w:t xml:space="preserve"> </w:t>
            </w:r>
            <w:hyperlink r:id="rId27" w:history="1">
              <w:r w:rsidR="00E93ED1" w:rsidRPr="007D4BD2">
                <w:rPr>
                  <w:rStyle w:val="Collegamentoipertestuale"/>
                  <w:rFonts w:ascii="Times New Roman" w:hAnsi="Times New Roman"/>
                  <w:sz w:val="18"/>
                </w:rPr>
                <w:t>privacy@diesel.com</w:t>
              </w:r>
            </w:hyperlink>
            <w:r w:rsidRPr="00724A26">
              <w:rPr>
                <w:rFonts w:ascii="Times New Roman" w:hAnsi="Times New Roman"/>
                <w:color w:val="222222"/>
                <w:sz w:val="18"/>
              </w:rPr>
              <w:t xml:space="preserve">, </w:t>
            </w:r>
            <w:hyperlink r:id="rId28" w:history="1">
              <w:r w:rsidR="00E93ED1" w:rsidRPr="007D4BD2">
                <w:rPr>
                  <w:rStyle w:val="Collegamentoipertestuale"/>
                  <w:rFonts w:ascii="Times New Roman" w:hAnsi="Times New Roman"/>
                  <w:sz w:val="18"/>
                </w:rPr>
                <w:t>privacy@otb.net</w:t>
              </w:r>
            </w:hyperlink>
            <w:r w:rsidRPr="00724A26">
              <w:rPr>
                <w:rFonts w:ascii="Times New Roman" w:hAnsi="Times New Roman"/>
                <w:color w:val="222222"/>
                <w:sz w:val="18"/>
              </w:rPr>
              <w:t xml:space="preserve"> ou, ainda, ao entrar em contacto com os Titulares Conjuntos às moradas indicadas ao parágrafo 1 da </w:t>
            </w:r>
            <w:r w:rsidRPr="00E93ED1">
              <w:rPr>
                <w:rFonts w:ascii="Times New Roman" w:hAnsi="Times New Roman"/>
                <w:color w:val="0070C0"/>
                <w:sz w:val="18"/>
                <w:u w:val="single"/>
              </w:rPr>
              <w:t>nota de informação</w:t>
            </w:r>
            <w:r w:rsidRPr="00724A26">
              <w:rPr>
                <w:rFonts w:ascii="Times New Roman" w:hAnsi="Times New Roman"/>
                <w:color w:val="222222"/>
                <w:sz w:val="18"/>
              </w:rPr>
              <w:t>.</w:t>
            </w:r>
          </w:p>
          <w:p w14:paraId="6E9976FF" w14:textId="77777777" w:rsidR="00A1563F" w:rsidRPr="00724A26" w:rsidRDefault="00A1563F" w:rsidP="008D4DD0">
            <w:pPr>
              <w:shd w:val="clear" w:color="auto" w:fill="FFFFFF"/>
              <w:spacing w:line="240" w:lineRule="auto"/>
              <w:jc w:val="both"/>
              <w:rPr>
                <w:rFonts w:ascii="Times New Roman" w:hAnsi="Times New Roman" w:cs="Times New Roman"/>
                <w:b/>
                <w:color w:val="222222"/>
                <w:sz w:val="18"/>
                <w:szCs w:val="18"/>
              </w:rPr>
            </w:pPr>
          </w:p>
        </w:tc>
      </w:tr>
    </w:tbl>
    <w:p w14:paraId="40C0EC60" w14:textId="77777777" w:rsidR="00D91FDC" w:rsidRPr="00724A26" w:rsidRDefault="00D91FDC" w:rsidP="000F37CC">
      <w:pPr>
        <w:shd w:val="clear" w:color="auto" w:fill="FFFFFF"/>
        <w:spacing w:line="240" w:lineRule="auto"/>
        <w:rPr>
          <w:rFonts w:ascii="Times New Roman" w:hAnsi="Times New Roman" w:cs="Times New Roman"/>
          <w:color w:val="222222"/>
          <w:sz w:val="18"/>
          <w:szCs w:val="18"/>
        </w:rPr>
      </w:pPr>
    </w:p>
    <w:sectPr w:rsidR="00D91FDC" w:rsidRPr="00724A26"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FF60A" w14:textId="77777777" w:rsidR="001370D8" w:rsidRDefault="001370D8" w:rsidP="003379CE">
      <w:pPr>
        <w:spacing w:after="0" w:line="240" w:lineRule="auto"/>
      </w:pPr>
      <w:r>
        <w:separator/>
      </w:r>
    </w:p>
  </w:endnote>
  <w:endnote w:type="continuationSeparator" w:id="0">
    <w:p w14:paraId="7C7BB949" w14:textId="77777777" w:rsidR="001370D8" w:rsidRDefault="001370D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5B245" w14:textId="77777777" w:rsidR="001370D8" w:rsidRDefault="001370D8" w:rsidP="003379CE">
      <w:pPr>
        <w:spacing w:after="0" w:line="240" w:lineRule="auto"/>
      </w:pPr>
      <w:r>
        <w:separator/>
      </w:r>
    </w:p>
  </w:footnote>
  <w:footnote w:type="continuationSeparator" w:id="0">
    <w:p w14:paraId="70824FB6" w14:textId="77777777" w:rsidR="001370D8" w:rsidRDefault="001370D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E8167A"/>
    <w:multiLevelType w:val="hybridMultilevel"/>
    <w:tmpl w:val="5570118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3AC7"/>
    <w:rsid w:val="000137DC"/>
    <w:rsid w:val="00016925"/>
    <w:rsid w:val="00026A4E"/>
    <w:rsid w:val="00037625"/>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33CFE"/>
    <w:rsid w:val="001370D8"/>
    <w:rsid w:val="00145B46"/>
    <w:rsid w:val="00156125"/>
    <w:rsid w:val="00157442"/>
    <w:rsid w:val="001617C5"/>
    <w:rsid w:val="00182BB4"/>
    <w:rsid w:val="001832C5"/>
    <w:rsid w:val="00185013"/>
    <w:rsid w:val="0019177A"/>
    <w:rsid w:val="001A7F8C"/>
    <w:rsid w:val="001C1CAE"/>
    <w:rsid w:val="001C271D"/>
    <w:rsid w:val="001C2768"/>
    <w:rsid w:val="001D34D3"/>
    <w:rsid w:val="001D4423"/>
    <w:rsid w:val="001F117B"/>
    <w:rsid w:val="001F1D11"/>
    <w:rsid w:val="001F3D49"/>
    <w:rsid w:val="001F768D"/>
    <w:rsid w:val="002044C1"/>
    <w:rsid w:val="00207273"/>
    <w:rsid w:val="002105D1"/>
    <w:rsid w:val="00216731"/>
    <w:rsid w:val="00220E96"/>
    <w:rsid w:val="00236733"/>
    <w:rsid w:val="00242E0C"/>
    <w:rsid w:val="0025450E"/>
    <w:rsid w:val="00260247"/>
    <w:rsid w:val="0028195C"/>
    <w:rsid w:val="002A552C"/>
    <w:rsid w:val="002B431F"/>
    <w:rsid w:val="002B56E2"/>
    <w:rsid w:val="002C037C"/>
    <w:rsid w:val="002C16FA"/>
    <w:rsid w:val="002E05F1"/>
    <w:rsid w:val="002F6FE0"/>
    <w:rsid w:val="0030137A"/>
    <w:rsid w:val="00305B89"/>
    <w:rsid w:val="00314A00"/>
    <w:rsid w:val="003160B8"/>
    <w:rsid w:val="00320E5F"/>
    <w:rsid w:val="003379CE"/>
    <w:rsid w:val="003502B4"/>
    <w:rsid w:val="00353FAB"/>
    <w:rsid w:val="003542A3"/>
    <w:rsid w:val="00355772"/>
    <w:rsid w:val="0036094E"/>
    <w:rsid w:val="00360AA9"/>
    <w:rsid w:val="00365A9E"/>
    <w:rsid w:val="003810DA"/>
    <w:rsid w:val="003839A5"/>
    <w:rsid w:val="00386871"/>
    <w:rsid w:val="003958A4"/>
    <w:rsid w:val="003A4EE8"/>
    <w:rsid w:val="003B5C0E"/>
    <w:rsid w:val="003E3A7D"/>
    <w:rsid w:val="003E7B5C"/>
    <w:rsid w:val="00407AE3"/>
    <w:rsid w:val="004101E7"/>
    <w:rsid w:val="00410609"/>
    <w:rsid w:val="00415B79"/>
    <w:rsid w:val="00425F6A"/>
    <w:rsid w:val="00445908"/>
    <w:rsid w:val="004543B1"/>
    <w:rsid w:val="004635E1"/>
    <w:rsid w:val="0046460F"/>
    <w:rsid w:val="00475571"/>
    <w:rsid w:val="00486565"/>
    <w:rsid w:val="004B76DC"/>
    <w:rsid w:val="004C5562"/>
    <w:rsid w:val="004D342C"/>
    <w:rsid w:val="004E64C7"/>
    <w:rsid w:val="004F3EDF"/>
    <w:rsid w:val="005110CA"/>
    <w:rsid w:val="00517E42"/>
    <w:rsid w:val="00526DE6"/>
    <w:rsid w:val="00534534"/>
    <w:rsid w:val="00544260"/>
    <w:rsid w:val="00555A24"/>
    <w:rsid w:val="005715B9"/>
    <w:rsid w:val="00590C1E"/>
    <w:rsid w:val="005B5F13"/>
    <w:rsid w:val="005C62F2"/>
    <w:rsid w:val="005E218E"/>
    <w:rsid w:val="005F3C5B"/>
    <w:rsid w:val="00606E92"/>
    <w:rsid w:val="00610A58"/>
    <w:rsid w:val="00617456"/>
    <w:rsid w:val="006217F2"/>
    <w:rsid w:val="0062424D"/>
    <w:rsid w:val="00645425"/>
    <w:rsid w:val="00645BB1"/>
    <w:rsid w:val="00691B30"/>
    <w:rsid w:val="00691F0C"/>
    <w:rsid w:val="006974B4"/>
    <w:rsid w:val="006A26B1"/>
    <w:rsid w:val="006D123E"/>
    <w:rsid w:val="006D46B4"/>
    <w:rsid w:val="006E72D3"/>
    <w:rsid w:val="00700D88"/>
    <w:rsid w:val="00711204"/>
    <w:rsid w:val="00711BBB"/>
    <w:rsid w:val="00720AB2"/>
    <w:rsid w:val="00724A26"/>
    <w:rsid w:val="007264D1"/>
    <w:rsid w:val="00726740"/>
    <w:rsid w:val="00755822"/>
    <w:rsid w:val="007639DF"/>
    <w:rsid w:val="00764E5D"/>
    <w:rsid w:val="007D614F"/>
    <w:rsid w:val="00816CE5"/>
    <w:rsid w:val="00843B02"/>
    <w:rsid w:val="00847814"/>
    <w:rsid w:val="00851CF6"/>
    <w:rsid w:val="00854EEC"/>
    <w:rsid w:val="008631AE"/>
    <w:rsid w:val="00872D3C"/>
    <w:rsid w:val="008751EB"/>
    <w:rsid w:val="00876AFE"/>
    <w:rsid w:val="00885B98"/>
    <w:rsid w:val="008C1E36"/>
    <w:rsid w:val="008C5110"/>
    <w:rsid w:val="008D027F"/>
    <w:rsid w:val="008D102D"/>
    <w:rsid w:val="008D4123"/>
    <w:rsid w:val="008D4DD0"/>
    <w:rsid w:val="008D7612"/>
    <w:rsid w:val="008D7866"/>
    <w:rsid w:val="008F0C22"/>
    <w:rsid w:val="00900A22"/>
    <w:rsid w:val="0091267D"/>
    <w:rsid w:val="00916A92"/>
    <w:rsid w:val="009650E0"/>
    <w:rsid w:val="0097713B"/>
    <w:rsid w:val="00981EA1"/>
    <w:rsid w:val="00982178"/>
    <w:rsid w:val="00997506"/>
    <w:rsid w:val="009A0F8B"/>
    <w:rsid w:val="009B2C92"/>
    <w:rsid w:val="009C10F2"/>
    <w:rsid w:val="009E1725"/>
    <w:rsid w:val="00A04F10"/>
    <w:rsid w:val="00A1054B"/>
    <w:rsid w:val="00A12271"/>
    <w:rsid w:val="00A1362F"/>
    <w:rsid w:val="00A1563F"/>
    <w:rsid w:val="00A3271A"/>
    <w:rsid w:val="00A40415"/>
    <w:rsid w:val="00A43383"/>
    <w:rsid w:val="00A67BC5"/>
    <w:rsid w:val="00A749F3"/>
    <w:rsid w:val="00A77B17"/>
    <w:rsid w:val="00A858D6"/>
    <w:rsid w:val="00AA14CF"/>
    <w:rsid w:val="00AA5A35"/>
    <w:rsid w:val="00AA6D63"/>
    <w:rsid w:val="00AB03F8"/>
    <w:rsid w:val="00AB0581"/>
    <w:rsid w:val="00AB70B2"/>
    <w:rsid w:val="00AD12E2"/>
    <w:rsid w:val="00AD14A2"/>
    <w:rsid w:val="00AD247D"/>
    <w:rsid w:val="00B02904"/>
    <w:rsid w:val="00B16AEA"/>
    <w:rsid w:val="00B17FF0"/>
    <w:rsid w:val="00B36EAF"/>
    <w:rsid w:val="00B91A8A"/>
    <w:rsid w:val="00B948B0"/>
    <w:rsid w:val="00BA15E2"/>
    <w:rsid w:val="00BB2A94"/>
    <w:rsid w:val="00BC5558"/>
    <w:rsid w:val="00BF62FE"/>
    <w:rsid w:val="00C02865"/>
    <w:rsid w:val="00C0634A"/>
    <w:rsid w:val="00C15644"/>
    <w:rsid w:val="00C1614A"/>
    <w:rsid w:val="00C227CD"/>
    <w:rsid w:val="00C30AEE"/>
    <w:rsid w:val="00C35387"/>
    <w:rsid w:val="00C55B9E"/>
    <w:rsid w:val="00C5719C"/>
    <w:rsid w:val="00C665E6"/>
    <w:rsid w:val="00C72D8E"/>
    <w:rsid w:val="00C74CAB"/>
    <w:rsid w:val="00C77AD5"/>
    <w:rsid w:val="00CB2044"/>
    <w:rsid w:val="00CB5B2F"/>
    <w:rsid w:val="00CB66D5"/>
    <w:rsid w:val="00CC0C5E"/>
    <w:rsid w:val="00CD5201"/>
    <w:rsid w:val="00CE64D8"/>
    <w:rsid w:val="00D034EB"/>
    <w:rsid w:val="00D06D8B"/>
    <w:rsid w:val="00D51F26"/>
    <w:rsid w:val="00D53C17"/>
    <w:rsid w:val="00D60AF2"/>
    <w:rsid w:val="00D74563"/>
    <w:rsid w:val="00D751DD"/>
    <w:rsid w:val="00D91FDC"/>
    <w:rsid w:val="00D928F2"/>
    <w:rsid w:val="00D947E0"/>
    <w:rsid w:val="00DA272A"/>
    <w:rsid w:val="00DB3647"/>
    <w:rsid w:val="00DB5678"/>
    <w:rsid w:val="00DC58E7"/>
    <w:rsid w:val="00DE1774"/>
    <w:rsid w:val="00DF6727"/>
    <w:rsid w:val="00E03B13"/>
    <w:rsid w:val="00E155E2"/>
    <w:rsid w:val="00E3534B"/>
    <w:rsid w:val="00E550E9"/>
    <w:rsid w:val="00E640F4"/>
    <w:rsid w:val="00E65042"/>
    <w:rsid w:val="00E6791F"/>
    <w:rsid w:val="00E70618"/>
    <w:rsid w:val="00E93ED1"/>
    <w:rsid w:val="00E977FB"/>
    <w:rsid w:val="00EB67F1"/>
    <w:rsid w:val="00ED6D87"/>
    <w:rsid w:val="00EE67F1"/>
    <w:rsid w:val="00EF5A96"/>
    <w:rsid w:val="00F042E0"/>
    <w:rsid w:val="00F10D86"/>
    <w:rsid w:val="00F11276"/>
    <w:rsid w:val="00F14AE6"/>
    <w:rsid w:val="00F51E15"/>
    <w:rsid w:val="00F54CE8"/>
    <w:rsid w:val="00F67164"/>
    <w:rsid w:val="00F70058"/>
    <w:rsid w:val="00F8044B"/>
    <w:rsid w:val="00FB15F1"/>
    <w:rsid w:val="00FB3D32"/>
    <w:rsid w:val="00FB4D9B"/>
    <w:rsid w:val="00FB7FEC"/>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D2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6"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17"/>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16"/>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pt-PT"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uiPriority w:val="99"/>
    <w:semiHidden/>
    <w:unhideWhenUsed/>
    <w:rPr>
      <w:sz w:val="16"/>
      <w:szCs w:val="16"/>
    </w:rPr>
  </w:style>
  <w:style w:type="paragraph" w:styleId="Testocommento">
    <w:name w:val="annotation text"/>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EB67F1"/>
    <w:rPr>
      <w:color w:val="605E5C"/>
      <w:shd w:val="clear" w:color="auto" w:fill="E1DFDD"/>
    </w:rPr>
  </w:style>
  <w:style w:type="character" w:customStyle="1" w:styleId="Body2Char">
    <w:name w:val="Body 2 Char"/>
    <w:basedOn w:val="Carpredefinitoparagrafo"/>
    <w:link w:val="Body2"/>
    <w:locked/>
    <w:rsid w:val="00EB67F1"/>
    <w:rPr>
      <w:rFonts w:ascii="Arial Unicode MS" w:eastAsia="Arial Unicode MS" w:hAnsi="Arial Unicode MS" w:cs="Arial Unicode MS"/>
    </w:rPr>
  </w:style>
  <w:style w:type="paragraph" w:customStyle="1" w:styleId="Body2">
    <w:name w:val="Body 2"/>
    <w:basedOn w:val="Normale"/>
    <w:link w:val="Body2Char"/>
    <w:rsid w:val="00EB67F1"/>
    <w:pPr>
      <w:spacing w:after="210" w:line="264" w:lineRule="auto"/>
      <w:ind w:left="709"/>
      <w:jc w:val="both"/>
    </w:pPr>
    <w:rPr>
      <w:rFonts w:ascii="Arial Unicode MS" w:eastAsia="Arial Unicode MS" w:hAnsi="Arial Unicode MS" w:cs="Arial Unicode MS"/>
      <w:sz w:val="20"/>
      <w:szCs w:val="20"/>
    </w:rPr>
  </w:style>
  <w:style w:type="character" w:styleId="Menzionenonrisolta">
    <w:name w:val="Unresolved Mention"/>
    <w:basedOn w:val="Carpredefinitoparagrafo"/>
    <w:uiPriority w:val="99"/>
    <w:semiHidden/>
    <w:unhideWhenUsed/>
    <w:rsid w:val="00E93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238907298">
      <w:bodyDiv w:val="1"/>
      <w:marLeft w:val="0"/>
      <w:marRight w:val="0"/>
      <w:marTop w:val="0"/>
      <w:marBottom w:val="0"/>
      <w:divBdr>
        <w:top w:val="none" w:sz="0" w:space="0" w:color="auto"/>
        <w:left w:val="none" w:sz="0" w:space="0" w:color="auto"/>
        <w:bottom w:val="none" w:sz="0" w:space="0" w:color="auto"/>
        <w:right w:val="none" w:sz="0" w:space="0" w:color="auto"/>
      </w:divBdr>
    </w:div>
    <w:div w:id="283847374">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123957962">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https://edpb.europa.eu/about-edpb/board/members_en" TargetMode="External"/><Relationship Id="rId28" Type="http://schemas.openxmlformats.org/officeDocument/2006/relationships/hyperlink" Target="mailto:privacy@otb.net" TargetMode="Externa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https://ec.europa.eu/info/law/law-topic/data-protection/reform/rights-citizens_en" TargetMode="External"/><Relationship Id="rId27" Type="http://schemas.openxmlformats.org/officeDocument/2006/relationships/hyperlink" Target="mailto:privacy@diesel.com"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21E326-7C76-40F6-8DA3-DFFFADB6C9A3}">
  <ds:schemaRefs>
    <ds:schemaRef ds:uri="http://schemas.openxmlformats.org/officeDocument/2006/bibliography"/>
  </ds:schemaRefs>
</ds:datastoreItem>
</file>

<file path=customXml/itemProps2.xml><?xml version="1.0" encoding="utf-8"?>
<ds:datastoreItem xmlns:ds="http://schemas.openxmlformats.org/officeDocument/2006/customXml" ds:itemID="{72D6B591-48C9-4B35-8F80-F78A7508E4ED}">
  <ds:schemaRefs>
    <ds:schemaRef ds:uri="http://schemas.microsoft.com/office/2006/documentManagement/types"/>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b45ad377-9e11-439d-9633-c5377da4bcf9"/>
    <ds:schemaRef ds:uri="http://www.w3.org/XML/1998/namespace"/>
  </ds:schemaRefs>
</ds:datastoreItem>
</file>

<file path=customXml/itemProps3.xml><?xml version="1.0" encoding="utf-8"?>
<ds:datastoreItem xmlns:ds="http://schemas.openxmlformats.org/officeDocument/2006/customXml" ds:itemID="{21177BE5-66C5-4EA2-BA6F-2F464C6F916C}">
  <ds:schemaRefs>
    <ds:schemaRef ds:uri="http://schemas.microsoft.com/sharepoint/v3/contenttype/forms"/>
  </ds:schemaRefs>
</ds:datastoreItem>
</file>

<file path=customXml/itemProps4.xml><?xml version="1.0" encoding="utf-8"?>
<ds:datastoreItem xmlns:ds="http://schemas.openxmlformats.org/officeDocument/2006/customXml" ds:itemID="{644EA810-E77B-4450-8249-EEDD14B1B76F}"/>
</file>

<file path=docProps/app.xml><?xml version="1.0" encoding="utf-8"?>
<Properties xmlns="http://schemas.openxmlformats.org/officeDocument/2006/extended-properties" xmlns:vt="http://schemas.openxmlformats.org/officeDocument/2006/docPropsVTypes">
  <Template>Normal</Template>
  <TotalTime>0</TotalTime>
  <Pages>8</Pages>
  <Words>5130</Words>
  <Characters>29243</Characters>
  <Application>Microsoft Office Word</Application>
  <DocSecurity>0</DocSecurity>
  <Lines>243</Lines>
  <Paragraphs>68</Paragraphs>
  <ScaleCrop>false</ScaleCrop>
  <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2021-01-20T10:26:00Z</dcterms:created>
  <dcterms:modified xsi:type="dcterms:W3CDTF">2021-02-04T12:56:00Z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