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DA2" w:rsidRPr="002F5DA2" w:rsidRDefault="002F5DA2" w:rsidP="002F5DA2">
      <w:pPr>
        <w:rPr>
          <w:rFonts w:eastAsia="Times New Roman" w:cstheme="minorHAnsi"/>
          <w:color w:val="202122"/>
          <w:sz w:val="28"/>
          <w:szCs w:val="28"/>
          <w:shd w:val="clear" w:color="auto" w:fill="FFFFFF"/>
        </w:rPr>
      </w:pPr>
      <w:r w:rsidRPr="002F5DA2">
        <w:rPr>
          <w:rFonts w:eastAsia="Times New Roman" w:cstheme="minorHAnsi"/>
          <w:b/>
          <w:bCs/>
          <w:color w:val="202122"/>
          <w:sz w:val="28"/>
          <w:szCs w:val="28"/>
          <w:shd w:val="clear" w:color="auto" w:fill="FFFFFF"/>
        </w:rPr>
        <w:t>Edith Clarke</w:t>
      </w:r>
      <w:r w:rsidRPr="002F5DA2">
        <w:rPr>
          <w:rFonts w:eastAsia="Times New Roman" w:cstheme="minorHAnsi"/>
          <w:color w:val="202122"/>
          <w:sz w:val="28"/>
          <w:szCs w:val="28"/>
          <w:shd w:val="clear" w:color="auto" w:fill="FFFFFF"/>
        </w:rPr>
        <w:t> </w:t>
      </w:r>
    </w:p>
    <w:p w:rsidR="002F5DA2" w:rsidRPr="002F5DA2" w:rsidRDefault="002F5DA2" w:rsidP="002F5DA2">
      <w:pPr>
        <w:rPr>
          <w:rFonts w:eastAsia="Times New Roman" w:cstheme="minorHAnsi"/>
          <w:color w:val="202122"/>
          <w:shd w:val="clear" w:color="auto" w:fill="FFFFFF"/>
        </w:rPr>
      </w:pPr>
      <w:r w:rsidRPr="002F5DA2">
        <w:rPr>
          <w:rFonts w:eastAsia="Times New Roman" w:cstheme="minorHAnsi"/>
          <w:color w:val="202122"/>
          <w:shd w:val="clear" w:color="auto" w:fill="FFFFFF"/>
        </w:rPr>
        <w:t xml:space="preserve">(February 10, 1883 – October 29, 1959) </w:t>
      </w:r>
    </w:p>
    <w:p w:rsidR="002F5DA2" w:rsidRPr="002F5DA2" w:rsidRDefault="002F5DA2" w:rsidP="002F5DA2">
      <w:pPr>
        <w:rPr>
          <w:rFonts w:eastAsia="Times New Roman" w:cstheme="minorHAnsi"/>
          <w:color w:val="202122"/>
          <w:shd w:val="clear" w:color="auto" w:fill="FFFFFF"/>
        </w:rPr>
      </w:pPr>
    </w:p>
    <w:p w:rsidR="002F5DA2" w:rsidRPr="002F5DA2" w:rsidRDefault="002F5DA2" w:rsidP="002F5DA2">
      <w:pPr>
        <w:rPr>
          <w:rFonts w:eastAsia="Times New Roman" w:cstheme="minorHAnsi"/>
        </w:rPr>
      </w:pPr>
      <w:r w:rsidRPr="002F5DA2">
        <w:rPr>
          <w:rFonts w:eastAsia="Times New Roman" w:cstheme="minorHAnsi"/>
          <w:color w:val="202122"/>
          <w:shd w:val="clear" w:color="auto" w:fill="FFFFFF"/>
        </w:rPr>
        <w:t xml:space="preserve">Edith Clarke </w:t>
      </w:r>
      <w:r w:rsidRPr="002F5DA2">
        <w:rPr>
          <w:rFonts w:eastAsia="Times New Roman" w:cstheme="minorHAnsi"/>
          <w:color w:val="202122"/>
          <w:shd w:val="clear" w:color="auto" w:fill="FFFFFF"/>
        </w:rPr>
        <w:t>was the first woman to be professionally employed as an </w:t>
      </w:r>
      <w:hyperlink r:id="rId4" w:tooltip="Electrical engineering" w:history="1">
        <w:r w:rsidRPr="002F5DA2">
          <w:rPr>
            <w:rFonts w:eastAsia="Times New Roman" w:cstheme="minorHAnsi"/>
            <w:color w:val="0B0080"/>
            <w:shd w:val="clear" w:color="auto" w:fill="FFFFFF"/>
          </w:rPr>
          <w:t>electrical engi</w:t>
        </w:r>
        <w:r w:rsidRPr="002F5DA2">
          <w:rPr>
            <w:rFonts w:eastAsia="Times New Roman" w:cstheme="minorHAnsi"/>
            <w:color w:val="0B0080"/>
            <w:shd w:val="clear" w:color="auto" w:fill="FFFFFF"/>
          </w:rPr>
          <w:t>n</w:t>
        </w:r>
        <w:r w:rsidRPr="002F5DA2">
          <w:rPr>
            <w:rFonts w:eastAsia="Times New Roman" w:cstheme="minorHAnsi"/>
            <w:color w:val="0B0080"/>
            <w:shd w:val="clear" w:color="auto" w:fill="FFFFFF"/>
          </w:rPr>
          <w:t>eer</w:t>
        </w:r>
      </w:hyperlink>
      <w:r w:rsidRPr="002F5DA2">
        <w:rPr>
          <w:rFonts w:eastAsia="Times New Roman" w:cstheme="minorHAnsi"/>
          <w:color w:val="202122"/>
          <w:shd w:val="clear" w:color="auto" w:fill="FFFFFF"/>
        </w:rPr>
        <w:t> in the </w:t>
      </w:r>
      <w:hyperlink r:id="rId5" w:tooltip="United States" w:history="1">
        <w:r w:rsidRPr="002F5DA2">
          <w:rPr>
            <w:rFonts w:eastAsia="Times New Roman" w:cstheme="minorHAnsi"/>
            <w:color w:val="0B0080"/>
            <w:shd w:val="clear" w:color="auto" w:fill="FFFFFF"/>
          </w:rPr>
          <w:t>United States</w:t>
        </w:r>
      </w:hyperlink>
      <w:r w:rsidRPr="002F5DA2">
        <w:rPr>
          <w:rFonts w:eastAsia="Times New Roman" w:cstheme="minorHAnsi"/>
          <w:color w:val="202122"/>
          <w:shd w:val="clear" w:color="auto" w:fill="FFFFFF"/>
        </w:rPr>
        <w:t>,</w:t>
      </w:r>
      <w:r w:rsidRPr="002F5DA2">
        <w:rPr>
          <w:rFonts w:eastAsia="Times New Roman" w:cstheme="minorHAnsi"/>
          <w:color w:val="202122"/>
          <w:shd w:val="clear" w:color="auto" w:fill="FFFFFF"/>
          <w:vertAlign w:val="superscript"/>
        </w:rPr>
        <w:t xml:space="preserve"> </w:t>
      </w:r>
      <w:r w:rsidRPr="002F5DA2">
        <w:rPr>
          <w:rFonts w:eastAsia="Times New Roman" w:cstheme="minorHAnsi"/>
          <w:color w:val="202122"/>
          <w:shd w:val="clear" w:color="auto" w:fill="FFFFFF"/>
        </w:rPr>
        <w:t xml:space="preserve"> </w:t>
      </w:r>
      <w:r w:rsidRPr="002F5DA2">
        <w:rPr>
          <w:rFonts w:eastAsia="Times New Roman" w:cstheme="minorHAnsi"/>
          <w:color w:val="202122"/>
          <w:shd w:val="clear" w:color="auto" w:fill="FFFFFF"/>
        </w:rPr>
        <w:t>and the first female professor of electrical engineering in the country.</w:t>
      </w:r>
      <w:r w:rsidRPr="002F5DA2">
        <w:rPr>
          <w:rFonts w:eastAsia="Times New Roman" w:cstheme="minorHAnsi"/>
          <w:color w:val="202122"/>
          <w:shd w:val="clear" w:color="auto" w:fill="FFFFFF"/>
          <w:vertAlign w:val="superscript"/>
        </w:rPr>
        <w:t xml:space="preserve"> </w:t>
      </w:r>
      <w:r w:rsidRPr="002F5DA2">
        <w:rPr>
          <w:rFonts w:eastAsia="Times New Roman" w:cstheme="minorHAnsi"/>
          <w:color w:val="202122"/>
          <w:shd w:val="clear" w:color="auto" w:fill="FFFFFF"/>
        </w:rPr>
        <w:t xml:space="preserve"> </w:t>
      </w:r>
      <w:r w:rsidRPr="002F5DA2">
        <w:rPr>
          <w:rFonts w:eastAsia="Times New Roman" w:cstheme="minorHAnsi"/>
          <w:color w:val="202122"/>
          <w:shd w:val="clear" w:color="auto" w:fill="FFFFFF"/>
        </w:rPr>
        <w:t>She was the first woman to deliver a paper at the </w:t>
      </w:r>
      <w:hyperlink r:id="rId6" w:tooltip="American Institute of Electrical Engineers" w:history="1">
        <w:r w:rsidRPr="002F5DA2">
          <w:rPr>
            <w:rFonts w:eastAsia="Times New Roman" w:cstheme="minorHAnsi"/>
            <w:color w:val="0B0080"/>
            <w:shd w:val="clear" w:color="auto" w:fill="FFFFFF"/>
          </w:rPr>
          <w:t>American Institute of Electrical Engineers</w:t>
        </w:r>
      </w:hyperlink>
      <w:r w:rsidRPr="002F5DA2">
        <w:rPr>
          <w:rFonts w:eastAsia="Times New Roman" w:cstheme="minorHAnsi"/>
          <w:color w:val="202122"/>
          <w:shd w:val="clear" w:color="auto" w:fill="FFFFFF"/>
        </w:rPr>
        <w:t>, the first female engineer whose professional standing was recognized by </w:t>
      </w:r>
      <w:hyperlink r:id="rId7" w:tooltip="Tau Beta Pi" w:history="1">
        <w:r w:rsidRPr="002F5DA2">
          <w:rPr>
            <w:rFonts w:eastAsia="Times New Roman" w:cstheme="minorHAnsi"/>
            <w:color w:val="0B0080"/>
            <w:shd w:val="clear" w:color="auto" w:fill="FFFFFF"/>
          </w:rPr>
          <w:t>Tau Beta Pi</w:t>
        </w:r>
      </w:hyperlink>
      <w:r w:rsidRPr="002F5DA2">
        <w:rPr>
          <w:rFonts w:eastAsia="Times New Roman" w:cstheme="minorHAnsi"/>
          <w:color w:val="202122"/>
          <w:shd w:val="clear" w:color="auto" w:fill="FFFFFF"/>
        </w:rPr>
        <w:t>, and the first woman named as a Fellow of the </w:t>
      </w:r>
      <w:hyperlink r:id="rId8" w:tooltip="American Institute of Electrical Engineers" w:history="1">
        <w:r w:rsidRPr="002F5DA2">
          <w:rPr>
            <w:rFonts w:eastAsia="Times New Roman" w:cstheme="minorHAnsi"/>
            <w:color w:val="0B0080"/>
            <w:shd w:val="clear" w:color="auto" w:fill="FFFFFF"/>
          </w:rPr>
          <w:t>American Institute of Electrical Engineers</w:t>
        </w:r>
      </w:hyperlink>
      <w:r w:rsidRPr="002F5DA2">
        <w:rPr>
          <w:rFonts w:eastAsia="Times New Roman" w:cstheme="minorHAnsi"/>
          <w:color w:val="202122"/>
          <w:shd w:val="clear" w:color="auto" w:fill="FFFFFF"/>
        </w:rPr>
        <w:t>. She specialized in electrical power system analysis and wrote </w:t>
      </w:r>
      <w:r w:rsidRPr="002F5DA2">
        <w:rPr>
          <w:rFonts w:eastAsia="Times New Roman" w:cstheme="minorHAnsi"/>
          <w:i/>
          <w:iCs/>
          <w:color w:val="202122"/>
          <w:shd w:val="clear" w:color="auto" w:fill="FFFFFF"/>
        </w:rPr>
        <w:t>Circuit Analysis of A-C Power Systems</w:t>
      </w:r>
      <w:r w:rsidRPr="002F5DA2">
        <w:rPr>
          <w:rFonts w:eastAsia="Times New Roman" w:cstheme="minorHAnsi"/>
          <w:color w:val="202122"/>
          <w:shd w:val="clear" w:color="auto" w:fill="FFFFFF"/>
        </w:rPr>
        <w:t>.</w:t>
      </w:r>
      <w:r w:rsidRPr="002F5DA2">
        <w:rPr>
          <w:rFonts w:eastAsia="Times New Roman" w:cstheme="minorHAnsi"/>
        </w:rPr>
        <w:t xml:space="preserve"> </w:t>
      </w:r>
    </w:p>
    <w:p w:rsidR="009C70A6" w:rsidRDefault="009C70A6">
      <w:pPr>
        <w:rPr>
          <w:rFonts w:cstheme="minorHAnsi"/>
        </w:rPr>
      </w:pPr>
    </w:p>
    <w:p w:rsidR="002F5DA2" w:rsidRPr="002F5DA2" w:rsidRDefault="002F5DA2">
      <w:pPr>
        <w:rPr>
          <w:rFonts w:cstheme="minorHAnsi"/>
          <w:b/>
        </w:rPr>
      </w:pPr>
      <w:r w:rsidRPr="002F5DA2">
        <w:rPr>
          <w:rFonts w:cstheme="minorHAnsi"/>
          <w:b/>
        </w:rPr>
        <w:t>Background</w:t>
      </w:r>
    </w:p>
    <w:p w:rsidR="002F5DA2" w:rsidRDefault="002F5DA2">
      <w:pPr>
        <w:rPr>
          <w:rFonts w:cstheme="minorHAnsi"/>
        </w:rPr>
      </w:pP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One of nine children, Edith Clarke was born to lawyer John Ridgely Clarke and Susan Dorsey Owings on February 10, 1883, in </w:t>
      </w:r>
      <w:hyperlink r:id="rId9" w:tooltip="Howard County, Maryland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Howard County</w:t>
        </w:r>
      </w:hyperlink>
      <w:r w:rsidRPr="002F5DA2">
        <w:rPr>
          <w:rFonts w:asciiTheme="minorHAnsi" w:hAnsiTheme="minorHAnsi" w:cstheme="minorHAnsi"/>
          <w:color w:val="202122"/>
        </w:rPr>
        <w:t>, Maryland.</w:t>
      </w:r>
      <w:r w:rsidRPr="002F5DA2">
        <w:rPr>
          <w:rFonts w:asciiTheme="minorHAnsi" w:hAnsiTheme="minorHAnsi" w:cstheme="minorHAnsi"/>
          <w:color w:val="202122"/>
        </w:rPr>
        <w:t xml:space="preserve"> </w:t>
      </w:r>
      <w:r w:rsidRPr="002F5DA2">
        <w:rPr>
          <w:rFonts w:asciiTheme="minorHAnsi" w:hAnsiTheme="minorHAnsi" w:cstheme="minorHAnsi"/>
          <w:color w:val="202122"/>
        </w:rPr>
        <w:t xml:space="preserve">After being orphaned at age 12, she was raised by an older sister.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She used her inheritance to</w:t>
      </w:r>
      <w:r w:rsidRPr="002F5DA2">
        <w:rPr>
          <w:rFonts w:asciiTheme="minorHAnsi" w:hAnsiTheme="minorHAnsi" w:cstheme="minorHAnsi"/>
          <w:color w:val="202122"/>
        </w:rPr>
        <w:t xml:space="preserve"> </w:t>
      </w:r>
      <w:r w:rsidRPr="002F5DA2">
        <w:rPr>
          <w:rFonts w:asciiTheme="minorHAnsi" w:hAnsiTheme="minorHAnsi" w:cstheme="minorHAnsi"/>
          <w:color w:val="202122"/>
        </w:rPr>
        <w:t>study </w:t>
      </w:r>
      <w:hyperlink r:id="rId10" w:tooltip="Mathematics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mathematics</w:t>
        </w:r>
      </w:hyperlink>
      <w:r w:rsidRPr="002F5DA2">
        <w:rPr>
          <w:rFonts w:asciiTheme="minorHAnsi" w:hAnsiTheme="minorHAnsi" w:cstheme="minorHAnsi"/>
          <w:color w:val="202122"/>
        </w:rPr>
        <w:t> and </w:t>
      </w:r>
      <w:hyperlink r:id="rId11" w:tooltip="Astronomy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astronomy</w:t>
        </w:r>
      </w:hyperlink>
      <w:r w:rsidRPr="002F5DA2">
        <w:rPr>
          <w:rFonts w:asciiTheme="minorHAnsi" w:hAnsiTheme="minorHAnsi" w:cstheme="minorHAnsi"/>
          <w:color w:val="202122"/>
        </w:rPr>
        <w:t> at </w:t>
      </w:r>
      <w:hyperlink r:id="rId12" w:tooltip="Vassar College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Vassar College</w:t>
        </w:r>
      </w:hyperlink>
      <w:r w:rsidRPr="002F5DA2">
        <w:rPr>
          <w:rFonts w:asciiTheme="minorHAnsi" w:hAnsiTheme="minorHAnsi" w:cstheme="minorHAnsi"/>
          <w:color w:val="202122"/>
        </w:rPr>
        <w:t>, where she graduated in 1908.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After college, Clarke taught mathematics and physics at a private school in </w:t>
      </w:r>
      <w:hyperlink r:id="rId13" w:tooltip="San Francisco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San Francisco</w:t>
        </w:r>
      </w:hyperlink>
      <w:r w:rsidRPr="002F5DA2">
        <w:rPr>
          <w:rFonts w:asciiTheme="minorHAnsi" w:hAnsiTheme="minorHAnsi" w:cstheme="minorHAnsi"/>
          <w:color w:val="202122"/>
        </w:rPr>
        <w:t> and at </w:t>
      </w:r>
      <w:hyperlink r:id="rId14" w:tooltip="Marshall University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Marshall College</w:t>
        </w:r>
      </w:hyperlink>
      <w:r w:rsidRPr="002F5DA2">
        <w:rPr>
          <w:rFonts w:asciiTheme="minorHAnsi" w:hAnsiTheme="minorHAnsi" w:cstheme="minorHAnsi"/>
          <w:color w:val="202122"/>
        </w:rPr>
        <w:t>. She then spent some time studying </w:t>
      </w:r>
      <w:hyperlink r:id="rId15" w:tooltip="Civil engineering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civil engineering</w:t>
        </w:r>
      </w:hyperlink>
      <w:r w:rsidRPr="002F5DA2">
        <w:rPr>
          <w:rFonts w:asciiTheme="minorHAnsi" w:hAnsiTheme="minorHAnsi" w:cstheme="minorHAnsi"/>
          <w:color w:val="202122"/>
        </w:rPr>
        <w:t> at the </w:t>
      </w:r>
      <w:hyperlink r:id="rId16" w:tooltip="University of Wisconsin–Madison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University of Wisconsin–Madison</w:t>
        </w:r>
      </w:hyperlink>
      <w:r w:rsidRPr="002F5DA2">
        <w:rPr>
          <w:rFonts w:asciiTheme="minorHAnsi" w:hAnsiTheme="minorHAnsi" w:cstheme="minorHAnsi"/>
          <w:color w:val="202122"/>
        </w:rPr>
        <w:t>, but left to become a "</w:t>
      </w:r>
      <w:hyperlink r:id="rId17" w:tooltip="Human computer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computer</w:t>
        </w:r>
      </w:hyperlink>
      <w:r w:rsidRPr="002F5DA2">
        <w:rPr>
          <w:rFonts w:asciiTheme="minorHAnsi" w:hAnsiTheme="minorHAnsi" w:cstheme="minorHAnsi"/>
          <w:color w:val="202122"/>
        </w:rPr>
        <w:t>" at </w:t>
      </w:r>
      <w:hyperlink r:id="rId18" w:tooltip="AT&amp;T (1885-2005)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AT&amp;T</w:t>
        </w:r>
      </w:hyperlink>
      <w:r w:rsidRPr="002F5DA2">
        <w:rPr>
          <w:rFonts w:asciiTheme="minorHAnsi" w:hAnsiTheme="minorHAnsi" w:cstheme="minorHAnsi"/>
          <w:color w:val="202122"/>
        </w:rPr>
        <w:t> in 1912. She computed for </w:t>
      </w:r>
      <w:hyperlink r:id="rId19" w:tooltip="George Ashley Campbell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George Campbell</w:t>
        </w:r>
      </w:hyperlink>
      <w:r w:rsidRPr="002F5DA2">
        <w:rPr>
          <w:rFonts w:asciiTheme="minorHAnsi" w:hAnsiTheme="minorHAnsi" w:cstheme="minorHAnsi"/>
          <w:color w:val="202122"/>
        </w:rPr>
        <w:t>, who applied mathematical methods to the problems of long-distance electrical transmissions.</w:t>
      </w:r>
      <w:r w:rsidRPr="002F5DA2">
        <w:rPr>
          <w:rFonts w:asciiTheme="minorHAnsi" w:hAnsiTheme="minorHAnsi" w:cstheme="minorHAnsi"/>
          <w:color w:val="202122"/>
        </w:rPr>
        <w:t xml:space="preserve"> </w:t>
      </w:r>
      <w:r w:rsidRPr="002F5DA2">
        <w:rPr>
          <w:rFonts w:asciiTheme="minorHAnsi" w:hAnsiTheme="minorHAnsi" w:cstheme="minorHAnsi"/>
          <w:color w:val="202122"/>
        </w:rPr>
        <w:t>While at AT&amp;T, she studied electrical engineering at </w:t>
      </w:r>
      <w:hyperlink r:id="rId20" w:tooltip="Columbia University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Columbia University</w:t>
        </w:r>
      </w:hyperlink>
      <w:r w:rsidRPr="002F5DA2">
        <w:rPr>
          <w:rFonts w:asciiTheme="minorHAnsi" w:hAnsiTheme="minorHAnsi" w:cstheme="minorHAnsi"/>
          <w:color w:val="202122"/>
        </w:rPr>
        <w:t> by night.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In 1918, Clarke enrolled at the </w:t>
      </w:r>
      <w:hyperlink r:id="rId21" w:tooltip="Massachusetts Institute of Technology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Massachusetts Institute of Technology</w:t>
        </w:r>
      </w:hyperlink>
      <w:r w:rsidRPr="002F5DA2">
        <w:rPr>
          <w:rFonts w:asciiTheme="minorHAnsi" w:hAnsiTheme="minorHAnsi" w:cstheme="minorHAnsi"/>
          <w:color w:val="202122"/>
        </w:rPr>
        <w:t>, and the following year she became the first woman to earn an M.S. in electrical engineering from MIT. Clarke's thesis at MIT was supervised by </w:t>
      </w:r>
      <w:hyperlink r:id="rId22" w:tooltip="Arthur E. Kennelly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Arthur E. Kennelly</w:t>
        </w:r>
      </w:hyperlink>
      <w:r w:rsidRPr="002F5DA2">
        <w:rPr>
          <w:rFonts w:asciiTheme="minorHAnsi" w:hAnsiTheme="minorHAnsi" w:cstheme="minorHAnsi"/>
          <w:color w:val="202122"/>
        </w:rPr>
        <w:t> and was titled "</w:t>
      </w:r>
      <w:proofErr w:type="spellStart"/>
      <w:r w:rsidRPr="002F5DA2">
        <w:rPr>
          <w:rFonts w:asciiTheme="minorHAnsi" w:hAnsiTheme="minorHAnsi" w:cstheme="minorHAnsi"/>
          <w:color w:val="202122"/>
        </w:rPr>
        <w:t>Behavior</w:t>
      </w:r>
      <w:proofErr w:type="spellEnd"/>
      <w:r w:rsidRPr="002F5DA2">
        <w:rPr>
          <w:rFonts w:asciiTheme="minorHAnsi" w:hAnsiTheme="minorHAnsi" w:cstheme="minorHAnsi"/>
          <w:color w:val="202122"/>
        </w:rPr>
        <w:t xml:space="preserve"> of a lumpy artificial transmission line as the frequency is indefinitely increased."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Default="002F5DA2">
      <w:pPr>
        <w:rPr>
          <w:rFonts w:cstheme="minorHAnsi"/>
        </w:rPr>
      </w:pPr>
    </w:p>
    <w:p w:rsidR="002F5DA2" w:rsidRPr="002F5DA2" w:rsidRDefault="002F5DA2">
      <w:pPr>
        <w:rPr>
          <w:rFonts w:cstheme="minorHAnsi"/>
          <w:b/>
        </w:rPr>
      </w:pPr>
      <w:r w:rsidRPr="002F5DA2">
        <w:rPr>
          <w:rFonts w:cstheme="minorHAnsi"/>
          <w:b/>
        </w:rPr>
        <w:t>Work</w:t>
      </w:r>
    </w:p>
    <w:p w:rsidR="002F5DA2" w:rsidRDefault="002F5DA2">
      <w:pPr>
        <w:rPr>
          <w:rFonts w:cstheme="minorHAnsi"/>
        </w:rPr>
      </w:pP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Unable to find work as an engineer, Clarke went to work for </w:t>
      </w:r>
      <w:hyperlink r:id="rId23" w:tooltip="General Electric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General Electric</w:t>
        </w:r>
      </w:hyperlink>
      <w:r w:rsidRPr="002F5DA2">
        <w:rPr>
          <w:rFonts w:asciiTheme="minorHAnsi" w:hAnsiTheme="minorHAnsi" w:cstheme="minorHAnsi"/>
          <w:color w:val="202122"/>
        </w:rPr>
        <w:t> as a supervisor of computers in the </w:t>
      </w:r>
      <w:hyperlink r:id="rId24" w:tooltip="Turbine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Turbine</w:t>
        </w:r>
      </w:hyperlink>
      <w:r w:rsidRPr="002F5DA2">
        <w:rPr>
          <w:rFonts w:asciiTheme="minorHAnsi" w:hAnsiTheme="minorHAnsi" w:cstheme="minorHAnsi"/>
          <w:color w:val="202122"/>
        </w:rPr>
        <w:t> Engineering Department. During this time, she invented the Clarke calculator, an early </w:t>
      </w:r>
      <w:hyperlink r:id="rId25" w:tooltip="Graphing calculator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graphing calculator</w:t>
        </w:r>
      </w:hyperlink>
      <w:r w:rsidRPr="002F5DA2">
        <w:rPr>
          <w:rFonts w:asciiTheme="minorHAnsi" w:hAnsiTheme="minorHAnsi" w:cstheme="minorHAnsi"/>
          <w:color w:val="202122"/>
        </w:rPr>
        <w:t>, this simple graphical device solved equations involving </w:t>
      </w:r>
      <w:hyperlink r:id="rId26" w:tooltip="Electric current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electric current</w:t>
        </w:r>
      </w:hyperlink>
      <w:r w:rsidRPr="002F5DA2">
        <w:rPr>
          <w:rFonts w:asciiTheme="minorHAnsi" w:hAnsiTheme="minorHAnsi" w:cstheme="minorHAnsi"/>
          <w:color w:val="202122"/>
        </w:rPr>
        <w:t>, </w:t>
      </w:r>
      <w:hyperlink r:id="rId27" w:tooltip="Voltage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voltage</w:t>
        </w:r>
      </w:hyperlink>
      <w:r w:rsidRPr="002F5DA2">
        <w:rPr>
          <w:rFonts w:asciiTheme="minorHAnsi" w:hAnsiTheme="minorHAnsi" w:cstheme="minorHAnsi"/>
          <w:color w:val="202122"/>
        </w:rPr>
        <w:t> and </w:t>
      </w:r>
      <w:hyperlink r:id="rId28" w:tooltip="Electrical impedance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impedance</w:t>
        </w:r>
      </w:hyperlink>
      <w:r w:rsidRPr="002F5DA2">
        <w:rPr>
          <w:rFonts w:asciiTheme="minorHAnsi" w:hAnsiTheme="minorHAnsi" w:cstheme="minorHAnsi"/>
          <w:color w:val="202122"/>
        </w:rPr>
        <w:t> in </w:t>
      </w:r>
      <w:hyperlink r:id="rId29" w:tooltip="Power transmission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power transmission</w:t>
        </w:r>
      </w:hyperlink>
      <w:r w:rsidRPr="002F5DA2">
        <w:rPr>
          <w:rFonts w:asciiTheme="minorHAnsi" w:hAnsiTheme="minorHAnsi" w:cstheme="minorHAnsi"/>
          <w:color w:val="202122"/>
        </w:rPr>
        <w:t xml:space="preserve"> lines.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The device could solve line equations involving </w:t>
      </w:r>
      <w:hyperlink r:id="rId30" w:tooltip="Hyperbolic function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hyperbolic functions</w:t>
        </w:r>
      </w:hyperlink>
      <w:r w:rsidRPr="002F5DA2">
        <w:rPr>
          <w:rFonts w:asciiTheme="minorHAnsi" w:hAnsiTheme="minorHAnsi" w:cstheme="minorHAnsi"/>
          <w:color w:val="202122"/>
        </w:rPr>
        <w:t> ten times faster than previous methods. She filed a patent for the calculator in 1921 and it was granted in 1925.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 xml:space="preserve">In 1921, Clarke took a leave of absence from GE to teach physics at </w:t>
      </w:r>
      <w:r w:rsidRPr="002F5DA2">
        <w:rPr>
          <w:rFonts w:asciiTheme="minorHAnsi" w:hAnsiTheme="minorHAnsi" w:cstheme="minorHAnsi"/>
          <w:color w:val="000000" w:themeColor="text1"/>
        </w:rPr>
        <w:t>the </w:t>
      </w:r>
      <w:hyperlink r:id="rId31" w:tooltip="Constantinople Women's College (page does not exist)" w:history="1">
        <w:r w:rsidRPr="002F5DA2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Constantinople Women's College</w:t>
        </w:r>
      </w:hyperlink>
      <w:r w:rsidRPr="002F5DA2">
        <w:rPr>
          <w:rFonts w:asciiTheme="minorHAnsi" w:hAnsiTheme="minorHAnsi" w:cstheme="minorHAnsi"/>
          <w:color w:val="000000" w:themeColor="text1"/>
        </w:rPr>
        <w:t> in Turkey. The next year, she returned to GE in the Central Station</w:t>
      </w:r>
      <w:r w:rsidRPr="002F5DA2">
        <w:rPr>
          <w:rFonts w:asciiTheme="minorHAnsi" w:hAnsiTheme="minorHAnsi" w:cstheme="minorHAnsi"/>
          <w:color w:val="202122"/>
        </w:rPr>
        <w:t xml:space="preserve"> Engineering Department – the first professional female electrical engineer in the United States. She retired from General Electric in 1945</w:t>
      </w:r>
      <w:r>
        <w:rPr>
          <w:rFonts w:asciiTheme="minorHAnsi" w:hAnsiTheme="minorHAnsi" w:cstheme="minorHAnsi"/>
          <w:color w:val="202122"/>
        </w:rPr>
        <w:t>.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 xml:space="preserve">Her background in mathematics helped her achieve fame in her field. On February 8, 1926, as the first woman to deliver a paper at the American Institute of Electrical Engineers' (AIEE) </w:t>
      </w:r>
      <w:r w:rsidRPr="002F5DA2">
        <w:rPr>
          <w:rFonts w:asciiTheme="minorHAnsi" w:hAnsiTheme="minorHAnsi" w:cstheme="minorHAnsi"/>
          <w:color w:val="202122"/>
        </w:rPr>
        <w:lastRenderedPageBreak/>
        <w:t>annual meeting, she showed the use of hyperbolic functions for calculating the maximum power that a line could carry without instability</w:t>
      </w:r>
      <w:r>
        <w:rPr>
          <w:rFonts w:asciiTheme="minorHAnsi" w:hAnsiTheme="minorHAnsi" w:cstheme="minorHAnsi"/>
          <w:color w:val="202122"/>
        </w:rPr>
        <w:t>.</w:t>
      </w:r>
      <w:r w:rsidRPr="002F5DA2">
        <w:rPr>
          <w:rFonts w:asciiTheme="minorHAnsi" w:hAnsiTheme="minorHAnsi" w:cstheme="minorHAnsi"/>
          <w:color w:val="202122"/>
        </w:rPr>
        <w:t> The paper was of importance due to the fact that the transmission lines were getting longer, leading to greater loads and more chances for system instability and Clarke's paper provided a model that applied to large systems.</w:t>
      </w:r>
      <w:r w:rsidRPr="002F5DA2">
        <w:rPr>
          <w:rFonts w:asciiTheme="minorHAnsi" w:hAnsiTheme="minorHAnsi" w:cstheme="minorHAnsi"/>
          <w:color w:val="202122"/>
        </w:rPr>
        <w:t xml:space="preserve"> </w:t>
      </w:r>
      <w:r w:rsidRPr="002F5DA2">
        <w:rPr>
          <w:rFonts w:asciiTheme="minorHAnsi" w:hAnsiTheme="minorHAnsi" w:cstheme="minorHAnsi"/>
          <w:color w:val="202122"/>
        </w:rPr>
        <w:t xml:space="preserve">Two of her later papers won awards from the AIEE: </w:t>
      </w:r>
      <w:proofErr w:type="gramStart"/>
      <w:r w:rsidRPr="002F5DA2">
        <w:rPr>
          <w:rFonts w:asciiTheme="minorHAnsi" w:hAnsiTheme="minorHAnsi" w:cstheme="minorHAnsi"/>
          <w:color w:val="202122"/>
        </w:rPr>
        <w:t>the</w:t>
      </w:r>
      <w:proofErr w:type="gramEnd"/>
      <w:r w:rsidRPr="002F5DA2">
        <w:rPr>
          <w:rFonts w:asciiTheme="minorHAnsi" w:hAnsiTheme="minorHAnsi" w:cstheme="minorHAnsi"/>
          <w:color w:val="202122"/>
        </w:rPr>
        <w:t xml:space="preserve"> Best Regional Paper Prize in 1932 and the Best National Paper Prize in 1941.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In 1943, Edith Clarke wrote an influential textbook in the field of </w:t>
      </w:r>
      <w:hyperlink r:id="rId32" w:tooltip="Power engineering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power engineering</w:t>
        </w:r>
      </w:hyperlink>
      <w:r w:rsidRPr="002F5DA2">
        <w:rPr>
          <w:rFonts w:asciiTheme="minorHAnsi" w:hAnsiTheme="minorHAnsi" w:cstheme="minorHAnsi"/>
          <w:color w:val="202122"/>
        </w:rPr>
        <w:t>, </w:t>
      </w:r>
      <w:r w:rsidRPr="002F5DA2">
        <w:rPr>
          <w:rFonts w:asciiTheme="minorHAnsi" w:hAnsiTheme="minorHAnsi" w:cstheme="minorHAnsi"/>
          <w:i/>
          <w:iCs/>
          <w:color w:val="202122"/>
        </w:rPr>
        <w:t>Circuit Analysis of A-C Power Systems</w:t>
      </w:r>
      <w:r w:rsidRPr="002F5DA2">
        <w:rPr>
          <w:rFonts w:asciiTheme="minorHAnsi" w:hAnsiTheme="minorHAnsi" w:cstheme="minorHAnsi"/>
          <w:color w:val="202122"/>
        </w:rPr>
        <w:t>, based on her notes for lectures to GE engineers.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In 1947, she joined the faculty of the Electrical Engineering Department at the </w:t>
      </w:r>
      <w:hyperlink r:id="rId33" w:tooltip="University of Texas at Austin" w:history="1">
        <w:r w:rsidRPr="002F5DA2">
          <w:rPr>
            <w:rStyle w:val="Hyperlink"/>
            <w:rFonts w:asciiTheme="minorHAnsi" w:hAnsiTheme="minorHAnsi" w:cstheme="minorHAnsi"/>
            <w:color w:val="0B0080"/>
            <w:u w:val="none"/>
          </w:rPr>
          <w:t>University of Texas at Austin</w:t>
        </w:r>
      </w:hyperlink>
      <w:r w:rsidRPr="002F5DA2">
        <w:rPr>
          <w:rFonts w:asciiTheme="minorHAnsi" w:hAnsiTheme="minorHAnsi" w:cstheme="minorHAnsi"/>
          <w:color w:val="202122"/>
        </w:rPr>
        <w:t>, making her the first female professor of electrical engineering in the country. She taught for 10 years and retired in 1957.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2F5DA2">
        <w:rPr>
          <w:rFonts w:asciiTheme="minorHAnsi" w:hAnsiTheme="minorHAnsi" w:cstheme="minorHAnsi"/>
          <w:color w:val="202122"/>
        </w:rPr>
        <w:t>In an interview with </w:t>
      </w:r>
      <w:hyperlink r:id="rId34" w:tooltip="The Daily Texan" w:history="1">
        <w:r w:rsidRPr="002F5DA2">
          <w:rPr>
            <w:rStyle w:val="Hyperlink"/>
            <w:rFonts w:asciiTheme="minorHAnsi" w:hAnsiTheme="minorHAnsi" w:cstheme="minorHAnsi"/>
            <w:i/>
            <w:iCs/>
            <w:color w:val="0B0080"/>
            <w:u w:val="none"/>
          </w:rPr>
          <w:t>The Daily Texan</w:t>
        </w:r>
      </w:hyperlink>
      <w:r w:rsidRPr="002F5DA2">
        <w:rPr>
          <w:rFonts w:asciiTheme="minorHAnsi" w:hAnsiTheme="minorHAnsi" w:cstheme="minorHAnsi"/>
          <w:color w:val="202122"/>
        </w:rPr>
        <w:t> on March 14, 1948, Clarke observed: "There is no demand for women engineers, as such, as there are for women doctors; but there's always a demand for anyone who can do a good piece of work."</w:t>
      </w:r>
      <w:r w:rsidRPr="002F5DA2">
        <w:rPr>
          <w:rFonts w:asciiTheme="minorHAnsi" w:hAnsiTheme="minorHAnsi" w:cstheme="minorHAnsi"/>
          <w:color w:val="202122"/>
        </w:rPr>
        <w:t xml:space="preserve"> </w:t>
      </w:r>
    </w:p>
    <w:p w:rsidR="002F5DA2" w:rsidRPr="002F5DA2" w:rsidRDefault="002F5DA2" w:rsidP="002F5D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bookmarkStart w:id="0" w:name="_GoBack"/>
      <w:bookmarkEnd w:id="0"/>
    </w:p>
    <w:p w:rsidR="002F5DA2" w:rsidRPr="002F5DA2" w:rsidRDefault="002F5DA2">
      <w:pPr>
        <w:rPr>
          <w:rFonts w:cstheme="minorHAnsi"/>
        </w:rPr>
      </w:pPr>
    </w:p>
    <w:sectPr w:rsidR="002F5DA2" w:rsidRPr="002F5DA2" w:rsidSect="005B3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A2"/>
    <w:rsid w:val="002F5DA2"/>
    <w:rsid w:val="005B35A8"/>
    <w:rsid w:val="009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3CF4"/>
  <w15:chartTrackingRefBased/>
  <w15:docId w15:val="{6BF6128B-9242-4B48-82B8-0C87E5D6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D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D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an_Francisco" TargetMode="External"/><Relationship Id="rId18" Type="http://schemas.openxmlformats.org/officeDocument/2006/relationships/hyperlink" Target="https://en.wikipedia.org/wiki/AT%26T_(1885-2005)" TargetMode="External"/><Relationship Id="rId26" Type="http://schemas.openxmlformats.org/officeDocument/2006/relationships/hyperlink" Target="https://en.wikipedia.org/wiki/Electric_curr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assachusetts_Institute_of_Technology" TargetMode="External"/><Relationship Id="rId34" Type="http://schemas.openxmlformats.org/officeDocument/2006/relationships/hyperlink" Target="https://en.wikipedia.org/wiki/The_Daily_Texan" TargetMode="External"/><Relationship Id="rId7" Type="http://schemas.openxmlformats.org/officeDocument/2006/relationships/hyperlink" Target="https://en.wikipedia.org/wiki/Tau_Beta_Pi" TargetMode="External"/><Relationship Id="rId12" Type="http://schemas.openxmlformats.org/officeDocument/2006/relationships/hyperlink" Target="https://en.wikipedia.org/wiki/Vassar_College" TargetMode="External"/><Relationship Id="rId17" Type="http://schemas.openxmlformats.org/officeDocument/2006/relationships/hyperlink" Target="https://en.wikipedia.org/wiki/Human_computer" TargetMode="External"/><Relationship Id="rId25" Type="http://schemas.openxmlformats.org/officeDocument/2006/relationships/hyperlink" Target="https://en.wikipedia.org/wiki/Graphing_calculator" TargetMode="External"/><Relationship Id="rId33" Type="http://schemas.openxmlformats.org/officeDocument/2006/relationships/hyperlink" Target="https://en.wikipedia.org/wiki/University_of_Texas_at_Aust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iversity_of_Wisconsin%E2%80%93Madison" TargetMode="External"/><Relationship Id="rId20" Type="http://schemas.openxmlformats.org/officeDocument/2006/relationships/hyperlink" Target="https://en.wikipedia.org/wiki/Columbia_University" TargetMode="External"/><Relationship Id="rId29" Type="http://schemas.openxmlformats.org/officeDocument/2006/relationships/hyperlink" Target="https://en.wikipedia.org/wiki/Power_transmis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merican_Institute_of_Electrical_Engineers" TargetMode="External"/><Relationship Id="rId11" Type="http://schemas.openxmlformats.org/officeDocument/2006/relationships/hyperlink" Target="https://en.wikipedia.org/wiki/Astronomy" TargetMode="External"/><Relationship Id="rId24" Type="http://schemas.openxmlformats.org/officeDocument/2006/relationships/hyperlink" Target="https://en.wikipedia.org/wiki/Turbine" TargetMode="External"/><Relationship Id="rId32" Type="http://schemas.openxmlformats.org/officeDocument/2006/relationships/hyperlink" Target="https://en.wikipedia.org/wiki/Power_engineering" TargetMode="External"/><Relationship Id="rId5" Type="http://schemas.openxmlformats.org/officeDocument/2006/relationships/hyperlink" Target="https://en.wikipedia.org/wiki/United_States" TargetMode="External"/><Relationship Id="rId15" Type="http://schemas.openxmlformats.org/officeDocument/2006/relationships/hyperlink" Target="https://en.wikipedia.org/wiki/Civil_engineering" TargetMode="External"/><Relationship Id="rId23" Type="http://schemas.openxmlformats.org/officeDocument/2006/relationships/hyperlink" Target="https://en.wikipedia.org/wiki/General_Electric" TargetMode="External"/><Relationship Id="rId28" Type="http://schemas.openxmlformats.org/officeDocument/2006/relationships/hyperlink" Target="https://en.wikipedia.org/wiki/Electrical_impedanc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Mathematics" TargetMode="External"/><Relationship Id="rId19" Type="http://schemas.openxmlformats.org/officeDocument/2006/relationships/hyperlink" Target="https://en.wikipedia.org/wiki/George_Ashley_Campbell" TargetMode="External"/><Relationship Id="rId31" Type="http://schemas.openxmlformats.org/officeDocument/2006/relationships/hyperlink" Target="https://en.wikipedia.org/w/index.php?title=Constantinople_Women%27s_College&amp;action=edit&amp;redlink=1" TargetMode="External"/><Relationship Id="rId4" Type="http://schemas.openxmlformats.org/officeDocument/2006/relationships/hyperlink" Target="https://en.wikipedia.org/wiki/Electrical_engineering" TargetMode="External"/><Relationship Id="rId9" Type="http://schemas.openxmlformats.org/officeDocument/2006/relationships/hyperlink" Target="https://en.wikipedia.org/wiki/Howard_County,_Maryland" TargetMode="External"/><Relationship Id="rId14" Type="http://schemas.openxmlformats.org/officeDocument/2006/relationships/hyperlink" Target="https://en.wikipedia.org/wiki/Marshall_University" TargetMode="External"/><Relationship Id="rId22" Type="http://schemas.openxmlformats.org/officeDocument/2006/relationships/hyperlink" Target="https://en.wikipedia.org/wiki/Arthur_E._Kennelly" TargetMode="External"/><Relationship Id="rId27" Type="http://schemas.openxmlformats.org/officeDocument/2006/relationships/hyperlink" Target="https://en.wikipedia.org/wiki/Voltage" TargetMode="External"/><Relationship Id="rId30" Type="http://schemas.openxmlformats.org/officeDocument/2006/relationships/hyperlink" Target="https://en.wikipedia.org/wiki/Hyperbolic_functio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American_Institute_of_Electrical_Engi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Fagan</dc:creator>
  <cp:keywords/>
  <dc:description/>
  <cp:lastModifiedBy>Ellen Fagan</cp:lastModifiedBy>
  <cp:revision>1</cp:revision>
  <dcterms:created xsi:type="dcterms:W3CDTF">2020-07-27T12:52:00Z</dcterms:created>
  <dcterms:modified xsi:type="dcterms:W3CDTF">2020-07-27T13:08:00Z</dcterms:modified>
</cp:coreProperties>
</file>