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after="60" w:line="331.2" w:lineRule="auto"/>
        <w:contextualSpacing w:val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Guide to a single event in Interview Prep’s run</w:t>
      </w:r>
    </w:p>
    <w:p w:rsidR="00000000" w:rsidDel="00000000" w:rsidP="00000000" w:rsidRDefault="00000000" w:rsidRPr="00000000">
      <w:pPr>
        <w:spacing w:line="331.2" w:lineRule="auto"/>
        <w:ind w:left="360" w:firstLine="0"/>
        <w:contextualSpacing w:val="0"/>
        <w:jc w:val="center"/>
        <w:rPr>
          <w:color w:val="1155cc"/>
          <w:u w:val="single"/>
        </w:rPr>
      </w:pP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Before</w:t>
        </w:r>
      </w:hyperlink>
    </w:p>
    <w:p w:rsidR="00000000" w:rsidDel="00000000" w:rsidP="00000000" w:rsidRDefault="00000000" w:rsidRPr="00000000">
      <w:pPr>
        <w:spacing w:line="331.2" w:lineRule="auto"/>
        <w:ind w:left="360" w:firstLine="0"/>
        <w:contextualSpacing w:val="0"/>
        <w:jc w:val="center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On the event day</w:t>
        </w:r>
      </w:hyperlink>
      <w:hyperlink r:id="rId7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pStyle w:val="Heading2"/>
        <w:keepNext w:val="0"/>
        <w:keepLines w:val="0"/>
        <w:spacing w:line="331.2" w:lineRule="auto"/>
        <w:contextualSpacing w:val="0"/>
        <w:rPr>
          <w:b w:val="1"/>
        </w:rPr>
      </w:pPr>
      <w:bookmarkStart w:colFirst="0" w:colLast="0" w:name="_dbyy0jqfh2no" w:id="0"/>
      <w:bookmarkEnd w:id="0"/>
      <w:r w:rsidDel="00000000" w:rsidR="00000000" w:rsidRPr="00000000">
        <w:rPr>
          <w:b w:val="1"/>
          <w:rtl w:val="0"/>
        </w:rPr>
        <w:t xml:space="preserve">Before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ontact the host to confirm that all is set up(fb host manager, room, food)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Send a reminder to signed-up mentors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Print out level tests, problems (7) and their solutions (5)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276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Post a comment about updating RSVP on meetup page</w:t>
      </w:r>
    </w:p>
    <w:p w:rsidR="00000000" w:rsidDel="00000000" w:rsidP="00000000" w:rsidRDefault="00000000" w:rsidRPr="00000000">
      <w:pPr>
        <w:pStyle w:val="Heading2"/>
        <w:keepNext w:val="0"/>
        <w:keepLines w:val="0"/>
        <w:spacing w:line="276" w:lineRule="auto"/>
        <w:contextualSpacing w:val="0"/>
        <w:rPr/>
      </w:pPr>
      <w:bookmarkStart w:colFirst="0" w:colLast="0" w:name="_77yznvi4m5aa" w:id="1"/>
      <w:bookmarkEnd w:id="1"/>
      <w:r w:rsidDel="00000000" w:rsidR="00000000" w:rsidRPr="00000000">
        <w:rPr>
          <w:b w:val="1"/>
          <w:rtl w:val="0"/>
        </w:rPr>
        <w:t xml:space="preserve">On the event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elcome participants and give them a level test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Check rooms: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Check availability of whiteboard supplies (mar</w:t>
      </w:r>
      <w:r w:rsidDel="00000000" w:rsidR="00000000" w:rsidRPr="00000000">
        <w:rPr>
          <w:rtl w:val="0"/>
        </w:rPr>
        <w:t xml:space="preserve">ker</w:t>
      </w:r>
      <w:r w:rsidDel="00000000" w:rsidR="00000000" w:rsidRPr="00000000">
        <w:rPr>
          <w:rtl w:val="0"/>
        </w:rPr>
        <w:t xml:space="preserve">s &amp; erasers)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Decide how many mentors will be in each room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276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Write down group number for each whiteboard/room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276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Put wifi info on visible place</w:t>
        <w:tab/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? Take an attendance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Before topic discussion, take mentors aside for reviewing their roles and assign rooms/whiteboards to them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7.15 - 7.35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announcements: say welcome from WWC, name/review a topic of day, explain our format and review tips for successful whiteboarding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split participants into groups based on their levels (all beginners go to one group)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send groups to mentors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7.35 - 8.00 - first problem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@ 7.35 start the clock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@ 7.55 remind groups to wrap up in 5 mins (after 20 mins)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@ 8.00 switch groups to new mentor (except beginners' group) (5 mins later)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8.05 - 8.25 - second problem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@ 8.05 start the clock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@ 8.25 remind groups to wrap up in 5 mins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@ 8.30 switch groups to new mentor (except beginners' group)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8.35 - 9.00 third round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@ 8.35 start the clock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276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@ 8.55 remind groups to wrap up in 5 mins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@ 9.00 everybody is invited to one room for wrap-up 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9.00 - 9.10 Wrap-up: thanking host/mentors, mentors’ comments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Help the host with cleaning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docs.google.com/document/d/1rs_2_5XX_BhZpkLAsh3d0nt7R3e7_8fjpzgSnmXrDwY/edit#heading=h.you011v8qkn" TargetMode="External"/><Relationship Id="rId6" Type="http://schemas.openxmlformats.org/officeDocument/2006/relationships/hyperlink" Target="https://docs.google.com/document/d/1rs_2_5XX_BhZpkLAsh3d0nt7R3e7_8fjpzgSnmXrDwY/edit#heading=h.pm5h766hnayq" TargetMode="External"/><Relationship Id="rId7" Type="http://schemas.openxmlformats.org/officeDocument/2006/relationships/hyperlink" Target="https://docs.google.com/document/d/1rs_2_5XX_BhZpkLAsh3d0nt7R3e7_8fjpzgSnmXrDwY/edit#heading=h.yeu0qd4dacnd" TargetMode="External"/></Relationships>
</file>