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rPr/>
      </w:pPr>
      <w:r w:rsidDel="00000000" w:rsidR="00000000" w:rsidRPr="00000000">
        <w:rPr>
          <w:rtl w:val="0"/>
        </w:rPr>
        <w:t xml:space="preserve">2017 Monthly Talks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31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770"/>
        <w:gridCol w:w="1260"/>
        <w:gridCol w:w="1590"/>
        <w:gridCol w:w="1605"/>
        <w:gridCol w:w="3750"/>
        <w:gridCol w:w="1695"/>
        <w:tblGridChange w:id="0">
          <w:tblGrid>
            <w:gridCol w:w="1440"/>
            <w:gridCol w:w="1770"/>
            <w:gridCol w:w="1260"/>
            <w:gridCol w:w="1590"/>
            <w:gridCol w:w="1605"/>
            <w:gridCol w:w="3750"/>
            <w:gridCol w:w="1695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Speaker(s)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 Contact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WWC Coordinator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Attendance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January 18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Four speakers from Coursera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Coursera,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Mountain View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 of Data Science and career focused lightning talks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Emily from Coursera is organizing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Josine - Meetup is up to date; 224 RSVPs, Josine will talk to Emily about cap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Career panel: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emily (Coursera)  was interested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ActionSpot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Career Panel: Data Science vs. Engineering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Jakaterina &amp; Olga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Jaya tried Palantir and SV Data Science with no response; will try Olga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Walmart Labs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Machine Learning, Apache Kafka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Shivaa &amp; Naina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shd w:fill="ffff00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From Galvanize, Udacity, Metis, Insight, etc.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July/August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Recruiters,</w:t>
            </w:r>
          </w:p>
          <w:p w:rsidR="00000000" w:rsidDel="00000000" w:rsidP="00000000" w:rsidRDefault="00000000" w:rsidRPr="00000000">
            <w:pPr>
              <w:spacing w:line="331.2" w:lineRule="auto"/>
              <w:contextualSpacing w:val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 Dosad is interested (</w:t>
            </w:r>
            <w:hyperlink r:id="rId5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maxdosad@harnham.com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Big Event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/December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3tc77swdmt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cvfak7ybkxb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nln6oizc6sh2" w:id="2"/>
      <w:bookmarkEnd w:id="2"/>
      <w:r w:rsidDel="00000000" w:rsidR="00000000" w:rsidRPr="00000000">
        <w:rPr>
          <w:rtl w:val="0"/>
        </w:rPr>
        <w:t xml:space="preserve">2017 Workshops/Study Groups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32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1095"/>
        <w:gridCol w:w="990"/>
        <w:gridCol w:w="1305"/>
        <w:gridCol w:w="1305"/>
        <w:gridCol w:w="3825"/>
        <w:gridCol w:w="2850"/>
        <w:tblGridChange w:id="0">
          <w:tblGrid>
            <w:gridCol w:w="1845"/>
            <w:gridCol w:w="1095"/>
            <w:gridCol w:w="990"/>
            <w:gridCol w:w="1305"/>
            <w:gridCol w:w="1305"/>
            <w:gridCol w:w="3825"/>
            <w:gridCol w:w="2850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Leader(s)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 Contact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bookmarkStart w:colFirst="0" w:colLast="0" w:name="_gjdgxs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WWC Coordinator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Attendance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Feb – April</w:t>
            </w:r>
          </w:p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5-6 sessions</w:t>
            </w:r>
          </w:p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Julia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Yahoo (?)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Kaggle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Julia - no update from Snehal on Yahoo; will start looking for backup locations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Mid-March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Shivva???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Yahoo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Shivva??? Deepa?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May - July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Irina Max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Julia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Sept - Nov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Interview prep for DS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potential groups: </w:t>
      </w:r>
    </w:p>
    <w:p w:rsidR="00000000" w:rsidDel="00000000" w:rsidP="00000000" w:rsidRDefault="00000000" w:rsidRPr="00000000">
      <w:pPr>
        <w:contextualSpacing w:val="0"/>
        <w:rPr>
          <w:rFonts w:ascii="Arial" w:cs="Arial" w:eastAsia="Arial" w:hAnsi="Arial"/>
          <w:color w:val="545454"/>
          <w:sz w:val="21"/>
          <w:szCs w:val="21"/>
          <w:highlight w:val="white"/>
        </w:rPr>
      </w:pPr>
      <w:r w:rsidDel="00000000" w:rsidR="00000000" w:rsidRPr="00000000">
        <w:rPr>
          <w:b w:val="1"/>
          <w:rtl w:val="0"/>
        </w:rPr>
        <w:t xml:space="preserve">Tensorflow workshop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irene.onyeneho@gmail.com</w:t>
        </w:r>
      </w:hyperlink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highlight w:val="white"/>
          <w:rtl w:val="0"/>
        </w:rPr>
        <w:t xml:space="preserve">­  Possibly 5-6 months from now? That will give me time to test it with other groups so that it can be most helpful/effective for participants in WWC.  I'd like to run it by you guys closer to the date so I can get your feedback and make changes if necessary. The format would be a couple hours and could be a weeknight or weekend afternoon. I would go over TensorFlow, what it is, how it's different from other frameworks, and how to use it and apply it to your data with a short group project we would do during the course of the workshop. </w:t>
      </w:r>
    </w:p>
    <w:p w:rsidR="00000000" w:rsidDel="00000000" w:rsidP="00000000" w:rsidRDefault="00000000" w:rsidRPr="00000000">
      <w:pPr>
        <w:contextualSpacing w:val="0"/>
        <w:rPr>
          <w:rFonts w:ascii="Arial" w:cs="Arial" w:eastAsia="Arial" w:hAnsi="Arial"/>
          <w:color w:val="54545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A/B testing and causal inference</w:t>
      </w:r>
      <w:r w:rsidDel="00000000" w:rsidR="00000000" w:rsidRPr="00000000">
        <w:rPr>
          <w:rtl w:val="0"/>
        </w:rPr>
        <w:t xml:space="preserve">: Katherine and Emily from Coursera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Computer vision as a topic</w:t>
      </w:r>
    </w:p>
    <w:sectPr>
      <w:pgSz w:h="12240" w:w="158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b w:val="0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</w:pPr>
    <w:rPr>
      <w:rFonts w:ascii="Calibri" w:cs="Calibri" w:eastAsia="Calibri" w:hAnsi="Calibri"/>
      <w:b w:val="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mailto:maxdosad@harnham.com" TargetMode="External"/><Relationship Id="rId6" Type="http://schemas.openxmlformats.org/officeDocument/2006/relationships/hyperlink" Target="mailto:irene.onyeneho@gmail.com" TargetMode="External"/></Relationships>
</file>