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spacing w:line="331.2" w:lineRule="auto"/>
        <w:contextualSpacing w:val="0"/>
        <w:jc w:val="center"/>
        <w:rPr/>
      </w:pPr>
      <w:bookmarkStart w:colFirst="0" w:colLast="0" w:name="_f58yuk51xa18" w:id="0"/>
      <w:bookmarkEnd w:id="0"/>
      <w:r w:rsidDel="00000000" w:rsidR="00000000" w:rsidRPr="00000000">
        <w:rPr>
          <w:rtl w:val="0"/>
        </w:rPr>
        <w:t xml:space="preserve">Event planning guidelines</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Identify coordinator from core group. This person reports to the group on progress with required tasks, listed below. The coordinator may delegate all or some of these tasks to volunteers.</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Find host for talk.</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Start looking at least two months in advance.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See if they want to provide a speaker.</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Coordinate with host/speaker record keeper to either update the central list with new ideas/contact history. </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Send host info on tax deductible expenses. Also in case the speaker’s company has a policy of making in kind donations, give them the Tax ID for the larger WWC organization.</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Find speaker(s) for talk.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Start looking at least two months in advance.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Coordinate with host/speaker record keeper to either update the central list with new ideas/contact history.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Get talk title and description from speaker, and their bio.</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Meetup posting: </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As soon as we know the date and speaker, post on Meetup.</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Also add speaker bio, talk description, agenda, any special instructions to Meetup as they become available.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Set RSVP limit. Attendance has been anywhere from 30% - 70%. Rule of thumb is to set limit to twice the room capacity. Keep in mind that career-focused events and panels tend to have higher attendance. Also make necessary adjustments if host is expecting their own employees to attend.</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“If you’d like to be on our newsletter mailing list for Data Science events, please enter your email here.” (Optional field)</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Announcements:</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Two - three weeks before the event, make announcement on Meetup, Facebook, and Twitter.</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Share details with newsletter editor.</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Coordinate on site volunteers: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Two - three weeks before the event, work with volunteer coordinator to find a few people to help out on the day of the event. </w:t>
      </w:r>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Reminder:</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Twice in the week </w:t>
      </w:r>
      <w:r w:rsidDel="00000000" w:rsidR="00000000" w:rsidRPr="00000000">
        <w:rPr>
          <w:rtl w:val="0"/>
        </w:rPr>
        <w:t xml:space="preserve">before event, send Meetup reminder to change RSVP if you’re not going. Tell people this is so that people on the waitlist can plan to come, and so that the host can plan for food.</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One - three days before event:</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Communicate back to a host on number of RSVPs, so the host can plan for food. Typically expect half of the people to show.</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Confirm agenda with host (first WWC coordinator will speak for a few minutes, then host can say something about their company, then talk will be a certain length, then Q&amp;A session will be a certain length, then people need to be out of the building by a certain time.)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Confirm agenda with speaker. Discuss with the speaker whether they want questions held to the end; offer to give them 5 minute warnings.</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On day of event:</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Gather materials: nametags and sharpies, attendance sheet with optional email field for newsletter. Possibly also paper and tape for signs if location is difficult to find.</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Come 15-30 mins early to meet host and help with setup. </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Identify someone to monitor comments on Meetup for people who post that they’re having issues finding the place or getting in.</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Identify someone to staff entrance - have people sign up for newsletter, get nametag, check names on attendance sheet.</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If location is difficult to find, have someone outside to direct people and/or put signs up.</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Identify someone to take pictures (optional).</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List host’s wifi info and additional information on the whiteboard directing people to our FB page, future events.</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Keep to the agenda agreed upon with host. Step in if audience questions start to encroach on the agenda. Be sure to get people out of the building on time.</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Remember to clean up.</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Follow up: </w:t>
      </w:r>
    </w:p>
    <w:p w:rsidR="00000000" w:rsidDel="00000000" w:rsidP="00000000" w:rsidRDefault="00000000" w:rsidRPr="00000000">
      <w:pPr>
        <w:numPr>
          <w:ilvl w:val="1"/>
          <w:numId w:val="1"/>
        </w:numPr>
        <w:ind w:left="1440" w:hanging="360"/>
        <w:contextualSpacing w:val="1"/>
        <w:rPr/>
      </w:pPr>
      <w:r w:rsidDel="00000000" w:rsidR="00000000" w:rsidRPr="00000000">
        <w:rPr>
          <w:rtl w:val="0"/>
        </w:rPr>
        <w:t xml:space="preserve">Post picture on FB and Twitter, saying how this was a successful event (optional).</w:t>
      </w:r>
    </w:p>
    <w:p w:rsidR="00000000" w:rsidDel="00000000" w:rsidP="00000000" w:rsidRDefault="00000000" w:rsidRPr="00000000">
      <w:pPr>
        <w:numPr>
          <w:ilvl w:val="1"/>
          <w:numId w:val="1"/>
        </w:numPr>
        <w:ind w:left="1440" w:hanging="360"/>
        <w:contextualSpacing w:val="1"/>
        <w:rPr/>
      </w:pPr>
      <w:r w:rsidDel="00000000" w:rsidR="00000000" w:rsidRPr="00000000">
        <w:rPr>
          <w:rtl w:val="0"/>
        </w:rPr>
        <w:t xml:space="preserve">Follow up thank you email to speaker and host (not optional).</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Update attendance records.</w:t>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