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Seal 評估計畫書</w:t>
      </w:r>
    </w:p>
    <w:p>
      <w:pPr>
        <w:spacing w:after="80" w:before="0" w:line="300"/>
      </w:pPr>
      <w:r>
        <w:rPr>
          <w:rFonts w:ascii="Calibri" w:cs="Calibri" w:eastAsia="Microsoft JhengHei" w:hAnsi="Calibri"/>
          <w:color w:val="2E75B6"/>
          <w:sz w:val="24"/>
          <w:szCs w:val="24"/>
        </w:rPr>
        <w:t xml:space="preserve">易用性測試 × 本機／雲端 LLM 效能比較（含合成訪談資料生成規格）</w:t>
      </w:r>
    </w:p>
    <w:p>
      <w:pPr>
        <w:spacing w:after="80" w:before="0" w:line="300"/>
      </w:pPr>
      <w:r>
        <w:rPr>
          <w:rFonts w:ascii="Calibri" w:cs="Calibri" w:eastAsia="Microsoft JhengHei" w:hAnsi="Calibri"/>
          <w:color w:val="595959"/>
          <w:sz w:val="18"/>
          <w:szCs w:val="18"/>
        </w:rPr>
        <w:t xml:space="preserve">版本 v1.0｜2026-08-26｜對應系統：Seal STT 3.1.6-test、Seal Open Coding V1.7（工作副本 V1.7.1）、Seal Code Reader V1.5.1（工作副本 V1.6）</w:t>
      </w:r>
    </w:p>
    <w:p>
      <w:pPr>
        <w:spacing w:after="80" w:before="0" w:line="300"/>
      </w:pPr>
      <w:r>
        <w:rPr>
          <w:rFonts w:ascii="Calibri" w:cs="Calibri" w:eastAsia="Microsoft JhengHei" w:hAnsi="Calibri"/>
          <w:color w:val="595959"/>
          <w:sz w:val="18"/>
          <w:szCs w:val="18"/>
        </w:rPr>
        <w:t xml:space="preserve">配套文件：《Seal 易用性測試執行手冊》（主持人腳本、任務卡、問卷、同意書）、《Seal 評估記錄表.xlsx》（記錄與計分）、seal_cloud_proxy.py、seal_eval_collect.py</w:t>
      </w:r>
    </w:p>
    <w:p>
      <w:pPr>
        <w:spacing w:after="160"/>
      </w:pPr>
    </w:p>
    <w:p>
      <w:pPr>
        <w:pStyle w:val="Heading1"/>
        <w:keepNext/>
        <w:spacing w:after="160" w:before="360"/>
      </w:pPr>
      <w:r>
        <w:t xml:space="preserve">1. 一頁摘要</w:t>
      </w:r>
    </w:p>
    <w:p>
      <w:pPr>
        <w:spacing w:after="120" w:before="0" w:line="300"/>
      </w:pPr>
      <w:r>
        <w:rPr>
          <w:rFonts w:ascii="Calibri" w:cs="Calibri" w:eastAsia="Microsoft JhengHei" w:hAnsi="Calibri"/>
          <w:sz w:val="21"/>
          <w:szCs w:val="21"/>
        </w:rPr>
        <w:t xml:space="preserve">這份計畫書回答三個問題，對應論文 Discussion 中「we have not yet evaluated Seal empirically」的缺口。三個部分可以各自獨立執行，也可以共用同一批合成資料與同一份記錄表。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4241"/>
        <w:gridCol w:w="3855"/>
      </w:tblGrid>
      <w:tr>
        <w:trPr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研究問題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一句話回答方式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RQ1 易用性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質性研究者能否在沒有工程協助下，獨立走完「音檔 → 去識別化逐字稿 → 初步 code → 稽核」三個階段？卡在哪裡？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Part A：8–12 位受試者的任務式測試（think-aloud、任務成功率、SUS、半結構訪談）。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RQ2 locality 的代價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把推論留在本機，相較於雲端前沿模型，初步 open coding 的召回、語證品質與研究方向品質要付出多少代價？代價如何隨 VRAM 等級變化？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Part B：12 份「埋了標準答案」的合成逐字稿 × 4–6 個模型條件 × 3 次重複；用埋點對照表與人工參照計分。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RQ3 可追溯性是否改變驗證行為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附上 why_this_code 與定位語證，是讓研究者「更會查」，還是只讓他們「更相信」？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Part C（選配）：在 Reader 中稽核植入問題的 code，比較顯示／隱藏理由兩種版面下的偵測率與信心。</w:t>
            </w:r>
          </w:p>
        </w:tc>
      </w:tr>
    </w:tbl>
    <w:p>
      <w:pPr>
        <w:spacing w:after="12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048"/>
        <w:gridCol w:w="1928"/>
        <w:gridCol w:w="1735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部分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資料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人力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預估時間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Part A 易用性測試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測試音檔 1 支、P01–P03 逐字稿、兩份研究指引、預先產生的 CSV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主持人 1、觀察員 1、受試者 8–12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pilot 1 週 + 正式 3 週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Part B 效能比較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12 份合成逐字稿（3 主題 × 4 角色）＋ 2 份「薄」訪談；埋點對照表；人工參照 codebook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執行 1、盲評 2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資料生成 1 週、執行 1–2 週、評分 2 週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Part C 驗證行為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植入 3 筆問題 code 的 CSV 兩版（顯示／隱藏理由）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併入 Part A 的最後任務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每人 +15 分鐘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2. 先回答：用聊天機器人生成資料、比較本機與雲端 LLM，有搞頭嗎？</w:t>
      </w:r>
    </w:p>
    <w:p>
      <w:pPr>
        <w:pStyle w:val="Heading2"/>
        <w:keepNext/>
        <w:spacing w:after="120" w:before="280"/>
      </w:pPr>
      <w:r>
        <w:t xml:space="preserve">2.1 結論：有，而且比直覺上更站得住腳，但要改三件事</w:t>
      </w:r>
    </w:p>
    <w:p>
      <w:pPr>
        <w:spacing w:after="120" w:before="0" w:line="30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第一，合成資料不是退而求其次，而是雲端組唯一合法的資料。</w:t>
      </w:r>
      <w:r>
        <w:rPr>
          <w:rFonts w:ascii="Calibri" w:cs="Calibri" w:eastAsia="Microsoft JhengHei" w:hAnsi="Calibri"/>
          <w:sz w:val="21"/>
          <w:szCs w:val="21"/>
        </w:rPr>
        <w:t xml:space="preserve"> Seal 的前提就是真實訪談不能離開研究者的電腦。所以「把同一批資料同時送給本機模型與雲端模型」這個比較，只有在資料是合成的情況下才做得到，而且不會踩到任何同意書或 IRB 的線。這一點反而是設計上的優勢，值得在論文裡明講，而不是當成限制去道歉。</w:t>
      </w:r>
    </w:p>
    <w:p>
      <w:pPr>
        <w:spacing w:after="120" w:before="0" w:line="30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第二，把「有聯網／沒聯網」改成「模型等級曲線」。</w:t>
      </w:r>
      <w:r>
        <w:rPr>
          <w:rFonts w:ascii="Calibri" w:cs="Calibri" w:eastAsia="Microsoft JhengHei" w:hAnsi="Calibri"/>
          <w:sz w:val="21"/>
          <w:szCs w:val="21"/>
        </w:rPr>
        <w:t xml:space="preserve"> 聯網與否本身不影響 coding 品質，影響的是你能跑多大的模型。真正有意思、也真正能回答論文裡自己提出的公平性疑慮（「A researcher on a 4 GB card gets visibly weaker results」）的問題是：品質隨 VRAM 等級（4 GB → 8 GB → 16 GB → 24 GB → 雲端前沿模型）怎麼變？哪一級開始「夠用」？雲端模型在圖上是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上界參考點</w:t>
      </w:r>
      <w:r>
        <w:rPr>
          <w:rFonts w:ascii="Calibri" w:cs="Calibri" w:eastAsia="Microsoft JhengHei" w:hAnsi="Calibri"/>
          <w:sz w:val="21"/>
          <w:szCs w:val="21"/>
        </w:rPr>
        <w:t xml:space="preserve">，不是對照組。這樣一來，結果不管好壞都有話講：差距小，證明 local-first 幾乎沒有代價；差距大，就量化了「隱私的價格」並指出該補強的等級。</w:t>
      </w:r>
    </w:p>
    <w:p>
      <w:pPr>
        <w:spacing w:after="120" w:before="0" w:line="30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第三，合成資料要能「打分數」才有價值。</w:t>
      </w:r>
      <w:r>
        <w:rPr>
          <w:rFonts w:ascii="Calibri" w:cs="Calibri" w:eastAsia="Microsoft JhengHei" w:hAnsi="Calibri"/>
          <w:sz w:val="21"/>
          <w:szCs w:val="21"/>
        </w:rPr>
        <w:t xml:space="preserve"> 純粹生成一批逐字稿再看 code 順不順眼，只能憑感覺。要在生成時就埋入已知答案（條件式選擇、觸發→行動→結果、態度轉變、第一人稱抱怨、訪員干擾句、應排除的背景敘述），並要求生成器同時輸出「埋點清單」當作對照表；再加上兩位研究者的獨立人工 coding 當參照。這樣每個模型條件都能算出召回、精確、語證支持率等客觀指標。現有 test_kit 裡的 P01–P03 其實已經是這種做法（例如「除非要投廣告才買授權」、P01 與 P03 對節拍的矛盾），本計畫只是把它系統化、加上評分程序。</w:t>
      </w:r>
    </w:p>
    <w:p>
      <w:pPr>
        <w:pStyle w:val="Heading2"/>
        <w:keepNext/>
        <w:spacing w:after="120" w:before="280"/>
      </w:pPr>
      <w:r>
        <w:t xml:space="preserve">2.2 審稿人一定會問的五個風險，以及對策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470"/>
        <w:gridCol w:w="4241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風險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為什麼會發生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對策（本計畫的做法）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合成逐字稿太乾淨、太像 LLM 寫的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LLM 生成的對話句子完整、主題集中，缺少真實訪談的贅詞、跳題、指代不清、中英夾雜；兩組成績都會被高估，而且對小模型特別有利。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加一道「粗糙化」步驟（§7.3 Prompt B），再由人手動改 10–20%；用實驗室既有真實逐字稿的表面統計（平均句長、贅詞率、每輪字數分布）當校準目標；做「真假辨識」抽測：兩位成員各看 10 段判斷合成／真實，若準確率遠高於 50%，表示還不夠像。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自我偏好（生成器＝受評者）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同一家模型生成資料又被拿來 coding，會偏向自己的措辭與段落結構。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生成器不放進受評模型集合；或一半資料用另一家模型生成，檢查「生成器 × 受評模型」有無交互作用；論文中明載生成器與版本。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Open coding 沒有唯一正解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埋點只覆蓋「至少該找到的」，模型可能找到沒埋但合理的 code，也可能找到似是而非的。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兩層答案：埋點對照表（召回下限）＋兩位研究者盲 coding 後協商出的參照 codebook（衡量精確與額外發現）；額外發現由人工判定「合理／過度推論」。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流程不對等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若雲端組用不同 prompt、分批或門檻，比的就不是模型而是流程。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雲端模型一律透過本機 loopback 代理（隨附 seal_cloud_proxy.py）走同一套 Seal 流程，只換模型；所有參數凍結並寫進執行記錄。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合成資料上的排序未必能轉移到真實訪談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合成資料再像也不是真的；審稿人會問「在真資料上也是這個順序嗎」。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排序轉移檢查（§5.6）：在 N 份已去識別化、已取得同意的真實逐字稿上只跑本機等級（不送雲端），由研究者盲評，檢查等級排序是否與合成資料一致（Spearman ρ）。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t xml:space="preserve">2.3 可以寫成什麼樣的論文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主軸</w:t>
      </w:r>
      <w:r>
        <w:rPr>
          <w:rFonts w:ascii="Calibri" w:cs="Calibri" w:eastAsia="Microsoft JhengHei" w:hAnsi="Calibri"/>
          <w:sz w:val="21"/>
          <w:szCs w:val="21"/>
        </w:rPr>
        <w:t xml:space="preserve">：「The price of locality」──把推論留在研究者自己的機器上，初步 coding 要付出多少品質代價；以及可追溯性是讓人「更會查」還是「更相信」。這兩題剛好就是論文 Discussion 最後一段預告的兩個研究。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三項貢獻</w:t>
      </w:r>
      <w:r>
        <w:rPr>
          <w:rFonts w:ascii="Calibri" w:cs="Calibri" w:eastAsia="Microsoft JhengHei" w:hAnsi="Calibri"/>
          <w:sz w:val="21"/>
          <w:szCs w:val="21"/>
        </w:rPr>
        <w:t xml:space="preserve">：(a) 一套可公開釋出的合成評估基準（逐字稿＋埋點對照表＋參照 codebook），這本身就是社群缺的東西；(b) 品質–VRAM 等級曲線；(c) 驗證行為實驗的結果與設計含意。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投稿位置</w:t>
      </w:r>
      <w:r>
        <w:rPr>
          <w:rFonts w:ascii="Calibri" w:cs="Calibri" w:eastAsia="Microsoft JhengHei" w:hAnsi="Calibri"/>
          <w:sz w:val="21"/>
          <w:szCs w:val="21"/>
        </w:rPr>
        <w:t xml:space="preserve">：CHI 或 CSCW 完整論文；若想先卡位，可先以 CHI LBW／IUI 短文釋出基準與初步曲線。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要避免的寫法</w:t>
      </w:r>
      <w:r>
        <w:rPr>
          <w:rFonts w:ascii="Calibri" w:cs="Calibri" w:eastAsia="Microsoft JhengHei" w:hAnsi="Calibri"/>
          <w:sz w:val="21"/>
          <w:szCs w:val="21"/>
        </w:rPr>
        <w:t xml:space="preserve">：不要把結果寫成「本機模型跟雲端一樣好」的二分結論；要寫成曲線與門檻（「8 GB 等級在埋點召回上達到雲端的 X%，但研究方向品質只有 Y%」）。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一句話版本</w:t>
            </w:r>
          </w:p>
          <w:p>
            <w:pPr>
              <w:spacing w:after="5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有搞頭。合成資料讓你能合法地做雲端比較、能埋標準答案、能公開釋出；只要把問題改成「模型等級曲線」、補上人工參照與真實資料排序檢查，就是一篇站得住的實證論文。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3. 研究問題與指標總表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2602"/>
        <w:gridCol w:w="2120"/>
        <w:gridCol w:w="4144"/>
      </w:tblGrid>
      <w:tr>
        <w:trPr>
          <w:tblHeader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8"/>
                <w:szCs w:val="18"/>
              </w:rPr>
              <w:t xml:space="preserve">RQ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8"/>
                <w:szCs w:val="18"/>
              </w:rPr>
              <w:t xml:space="preserve">指標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8"/>
                <w:szCs w:val="18"/>
              </w:rPr>
              <w:t xml:space="preserve">資料來源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8"/>
                <w:szCs w:val="18"/>
              </w:rPr>
              <w:t xml:space="preserve">計算方式／備註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RQ1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任務成功率（1／0.5／0）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任務記錄表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0.5 = 需主持人提示一次後完成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RQ1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使用者主動時間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螢幕錄影＋碼表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扣除模型運算等待時間；等待時間另記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RQ1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錯誤數、求助次數、關鍵事件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觀察事件表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嚴重度 0–4（附錄 A）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RQ1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SUS 分數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SUS 問卷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奇數題 (分數−1)、偶數題 (5−分數)，總和 ×2.5；基準 68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RQ1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信任與驗證意願量表（6 題，1–7）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自訂量表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描述統計；與 Part C 行為指標對照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RQ2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埋點召回率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埋點對照表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Σ(1／0.5／0) ÷ 埋點數；先由收集器自動比對，再人工確認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RQ2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參照召回／精確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人工評分表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與參照 codebook 對上：同一主句或 supporting_segment_ids 重疊，且主張方向一致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RQ2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語證支持率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人工評分表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2 完整支持／1 部分／0 不支持；報告平均與「2」的比例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RQ2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排除規則違反率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收集器＋人工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主句 speaker 為訪員、純背景敘述、短回應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RQ2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過度推論率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人工評分表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人工判定推論超出原文者的比例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RQ2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研究方向品質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人工評分表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有效方向數；每個方向「可信度」與「語證扣合」各 1–5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RQ2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系統自報計數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code_count_explanation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可定位初始候選／通過門檻／保留／略過片段（收集器解析）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RQ2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穩定性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3 次重複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同條件 3 次執行間 code 集合的 Jaccard（以主句 segment_id 近似）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RQ2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成本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執行記錄、代理 log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每份逐字稿執行時間、逾時次數；雲端 token 數與費用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RQ3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問題 code 偵測率、誤拒率、每筆信心、每筆時間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Part C 記錄表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顯示理由 vs. 隱藏理由兩版面比較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4. Part A：易用性測試設計</w:t>
      </w:r>
    </w:p>
    <w:p>
      <w:pPr>
        <w:spacing w:after="120" w:before="0" w:line="300"/>
      </w:pPr>
      <w:r>
        <w:rPr>
          <w:rFonts w:ascii="Calibri" w:cs="Calibri" w:eastAsia="Microsoft JhengHei" w:hAnsi="Calibri"/>
          <w:sz w:val="21"/>
          <w:szCs w:val="21"/>
        </w:rPr>
        <w:t xml:space="preserve">執行細節（主持人腳本、任務卡、問卷、同意書）全部放在《Seal 易用性測試執行手冊》，這裡只講設計決策與理由。</w:t>
      </w:r>
    </w:p>
    <w:p>
      <w:pPr>
        <w:pStyle w:val="Heading2"/>
        <w:keepNext/>
        <w:spacing w:after="120" w:before="280"/>
      </w:pPr>
      <w:r>
        <w:t xml:space="preserve">4.1 受試者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人數</w:t>
      </w:r>
      <w:r>
        <w:rPr>
          <w:rFonts w:ascii="Calibri" w:cs="Calibri" w:eastAsia="Microsoft JhengHei" w:hAnsi="Calibri"/>
          <w:sz w:val="21"/>
          <w:szCs w:val="21"/>
        </w:rPr>
        <w:t xml:space="preserve">：先 2 位實驗室內部 pilot，再 8–12 位正式受試者。formative 目的下 5–8 位已能找出多數問題；要報告 SUS 平均與信賴區間則盡量到 12。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條件</w:t>
      </w:r>
      <w:r>
        <w:rPr>
          <w:rFonts w:ascii="Calibri" w:cs="Calibri" w:eastAsia="Microsoft JhengHei" w:hAnsi="Calibri"/>
          <w:sz w:val="21"/>
          <w:szCs w:val="21"/>
        </w:rPr>
        <w:t xml:space="preserve">：曾親自執行 ≥3 場半結構訪談，且做過逐字稿整理或 coding 的研究生／研究者；分兩層各 ≥4 位：未曾用 AI 輔助 coding、曾用（ChatGPT／NVivo AI 等）。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排除</w:t>
      </w:r>
      <w:r>
        <w:rPr>
          <w:rFonts w:ascii="Calibri" w:cs="Calibri" w:eastAsia="Microsoft JhengHei" w:hAnsi="Calibri"/>
          <w:sz w:val="21"/>
          <w:szCs w:val="21"/>
        </w:rPr>
        <w:t xml:space="preserve">：Seal 的開發者、已深度參與 Seal 的實驗室成員（可當 pilot，不算正式資料）。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招募管道</w:t>
      </w:r>
      <w:r>
        <w:rPr>
          <w:rFonts w:ascii="Calibri" w:cs="Calibri" w:eastAsia="Microsoft JhengHei" w:hAnsi="Calibri"/>
          <w:sz w:val="21"/>
          <w:szCs w:val="21"/>
        </w:rPr>
        <w:t xml:space="preserve">：清大／鄰近校院的 HCI、社會科學、教育、護理等有質性訪談需求的研究室；每人酬勞依校內規定。</w:t>
      </w:r>
    </w:p>
    <w:p>
      <w:pPr>
        <w:pStyle w:val="Heading2"/>
        <w:keepNext/>
        <w:spacing w:after="120" w:before="280"/>
      </w:pPr>
      <w:r>
        <w:t xml:space="preserve">4.2 環境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Calibri" w:cs="Calibri" w:eastAsia="Microsoft JhengHei" w:hAnsi="Calibri"/>
          <w:sz w:val="21"/>
          <w:szCs w:val="21"/>
        </w:rPr>
        <w:t xml:space="preserve">實驗室筆電，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8 GB VRAM 等級</w:t>
      </w:r>
      <w:r>
        <w:rPr>
          <w:rFonts w:ascii="Calibri" w:cs="Calibri" w:eastAsia="Microsoft JhengHei" w:hAnsi="Calibri"/>
          <w:sz w:val="21"/>
          <w:szCs w:val="21"/>
        </w:rPr>
        <w:t xml:space="preserve">（與論文 demo 同規格），三個工具預裝、模型已下載、Ollama 已啟動。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網路卡停用</w:t>
      </w:r>
      <w:r>
        <w:rPr>
          <w:rFonts w:ascii="Calibri" w:cs="Calibri" w:eastAsia="Microsoft JhengHei" w:hAnsi="Calibri"/>
          <w:sz w:val="21"/>
          <w:szCs w:val="21"/>
        </w:rPr>
        <w:t xml:space="preserve">（與 demo 一致）：一方面驗證「離線可用」的主張，一方面避免受試者去查網路而干擾時間量測。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Calibri" w:cs="Calibri" w:eastAsia="Microsoft JhengHei" w:hAnsi="Calibri"/>
          <w:sz w:val="21"/>
          <w:szCs w:val="21"/>
        </w:rPr>
        <w:t xml:space="preserve">螢幕錄影＋錄音；觀察員用記錄表即時登錄事件；主持人只讀任務、不教操作。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等待策略</w:t>
      </w:r>
      <w:r>
        <w:rPr>
          <w:rFonts w:ascii="Calibri" w:cs="Calibri" w:eastAsia="Microsoft JhengHei" w:hAnsi="Calibri"/>
          <w:sz w:val="21"/>
          <w:szCs w:val="21"/>
        </w:rPr>
        <w:t xml:space="preserve">：Open Coding 一份逐字稿在 8 GB 等級可能要跑十幾分鐘。標準做法：讓受試者按下「開始」並觀察前 2 分鐘的回饋（旁白、狀態列、CPU/GPU 指示），之後主持人切換到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預先用同一設定跑好的 CSV</w:t>
      </w:r>
      <w:r>
        <w:rPr>
          <w:rFonts w:ascii="Calibri" w:cs="Calibri" w:eastAsia="Microsoft JhengHei" w:hAnsi="Calibri"/>
          <w:sz w:val="21"/>
          <w:szCs w:val="21"/>
        </w:rPr>
        <w:t xml:space="preserve">繼續任務，並在記錄表註明「等待已跳過」。STT 的 3 分鐘音檔可實際等完（約 3–6 分鐘），這段時間用來問等待相關的感受。</w:t>
      </w:r>
    </w:p>
    <w:p>
      <w:pPr>
        <w:pStyle w:val="Heading2"/>
        <w:keepNext/>
        <w:spacing w:after="120" w:before="280"/>
      </w:pPr>
      <w:r>
        <w:t xml:space="preserve">4.3 任務總覽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1542"/>
        <w:gridCol w:w="4048"/>
        <w:gridCol w:w="3084"/>
      </w:tblGrid>
      <w:tr>
        <w:trPr>
          <w:tblHeader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8"/>
                <w:szCs w:val="18"/>
              </w:rPr>
              <w:t xml:space="preserve">編號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8"/>
                <w:szCs w:val="18"/>
              </w:rPr>
              <w:t xml:space="preserve">工具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8"/>
                <w:szCs w:val="18"/>
              </w:rPr>
              <w:t xml:space="preserve">任務（摘要）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8"/>
                <w:szCs w:val="18"/>
              </w:rPr>
              <w:t xml:space="preserve">主要看什麼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T0（選配）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Seal STT 安裝器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在乾淨 VM 上從 ZIP 開始完成一鍵安裝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安裝流程的可理解性、失敗訊息；只對 3–4 位受試者做，因為要等模型下載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T1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Seal STT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把測試音檔轉成講者稿與去識別化稿（指定 2 位講者、啟用去識別化），找到輸出檔並指出 3 處被替換的內容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設定的可發現性、輸出位置、原始稿與潤稿分開存的理解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T2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Seal STT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確認目前是否為「僅本機推論」模式，並說明你怎麼確認的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「Local by default」是否看得見、被相信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T3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Seal Open Coding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用指定研究指引與 P01 執行 open coding，完成後打開結果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首次操作路徑、模型與參數欄位的可理解性、完成訊息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T4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Seal Open Coding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修改研究指引改問「音效與環境音」，重跑 P03，說明結果差在哪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研究指引作為「槓桿」的可理解性；</w:t>
            </w:r>
            <w:r>
              <w:rPr>
                <w:rFonts w:ascii="Calibri" w:cs="Calibri" w:eastAsia="Microsoft JhengHei" w:hAnsi="Calibri"/>
                <w:b/>
                <w:bCs/>
                <w:sz w:val="18"/>
                <w:szCs w:val="18"/>
              </w:rPr>
              <w:t xml:space="preserve">已知陷阱：忘了勾「覆寫已存在的 CSV」會直接跳過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T5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Seal Code Reader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開啟兩份 CSV、跳到指定頁、切換精選語證／完整上下文、指出五個子分數中最低的一項、解釋首頁「Code 數量說明」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閱讀路徑、子分數的可理解性、「Honest about limits」是否被理解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T6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Seal Code Reader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稽核 12 筆 code，挑出「你不會採用」的並說理由（其中 3 筆為植入的問題 code）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Part C 驗證行為；語證與理由是否被實際使用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T7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Seal Open Coding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在逐字稿中改掉一句話讓某個 quote 無法定位，重跑後找出「消失」的 code；或把最低 code 數調到 30 重跑薄訪談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8"/>
                <w:szCs w:val="18"/>
              </w:rPr>
              <w:t xml:space="preserve">失敗訊息的可理解性（對應論文 demo 的兩個「限制」場景）</w:t>
            </w:r>
          </w:p>
        </w:tc>
      </w:tr>
    </w:tbl>
    <w:p>
      <w:pPr>
        <w:pStyle w:val="Heading2"/>
        <w:keepNext/>
        <w:spacing w:after="120" w:before="280"/>
      </w:pPr>
      <w:r>
        <w:t xml:space="preserve">4.4 流程與時間（每位 90–120 分鐘）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5976"/>
        <w:gridCol w:w="1735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階段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內容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分鐘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開場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說明、同意書、前測問卷（背景、經驗、隱私顧慮）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Think-aloud 練習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用檔案總管做一個無關的小任務練習邊做邊說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任務 T1–T2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Seal STT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20（含等待）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任務 T3–T4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Seal Open Coding（等待以預跑結果取代）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任務 T5–T7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Seal Code Reader、失敗場景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問卷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SUS、信任與驗證意願量表、每工具 1–7 評分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半結構訪談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信任、會查什麼、顧慮、會不會真的整晚跑它、缺什麼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15</w:t>
            </w:r>
          </w:p>
        </w:tc>
      </w:tr>
    </w:tbl>
    <w:p>
      <w:pPr>
        <w:pStyle w:val="Heading2"/>
        <w:keepNext/>
        <w:spacing w:after="120" w:before="280"/>
      </w:pPr>
      <w:r>
        <w:t xml:space="preserve">4.5 分析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問題清單</w:t>
      </w:r>
      <w:r>
        <w:rPr>
          <w:rFonts w:ascii="Calibri" w:cs="Calibri" w:eastAsia="Microsoft JhengHei" w:hAnsi="Calibri"/>
          <w:sz w:val="21"/>
          <w:szCs w:val="21"/>
        </w:rPr>
        <w:t xml:space="preserve">：每個事件標工具、階段、嚴重度（0–4）與出現人數；依「嚴重度 × 人數」排序，產出下一版的修改優先順序表。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量化</w:t>
      </w:r>
      <w:r>
        <w:rPr>
          <w:rFonts w:ascii="Calibri" w:cs="Calibri" w:eastAsia="Microsoft JhengHei" w:hAnsi="Calibri"/>
          <w:sz w:val="21"/>
          <w:szCs w:val="21"/>
        </w:rPr>
        <w:t xml:space="preserve">：任務成功率、主動時間中位數與四分位、SUS 平均與 95% CI（對照基準 68、與兩層受試者比較）、量表描述統計。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質性</w:t>
      </w:r>
      <w:r>
        <w:rPr>
          <w:rFonts w:ascii="Calibri" w:cs="Calibri" w:eastAsia="Microsoft JhengHei" w:hAnsi="Calibri"/>
          <w:sz w:val="21"/>
          <w:szCs w:val="21"/>
        </w:rPr>
        <w:t xml:space="preserve">：訪談逐字稿做主題分析（可以用 Seal 自己跑一次初步 coding，當作自我示範，但正式分析仍由人做）。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回到論文的三個設計主張</w:t>
      </w:r>
      <w:r>
        <w:rPr>
          <w:rFonts w:ascii="Calibri" w:cs="Calibri" w:eastAsia="Microsoft JhengHei" w:hAnsi="Calibri"/>
          <w:sz w:val="21"/>
          <w:szCs w:val="21"/>
        </w:rPr>
        <w:t xml:space="preserve">：Local by default 是否「看得見」（T2）；Traceable by construction 的語證是否被實際用來查證（T6）；Honest about its limits 的 code 數量說明是否被理解（T5、T7）。</w:t>
      </w:r>
    </w:p>
    <w:p>
      <w:pPr>
        <w:pStyle w:val="Heading1"/>
        <w:keepNext/>
        <w:spacing w:after="160" w:before="360"/>
      </w:pPr>
      <w:r>
        <w:t xml:space="preserve">5. Part B：本機／雲端 LLM 效能比較</w:t>
      </w:r>
    </w:p>
    <w:p>
      <w:pPr>
        <w:pStyle w:val="Heading2"/>
        <w:keepNext/>
        <w:spacing w:after="120" w:before="280"/>
      </w:pPr>
      <w:r>
        <w:t xml:space="preserve">5.1 條件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3662"/>
        <w:gridCol w:w="1928"/>
        <w:gridCol w:w="3084"/>
      </w:tblGrid>
      <w:tr>
        <w:trPr>
          <w:tblHeader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代號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模型（建議）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對應 VRAM 等級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執行方式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L1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qwen3:4b（或 qwen3:1.7b）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4–5 GB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本機 Ollama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L2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qwen3:8b（Seal 預設）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8 GB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本機 Ollama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L3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qwen3:14b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12–16 GB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本機 Ollama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L4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qwen3:32b（Q4）或同級開源模型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24 GB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本機 Ollama（有設備才做）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C1、C2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兩家不同公司的雲端前沿模型（執行當時的最新版）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seal_cloud_proxy.py（本機 loopback 代理）→ 雲端 API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三條硬規則</w:t>
            </w:r>
          </w:p>
          <w:p>
            <w:pPr>
              <w:spacing w:after="5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1. 生成合成資料的模型</w:t>
            </w: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不得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出現在 C1／C2。</w:t>
            </w:r>
          </w:p>
          <w:p>
            <w:pPr>
              <w:spacing w:after="5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 雲端組只送</w:t>
            </w: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合成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資料；代理程式啟動時要求以環境變數 </w:t>
            </w: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SEAL_EVAL_SYNTHETIC_ONLY=1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明確確認，沒有就拒絕啟動。</w:t>
            </w:r>
          </w:p>
          <w:p>
            <w:pPr>
              <w:spacing w:after="5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3. 所有條件用同一版 Seal（記錄 commit hash）、同一組參數、同一份研究指引；只換 </w:t>
            </w: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--model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（與 </w:t>
            </w: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--host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指到代理）。</w:t>
            </w:r>
          </w:p>
        </w:tc>
      </w:tr>
    </w:tbl>
    <w:p>
      <w:pPr>
        <w:pStyle w:val="Heading2"/>
        <w:keepNext/>
        <w:spacing w:after="120" w:before="280"/>
      </w:pPr>
      <w:r>
        <w:t xml:space="preserve">5.2 資料集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主資料 12 份</w:t>
      </w:r>
      <w:r>
        <w:rPr>
          <w:rFonts w:ascii="Calibri" w:cs="Calibri" w:eastAsia="Microsoft JhengHei" w:hAnsi="Calibri"/>
          <w:sz w:val="21"/>
          <w:szCs w:val="21"/>
        </w:rPr>
        <w:t xml:space="preserve">：現有 P01–P03（短影音配樂主題）＋新生成 9 份，共 3 個研究主題 × 4 位角色；每主題一份研究指引。每份 55–80 行、6–9 個埋點（§7.2）。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薄訪談 2 份</w:t>
      </w:r>
      <w:r>
        <w:rPr>
          <w:rFonts w:ascii="Calibri" w:cs="Calibri" w:eastAsia="Microsoft JhengHei" w:hAnsi="Calibri"/>
          <w:sz w:val="21"/>
          <w:szCs w:val="21"/>
        </w:rPr>
        <w:t xml:space="preserve">：受訪者回答短、合格候選明顯少於 10，用來測「誠實回報 code 數量」而不是湊數。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邊界案例 4 份</w:t>
      </w:r>
      <w:r>
        <w:rPr>
          <w:rFonts w:ascii="Calibri" w:cs="Calibri" w:eastAsia="Microsoft JhengHei" w:hAnsi="Calibri"/>
          <w:sz w:val="21"/>
          <w:szCs w:val="21"/>
        </w:rPr>
        <w:t xml:space="preserve">（test_kit 既有）：只做穩定性（不當機、不空白），不計入品質指標。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排序轉移用真實逐字稿 N 份</w:t>
      </w:r>
      <w:r>
        <w:rPr>
          <w:rFonts w:ascii="Calibri" w:cs="Calibri" w:eastAsia="Microsoft JhengHei" w:hAnsi="Calibri"/>
          <w:sz w:val="21"/>
          <w:szCs w:val="21"/>
        </w:rPr>
        <w:t xml:space="preserve">（§5.6）：只跑本機條件。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Calibri" w:cs="Calibri" w:eastAsia="Microsoft JhengHei" w:hAnsi="Calibri"/>
          <w:sz w:val="21"/>
          <w:szCs w:val="21"/>
        </w:rPr>
        <w:t xml:space="preserve">所有檔案在凍結後計算 SHA-256 寫入記錄表；之後任何修改都算新版本。</w:t>
      </w:r>
    </w:p>
    <w:p>
      <w:pPr>
        <w:pStyle w:val="Heading2"/>
        <w:keepNext/>
        <w:spacing w:after="120" w:before="280"/>
      </w:pPr>
      <w:r>
        <w:t xml:space="preserve">5.3 執行程序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Calibri" w:cs="Calibri" w:eastAsia="Microsoft JhengHei" w:hAnsi="Calibri"/>
          <w:sz w:val="21"/>
          <w:szCs w:val="21"/>
        </w:rPr>
        <w:t xml:space="preserve">凍結參數：每批字數 5,000、每批句數 15、前後文搜尋上限 12、保底上下文 5、每篇至少 code 數 10、精選重要 code 開啟、num_ctx 8192、timeout 使用預設。寫進記錄表「執行記錄」的參數欄。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Calibri" w:cs="Calibri" w:eastAsia="Microsoft JhengHei" w:hAnsi="Calibri"/>
          <w:sz w:val="21"/>
          <w:szCs w:val="21"/>
        </w:rPr>
        <w:t xml:space="preserve">每個條件 × 每份逐字稿 × 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3 次</w:t>
      </w:r>
      <w:r>
        <w:rPr>
          <w:rFonts w:ascii="Calibri" w:cs="Calibri" w:eastAsia="Microsoft JhengHei" w:hAnsi="Calibri"/>
          <w:sz w:val="21"/>
          <w:szCs w:val="21"/>
        </w:rPr>
        <w:t xml:space="preserve">（勾選覆寫，輸出到不同資料夾：</w:t>
      </w:r>
      <w:r>
        <w:rPr>
          <w:rFonts w:ascii="Consolas" w:cs="Consolas" w:eastAsia="Microsoft JhengHei" w:hAnsi="Consolas"/>
          <w:sz w:val="20"/>
          <w:szCs w:val="20"/>
        </w:rPr>
        <w:t xml:space="preserve">results/&lt;條件&gt;/run&lt;1–3&gt;/</w:t>
      </w:r>
      <w:r>
        <w:rPr>
          <w:rFonts w:ascii="Calibri" w:cs="Calibri" w:eastAsia="Microsoft JhengHei" w:hAnsi="Calibri"/>
          <w:sz w:val="21"/>
          <w:szCs w:val="21"/>
        </w:rPr>
        <w:t xml:space="preserve">）。Seal 的溫度固定 0.1，3 次重複用來量化非決定性。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Calibri" w:cs="Calibri" w:eastAsia="Microsoft JhengHei" w:hAnsi="Calibri"/>
          <w:sz w:val="21"/>
          <w:szCs w:val="21"/>
        </w:rPr>
        <w:t xml:space="preserve">每次執行記錄：開始／結束時間、逾時次數、略過片段數、</w:t>
      </w:r>
      <w:r>
        <w:rPr>
          <w:rFonts w:ascii="Consolas" w:cs="Consolas" w:eastAsia="Microsoft JhengHei" w:hAnsi="Consolas"/>
          <w:sz w:val="20"/>
          <w:szCs w:val="20"/>
        </w:rPr>
        <w:t xml:space="preserve">code_count_explanation</w:t>
      </w:r>
      <w:r>
        <w:rPr>
          <w:rFonts w:ascii="Calibri" w:cs="Calibri" w:eastAsia="Microsoft JhengHei" w:hAnsi="Calibri"/>
          <w:sz w:val="21"/>
          <w:szCs w:val="21"/>
        </w:rPr>
        <w:t xml:space="preserve"> 全文（收集器會自動抓）。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Calibri" w:cs="Calibri" w:eastAsia="Microsoft JhengHei" w:hAnsi="Calibri"/>
          <w:sz w:val="21"/>
          <w:szCs w:val="21"/>
        </w:rPr>
        <w:t xml:space="preserve">執行 </w:t>
      </w:r>
      <w:r>
        <w:rPr>
          <w:rFonts w:ascii="Consolas" w:cs="Consolas" w:eastAsia="Microsoft JhengHei" w:hAnsi="Consolas"/>
          <w:sz w:val="20"/>
          <w:szCs w:val="20"/>
        </w:rPr>
        <w:t xml:space="preserve">python seal_eval_collect.py results/ --key 埋點對照表.csv --out collected/</w:t>
      </w:r>
      <w:r>
        <w:rPr>
          <w:rFonts w:ascii="Calibri" w:cs="Calibri" w:eastAsia="Microsoft JhengHei" w:hAnsi="Calibri"/>
          <w:sz w:val="21"/>
          <w:szCs w:val="21"/>
        </w:rPr>
        <w:t xml:space="preserve">，得到 (a) 每份 CSV 的摘要表、(b) 所有 code 的長表、(c) 埋點自動比對初稿。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Calibri" w:cs="Calibri" w:eastAsia="Microsoft JhengHei" w:hAnsi="Calibri"/>
          <w:sz w:val="21"/>
          <w:szCs w:val="21"/>
        </w:rPr>
        <w:t xml:space="preserve">把長表貼進記錄表的「效能_人工評分」分頁，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隱藏條件代號欄</w:t>
      </w:r>
      <w:r>
        <w:rPr>
          <w:rFonts w:ascii="Calibri" w:cs="Calibri" w:eastAsia="Microsoft JhengHei" w:hAnsi="Calibri"/>
          <w:sz w:val="21"/>
          <w:szCs w:val="21"/>
        </w:rPr>
        <w:t xml:space="preserve">後交給兩位評分者盲評。</w:t>
      </w:r>
    </w:p>
    <w:p>
      <w:pPr>
        <w:pStyle w:val="Heading2"/>
        <w:keepNext/>
        <w:spacing w:after="120" w:before="280"/>
      </w:pPr>
      <w:r>
        <w:t xml:space="preserve">5.4 指標</w:t>
      </w:r>
    </w:p>
    <w:p>
      <w:pPr>
        <w:spacing w:after="120" w:before="0" w:line="300"/>
      </w:pPr>
      <w:r>
        <w:rPr>
          <w:rFonts w:ascii="Calibri" w:cs="Calibri" w:eastAsia="Microsoft JhengHei" w:hAnsi="Calibri"/>
          <w:sz w:val="21"/>
          <w:szCs w:val="21"/>
        </w:rPr>
        <w:t xml:space="preserve">見 §3 總表中的 RQ2 列。這裡補充三個計分細節：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埋點給分</w:t>
      </w:r>
      <w:r>
        <w:rPr>
          <w:rFonts w:ascii="Calibri" w:cs="Calibri" w:eastAsia="Microsoft JhengHei" w:hAnsi="Calibri"/>
          <w:sz w:val="21"/>
          <w:szCs w:val="21"/>
        </w:rPr>
        <w:t xml:space="preserve">：1 = code 引用了埋點關鍵句所在的主句或 supporting_segment_ids，且主張包含條件／觸發與結果；0.5 = 引用到正確段落但只寫出主題或只寫一半；0 = 沒找到或引用錯段。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參照對應</w:t>
      </w:r>
      <w:r>
        <w:rPr>
          <w:rFonts w:ascii="Calibri" w:cs="Calibri" w:eastAsia="Microsoft JhengHei" w:hAnsi="Calibri"/>
          <w:sz w:val="21"/>
          <w:szCs w:val="21"/>
        </w:rPr>
        <w:t xml:space="preserve">：兩位研究者先各自對 12 份逐字稿做傳統 open coding（看不到埋點清單），協商成參照 codebook；模型 code 與參照 code「對上」的定義是主句相同或 supporting_segment_ids 重疊，且主張方向一致。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研究方向</w:t>
      </w:r>
      <w:r>
        <w:rPr>
          <w:rFonts w:ascii="Calibri" w:cs="Calibri" w:eastAsia="Microsoft JhengHei" w:hAnsi="Calibri"/>
          <w:sz w:val="21"/>
          <w:szCs w:val="21"/>
        </w:rPr>
        <w:t xml:space="preserve">：每個方向由評分者讀其 evidence_links，判定「可信度」（這個方向從這些 code 推得出來嗎）與「語證扣合」（anchor_quote 真的支持 connection 嗎），各 1–5。</w:t>
      </w:r>
    </w:p>
    <w:p>
      <w:pPr>
        <w:pStyle w:val="Heading2"/>
        <w:keepNext/>
        <w:spacing w:after="120" w:before="280"/>
      </w:pPr>
      <w:r>
        <w:t xml:space="preserve">5.5 評分程序與一致性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rPr>
          <w:rFonts w:ascii="Calibri" w:cs="Calibri" w:eastAsia="Microsoft JhengHei" w:hAnsi="Calibri"/>
          <w:sz w:val="21"/>
          <w:szCs w:val="21"/>
        </w:rPr>
        <w:t xml:space="preserve">評分者 2 位，盲評（看不到條件代號與模型名稱）；先用 P01 的一組結果做校準會議，統一尺度。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rPr>
          <w:rFonts w:ascii="Calibri" w:cs="Calibri" w:eastAsia="Microsoft JhengHei" w:hAnsi="Calibri"/>
          <w:sz w:val="21"/>
          <w:szCs w:val="21"/>
        </w:rPr>
        <w:t xml:space="preserve">報告評分者間一致性：類別題用 Cohen's κ，等級題用加權 κ 或 ICC；分歧協商定案。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rPr>
          <w:rFonts w:ascii="Calibri" w:cs="Calibri" w:eastAsia="Microsoft JhengHei" w:hAnsi="Calibri"/>
          <w:sz w:val="21"/>
          <w:szCs w:val="21"/>
        </w:rPr>
        <w:t xml:space="preserve">評分表在記錄表「效能_人工評分」分頁；每筆一列，欄位固定，方便之後用 pandas 彙整。</w:t>
      </w:r>
    </w:p>
    <w:p>
      <w:pPr>
        <w:pStyle w:val="Heading2"/>
        <w:keepNext/>
        <w:spacing w:after="120" w:before="280"/>
      </w:pPr>
      <w:r>
        <w:t xml:space="preserve">5.6 排序轉移檢查（真實資料）</w:t>
      </w:r>
    </w:p>
    <w:p>
      <w:pPr>
        <w:spacing w:after="120" w:before="0" w:line="300"/>
      </w:pPr>
      <w:r>
        <w:rPr>
          <w:rFonts w:ascii="Calibri" w:cs="Calibri" w:eastAsia="Microsoft JhengHei" w:hAnsi="Calibri"/>
          <w:sz w:val="21"/>
          <w:szCs w:val="21"/>
        </w:rPr>
        <w:t xml:space="preserve">在 N（建議 ≥6）份已去識別化、且原始同意書涵蓋二次分析的真實逐字稿上，只跑 L1–L4，不送雲端。由熟悉該研究的研究者盲評每份輸出的整體品質（1–7）與語證支持率。檢查本機等級在真實資料上的排序，是否與合成資料上的排序一致（Spearman ρ）。一致 → 合成基準有代表性；不一致 → 在論文中限縮結論範圍，並回頭檢查合成資料哪裡不像。</w:t>
      </w:r>
    </w:p>
    <w:p>
      <w:pPr>
        <w:pStyle w:val="Heading2"/>
        <w:keepNext/>
        <w:spacing w:after="120" w:before="280"/>
      </w:pPr>
      <w:r>
        <w:t xml:space="preserve">5.7 STT 階段（選配，可另成一篇短文）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8289"/>
      </w:tblGrid>
      <w:tr>
        <w:trPr>
          <w:tblHeader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8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條件</w:t>
            </w:r>
          </w:p>
        </w:tc>
        <w:tc>
          <w:tcPr>
            <w:tcW w:type="dxa" w:w="8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本機 Whisper large-v3（Seal 預設）、large-v3-turbo、medium；雲端語音辨識服務 1–2 家（只送合成錄音）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資料</w:t>
            </w:r>
          </w:p>
        </w:tc>
        <w:tc>
          <w:tcPr>
            <w:tcW w:type="dxa" w:w="8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§7.4 的朗讀腳本，由實驗室成員錄音；每份腳本兩組朗讀者；安靜房間與咖啡廳噪音（固定噪音檔於 1.5 m 外播放，約 55–60 dB）兩種環境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參照</w:t>
            </w:r>
          </w:p>
        </w:tc>
        <w:tc>
          <w:tcPr>
            <w:tcW w:type="dxa" w:w="8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錄音後由人聽音修正腳本成「金標逐字稿」（朗讀者會口誤、會即興），不能直接拿腳本當答案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指標</w:t>
            </w:r>
          </w:p>
        </w:tc>
        <w:tc>
          <w:tcPr>
            <w:tcW w:type="dxa" w:w="8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CER（字元錯誤率，去標點、全半形正規化後計算）；講者歸屬正確率（句層級）；PII 召回率、洩漏率、過度遮蔽率（含「2024 年」「3000 塊」等陷阱）；代稱一致性（同一人是否始終同一個 [人物n]）；潤稿忠實度（原始稿 vs 潤稿逐句差異，抽樣人工判「意思有無改變」）；幻覺攔截次數（重試、不輸出）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工具</w:t>
            </w:r>
          </w:p>
        </w:tc>
        <w:tc>
          <w:tcPr>
            <w:tcW w:type="dxa" w:w="8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CER 可用 </w:t>
            </w: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jiwer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套件；講者歸屬用 </w:t>
            </w: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_speakers.txt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逐句比對；PII 用對照表逐項搜尋</w:t>
            </w:r>
          </w:p>
        </w:tc>
      </w:tr>
    </w:tbl>
    <w:p>
      <w:pPr>
        <w:pStyle w:val="Heading2"/>
        <w:keepNext/>
        <w:spacing w:after="120" w:before="280"/>
      </w:pPr>
      <w:r>
        <w:t xml:space="preserve">5.8 統計分析</w:t>
      </w:r>
    </w:p>
    <w:p>
      <w:pPr>
        <w:pStyle w:val="ListParagraph"/>
        <w:numPr>
          <w:ilvl w:val="0"/>
          <w:numId w:val="10"/>
        </w:numPr>
        <w:spacing w:after="60" w:line="290"/>
      </w:pPr>
      <w:r>
        <w:rPr>
          <w:rFonts w:ascii="Calibri" w:cs="Calibri" w:eastAsia="Microsoft JhengHei" w:hAnsi="Calibri"/>
          <w:sz w:val="21"/>
          <w:szCs w:val="21"/>
        </w:rPr>
        <w:t xml:space="preserve">分析單位是「逐字稿」（12 份），條件是受試者內因子（同一份逐字稿跑每個條件）：主要用 Friedman 檢定 + 事後 Wilcoxon（Holm 校正），或線性混合模型（逐字稿為隨機效果）。</w:t>
      </w:r>
    </w:p>
    <w:p>
      <w:pPr>
        <w:pStyle w:val="ListParagraph"/>
        <w:numPr>
          <w:ilvl w:val="0"/>
          <w:numId w:val="10"/>
        </w:numPr>
        <w:spacing w:after="60" w:line="290"/>
      </w:pPr>
      <w:r>
        <w:rPr>
          <w:rFonts w:ascii="Calibri" w:cs="Calibri" w:eastAsia="Microsoft JhengHei" w:hAnsi="Calibri"/>
          <w:sz w:val="21"/>
          <w:szCs w:val="21"/>
        </w:rPr>
        <w:t xml:space="preserve">每個指標報告各條件的平均、95% CI 與效果量；把「本機各等級 ÷ 雲端上界」的相對比例畫成曲線，這是論文的主圖。</w:t>
      </w:r>
    </w:p>
    <w:p>
      <w:pPr>
        <w:pStyle w:val="ListParagraph"/>
        <w:numPr>
          <w:ilvl w:val="0"/>
          <w:numId w:val="10"/>
        </w:numPr>
        <w:spacing w:after="60" w:line="290"/>
      </w:pPr>
      <w:r>
        <w:rPr>
          <w:rFonts w:ascii="Calibri" w:cs="Calibri" w:eastAsia="Microsoft JhengHei" w:hAnsi="Calibri"/>
          <w:sz w:val="21"/>
          <w:szCs w:val="21"/>
        </w:rPr>
        <w:t xml:space="preserve">3 次重複的變異（Jaccard、指標的 SD）單獨報告，用來說明「同一設定再跑一次會差多少」。</w:t>
      </w:r>
    </w:p>
    <w:p>
      <w:pPr>
        <w:pStyle w:val="ListParagraph"/>
        <w:numPr>
          <w:ilvl w:val="0"/>
          <w:numId w:val="10"/>
        </w:numPr>
        <w:spacing w:after="60" w:line="290"/>
      </w:pPr>
      <w:r>
        <w:rPr>
          <w:rFonts w:ascii="Calibri" w:cs="Calibri" w:eastAsia="Microsoft JhengHei" w:hAnsi="Calibri"/>
          <w:sz w:val="21"/>
          <w:szCs w:val="21"/>
        </w:rPr>
        <w:t xml:space="preserve">樣本小，避免只報 p 值；圖與 CI 比檢定重要。</w:t>
      </w:r>
    </w:p>
    <w:p>
      <w:pPr>
        <w:pStyle w:val="Heading1"/>
        <w:keepNext/>
        <w:spacing w:after="160" w:before="360"/>
      </w:pPr>
      <w:r>
        <w:t xml:space="preserve">6. Part C：驗證行為實驗（選配）</w:t>
      </w:r>
    </w:p>
    <w:p>
      <w:pPr>
        <w:spacing w:after="120" w:before="0" w:line="300"/>
      </w:pPr>
      <w:r>
        <w:rPr>
          <w:rFonts w:ascii="Calibri" w:cs="Calibri" w:eastAsia="Microsoft JhengHei" w:hAnsi="Calibri"/>
          <w:sz w:val="21"/>
          <w:szCs w:val="21"/>
        </w:rPr>
        <w:t xml:space="preserve">這一部分直接回答論文最後一段的問題：「whether the rationale and located evidence change how much they verify, or merely make an unverified result feel trustworthy」。設計成可以併入 Part A 的 T6，也可以獨立成一個 30 分鐘的線上實驗。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8289"/>
      </w:tblGrid>
      <w:tr>
        <w:trPr>
          <w:tblHeader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8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設計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材料</w:t>
            </w:r>
          </w:p>
        </w:tc>
        <w:tc>
          <w:tcPr>
            <w:tcW w:type="dxa" w:w="8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從 P02 跑出的 CSV 複製兩份，各挑 12 筆 code；其中 3 筆改成有問題的 code：(a) 語證不支持主張、(b) 主句是訪員的問題、(c) 過度推論（原文沒有的因果）。修改方法見執行手冊附錄。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版面 A</w:t>
            </w:r>
          </w:p>
        </w:tc>
        <w:tc>
          <w:tcPr>
            <w:tcW w:type="dxa" w:w="8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Reader 正常顯示：精選語證 + code + why_this_code + 子分數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版面 B</w:t>
            </w:r>
          </w:p>
        </w:tc>
        <w:tc>
          <w:tcPr>
            <w:tcW w:type="dxa" w:w="8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同一 CSV 但 </w:t>
            </w: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why_this_code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與 </w:t>
            </w: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rationale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欄清空、子分數清空（Reader 會顯示空白），只留語證與 code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分派</w:t>
            </w:r>
          </w:p>
        </w:tc>
        <w:tc>
          <w:tcPr>
            <w:tcW w:type="dxa" w:w="8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受試者內平衡：每人兩份 CSV 各一版面，順序與版面對調（ABBA）；或受試者間隨機分派（人數夠時）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量測</w:t>
            </w:r>
          </w:p>
        </w:tc>
        <w:tc>
          <w:tcPr>
            <w:tcW w:type="dxa" w:w="8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問題 code 偵測率；誤拒率（把沒問題的 code 也拒絕）；每筆判斷時間；每筆信心（1–7）；是否切換到「完整上下文」；拒絕理由（口頭）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假設</w:t>
            </w:r>
          </w:p>
        </w:tc>
        <w:tc>
          <w:tcPr>
            <w:tcW w:type="dxa" w:w="8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H1：版面 A 的偵測率高於 B（理由與語證促進查證）。H0 的另一種可能：A 只提高信心、不提高偵測率──這正是論文所謂的 design failure，要能把它量出來。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7. 合成資料生成規格</w:t>
      </w:r>
    </w:p>
    <w:p>
      <w:pPr>
        <w:pStyle w:val="Heading2"/>
        <w:keepNext/>
        <w:spacing w:after="120" w:before="280"/>
      </w:pPr>
      <w:r>
        <w:t xml:space="preserve">7.1 流程</w:t>
      </w:r>
    </w:p>
    <w:p>
      <w:pPr>
        <w:pStyle w:val="ListParagraph"/>
        <w:numPr>
          <w:ilvl w:val="0"/>
          <w:numId w:val="11"/>
        </w:numPr>
        <w:spacing w:after="60" w:line="29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生成</w:t>
      </w:r>
      <w:r>
        <w:rPr>
          <w:rFonts w:ascii="Calibri" w:cs="Calibri" w:eastAsia="Microsoft JhengHei" w:hAnsi="Calibri"/>
          <w:sz w:val="21"/>
          <w:szCs w:val="21"/>
        </w:rPr>
        <w:t xml:space="preserve">（Prompt A）：給聊天機器人研究指引＋受訪者設定，要求輸出逐字稿與「埋點清單」。</w:t>
      </w:r>
    </w:p>
    <w:p>
      <w:pPr>
        <w:pStyle w:val="ListParagraph"/>
        <w:numPr>
          <w:ilvl w:val="0"/>
          <w:numId w:val="11"/>
        </w:numPr>
        <w:spacing w:after="60" w:line="29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粗糙化</w:t>
      </w:r>
      <w:r>
        <w:rPr>
          <w:rFonts w:ascii="Calibri" w:cs="Calibri" w:eastAsia="Microsoft JhengHei" w:hAnsi="Calibri"/>
          <w:sz w:val="21"/>
          <w:szCs w:val="21"/>
        </w:rPr>
        <w:t xml:space="preserve">（Prompt B）：加入口語特徵、跳題、搶話、半形標點、標籤獨立成行；埋點關鍵句一字不改。</w:t>
      </w:r>
    </w:p>
    <w:p>
      <w:pPr>
        <w:pStyle w:val="ListParagraph"/>
        <w:numPr>
          <w:ilvl w:val="0"/>
          <w:numId w:val="11"/>
        </w:numPr>
        <w:spacing w:after="60" w:line="29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人工修整</w:t>
      </w:r>
      <w:r>
        <w:rPr>
          <w:rFonts w:ascii="Calibri" w:cs="Calibri" w:eastAsia="Microsoft JhengHei" w:hAnsi="Calibri"/>
          <w:sz w:val="21"/>
          <w:szCs w:val="21"/>
        </w:rPr>
        <w:t xml:space="preserve">：研究者手動再改 10–20%（換掉太像 AI 的句子、加入實驗室訪談常見的口頭禪），並用 Ctrl+F 確認每個埋點關鍵句仍能逐字找到。</w:t>
      </w:r>
    </w:p>
    <w:p>
      <w:pPr>
        <w:pStyle w:val="ListParagraph"/>
        <w:numPr>
          <w:ilvl w:val="0"/>
          <w:numId w:val="11"/>
        </w:numPr>
        <w:spacing w:after="60" w:line="29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檢核</w:t>
      </w:r>
      <w:r>
        <w:rPr>
          <w:rFonts w:ascii="Calibri" w:cs="Calibri" w:eastAsia="Microsoft JhengHei" w:hAnsi="Calibri"/>
          <w:sz w:val="21"/>
          <w:szCs w:val="21"/>
        </w:rPr>
        <w:t xml:space="preserve">（§7.5 清單）通過後</w:t>
      </w: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凍結</w:t>
      </w:r>
      <w:r>
        <w:rPr>
          <w:rFonts w:ascii="Calibri" w:cs="Calibri" w:eastAsia="Microsoft JhengHei" w:hAnsi="Calibri"/>
          <w:sz w:val="21"/>
          <w:szCs w:val="21"/>
        </w:rPr>
        <w:t xml:space="preserve">：改檔名為 </w:t>
      </w:r>
      <w:r>
        <w:rPr>
          <w:rFonts w:ascii="Consolas" w:cs="Consolas" w:eastAsia="Microsoft JhengHei" w:hAnsi="Consolas"/>
          <w:sz w:val="20"/>
          <w:szCs w:val="20"/>
        </w:rPr>
        <w:t xml:space="preserve">S&lt;主題碼&gt;&lt;角色碼&gt;_&lt;角色&gt;.txt</w:t>
      </w:r>
      <w:r>
        <w:rPr>
          <w:rFonts w:ascii="Calibri" w:cs="Calibri" w:eastAsia="Microsoft JhengHei" w:hAnsi="Calibri"/>
          <w:sz w:val="21"/>
          <w:szCs w:val="21"/>
        </w:rPr>
        <w:t xml:space="preserve">（例如 </w:t>
      </w:r>
      <w:r>
        <w:rPr>
          <w:rFonts w:ascii="Consolas" w:cs="Consolas" w:eastAsia="Microsoft JhengHei" w:hAnsi="Consolas"/>
          <w:sz w:val="20"/>
          <w:szCs w:val="20"/>
        </w:rPr>
        <w:t xml:space="preserve">S1A_接案剪輯師.txt</w:t>
      </w:r>
      <w:r>
        <w:rPr>
          <w:rFonts w:ascii="Calibri" w:cs="Calibri" w:eastAsia="Microsoft JhengHei" w:hAnsi="Calibri"/>
          <w:sz w:val="21"/>
          <w:szCs w:val="21"/>
        </w:rPr>
        <w:t xml:space="preserve">），計算 SHA-256 寫入記錄表。</w:t>
      </w:r>
    </w:p>
    <w:p>
      <w:pPr>
        <w:pStyle w:val="ListParagraph"/>
        <w:numPr>
          <w:ilvl w:val="0"/>
          <w:numId w:val="11"/>
        </w:numPr>
        <w:spacing w:after="60" w:line="290"/>
      </w:pPr>
      <w:r>
        <w:rPr>
          <w:rFonts w:ascii="Calibri" w:cs="Calibri" w:eastAsia="Microsoft JhengHei" w:hAnsi="Calibri"/>
          <w:sz w:val="21"/>
          <w:szCs w:val="21"/>
        </w:rPr>
        <w:t xml:space="preserve">埋點清單整理進記錄表「效能_埋點對照表」分頁，或存成 </w:t>
      </w:r>
      <w:r>
        <w:rPr>
          <w:rFonts w:ascii="Consolas" w:cs="Consolas" w:eastAsia="Microsoft JhengHei" w:hAnsi="Consolas"/>
          <w:sz w:val="20"/>
          <w:szCs w:val="20"/>
        </w:rPr>
        <w:t xml:space="preserve">埋點對照表.csv</w:t>
      </w:r>
      <w:r>
        <w:rPr>
          <w:rFonts w:ascii="Calibri" w:cs="Calibri" w:eastAsia="Microsoft JhengHei" w:hAnsi="Calibri"/>
          <w:sz w:val="21"/>
          <w:szCs w:val="21"/>
        </w:rPr>
        <w:t xml:space="preserve"> 供收集器讀取。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生成器的選擇</w:t>
            </w:r>
          </w:p>
          <w:p>
            <w:pPr>
              <w:spacing w:after="5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用哪一家聊天機器人生成都可以，但要記錄名稱與版本，而且它不能同時是 C1／C2。建議至少兩家各生成一半，之後可以檢查「生成器 × 受評模型」的交互作用。</w:t>
            </w:r>
          </w:p>
          <w:p>
            <w:pPr>
              <w:spacing w:after="5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生成時用一般聊天介面即可；一次生成一份，不要要求一次生成多份（品質會下降、角色會混）。</w:t>
            </w:r>
          </w:p>
        </w:tc>
      </w:tr>
    </w:tbl>
    <w:p>
      <w:pPr>
        <w:pStyle w:val="Heading2"/>
        <w:keepNext/>
        <w:spacing w:after="120" w:before="280"/>
      </w:pPr>
      <w:r>
        <w:t xml:space="preserve">7.2 Prompt A：生成逐字稿與埋點清單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你是一位協助 HCI 研究團隊建立「合成訪談測試資料」的寫手。請根據下面的研究指引與受訪者設定，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寫一份半結構訪談逐字稿，並在最後另外輸出一份「埋點清單」。這份資料只用來測試軟體，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不代表任何真實人物，不得影射真實的人、公司或平台事件。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【研究指引】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（貼上研究指引全文）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【受訪者設定】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角色：{例如：接案剪輯師／學生創作者／社群小編}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背景兩句話：{…}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講話風格：{例如：句子短、常用「就是」「欸」；或：邏輯清楚、愛舉例}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【格式要求】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1. 每行以「訪員：」或「受訪者：」開頭，一行一個發言；不要時間戳、標題、旁白或章節。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2. 55–80 行；受訪者的實質回答占總行數 60% 以上；訪員只提問、追問、簡短回應。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3. 4–5 個題目段落，段落之間有自然轉場（例如「那我們聊一下…」）。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4. 受訪者不可以用研究指引裡的分析詞彙（例如「條件式選擇」「取捨」「行為模式」）描述自己；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   要用生活化的話講出來。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【必須埋入的內容（每項至少一處，並在埋點清單註明行號）】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E1 條件式選擇：一句「除非／只有／如果…才…」形式的做法，附理由。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E2 觸發→行動→結果：一個具體事件 → 受訪者改變了什麼做法 → 後來的結果或代價，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   並由受訪者自己評價那個代價值不值得。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E3 反覆做法或自己劃的界線：一條受訪者自訂的原則，附一次違反後的教訓。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E4 態度轉變或前後矛盾：先說 A，後面在不同條件下說 B，並自己解釋差別。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E5 第一人稱抱怨：受訪者轉述「他們說／系統說 X，可是我遇到的是 Y」。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E6 想做卻做不到：被工具或平台流程擋住的事，以及現在的土法。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E7 訪員干擾句：至少 2 句訪員的重述或總結（例如「所以是一種取捨」），受訪者只回「對」。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E8 應排除的內容：至少 1 句只有背景沒有理由的敘述（例如做了幾年），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   以及至少 3 個「嗯」「對」「好」類的短回應。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E9 跨受訪者對照點：對「{指定議題，例如：對節拍值得花時間嗎}」給出明確立場：{正／反}，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   附自己的理由或證據。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【埋點清單格式】（放在逐字稿之後，用一行「=== 埋點清單 ===」分隔）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| 編號 | 類型(E1–E9) | 行號 | 逐字關鍵句（10–25 字，必須與逐字稿完全一致） | 預期 code 要點 |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逐字關鍵句之後會被程式用來自動比對，所以必須逐字複製，不能改寫。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t xml:space="preserve">7.3 Prompt B：粗糙化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下面是一份合成訪談逐字稿與它的埋點清單。請把逐字稿改得更像真實錄音轉出來的樣子，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但每一個埋點關鍵句的原文必須保留，一字不改。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請做的事：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1. 在受訪者回答中加入口語特徵：贅詞（就是、然後、那個、欸、其實）、重複起頭、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   未完成的句子、「……」停頓、中途改口。每 10 行約 3–5 處，不要每句都加。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2. 加入 2–3 處與題目無關的短暫跳題，以及 1–2 處訪員與受訪者搶話（用「——」表示被打斷）。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3. 加入 1–2 處指代不清的回答（用「那個」「它」指前面提到的東西），讓意思要靠前文才懂。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4. 把 5–8 處全形標點改成半形，並在 2–3 處把講者標籤與內容分成兩行（標籤獨立成行）。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   這是為了測試工具的解析。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5. 保留原本的發言順序與所有「訪員：」「受訪者：」標籤。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不要做的事：不要新增或刪除埋點、不要改變任何立場或事實、不要縮短。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最後再輸出一次埋點清單；行號若有變動請更新。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t xml:space="preserve">7.4 Prompt C：STT 朗讀腳本與 PII 埋點，以及錄音規範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請把下面這份逐字稿改寫成可供兩位（或三位）朗讀者錄音的「朗讀腳本」，並埋入以下去識別化測試點。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腳本內容全屬虛構；人名、公司與號碼都必須是虛構或保留範例。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埋入（每項至少一次，並列出對照表）：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- 人名：2 個虛構人名，各出現 3 次以上，其中至少 1 次以暱稱或姓氏出現（測試代稱一致性）。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- 公司／學校名：1 個虛構名稱，出現 2 次。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- 手機號碼：以「零九一二三四五六七八」（中文數字口語）唸出 1 次；以「0912-345-678」出現 1 次。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- 市話：「02-2345-6789」1 次。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- 電子郵件：「test.user@example.com」1 次（唸作「test 點 user 小老鼠 example 點 com」）。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- 身分證字號：「A123456789」1 次（逐字唸）。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- 網址：「https://example.com/seal」1 次。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- 地址：1 個虛構地址（含路名與號碼）。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- 陷阱（不應被遮蔽）：一個年份「2024 年」、一個金額「大概 3000 塊」、一個時間「晚上 10 點半」。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- 至少 2 處兩人同時講話（標示【重疊】），至少 1 處小聲、猶豫的回答（標示【小聲】）。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輸出：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1. 朗讀腳本（每行以「A：」「B：」（「C：」）開頭；朗讀者指示放在【】內）。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2. 對照表：類型｜原文｜預期輸出（例如 [人物1]、[手機號碼]）｜出現行號。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8"/>
                <w:szCs w:val="18"/>
              </w:rPr>
              <w:t xml:space="preserve">3. 預估朗讀時長（以每分鐘 220 字估算）。</w:t>
            </w:r>
          </w:p>
        </w:tc>
      </w:tr>
    </w:tbl>
    <w:p>
      <w:pPr>
        <w:spacing w:after="120"/>
      </w:pPr>
    </w:p>
    <w:p>
      <w:pPr>
        <w:spacing w:after="120" w:before="0" w:line="30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錄音規範</w:t>
      </w:r>
    </w:p>
    <w:p>
      <w:pPr>
        <w:pStyle w:val="ListParagraph"/>
        <w:numPr>
          <w:ilvl w:val="0"/>
          <w:numId w:val="12"/>
        </w:numPr>
        <w:spacing w:after="60" w:line="290"/>
      </w:pPr>
      <w:r>
        <w:rPr>
          <w:rFonts w:ascii="Calibri" w:cs="Calibri" w:eastAsia="Microsoft JhengHei" w:hAnsi="Calibri"/>
          <w:sz w:val="21"/>
          <w:szCs w:val="21"/>
        </w:rPr>
        <w:t xml:space="preserve">設備：手機或 USB 麥克風皆可，取樣率 16 kHz 以上，存 WAV 或 M4A；記錄設備型號與距離（建議 30–50 cm）。</w:t>
      </w:r>
    </w:p>
    <w:p>
      <w:pPr>
        <w:pStyle w:val="ListParagraph"/>
        <w:numPr>
          <w:ilvl w:val="0"/>
          <w:numId w:val="12"/>
        </w:numPr>
        <w:spacing w:after="60" w:line="290"/>
      </w:pPr>
      <w:r>
        <w:rPr>
          <w:rFonts w:ascii="Calibri" w:cs="Calibri" w:eastAsia="Microsoft JhengHei" w:hAnsi="Calibri"/>
          <w:sz w:val="21"/>
          <w:szCs w:val="21"/>
        </w:rPr>
        <w:t xml:space="preserve">兩種環境：安靜房間；咖啡廳噪音（固定一個噪音檔在 1.5 m 外播放，約 55–60 dB，用手機分貝計量一次）。</w:t>
      </w:r>
    </w:p>
    <w:p>
      <w:pPr>
        <w:pStyle w:val="ListParagraph"/>
        <w:numPr>
          <w:ilvl w:val="0"/>
          <w:numId w:val="12"/>
        </w:numPr>
        <w:spacing w:after="60" w:line="290"/>
      </w:pPr>
      <w:r>
        <w:rPr>
          <w:rFonts w:ascii="Calibri" w:cs="Calibri" w:eastAsia="Microsoft JhengHei" w:hAnsi="Calibri"/>
          <w:sz w:val="21"/>
          <w:szCs w:val="21"/>
        </w:rPr>
        <w:t xml:space="preserve">朗讀者自然語速，口誤不重錄；每份腳本由兩組不同朗讀者各錄一次，才能分離「朗讀者效應」。</w:t>
      </w:r>
    </w:p>
    <w:p>
      <w:pPr>
        <w:pStyle w:val="ListParagraph"/>
        <w:numPr>
          <w:ilvl w:val="0"/>
          <w:numId w:val="12"/>
        </w:numPr>
        <w:spacing w:after="60" w:line="290"/>
      </w:pPr>
      <w:r>
        <w:rPr>
          <w:rFonts w:ascii="Calibri" w:cs="Calibri" w:eastAsia="Microsoft JhengHei" w:hAnsi="Calibri"/>
          <w:sz w:val="21"/>
          <w:szCs w:val="21"/>
        </w:rPr>
        <w:t xml:space="preserve">錄完由第三人聽音修正腳本成金標逐字稿（含口誤與即興），再開始評分。</w:t>
      </w:r>
    </w:p>
    <w:p>
      <w:pPr>
        <w:pStyle w:val="ListParagraph"/>
        <w:numPr>
          <w:ilvl w:val="0"/>
          <w:numId w:val="12"/>
        </w:numPr>
        <w:spacing w:after="60" w:line="290"/>
      </w:pPr>
      <w:r>
        <w:rPr>
          <w:rFonts w:ascii="Calibri" w:cs="Calibri" w:eastAsia="Microsoft JhengHei" w:hAnsi="Calibri"/>
          <w:sz w:val="21"/>
          <w:szCs w:val="21"/>
        </w:rPr>
        <w:t xml:space="preserve">檔名：</w:t>
      </w:r>
      <w:r>
        <w:rPr>
          <w:rFonts w:ascii="Consolas" w:cs="Consolas" w:eastAsia="Microsoft JhengHei" w:hAnsi="Consolas"/>
          <w:sz w:val="20"/>
          <w:szCs w:val="20"/>
        </w:rPr>
        <w:t xml:space="preserve">R&lt;腳本碼&gt;_&lt;朗讀組&gt;_&lt;環境&gt;.m4a</w:t>
      </w:r>
      <w:r>
        <w:rPr>
          <w:rFonts w:ascii="Calibri" w:cs="Calibri" w:eastAsia="Microsoft JhengHei" w:hAnsi="Calibri"/>
          <w:sz w:val="21"/>
          <w:szCs w:val="21"/>
        </w:rPr>
        <w:t xml:space="preserve">，例如 </w:t>
      </w:r>
      <w:r>
        <w:rPr>
          <w:rFonts w:ascii="Consolas" w:cs="Consolas" w:eastAsia="Microsoft JhengHei" w:hAnsi="Consolas"/>
          <w:sz w:val="20"/>
          <w:szCs w:val="20"/>
        </w:rPr>
        <w:t xml:space="preserve">R1_g1_quiet.m4a</w:t>
      </w:r>
      <w:r>
        <w:rPr>
          <w:rFonts w:ascii="Calibri" w:cs="Calibri" w:eastAsia="Microsoft JhengHei" w:hAnsi="Calibri"/>
          <w:sz w:val="21"/>
          <w:szCs w:val="21"/>
        </w:rPr>
        <w:t xml:space="preserve">。</w:t>
      </w:r>
    </w:p>
    <w:p>
      <w:pPr>
        <w:pStyle w:val="Heading2"/>
        <w:keepNext/>
        <w:spacing w:after="120" w:before="280"/>
      </w:pPr>
      <w:r>
        <w:t xml:space="preserve">7.5 檢核清單（每份合成逐字稿凍結前）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檢查項目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通過標準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行數與比例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55–80 行；受訪者行數 ≥ 60%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標籤格式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每行以「訪員：」或「受訪者：」開頭（粗糙化後允許 2–3 處標籤獨立成行）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埋點可搜尋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埋點清單的每一句關鍵句都能用 Ctrl+F 在逐字稿中逐字找到，且只出現一次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埋點覆蓋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E1–E9 每類至少一處；E9 的立場與同主題其他受訪者形成至少一組矛盾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沒有分析詞彙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受訪者發言中沒有「取捨」「條件式」「行為模式」「研究機會」等詞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沒有真實指涉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沒有真實人名、公司、可辨識的平台事件；PII 只用保留範例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像真實訪談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與實驗室真實逐字稿相比：平均每輪字數、贅詞率、短回應比例落在相近範圍（可用簡單腳本統計）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凍結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檔名符合命名規則；SHA-256 已記錄；埋點清單已進記錄表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8. 倫理、資料治理與可重現性</w:t>
      </w:r>
    </w:p>
    <w:p>
      <w:pPr>
        <w:pStyle w:val="ListParagraph"/>
        <w:numPr>
          <w:ilvl w:val="0"/>
          <w:numId w:val="13"/>
        </w:numPr>
        <w:spacing w:after="60" w:line="29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合成資料</w:t>
      </w:r>
      <w:r>
        <w:rPr>
          <w:rFonts w:ascii="Calibri" w:cs="Calibri" w:eastAsia="Microsoft JhengHei" w:hAnsi="Calibri"/>
          <w:sz w:val="21"/>
          <w:szCs w:val="21"/>
        </w:rPr>
        <w:t xml:space="preserve">：無真人，可送雲端、可公開釋出；但腳本不得影射真實人物或機構，PII 一律用保留範例（example.com、0912-345-678、A123456789）。釋出時附 README 說明為合成資料。</w:t>
      </w:r>
    </w:p>
    <w:p>
      <w:pPr>
        <w:pStyle w:val="ListParagraph"/>
        <w:numPr>
          <w:ilvl w:val="0"/>
          <w:numId w:val="13"/>
        </w:numPr>
        <w:spacing w:after="60" w:line="29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Part A／C 受試者</w:t>
      </w:r>
      <w:r>
        <w:rPr>
          <w:rFonts w:ascii="Calibri" w:cs="Calibri" w:eastAsia="Microsoft JhengHei" w:hAnsi="Calibri"/>
          <w:sz w:val="21"/>
          <w:szCs w:val="21"/>
        </w:rPr>
        <w:t xml:space="preserve">：知情同意（含錄影錄音）、可隨時退出、酬勞不因退出扣減；受試者資料去識別化後保存；依清大研究倫理審查委員會規定送審或申請免審。</w:t>
      </w:r>
    </w:p>
    <w:p>
      <w:pPr>
        <w:pStyle w:val="ListParagraph"/>
        <w:numPr>
          <w:ilvl w:val="0"/>
          <w:numId w:val="13"/>
        </w:numPr>
        <w:spacing w:after="60" w:line="29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真實逐字稿（§5.6）</w:t>
      </w:r>
      <w:r>
        <w:rPr>
          <w:rFonts w:ascii="Calibri" w:cs="Calibri" w:eastAsia="Microsoft JhengHei" w:hAnsi="Calibri"/>
          <w:sz w:val="21"/>
          <w:szCs w:val="21"/>
        </w:rPr>
        <w:t xml:space="preserve">：只在本機執行、只由原研究已授權的成員操作；原始同意書須涵蓋二次分析；輸出 CSV 與逐字稿同等保護，不進任何雲端資料夾。</w:t>
      </w:r>
    </w:p>
    <w:p>
      <w:pPr>
        <w:pStyle w:val="ListParagraph"/>
        <w:numPr>
          <w:ilvl w:val="0"/>
          <w:numId w:val="13"/>
        </w:numPr>
        <w:spacing w:after="60" w:line="29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可重現性</w:t>
      </w:r>
      <w:r>
        <w:rPr>
          <w:rFonts w:ascii="Calibri" w:cs="Calibri" w:eastAsia="Microsoft JhengHei" w:hAnsi="Calibri"/>
          <w:sz w:val="21"/>
          <w:szCs w:val="21"/>
        </w:rPr>
        <w:t xml:space="preserve">：記錄 Seal 三工具的版本與 commit hash、Ollama 版本、每個模型的 digest（</w:t>
      </w:r>
      <w:r>
        <w:rPr>
          <w:rFonts w:ascii="Consolas" w:cs="Consolas" w:eastAsia="Microsoft JhengHei" w:hAnsi="Consolas"/>
          <w:sz w:val="20"/>
          <w:szCs w:val="20"/>
        </w:rPr>
        <w:t xml:space="preserve">ollama show &lt;model&gt;</w:t>
      </w:r>
      <w:r>
        <w:rPr>
          <w:rFonts w:ascii="Calibri" w:cs="Calibri" w:eastAsia="Microsoft JhengHei" w:hAnsi="Calibri"/>
          <w:sz w:val="21"/>
          <w:szCs w:val="21"/>
        </w:rPr>
        <w:t xml:space="preserve">）、雲端模型名稱與日期、全部參數；合成基準、埋點對照表、參照 codebook、評分表與分析腳本一併釋出。</w:t>
      </w:r>
    </w:p>
    <w:p>
      <w:pPr>
        <w:pStyle w:val="ListParagraph"/>
        <w:numPr>
          <w:ilvl w:val="0"/>
          <w:numId w:val="13"/>
        </w:numPr>
        <w:spacing w:after="60" w:line="290"/>
      </w:pPr>
      <w:r>
        <w:rPr>
          <w:rFonts w:ascii="Calibri" w:cs="Calibri" w:eastAsia="Microsoft JhengHei" w:hAnsi="Calibri"/>
          <w:b/>
          <w:bCs/>
          <w:sz w:val="21"/>
          <w:szCs w:val="21"/>
        </w:rPr>
        <w:t xml:space="preserve">雲端費用與 token</w:t>
      </w:r>
      <w:r>
        <w:rPr>
          <w:rFonts w:ascii="Calibri" w:cs="Calibri" w:eastAsia="Microsoft JhengHei" w:hAnsi="Calibri"/>
          <w:sz w:val="21"/>
          <w:szCs w:val="21"/>
        </w:rPr>
        <w:t xml:space="preserve">：代理程式的 log 只記錄時間、token 數與延遲，不記錄內容；費用估算寫進記錄表。</w:t>
      </w:r>
    </w:p>
    <w:p>
      <w:pPr>
        <w:pStyle w:val="Heading1"/>
        <w:keepNext/>
        <w:spacing w:after="160" w:before="360"/>
      </w:pPr>
      <w:r>
        <w:t xml:space="preserve">9. 時程與人力（建議 8 週）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4819"/>
        <w:gridCol w:w="1349"/>
        <w:gridCol w:w="2699"/>
      </w:tblGrid>
      <w:tr>
        <w:trPr>
          <w:tblHeader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週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工作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負責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產出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生成 9 份合成逐字稿＋2 份薄訪談；粗糙化；檢核；凍結。寫第二、第三份研究指引。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 人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12＋2 份逐字稿、3 份指引、埋點對照表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1–2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兩位研究者盲做傳統 open coding（每人 12 份）；協商參照 codebook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 人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參照 codebook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架設 seal_cloud_proxy、確認 L1–L4 可用；跑 P01 全條件冒煙測試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 人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執行記錄初版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Part B 全量執行（12 份 × 條件 × 3 次）；收集器匯出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 人（機器跑）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collected/ 資料夾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Part A pilot 2 位；修手冊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 人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手冊 v1.1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4–6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Part A 正式 8–12 位（含 Part C）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 人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記錄表、錄影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4–5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Part B 盲評（兩位評分者）＋一致性計算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 人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人工評分表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排序轉移檢查（真實逐字稿）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 人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轉移檢查表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7–8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分析、作圖、寫作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全體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論文初稿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10. 附錄</w:t>
      </w:r>
    </w:p>
    <w:p>
      <w:pPr>
        <w:pStyle w:val="Heading2"/>
        <w:keepNext/>
        <w:spacing w:after="120" w:before="280"/>
      </w:pPr>
      <w:r>
        <w:t xml:space="preserve">附錄 A：哪些結果可以寫回論文的哪裡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2891"/>
        <w:gridCol w:w="4048"/>
      </w:tblGrid>
      <w:tr>
        <w:trPr>
          <w:tblHeader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論文位置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現在的寫法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評估後可以改成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Discussion「Output quality tracks model size」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定性描述 4 GB 顯卡結果明顯較弱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給出品質–VRAM 曲線：各等級的埋點召回與語證支持率占雲端上界的百分比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Discussion「we have not yet evaluated Seal empirically」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預告兩個研究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改寫為研究結果摘要；保留「合成基準」為新貢獻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Discussion「The quality gate constrains sloppiness…」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承認 mis-rated candidate 可以通過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報告過度推論率與語證支持率的實測值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Discussion 最後一段（traceability → confidence?）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問題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Part C 的偵測率／信心結果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Demonstration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現場流程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可加一句 SUS 與任務成功率</w:t>
            </w:r>
          </w:p>
        </w:tc>
      </w:tr>
    </w:tbl>
    <w:p>
      <w:pPr>
        <w:pStyle w:val="Heading2"/>
        <w:keepNext/>
        <w:spacing w:after="120" w:before="280"/>
      </w:pPr>
      <w:r>
        <w:t xml:space="preserve">附錄 B：術語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名詞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意思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埋點（planted item）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生成合成逐字稿時刻意放進去、之後用來計分的內容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埋點關鍵句（anchor quote）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埋點清單中逐字複製自逐字稿的短句，用來自動比對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參照 codebook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兩位研究者盲 coding 後協商的人工答案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上界參考點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雲端前沿模型的成績，用來計算本機各等級的相對比例，不是要「打敗」的對照組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排序轉移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合成資料上得到的模型等級排序，在真實資料上是否維持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loopback 代理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6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在 127.0.0.1 上模仿 Ollama API、把請求轉送到雲端的程式；讓 Seal 不用改碼就能比較雲端模型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JhengHei" w:hAnsi="Calibri"/>
        <w:color w:val="595959"/>
        <w:sz w:val="16"/>
        <w:szCs w:val="16"/>
      </w:rPr>
      <w:t xml:space="preserve">第 </w:t>
    </w:r>
    <w:r>
      <w:rPr>
        <w:rFonts w:ascii="Calibri" w:cs="Calibri" w:eastAsia="Microsoft JhengHe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icrosoft JhengHei" w:hAnsi="Calibri"/>
        <w:color w:val="595959"/>
        <w:sz w:val="16"/>
        <w:szCs w:val="16"/>
      </w:rPr>
      <w:t xml:space="preserve"> 頁，共 </w:t>
    </w:r>
    <w:r>
      <w:rPr>
        <w:rFonts w:ascii="Calibri" w:cs="Calibri" w:eastAsia="Microsoft JhengHe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Microsoft JhengHei" w:hAnsi="Calibri"/>
        <w:color w:val="595959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Microsoft JhengHei" w:hAnsi="Calibri"/>
        <w:color w:val="595959"/>
        <w:sz w:val="16"/>
        <w:szCs w:val="16"/>
      </w:rPr>
      <w:t xml:space="preserve">Seal 評估計畫書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Microsoft JhengHe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Microsoft JhengHe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Microsoft JhengHei" w:hAnsi="Calibri"/>
      <w:b/>
      <w:bCs/>
      <w:color w:val="000000"/>
      <w:sz w:val="22"/>
      <w:szCs w:val="22"/>
    </w:rPr>
  </w:style>
  <w:style w:type="paragraph" w:styleId="Title">
    <w:name w:val="Title"/>
    <w:basedOn w:val="Normal"/>
    <w:next w:val="Normal"/>
    <w:pPr>
      <w:spacing w:after="200" w:before="0"/>
      <w:jc w:val="left"/>
    </w:pPr>
    <w:rPr>
      <w:rFonts w:ascii="Calibri" w:cs="Calibri" w:eastAsia="Microsoft JhengHei" w:hAnsi="Calibri"/>
      <w:b/>
      <w:bCs/>
      <w:color w:val="1F4E79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Seal 評估計畫書</dc:title>
  <dc:creator>Seal evaluation kit</dc:creator>
  <cp:lastModifiedBy>Un-named</cp:lastModifiedBy>
  <cp:revision>1</cp:revision>
  <dcterms:created xsi:type="dcterms:W3CDTF">2026-08-26T11:36:12.808Z</dcterms:created>
  <dcterms:modified xsi:type="dcterms:W3CDTF">2026-08-26T11:36:12.808Z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