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7EA6" w14:textId="77777777" w:rsidR="00EC3691" w:rsidRPr="00013376" w:rsidRDefault="00013376" w:rsidP="00013376">
      <w:pPr>
        <w:jc w:val="center"/>
        <w:rPr>
          <w:sz w:val="36"/>
          <w:szCs w:val="38"/>
        </w:rPr>
      </w:pPr>
      <w:r w:rsidRPr="00013376">
        <w:rPr>
          <w:rFonts w:hint="eastAsia"/>
          <w:sz w:val="36"/>
          <w:szCs w:val="38"/>
        </w:rPr>
        <w:t>O</w:t>
      </w:r>
      <w:r w:rsidRPr="00013376">
        <w:rPr>
          <w:sz w:val="36"/>
          <w:szCs w:val="38"/>
        </w:rPr>
        <w:t>ODP Report</w:t>
      </w:r>
      <w:r>
        <w:rPr>
          <w:sz w:val="36"/>
          <w:szCs w:val="38"/>
        </w:rPr>
        <w:t>1</w:t>
      </w:r>
    </w:p>
    <w:p w14:paraId="450D797A" w14:textId="77777777" w:rsidR="00013376" w:rsidRDefault="00013376" w:rsidP="00013376">
      <w:pPr>
        <w:ind w:leftChars="100" w:left="200"/>
        <w:jc w:val="right"/>
        <w:rPr>
          <w:sz w:val="30"/>
          <w:szCs w:val="32"/>
        </w:rPr>
      </w:pPr>
      <w:r>
        <w:rPr>
          <w:rFonts w:hint="eastAsia"/>
          <w:sz w:val="30"/>
          <w:szCs w:val="32"/>
        </w:rPr>
        <w:t>2</w:t>
      </w:r>
      <w:r>
        <w:rPr>
          <w:sz w:val="30"/>
          <w:szCs w:val="32"/>
        </w:rPr>
        <w:t xml:space="preserve">1300691 </w:t>
      </w:r>
      <w:r>
        <w:rPr>
          <w:rFonts w:hint="eastAsia"/>
          <w:sz w:val="30"/>
          <w:szCs w:val="32"/>
        </w:rPr>
        <w:t>정원식</w:t>
      </w:r>
    </w:p>
    <w:p w14:paraId="30FA08A0" w14:textId="77777777" w:rsidR="00013376" w:rsidRDefault="00013376" w:rsidP="00013376">
      <w:pPr>
        <w:ind w:leftChars="100" w:left="200"/>
        <w:rPr>
          <w:sz w:val="24"/>
          <w:szCs w:val="26"/>
        </w:rPr>
      </w:pPr>
    </w:p>
    <w:p w14:paraId="0329AAA9" w14:textId="77777777" w:rsidR="00013376" w:rsidRDefault="00013376" w:rsidP="00013376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H</w:t>
      </w:r>
      <w:r>
        <w:rPr>
          <w:sz w:val="24"/>
          <w:szCs w:val="26"/>
        </w:rPr>
        <w:t>ow the code is modularized?</w:t>
      </w:r>
    </w:p>
    <w:p w14:paraId="7084C246" w14:textId="77777777" w:rsidR="00013376" w:rsidRDefault="00013376" w:rsidP="00013376">
      <w:pPr>
        <w:pStyle w:val="a3"/>
        <w:ind w:leftChars="0" w:left="560"/>
        <w:rPr>
          <w:rFonts w:hint="eastAsia"/>
          <w:sz w:val="24"/>
          <w:szCs w:val="26"/>
        </w:rPr>
      </w:pPr>
      <w:r w:rsidRPr="00013376">
        <w:rPr>
          <w:sz w:val="24"/>
          <w:szCs w:val="26"/>
        </w:rPr>
        <w:t xml:space="preserve">The main function of the main class separates the problem and the solution through the </w:t>
      </w:r>
      <w:proofErr w:type="gramStart"/>
      <w:r w:rsidRPr="00013376">
        <w:rPr>
          <w:sz w:val="24"/>
          <w:szCs w:val="26"/>
        </w:rPr>
        <w:t>server</w:t>
      </w:r>
      <w:r>
        <w:rPr>
          <w:sz w:val="24"/>
          <w:szCs w:val="26"/>
        </w:rPr>
        <w:t>(</w:t>
      </w:r>
      <w:proofErr w:type="gramEnd"/>
      <w:r>
        <w:rPr>
          <w:sz w:val="24"/>
          <w:szCs w:val="26"/>
        </w:rPr>
        <w:t>S</w:t>
      </w:r>
      <w:r w:rsidRPr="00013376">
        <w:rPr>
          <w:sz w:val="24"/>
          <w:szCs w:val="26"/>
        </w:rPr>
        <w:t>upport</w:t>
      </w:r>
      <w:r>
        <w:rPr>
          <w:sz w:val="24"/>
          <w:szCs w:val="26"/>
        </w:rPr>
        <w:t>)</w:t>
      </w:r>
      <w:r w:rsidRPr="00013376">
        <w:rPr>
          <w:sz w:val="24"/>
          <w:szCs w:val="26"/>
        </w:rPr>
        <w:t xml:space="preserve"> and the client</w:t>
      </w:r>
      <w:r>
        <w:rPr>
          <w:sz w:val="24"/>
          <w:szCs w:val="26"/>
        </w:rPr>
        <w:t>(</w:t>
      </w:r>
      <w:r w:rsidRPr="00013376">
        <w:rPr>
          <w:sz w:val="24"/>
          <w:szCs w:val="26"/>
        </w:rPr>
        <w:t>Trouble</w:t>
      </w:r>
      <w:r>
        <w:rPr>
          <w:sz w:val="24"/>
          <w:szCs w:val="26"/>
        </w:rPr>
        <w:t>)</w:t>
      </w:r>
      <w:r w:rsidRPr="00013376">
        <w:rPr>
          <w:sz w:val="24"/>
          <w:szCs w:val="26"/>
        </w:rPr>
        <w:t>. Lines 3-8 of the main function define the server and line 10 sets the troubleshooting order. Lines 12-14 define the problem (client) and ask the server to solve it.</w:t>
      </w:r>
    </w:p>
    <w:p w14:paraId="301DF011" w14:textId="77777777" w:rsidR="00013376" w:rsidRDefault="00013376" w:rsidP="00013376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H</w:t>
      </w:r>
      <w:r>
        <w:rPr>
          <w:sz w:val="24"/>
          <w:szCs w:val="26"/>
        </w:rPr>
        <w:t>ow the server’s responsibilities are chained</w:t>
      </w:r>
    </w:p>
    <w:p w14:paraId="078F97AB" w14:textId="77777777" w:rsidR="00013376" w:rsidRDefault="00013376" w:rsidP="00013376">
      <w:pPr>
        <w:pStyle w:val="a3"/>
        <w:ind w:leftChars="0" w:left="560"/>
        <w:rPr>
          <w:sz w:val="24"/>
          <w:szCs w:val="26"/>
        </w:rPr>
      </w:pPr>
      <w:r w:rsidRPr="00013376">
        <w:rPr>
          <w:sz w:val="24"/>
          <w:szCs w:val="26"/>
        </w:rPr>
        <w:t xml:space="preserve">The </w:t>
      </w:r>
      <w:proofErr w:type="spellStart"/>
      <w:r w:rsidRPr="00013376">
        <w:rPr>
          <w:sz w:val="24"/>
          <w:szCs w:val="26"/>
        </w:rPr>
        <w:t>setNext</w:t>
      </w:r>
      <w:proofErr w:type="spellEnd"/>
      <w:r w:rsidRPr="00013376">
        <w:rPr>
          <w:sz w:val="24"/>
          <w:szCs w:val="26"/>
        </w:rPr>
        <w:t xml:space="preserve"> function of the superclass Support provides the server the ability to specify the next server. Line 10, the main function of the main class, uses </w:t>
      </w:r>
      <w:proofErr w:type="spellStart"/>
      <w:r w:rsidRPr="00013376">
        <w:rPr>
          <w:sz w:val="24"/>
          <w:szCs w:val="26"/>
        </w:rPr>
        <w:t>setNext</w:t>
      </w:r>
      <w:proofErr w:type="spellEnd"/>
      <w:r w:rsidRPr="00013376">
        <w:rPr>
          <w:sz w:val="24"/>
          <w:szCs w:val="26"/>
        </w:rPr>
        <w:t xml:space="preserve"> to define server-to-server responsibilities.</w:t>
      </w:r>
      <w:r>
        <w:rPr>
          <w:sz w:val="24"/>
          <w:szCs w:val="26"/>
        </w:rPr>
        <w:t>?</w:t>
      </w:r>
    </w:p>
    <w:p w14:paraId="2ABA2648" w14:textId="77777777" w:rsidR="00013376" w:rsidRDefault="00013376" w:rsidP="00013376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And other your understanding.</w:t>
      </w:r>
    </w:p>
    <w:p w14:paraId="425B639C" w14:textId="77777777" w:rsidR="00013376" w:rsidRPr="00013376" w:rsidRDefault="00013376" w:rsidP="00013376">
      <w:pPr>
        <w:pStyle w:val="a3"/>
        <w:ind w:leftChars="0" w:left="560"/>
        <w:rPr>
          <w:rFonts w:hint="eastAsia"/>
          <w:sz w:val="24"/>
          <w:szCs w:val="26"/>
        </w:rPr>
      </w:pPr>
      <w:r w:rsidRPr="00013376">
        <w:rPr>
          <w:sz w:val="24"/>
          <w:szCs w:val="26"/>
        </w:rPr>
        <w:t>The superclass Support was impressive for me, defining the progress of the overall solution flow and solving a given problem through child classes.</w:t>
      </w:r>
      <w:r w:rsidR="00E7127F" w:rsidRPr="00E7127F">
        <w:t xml:space="preserve"> </w:t>
      </w:r>
      <w:r w:rsidR="00E7127F" w:rsidRPr="00E7127F">
        <w:rPr>
          <w:sz w:val="24"/>
          <w:szCs w:val="26"/>
        </w:rPr>
        <w:t xml:space="preserve">It was also impressive for me to simply define the relationship between Support as </w:t>
      </w:r>
      <w:proofErr w:type="spellStart"/>
      <w:r w:rsidR="00E7127F" w:rsidRPr="00E7127F">
        <w:rPr>
          <w:sz w:val="24"/>
          <w:szCs w:val="26"/>
        </w:rPr>
        <w:t>setNext</w:t>
      </w:r>
      <w:proofErr w:type="spellEnd"/>
      <w:r w:rsidR="00E7127F" w:rsidRPr="00E7127F">
        <w:rPr>
          <w:sz w:val="24"/>
          <w:szCs w:val="26"/>
        </w:rPr>
        <w:t xml:space="preserve"> returns the next Support object in line 10 of the main function.</w:t>
      </w:r>
      <w:bookmarkStart w:id="0" w:name="_GoBack"/>
      <w:bookmarkEnd w:id="0"/>
    </w:p>
    <w:sectPr w:rsidR="00013376" w:rsidRPr="00013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84B0A"/>
    <w:multiLevelType w:val="hybridMultilevel"/>
    <w:tmpl w:val="EDE8A6CC"/>
    <w:lvl w:ilvl="0" w:tplc="5EDEEE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6"/>
    <w:rsid w:val="00013376"/>
    <w:rsid w:val="00E7127F"/>
    <w:rsid w:val="00E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99C1"/>
  <w15:chartTrackingRefBased/>
  <w15:docId w15:val="{15B28903-B3AE-4F81-A048-123FFB2F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3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089CE-1C08-47FD-A94C-AFC1840B5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DE2AF-9AFF-48B4-BBA6-E2EB32AF8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500B6-AC31-4AF6-B327-3780887572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1</cp:revision>
  <dcterms:created xsi:type="dcterms:W3CDTF">2020-03-03T02:13:00Z</dcterms:created>
  <dcterms:modified xsi:type="dcterms:W3CDTF">2020-03-03T02:36:00Z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