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D8AB1" w14:textId="14F8724E" w:rsidR="00272F07" w:rsidRDefault="00272F07" w:rsidP="00272F07">
      <w:r w:rsidRPr="00272F07">
        <w:t>Liberal Arts Education and the 21st Century</w:t>
      </w:r>
      <w:r>
        <w:t xml:space="preserve"> Discussion Notes</w:t>
      </w:r>
    </w:p>
    <w:p w14:paraId="0AA0A0E5" w14:textId="77777777" w:rsidR="00272F07" w:rsidRPr="00272F07" w:rsidRDefault="00272F07" w:rsidP="00272F07"/>
    <w:p w14:paraId="44453EC4" w14:textId="6864BE28" w:rsidR="00272F07" w:rsidRDefault="00F16693" w:rsidP="00117524">
      <w:r>
        <w:t>“</w:t>
      </w:r>
      <w:r w:rsidR="00272F07">
        <w:t>Get comfortable with being uncomfortable</w:t>
      </w:r>
      <w:r>
        <w:t>”</w:t>
      </w:r>
      <w:r w:rsidR="00117524">
        <w:t>, says</w:t>
      </w:r>
      <w:r>
        <w:t xml:space="preserve"> Carol Johnson</w:t>
      </w:r>
      <w:r w:rsidR="00F9493F">
        <w:t xml:space="preserve"> </w:t>
      </w:r>
      <w:r w:rsidR="00F9493F" w:rsidRPr="00117524">
        <w:t>(Johnson, 2019)</w:t>
      </w:r>
      <w:r w:rsidR="00117524">
        <w:t>. Get</w:t>
      </w:r>
      <w:r w:rsidR="00117524">
        <w:t xml:space="preserve"> </w:t>
      </w:r>
      <w:r w:rsidR="00117524" w:rsidRPr="00117524">
        <w:rPr>
          <w:u w:val="single"/>
        </w:rPr>
        <w:t>comfortable</w:t>
      </w:r>
      <w:r w:rsidR="00117524">
        <w:t xml:space="preserve"> with being </w:t>
      </w:r>
      <w:r w:rsidR="00117524" w:rsidRPr="00117524">
        <w:rPr>
          <w:u w:val="single"/>
        </w:rPr>
        <w:t>uncomfortable</w:t>
      </w:r>
      <w:r w:rsidR="00117524" w:rsidRPr="00117524">
        <w:t>.</w:t>
      </w:r>
      <w:r w:rsidR="00117524">
        <w:t xml:space="preserve"> </w:t>
      </w:r>
      <w:r w:rsidR="00272F07">
        <w:t xml:space="preserve">I needed </w:t>
      </w:r>
      <w:r>
        <w:t xml:space="preserve">to hear </w:t>
      </w:r>
      <w:r w:rsidR="00272F07">
        <w:t>that phrase toda</w:t>
      </w:r>
      <w:r w:rsidR="00117524">
        <w:t>y</w:t>
      </w:r>
      <w:r>
        <w:t>.</w:t>
      </w:r>
      <w:r w:rsidR="00117524">
        <w:t xml:space="preserve"> </w:t>
      </w:r>
      <w:r w:rsidR="00F9493F">
        <w:t>The first time I went to college 30 years ago, it was going to be for a liberal arts degree. The second and third times would have been specialized.</w:t>
      </w:r>
      <w:r w:rsidR="00BA4AE9">
        <w:t xml:space="preserve"> </w:t>
      </w:r>
      <w:r>
        <w:t>In her TEDx talk called “</w:t>
      </w:r>
      <w:r w:rsidRPr="00272F07">
        <w:t>Liberal Arts Education and the 21st Century</w:t>
      </w:r>
      <w:r>
        <w:t>”, Carol Johnson</w:t>
      </w:r>
      <w:r w:rsidR="00F9493F">
        <w:t xml:space="preserve"> discusses the benefits of a liberal arts education and </w:t>
      </w:r>
      <w:r w:rsidR="00BA4AE9">
        <w:t>dispels</w:t>
      </w:r>
      <w:r w:rsidR="00F9493F">
        <w:t xml:space="preserve"> the myths against it. She explains how</w:t>
      </w:r>
      <w:r w:rsidR="00BA4AE9">
        <w:t>,</w:t>
      </w:r>
      <w:r w:rsidR="00F9493F">
        <w:t xml:space="preserve"> through the varying subjects required for the course, e</w:t>
      </w:r>
      <w:r w:rsidR="00272F07">
        <w:t>xploration is just as important as being ready to start a career right out of college</w:t>
      </w:r>
      <w:r w:rsidR="00F9493F">
        <w:t xml:space="preserve">. Ms. Johnson </w:t>
      </w:r>
      <w:r w:rsidR="00117524">
        <w:t xml:space="preserve">refers to a book by Fareed </w:t>
      </w:r>
      <w:r w:rsidR="00272F07">
        <w:t xml:space="preserve">Zakaria </w:t>
      </w:r>
      <w:r w:rsidR="00117524">
        <w:t xml:space="preserve">called </w:t>
      </w:r>
      <w:r w:rsidR="00272F07">
        <w:t>“</w:t>
      </w:r>
      <w:r w:rsidR="00117524" w:rsidRPr="00117524">
        <w:t>In Defense of a Liberal Education</w:t>
      </w:r>
      <w:r w:rsidR="00117524">
        <w:t>,</w:t>
      </w:r>
      <w:r w:rsidR="00272F07">
        <w:t>”</w:t>
      </w:r>
      <w:r w:rsidR="00117524">
        <w:t xml:space="preserve"> where it is explained </w:t>
      </w:r>
      <w:r w:rsidR="00BA4AE9">
        <w:t xml:space="preserve">that </w:t>
      </w:r>
      <w:r w:rsidR="00117524">
        <w:t>“the ‘liberal’ in liberal arts does not refer to the opposite of conservative</w:t>
      </w:r>
      <w:r w:rsidR="00F9493F">
        <w:t>.</w:t>
      </w:r>
      <w:r w:rsidR="00117524">
        <w:t xml:space="preserve"> It refers to the concept of freedom.”</w:t>
      </w:r>
    </w:p>
    <w:p w14:paraId="6B2447EA" w14:textId="4BE49E9B" w:rsidR="002662A2" w:rsidRDefault="00F9493F">
      <w:r>
        <w:t>I agree with her about the benefits of a liberal arts degree. In my 30 years as a legal adult, the last 20 years without any formal education, I have experienced a great deal of difficulties in the real world</w:t>
      </w:r>
      <w:r w:rsidR="00BA4AE9">
        <w:t>, getting an education in the most difficult ways</w:t>
      </w:r>
      <w:r>
        <w:t xml:space="preserve">. Much of life you </w:t>
      </w:r>
      <w:proofErr w:type="gramStart"/>
      <w:r>
        <w:t>have to</w:t>
      </w:r>
      <w:proofErr w:type="gramEnd"/>
      <w:r>
        <w:t xml:space="preserve"> experience to understand, but</w:t>
      </w:r>
      <w:r w:rsidRPr="00F9493F">
        <w:t xml:space="preserve"> </w:t>
      </w:r>
      <w:r>
        <w:t>a</w:t>
      </w:r>
      <w:r>
        <w:t xml:space="preserve">n education that </w:t>
      </w:r>
      <w:r w:rsidR="00BA4AE9">
        <w:t xml:space="preserve">begins to </w:t>
      </w:r>
      <w:r>
        <w:t>prepar</w:t>
      </w:r>
      <w:r w:rsidR="00BA4AE9">
        <w:t>e</w:t>
      </w:r>
      <w:r>
        <w:t xml:space="preserve"> you to function within all the parts of life, and not just the narrow career you study for, is invaluable.</w:t>
      </w:r>
      <w:r w:rsidR="00BA4AE9" w:rsidRPr="00BA4AE9">
        <w:t xml:space="preserve"> </w:t>
      </w:r>
      <w:r w:rsidR="00BA4AE9">
        <w:t xml:space="preserve">A liberal arts degree helps you see the world from many viewpoints so you can be empathetic </w:t>
      </w:r>
      <w:proofErr w:type="spellStart"/>
      <w:r w:rsidR="00BA4AE9">
        <w:t>t</w:t>
      </w:r>
      <w:r w:rsidR="00BA4AE9">
        <w:t>to</w:t>
      </w:r>
      <w:proofErr w:type="spellEnd"/>
      <w:r w:rsidR="00BA4AE9">
        <w:t xml:space="preserve"> the experiences of other</w:t>
      </w:r>
      <w:r w:rsidR="00BA4AE9">
        <w:t>s</w:t>
      </w:r>
      <w:r w:rsidR="00BA4AE9">
        <w:t>.</w:t>
      </w:r>
      <w:r w:rsidR="00BA4AE9">
        <w:t xml:space="preserve"> </w:t>
      </w:r>
      <w:r w:rsidR="00BA4AE9">
        <w:t xml:space="preserve">A liberal education helps people to see the world and its issues in “historical, social and political </w:t>
      </w:r>
      <w:proofErr w:type="gramStart"/>
      <w:r w:rsidR="00BA4AE9">
        <w:t>contexts</w:t>
      </w:r>
      <w:r w:rsidR="00BA4AE9">
        <w:t>,…</w:t>
      </w:r>
      <w:proofErr w:type="gramEnd"/>
      <w:r w:rsidR="00BA4AE9">
        <w:t>t</w:t>
      </w:r>
      <w:r w:rsidR="00272F07">
        <w:t>he best avenue to prepare individuals for lives within and outside of their careers in free and just societies”</w:t>
      </w:r>
      <w:r w:rsidR="00BA4AE9">
        <w:t xml:space="preserve"> </w:t>
      </w:r>
      <w:r w:rsidR="00BA4AE9" w:rsidRPr="00117524">
        <w:t>(Johnson, 2019)</w:t>
      </w:r>
      <w:r w:rsidR="00BA4AE9">
        <w:t>.</w:t>
      </w:r>
      <w:r w:rsidR="00117524" w:rsidRPr="00117524">
        <w:t> </w:t>
      </w:r>
      <w:r w:rsidR="00BA4AE9">
        <w:t xml:space="preserve">A liberal education </w:t>
      </w:r>
      <w:r w:rsidR="002662A2">
        <w:t>broadens your mind, making connections in your brain to help you solve problems from any number of angles, not just from the position of, for example, an architect.</w:t>
      </w:r>
      <w:r w:rsidR="00BA4AE9">
        <w:t xml:space="preserve"> </w:t>
      </w:r>
      <w:r w:rsidR="002662A2">
        <w:t>Students with a liberal arts degree are probably more likely to be better leaders, using their broader understanding of life and what motivates people</w:t>
      </w:r>
      <w:r w:rsidR="00BA4AE9">
        <w:t>, from an earlier age</w:t>
      </w:r>
      <w:r w:rsidR="002662A2">
        <w:t>.</w:t>
      </w:r>
      <w:r w:rsidR="00BA4AE9">
        <w:t xml:space="preserve"> </w:t>
      </w:r>
      <w:r w:rsidR="00117524">
        <w:t>This world needs more people with empathy</w:t>
      </w:r>
      <w:r w:rsidR="00BA4AE9">
        <w:t>,</w:t>
      </w:r>
      <w:r w:rsidR="00117524">
        <w:t xml:space="preserve"> resulting </w:t>
      </w:r>
      <w:r w:rsidR="00BA4AE9">
        <w:t>from</w:t>
      </w:r>
      <w:r w:rsidR="00117524">
        <w:t xml:space="preserve"> an education with a broader base of information</w:t>
      </w:r>
      <w:r w:rsidR="00BA4AE9">
        <w:t>;</w:t>
      </w:r>
      <w:r w:rsidR="00117524">
        <w:t xml:space="preserve"> a broader foundation to build a better </w:t>
      </w:r>
      <w:proofErr w:type="gramStart"/>
      <w:r w:rsidR="00117524">
        <w:t>person on</w:t>
      </w:r>
      <w:proofErr w:type="gramEnd"/>
      <w:r w:rsidR="00117524">
        <w:t>.</w:t>
      </w:r>
      <w:r w:rsidR="00BA4AE9">
        <w:t xml:space="preserve"> We all still </w:t>
      </w:r>
      <w:proofErr w:type="gramStart"/>
      <w:r w:rsidR="00BA4AE9">
        <w:t>have to</w:t>
      </w:r>
      <w:proofErr w:type="gramEnd"/>
      <w:r w:rsidR="00BA4AE9">
        <w:t xml:space="preserve"> experience life and listen to and learn from others to truly understand, but having a jumping-off point in multiple disciplines is a better place to start.</w:t>
      </w:r>
    </w:p>
    <w:p w14:paraId="1E466962" w14:textId="77777777" w:rsidR="00117524" w:rsidRDefault="00117524"/>
    <w:p w14:paraId="1DE988C6" w14:textId="77777777" w:rsidR="00117524" w:rsidRDefault="00117524"/>
    <w:p w14:paraId="067FABB5" w14:textId="6AEAED5B" w:rsidR="00117524" w:rsidRDefault="00117524">
      <w:r>
        <w:t>Reference</w:t>
      </w:r>
    </w:p>
    <w:p w14:paraId="1CADCD5C" w14:textId="561D3082" w:rsidR="00117524" w:rsidRDefault="00117524">
      <w:r w:rsidRPr="00117524">
        <w:t>Johnson, C. (2019, April). </w:t>
      </w:r>
      <w:r w:rsidRPr="00117524">
        <w:rPr>
          <w:i/>
          <w:iCs/>
        </w:rPr>
        <w:t>Liberal arts education and the 21st century</w:t>
      </w:r>
      <w:r w:rsidRPr="00117524">
        <w:t> [Video]. TEDx Talks. TEDxCentralArizonaCollege. </w:t>
      </w:r>
      <w:hyperlink r:id="rId4" w:history="1">
        <w:r w:rsidR="00D22FD1" w:rsidRPr="00117524">
          <w:rPr>
            <w:rStyle w:val="Hyperlink"/>
          </w:rPr>
          <w:t>https://www.ted.com/talks/carol_johnson_liberal_arts_education_and_the_21st_century</w:t>
        </w:r>
      </w:hyperlink>
    </w:p>
    <w:p w14:paraId="7DA5EC12" w14:textId="77777777" w:rsidR="00D22FD1" w:rsidRDefault="00D22FD1"/>
    <w:p w14:paraId="3E64B0B7" w14:textId="7FE4D576" w:rsidR="00D22FD1" w:rsidRDefault="00D22FD1" w:rsidP="00D22FD1">
      <w:r>
        <w:t xml:space="preserve">Response to </w:t>
      </w:r>
      <w:hyperlink r:id="rId5" w:history="1">
        <w:r w:rsidRPr="00D22FD1">
          <w:t>Audrey Larson</w:t>
        </w:r>
      </w:hyperlink>
      <w:r>
        <w:br/>
      </w:r>
      <w:r w:rsidRPr="00D22FD1">
        <w:t xml:space="preserve">Thank you for your post. It was well thought-out and well stated. I have also had it in my head that a Liberal Arts degree was some sort of cop-out, but now I see that it has been a huge benefit to my life. I'm glad you have realized this early in life, that you can benefit yourself, your family, and the world around you better, with a broader understanding of what is available to you and possible in this world. The world </w:t>
      </w:r>
      <w:proofErr w:type="gramStart"/>
      <w:r w:rsidRPr="00D22FD1">
        <w:t>definitely needs</w:t>
      </w:r>
      <w:proofErr w:type="gramEnd"/>
      <w:r w:rsidRPr="00D22FD1">
        <w:t xml:space="preserve"> more out-of-the-box thinkers to solve problems and treat people with more respect and understanding.</w:t>
      </w:r>
    </w:p>
    <w:p w14:paraId="1BE46F2C" w14:textId="77777777" w:rsidR="00D22FD1" w:rsidRDefault="00D22FD1" w:rsidP="00D22FD1"/>
    <w:p w14:paraId="2DFAEABC" w14:textId="6B3576EE" w:rsidR="00D22FD1" w:rsidRDefault="00D22FD1" w:rsidP="00D22FD1">
      <w:r>
        <w:t xml:space="preserve">Response to </w:t>
      </w:r>
      <w:r w:rsidR="00B01128">
        <w:t>Noah Collins</w:t>
      </w:r>
    </w:p>
    <w:p w14:paraId="64A35968" w14:textId="4B0CF889" w:rsidR="00B01128" w:rsidRDefault="00B01128" w:rsidP="00D22FD1">
      <w:r w:rsidRPr="00B01128">
        <w:t>What a great perspective you have brought to us. I am involved with music and fiber arts, and I still sometimes allow the culture around me to discount the importance of the arts. You are correct that they are invaluable to problem-solving, understanding the viewpoints of people around us, and showing empathy, especially when we don't agree. The world would be a much better place if we gave the arts the value they really do play in society, instead of just calling them a hobby and trying to pretend they aren't vital.</w:t>
      </w:r>
    </w:p>
    <w:sectPr w:rsidR="00B01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16"/>
    <w:rsid w:val="00117524"/>
    <w:rsid w:val="00254522"/>
    <w:rsid w:val="002662A2"/>
    <w:rsid w:val="00272F07"/>
    <w:rsid w:val="00274A8A"/>
    <w:rsid w:val="00334AFC"/>
    <w:rsid w:val="00591001"/>
    <w:rsid w:val="00792A16"/>
    <w:rsid w:val="00837F55"/>
    <w:rsid w:val="00A651FF"/>
    <w:rsid w:val="00B01128"/>
    <w:rsid w:val="00BA4AE9"/>
    <w:rsid w:val="00D22FD1"/>
    <w:rsid w:val="00D24505"/>
    <w:rsid w:val="00E15FCF"/>
    <w:rsid w:val="00F16693"/>
    <w:rsid w:val="00F9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510ACB"/>
  <w15:chartTrackingRefBased/>
  <w15:docId w15:val="{65FF7997-50A8-4BE4-9D58-039AF284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A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A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A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A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A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2F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0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5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nvas.cwi.edu/courses/6111/users/11751" TargetMode="External"/><Relationship Id="rId4" Type="http://schemas.openxmlformats.org/officeDocument/2006/relationships/hyperlink" Target="https://www.ted.com/talks/carol_johnson_liberal_arts_education_and_the_21st_centu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3283</TotalTime>
  <Pages>2</Pages>
  <Words>632</Words>
  <Characters>3146</Characters>
  <Application>Microsoft Office Word</Application>
  <DocSecurity>0</DocSecurity>
  <Lines>51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Halverson</dc:creator>
  <cp:keywords/>
  <dc:description/>
  <cp:lastModifiedBy>Amanda Halverson</cp:lastModifiedBy>
  <cp:revision>2</cp:revision>
  <dcterms:created xsi:type="dcterms:W3CDTF">2025-08-20T15:50:00Z</dcterms:created>
  <dcterms:modified xsi:type="dcterms:W3CDTF">2025-08-22T23:09:00Z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4436776a-db66-43b5-8fe1-553e66517e83</vt:lpwstr>
  </property>
</Properties>
</file>