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21A09" w14:textId="1B7367D3" w:rsidR="00F03B5C" w:rsidRPr="00E204BB" w:rsidRDefault="00696FC3" w:rsidP="00E62B6B">
      <w:pPr>
        <w:pStyle w:val="a4"/>
        <w:wordWrap w:val="0"/>
        <w:jc w:val="right"/>
        <w:rPr>
          <w:rFonts w:ascii="Arial" w:hAnsi="Arial"/>
        </w:rPr>
      </w:pPr>
      <w:r>
        <w:rPr>
          <w:rFonts w:ascii="Arial" w:hAnsi="Arial" w:hint="eastAsia"/>
        </w:rPr>
        <w:t>日期计算器</w:t>
      </w:r>
    </w:p>
    <w:p w14:paraId="3D0DA08A" w14:textId="77777777"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14:paraId="4ED49CBB" w14:textId="77777777" w:rsidR="00320074" w:rsidRDefault="00320074">
      <w:pPr>
        <w:pStyle w:val="a4"/>
        <w:jc w:val="right"/>
        <w:rPr>
          <w:sz w:val="28"/>
        </w:rPr>
      </w:pPr>
    </w:p>
    <w:p w14:paraId="4D8DA087" w14:textId="77777777" w:rsidR="00F03B5C" w:rsidRDefault="00F03B5C">
      <w:pPr>
        <w:pStyle w:val="a4"/>
        <w:jc w:val="right"/>
        <w:rPr>
          <w:sz w:val="28"/>
        </w:rPr>
      </w:pPr>
      <w:r>
        <w:rPr>
          <w:rFonts w:hint="eastAsia"/>
          <w:sz w:val="28"/>
        </w:rPr>
        <w:t>版本</w:t>
      </w:r>
      <w:r>
        <w:rPr>
          <w:rFonts w:ascii="Arial" w:hAnsi="Arial"/>
          <w:sz w:val="28"/>
        </w:rPr>
        <w:t xml:space="preserve"> &lt;1.0&gt;</w:t>
      </w:r>
    </w:p>
    <w:p w14:paraId="4D5438C7" w14:textId="77777777" w:rsidR="00F03B5C" w:rsidRDefault="00F03B5C">
      <w:pPr>
        <w:pStyle w:val="a4"/>
        <w:rPr>
          <w:sz w:val="28"/>
        </w:rPr>
      </w:pPr>
    </w:p>
    <w:p w14:paraId="33130D0D" w14:textId="77777777" w:rsidR="00F03B5C" w:rsidRDefault="00F03B5C"/>
    <w:p w14:paraId="7CE86EA1" w14:textId="77777777" w:rsidR="00F03B5C" w:rsidRDefault="00F03B5C">
      <w:pPr>
        <w:sectPr w:rsidR="00F03B5C">
          <w:headerReference w:type="default" r:id="rId8"/>
          <w:pgSz w:w="12240" w:h="15840" w:code="1"/>
          <w:pgMar w:top="1440" w:right="1440" w:bottom="1440" w:left="1440" w:header="720" w:footer="720" w:gutter="0"/>
          <w:cols w:space="720"/>
          <w:vAlign w:val="center"/>
        </w:sectPr>
      </w:pPr>
    </w:p>
    <w:p w14:paraId="7BE91E8E" w14:textId="77777777"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14:paraId="535BB43F" w14:textId="77777777">
        <w:tc>
          <w:tcPr>
            <w:tcW w:w="2304" w:type="dxa"/>
          </w:tcPr>
          <w:p w14:paraId="39462865" w14:textId="77777777" w:rsidR="00F03B5C" w:rsidRDefault="00F03B5C">
            <w:pPr>
              <w:pStyle w:val="Tabletext"/>
              <w:jc w:val="center"/>
              <w:rPr>
                <w:b/>
              </w:rPr>
            </w:pPr>
            <w:r>
              <w:rPr>
                <w:rFonts w:hint="eastAsia"/>
                <w:b/>
              </w:rPr>
              <w:t>日期</w:t>
            </w:r>
          </w:p>
        </w:tc>
        <w:tc>
          <w:tcPr>
            <w:tcW w:w="1152" w:type="dxa"/>
          </w:tcPr>
          <w:p w14:paraId="53887971" w14:textId="77777777" w:rsidR="00F03B5C" w:rsidRDefault="00F03B5C">
            <w:pPr>
              <w:pStyle w:val="Tabletext"/>
              <w:jc w:val="center"/>
              <w:rPr>
                <w:b/>
              </w:rPr>
            </w:pPr>
            <w:r>
              <w:rPr>
                <w:rFonts w:hint="eastAsia"/>
                <w:b/>
              </w:rPr>
              <w:t>版本</w:t>
            </w:r>
          </w:p>
        </w:tc>
        <w:tc>
          <w:tcPr>
            <w:tcW w:w="3744" w:type="dxa"/>
          </w:tcPr>
          <w:p w14:paraId="35A7BA38" w14:textId="77777777" w:rsidR="00F03B5C" w:rsidRDefault="00F03B5C">
            <w:pPr>
              <w:pStyle w:val="Tabletext"/>
              <w:jc w:val="center"/>
              <w:rPr>
                <w:b/>
              </w:rPr>
            </w:pPr>
            <w:r>
              <w:rPr>
                <w:rFonts w:hint="eastAsia"/>
                <w:b/>
              </w:rPr>
              <w:t>说明</w:t>
            </w:r>
          </w:p>
        </w:tc>
        <w:tc>
          <w:tcPr>
            <w:tcW w:w="2304" w:type="dxa"/>
          </w:tcPr>
          <w:p w14:paraId="7E9FCBD5" w14:textId="77777777" w:rsidR="00F03B5C" w:rsidRDefault="00F03B5C">
            <w:pPr>
              <w:pStyle w:val="Tabletext"/>
              <w:jc w:val="center"/>
              <w:rPr>
                <w:b/>
              </w:rPr>
            </w:pPr>
            <w:r>
              <w:rPr>
                <w:rFonts w:hint="eastAsia"/>
                <w:b/>
              </w:rPr>
              <w:t>作者</w:t>
            </w:r>
          </w:p>
        </w:tc>
      </w:tr>
      <w:tr w:rsidR="00F03B5C" w14:paraId="1E73EB0C" w14:textId="77777777">
        <w:tc>
          <w:tcPr>
            <w:tcW w:w="2304" w:type="dxa"/>
          </w:tcPr>
          <w:p w14:paraId="001EB71F" w14:textId="44C64BFD" w:rsidR="00F03B5C" w:rsidRDefault="003C7311">
            <w:pPr>
              <w:pStyle w:val="Tabletext"/>
            </w:pPr>
            <w:r>
              <w:rPr>
                <w:rFonts w:hint="eastAsia"/>
              </w:rPr>
              <w:t>2020-04-19</w:t>
            </w:r>
          </w:p>
        </w:tc>
        <w:tc>
          <w:tcPr>
            <w:tcW w:w="1152" w:type="dxa"/>
          </w:tcPr>
          <w:p w14:paraId="3563D8C2" w14:textId="7CE18A88" w:rsidR="00F03B5C" w:rsidRDefault="003C7311">
            <w:pPr>
              <w:pStyle w:val="Tabletext"/>
            </w:pPr>
            <w:r>
              <w:rPr>
                <w:rFonts w:hint="eastAsia"/>
              </w:rPr>
              <w:t>1.0</w:t>
            </w:r>
          </w:p>
        </w:tc>
        <w:tc>
          <w:tcPr>
            <w:tcW w:w="3744" w:type="dxa"/>
          </w:tcPr>
          <w:p w14:paraId="527F62AB" w14:textId="65FF30C2" w:rsidR="00F03B5C" w:rsidRDefault="003C7311">
            <w:pPr>
              <w:pStyle w:val="Tabletext"/>
            </w:pPr>
            <w:r>
              <w:rPr>
                <w:rFonts w:hint="eastAsia"/>
              </w:rPr>
              <w:t>对日期计算器进行黑盒测试，对其进行测试统计及缺陷分析</w:t>
            </w:r>
          </w:p>
        </w:tc>
        <w:tc>
          <w:tcPr>
            <w:tcW w:w="2304" w:type="dxa"/>
          </w:tcPr>
          <w:p w14:paraId="7BF91A53" w14:textId="0D4EFF62" w:rsidR="00F03B5C" w:rsidRDefault="003C7311">
            <w:pPr>
              <w:pStyle w:val="Tabletext"/>
              <w:rPr>
                <w:rFonts w:hint="eastAsia"/>
              </w:rPr>
            </w:pPr>
            <w:r>
              <w:rPr>
                <w:rFonts w:hint="eastAsia"/>
              </w:rPr>
              <w:t>王笑然、褚宇轩、王志远、吕艺</w:t>
            </w:r>
          </w:p>
        </w:tc>
      </w:tr>
      <w:tr w:rsidR="00F03B5C" w14:paraId="72B35FA2" w14:textId="77777777">
        <w:tc>
          <w:tcPr>
            <w:tcW w:w="2304" w:type="dxa"/>
          </w:tcPr>
          <w:p w14:paraId="600CFFCD" w14:textId="77777777" w:rsidR="00F03B5C" w:rsidRDefault="00F03B5C">
            <w:pPr>
              <w:pStyle w:val="Tabletext"/>
            </w:pPr>
          </w:p>
        </w:tc>
        <w:tc>
          <w:tcPr>
            <w:tcW w:w="1152" w:type="dxa"/>
          </w:tcPr>
          <w:p w14:paraId="6DBE5082" w14:textId="77777777" w:rsidR="00F03B5C" w:rsidRDefault="00F03B5C">
            <w:pPr>
              <w:pStyle w:val="Tabletext"/>
            </w:pPr>
          </w:p>
        </w:tc>
        <w:tc>
          <w:tcPr>
            <w:tcW w:w="3744" w:type="dxa"/>
          </w:tcPr>
          <w:p w14:paraId="392380CA" w14:textId="77777777" w:rsidR="00F03B5C" w:rsidRDefault="00F03B5C">
            <w:pPr>
              <w:pStyle w:val="Tabletext"/>
            </w:pPr>
          </w:p>
        </w:tc>
        <w:tc>
          <w:tcPr>
            <w:tcW w:w="2304" w:type="dxa"/>
          </w:tcPr>
          <w:p w14:paraId="22109F13" w14:textId="77777777" w:rsidR="00F03B5C" w:rsidRDefault="00F03B5C">
            <w:pPr>
              <w:pStyle w:val="Tabletext"/>
            </w:pPr>
          </w:p>
        </w:tc>
      </w:tr>
      <w:tr w:rsidR="00F03B5C" w14:paraId="3290B4C8" w14:textId="77777777">
        <w:tc>
          <w:tcPr>
            <w:tcW w:w="2304" w:type="dxa"/>
          </w:tcPr>
          <w:p w14:paraId="6668D1D8" w14:textId="77777777" w:rsidR="00F03B5C" w:rsidRDefault="00F03B5C">
            <w:pPr>
              <w:pStyle w:val="Tabletext"/>
            </w:pPr>
          </w:p>
        </w:tc>
        <w:tc>
          <w:tcPr>
            <w:tcW w:w="1152" w:type="dxa"/>
          </w:tcPr>
          <w:p w14:paraId="5E473F62" w14:textId="77777777" w:rsidR="00F03B5C" w:rsidRDefault="00F03B5C">
            <w:pPr>
              <w:pStyle w:val="Tabletext"/>
            </w:pPr>
          </w:p>
        </w:tc>
        <w:tc>
          <w:tcPr>
            <w:tcW w:w="3744" w:type="dxa"/>
          </w:tcPr>
          <w:p w14:paraId="6E576C5D" w14:textId="77777777" w:rsidR="00F03B5C" w:rsidRDefault="00F03B5C">
            <w:pPr>
              <w:pStyle w:val="Tabletext"/>
            </w:pPr>
          </w:p>
        </w:tc>
        <w:tc>
          <w:tcPr>
            <w:tcW w:w="2304" w:type="dxa"/>
          </w:tcPr>
          <w:p w14:paraId="2AE51CDB" w14:textId="77777777" w:rsidR="00F03B5C" w:rsidRDefault="00F03B5C">
            <w:pPr>
              <w:pStyle w:val="Tabletext"/>
            </w:pPr>
          </w:p>
        </w:tc>
      </w:tr>
      <w:tr w:rsidR="00F03B5C" w14:paraId="1EAFF18D" w14:textId="77777777">
        <w:tc>
          <w:tcPr>
            <w:tcW w:w="2304" w:type="dxa"/>
          </w:tcPr>
          <w:p w14:paraId="74743179" w14:textId="77777777" w:rsidR="00F03B5C" w:rsidRDefault="00F03B5C">
            <w:pPr>
              <w:pStyle w:val="Tabletext"/>
            </w:pPr>
          </w:p>
        </w:tc>
        <w:tc>
          <w:tcPr>
            <w:tcW w:w="1152" w:type="dxa"/>
          </w:tcPr>
          <w:p w14:paraId="289AE07A" w14:textId="77777777" w:rsidR="00F03B5C" w:rsidRDefault="00F03B5C">
            <w:pPr>
              <w:pStyle w:val="Tabletext"/>
            </w:pPr>
          </w:p>
        </w:tc>
        <w:tc>
          <w:tcPr>
            <w:tcW w:w="3744" w:type="dxa"/>
          </w:tcPr>
          <w:p w14:paraId="58A262FD" w14:textId="77777777" w:rsidR="00F03B5C" w:rsidRDefault="00F03B5C">
            <w:pPr>
              <w:pStyle w:val="Tabletext"/>
            </w:pPr>
          </w:p>
        </w:tc>
        <w:tc>
          <w:tcPr>
            <w:tcW w:w="2304" w:type="dxa"/>
          </w:tcPr>
          <w:p w14:paraId="68BC665D" w14:textId="77777777" w:rsidR="00F03B5C" w:rsidRDefault="00F03B5C">
            <w:pPr>
              <w:pStyle w:val="Tabletext"/>
            </w:pPr>
          </w:p>
        </w:tc>
      </w:tr>
    </w:tbl>
    <w:p w14:paraId="5ED27A0C" w14:textId="77777777" w:rsidR="00F03B5C" w:rsidRDefault="00F03B5C"/>
    <w:p w14:paraId="4BA117AB" w14:textId="77777777" w:rsidR="00F03B5C" w:rsidRDefault="00F03B5C">
      <w:pPr>
        <w:pStyle w:val="a4"/>
      </w:pPr>
      <w:r>
        <w:br w:type="page"/>
      </w:r>
      <w:r>
        <w:rPr>
          <w:rFonts w:hint="eastAsia"/>
        </w:rPr>
        <w:lastRenderedPageBreak/>
        <w:t>目录</w:t>
      </w:r>
    </w:p>
    <w:p w14:paraId="467AA099" w14:textId="43312A34" w:rsidR="003C731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3C7311">
        <w:rPr>
          <w:noProof/>
        </w:rPr>
        <w:t>1.</w:t>
      </w:r>
      <w:r w:rsidR="003C7311">
        <w:rPr>
          <w:rFonts w:asciiTheme="minorHAnsi" w:eastAsiaTheme="minorEastAsia" w:hAnsiTheme="minorHAnsi" w:cstheme="minorBidi"/>
          <w:noProof/>
          <w:snapToGrid/>
          <w:kern w:val="2"/>
          <w:sz w:val="21"/>
          <w:szCs w:val="22"/>
        </w:rPr>
        <w:tab/>
      </w:r>
      <w:r w:rsidR="003C7311">
        <w:rPr>
          <w:noProof/>
        </w:rPr>
        <w:t>简介</w:t>
      </w:r>
      <w:r w:rsidR="003C7311">
        <w:rPr>
          <w:noProof/>
        </w:rPr>
        <w:tab/>
      </w:r>
      <w:r w:rsidR="003C7311">
        <w:rPr>
          <w:noProof/>
        </w:rPr>
        <w:fldChar w:fldCharType="begin"/>
      </w:r>
      <w:r w:rsidR="003C7311">
        <w:rPr>
          <w:noProof/>
        </w:rPr>
        <w:instrText xml:space="preserve"> PAGEREF _Toc38222784 \h </w:instrText>
      </w:r>
      <w:r w:rsidR="003C7311">
        <w:rPr>
          <w:noProof/>
        </w:rPr>
      </w:r>
      <w:r w:rsidR="003C7311">
        <w:rPr>
          <w:noProof/>
        </w:rPr>
        <w:fldChar w:fldCharType="separate"/>
      </w:r>
      <w:r w:rsidR="003C7311">
        <w:rPr>
          <w:noProof/>
        </w:rPr>
        <w:t>4</w:t>
      </w:r>
      <w:r w:rsidR="003C7311">
        <w:rPr>
          <w:noProof/>
        </w:rPr>
        <w:fldChar w:fldCharType="end"/>
      </w:r>
    </w:p>
    <w:p w14:paraId="696FD549" w14:textId="578C2672"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rPr>
        <w:t>1.1</w:t>
      </w:r>
      <w:r>
        <w:rPr>
          <w:rFonts w:asciiTheme="minorHAnsi" w:eastAsiaTheme="minorEastAsia" w:hAnsiTheme="minorHAnsi" w:cstheme="minorBidi"/>
          <w:noProof/>
          <w:snapToGrid/>
          <w:kern w:val="2"/>
          <w:sz w:val="21"/>
          <w:szCs w:val="22"/>
        </w:rPr>
        <w:tab/>
      </w:r>
      <w:r w:rsidRPr="001F5D8B">
        <w:rPr>
          <w:noProof/>
          <w:snapToGrid/>
        </w:rPr>
        <w:t>目的</w:t>
      </w:r>
      <w:r>
        <w:rPr>
          <w:noProof/>
        </w:rPr>
        <w:tab/>
      </w:r>
      <w:r>
        <w:rPr>
          <w:noProof/>
        </w:rPr>
        <w:fldChar w:fldCharType="begin"/>
      </w:r>
      <w:r>
        <w:rPr>
          <w:noProof/>
        </w:rPr>
        <w:instrText xml:space="preserve"> PAGEREF _Toc38222785 \h </w:instrText>
      </w:r>
      <w:r>
        <w:rPr>
          <w:noProof/>
        </w:rPr>
      </w:r>
      <w:r>
        <w:rPr>
          <w:noProof/>
        </w:rPr>
        <w:fldChar w:fldCharType="separate"/>
      </w:r>
      <w:r>
        <w:rPr>
          <w:noProof/>
        </w:rPr>
        <w:t>4</w:t>
      </w:r>
      <w:r>
        <w:rPr>
          <w:noProof/>
        </w:rPr>
        <w:fldChar w:fldCharType="end"/>
      </w:r>
    </w:p>
    <w:p w14:paraId="02564B35" w14:textId="5814B59F"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rPr>
        <w:t>1.2</w:t>
      </w:r>
      <w:r>
        <w:rPr>
          <w:rFonts w:asciiTheme="minorHAnsi" w:eastAsiaTheme="minorEastAsia" w:hAnsiTheme="minorHAnsi" w:cstheme="minorBidi"/>
          <w:noProof/>
          <w:snapToGrid/>
          <w:kern w:val="2"/>
          <w:sz w:val="21"/>
          <w:szCs w:val="22"/>
        </w:rPr>
        <w:tab/>
      </w:r>
      <w:r w:rsidRPr="001F5D8B">
        <w:rPr>
          <w:noProof/>
          <w:snapToGrid/>
        </w:rPr>
        <w:t>范围</w:t>
      </w:r>
      <w:r>
        <w:rPr>
          <w:noProof/>
        </w:rPr>
        <w:tab/>
      </w:r>
      <w:r>
        <w:rPr>
          <w:noProof/>
        </w:rPr>
        <w:fldChar w:fldCharType="begin"/>
      </w:r>
      <w:r>
        <w:rPr>
          <w:noProof/>
        </w:rPr>
        <w:instrText xml:space="preserve"> PAGEREF _Toc38222786 \h </w:instrText>
      </w:r>
      <w:r>
        <w:rPr>
          <w:noProof/>
        </w:rPr>
      </w:r>
      <w:r>
        <w:rPr>
          <w:noProof/>
        </w:rPr>
        <w:fldChar w:fldCharType="separate"/>
      </w:r>
      <w:r>
        <w:rPr>
          <w:noProof/>
        </w:rPr>
        <w:t>4</w:t>
      </w:r>
      <w:r>
        <w:rPr>
          <w:noProof/>
        </w:rPr>
        <w:fldChar w:fldCharType="end"/>
      </w:r>
    </w:p>
    <w:p w14:paraId="438FE321" w14:textId="6FB71F0B"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rPr>
        <w:t>1.3</w:t>
      </w:r>
      <w:r>
        <w:rPr>
          <w:rFonts w:asciiTheme="minorHAnsi" w:eastAsiaTheme="minorEastAsia" w:hAnsiTheme="minorHAnsi" w:cstheme="minorBidi"/>
          <w:noProof/>
          <w:snapToGrid/>
          <w:kern w:val="2"/>
          <w:sz w:val="21"/>
          <w:szCs w:val="22"/>
        </w:rPr>
        <w:tab/>
      </w:r>
      <w:r w:rsidRPr="001F5D8B">
        <w:rPr>
          <w:noProof/>
          <w:snapToGrid/>
        </w:rPr>
        <w:t>定义、首字母缩写词和缩略语</w:t>
      </w:r>
      <w:r>
        <w:rPr>
          <w:noProof/>
        </w:rPr>
        <w:tab/>
      </w:r>
      <w:r>
        <w:rPr>
          <w:noProof/>
        </w:rPr>
        <w:fldChar w:fldCharType="begin"/>
      </w:r>
      <w:r>
        <w:rPr>
          <w:noProof/>
        </w:rPr>
        <w:instrText xml:space="preserve"> PAGEREF _Toc38222787 \h </w:instrText>
      </w:r>
      <w:r>
        <w:rPr>
          <w:noProof/>
        </w:rPr>
      </w:r>
      <w:r>
        <w:rPr>
          <w:noProof/>
        </w:rPr>
        <w:fldChar w:fldCharType="separate"/>
      </w:r>
      <w:r>
        <w:rPr>
          <w:noProof/>
        </w:rPr>
        <w:t>4</w:t>
      </w:r>
      <w:r>
        <w:rPr>
          <w:noProof/>
        </w:rPr>
        <w:fldChar w:fldCharType="end"/>
      </w:r>
    </w:p>
    <w:p w14:paraId="02094FA6" w14:textId="4FA5CE1D"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rPr>
        <w:t>1.4</w:t>
      </w:r>
      <w:r>
        <w:rPr>
          <w:rFonts w:asciiTheme="minorHAnsi" w:eastAsiaTheme="minorEastAsia" w:hAnsiTheme="minorHAnsi" w:cstheme="minorBidi"/>
          <w:noProof/>
          <w:snapToGrid/>
          <w:kern w:val="2"/>
          <w:sz w:val="21"/>
          <w:szCs w:val="22"/>
        </w:rPr>
        <w:tab/>
      </w:r>
      <w:r w:rsidRPr="001F5D8B">
        <w:rPr>
          <w:noProof/>
          <w:snapToGrid/>
        </w:rPr>
        <w:t>参考资料</w:t>
      </w:r>
      <w:r>
        <w:rPr>
          <w:noProof/>
        </w:rPr>
        <w:tab/>
      </w:r>
      <w:r>
        <w:rPr>
          <w:noProof/>
        </w:rPr>
        <w:fldChar w:fldCharType="begin"/>
      </w:r>
      <w:r>
        <w:rPr>
          <w:noProof/>
        </w:rPr>
        <w:instrText xml:space="preserve"> PAGEREF _Toc38222788 \h </w:instrText>
      </w:r>
      <w:r>
        <w:rPr>
          <w:noProof/>
        </w:rPr>
      </w:r>
      <w:r>
        <w:rPr>
          <w:noProof/>
        </w:rPr>
        <w:fldChar w:fldCharType="separate"/>
      </w:r>
      <w:r>
        <w:rPr>
          <w:noProof/>
        </w:rPr>
        <w:t>4</w:t>
      </w:r>
      <w:r>
        <w:rPr>
          <w:noProof/>
        </w:rPr>
        <w:fldChar w:fldCharType="end"/>
      </w:r>
    </w:p>
    <w:p w14:paraId="3A413194" w14:textId="132EF93A"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rPr>
        <w:t>1.5</w:t>
      </w:r>
      <w:r>
        <w:rPr>
          <w:rFonts w:asciiTheme="minorHAnsi" w:eastAsiaTheme="minorEastAsia" w:hAnsiTheme="minorHAnsi" w:cstheme="minorBidi"/>
          <w:noProof/>
          <w:snapToGrid/>
          <w:kern w:val="2"/>
          <w:sz w:val="21"/>
          <w:szCs w:val="22"/>
        </w:rPr>
        <w:tab/>
      </w:r>
      <w:r w:rsidRPr="001F5D8B">
        <w:rPr>
          <w:noProof/>
          <w:snapToGrid/>
        </w:rPr>
        <w:t>概述</w:t>
      </w:r>
      <w:r>
        <w:rPr>
          <w:noProof/>
        </w:rPr>
        <w:tab/>
      </w:r>
      <w:r>
        <w:rPr>
          <w:noProof/>
        </w:rPr>
        <w:fldChar w:fldCharType="begin"/>
      </w:r>
      <w:r>
        <w:rPr>
          <w:noProof/>
        </w:rPr>
        <w:instrText xml:space="preserve"> PAGEREF _Toc38222789 \h </w:instrText>
      </w:r>
      <w:r>
        <w:rPr>
          <w:noProof/>
        </w:rPr>
      </w:r>
      <w:r>
        <w:rPr>
          <w:noProof/>
        </w:rPr>
        <w:fldChar w:fldCharType="separate"/>
      </w:r>
      <w:r>
        <w:rPr>
          <w:noProof/>
        </w:rPr>
        <w:t>4</w:t>
      </w:r>
      <w:r>
        <w:rPr>
          <w:noProof/>
        </w:rPr>
        <w:fldChar w:fldCharType="end"/>
      </w:r>
    </w:p>
    <w:p w14:paraId="7217BCED" w14:textId="6498AF99" w:rsidR="003C7311" w:rsidRDefault="003C731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测试概要</w:t>
      </w:r>
      <w:r>
        <w:rPr>
          <w:noProof/>
        </w:rPr>
        <w:tab/>
      </w:r>
      <w:r>
        <w:rPr>
          <w:noProof/>
        </w:rPr>
        <w:fldChar w:fldCharType="begin"/>
      </w:r>
      <w:r>
        <w:rPr>
          <w:noProof/>
        </w:rPr>
        <w:instrText xml:space="preserve"> PAGEREF _Toc38222790 \h </w:instrText>
      </w:r>
      <w:r>
        <w:rPr>
          <w:noProof/>
        </w:rPr>
      </w:r>
      <w:r>
        <w:rPr>
          <w:noProof/>
        </w:rPr>
        <w:fldChar w:fldCharType="separate"/>
      </w:r>
      <w:r>
        <w:rPr>
          <w:noProof/>
        </w:rPr>
        <w:t>4</w:t>
      </w:r>
      <w:r>
        <w:rPr>
          <w:noProof/>
        </w:rPr>
        <w:fldChar w:fldCharType="end"/>
      </w:r>
    </w:p>
    <w:p w14:paraId="13B7CFDA" w14:textId="5926399F" w:rsidR="003C7311" w:rsidRDefault="003C731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测试环境</w:t>
      </w:r>
      <w:r>
        <w:rPr>
          <w:noProof/>
        </w:rPr>
        <w:tab/>
      </w:r>
      <w:r>
        <w:rPr>
          <w:noProof/>
        </w:rPr>
        <w:fldChar w:fldCharType="begin"/>
      </w:r>
      <w:r>
        <w:rPr>
          <w:noProof/>
        </w:rPr>
        <w:instrText xml:space="preserve"> PAGEREF _Toc38222791 \h </w:instrText>
      </w:r>
      <w:r>
        <w:rPr>
          <w:noProof/>
        </w:rPr>
      </w:r>
      <w:r>
        <w:rPr>
          <w:noProof/>
        </w:rPr>
        <w:fldChar w:fldCharType="separate"/>
      </w:r>
      <w:r>
        <w:rPr>
          <w:noProof/>
        </w:rPr>
        <w:t>4</w:t>
      </w:r>
      <w:r>
        <w:rPr>
          <w:noProof/>
        </w:rPr>
        <w:fldChar w:fldCharType="end"/>
      </w:r>
    </w:p>
    <w:p w14:paraId="0DADAC80" w14:textId="7272EE6D" w:rsidR="003C7311" w:rsidRDefault="003C731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测试结果及分析</w:t>
      </w:r>
      <w:r>
        <w:rPr>
          <w:noProof/>
        </w:rPr>
        <w:tab/>
      </w:r>
      <w:r>
        <w:rPr>
          <w:noProof/>
        </w:rPr>
        <w:fldChar w:fldCharType="begin"/>
      </w:r>
      <w:r>
        <w:rPr>
          <w:noProof/>
        </w:rPr>
        <w:instrText xml:space="preserve"> PAGEREF _Toc38222792 \h </w:instrText>
      </w:r>
      <w:r>
        <w:rPr>
          <w:noProof/>
        </w:rPr>
      </w:r>
      <w:r>
        <w:rPr>
          <w:noProof/>
        </w:rPr>
        <w:fldChar w:fldCharType="separate"/>
      </w:r>
      <w:r>
        <w:rPr>
          <w:noProof/>
        </w:rPr>
        <w:t>4</w:t>
      </w:r>
      <w:r>
        <w:rPr>
          <w:noProof/>
        </w:rPr>
        <w:fldChar w:fldCharType="end"/>
      </w:r>
    </w:p>
    <w:p w14:paraId="5ABF56DB" w14:textId="421B03DD"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rFonts w:ascii="Arial" w:hAnsi="Arial"/>
          <w:noProof/>
          <w:snapToGrid/>
        </w:rPr>
        <w:t>4.1</w:t>
      </w:r>
      <w:r>
        <w:rPr>
          <w:rFonts w:asciiTheme="minorHAnsi" w:eastAsiaTheme="minorEastAsia" w:hAnsiTheme="minorHAnsi" w:cstheme="minorBidi"/>
          <w:noProof/>
          <w:snapToGrid/>
          <w:kern w:val="2"/>
          <w:sz w:val="21"/>
          <w:szCs w:val="22"/>
        </w:rPr>
        <w:tab/>
      </w:r>
      <w:r w:rsidRPr="001F5D8B">
        <w:rPr>
          <w:rFonts w:ascii="Arial" w:hAnsi="Arial"/>
          <w:noProof/>
          <w:snapToGrid/>
        </w:rPr>
        <w:t>需求覆盖率及缺陷分布</w:t>
      </w:r>
      <w:r>
        <w:rPr>
          <w:noProof/>
        </w:rPr>
        <w:tab/>
      </w:r>
      <w:r>
        <w:rPr>
          <w:noProof/>
        </w:rPr>
        <w:fldChar w:fldCharType="begin"/>
      </w:r>
      <w:r>
        <w:rPr>
          <w:noProof/>
        </w:rPr>
        <w:instrText xml:space="preserve"> PAGEREF _Toc38222793 \h </w:instrText>
      </w:r>
      <w:r>
        <w:rPr>
          <w:noProof/>
        </w:rPr>
      </w:r>
      <w:r>
        <w:rPr>
          <w:noProof/>
        </w:rPr>
        <w:fldChar w:fldCharType="separate"/>
      </w:r>
      <w:r>
        <w:rPr>
          <w:noProof/>
        </w:rPr>
        <w:t>4</w:t>
      </w:r>
      <w:r>
        <w:rPr>
          <w:noProof/>
        </w:rPr>
        <w:fldChar w:fldCharType="end"/>
      </w:r>
    </w:p>
    <w:p w14:paraId="7973FDC6" w14:textId="100A8ABE"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rPr>
        <w:t>4.2</w:t>
      </w:r>
      <w:r>
        <w:rPr>
          <w:rFonts w:asciiTheme="minorHAnsi" w:eastAsiaTheme="minorEastAsia" w:hAnsiTheme="minorHAnsi" w:cstheme="minorBidi"/>
          <w:noProof/>
          <w:snapToGrid/>
          <w:kern w:val="2"/>
          <w:sz w:val="21"/>
          <w:szCs w:val="22"/>
        </w:rPr>
        <w:tab/>
      </w:r>
      <w:r w:rsidRPr="001F5D8B">
        <w:rPr>
          <w:noProof/>
          <w:snapToGrid/>
        </w:rPr>
        <w:t>缺陷严重程度</w:t>
      </w:r>
      <w:r>
        <w:rPr>
          <w:noProof/>
        </w:rPr>
        <w:tab/>
      </w:r>
      <w:r>
        <w:rPr>
          <w:noProof/>
        </w:rPr>
        <w:fldChar w:fldCharType="begin"/>
      </w:r>
      <w:r>
        <w:rPr>
          <w:noProof/>
        </w:rPr>
        <w:instrText xml:space="preserve"> PAGEREF _Toc38222794 \h </w:instrText>
      </w:r>
      <w:r>
        <w:rPr>
          <w:noProof/>
        </w:rPr>
      </w:r>
      <w:r>
        <w:rPr>
          <w:noProof/>
        </w:rPr>
        <w:fldChar w:fldCharType="separate"/>
      </w:r>
      <w:r>
        <w:rPr>
          <w:noProof/>
        </w:rPr>
        <w:t>5</w:t>
      </w:r>
      <w:r>
        <w:rPr>
          <w:noProof/>
        </w:rPr>
        <w:fldChar w:fldCharType="end"/>
      </w:r>
    </w:p>
    <w:p w14:paraId="71DB9C8C" w14:textId="184E5F28" w:rsidR="003C7311" w:rsidRDefault="003C7311">
      <w:pPr>
        <w:pStyle w:val="TOC1"/>
        <w:tabs>
          <w:tab w:val="left" w:pos="432"/>
        </w:tabs>
        <w:rPr>
          <w:rFonts w:asciiTheme="minorHAnsi" w:eastAsiaTheme="minorEastAsia" w:hAnsiTheme="minorHAnsi" w:cstheme="minorBidi"/>
          <w:noProof/>
          <w:snapToGrid/>
          <w:kern w:val="2"/>
          <w:sz w:val="21"/>
          <w:szCs w:val="22"/>
        </w:rPr>
      </w:pPr>
      <w:r w:rsidRPr="001F5D8B">
        <w:rPr>
          <w:rFonts w:ascii="Arial" w:hAnsi="Arial"/>
          <w:noProof/>
          <w:snapToGrid/>
        </w:rPr>
        <w:t>5.</w:t>
      </w:r>
      <w:r>
        <w:rPr>
          <w:rFonts w:asciiTheme="minorHAnsi" w:eastAsiaTheme="minorEastAsia" w:hAnsiTheme="minorHAnsi" w:cstheme="minorBidi"/>
          <w:noProof/>
          <w:snapToGrid/>
          <w:kern w:val="2"/>
          <w:sz w:val="21"/>
          <w:szCs w:val="22"/>
        </w:rPr>
        <w:tab/>
      </w:r>
      <w:r w:rsidRPr="001F5D8B">
        <w:rPr>
          <w:rFonts w:ascii="Arial" w:hAnsi="Arial"/>
          <w:noProof/>
          <w:snapToGrid/>
        </w:rPr>
        <w:t>缺陷清单</w:t>
      </w:r>
      <w:r>
        <w:rPr>
          <w:noProof/>
        </w:rPr>
        <w:tab/>
      </w:r>
      <w:r>
        <w:rPr>
          <w:noProof/>
        </w:rPr>
        <w:fldChar w:fldCharType="begin"/>
      </w:r>
      <w:r>
        <w:rPr>
          <w:noProof/>
        </w:rPr>
        <w:instrText xml:space="preserve"> PAGEREF _Toc38222795 \h </w:instrText>
      </w:r>
      <w:r>
        <w:rPr>
          <w:noProof/>
        </w:rPr>
      </w:r>
      <w:r>
        <w:rPr>
          <w:noProof/>
        </w:rPr>
        <w:fldChar w:fldCharType="separate"/>
      </w:r>
      <w:r>
        <w:rPr>
          <w:noProof/>
        </w:rPr>
        <w:t>5</w:t>
      </w:r>
      <w:r>
        <w:rPr>
          <w:noProof/>
        </w:rPr>
        <w:fldChar w:fldCharType="end"/>
      </w:r>
    </w:p>
    <w:p w14:paraId="11119E60" w14:textId="3345D8A2"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rFonts w:ascii="Arial" w:hAnsi="Arial"/>
          <w:noProof/>
          <w:snapToGrid/>
          <w:lang w:eastAsia="en-US"/>
        </w:rPr>
        <w:t>5.1</w:t>
      </w:r>
      <w:r>
        <w:rPr>
          <w:rFonts w:asciiTheme="minorHAnsi" w:eastAsiaTheme="minorEastAsia" w:hAnsiTheme="minorHAnsi" w:cstheme="minorBidi"/>
          <w:noProof/>
          <w:snapToGrid/>
          <w:kern w:val="2"/>
          <w:sz w:val="21"/>
          <w:szCs w:val="22"/>
        </w:rPr>
        <w:tab/>
      </w:r>
      <w:r w:rsidRPr="001F5D8B">
        <w:rPr>
          <w:rFonts w:ascii="Arial" w:hAnsi="Arial"/>
          <w:noProof/>
          <w:snapToGrid/>
          <w:lang w:eastAsia="en-US"/>
        </w:rPr>
        <w:t>功能性缺陷</w:t>
      </w:r>
      <w:r>
        <w:rPr>
          <w:noProof/>
        </w:rPr>
        <w:tab/>
      </w:r>
      <w:r>
        <w:rPr>
          <w:noProof/>
        </w:rPr>
        <w:fldChar w:fldCharType="begin"/>
      </w:r>
      <w:r>
        <w:rPr>
          <w:noProof/>
        </w:rPr>
        <w:instrText xml:space="preserve"> PAGEREF _Toc38222796 \h </w:instrText>
      </w:r>
      <w:r>
        <w:rPr>
          <w:noProof/>
        </w:rPr>
      </w:r>
      <w:r>
        <w:rPr>
          <w:noProof/>
        </w:rPr>
        <w:fldChar w:fldCharType="separate"/>
      </w:r>
      <w:r>
        <w:rPr>
          <w:noProof/>
        </w:rPr>
        <w:t>5</w:t>
      </w:r>
      <w:r>
        <w:rPr>
          <w:noProof/>
        </w:rPr>
        <w:fldChar w:fldCharType="end"/>
      </w:r>
    </w:p>
    <w:p w14:paraId="6BF5718F" w14:textId="012AFFBE" w:rsidR="003C7311" w:rsidRDefault="003C7311">
      <w:pPr>
        <w:pStyle w:val="TOC2"/>
        <w:tabs>
          <w:tab w:val="left" w:pos="1000"/>
        </w:tabs>
        <w:rPr>
          <w:rFonts w:asciiTheme="minorHAnsi" w:eastAsiaTheme="minorEastAsia" w:hAnsiTheme="minorHAnsi" w:cstheme="minorBidi"/>
          <w:noProof/>
          <w:snapToGrid/>
          <w:kern w:val="2"/>
          <w:sz w:val="21"/>
          <w:szCs w:val="22"/>
        </w:rPr>
      </w:pPr>
      <w:r w:rsidRPr="001F5D8B">
        <w:rPr>
          <w:noProof/>
          <w:snapToGrid/>
          <w:lang w:eastAsia="en-US"/>
        </w:rPr>
        <w:t>5.2</w:t>
      </w:r>
      <w:r>
        <w:rPr>
          <w:rFonts w:asciiTheme="minorHAnsi" w:eastAsiaTheme="minorEastAsia" w:hAnsiTheme="minorHAnsi" w:cstheme="minorBidi"/>
          <w:noProof/>
          <w:snapToGrid/>
          <w:kern w:val="2"/>
          <w:sz w:val="21"/>
          <w:szCs w:val="22"/>
        </w:rPr>
        <w:tab/>
      </w:r>
      <w:r w:rsidRPr="001F5D8B">
        <w:rPr>
          <w:noProof/>
          <w:snapToGrid/>
          <w:lang w:eastAsia="en-US"/>
        </w:rPr>
        <w:t>非功能</w:t>
      </w:r>
      <w:r w:rsidRPr="001F5D8B">
        <w:rPr>
          <w:noProof/>
          <w:snapToGrid/>
        </w:rPr>
        <w:t>性</w:t>
      </w:r>
      <w:r w:rsidRPr="001F5D8B">
        <w:rPr>
          <w:noProof/>
          <w:snapToGrid/>
          <w:lang w:eastAsia="en-US"/>
        </w:rPr>
        <w:t>缺陷</w:t>
      </w:r>
      <w:r>
        <w:rPr>
          <w:noProof/>
        </w:rPr>
        <w:tab/>
      </w:r>
      <w:r>
        <w:rPr>
          <w:noProof/>
        </w:rPr>
        <w:fldChar w:fldCharType="begin"/>
      </w:r>
      <w:r>
        <w:rPr>
          <w:noProof/>
        </w:rPr>
        <w:instrText xml:space="preserve"> PAGEREF _Toc38222797 \h </w:instrText>
      </w:r>
      <w:r>
        <w:rPr>
          <w:noProof/>
        </w:rPr>
      </w:r>
      <w:r>
        <w:rPr>
          <w:noProof/>
        </w:rPr>
        <w:fldChar w:fldCharType="separate"/>
      </w:r>
      <w:r>
        <w:rPr>
          <w:noProof/>
        </w:rPr>
        <w:t>6</w:t>
      </w:r>
      <w:r>
        <w:rPr>
          <w:noProof/>
        </w:rPr>
        <w:fldChar w:fldCharType="end"/>
      </w:r>
    </w:p>
    <w:p w14:paraId="42126CFE" w14:textId="23E12909" w:rsidR="003C7311" w:rsidRDefault="003C731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测试结论与建议</w:t>
      </w:r>
      <w:r>
        <w:rPr>
          <w:noProof/>
        </w:rPr>
        <w:tab/>
      </w:r>
      <w:r>
        <w:rPr>
          <w:noProof/>
        </w:rPr>
        <w:fldChar w:fldCharType="begin"/>
      </w:r>
      <w:r>
        <w:rPr>
          <w:noProof/>
        </w:rPr>
        <w:instrText xml:space="preserve"> PAGEREF _Toc38222798 \h </w:instrText>
      </w:r>
      <w:r>
        <w:rPr>
          <w:noProof/>
        </w:rPr>
      </w:r>
      <w:r>
        <w:rPr>
          <w:noProof/>
        </w:rPr>
        <w:fldChar w:fldCharType="separate"/>
      </w:r>
      <w:r>
        <w:rPr>
          <w:noProof/>
        </w:rPr>
        <w:t>6</w:t>
      </w:r>
      <w:r>
        <w:rPr>
          <w:noProof/>
        </w:rPr>
        <w:fldChar w:fldCharType="end"/>
      </w:r>
    </w:p>
    <w:p w14:paraId="7092B120" w14:textId="57EC116E"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14:paraId="46A2195A" w14:textId="77777777" w:rsidR="00F03B5C" w:rsidRDefault="00F03B5C">
      <w:pPr>
        <w:pStyle w:val="1"/>
      </w:pPr>
      <w:bookmarkStart w:id="0" w:name="_Toc38222784"/>
      <w:r>
        <w:rPr>
          <w:rFonts w:hint="eastAsia"/>
        </w:rPr>
        <w:t>简介</w:t>
      </w:r>
      <w:bookmarkEnd w:id="0"/>
    </w:p>
    <w:p w14:paraId="53B36DEE" w14:textId="77777777" w:rsidR="00614542" w:rsidRDefault="00614542" w:rsidP="00614542">
      <w:pPr>
        <w:pStyle w:val="2"/>
        <w:rPr>
          <w:snapToGrid/>
          <w:lang w:eastAsia="en-US"/>
        </w:rPr>
      </w:pPr>
      <w:bookmarkStart w:id="1" w:name="_Toc38222785"/>
      <w:proofErr w:type="spellStart"/>
      <w:r>
        <w:rPr>
          <w:rFonts w:hint="eastAsia"/>
          <w:snapToGrid/>
          <w:lang w:eastAsia="en-US"/>
        </w:rPr>
        <w:t>目的</w:t>
      </w:r>
      <w:bookmarkEnd w:id="1"/>
      <w:proofErr w:type="spellEnd"/>
    </w:p>
    <w:p w14:paraId="258D344E" w14:textId="5A8EC14F" w:rsidR="00366365" w:rsidRPr="00366365" w:rsidRDefault="00366365" w:rsidP="00366365">
      <w:pPr>
        <w:ind w:left="720" w:firstLineChars="200" w:firstLine="400"/>
        <w:rPr>
          <w:snapToGrid/>
        </w:rPr>
      </w:pPr>
      <w:r>
        <w:rPr>
          <w:rFonts w:hint="eastAsia"/>
        </w:rPr>
        <w:t>该测试报告将项目的测试过程及结果写成文档，对发现的问题和缺陷进行分析，为纠正软件存在的质量问题提供依据，</w:t>
      </w:r>
      <w:r w:rsidR="00696FC3">
        <w:rPr>
          <w:rFonts w:hint="eastAsia"/>
        </w:rPr>
        <w:t>对日期计算器应用进行质量评估。</w:t>
      </w:r>
    </w:p>
    <w:p w14:paraId="351C5CF1" w14:textId="77777777" w:rsidR="00614542" w:rsidRDefault="00614542" w:rsidP="00366365">
      <w:pPr>
        <w:pStyle w:val="2"/>
        <w:rPr>
          <w:snapToGrid/>
          <w:lang w:eastAsia="en-US"/>
        </w:rPr>
      </w:pPr>
      <w:bookmarkStart w:id="2" w:name="_Toc38222786"/>
      <w:proofErr w:type="spellStart"/>
      <w:r>
        <w:rPr>
          <w:rFonts w:hint="eastAsia"/>
          <w:snapToGrid/>
          <w:lang w:eastAsia="en-US"/>
        </w:rPr>
        <w:t>范围</w:t>
      </w:r>
      <w:bookmarkEnd w:id="2"/>
      <w:proofErr w:type="spellEnd"/>
    </w:p>
    <w:p w14:paraId="1C2663C4" w14:textId="79B93704" w:rsidR="00366365" w:rsidRPr="00366365" w:rsidRDefault="00366365" w:rsidP="00366365">
      <w:pPr>
        <w:ind w:left="720"/>
      </w:pPr>
      <w:r>
        <w:rPr>
          <w:rFonts w:hint="eastAsia"/>
        </w:rPr>
        <w:t>此报告覆盖的是</w:t>
      </w:r>
      <w:r w:rsidR="00696FC3">
        <w:rPr>
          <w:rFonts w:hint="eastAsia"/>
        </w:rPr>
        <w:t>日期计算器的根据既有日期与日期差获得所求日期的功能和根据两个日期计算日期偏移量的功能</w:t>
      </w:r>
    </w:p>
    <w:p w14:paraId="6F7398B7" w14:textId="6D813439" w:rsidR="00366365" w:rsidRDefault="00614542" w:rsidP="00696FC3">
      <w:pPr>
        <w:pStyle w:val="2"/>
        <w:rPr>
          <w:snapToGrid/>
        </w:rPr>
      </w:pPr>
      <w:bookmarkStart w:id="3" w:name="_Toc38222787"/>
      <w:r w:rsidRPr="00614542">
        <w:rPr>
          <w:rFonts w:hint="eastAsia"/>
          <w:snapToGrid/>
        </w:rPr>
        <w:t>定义、首字母缩写词和缩略语</w:t>
      </w:r>
      <w:bookmarkEnd w:id="3"/>
    </w:p>
    <w:p w14:paraId="10BD658C" w14:textId="764B1133" w:rsidR="00696FC3" w:rsidRPr="00696FC3" w:rsidRDefault="00696FC3" w:rsidP="003C7311">
      <w:pPr>
        <w:ind w:firstLine="720"/>
        <w:rPr>
          <w:rFonts w:hint="eastAsia"/>
        </w:rPr>
      </w:pPr>
      <w:r>
        <w:rPr>
          <w:rFonts w:hint="eastAsia"/>
        </w:rPr>
        <w:t>无</w:t>
      </w:r>
    </w:p>
    <w:p w14:paraId="36046B7F" w14:textId="1E558996" w:rsidR="00366365" w:rsidRPr="00696FC3" w:rsidRDefault="00614542" w:rsidP="00696FC3">
      <w:pPr>
        <w:pStyle w:val="2"/>
        <w:rPr>
          <w:rFonts w:hint="eastAsia"/>
          <w:snapToGrid/>
          <w:lang w:eastAsia="en-US"/>
        </w:rPr>
      </w:pPr>
      <w:bookmarkStart w:id="4" w:name="_Toc38222788"/>
      <w:proofErr w:type="spellStart"/>
      <w:r w:rsidRPr="000B2529">
        <w:rPr>
          <w:rFonts w:hint="eastAsia"/>
          <w:snapToGrid/>
          <w:lang w:eastAsia="en-US"/>
        </w:rPr>
        <w:t>参考资料</w:t>
      </w:r>
      <w:bookmarkEnd w:id="4"/>
      <w:proofErr w:type="spellEnd"/>
    </w:p>
    <w:p w14:paraId="629CC04D" w14:textId="7FD4348E" w:rsidR="00366365" w:rsidRPr="00366365" w:rsidRDefault="00366365" w:rsidP="00366365">
      <w:pPr>
        <w:ind w:firstLine="720"/>
      </w:pPr>
      <w:r>
        <w:rPr>
          <w:rFonts w:hint="eastAsia"/>
        </w:rPr>
        <w:t>《</w:t>
      </w:r>
      <w:r w:rsidR="00696FC3">
        <w:rPr>
          <w:rFonts w:hint="eastAsia"/>
        </w:rPr>
        <w:t>日期计算器</w:t>
      </w:r>
      <w:r>
        <w:rPr>
          <w:rFonts w:hint="eastAsia"/>
        </w:rPr>
        <w:t>需求规约》</w:t>
      </w:r>
    </w:p>
    <w:p w14:paraId="328A29A8" w14:textId="77777777" w:rsidR="00614542" w:rsidRDefault="00614542" w:rsidP="00614542">
      <w:pPr>
        <w:pStyle w:val="2"/>
        <w:rPr>
          <w:snapToGrid/>
          <w:lang w:eastAsia="en-US"/>
        </w:rPr>
      </w:pPr>
      <w:bookmarkStart w:id="5" w:name="_Toc38222789"/>
      <w:proofErr w:type="spellStart"/>
      <w:r>
        <w:rPr>
          <w:rFonts w:hint="eastAsia"/>
          <w:snapToGrid/>
          <w:lang w:eastAsia="en-US"/>
        </w:rPr>
        <w:t>概述</w:t>
      </w:r>
      <w:bookmarkEnd w:id="5"/>
      <w:proofErr w:type="spellEnd"/>
    </w:p>
    <w:p w14:paraId="796CEA25" w14:textId="77777777" w:rsidR="00E62B6B" w:rsidRPr="006C4C06" w:rsidRDefault="00E62B6B" w:rsidP="00E62B6B">
      <w:pPr>
        <w:ind w:firstLine="720"/>
      </w:pPr>
      <w:r>
        <w:rPr>
          <w:rFonts w:hint="eastAsia"/>
        </w:rPr>
        <w:t>本文档主要包含测试的施行情况和出现的问题</w:t>
      </w:r>
    </w:p>
    <w:p w14:paraId="625F7EA8" w14:textId="528C01E1" w:rsidR="00F03B5C" w:rsidRDefault="00F03B5C">
      <w:pPr>
        <w:pStyle w:val="1"/>
      </w:pPr>
      <w:bookmarkStart w:id="6" w:name="_Toc38222790"/>
      <w:r>
        <w:rPr>
          <w:rFonts w:hint="eastAsia"/>
        </w:rPr>
        <w:t>测试</w:t>
      </w:r>
      <w:r w:rsidR="00836E8B">
        <w:rPr>
          <w:rFonts w:hint="eastAsia"/>
        </w:rPr>
        <w:t>概</w:t>
      </w:r>
      <w:r w:rsidR="00307DC6">
        <w:rPr>
          <w:rFonts w:hint="eastAsia"/>
        </w:rPr>
        <w:t>要</w:t>
      </w:r>
      <w:bookmarkEnd w:id="6"/>
    </w:p>
    <w:p w14:paraId="5D583B2C" w14:textId="15FCEDAA" w:rsidR="00696FC3" w:rsidRDefault="00696FC3" w:rsidP="00696FC3">
      <w:pPr>
        <w:ind w:firstLine="720"/>
      </w:pPr>
      <w:r>
        <w:rPr>
          <w:rFonts w:hint="eastAsia"/>
        </w:rPr>
        <w:t>测试时间：20</w:t>
      </w:r>
      <w:r>
        <w:rPr>
          <w:rFonts w:hint="eastAsia"/>
        </w:rPr>
        <w:t>20-4-19</w:t>
      </w:r>
    </w:p>
    <w:p w14:paraId="4AA9245A" w14:textId="46B9D25B" w:rsidR="00696FC3" w:rsidRDefault="00696FC3" w:rsidP="00696FC3">
      <w:pPr>
        <w:ind w:firstLine="720"/>
      </w:pPr>
      <w:r>
        <w:rPr>
          <w:rFonts w:hint="eastAsia"/>
        </w:rPr>
        <w:t>测试方法：黑盒测试</w:t>
      </w:r>
      <w:r>
        <w:rPr>
          <w:rFonts w:hint="eastAsia"/>
        </w:rPr>
        <w:t>(包括边界值测试、等价类测试和决策表测试</w:t>
      </w:r>
      <w:r>
        <w:t>)</w:t>
      </w:r>
    </w:p>
    <w:p w14:paraId="55E47C5E" w14:textId="1DE45185" w:rsidR="00696FC3" w:rsidRDefault="00696FC3" w:rsidP="00696FC3">
      <w:pPr>
        <w:ind w:firstLine="720"/>
      </w:pPr>
      <w:r>
        <w:rPr>
          <w:rFonts w:hint="eastAsia"/>
        </w:rPr>
        <w:t>测试人员：王笑然，褚宇轩，王志远</w:t>
      </w:r>
      <w:r>
        <w:rPr>
          <w:rFonts w:hint="eastAsia"/>
        </w:rPr>
        <w:t>,吕艺</w:t>
      </w:r>
    </w:p>
    <w:p w14:paraId="3983FCAA" w14:textId="414B706E" w:rsidR="00696FC3" w:rsidRPr="00366365" w:rsidRDefault="00696FC3" w:rsidP="00696FC3">
      <w:pPr>
        <w:ind w:firstLine="720"/>
      </w:pPr>
      <w:r>
        <w:rPr>
          <w:rFonts w:hint="eastAsia"/>
        </w:rPr>
        <w:t>测试内容：</w:t>
      </w:r>
      <w:r>
        <w:rPr>
          <w:rFonts w:hint="eastAsia"/>
        </w:rPr>
        <w:t>在网页上输入测试用例并与预期结果对比</w:t>
      </w:r>
    </w:p>
    <w:p w14:paraId="6030EC07" w14:textId="77777777" w:rsidR="00696FC3" w:rsidRPr="00696FC3" w:rsidRDefault="00696FC3" w:rsidP="00696FC3">
      <w:pPr>
        <w:ind w:left="720"/>
        <w:rPr>
          <w:rFonts w:hint="eastAsia"/>
        </w:rPr>
      </w:pPr>
    </w:p>
    <w:p w14:paraId="1D271160" w14:textId="77777777" w:rsidR="00F03B5C" w:rsidRDefault="004B0E53" w:rsidP="00366365">
      <w:pPr>
        <w:pStyle w:val="1"/>
      </w:pPr>
      <w:bookmarkStart w:id="7" w:name="_Toc38222791"/>
      <w:r>
        <w:rPr>
          <w:rFonts w:hint="eastAsia"/>
        </w:rPr>
        <w:t>测试环境</w:t>
      </w:r>
      <w:bookmarkEnd w:id="7"/>
    </w:p>
    <w:p w14:paraId="7ED25E79" w14:textId="17D63AD7" w:rsidR="00366365" w:rsidRDefault="00366365" w:rsidP="00366365">
      <w:pPr>
        <w:ind w:left="720"/>
      </w:pPr>
      <w:r>
        <w:rPr>
          <w:rFonts w:hint="eastAsia"/>
        </w:rPr>
        <w:t>软件：</w:t>
      </w:r>
      <w:r w:rsidR="00696FC3">
        <w:rPr>
          <w:rFonts w:hint="eastAsia"/>
        </w:rPr>
        <w:t>chrome浏览器</w:t>
      </w:r>
    </w:p>
    <w:p w14:paraId="677F368D" w14:textId="77777777" w:rsidR="00243BE6" w:rsidRPr="00366365" w:rsidRDefault="00243BE6" w:rsidP="00366365">
      <w:pPr>
        <w:ind w:left="720"/>
      </w:pPr>
      <w:r>
        <w:rPr>
          <w:rFonts w:hint="eastAsia"/>
        </w:rPr>
        <w:t>硬件：笔记本电脑</w:t>
      </w:r>
    </w:p>
    <w:p w14:paraId="165C9CF6" w14:textId="77777777" w:rsidR="00B01E70" w:rsidRDefault="00B01E70" w:rsidP="00B01E70">
      <w:pPr>
        <w:pStyle w:val="1"/>
      </w:pPr>
      <w:bookmarkStart w:id="8" w:name="_Toc38222792"/>
      <w:r>
        <w:rPr>
          <w:rFonts w:hint="eastAsia"/>
        </w:rPr>
        <w:t>测试结果</w:t>
      </w:r>
      <w:r w:rsidR="00836E8B">
        <w:rPr>
          <w:rFonts w:hint="eastAsia"/>
        </w:rPr>
        <w:t>及分析</w:t>
      </w:r>
      <w:bookmarkEnd w:id="8"/>
    </w:p>
    <w:p w14:paraId="79FE45C2" w14:textId="77777777" w:rsidR="00B01E70" w:rsidRDefault="005E7E40" w:rsidP="00B01E70">
      <w:pPr>
        <w:pStyle w:val="2"/>
        <w:numPr>
          <w:ilvl w:val="1"/>
          <w:numId w:val="23"/>
        </w:numPr>
        <w:rPr>
          <w:rFonts w:ascii="Arial" w:hAnsi="Arial"/>
          <w:snapToGrid/>
        </w:rPr>
      </w:pPr>
      <w:bookmarkStart w:id="9" w:name="_Toc38222793"/>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14:paraId="2AC70CC1" w14:textId="3C3E625D" w:rsidR="00243BE6" w:rsidRPr="00243BE6" w:rsidRDefault="00243BE6" w:rsidP="00243BE6">
      <w:pPr>
        <w:ind w:firstLine="720"/>
      </w:pPr>
      <w:r>
        <w:rPr>
          <w:rFonts w:hint="eastAsia"/>
        </w:rPr>
        <w:t>下面表格中的需求覆盖率针对的是</w:t>
      </w:r>
      <w:r w:rsidR="003C7311">
        <w:rPr>
          <w:rFonts w:hint="eastAsia"/>
        </w:rPr>
        <w:t>日期计算器需求规约</w:t>
      </w:r>
      <w:r>
        <w:rPr>
          <w:rFonts w:hint="eastAsia"/>
        </w:rPr>
        <w:t>中的需求</w:t>
      </w:r>
    </w:p>
    <w:p w14:paraId="31410388" w14:textId="77777777"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14:paraId="4AB24C04" w14:textId="77777777" w:rsidTr="00BF6954">
        <w:tc>
          <w:tcPr>
            <w:tcW w:w="3916" w:type="dxa"/>
            <w:gridSpan w:val="2"/>
            <w:shd w:val="clear" w:color="auto" w:fill="E7E6E6" w:themeFill="background2"/>
          </w:tcPr>
          <w:p w14:paraId="263153D2"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14:paraId="4D6969D8"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14:paraId="600E530A" w14:textId="77777777"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14:paraId="2094A317"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14:paraId="014177E2"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14:paraId="47A0DA5D"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14:paraId="00E603A6"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14:paraId="1326986D"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14:paraId="25055738" w14:textId="77777777" w:rsidTr="00BF6954">
        <w:tc>
          <w:tcPr>
            <w:tcW w:w="993" w:type="dxa"/>
            <w:vMerge w:val="restart"/>
          </w:tcPr>
          <w:p w14:paraId="351B0032" w14:textId="77777777"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14:paraId="67E34BF0" w14:textId="62BD2D79" w:rsidR="00955DC2" w:rsidRPr="00BF6954" w:rsidRDefault="00F4264F" w:rsidP="00F4264F">
            <w:pPr>
              <w:spacing w:after="120"/>
              <w:jc w:val="center"/>
              <w:rPr>
                <w:rFonts w:ascii="Times New Roman"/>
                <w:b/>
                <w:snapToGrid/>
                <w:sz w:val="21"/>
                <w:szCs w:val="21"/>
              </w:rPr>
            </w:pPr>
            <w:r>
              <w:rPr>
                <w:rFonts w:ascii="Times New Roman" w:hint="eastAsia"/>
                <w:b/>
                <w:snapToGrid/>
                <w:sz w:val="21"/>
                <w:szCs w:val="21"/>
              </w:rPr>
              <w:t>计算几天后的日期</w:t>
            </w:r>
          </w:p>
        </w:tc>
        <w:tc>
          <w:tcPr>
            <w:tcW w:w="979" w:type="dxa"/>
          </w:tcPr>
          <w:p w14:paraId="15E524DC" w14:textId="29DA7574" w:rsidR="00955DC2" w:rsidRPr="00BF11EB" w:rsidRDefault="00F4264F" w:rsidP="00955DC2">
            <w:pPr>
              <w:spacing w:after="120"/>
              <w:jc w:val="center"/>
              <w:rPr>
                <w:rFonts w:ascii="Times New Roman"/>
                <w:snapToGrid/>
              </w:rPr>
            </w:pPr>
            <w:r>
              <w:rPr>
                <w:rFonts w:ascii="Times New Roman" w:hint="eastAsia"/>
                <w:snapToGrid/>
              </w:rPr>
              <w:t>69</w:t>
            </w:r>
          </w:p>
        </w:tc>
        <w:tc>
          <w:tcPr>
            <w:tcW w:w="1116" w:type="dxa"/>
          </w:tcPr>
          <w:p w14:paraId="12C3CA44" w14:textId="77777777" w:rsidR="00955DC2" w:rsidRPr="00BF11EB" w:rsidRDefault="00243BE6" w:rsidP="00955DC2">
            <w:pPr>
              <w:spacing w:after="120"/>
              <w:jc w:val="center"/>
              <w:rPr>
                <w:rFonts w:ascii="Times New Roman"/>
                <w:snapToGrid/>
              </w:rPr>
            </w:pPr>
            <w:r>
              <w:rPr>
                <w:rFonts w:ascii="Times New Roman" w:hint="eastAsia"/>
                <w:snapToGrid/>
              </w:rPr>
              <w:t>100%</w:t>
            </w:r>
          </w:p>
        </w:tc>
        <w:tc>
          <w:tcPr>
            <w:tcW w:w="1112" w:type="dxa"/>
          </w:tcPr>
          <w:p w14:paraId="7C334AF9" w14:textId="15630926" w:rsidR="00955DC2" w:rsidRPr="00BF11EB" w:rsidRDefault="00F4264F" w:rsidP="00955DC2">
            <w:pPr>
              <w:spacing w:after="120"/>
              <w:jc w:val="center"/>
              <w:rPr>
                <w:rFonts w:ascii="Times New Roman"/>
                <w:snapToGrid/>
              </w:rPr>
            </w:pPr>
            <w:r>
              <w:rPr>
                <w:rFonts w:ascii="Times New Roman" w:hint="eastAsia"/>
                <w:snapToGrid/>
              </w:rPr>
              <w:t>25</w:t>
            </w:r>
          </w:p>
        </w:tc>
        <w:tc>
          <w:tcPr>
            <w:tcW w:w="1116" w:type="dxa"/>
          </w:tcPr>
          <w:p w14:paraId="56D01C1B" w14:textId="756C1D27" w:rsidR="00955DC2" w:rsidRPr="00BF11EB" w:rsidRDefault="00A72962" w:rsidP="00955DC2">
            <w:pPr>
              <w:spacing w:after="120"/>
              <w:jc w:val="center"/>
              <w:rPr>
                <w:rFonts w:ascii="Times New Roman"/>
                <w:snapToGrid/>
              </w:rPr>
            </w:pPr>
            <w:r>
              <w:rPr>
                <w:rFonts w:ascii="Times New Roman" w:hint="eastAsia"/>
                <w:snapToGrid/>
              </w:rPr>
              <w:t>36.23%</w:t>
            </w:r>
          </w:p>
        </w:tc>
        <w:tc>
          <w:tcPr>
            <w:tcW w:w="1116" w:type="dxa"/>
          </w:tcPr>
          <w:p w14:paraId="08D31626" w14:textId="77777777" w:rsidR="00955DC2" w:rsidRPr="00BF11EB" w:rsidRDefault="00955DC2" w:rsidP="00955DC2">
            <w:pPr>
              <w:spacing w:after="120"/>
              <w:jc w:val="center"/>
              <w:rPr>
                <w:rFonts w:ascii="Times New Roman"/>
                <w:snapToGrid/>
              </w:rPr>
            </w:pPr>
          </w:p>
        </w:tc>
      </w:tr>
      <w:tr w:rsidR="00E62B6B" w14:paraId="56D3A1D2" w14:textId="77777777" w:rsidTr="00BF6954">
        <w:tc>
          <w:tcPr>
            <w:tcW w:w="993" w:type="dxa"/>
            <w:vMerge/>
          </w:tcPr>
          <w:p w14:paraId="34E50A7A" w14:textId="77777777" w:rsidR="00E62B6B" w:rsidRPr="00BF6954" w:rsidRDefault="00E62B6B" w:rsidP="00E62B6B">
            <w:pPr>
              <w:spacing w:after="120"/>
              <w:jc w:val="center"/>
              <w:rPr>
                <w:rFonts w:ascii="Times New Roman"/>
                <w:b/>
                <w:i/>
                <w:snapToGrid/>
                <w:color w:val="0000FF"/>
                <w:sz w:val="21"/>
                <w:szCs w:val="21"/>
              </w:rPr>
            </w:pPr>
          </w:p>
        </w:tc>
        <w:tc>
          <w:tcPr>
            <w:tcW w:w="2923" w:type="dxa"/>
          </w:tcPr>
          <w:p w14:paraId="51CFB566" w14:textId="4C9B6DF7" w:rsidR="00E62B6B" w:rsidRDefault="00F4264F" w:rsidP="00E62B6B">
            <w:pPr>
              <w:spacing w:after="120"/>
              <w:jc w:val="center"/>
              <w:rPr>
                <w:rFonts w:ascii="Times New Roman"/>
                <w:b/>
                <w:snapToGrid/>
                <w:sz w:val="21"/>
                <w:szCs w:val="21"/>
              </w:rPr>
            </w:pPr>
            <w:r>
              <w:rPr>
                <w:rFonts w:ascii="Times New Roman" w:hint="eastAsia"/>
                <w:b/>
                <w:snapToGrid/>
                <w:sz w:val="21"/>
                <w:szCs w:val="21"/>
              </w:rPr>
              <w:t>计算日期差</w:t>
            </w:r>
          </w:p>
        </w:tc>
        <w:tc>
          <w:tcPr>
            <w:tcW w:w="979" w:type="dxa"/>
          </w:tcPr>
          <w:p w14:paraId="286EE40C" w14:textId="57437805" w:rsidR="00E62B6B" w:rsidRDefault="008959CA" w:rsidP="00E62B6B">
            <w:pPr>
              <w:spacing w:after="120"/>
              <w:jc w:val="center"/>
              <w:rPr>
                <w:rFonts w:ascii="Times New Roman"/>
                <w:snapToGrid/>
              </w:rPr>
            </w:pPr>
            <w:r>
              <w:rPr>
                <w:rFonts w:ascii="Times New Roman" w:hint="eastAsia"/>
                <w:snapToGrid/>
              </w:rPr>
              <w:t>9</w:t>
            </w:r>
            <w:r w:rsidR="00D8626E">
              <w:rPr>
                <w:rFonts w:ascii="Times New Roman" w:hint="eastAsia"/>
                <w:snapToGrid/>
              </w:rPr>
              <w:t>1</w:t>
            </w:r>
          </w:p>
        </w:tc>
        <w:tc>
          <w:tcPr>
            <w:tcW w:w="1116" w:type="dxa"/>
          </w:tcPr>
          <w:p w14:paraId="412F599B" w14:textId="00ED9785" w:rsidR="00E62B6B" w:rsidRDefault="008959CA" w:rsidP="00E62B6B">
            <w:pPr>
              <w:spacing w:after="120"/>
              <w:jc w:val="center"/>
              <w:rPr>
                <w:rFonts w:ascii="Times New Roman"/>
                <w:snapToGrid/>
              </w:rPr>
            </w:pPr>
            <w:r>
              <w:rPr>
                <w:rFonts w:ascii="Times New Roman" w:hint="eastAsia"/>
                <w:snapToGrid/>
              </w:rPr>
              <w:t>100%</w:t>
            </w:r>
          </w:p>
        </w:tc>
        <w:tc>
          <w:tcPr>
            <w:tcW w:w="1112" w:type="dxa"/>
          </w:tcPr>
          <w:p w14:paraId="508D6075" w14:textId="5D448041" w:rsidR="00E62B6B" w:rsidRDefault="00D8626E" w:rsidP="00E62B6B">
            <w:pPr>
              <w:spacing w:after="120"/>
              <w:jc w:val="center"/>
              <w:rPr>
                <w:rFonts w:ascii="Times New Roman"/>
                <w:snapToGrid/>
              </w:rPr>
            </w:pPr>
            <w:r>
              <w:rPr>
                <w:rFonts w:ascii="Times New Roman" w:hint="eastAsia"/>
                <w:snapToGrid/>
              </w:rPr>
              <w:t>29</w:t>
            </w:r>
          </w:p>
        </w:tc>
        <w:tc>
          <w:tcPr>
            <w:tcW w:w="1116" w:type="dxa"/>
          </w:tcPr>
          <w:p w14:paraId="5ABA377A" w14:textId="015ECC58" w:rsidR="00E62B6B" w:rsidRDefault="00A72962" w:rsidP="00E62B6B">
            <w:pPr>
              <w:spacing w:after="120"/>
              <w:jc w:val="center"/>
              <w:rPr>
                <w:rFonts w:ascii="Times New Roman"/>
                <w:snapToGrid/>
              </w:rPr>
            </w:pPr>
            <w:r>
              <w:rPr>
                <w:rFonts w:ascii="Times New Roman" w:hint="eastAsia"/>
                <w:snapToGrid/>
              </w:rPr>
              <w:t>31.87%</w:t>
            </w:r>
          </w:p>
        </w:tc>
        <w:tc>
          <w:tcPr>
            <w:tcW w:w="1116" w:type="dxa"/>
          </w:tcPr>
          <w:p w14:paraId="34EF2E65" w14:textId="77777777" w:rsidR="00E62B6B" w:rsidRPr="00BF11EB" w:rsidRDefault="00E62B6B" w:rsidP="00E62B6B">
            <w:pPr>
              <w:spacing w:after="120"/>
              <w:rPr>
                <w:rFonts w:ascii="Times New Roman"/>
                <w:snapToGrid/>
              </w:rPr>
            </w:pPr>
          </w:p>
        </w:tc>
      </w:tr>
      <w:tr w:rsidR="00E62B6B" w14:paraId="782C9F09" w14:textId="77777777" w:rsidTr="00BF6954">
        <w:tc>
          <w:tcPr>
            <w:tcW w:w="993" w:type="dxa"/>
            <w:vMerge/>
          </w:tcPr>
          <w:p w14:paraId="0FF3D9EC" w14:textId="77777777" w:rsidR="00E62B6B" w:rsidRPr="00BF6954" w:rsidRDefault="00E62B6B" w:rsidP="00E62B6B">
            <w:pPr>
              <w:spacing w:after="120"/>
              <w:jc w:val="center"/>
              <w:rPr>
                <w:rFonts w:ascii="Times New Roman"/>
                <w:b/>
                <w:i/>
                <w:snapToGrid/>
                <w:color w:val="0000FF"/>
                <w:sz w:val="21"/>
                <w:szCs w:val="21"/>
              </w:rPr>
            </w:pPr>
          </w:p>
        </w:tc>
        <w:tc>
          <w:tcPr>
            <w:tcW w:w="2923" w:type="dxa"/>
          </w:tcPr>
          <w:p w14:paraId="18FBE40A" w14:textId="77777777" w:rsidR="00E62B6B" w:rsidRDefault="00E62B6B" w:rsidP="00E62B6B">
            <w:pPr>
              <w:spacing w:after="120"/>
              <w:jc w:val="center"/>
              <w:rPr>
                <w:rFonts w:ascii="Times New Roman"/>
                <w:b/>
                <w:snapToGrid/>
                <w:sz w:val="21"/>
                <w:szCs w:val="21"/>
              </w:rPr>
            </w:pPr>
            <w:r>
              <w:rPr>
                <w:rFonts w:ascii="Times New Roman" w:hint="eastAsia"/>
                <w:b/>
                <w:snapToGrid/>
                <w:sz w:val="21"/>
                <w:szCs w:val="21"/>
              </w:rPr>
              <w:t>总计</w:t>
            </w:r>
          </w:p>
        </w:tc>
        <w:tc>
          <w:tcPr>
            <w:tcW w:w="979" w:type="dxa"/>
          </w:tcPr>
          <w:p w14:paraId="12681B0B" w14:textId="0D5CA121" w:rsidR="00E62B6B" w:rsidRDefault="008959CA" w:rsidP="00E62B6B">
            <w:pPr>
              <w:spacing w:after="120"/>
              <w:jc w:val="center"/>
              <w:rPr>
                <w:rFonts w:ascii="Times New Roman"/>
                <w:snapToGrid/>
              </w:rPr>
            </w:pPr>
            <w:r>
              <w:rPr>
                <w:rFonts w:ascii="Times New Roman" w:hint="eastAsia"/>
                <w:snapToGrid/>
              </w:rPr>
              <w:t>160</w:t>
            </w:r>
          </w:p>
        </w:tc>
        <w:tc>
          <w:tcPr>
            <w:tcW w:w="1116" w:type="dxa"/>
          </w:tcPr>
          <w:p w14:paraId="3EE22C72" w14:textId="5CB4D705" w:rsidR="00E62B6B" w:rsidRDefault="008959CA" w:rsidP="00E62B6B">
            <w:pPr>
              <w:spacing w:after="120"/>
              <w:ind w:firstLineChars="100" w:firstLine="200"/>
              <w:rPr>
                <w:rFonts w:ascii="Times New Roman"/>
                <w:snapToGrid/>
              </w:rPr>
            </w:pPr>
            <w:r>
              <w:rPr>
                <w:rFonts w:ascii="Times New Roman" w:hint="eastAsia"/>
                <w:snapToGrid/>
              </w:rPr>
              <w:t>100%</w:t>
            </w:r>
          </w:p>
        </w:tc>
        <w:tc>
          <w:tcPr>
            <w:tcW w:w="1112" w:type="dxa"/>
          </w:tcPr>
          <w:p w14:paraId="05CFD4C7" w14:textId="351DE132" w:rsidR="00E62B6B" w:rsidRPr="00D8626E" w:rsidRDefault="00A72962" w:rsidP="00E62B6B">
            <w:pPr>
              <w:spacing w:after="120"/>
              <w:jc w:val="center"/>
              <w:rPr>
                <w:rFonts w:ascii="Times New Roman" w:eastAsia="MS Mincho" w:hint="eastAsia"/>
                <w:snapToGrid/>
                <w:lang w:eastAsia="ja-JP"/>
              </w:rPr>
            </w:pPr>
            <w:r>
              <w:rPr>
                <w:rFonts w:asciiTheme="minorEastAsia" w:eastAsiaTheme="minorEastAsia" w:hAnsiTheme="minorEastAsia" w:hint="eastAsia"/>
                <w:snapToGrid/>
              </w:rPr>
              <w:t>54</w:t>
            </w:r>
          </w:p>
        </w:tc>
        <w:tc>
          <w:tcPr>
            <w:tcW w:w="1116" w:type="dxa"/>
          </w:tcPr>
          <w:p w14:paraId="11229516" w14:textId="25A4BACE" w:rsidR="00E62B6B" w:rsidRDefault="00A72962" w:rsidP="00E62B6B">
            <w:pPr>
              <w:spacing w:after="120"/>
              <w:jc w:val="center"/>
              <w:rPr>
                <w:rFonts w:ascii="Times New Roman"/>
                <w:snapToGrid/>
              </w:rPr>
            </w:pPr>
            <w:r>
              <w:rPr>
                <w:rFonts w:ascii="Times New Roman" w:hint="eastAsia"/>
                <w:snapToGrid/>
              </w:rPr>
              <w:t>33.75%</w:t>
            </w:r>
          </w:p>
        </w:tc>
        <w:tc>
          <w:tcPr>
            <w:tcW w:w="1116" w:type="dxa"/>
          </w:tcPr>
          <w:p w14:paraId="76BE28B5" w14:textId="77777777" w:rsidR="00E62B6B" w:rsidRPr="00BF11EB" w:rsidRDefault="00E62B6B" w:rsidP="00E62B6B">
            <w:pPr>
              <w:spacing w:after="120"/>
              <w:rPr>
                <w:rFonts w:ascii="Times New Roman"/>
                <w:snapToGrid/>
              </w:rPr>
            </w:pPr>
          </w:p>
        </w:tc>
      </w:tr>
      <w:tr w:rsidR="00F4264F" w14:paraId="5B7AB7E3" w14:textId="77777777" w:rsidTr="00925C07">
        <w:trPr>
          <w:trHeight w:val="1197"/>
        </w:trPr>
        <w:tc>
          <w:tcPr>
            <w:tcW w:w="993" w:type="dxa"/>
            <w:vMerge w:val="restart"/>
          </w:tcPr>
          <w:p w14:paraId="62DE2310" w14:textId="77777777" w:rsidR="00F4264F" w:rsidRPr="00BF6954" w:rsidRDefault="00F4264F" w:rsidP="00E62B6B">
            <w:pPr>
              <w:spacing w:after="120"/>
              <w:jc w:val="center"/>
              <w:rPr>
                <w:rFonts w:ascii="Times New Roman"/>
                <w:b/>
                <w:snapToGrid/>
                <w:sz w:val="21"/>
                <w:szCs w:val="21"/>
              </w:rPr>
            </w:pPr>
          </w:p>
          <w:p w14:paraId="7EF41452" w14:textId="77777777" w:rsidR="00F4264F" w:rsidRPr="00BF6954" w:rsidRDefault="00F4264F" w:rsidP="00E62B6B">
            <w:pPr>
              <w:spacing w:after="120"/>
              <w:jc w:val="center"/>
              <w:rPr>
                <w:rFonts w:ascii="Times New Roman"/>
                <w:b/>
                <w:snapToGrid/>
                <w:sz w:val="21"/>
                <w:szCs w:val="21"/>
              </w:rPr>
            </w:pPr>
            <w:r w:rsidRPr="00BF6954">
              <w:rPr>
                <w:rFonts w:ascii="Times New Roman"/>
                <w:b/>
                <w:snapToGrid/>
                <w:sz w:val="21"/>
                <w:szCs w:val="21"/>
              </w:rPr>
              <w:t>非功</w:t>
            </w:r>
          </w:p>
          <w:p w14:paraId="74BC8320" w14:textId="77777777" w:rsidR="00F4264F" w:rsidRPr="00BF6954" w:rsidRDefault="00F4264F" w:rsidP="00E62B6B">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8362" w:type="dxa"/>
            <w:gridSpan w:val="6"/>
          </w:tcPr>
          <w:p w14:paraId="7EFF4DD8" w14:textId="77777777" w:rsidR="00F4264F" w:rsidRPr="00BF6954" w:rsidRDefault="00F4264F" w:rsidP="00E62B6B">
            <w:pPr>
              <w:spacing w:after="120"/>
              <w:jc w:val="center"/>
              <w:rPr>
                <w:rFonts w:ascii="Times New Roman"/>
                <w:b/>
                <w:snapToGrid/>
                <w:sz w:val="21"/>
                <w:szCs w:val="21"/>
              </w:rPr>
            </w:pPr>
          </w:p>
          <w:p w14:paraId="235A54FA" w14:textId="77777777" w:rsidR="00F4264F" w:rsidRPr="00243BE6" w:rsidRDefault="00F4264F" w:rsidP="00E62B6B">
            <w:pPr>
              <w:spacing w:after="120"/>
              <w:jc w:val="center"/>
              <w:rPr>
                <w:rFonts w:ascii="Times New Roman"/>
                <w:b/>
                <w:snapToGrid/>
                <w:sz w:val="21"/>
                <w:szCs w:val="21"/>
              </w:rPr>
            </w:pPr>
            <w:r>
              <w:rPr>
                <w:rFonts w:ascii="Times New Roman" w:hint="eastAsia"/>
                <w:b/>
                <w:snapToGrid/>
                <w:sz w:val="21"/>
                <w:szCs w:val="21"/>
              </w:rPr>
              <w:t>暂无</w:t>
            </w:r>
          </w:p>
        </w:tc>
      </w:tr>
      <w:tr w:rsidR="00F4264F" w14:paraId="74216857" w14:textId="77777777" w:rsidTr="00BF6954">
        <w:tc>
          <w:tcPr>
            <w:tcW w:w="993" w:type="dxa"/>
            <w:vMerge/>
          </w:tcPr>
          <w:p w14:paraId="0DED5ABB" w14:textId="77777777" w:rsidR="00F4264F" w:rsidRPr="00BF6954" w:rsidRDefault="00F4264F" w:rsidP="00E62B6B">
            <w:pPr>
              <w:spacing w:after="120"/>
              <w:rPr>
                <w:rFonts w:ascii="Times New Roman"/>
                <w:b/>
                <w:i/>
                <w:snapToGrid/>
                <w:color w:val="0000FF"/>
                <w:sz w:val="21"/>
                <w:szCs w:val="21"/>
              </w:rPr>
            </w:pPr>
          </w:p>
        </w:tc>
        <w:tc>
          <w:tcPr>
            <w:tcW w:w="2923" w:type="dxa"/>
          </w:tcPr>
          <w:p w14:paraId="65BE748C" w14:textId="77777777" w:rsidR="00F4264F" w:rsidRPr="00BF6954" w:rsidRDefault="00F4264F" w:rsidP="00E62B6B">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14:paraId="568A1D0A" w14:textId="77777777" w:rsidR="00F4264F" w:rsidRDefault="00F4264F" w:rsidP="00E62B6B">
            <w:pPr>
              <w:spacing w:after="120"/>
              <w:jc w:val="center"/>
              <w:rPr>
                <w:rFonts w:ascii="Times New Roman"/>
                <w:i/>
                <w:snapToGrid/>
                <w:color w:val="0000FF"/>
              </w:rPr>
            </w:pPr>
            <w:r>
              <w:rPr>
                <w:rFonts w:ascii="Times New Roman" w:hint="eastAsia"/>
                <w:i/>
                <w:snapToGrid/>
                <w:color w:val="0000FF"/>
              </w:rPr>
              <w:t>0</w:t>
            </w:r>
          </w:p>
        </w:tc>
        <w:tc>
          <w:tcPr>
            <w:tcW w:w="1116" w:type="dxa"/>
          </w:tcPr>
          <w:p w14:paraId="0B88DDFB" w14:textId="77777777" w:rsidR="00F4264F" w:rsidRDefault="00F4264F" w:rsidP="00E62B6B">
            <w:pPr>
              <w:spacing w:after="120"/>
              <w:jc w:val="center"/>
              <w:rPr>
                <w:rFonts w:ascii="Times New Roman"/>
                <w:i/>
                <w:snapToGrid/>
                <w:color w:val="0000FF"/>
              </w:rPr>
            </w:pPr>
            <w:r>
              <w:rPr>
                <w:rFonts w:ascii="Times New Roman" w:hint="eastAsia"/>
                <w:i/>
                <w:snapToGrid/>
                <w:color w:val="0000FF"/>
              </w:rPr>
              <w:t>0</w:t>
            </w:r>
          </w:p>
        </w:tc>
        <w:tc>
          <w:tcPr>
            <w:tcW w:w="1112" w:type="dxa"/>
          </w:tcPr>
          <w:p w14:paraId="1CB89564" w14:textId="77777777" w:rsidR="00F4264F" w:rsidRDefault="00F4264F" w:rsidP="00E62B6B">
            <w:pPr>
              <w:spacing w:after="120"/>
              <w:jc w:val="center"/>
              <w:rPr>
                <w:rFonts w:ascii="Times New Roman"/>
                <w:i/>
                <w:snapToGrid/>
                <w:color w:val="0000FF"/>
              </w:rPr>
            </w:pPr>
            <w:r>
              <w:rPr>
                <w:rFonts w:ascii="Times New Roman" w:hint="eastAsia"/>
                <w:i/>
                <w:snapToGrid/>
                <w:color w:val="0000FF"/>
              </w:rPr>
              <w:t>0</w:t>
            </w:r>
          </w:p>
        </w:tc>
        <w:tc>
          <w:tcPr>
            <w:tcW w:w="1116" w:type="dxa"/>
          </w:tcPr>
          <w:p w14:paraId="7047E16F" w14:textId="77777777" w:rsidR="00F4264F" w:rsidRDefault="00F4264F" w:rsidP="00E62B6B">
            <w:pPr>
              <w:spacing w:after="120"/>
              <w:jc w:val="center"/>
              <w:rPr>
                <w:rFonts w:ascii="Times New Roman"/>
                <w:i/>
                <w:snapToGrid/>
                <w:color w:val="0000FF"/>
              </w:rPr>
            </w:pPr>
            <w:r>
              <w:rPr>
                <w:rFonts w:ascii="Times New Roman" w:hint="eastAsia"/>
                <w:i/>
                <w:snapToGrid/>
                <w:color w:val="0000FF"/>
              </w:rPr>
              <w:t>0</w:t>
            </w:r>
          </w:p>
        </w:tc>
        <w:tc>
          <w:tcPr>
            <w:tcW w:w="1116" w:type="dxa"/>
          </w:tcPr>
          <w:p w14:paraId="10A063CD" w14:textId="77777777" w:rsidR="00F4264F" w:rsidRDefault="00F4264F" w:rsidP="00E62B6B">
            <w:pPr>
              <w:spacing w:after="120"/>
              <w:jc w:val="center"/>
              <w:rPr>
                <w:rFonts w:ascii="Times New Roman"/>
                <w:i/>
                <w:snapToGrid/>
                <w:color w:val="0000FF"/>
              </w:rPr>
            </w:pPr>
            <w:r>
              <w:rPr>
                <w:rFonts w:ascii="Times New Roman" w:hint="eastAsia"/>
                <w:i/>
                <w:snapToGrid/>
                <w:color w:val="0000FF"/>
              </w:rPr>
              <w:t>0</w:t>
            </w:r>
          </w:p>
        </w:tc>
      </w:tr>
      <w:tr w:rsidR="00E62B6B" w14:paraId="464C2900" w14:textId="77777777" w:rsidTr="00BF6954">
        <w:tc>
          <w:tcPr>
            <w:tcW w:w="993" w:type="dxa"/>
          </w:tcPr>
          <w:p w14:paraId="40ACCCA3" w14:textId="77777777" w:rsidR="00E62B6B" w:rsidRPr="00BF6954" w:rsidRDefault="00E62B6B" w:rsidP="00E62B6B">
            <w:pPr>
              <w:spacing w:after="120"/>
              <w:rPr>
                <w:rFonts w:ascii="Times New Roman"/>
                <w:b/>
                <w:i/>
                <w:snapToGrid/>
                <w:color w:val="0000FF"/>
                <w:sz w:val="21"/>
                <w:szCs w:val="21"/>
              </w:rPr>
            </w:pPr>
          </w:p>
        </w:tc>
        <w:tc>
          <w:tcPr>
            <w:tcW w:w="2923" w:type="dxa"/>
          </w:tcPr>
          <w:p w14:paraId="40336CF2" w14:textId="77777777" w:rsidR="00E62B6B" w:rsidRPr="00BF6954" w:rsidRDefault="00E62B6B" w:rsidP="00E62B6B">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14:paraId="0FE750B1" w14:textId="1F3651BD" w:rsidR="00E62B6B" w:rsidRDefault="00E62B6B" w:rsidP="00E62B6B">
            <w:pPr>
              <w:spacing w:after="120"/>
              <w:jc w:val="center"/>
              <w:rPr>
                <w:rFonts w:ascii="Times New Roman"/>
                <w:i/>
                <w:snapToGrid/>
                <w:color w:val="0000FF"/>
              </w:rPr>
            </w:pPr>
          </w:p>
        </w:tc>
        <w:tc>
          <w:tcPr>
            <w:tcW w:w="1116" w:type="dxa"/>
          </w:tcPr>
          <w:p w14:paraId="380F426F" w14:textId="12C0B62D" w:rsidR="00E62B6B" w:rsidRDefault="00E62B6B" w:rsidP="00E62B6B">
            <w:pPr>
              <w:spacing w:after="120"/>
              <w:jc w:val="center"/>
              <w:rPr>
                <w:rFonts w:ascii="Times New Roman"/>
                <w:i/>
                <w:snapToGrid/>
                <w:color w:val="0000FF"/>
              </w:rPr>
            </w:pPr>
          </w:p>
        </w:tc>
        <w:tc>
          <w:tcPr>
            <w:tcW w:w="1112" w:type="dxa"/>
          </w:tcPr>
          <w:p w14:paraId="3C7475A4" w14:textId="777E9FFB" w:rsidR="00E62B6B" w:rsidRDefault="00E62B6B" w:rsidP="00E62B6B">
            <w:pPr>
              <w:spacing w:after="120"/>
              <w:jc w:val="center"/>
              <w:rPr>
                <w:rFonts w:ascii="Times New Roman"/>
                <w:i/>
                <w:snapToGrid/>
                <w:color w:val="0000FF"/>
              </w:rPr>
            </w:pPr>
          </w:p>
        </w:tc>
        <w:tc>
          <w:tcPr>
            <w:tcW w:w="1116" w:type="dxa"/>
          </w:tcPr>
          <w:p w14:paraId="5AD1DBD5" w14:textId="6675514A" w:rsidR="00E62B6B" w:rsidRDefault="00E62B6B" w:rsidP="00F4264F">
            <w:pPr>
              <w:spacing w:after="120"/>
              <w:rPr>
                <w:rFonts w:ascii="Times New Roman"/>
                <w:i/>
                <w:snapToGrid/>
                <w:color w:val="0000FF"/>
              </w:rPr>
            </w:pPr>
          </w:p>
        </w:tc>
        <w:tc>
          <w:tcPr>
            <w:tcW w:w="1116" w:type="dxa"/>
          </w:tcPr>
          <w:p w14:paraId="3FEB709E" w14:textId="77777777" w:rsidR="00E62B6B" w:rsidRDefault="00E62B6B" w:rsidP="00F4264F">
            <w:pPr>
              <w:spacing w:after="120"/>
              <w:rPr>
                <w:rFonts w:ascii="Times New Roman"/>
                <w:i/>
                <w:snapToGrid/>
                <w:color w:val="0000FF"/>
              </w:rPr>
            </w:pPr>
          </w:p>
        </w:tc>
      </w:tr>
    </w:tbl>
    <w:p w14:paraId="72CDC967" w14:textId="77777777" w:rsidR="00A43755" w:rsidRDefault="00A43755" w:rsidP="00B01E70">
      <w:pPr>
        <w:spacing w:after="120"/>
        <w:ind w:left="720"/>
        <w:rPr>
          <w:rFonts w:ascii="Times New Roman"/>
          <w:i/>
          <w:snapToGrid/>
          <w:color w:val="0000FF"/>
        </w:rPr>
      </w:pPr>
    </w:p>
    <w:p w14:paraId="5BB45D8A" w14:textId="77777777" w:rsidR="005E7E40" w:rsidRPr="00562AE3" w:rsidRDefault="00D71D88" w:rsidP="005E7E40">
      <w:pPr>
        <w:pStyle w:val="2"/>
        <w:rPr>
          <w:snapToGrid/>
          <w:lang w:eastAsia="en-US"/>
        </w:rPr>
      </w:pPr>
      <w:bookmarkStart w:id="10" w:name="_Toc38222794"/>
      <w:proofErr w:type="spellStart"/>
      <w:r>
        <w:rPr>
          <w:rFonts w:hint="eastAsia"/>
          <w:snapToGrid/>
          <w:lang w:eastAsia="en-US"/>
        </w:rPr>
        <w:t>缺陷</w:t>
      </w:r>
      <w:r w:rsidR="0007478F">
        <w:rPr>
          <w:rFonts w:hint="eastAsia"/>
          <w:snapToGrid/>
          <w:lang w:eastAsia="en-US"/>
        </w:rPr>
        <w:t>严重程度</w:t>
      </w:r>
      <w:bookmarkEnd w:id="10"/>
      <w:proofErr w:type="spellEnd"/>
    </w:p>
    <w:p w14:paraId="31757158" w14:textId="77777777"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14:paraId="042C2D94" w14:textId="77777777" w:rsidTr="007614BC">
        <w:tc>
          <w:tcPr>
            <w:tcW w:w="1596" w:type="dxa"/>
            <w:shd w:val="clear" w:color="auto" w:fill="E7E6E6" w:themeFill="background2"/>
          </w:tcPr>
          <w:p w14:paraId="0189FA44"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14:paraId="2552A625"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14:paraId="6EBCB00F"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14:paraId="57BB13E4"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14:paraId="3EF6EB5E"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14:paraId="21B05150"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14:paraId="5B0D2729" w14:textId="77777777" w:rsidTr="007614BC">
        <w:tc>
          <w:tcPr>
            <w:tcW w:w="1596" w:type="dxa"/>
          </w:tcPr>
          <w:p w14:paraId="2DDD2D21"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14:paraId="191924D4" w14:textId="64BB6328"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74A6AAAF" w14:textId="0BDEC2CC"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3</w:t>
            </w:r>
          </w:p>
        </w:tc>
        <w:tc>
          <w:tcPr>
            <w:tcW w:w="1438" w:type="dxa"/>
          </w:tcPr>
          <w:p w14:paraId="38EEFB54" w14:textId="30F9880C"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51</w:t>
            </w:r>
          </w:p>
        </w:tc>
        <w:tc>
          <w:tcPr>
            <w:tcW w:w="1439" w:type="dxa"/>
          </w:tcPr>
          <w:p w14:paraId="432C93D1" w14:textId="6FE4FED6"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14:paraId="202F8BA6" w14:textId="14D28E69"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54</w:t>
            </w:r>
          </w:p>
        </w:tc>
      </w:tr>
      <w:tr w:rsidR="00B90DCB" w14:paraId="07762AE6" w14:textId="77777777" w:rsidTr="007614BC">
        <w:tc>
          <w:tcPr>
            <w:tcW w:w="1596" w:type="dxa"/>
          </w:tcPr>
          <w:p w14:paraId="22A43127"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14:paraId="0FFE762B" w14:textId="6A655E94"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300810A9" w14:textId="0983526A"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5.56%</w:t>
            </w:r>
          </w:p>
        </w:tc>
        <w:tc>
          <w:tcPr>
            <w:tcW w:w="1438" w:type="dxa"/>
          </w:tcPr>
          <w:p w14:paraId="4073F059" w14:textId="1ADFE69F"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94.44%</w:t>
            </w:r>
          </w:p>
        </w:tc>
        <w:tc>
          <w:tcPr>
            <w:tcW w:w="1439" w:type="dxa"/>
          </w:tcPr>
          <w:p w14:paraId="3AD84EB7" w14:textId="67431132"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14:paraId="175087CB" w14:textId="0EEF7841" w:rsidR="00B90DCB" w:rsidRPr="007F35AF" w:rsidRDefault="00A72962" w:rsidP="00B90DCB">
            <w:pPr>
              <w:spacing w:after="120"/>
              <w:jc w:val="center"/>
              <w:rPr>
                <w:rFonts w:ascii="Times New Roman"/>
                <w:snapToGrid/>
                <w:sz w:val="21"/>
                <w:szCs w:val="21"/>
              </w:rPr>
            </w:pPr>
            <w:r>
              <w:rPr>
                <w:rFonts w:ascii="Times New Roman" w:hint="eastAsia"/>
                <w:snapToGrid/>
                <w:sz w:val="21"/>
                <w:szCs w:val="21"/>
              </w:rPr>
              <w:t>100%</w:t>
            </w:r>
          </w:p>
        </w:tc>
      </w:tr>
    </w:tbl>
    <w:p w14:paraId="5B587D37" w14:textId="77777777" w:rsidR="00B90DCB" w:rsidRPr="00B90DCB" w:rsidRDefault="00B90DCB" w:rsidP="005E7E40">
      <w:pPr>
        <w:spacing w:after="120"/>
        <w:ind w:left="720"/>
        <w:rPr>
          <w:rFonts w:ascii="Times New Roman"/>
          <w:snapToGrid/>
          <w:color w:val="0000FF"/>
        </w:rPr>
      </w:pPr>
    </w:p>
    <w:p w14:paraId="6CC881A4" w14:textId="77777777" w:rsidR="00A25C0D" w:rsidRPr="000B2529" w:rsidRDefault="00A25C0D" w:rsidP="005E7E40">
      <w:pPr>
        <w:spacing w:after="120"/>
        <w:ind w:left="720"/>
        <w:rPr>
          <w:rFonts w:ascii="Times New Roman"/>
          <w:i/>
          <w:snapToGrid/>
          <w:color w:val="0000FF"/>
        </w:rPr>
      </w:pPr>
    </w:p>
    <w:p w14:paraId="63226889" w14:textId="77777777" w:rsidR="006A64AF" w:rsidRDefault="00A25C0D" w:rsidP="002E71CC">
      <w:pPr>
        <w:pStyle w:val="1"/>
        <w:rPr>
          <w:rFonts w:ascii="Arial" w:hAnsi="Arial"/>
          <w:snapToGrid/>
        </w:rPr>
      </w:pPr>
      <w:bookmarkStart w:id="11" w:name="_Toc38222795"/>
      <w:r w:rsidRPr="002E71CC">
        <w:rPr>
          <w:rFonts w:ascii="Arial" w:hAnsi="Arial" w:hint="eastAsia"/>
          <w:snapToGrid/>
        </w:rPr>
        <w:t>缺陷</w:t>
      </w:r>
      <w:r w:rsidR="00EE5F35">
        <w:rPr>
          <w:rFonts w:ascii="Arial" w:hAnsi="Arial" w:hint="eastAsia"/>
          <w:snapToGrid/>
        </w:rPr>
        <w:t>清单</w:t>
      </w:r>
      <w:bookmarkEnd w:id="11"/>
    </w:p>
    <w:p w14:paraId="3A1148A1" w14:textId="77777777" w:rsidR="00A6368F" w:rsidRPr="00A6368F" w:rsidRDefault="00A6368F" w:rsidP="00A6368F">
      <w:pPr>
        <w:pStyle w:val="2"/>
        <w:rPr>
          <w:rFonts w:ascii="Arial" w:hAnsi="Arial"/>
          <w:snapToGrid/>
          <w:lang w:eastAsia="en-US"/>
        </w:rPr>
      </w:pPr>
      <w:bookmarkStart w:id="12" w:name="_Toc38222796"/>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14:paraId="441C21CE" w14:textId="77777777"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09"/>
        <w:gridCol w:w="1271"/>
        <w:gridCol w:w="1276"/>
        <w:gridCol w:w="5244"/>
      </w:tblGrid>
      <w:tr w:rsidR="00A72962" w:rsidRPr="00790B3E" w14:paraId="7D2EBF8F" w14:textId="77777777" w:rsidTr="00A72962">
        <w:trPr>
          <w:trHeight w:val="760"/>
          <w:jc w:val="center"/>
        </w:trPr>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9B155D2" w14:textId="77777777" w:rsidR="00A72962" w:rsidRPr="007F35AF" w:rsidRDefault="00A72962"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14:paraId="33363DB2" w14:textId="77777777" w:rsidR="00A72962" w:rsidRPr="007F35AF" w:rsidRDefault="00A72962"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2E9986D" w14:textId="77777777" w:rsidR="00A72962" w:rsidRPr="007F35AF" w:rsidRDefault="00A72962"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271" w:type="dxa"/>
            <w:tcBorders>
              <w:top w:val="single" w:sz="4" w:space="0" w:color="000000"/>
              <w:left w:val="single" w:sz="4" w:space="0" w:color="000000"/>
              <w:bottom w:val="single" w:sz="4" w:space="0" w:color="000000"/>
              <w:right w:val="single" w:sz="4" w:space="0" w:color="000000"/>
            </w:tcBorders>
            <w:shd w:val="pct15" w:color="auto" w:fill="auto"/>
          </w:tcPr>
          <w:p w14:paraId="1689615F" w14:textId="77777777" w:rsidR="00A72962" w:rsidRPr="007F35AF" w:rsidRDefault="00A72962" w:rsidP="00307DC6">
            <w:pPr>
              <w:widowControl/>
              <w:snapToGrid w:val="0"/>
              <w:spacing w:line="300" w:lineRule="auto"/>
              <w:jc w:val="center"/>
              <w:rPr>
                <w:rFonts w:ascii="Times New Roman"/>
                <w:b/>
                <w:snapToGrid/>
                <w:color w:val="000000"/>
                <w:sz w:val="21"/>
                <w:szCs w:val="21"/>
              </w:rPr>
            </w:pPr>
          </w:p>
          <w:p w14:paraId="2F692FD6" w14:textId="77777777" w:rsidR="00A72962" w:rsidRPr="007F35AF" w:rsidRDefault="00A72962"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276"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15CF2AA" w14:textId="77777777" w:rsidR="00A72962" w:rsidRPr="007F35AF" w:rsidRDefault="00A72962"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5244" w:type="dxa"/>
            <w:tcBorders>
              <w:top w:val="single" w:sz="4" w:space="0" w:color="000000"/>
              <w:left w:val="single" w:sz="4" w:space="0" w:color="000000"/>
              <w:bottom w:val="single" w:sz="4" w:space="0" w:color="000000"/>
              <w:right w:val="single" w:sz="4" w:space="0" w:color="000000"/>
            </w:tcBorders>
            <w:shd w:val="pct15" w:color="auto" w:fill="auto"/>
          </w:tcPr>
          <w:p w14:paraId="15D6605E" w14:textId="77777777" w:rsidR="00A72962" w:rsidRDefault="00A72962" w:rsidP="00150CCE">
            <w:pPr>
              <w:widowControl/>
              <w:snapToGrid w:val="0"/>
              <w:spacing w:line="300" w:lineRule="auto"/>
              <w:jc w:val="center"/>
              <w:rPr>
                <w:rFonts w:ascii="Times New Roman"/>
                <w:b/>
                <w:snapToGrid/>
                <w:color w:val="000000"/>
                <w:sz w:val="21"/>
                <w:szCs w:val="21"/>
              </w:rPr>
            </w:pPr>
          </w:p>
          <w:p w14:paraId="5C3BAC52" w14:textId="77777777" w:rsidR="00A72962" w:rsidRPr="007F35AF" w:rsidRDefault="00A72962"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r>
      <w:tr w:rsidR="00A72962" w:rsidRPr="00790B3E" w14:paraId="337BAEC3" w14:textId="77777777" w:rsidTr="00A72962">
        <w:trPr>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60EA538D" w14:textId="77777777"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tcPr>
          <w:p w14:paraId="18943087" w14:textId="77777777"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1271" w:type="dxa"/>
            <w:tcBorders>
              <w:top w:val="single" w:sz="4" w:space="0" w:color="000000"/>
              <w:left w:val="single" w:sz="4" w:space="0" w:color="000000"/>
              <w:bottom w:val="single" w:sz="4" w:space="0" w:color="000000"/>
              <w:right w:val="single" w:sz="4" w:space="0" w:color="000000"/>
            </w:tcBorders>
          </w:tcPr>
          <w:p w14:paraId="08165887" w14:textId="4BA9A6AB"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计算几天后的日期</w:t>
            </w:r>
          </w:p>
        </w:tc>
        <w:tc>
          <w:tcPr>
            <w:tcW w:w="1276" w:type="dxa"/>
            <w:tcBorders>
              <w:top w:val="single" w:sz="4" w:space="0" w:color="000000"/>
              <w:left w:val="single" w:sz="4" w:space="0" w:color="000000"/>
              <w:bottom w:val="single" w:sz="4" w:space="0" w:color="000000"/>
              <w:right w:val="single" w:sz="4" w:space="0" w:color="000000"/>
            </w:tcBorders>
          </w:tcPr>
          <w:p w14:paraId="5C4EF055" w14:textId="4D28C492"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日期对应错误</w:t>
            </w:r>
          </w:p>
        </w:tc>
        <w:tc>
          <w:tcPr>
            <w:tcW w:w="5244" w:type="dxa"/>
            <w:tcBorders>
              <w:top w:val="single" w:sz="4" w:space="0" w:color="000000"/>
              <w:left w:val="single" w:sz="4" w:space="0" w:color="000000"/>
              <w:bottom w:val="single" w:sz="4" w:space="0" w:color="000000"/>
              <w:right w:val="single" w:sz="4" w:space="0" w:color="000000"/>
            </w:tcBorders>
          </w:tcPr>
          <w:p w14:paraId="5B66DD0C" w14:textId="1C6AC602" w:rsidR="00A72962" w:rsidRPr="007F35AF" w:rsidRDefault="00A72962" w:rsidP="00A72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当输入的值为</w:t>
            </w:r>
            <w:r>
              <w:rPr>
                <w:rFonts w:ascii="Times New Roman" w:hint="eastAsia"/>
                <w:color w:val="000000"/>
                <w:sz w:val="21"/>
                <w:szCs w:val="21"/>
              </w:rPr>
              <w:t>1</w:t>
            </w:r>
            <w:r>
              <w:rPr>
                <w:rFonts w:ascii="Times New Roman" w:hint="eastAsia"/>
                <w:color w:val="000000"/>
                <w:sz w:val="21"/>
                <w:szCs w:val="21"/>
              </w:rPr>
              <w:t>时，输出的结果不是公元</w:t>
            </w:r>
            <w:r>
              <w:rPr>
                <w:rFonts w:ascii="Times New Roman" w:hint="eastAsia"/>
                <w:color w:val="000000"/>
                <w:sz w:val="21"/>
                <w:szCs w:val="21"/>
              </w:rPr>
              <w:t>1</w:t>
            </w:r>
            <w:r>
              <w:rPr>
                <w:rFonts w:ascii="Times New Roman" w:hint="eastAsia"/>
                <w:color w:val="000000"/>
                <w:sz w:val="21"/>
                <w:szCs w:val="21"/>
              </w:rPr>
              <w:t>年</w:t>
            </w:r>
          </w:p>
        </w:tc>
      </w:tr>
      <w:tr w:rsidR="00A72962" w:rsidRPr="00790B3E" w14:paraId="0F711024" w14:textId="77777777" w:rsidTr="00A72962">
        <w:trPr>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436B46E1" w14:textId="77777777" w:rsidR="00A72962" w:rsidRPr="007F35AF" w:rsidRDefault="00A72962" w:rsidP="00A72962">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tcPr>
          <w:p w14:paraId="058AEF79" w14:textId="2D4D7C09"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271" w:type="dxa"/>
            <w:tcBorders>
              <w:top w:val="single" w:sz="4" w:space="0" w:color="000000"/>
              <w:left w:val="single" w:sz="4" w:space="0" w:color="000000"/>
              <w:bottom w:val="single" w:sz="4" w:space="0" w:color="000000"/>
              <w:right w:val="single" w:sz="4" w:space="0" w:color="000000"/>
            </w:tcBorders>
          </w:tcPr>
          <w:p w14:paraId="3E119E3E" w14:textId="7CD6F3E2"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计算几天后的日期</w:t>
            </w:r>
          </w:p>
        </w:tc>
        <w:tc>
          <w:tcPr>
            <w:tcW w:w="1276" w:type="dxa"/>
            <w:tcBorders>
              <w:top w:val="single" w:sz="4" w:space="0" w:color="000000"/>
              <w:left w:val="single" w:sz="4" w:space="0" w:color="000000"/>
              <w:bottom w:val="single" w:sz="4" w:space="0" w:color="000000"/>
              <w:right w:val="single" w:sz="4" w:space="0" w:color="000000"/>
            </w:tcBorders>
          </w:tcPr>
          <w:p w14:paraId="44F08D96" w14:textId="300A0595"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未进行错误提示</w:t>
            </w:r>
          </w:p>
        </w:tc>
        <w:tc>
          <w:tcPr>
            <w:tcW w:w="5244" w:type="dxa"/>
            <w:tcBorders>
              <w:top w:val="single" w:sz="4" w:space="0" w:color="000000"/>
              <w:left w:val="single" w:sz="4" w:space="0" w:color="000000"/>
              <w:bottom w:val="single" w:sz="4" w:space="0" w:color="000000"/>
              <w:right w:val="single" w:sz="4" w:space="0" w:color="000000"/>
            </w:tcBorders>
          </w:tcPr>
          <w:p w14:paraId="5B747DE5" w14:textId="64115035"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当输入的值不在规定的合法范围时，软件的输出提示用户输入不合法</w:t>
            </w:r>
          </w:p>
        </w:tc>
      </w:tr>
      <w:tr w:rsidR="00A72962" w:rsidRPr="00790B3E" w14:paraId="2A9691C7" w14:textId="77777777" w:rsidTr="00A72962">
        <w:trPr>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270B9615" w14:textId="13E51827" w:rsidR="00A72962" w:rsidRPr="007F35AF" w:rsidRDefault="00A72962" w:rsidP="00A72962">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tcPr>
          <w:p w14:paraId="0289620C" w14:textId="6EFC02F7"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1271" w:type="dxa"/>
            <w:tcBorders>
              <w:top w:val="single" w:sz="4" w:space="0" w:color="000000"/>
              <w:left w:val="single" w:sz="4" w:space="0" w:color="000000"/>
              <w:bottom w:val="single" w:sz="4" w:space="0" w:color="000000"/>
              <w:right w:val="single" w:sz="4" w:space="0" w:color="000000"/>
            </w:tcBorders>
          </w:tcPr>
          <w:p w14:paraId="6B832599" w14:textId="50AE7BDF" w:rsidR="00A72962" w:rsidRPr="007F35AF" w:rsidRDefault="00A72962" w:rsidP="00A72962">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计算日期差</w:t>
            </w:r>
          </w:p>
        </w:tc>
        <w:tc>
          <w:tcPr>
            <w:tcW w:w="1276" w:type="dxa"/>
            <w:tcBorders>
              <w:top w:val="single" w:sz="4" w:space="0" w:color="000000"/>
              <w:left w:val="single" w:sz="4" w:space="0" w:color="000000"/>
              <w:bottom w:val="single" w:sz="4" w:space="0" w:color="000000"/>
              <w:right w:val="single" w:sz="4" w:space="0" w:color="000000"/>
            </w:tcBorders>
          </w:tcPr>
          <w:p w14:paraId="2146441D" w14:textId="25E94F75" w:rsidR="00A72962" w:rsidRPr="007F35AF" w:rsidRDefault="00A72962" w:rsidP="00A7296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日期对应错误</w:t>
            </w:r>
          </w:p>
        </w:tc>
        <w:tc>
          <w:tcPr>
            <w:tcW w:w="5244" w:type="dxa"/>
            <w:tcBorders>
              <w:top w:val="single" w:sz="4" w:space="0" w:color="000000"/>
              <w:left w:val="single" w:sz="4" w:space="0" w:color="000000"/>
              <w:bottom w:val="single" w:sz="4" w:space="0" w:color="000000"/>
              <w:right w:val="single" w:sz="4" w:space="0" w:color="000000"/>
            </w:tcBorders>
          </w:tcPr>
          <w:p w14:paraId="1FAFDBBD" w14:textId="48425791" w:rsidR="00A72962" w:rsidRPr="007F35AF" w:rsidRDefault="00A72962" w:rsidP="00A72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输入的年份为</w:t>
            </w:r>
            <w:r>
              <w:rPr>
                <w:rFonts w:ascii="Times New Roman" w:hint="eastAsia"/>
                <w:color w:val="000000"/>
                <w:sz w:val="21"/>
                <w:szCs w:val="21"/>
              </w:rPr>
              <w:t>0</w:t>
            </w:r>
            <w:r>
              <w:rPr>
                <w:rFonts w:ascii="Times New Roman" w:hint="eastAsia"/>
                <w:color w:val="000000"/>
                <w:sz w:val="21"/>
                <w:szCs w:val="21"/>
              </w:rPr>
              <w:t>时会等同</w:t>
            </w:r>
            <w:r>
              <w:rPr>
                <w:rFonts w:ascii="Times New Roman" w:hint="eastAsia"/>
                <w:color w:val="000000"/>
                <w:sz w:val="21"/>
                <w:szCs w:val="21"/>
              </w:rPr>
              <w:t>1990</w:t>
            </w:r>
            <w:r>
              <w:rPr>
                <w:rFonts w:ascii="Times New Roman" w:hint="eastAsia"/>
                <w:color w:val="000000"/>
                <w:sz w:val="21"/>
                <w:szCs w:val="21"/>
              </w:rPr>
              <w:t>年</w:t>
            </w:r>
          </w:p>
        </w:tc>
      </w:tr>
      <w:tr w:rsidR="00A72962" w:rsidRPr="00790B3E" w14:paraId="70774B00" w14:textId="77777777" w:rsidTr="00A72962">
        <w:trPr>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46FD42AE" w14:textId="2B8525F4" w:rsidR="00A72962" w:rsidRDefault="00A72962" w:rsidP="00A72962">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4</w:t>
            </w:r>
          </w:p>
        </w:tc>
        <w:tc>
          <w:tcPr>
            <w:tcW w:w="709" w:type="dxa"/>
            <w:tcBorders>
              <w:top w:val="single" w:sz="4" w:space="0" w:color="000000"/>
              <w:left w:val="single" w:sz="4" w:space="0" w:color="000000"/>
              <w:bottom w:val="single" w:sz="4" w:space="0" w:color="000000"/>
              <w:right w:val="single" w:sz="4" w:space="0" w:color="000000"/>
            </w:tcBorders>
          </w:tcPr>
          <w:p w14:paraId="7CF3D930" w14:textId="1EE925C5" w:rsidR="00A72962" w:rsidRDefault="00A72962" w:rsidP="00A72962">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一般</w:t>
            </w:r>
          </w:p>
        </w:tc>
        <w:tc>
          <w:tcPr>
            <w:tcW w:w="1271" w:type="dxa"/>
            <w:tcBorders>
              <w:top w:val="single" w:sz="4" w:space="0" w:color="000000"/>
              <w:left w:val="single" w:sz="4" w:space="0" w:color="000000"/>
              <w:bottom w:val="single" w:sz="4" w:space="0" w:color="000000"/>
              <w:right w:val="single" w:sz="4" w:space="0" w:color="000000"/>
            </w:tcBorders>
          </w:tcPr>
          <w:p w14:paraId="31DFF2C9" w14:textId="0E7D6FE5" w:rsidR="00A72962" w:rsidRDefault="00A72962" w:rsidP="00A72962">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计算日期差</w:t>
            </w:r>
          </w:p>
        </w:tc>
        <w:tc>
          <w:tcPr>
            <w:tcW w:w="1276" w:type="dxa"/>
            <w:tcBorders>
              <w:top w:val="single" w:sz="4" w:space="0" w:color="000000"/>
              <w:left w:val="single" w:sz="4" w:space="0" w:color="000000"/>
              <w:bottom w:val="single" w:sz="4" w:space="0" w:color="000000"/>
              <w:right w:val="single" w:sz="4" w:space="0" w:color="000000"/>
            </w:tcBorders>
          </w:tcPr>
          <w:p w14:paraId="7771D5AB" w14:textId="05D8342A" w:rsidR="00A72962" w:rsidRDefault="00A72962" w:rsidP="00A72962">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未进行错误提示</w:t>
            </w:r>
          </w:p>
        </w:tc>
        <w:tc>
          <w:tcPr>
            <w:tcW w:w="5244" w:type="dxa"/>
            <w:tcBorders>
              <w:top w:val="single" w:sz="4" w:space="0" w:color="000000"/>
              <w:left w:val="single" w:sz="4" w:space="0" w:color="000000"/>
              <w:bottom w:val="single" w:sz="4" w:space="0" w:color="000000"/>
              <w:right w:val="single" w:sz="4" w:space="0" w:color="000000"/>
            </w:tcBorders>
          </w:tcPr>
          <w:p w14:paraId="651EFA5A" w14:textId="42D9E420" w:rsidR="00A72962" w:rsidRDefault="00A72962" w:rsidP="00A72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snapToGrid/>
                <w:color w:val="000000"/>
                <w:sz w:val="21"/>
                <w:szCs w:val="21"/>
              </w:rPr>
              <w:t>当输入的值不在规定的合法范围时，软件的输出提示用户输入不合法</w:t>
            </w:r>
          </w:p>
        </w:tc>
      </w:tr>
    </w:tbl>
    <w:p w14:paraId="6D633EAE" w14:textId="77777777" w:rsidR="008273F3" w:rsidRPr="00790B3E" w:rsidRDefault="008273F3" w:rsidP="008273F3">
      <w:pPr>
        <w:widowControl/>
        <w:snapToGrid w:val="0"/>
        <w:spacing w:line="300" w:lineRule="auto"/>
        <w:ind w:firstLineChars="200" w:firstLine="480"/>
        <w:rPr>
          <w:rFonts w:ascii="Times New Roman"/>
          <w:snapToGrid/>
          <w:sz w:val="24"/>
          <w:szCs w:val="21"/>
        </w:rPr>
      </w:pPr>
    </w:p>
    <w:p w14:paraId="13688CAE" w14:textId="77777777"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14:paraId="2CE99F3E"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14:paraId="198ED190" w14:textId="77777777"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14:paraId="170A3218" w14:textId="77777777"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14:paraId="7D307FB5"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14:paraId="48A03D69"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14:paraId="4660CC52" w14:textId="77777777"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w:t>
      </w:r>
      <w:r w:rsidRPr="00790B3E">
        <w:rPr>
          <w:rFonts w:ascii="Times New Roman" w:hint="eastAsia"/>
          <w:snapToGrid/>
        </w:rPr>
        <w:lastRenderedPageBreak/>
        <w:t>整齐；辅助说明描述不清楚，显示格式不规范，长时间操作未给用户进度提示，提示窗口文字未采用行业术语，可输入区域和只读区域没有明显的区分标志，系统处理未优化等。</w:t>
      </w:r>
    </w:p>
    <w:p w14:paraId="0A8B4434" w14:textId="77777777" w:rsidR="008273F3" w:rsidRPr="00790B3E" w:rsidRDefault="008273F3" w:rsidP="008273F3">
      <w:pPr>
        <w:ind w:left="360"/>
        <w:rPr>
          <w:rFonts w:ascii="Times New Roman"/>
          <w:snapToGrid/>
        </w:rPr>
      </w:pPr>
    </w:p>
    <w:p w14:paraId="1BC42D46" w14:textId="77777777"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14:paraId="50099A9D" w14:textId="77777777"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14:paraId="1B7D5E1E"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14:paraId="339059A6" w14:textId="39F54F5D" w:rsidR="008273F3" w:rsidRDefault="008273F3" w:rsidP="00A6368F">
      <w:pPr>
        <w:spacing w:after="120"/>
        <w:ind w:left="720"/>
        <w:rPr>
          <w:rFonts w:ascii="Times New Roman" w:hint="eastAsia"/>
          <w:i/>
          <w:snapToGrid/>
          <w:color w:val="0000FF"/>
        </w:rPr>
      </w:pPr>
    </w:p>
    <w:p w14:paraId="43CC0A59" w14:textId="77777777" w:rsidR="008136A6" w:rsidRPr="00A6368F" w:rsidRDefault="00D7790C" w:rsidP="008136A6">
      <w:pPr>
        <w:pStyle w:val="2"/>
        <w:rPr>
          <w:snapToGrid/>
          <w:lang w:eastAsia="en-US"/>
        </w:rPr>
      </w:pPr>
      <w:bookmarkStart w:id="13" w:name="_Toc38222797"/>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3"/>
      <w:proofErr w:type="spellEnd"/>
    </w:p>
    <w:p w14:paraId="5E59005A" w14:textId="5120A2A7" w:rsidR="00A6368F" w:rsidRPr="00C63222" w:rsidRDefault="00C63222" w:rsidP="00C63222">
      <w:pPr>
        <w:ind w:firstLine="720"/>
        <w:rPr>
          <w:rFonts w:ascii="Times New Roman" w:hint="eastAsia"/>
          <w:snapToGrid/>
        </w:rPr>
      </w:pPr>
      <w:r w:rsidRPr="00C63222">
        <w:rPr>
          <w:rFonts w:ascii="Times New Roman" w:hint="eastAsia"/>
          <w:snapToGrid/>
        </w:rPr>
        <w:t>无</w:t>
      </w:r>
    </w:p>
    <w:p w14:paraId="176F734F" w14:textId="77777777" w:rsidR="00F03B5C" w:rsidRDefault="00625BB9" w:rsidP="00243BE6">
      <w:pPr>
        <w:pStyle w:val="1"/>
      </w:pPr>
      <w:bookmarkStart w:id="14" w:name="_Toc38222798"/>
      <w:r>
        <w:rPr>
          <w:rFonts w:hint="eastAsia"/>
        </w:rPr>
        <w:t>测试结论与建议</w:t>
      </w:r>
      <w:bookmarkEnd w:id="14"/>
    </w:p>
    <w:p w14:paraId="15F87975" w14:textId="2C5EF6D6" w:rsidR="00E62B6B" w:rsidRDefault="003C7311" w:rsidP="00C63222">
      <w:pPr>
        <w:pStyle w:val="af1"/>
        <w:numPr>
          <w:ilvl w:val="0"/>
          <w:numId w:val="27"/>
        </w:numPr>
        <w:ind w:firstLineChars="0"/>
      </w:pPr>
      <w:r>
        <w:rPr>
          <w:rFonts w:hint="eastAsia"/>
        </w:rPr>
        <w:t>对于输入的日期判定应进行错误处理，对超出边界的日期进行提示</w:t>
      </w:r>
    </w:p>
    <w:p w14:paraId="52303F9D" w14:textId="3B395DBC" w:rsidR="003C7311" w:rsidRDefault="003C7311" w:rsidP="00C63222">
      <w:pPr>
        <w:pStyle w:val="af1"/>
        <w:numPr>
          <w:ilvl w:val="0"/>
          <w:numId w:val="27"/>
        </w:numPr>
        <w:ind w:firstLineChars="0"/>
      </w:pPr>
      <w:r>
        <w:rPr>
          <w:rFonts w:hint="eastAsia"/>
        </w:rPr>
        <w:t>对于年份为[</w:t>
      </w:r>
      <w:r>
        <w:t>0, 99]</w:t>
      </w:r>
      <w:r>
        <w:rPr>
          <w:rFonts w:hint="eastAsia"/>
        </w:rPr>
        <w:t>范围内的年份应该进行处理，使之与公元</w:t>
      </w:r>
      <w:r>
        <w:t>[0, 99]</w:t>
      </w:r>
      <w:r>
        <w:rPr>
          <w:rFonts w:hint="eastAsia"/>
        </w:rPr>
        <w:t>进行对应</w:t>
      </w:r>
    </w:p>
    <w:p w14:paraId="22CDDA74" w14:textId="3C974210" w:rsidR="003C7311" w:rsidRPr="00243BE6" w:rsidRDefault="003C7311" w:rsidP="00C63222">
      <w:pPr>
        <w:pStyle w:val="af1"/>
        <w:numPr>
          <w:ilvl w:val="0"/>
          <w:numId w:val="27"/>
        </w:numPr>
        <w:ind w:firstLineChars="0"/>
      </w:pPr>
      <w:r>
        <w:rPr>
          <w:rFonts w:hint="eastAsia"/>
        </w:rPr>
        <w:t>日期差的输出结果不应为小数</w:t>
      </w:r>
    </w:p>
    <w:sectPr w:rsidR="003C7311" w:rsidRPr="00243BE6">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B38FB" w14:textId="77777777" w:rsidR="00266EA3" w:rsidRDefault="00266EA3">
      <w:r>
        <w:separator/>
      </w:r>
    </w:p>
  </w:endnote>
  <w:endnote w:type="continuationSeparator" w:id="0">
    <w:p w14:paraId="471A2B4C" w14:textId="77777777" w:rsidR="00266EA3" w:rsidRDefault="0026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14:paraId="156FCE26" w14:textId="77777777">
      <w:tc>
        <w:tcPr>
          <w:tcW w:w="3162" w:type="dxa"/>
          <w:tcBorders>
            <w:top w:val="nil"/>
            <w:left w:val="nil"/>
            <w:bottom w:val="nil"/>
            <w:right w:val="nil"/>
          </w:tcBorders>
        </w:tcPr>
        <w:p w14:paraId="42B4B48F" w14:textId="77777777" w:rsidR="00D67C01" w:rsidRDefault="00D67C01">
          <w:pPr>
            <w:ind w:right="360"/>
            <w:rPr>
              <w:rFonts w:ascii="Times New Roman"/>
            </w:rPr>
          </w:pPr>
        </w:p>
      </w:tc>
      <w:tc>
        <w:tcPr>
          <w:tcW w:w="3162" w:type="dxa"/>
          <w:tcBorders>
            <w:top w:val="nil"/>
            <w:left w:val="nil"/>
            <w:bottom w:val="nil"/>
            <w:right w:val="nil"/>
          </w:tcBorders>
        </w:tcPr>
        <w:p w14:paraId="297FAC04" w14:textId="77777777" w:rsidR="00D67C01" w:rsidRDefault="00D67C01">
          <w:pPr>
            <w:jc w:val="center"/>
            <w:rPr>
              <w:rFonts w:ascii="Times New Roman"/>
            </w:rPr>
          </w:pPr>
        </w:p>
      </w:tc>
      <w:tc>
        <w:tcPr>
          <w:tcW w:w="3162" w:type="dxa"/>
          <w:tcBorders>
            <w:top w:val="nil"/>
            <w:left w:val="nil"/>
            <w:bottom w:val="nil"/>
            <w:right w:val="nil"/>
          </w:tcBorders>
        </w:tcPr>
        <w:p w14:paraId="21F6D5AB" w14:textId="77777777"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14:paraId="7D445726" w14:textId="77777777"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17F52" w14:textId="77777777" w:rsidR="00266EA3" w:rsidRDefault="00266EA3">
      <w:r>
        <w:separator/>
      </w:r>
    </w:p>
  </w:footnote>
  <w:footnote w:type="continuationSeparator" w:id="0">
    <w:p w14:paraId="0571A7AA" w14:textId="77777777" w:rsidR="00266EA3" w:rsidRDefault="0026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ED0C" w14:textId="77777777" w:rsidR="00D67C01" w:rsidRDefault="00D67C01">
    <w:pPr>
      <w:rPr>
        <w:sz w:val="24"/>
      </w:rPr>
    </w:pPr>
  </w:p>
  <w:p w14:paraId="620E9D2E" w14:textId="77777777" w:rsidR="00D67C01" w:rsidRDefault="00D67C01">
    <w:pPr>
      <w:pBdr>
        <w:top w:val="single" w:sz="6" w:space="1" w:color="auto"/>
      </w:pBdr>
      <w:rPr>
        <w:sz w:val="24"/>
      </w:rPr>
    </w:pPr>
  </w:p>
  <w:p w14:paraId="65B0D3EA" w14:textId="77777777"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14:paraId="4BBE9F8F" w14:textId="77777777" w:rsidR="00D67C01" w:rsidRDefault="00D67C01">
    <w:pPr>
      <w:pBdr>
        <w:bottom w:val="single" w:sz="6" w:space="1" w:color="auto"/>
      </w:pBdr>
      <w:jc w:val="right"/>
      <w:rPr>
        <w:sz w:val="24"/>
      </w:rPr>
    </w:pPr>
  </w:p>
  <w:p w14:paraId="6AFC0BD6" w14:textId="77777777"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14:paraId="6B7C2AED" w14:textId="77777777" w:rsidTr="00D24DCF">
      <w:tc>
        <w:tcPr>
          <w:tcW w:w="6379" w:type="dxa"/>
        </w:tcPr>
        <w:p w14:paraId="703FF1F1" w14:textId="77777777"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r>
            <w:rPr>
              <w:rFonts w:ascii="Times New Roman"/>
            </w:rPr>
            <w:fldChar w:fldCharType="end"/>
          </w:r>
        </w:p>
      </w:tc>
      <w:tc>
        <w:tcPr>
          <w:tcW w:w="3179" w:type="dxa"/>
        </w:tcPr>
        <w:p w14:paraId="6031A462" w14:textId="77777777"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14:paraId="486B3B0C" w14:textId="77777777" w:rsidTr="00D24DCF">
      <w:tc>
        <w:tcPr>
          <w:tcW w:w="6379" w:type="dxa"/>
        </w:tcPr>
        <w:p w14:paraId="1587B272" w14:textId="77777777"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14:paraId="11D58C12" w14:textId="77777777"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320074">
            <w:rPr>
              <w:rFonts w:ascii="Times New Roman"/>
              <w:noProof/>
            </w:rPr>
            <w:t>dd</w:t>
          </w:r>
          <w:r>
            <w:rPr>
              <w:rFonts w:ascii="Times New Roman"/>
              <w:noProof/>
            </w:rPr>
            <w:t>/</w:t>
          </w:r>
          <w:r w:rsidR="00320074">
            <w:rPr>
              <w:rFonts w:ascii="Times New Roman"/>
              <w:noProof/>
            </w:rPr>
            <w:t>mm</w:t>
          </w:r>
          <w:r>
            <w:rPr>
              <w:rFonts w:ascii="Times New Roman"/>
              <w:noProof/>
            </w:rPr>
            <w:t>/</w:t>
          </w:r>
          <w:r w:rsidR="00320074">
            <w:rPr>
              <w:rFonts w:ascii="Times New Roman"/>
              <w:noProof/>
            </w:rPr>
            <w:t>yyyy</w:t>
          </w:r>
          <w:r>
            <w:rPr>
              <w:rFonts w:ascii="Times New Roman"/>
              <w:noProof/>
            </w:rPr>
            <w:t>&gt;</w:t>
          </w:r>
        </w:p>
      </w:tc>
    </w:tr>
    <w:tr w:rsidR="00D24DCF" w14:paraId="272FDE2F" w14:textId="77777777" w:rsidTr="00D24DCF">
      <w:tc>
        <w:tcPr>
          <w:tcW w:w="9558" w:type="dxa"/>
          <w:gridSpan w:val="2"/>
        </w:tcPr>
        <w:p w14:paraId="54C51127" w14:textId="77777777"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14:paraId="726B82D1" w14:textId="77777777"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6D13E4"/>
    <w:multiLevelType w:val="hybridMultilevel"/>
    <w:tmpl w:val="06AAE7B2"/>
    <w:lvl w:ilvl="0" w:tplc="D6B206C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2"/>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6"/>
  </w:num>
  <w:num w:numId="16">
    <w:abstractNumId w:val="19"/>
  </w:num>
  <w:num w:numId="17">
    <w:abstractNumId w:val="14"/>
  </w:num>
  <w:num w:numId="18">
    <w:abstractNumId w:val="7"/>
  </w:num>
  <w:num w:numId="19">
    <w:abstractNumId w:val="13"/>
  </w:num>
  <w:num w:numId="20">
    <w:abstractNumId w:val="8"/>
  </w:num>
  <w:num w:numId="21">
    <w:abstractNumId w:val="17"/>
  </w:num>
  <w:num w:numId="22">
    <w:abstractNumId w:val="18"/>
  </w:num>
  <w:num w:numId="23">
    <w:abstractNumId w:val="0"/>
  </w:num>
  <w:num w:numId="24">
    <w:abstractNumId w:val="5"/>
  </w:num>
  <w:num w:numId="25">
    <w:abstractNumId w:val="23"/>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F2D91"/>
    <w:rsid w:val="00243BE6"/>
    <w:rsid w:val="00266EA3"/>
    <w:rsid w:val="002866D0"/>
    <w:rsid w:val="00292D69"/>
    <w:rsid w:val="002E71CC"/>
    <w:rsid w:val="0030153D"/>
    <w:rsid w:val="00307DC6"/>
    <w:rsid w:val="00320074"/>
    <w:rsid w:val="0035274A"/>
    <w:rsid w:val="00366365"/>
    <w:rsid w:val="003A09BF"/>
    <w:rsid w:val="003B6ADF"/>
    <w:rsid w:val="003C7311"/>
    <w:rsid w:val="003E7102"/>
    <w:rsid w:val="003F4A24"/>
    <w:rsid w:val="004222F3"/>
    <w:rsid w:val="004B0E53"/>
    <w:rsid w:val="004D536E"/>
    <w:rsid w:val="00555086"/>
    <w:rsid w:val="00562AE3"/>
    <w:rsid w:val="005D1970"/>
    <w:rsid w:val="005E7E40"/>
    <w:rsid w:val="0060630B"/>
    <w:rsid w:val="006104D3"/>
    <w:rsid w:val="006128B3"/>
    <w:rsid w:val="00614542"/>
    <w:rsid w:val="00625BB9"/>
    <w:rsid w:val="00661504"/>
    <w:rsid w:val="00676AB9"/>
    <w:rsid w:val="00691C3B"/>
    <w:rsid w:val="00696FC3"/>
    <w:rsid w:val="006A2737"/>
    <w:rsid w:val="006A64AF"/>
    <w:rsid w:val="006B5D54"/>
    <w:rsid w:val="006F01C1"/>
    <w:rsid w:val="00730752"/>
    <w:rsid w:val="00740123"/>
    <w:rsid w:val="00752A83"/>
    <w:rsid w:val="00757969"/>
    <w:rsid w:val="007614BC"/>
    <w:rsid w:val="0076272C"/>
    <w:rsid w:val="00775C17"/>
    <w:rsid w:val="00776F13"/>
    <w:rsid w:val="00790B3E"/>
    <w:rsid w:val="007F0A31"/>
    <w:rsid w:val="007F35AF"/>
    <w:rsid w:val="008136A6"/>
    <w:rsid w:val="008273F3"/>
    <w:rsid w:val="00836E8B"/>
    <w:rsid w:val="00844740"/>
    <w:rsid w:val="008959CA"/>
    <w:rsid w:val="008A050A"/>
    <w:rsid w:val="008E1AA7"/>
    <w:rsid w:val="00955DC2"/>
    <w:rsid w:val="0095686C"/>
    <w:rsid w:val="009A01E2"/>
    <w:rsid w:val="009A3432"/>
    <w:rsid w:val="009C7261"/>
    <w:rsid w:val="00A07A93"/>
    <w:rsid w:val="00A25C0D"/>
    <w:rsid w:val="00A43755"/>
    <w:rsid w:val="00A6368F"/>
    <w:rsid w:val="00A72962"/>
    <w:rsid w:val="00A76715"/>
    <w:rsid w:val="00AB65D6"/>
    <w:rsid w:val="00B01E70"/>
    <w:rsid w:val="00B46746"/>
    <w:rsid w:val="00B4737F"/>
    <w:rsid w:val="00B54364"/>
    <w:rsid w:val="00B90DCB"/>
    <w:rsid w:val="00BC2634"/>
    <w:rsid w:val="00BF11EB"/>
    <w:rsid w:val="00BF6954"/>
    <w:rsid w:val="00C076D8"/>
    <w:rsid w:val="00C11861"/>
    <w:rsid w:val="00C22D91"/>
    <w:rsid w:val="00C5163B"/>
    <w:rsid w:val="00C63222"/>
    <w:rsid w:val="00C6379D"/>
    <w:rsid w:val="00C9707C"/>
    <w:rsid w:val="00CA776A"/>
    <w:rsid w:val="00CB3465"/>
    <w:rsid w:val="00CD0DF7"/>
    <w:rsid w:val="00CD68FD"/>
    <w:rsid w:val="00CF5EE5"/>
    <w:rsid w:val="00D24DCF"/>
    <w:rsid w:val="00D36288"/>
    <w:rsid w:val="00D67C01"/>
    <w:rsid w:val="00D71D88"/>
    <w:rsid w:val="00D7790C"/>
    <w:rsid w:val="00D80D6D"/>
    <w:rsid w:val="00D8626E"/>
    <w:rsid w:val="00D9286B"/>
    <w:rsid w:val="00D949EA"/>
    <w:rsid w:val="00DA2E87"/>
    <w:rsid w:val="00DD7B27"/>
    <w:rsid w:val="00E1457C"/>
    <w:rsid w:val="00E204BB"/>
    <w:rsid w:val="00E20950"/>
    <w:rsid w:val="00E36DCD"/>
    <w:rsid w:val="00E62B6B"/>
    <w:rsid w:val="00E672A3"/>
    <w:rsid w:val="00EE5F35"/>
    <w:rsid w:val="00F03B5C"/>
    <w:rsid w:val="00F1061A"/>
    <w:rsid w:val="00F2735B"/>
    <w:rsid w:val="00F4264F"/>
    <w:rsid w:val="00F554B7"/>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875AE"/>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C632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3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77D47-DBF8-4129-A7B6-0E7A58BB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测试报告.dot</Template>
  <TotalTime>1055</TotalTime>
  <Pages>6</Pages>
  <Words>362</Words>
  <Characters>2065</Characters>
  <Application>Microsoft Office Word</Application>
  <DocSecurity>0</DocSecurity>
  <Lines>17</Lines>
  <Paragraphs>4</Paragraphs>
  <ScaleCrop>false</ScaleCrop>
  <Company>&lt;SJTU&gt;</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 </cp:lastModifiedBy>
  <cp:revision>71</cp:revision>
  <dcterms:created xsi:type="dcterms:W3CDTF">2014-07-21T08:17:00Z</dcterms:created>
  <dcterms:modified xsi:type="dcterms:W3CDTF">2020-04-19T13:06:00Z</dcterms:modified>
</cp:coreProperties>
</file>